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C641" w14:textId="6DFCD020" w:rsidR="00D751C0" w:rsidRPr="008D35F0" w:rsidRDefault="008D35F0" w:rsidP="008D35F0">
      <w:pPr>
        <w:jc w:val="center"/>
        <w:rPr>
          <w:sz w:val="28"/>
          <w:szCs w:val="28"/>
          <w:u w:val="single"/>
        </w:rPr>
      </w:pPr>
      <w:r w:rsidRPr="008D35F0">
        <w:rPr>
          <w:sz w:val="28"/>
          <w:szCs w:val="28"/>
          <w:u w:val="single"/>
        </w:rPr>
        <w:t>GRAFICI CONSIDERATI PER RAPPRESENTARE I RISULTATI</w:t>
      </w:r>
    </w:p>
    <w:p w14:paraId="0A900CD4" w14:textId="77777777" w:rsidR="007B1DF3" w:rsidRPr="007B1DF3" w:rsidRDefault="007B1DF3" w:rsidP="007B1DF3">
      <w:pPr>
        <w:pStyle w:val="Paragrafoelenco"/>
        <w:numPr>
          <w:ilvl w:val="0"/>
          <w:numId w:val="1"/>
        </w:numPr>
        <w:rPr>
          <w:b/>
          <w:bCs/>
        </w:rPr>
      </w:pPr>
      <w:r w:rsidRPr="007B1DF3">
        <w:rPr>
          <w:b/>
          <w:bCs/>
        </w:rPr>
        <w:t xml:space="preserve">Numero di contaminanti investigati per ciascuna sub-area e ciascuna matrice </w:t>
      </w:r>
    </w:p>
    <w:p w14:paraId="2871C143" w14:textId="5475E0F8" w:rsidR="007B1DF3" w:rsidRDefault="007B1DF3" w:rsidP="007B1DF3">
      <w:pPr>
        <w:pStyle w:val="Paragrafoelenco"/>
        <w:jc w:val="center"/>
      </w:pPr>
      <w:r w:rsidRPr="007B1DF3">
        <w:drawing>
          <wp:inline distT="0" distB="0" distL="0" distR="0" wp14:anchorId="494459F8" wp14:editId="3A8CC482">
            <wp:extent cx="4881880" cy="3001156"/>
            <wp:effectExtent l="0" t="0" r="0" b="8890"/>
            <wp:docPr id="5" name="Immagine 4">
              <a:extLst xmlns:a="http://schemas.openxmlformats.org/drawingml/2006/main">
                <a:ext uri="{FF2B5EF4-FFF2-40B4-BE49-F238E27FC236}">
                  <a16:creationId xmlns:a16="http://schemas.microsoft.com/office/drawing/2014/main" id="{77AB04D9-28B0-73E5-561D-BBBF104456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4">
                      <a:extLst>
                        <a:ext uri="{FF2B5EF4-FFF2-40B4-BE49-F238E27FC236}">
                          <a16:creationId xmlns:a16="http://schemas.microsoft.com/office/drawing/2014/main" id="{77AB04D9-28B0-73E5-561D-BBBF104456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0126" cy="300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F249" w14:textId="6776DD5B" w:rsidR="007B1DF3" w:rsidRPr="008D35F0" w:rsidRDefault="007B1DF3" w:rsidP="007B1DF3">
      <w:pPr>
        <w:pStyle w:val="Paragrafoelenco"/>
        <w:numPr>
          <w:ilvl w:val="0"/>
          <w:numId w:val="1"/>
        </w:numPr>
        <w:rPr>
          <w:b/>
          <w:bCs/>
        </w:rPr>
      </w:pPr>
      <w:r w:rsidRPr="007B1DF3">
        <w:rPr>
          <w:b/>
          <w:bCs/>
        </w:rPr>
        <w:t>CRS</w:t>
      </w:r>
      <w:r w:rsidRPr="008D35F0">
        <w:rPr>
          <w:b/>
          <w:bCs/>
        </w:rPr>
        <w:t>/</w:t>
      </w:r>
      <w:r w:rsidRPr="007B1DF3">
        <w:rPr>
          <w:b/>
          <w:bCs/>
        </w:rPr>
        <w:t xml:space="preserve">CSC per </w:t>
      </w:r>
      <w:r w:rsidRPr="008D35F0">
        <w:rPr>
          <w:b/>
          <w:bCs/>
        </w:rPr>
        <w:t>singolo</w:t>
      </w:r>
      <w:r w:rsidRPr="007B1DF3">
        <w:rPr>
          <w:b/>
          <w:bCs/>
        </w:rPr>
        <w:t xml:space="preserve"> contaminante</w:t>
      </w:r>
      <w:r w:rsidRPr="008D35F0">
        <w:rPr>
          <w:b/>
          <w:bCs/>
        </w:rPr>
        <w:t xml:space="preserve"> per ciascuna matrice e per ciascuna sub-area</w:t>
      </w:r>
    </w:p>
    <w:p w14:paraId="472CE019" w14:textId="3111ED3A" w:rsidR="007B1DF3" w:rsidRDefault="007B1DF3" w:rsidP="007B1DF3">
      <w:pPr>
        <w:jc w:val="center"/>
      </w:pPr>
      <w:r w:rsidRPr="007B1DF3">
        <w:rPr>
          <w:b/>
          <w:bCs/>
        </w:rPr>
        <w:drawing>
          <wp:anchor distT="0" distB="0" distL="114300" distR="114300" simplePos="0" relativeHeight="251658240" behindDoc="0" locked="0" layoutInCell="1" allowOverlap="1" wp14:anchorId="0A226B5C" wp14:editId="750E4144">
            <wp:simplePos x="0" y="0"/>
            <wp:positionH relativeFrom="column">
              <wp:posOffset>3404235</wp:posOffset>
            </wp:positionH>
            <wp:positionV relativeFrom="paragraph">
              <wp:posOffset>70485</wp:posOffset>
            </wp:positionV>
            <wp:extent cx="1543050" cy="408018"/>
            <wp:effectExtent l="0" t="0" r="0" b="0"/>
            <wp:wrapNone/>
            <wp:docPr id="6" name="Immagine 5">
              <a:extLst xmlns:a="http://schemas.openxmlformats.org/drawingml/2006/main">
                <a:ext uri="{FF2B5EF4-FFF2-40B4-BE49-F238E27FC236}">
                  <a16:creationId xmlns:a16="http://schemas.microsoft.com/office/drawing/2014/main" id="{043D9F71-9AB9-0E5F-F9EF-60DB038198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5">
                      <a:extLst>
                        <a:ext uri="{FF2B5EF4-FFF2-40B4-BE49-F238E27FC236}">
                          <a16:creationId xmlns:a16="http://schemas.microsoft.com/office/drawing/2014/main" id="{043D9F71-9AB9-0E5F-F9EF-60DB038198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08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1DF3">
        <w:drawing>
          <wp:inline distT="0" distB="0" distL="0" distR="0" wp14:anchorId="7BA0A950" wp14:editId="07996E21">
            <wp:extent cx="4789900" cy="3390900"/>
            <wp:effectExtent l="0" t="0" r="0" b="0"/>
            <wp:docPr id="4" name="Immagine 3">
              <a:extLst xmlns:a="http://schemas.openxmlformats.org/drawingml/2006/main">
                <a:ext uri="{FF2B5EF4-FFF2-40B4-BE49-F238E27FC236}">
                  <a16:creationId xmlns:a16="http://schemas.microsoft.com/office/drawing/2014/main" id="{249DD74B-D6E9-5705-A68F-E403314D76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>
                      <a:extLst>
                        <a:ext uri="{FF2B5EF4-FFF2-40B4-BE49-F238E27FC236}">
                          <a16:creationId xmlns:a16="http://schemas.microsoft.com/office/drawing/2014/main" id="{249DD74B-D6E9-5705-A68F-E403314D76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2855" cy="3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F754" w14:textId="77777777" w:rsidR="008D35F0" w:rsidRDefault="008D35F0" w:rsidP="007B1DF3">
      <w:pPr>
        <w:jc w:val="center"/>
      </w:pPr>
    </w:p>
    <w:p w14:paraId="6602EE6D" w14:textId="77777777" w:rsidR="008D35F0" w:rsidRDefault="008D35F0" w:rsidP="007B1DF3">
      <w:pPr>
        <w:jc w:val="center"/>
      </w:pPr>
    </w:p>
    <w:p w14:paraId="2112E490" w14:textId="77777777" w:rsidR="008D35F0" w:rsidRDefault="008D35F0" w:rsidP="007B1DF3">
      <w:pPr>
        <w:jc w:val="center"/>
      </w:pPr>
    </w:p>
    <w:p w14:paraId="13083057" w14:textId="77777777" w:rsidR="008D35F0" w:rsidRDefault="008D35F0" w:rsidP="007B1DF3">
      <w:pPr>
        <w:jc w:val="center"/>
      </w:pPr>
    </w:p>
    <w:p w14:paraId="76E28E97" w14:textId="329D19AA" w:rsidR="007B1DF3" w:rsidRPr="008D35F0" w:rsidRDefault="007B1DF3" w:rsidP="007B1DF3">
      <w:pPr>
        <w:pStyle w:val="Paragrafoelenco"/>
        <w:numPr>
          <w:ilvl w:val="0"/>
          <w:numId w:val="1"/>
        </w:numPr>
        <w:rPr>
          <w:b/>
          <w:bCs/>
        </w:rPr>
      </w:pPr>
      <w:r w:rsidRPr="008D35F0">
        <w:rPr>
          <w:b/>
          <w:bCs/>
        </w:rPr>
        <w:lastRenderedPageBreak/>
        <w:t xml:space="preserve">Risultati </w:t>
      </w:r>
      <w:proofErr w:type="spellStart"/>
      <w:r w:rsidRPr="008D35F0">
        <w:rPr>
          <w:b/>
          <w:bCs/>
        </w:rPr>
        <w:t>AdR</w:t>
      </w:r>
      <w:proofErr w:type="spellEnd"/>
      <w:r w:rsidRPr="008D35F0">
        <w:rPr>
          <w:b/>
          <w:bCs/>
        </w:rPr>
        <w:t xml:space="preserve">: </w:t>
      </w:r>
      <w:r w:rsidR="009E5F45" w:rsidRPr="008D35F0">
        <w:rPr>
          <w:b/>
          <w:bCs/>
        </w:rPr>
        <w:t xml:space="preserve">TR e HI </w:t>
      </w:r>
      <w:r w:rsidRPr="008D35F0">
        <w:rPr>
          <w:b/>
          <w:bCs/>
        </w:rPr>
        <w:t xml:space="preserve">per singolo contaminante per ciascuna matrice (risultati differenziati per sub-area </w:t>
      </w:r>
      <w:r w:rsidR="009E5F45" w:rsidRPr="008D35F0">
        <w:rPr>
          <w:b/>
          <w:bCs/>
        </w:rPr>
        <w:t>nel grafico</w:t>
      </w:r>
      <w:r w:rsidRPr="008D35F0">
        <w:rPr>
          <w:b/>
          <w:bCs/>
        </w:rPr>
        <w:t>)</w:t>
      </w:r>
    </w:p>
    <w:p w14:paraId="79BC58E4" w14:textId="29493CB8" w:rsidR="009E5F45" w:rsidRDefault="009E5F45" w:rsidP="009E5F45">
      <w:pPr>
        <w:jc w:val="center"/>
      </w:pPr>
      <w:r w:rsidRPr="009E5F45">
        <w:drawing>
          <wp:anchor distT="0" distB="0" distL="114300" distR="114300" simplePos="0" relativeHeight="251659264" behindDoc="0" locked="0" layoutInCell="1" allowOverlap="1" wp14:anchorId="79AB384E" wp14:editId="3186DF81">
            <wp:simplePos x="0" y="0"/>
            <wp:positionH relativeFrom="column">
              <wp:posOffset>2537460</wp:posOffset>
            </wp:positionH>
            <wp:positionV relativeFrom="paragraph">
              <wp:posOffset>786130</wp:posOffset>
            </wp:positionV>
            <wp:extent cx="1247775" cy="173049"/>
            <wp:effectExtent l="0" t="0" r="0" b="0"/>
            <wp:wrapNone/>
            <wp:docPr id="4801392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392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73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5F45">
        <w:drawing>
          <wp:inline distT="0" distB="0" distL="0" distR="0" wp14:anchorId="69243CB4" wp14:editId="2944EEC3">
            <wp:extent cx="5689577" cy="4027805"/>
            <wp:effectExtent l="0" t="0" r="0" b="0"/>
            <wp:docPr id="2" name="Immagine 1">
              <a:extLst xmlns:a="http://schemas.openxmlformats.org/drawingml/2006/main">
                <a:ext uri="{FF2B5EF4-FFF2-40B4-BE49-F238E27FC236}">
                  <a16:creationId xmlns:a16="http://schemas.microsoft.com/office/drawing/2014/main" id="{DB76BC8D-D7DC-8EBB-8EED-F9DA034269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>
                      <a:extLst>
                        <a:ext uri="{FF2B5EF4-FFF2-40B4-BE49-F238E27FC236}">
                          <a16:creationId xmlns:a16="http://schemas.microsoft.com/office/drawing/2014/main" id="{DB76BC8D-D7DC-8EBB-8EED-F9DA034269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1792" cy="4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6BF8" w14:textId="0DD7BCEC" w:rsidR="009E5F45" w:rsidRPr="008D35F0" w:rsidRDefault="009E5F45" w:rsidP="009E5F45">
      <w:pPr>
        <w:pStyle w:val="Paragrafoelenco"/>
        <w:numPr>
          <w:ilvl w:val="0"/>
          <w:numId w:val="1"/>
        </w:numPr>
        <w:rPr>
          <w:b/>
          <w:bCs/>
        </w:rPr>
      </w:pPr>
      <w:r w:rsidRPr="008D35F0">
        <w:rPr>
          <w:b/>
          <w:bCs/>
        </w:rPr>
        <w:t xml:space="preserve">Risultati </w:t>
      </w:r>
      <w:proofErr w:type="spellStart"/>
      <w:r w:rsidRPr="008D35F0">
        <w:rPr>
          <w:b/>
          <w:bCs/>
        </w:rPr>
        <w:t>AdR</w:t>
      </w:r>
      <w:proofErr w:type="spellEnd"/>
      <w:r w:rsidRPr="008D35F0">
        <w:rPr>
          <w:b/>
          <w:bCs/>
        </w:rPr>
        <w:t xml:space="preserve">: TR e HI per ciascuna matrice (risultati differenziati per sub-area </w:t>
      </w:r>
      <w:r w:rsidRPr="008D35F0">
        <w:rPr>
          <w:b/>
          <w:bCs/>
        </w:rPr>
        <w:t xml:space="preserve">e per percorso di esposizione </w:t>
      </w:r>
      <w:r w:rsidRPr="008D35F0">
        <w:rPr>
          <w:b/>
          <w:bCs/>
        </w:rPr>
        <w:t>nel grafico)</w:t>
      </w:r>
      <w:r w:rsidRPr="008D35F0">
        <w:rPr>
          <w:b/>
          <w:bCs/>
        </w:rPr>
        <w:t xml:space="preserve"> </w:t>
      </w:r>
    </w:p>
    <w:p w14:paraId="6A1584AF" w14:textId="2877654E" w:rsidR="009E5F45" w:rsidRDefault="009E5F45" w:rsidP="009E5F45">
      <w:pPr>
        <w:jc w:val="center"/>
      </w:pPr>
      <w:r w:rsidRPr="009E5F45">
        <w:rPr>
          <w:b/>
          <w:bCs/>
        </w:rPr>
        <w:drawing>
          <wp:anchor distT="0" distB="0" distL="114300" distR="114300" simplePos="0" relativeHeight="251660288" behindDoc="1" locked="0" layoutInCell="1" allowOverlap="1" wp14:anchorId="05229D9C" wp14:editId="320B2440">
            <wp:simplePos x="0" y="0"/>
            <wp:positionH relativeFrom="column">
              <wp:posOffset>3147060</wp:posOffset>
            </wp:positionH>
            <wp:positionV relativeFrom="paragraph">
              <wp:posOffset>337185</wp:posOffset>
            </wp:positionV>
            <wp:extent cx="2238375" cy="190500"/>
            <wp:effectExtent l="0" t="0" r="9525" b="0"/>
            <wp:wrapNone/>
            <wp:docPr id="5126831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316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4462F33" wp14:editId="4F9615C7">
            <wp:extent cx="4975860" cy="3524450"/>
            <wp:effectExtent l="0" t="0" r="0" b="0"/>
            <wp:docPr id="20954620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388" cy="353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F9B85" w14:textId="77777777" w:rsidR="009E5F45" w:rsidRDefault="009E5F45" w:rsidP="009E5F45">
      <w:pPr>
        <w:jc w:val="center"/>
      </w:pPr>
    </w:p>
    <w:p w14:paraId="04BDEBDF" w14:textId="77777777" w:rsidR="009E5F45" w:rsidRDefault="009E5F45" w:rsidP="009E5F45">
      <w:pPr>
        <w:jc w:val="center"/>
      </w:pPr>
    </w:p>
    <w:p w14:paraId="49467E0A" w14:textId="10575330" w:rsidR="009E5F45" w:rsidRPr="008D35F0" w:rsidRDefault="009E5F45" w:rsidP="009E5F45">
      <w:pPr>
        <w:pStyle w:val="Paragrafoelenco"/>
        <w:numPr>
          <w:ilvl w:val="0"/>
          <w:numId w:val="1"/>
        </w:numPr>
        <w:rPr>
          <w:b/>
          <w:bCs/>
        </w:rPr>
      </w:pPr>
      <w:r w:rsidRPr="008D35F0">
        <w:rPr>
          <w:b/>
          <w:bCs/>
        </w:rPr>
        <w:t xml:space="preserve">Risultati </w:t>
      </w:r>
      <w:proofErr w:type="spellStart"/>
      <w:r w:rsidRPr="008D35F0">
        <w:rPr>
          <w:b/>
          <w:bCs/>
        </w:rPr>
        <w:t>AdR</w:t>
      </w:r>
      <w:proofErr w:type="spellEnd"/>
      <w:r w:rsidRPr="008D35F0">
        <w:rPr>
          <w:b/>
          <w:bCs/>
        </w:rPr>
        <w:t xml:space="preserve">: TR e HI per </w:t>
      </w:r>
      <w:r w:rsidRPr="008D35F0">
        <w:rPr>
          <w:b/>
          <w:bCs/>
        </w:rPr>
        <w:t xml:space="preserve">singolo contaminante e per </w:t>
      </w:r>
      <w:r w:rsidRPr="008D35F0">
        <w:rPr>
          <w:b/>
          <w:bCs/>
        </w:rPr>
        <w:t xml:space="preserve">ciascun </w:t>
      </w:r>
      <w:r w:rsidRPr="008D35F0">
        <w:rPr>
          <w:b/>
          <w:bCs/>
        </w:rPr>
        <w:t xml:space="preserve">percorso di esposizione </w:t>
      </w:r>
      <w:r w:rsidRPr="008D35F0">
        <w:rPr>
          <w:b/>
          <w:bCs/>
        </w:rPr>
        <w:t xml:space="preserve">(risultati </w:t>
      </w:r>
      <w:r w:rsidRPr="008D35F0">
        <w:rPr>
          <w:b/>
          <w:bCs/>
        </w:rPr>
        <w:t xml:space="preserve">aggregati per matrice e </w:t>
      </w:r>
      <w:r w:rsidRPr="008D35F0">
        <w:rPr>
          <w:b/>
          <w:bCs/>
        </w:rPr>
        <w:t xml:space="preserve">differenziati per sub-area nel grafico) </w:t>
      </w:r>
    </w:p>
    <w:p w14:paraId="16AB00A5" w14:textId="011F1F40" w:rsidR="009E5F45" w:rsidRPr="009E5F45" w:rsidRDefault="009E5F45" w:rsidP="009E5F45">
      <w:pPr>
        <w:jc w:val="center"/>
        <w:rPr>
          <w:b/>
          <w:bCs/>
        </w:rPr>
      </w:pPr>
      <w:r w:rsidRPr="009E5F45">
        <w:rPr>
          <w:b/>
          <w:bCs/>
        </w:rPr>
        <w:drawing>
          <wp:anchor distT="0" distB="0" distL="114300" distR="114300" simplePos="0" relativeHeight="251661312" behindDoc="0" locked="0" layoutInCell="1" allowOverlap="1" wp14:anchorId="480DFD86" wp14:editId="236A74CA">
            <wp:simplePos x="0" y="0"/>
            <wp:positionH relativeFrom="column">
              <wp:posOffset>1194435</wp:posOffset>
            </wp:positionH>
            <wp:positionV relativeFrom="paragraph">
              <wp:posOffset>758190</wp:posOffset>
            </wp:positionV>
            <wp:extent cx="2209800" cy="261902"/>
            <wp:effectExtent l="0" t="0" r="0" b="5080"/>
            <wp:wrapNone/>
            <wp:docPr id="14003027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027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61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inline distT="0" distB="0" distL="0" distR="0" wp14:anchorId="2997D958" wp14:editId="460F2F4A">
            <wp:extent cx="5363562" cy="3796665"/>
            <wp:effectExtent l="0" t="0" r="0" b="0"/>
            <wp:docPr id="164005424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599" cy="3798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C2B181" w14:textId="441BB606" w:rsidR="008D35F0" w:rsidRPr="008D35F0" w:rsidRDefault="008D35F0" w:rsidP="008D35F0">
      <w:pPr>
        <w:pStyle w:val="Paragrafoelenco"/>
        <w:numPr>
          <w:ilvl w:val="0"/>
          <w:numId w:val="1"/>
        </w:numPr>
        <w:rPr>
          <w:b/>
          <w:bCs/>
        </w:rPr>
      </w:pPr>
      <w:r w:rsidRPr="008D35F0">
        <w:rPr>
          <w:b/>
          <w:bCs/>
        </w:rPr>
        <w:t xml:space="preserve">Risultati </w:t>
      </w:r>
      <w:r w:rsidRPr="008D35F0">
        <w:rPr>
          <w:b/>
          <w:bCs/>
        </w:rPr>
        <w:t>CDI</w:t>
      </w:r>
      <w:r w:rsidRPr="008D35F0">
        <w:rPr>
          <w:b/>
          <w:bCs/>
        </w:rPr>
        <w:t xml:space="preserve"> </w:t>
      </w:r>
      <w:r w:rsidRPr="008D35F0">
        <w:rPr>
          <w:b/>
          <w:bCs/>
        </w:rPr>
        <w:t xml:space="preserve">(TR, HI) </w:t>
      </w:r>
      <w:r w:rsidRPr="008D35F0">
        <w:rPr>
          <w:b/>
          <w:bCs/>
        </w:rPr>
        <w:t xml:space="preserve">per singolo contaminante e per ciascun percorso di esposizione (risultati aggregati per matrice e differenziati per sub-area nel grafico) </w:t>
      </w:r>
    </w:p>
    <w:p w14:paraId="74C1FA21" w14:textId="357B7371" w:rsidR="008D35F0" w:rsidRPr="008D35F0" w:rsidRDefault="008D35F0" w:rsidP="008D35F0">
      <w:pPr>
        <w:jc w:val="center"/>
        <w:rPr>
          <w:b/>
          <w:bCs/>
        </w:rPr>
      </w:pPr>
      <w:r w:rsidRPr="009E5F45">
        <w:rPr>
          <w:b/>
          <w:bCs/>
        </w:rPr>
        <w:drawing>
          <wp:anchor distT="0" distB="0" distL="114300" distR="114300" simplePos="0" relativeHeight="251663360" behindDoc="0" locked="0" layoutInCell="1" allowOverlap="1" wp14:anchorId="03A019E7" wp14:editId="3AF0FB26">
            <wp:simplePos x="0" y="0"/>
            <wp:positionH relativeFrom="column">
              <wp:posOffset>1285875</wp:posOffset>
            </wp:positionH>
            <wp:positionV relativeFrom="paragraph">
              <wp:posOffset>701675</wp:posOffset>
            </wp:positionV>
            <wp:extent cx="2209800" cy="261902"/>
            <wp:effectExtent l="0" t="0" r="0" b="5080"/>
            <wp:wrapNone/>
            <wp:docPr id="973280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027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61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inline distT="0" distB="0" distL="0" distR="0" wp14:anchorId="021F9627" wp14:editId="0A9A4AAC">
            <wp:extent cx="5084935" cy="3600450"/>
            <wp:effectExtent l="0" t="0" r="1905" b="0"/>
            <wp:docPr id="12914272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284" cy="360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C75499" w14:textId="39A6E6CF" w:rsidR="008D35F0" w:rsidRDefault="008D35F0" w:rsidP="008D35F0">
      <w:pPr>
        <w:pStyle w:val="Paragrafoelenco"/>
        <w:numPr>
          <w:ilvl w:val="0"/>
          <w:numId w:val="1"/>
        </w:numPr>
        <w:tabs>
          <w:tab w:val="left" w:pos="1770"/>
        </w:tabs>
        <w:rPr>
          <w:b/>
          <w:bCs/>
        </w:rPr>
      </w:pPr>
      <w:r w:rsidRPr="008D35F0">
        <w:rPr>
          <w:b/>
          <w:bCs/>
        </w:rPr>
        <w:lastRenderedPageBreak/>
        <w:t xml:space="preserve">Risultati </w:t>
      </w:r>
      <w:proofErr w:type="spellStart"/>
      <w:r w:rsidRPr="008D35F0">
        <w:rPr>
          <w:b/>
          <w:bCs/>
        </w:rPr>
        <w:t>AdR</w:t>
      </w:r>
      <w:proofErr w:type="spellEnd"/>
      <w:r w:rsidRPr="008D35F0">
        <w:rPr>
          <w:b/>
          <w:bCs/>
        </w:rPr>
        <w:t>: TR e HI cumulato (risultati differenziati per percorso di esposizione e aggregati per matrice e per contaminate)</w:t>
      </w:r>
    </w:p>
    <w:p w14:paraId="1058E82F" w14:textId="1DA03A8D" w:rsidR="008D35F0" w:rsidRPr="008D35F0" w:rsidRDefault="008D35F0" w:rsidP="008D35F0">
      <w:pPr>
        <w:pStyle w:val="Paragrafoelenco"/>
        <w:tabs>
          <w:tab w:val="left" w:pos="1770"/>
        </w:tabs>
        <w:rPr>
          <w:b/>
          <w:bCs/>
        </w:rPr>
      </w:pPr>
      <w:r>
        <w:rPr>
          <w:noProof/>
        </w:rPr>
        <w:drawing>
          <wp:inline distT="0" distB="0" distL="0" distR="0" wp14:anchorId="221E1502" wp14:editId="31D31A07">
            <wp:extent cx="5349566" cy="3786505"/>
            <wp:effectExtent l="0" t="0" r="0" b="0"/>
            <wp:docPr id="201179782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042" cy="3793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0EC1C" w14:textId="77777777" w:rsidR="008D35F0" w:rsidRDefault="008D35F0" w:rsidP="008D35F0">
      <w:pPr>
        <w:pStyle w:val="Paragrafoelenco"/>
        <w:tabs>
          <w:tab w:val="left" w:pos="1770"/>
        </w:tabs>
        <w:rPr>
          <w:b/>
          <w:bCs/>
        </w:rPr>
      </w:pPr>
    </w:p>
    <w:p w14:paraId="0C696E51" w14:textId="162A2706" w:rsidR="008D35F0" w:rsidRDefault="008D35F0" w:rsidP="008D35F0">
      <w:pPr>
        <w:pStyle w:val="Paragrafoelenco"/>
        <w:numPr>
          <w:ilvl w:val="0"/>
          <w:numId w:val="1"/>
        </w:numPr>
        <w:tabs>
          <w:tab w:val="left" w:pos="1770"/>
        </w:tabs>
        <w:rPr>
          <w:b/>
          <w:bCs/>
        </w:rPr>
      </w:pPr>
      <w:r>
        <w:rPr>
          <w:b/>
          <w:bCs/>
        </w:rPr>
        <w:t xml:space="preserve">Spazializzazione in GIS riferita alla </w:t>
      </w:r>
      <w:r w:rsidRPr="006678D9">
        <w:rPr>
          <w:b/>
          <w:bCs/>
          <w:u w:val="single"/>
        </w:rPr>
        <w:t>pericolosità</w:t>
      </w:r>
      <w:r>
        <w:rPr>
          <w:b/>
          <w:bCs/>
        </w:rPr>
        <w:t xml:space="preserve">: </w:t>
      </w:r>
    </w:p>
    <w:p w14:paraId="1417998B" w14:textId="2B5BE676" w:rsidR="008D35F0" w:rsidRPr="006678D9" w:rsidRDefault="006678D9" w:rsidP="008D35F0">
      <w:pPr>
        <w:pStyle w:val="Paragrafoelenco"/>
        <w:numPr>
          <w:ilvl w:val="0"/>
          <w:numId w:val="6"/>
        </w:numPr>
        <w:tabs>
          <w:tab w:val="left" w:pos="1770"/>
        </w:tabs>
      </w:pPr>
      <w:r w:rsidRPr="006678D9">
        <w:t>50° percentile del rapporto tra CRS e CSC per ciascuna matrice e per ciascuna sub-area</w:t>
      </w:r>
    </w:p>
    <w:p w14:paraId="77379F88" w14:textId="37928F3D" w:rsidR="006678D9" w:rsidRDefault="006678D9" w:rsidP="008D35F0">
      <w:pPr>
        <w:pStyle w:val="Paragrafoelenco"/>
        <w:numPr>
          <w:ilvl w:val="0"/>
          <w:numId w:val="6"/>
        </w:numPr>
        <w:tabs>
          <w:tab w:val="left" w:pos="1770"/>
        </w:tabs>
      </w:pPr>
      <w:r w:rsidRPr="006678D9">
        <w:t xml:space="preserve">Max del </w:t>
      </w:r>
      <w:r w:rsidRPr="006678D9">
        <w:t>rapporto tra CRS e CSC per ciascuna matrice e per ciascuna sub-area</w:t>
      </w:r>
    </w:p>
    <w:p w14:paraId="13D5B532" w14:textId="77777777" w:rsidR="006678D9" w:rsidRDefault="006678D9" w:rsidP="006678D9">
      <w:pPr>
        <w:pStyle w:val="Paragrafoelenco"/>
        <w:tabs>
          <w:tab w:val="left" w:pos="1770"/>
        </w:tabs>
        <w:ind w:left="1080"/>
      </w:pPr>
    </w:p>
    <w:p w14:paraId="555B4D2E" w14:textId="77777777" w:rsidR="006678D9" w:rsidRPr="006678D9" w:rsidRDefault="006678D9" w:rsidP="006678D9">
      <w:pPr>
        <w:pStyle w:val="Paragrafoelenco"/>
        <w:tabs>
          <w:tab w:val="left" w:pos="1770"/>
        </w:tabs>
        <w:ind w:left="1080"/>
      </w:pPr>
    </w:p>
    <w:p w14:paraId="3E7E2BFC" w14:textId="34603936" w:rsidR="008D35F0" w:rsidRDefault="008D35F0" w:rsidP="008D35F0">
      <w:pPr>
        <w:pStyle w:val="Paragrafoelenco"/>
        <w:numPr>
          <w:ilvl w:val="0"/>
          <w:numId w:val="1"/>
        </w:numPr>
        <w:tabs>
          <w:tab w:val="left" w:pos="1770"/>
        </w:tabs>
        <w:rPr>
          <w:b/>
          <w:bCs/>
        </w:rPr>
      </w:pPr>
      <w:r>
        <w:rPr>
          <w:b/>
          <w:bCs/>
        </w:rPr>
        <w:t xml:space="preserve">Spazializzazione in GIS riferita al </w:t>
      </w:r>
      <w:r w:rsidRPr="006678D9">
        <w:rPr>
          <w:b/>
          <w:bCs/>
          <w:u w:val="single"/>
        </w:rPr>
        <w:t>rischio</w:t>
      </w:r>
      <w:r>
        <w:rPr>
          <w:b/>
          <w:bCs/>
        </w:rPr>
        <w:t xml:space="preserve">: </w:t>
      </w:r>
    </w:p>
    <w:p w14:paraId="4127BFBA" w14:textId="1E2C2985" w:rsidR="008D35F0" w:rsidRPr="008D35F0" w:rsidRDefault="008D35F0" w:rsidP="008D35F0">
      <w:pPr>
        <w:pStyle w:val="Paragrafoelenco"/>
        <w:numPr>
          <w:ilvl w:val="0"/>
          <w:numId w:val="5"/>
        </w:numPr>
        <w:tabs>
          <w:tab w:val="left" w:pos="1770"/>
        </w:tabs>
      </w:pPr>
      <w:r w:rsidRPr="008D35F0">
        <w:t>TR e HI cumulato distinto per i vari percorsi di esposizione e per ciascuna sub-area</w:t>
      </w:r>
    </w:p>
    <w:p w14:paraId="7426220B" w14:textId="5C62E9A4" w:rsidR="008D35F0" w:rsidRPr="008D35F0" w:rsidRDefault="008D35F0" w:rsidP="008D35F0">
      <w:pPr>
        <w:pStyle w:val="Paragrafoelenco"/>
        <w:numPr>
          <w:ilvl w:val="0"/>
          <w:numId w:val="5"/>
        </w:numPr>
        <w:tabs>
          <w:tab w:val="left" w:pos="1770"/>
        </w:tabs>
      </w:pPr>
      <w:r w:rsidRPr="008D35F0">
        <w:t>TR e HI cumulato totale per ciascuna sub-area (aggregato anche per percorso di esposizione)</w:t>
      </w:r>
    </w:p>
    <w:p w14:paraId="6F1B0750" w14:textId="4B8863EF" w:rsidR="008D35F0" w:rsidRPr="008D35F0" w:rsidRDefault="008D35F0" w:rsidP="008D35F0">
      <w:pPr>
        <w:pStyle w:val="Paragrafoelenco"/>
        <w:numPr>
          <w:ilvl w:val="0"/>
          <w:numId w:val="5"/>
        </w:numPr>
        <w:tabs>
          <w:tab w:val="left" w:pos="1770"/>
        </w:tabs>
      </w:pPr>
      <w:r w:rsidRPr="008D35F0">
        <w:t>50° percentile del TR e HI</w:t>
      </w:r>
    </w:p>
    <w:p w14:paraId="0F29005C" w14:textId="68AF491C" w:rsidR="008D35F0" w:rsidRPr="008D35F0" w:rsidRDefault="008D35F0" w:rsidP="008D35F0">
      <w:pPr>
        <w:pStyle w:val="Paragrafoelenco"/>
        <w:numPr>
          <w:ilvl w:val="0"/>
          <w:numId w:val="5"/>
        </w:numPr>
        <w:tabs>
          <w:tab w:val="left" w:pos="1770"/>
        </w:tabs>
      </w:pPr>
      <w:r w:rsidRPr="008D35F0">
        <w:t>Max del TR e HI</w:t>
      </w:r>
    </w:p>
    <w:p w14:paraId="50AD832D" w14:textId="217122F6" w:rsidR="008D35F0" w:rsidRDefault="006678D9" w:rsidP="008D35F0">
      <w:pPr>
        <w:pStyle w:val="Paragrafoelenco"/>
        <w:numPr>
          <w:ilvl w:val="0"/>
          <w:numId w:val="5"/>
        </w:numPr>
        <w:tabs>
          <w:tab w:val="left" w:pos="1770"/>
        </w:tabs>
      </w:pPr>
      <w:r>
        <w:t xml:space="preserve">Rapporto tra </w:t>
      </w:r>
      <w:r w:rsidR="008D35F0" w:rsidRPr="008D35F0">
        <w:t>Max</w:t>
      </w:r>
      <w:r>
        <w:t xml:space="preserve"> e </w:t>
      </w:r>
      <w:r w:rsidR="008D35F0" w:rsidRPr="008D35F0">
        <w:t>50° percentile del TR e HI</w:t>
      </w:r>
    </w:p>
    <w:p w14:paraId="47A036D1" w14:textId="77777777" w:rsidR="008D35F0" w:rsidRPr="008D35F0" w:rsidRDefault="008D35F0" w:rsidP="008D35F0">
      <w:pPr>
        <w:tabs>
          <w:tab w:val="left" w:pos="1770"/>
        </w:tabs>
        <w:ind w:left="720"/>
      </w:pPr>
    </w:p>
    <w:sectPr w:rsidR="008D35F0" w:rsidRPr="008D35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4513"/>
    <w:multiLevelType w:val="hybridMultilevel"/>
    <w:tmpl w:val="88A811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45C0D"/>
    <w:multiLevelType w:val="hybridMultilevel"/>
    <w:tmpl w:val="21B8E324"/>
    <w:lvl w:ilvl="0" w:tplc="D8A6D454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D11ED3"/>
    <w:multiLevelType w:val="hybridMultilevel"/>
    <w:tmpl w:val="88A811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C68F8"/>
    <w:multiLevelType w:val="hybridMultilevel"/>
    <w:tmpl w:val="88A811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1054BE"/>
    <w:multiLevelType w:val="hybridMultilevel"/>
    <w:tmpl w:val="88A811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101371"/>
    <w:multiLevelType w:val="hybridMultilevel"/>
    <w:tmpl w:val="B5CA8448"/>
    <w:lvl w:ilvl="0" w:tplc="280E0FC0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615603">
    <w:abstractNumId w:val="2"/>
  </w:num>
  <w:num w:numId="2" w16cid:durableId="922033881">
    <w:abstractNumId w:val="3"/>
  </w:num>
  <w:num w:numId="3" w16cid:durableId="477845954">
    <w:abstractNumId w:val="0"/>
  </w:num>
  <w:num w:numId="4" w16cid:durableId="1256017593">
    <w:abstractNumId w:val="4"/>
  </w:num>
  <w:num w:numId="5" w16cid:durableId="1283154265">
    <w:abstractNumId w:val="1"/>
  </w:num>
  <w:num w:numId="6" w16cid:durableId="1160732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F3"/>
    <w:rsid w:val="00577922"/>
    <w:rsid w:val="006678D9"/>
    <w:rsid w:val="007B1DF3"/>
    <w:rsid w:val="007E1F3E"/>
    <w:rsid w:val="008D35F0"/>
    <w:rsid w:val="009E5F45"/>
    <w:rsid w:val="00BD3DDA"/>
    <w:rsid w:val="00D7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3F600"/>
  <w15:chartTrackingRefBased/>
  <w15:docId w15:val="{8FC8E696-FFF5-40F3-BC6B-7EF21AA2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B1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B1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B1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B1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B1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B1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B1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B1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B1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B1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B1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B1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B1DF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B1DF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B1D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B1D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B1D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B1D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B1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B1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B1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B1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B1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B1D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B1D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B1DF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B1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B1DF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B1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2026-04-02T07:05:00Z</dcterms:created>
  <dcterms:modified xsi:type="dcterms:W3CDTF">2026-04-02T07:39:00Z</dcterms:modified>
</cp:coreProperties>
</file>