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27ADE" w:rsidRPr="008B382C" w:rsidRDefault="00927ADE" w:rsidP="008B382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382C">
        <w:rPr>
          <w:rFonts w:ascii="Times New Roman" w:hAnsi="Times New Roman" w:cs="Times New Roman"/>
          <w:sz w:val="28"/>
          <w:szCs w:val="28"/>
        </w:rPr>
        <w:t>Доклад</w:t>
      </w:r>
    </w:p>
    <w:p w:rsidR="008B382C" w:rsidRPr="008B382C" w:rsidRDefault="008B382C" w:rsidP="008B38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B382C" w:rsidRPr="008B382C" w:rsidRDefault="008B382C" w:rsidP="008B382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382C">
        <w:rPr>
          <w:rFonts w:ascii="Times New Roman" w:hAnsi="Times New Roman" w:cs="Times New Roman"/>
          <w:sz w:val="28"/>
          <w:szCs w:val="28"/>
        </w:rPr>
        <w:t>Глава 5 Федерального закона № 184-ФЗ: Аккредитация органов по сертификации и испытательных лабораторий (центров)</w:t>
      </w:r>
    </w:p>
    <w:p w:rsidR="008B382C" w:rsidRPr="008B382C" w:rsidRDefault="008B382C" w:rsidP="008B382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B382C" w:rsidRPr="00212672" w:rsidRDefault="008B382C" w:rsidP="008B382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12672">
        <w:rPr>
          <w:rFonts w:ascii="Times New Roman" w:hAnsi="Times New Roman" w:cs="Times New Roman"/>
          <w:b/>
          <w:bCs/>
          <w:sz w:val="28"/>
          <w:szCs w:val="28"/>
        </w:rPr>
        <w:t>Введение и цели аккредитации</w:t>
      </w:r>
    </w:p>
    <w:p w:rsidR="008B382C" w:rsidRPr="008B382C" w:rsidRDefault="008B382C" w:rsidP="008B382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82C">
        <w:rPr>
          <w:rFonts w:ascii="Times New Roman" w:hAnsi="Times New Roman" w:cs="Times New Roman"/>
          <w:sz w:val="28"/>
          <w:szCs w:val="28"/>
        </w:rPr>
        <w:t>Аккредитация в соответствии с Федеральным законом от 27.12.2002 N 184-ФЗ "О техническом регулировании" представляет собой процедуру официального признания компетентности организации выполнять работы в области оценки соответствия. Глава 5 данного закона устанавливает правовые основы этой деятельности.</w:t>
      </w: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82C">
        <w:rPr>
          <w:rFonts w:ascii="Times New Roman" w:hAnsi="Times New Roman" w:cs="Times New Roman"/>
          <w:sz w:val="28"/>
          <w:szCs w:val="28"/>
        </w:rPr>
        <w:t>**Основные цели аккредитации** направлены на создание надежной и эффективной национальной системы оценки соответствия:</w:t>
      </w: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82C">
        <w:rPr>
          <w:rFonts w:ascii="Times New Roman" w:hAnsi="Times New Roman" w:cs="Times New Roman"/>
          <w:sz w:val="28"/>
          <w:szCs w:val="28"/>
        </w:rPr>
        <w:t xml:space="preserve">- **Подтверждение компетентности**: Официальное признание того, что органы по сертификации и испытательные лаборатории (центры) обладают необходимыми ресурсами, </w:t>
      </w:r>
      <w:proofErr w:type="spellStart"/>
      <w:r w:rsidRPr="008B382C">
        <w:rPr>
          <w:rFonts w:ascii="Times New Roman" w:hAnsi="Times New Roman" w:cs="Times New Roman"/>
          <w:sz w:val="28"/>
          <w:szCs w:val="28"/>
        </w:rPr>
        <w:t>expertise</w:t>
      </w:r>
      <w:proofErr w:type="spellEnd"/>
      <w:r w:rsidRPr="008B382C">
        <w:rPr>
          <w:rFonts w:ascii="Times New Roman" w:hAnsi="Times New Roman" w:cs="Times New Roman"/>
          <w:sz w:val="28"/>
          <w:szCs w:val="28"/>
        </w:rPr>
        <w:t xml:space="preserve"> и системами менеджмента для качественного выполнения работ по подтверждению соответствия.</w:t>
      </w: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82C">
        <w:rPr>
          <w:rFonts w:ascii="Times New Roman" w:hAnsi="Times New Roman" w:cs="Times New Roman"/>
          <w:sz w:val="28"/>
          <w:szCs w:val="28"/>
        </w:rPr>
        <w:t>- **Обеспечение доверия**: Создание атмосферы уверенности среди изготовителей, продавцов и приобретателей (включая потребителей) в достоверности и объективности результатов оценки соответствия.</w:t>
      </w: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82C">
        <w:rPr>
          <w:rFonts w:ascii="Times New Roman" w:hAnsi="Times New Roman" w:cs="Times New Roman"/>
          <w:sz w:val="28"/>
          <w:szCs w:val="28"/>
        </w:rPr>
        <w:t>- **Создание условий для признания**: Формирование правовой и организационной базы для взаимного признания результатов деятельности аккредитованных органов по сертификации и испытательных лабораторий на международной арене.</w:t>
      </w:r>
    </w:p>
    <w:p w:rsidR="008B382C" w:rsidRPr="008B382C" w:rsidRDefault="008B382C" w:rsidP="008B38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382C">
        <w:rPr>
          <w:rFonts w:ascii="Times New Roman" w:hAnsi="Times New Roman" w:cs="Times New Roman"/>
          <w:sz w:val="28"/>
          <w:szCs w:val="28"/>
        </w:rPr>
        <w:br w:type="page"/>
      </w:r>
    </w:p>
    <w:p w:rsidR="008B382C" w:rsidRPr="008B382C" w:rsidRDefault="008B382C" w:rsidP="008B382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82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Принципы аккредитации</w:t>
      </w:r>
    </w:p>
    <w:p w:rsidR="008B382C" w:rsidRPr="008B382C" w:rsidRDefault="008B382C" w:rsidP="008B382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82C">
        <w:rPr>
          <w:rFonts w:ascii="Times New Roman" w:hAnsi="Times New Roman" w:cs="Times New Roman"/>
          <w:sz w:val="28"/>
          <w:szCs w:val="28"/>
        </w:rPr>
        <w:t>Законодатель установил фундаментальные принципы, на которых строится вся система аккредитации в Российской Федерации:</w:t>
      </w:r>
    </w:p>
    <w:p w:rsidR="0057335B" w:rsidRPr="0057335B" w:rsidRDefault="0057335B" w:rsidP="005733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335B" w:rsidRPr="0057335B" w:rsidRDefault="0057335B" w:rsidP="005733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35B">
        <w:rPr>
          <w:rFonts w:ascii="Times New Roman" w:hAnsi="Times New Roman" w:cs="Times New Roman"/>
          <w:sz w:val="28"/>
          <w:szCs w:val="28"/>
        </w:rPr>
        <w:t>### **Принципы аккредитации**</w:t>
      </w:r>
    </w:p>
    <w:p w:rsidR="0057335B" w:rsidRPr="0057335B" w:rsidRDefault="0057335B" w:rsidP="005733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335B" w:rsidRPr="0057335B" w:rsidRDefault="0057335B" w:rsidP="005733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35B">
        <w:rPr>
          <w:rFonts w:ascii="Times New Roman" w:hAnsi="Times New Roman" w:cs="Times New Roman"/>
          <w:sz w:val="28"/>
          <w:szCs w:val="28"/>
        </w:rPr>
        <w:t>Законодательством установлен ряд фундаментальных принципов, на которых строится вся система аккредитации в Российской Федерации. Эти принципы обеспечивают ее эффективность, объективность и доверие к ее результатам.</w:t>
      </w:r>
    </w:p>
    <w:p w:rsidR="0057335B" w:rsidRPr="0057335B" w:rsidRDefault="0057335B" w:rsidP="005733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335B" w:rsidRPr="0057335B" w:rsidRDefault="0057335B" w:rsidP="005733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35B">
        <w:rPr>
          <w:rFonts w:ascii="Times New Roman" w:hAnsi="Times New Roman" w:cs="Times New Roman"/>
          <w:sz w:val="28"/>
          <w:szCs w:val="28"/>
        </w:rPr>
        <w:t xml:space="preserve">**1. Принцип </w:t>
      </w:r>
      <w:proofErr w:type="gramStart"/>
      <w:r w:rsidRPr="0057335B">
        <w:rPr>
          <w:rFonts w:ascii="Times New Roman" w:hAnsi="Times New Roman" w:cs="Times New Roman"/>
          <w:sz w:val="28"/>
          <w:szCs w:val="28"/>
        </w:rPr>
        <w:t>добровольности.*</w:t>
      </w:r>
      <w:proofErr w:type="gramEnd"/>
      <w:r w:rsidRPr="0057335B">
        <w:rPr>
          <w:rFonts w:ascii="Times New Roman" w:hAnsi="Times New Roman" w:cs="Times New Roman"/>
          <w:sz w:val="28"/>
          <w:szCs w:val="28"/>
        </w:rPr>
        <w:t>* Аккредитация осуществляется по инициативе самой организации, желающей подтвердить свою компетентность. Никто не может быть принужден к прохождению данной процедуры, что подчеркивает ее заявительный характер.</w:t>
      </w:r>
    </w:p>
    <w:p w:rsidR="0057335B" w:rsidRPr="0057335B" w:rsidRDefault="0057335B" w:rsidP="005733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335B" w:rsidRPr="0057335B" w:rsidRDefault="0057335B" w:rsidP="005733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35B">
        <w:rPr>
          <w:rFonts w:ascii="Times New Roman" w:hAnsi="Times New Roman" w:cs="Times New Roman"/>
          <w:sz w:val="28"/>
          <w:szCs w:val="28"/>
        </w:rPr>
        <w:t xml:space="preserve">**2. Принцип открытости и </w:t>
      </w:r>
      <w:proofErr w:type="gramStart"/>
      <w:r w:rsidRPr="0057335B">
        <w:rPr>
          <w:rFonts w:ascii="Times New Roman" w:hAnsi="Times New Roman" w:cs="Times New Roman"/>
          <w:sz w:val="28"/>
          <w:szCs w:val="28"/>
        </w:rPr>
        <w:t>доступности.*</w:t>
      </w:r>
      <w:proofErr w:type="gramEnd"/>
      <w:r w:rsidRPr="0057335B">
        <w:rPr>
          <w:rFonts w:ascii="Times New Roman" w:hAnsi="Times New Roman" w:cs="Times New Roman"/>
          <w:sz w:val="28"/>
          <w:szCs w:val="28"/>
        </w:rPr>
        <w:t>* Этот принцип означает, что вся ключевая информация о процедурах аккредитации, установленных требованиях, а также о результатах деятельности аккредитованных организаций является общедоступной. Это включает в себя ведение открытых государственных реестров, что позволяет любому заинтересованному лицу проверить статус того или иного органа по сертификации или испытательной лаборатории.</w:t>
      </w:r>
    </w:p>
    <w:p w:rsidR="0057335B" w:rsidRPr="0057335B" w:rsidRDefault="0057335B" w:rsidP="005733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335B" w:rsidRPr="0057335B" w:rsidRDefault="0057335B" w:rsidP="005733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35B">
        <w:rPr>
          <w:rFonts w:ascii="Times New Roman" w:hAnsi="Times New Roman" w:cs="Times New Roman"/>
          <w:sz w:val="28"/>
          <w:szCs w:val="28"/>
        </w:rPr>
        <w:t xml:space="preserve">**3. Принцип компетентности и </w:t>
      </w:r>
      <w:proofErr w:type="gramStart"/>
      <w:r w:rsidRPr="0057335B">
        <w:rPr>
          <w:rFonts w:ascii="Times New Roman" w:hAnsi="Times New Roman" w:cs="Times New Roman"/>
          <w:sz w:val="28"/>
          <w:szCs w:val="28"/>
        </w:rPr>
        <w:t>независимости.*</w:t>
      </w:r>
      <w:proofErr w:type="gramEnd"/>
      <w:r w:rsidRPr="0057335B">
        <w:rPr>
          <w:rFonts w:ascii="Times New Roman" w:hAnsi="Times New Roman" w:cs="Times New Roman"/>
          <w:sz w:val="28"/>
          <w:szCs w:val="28"/>
        </w:rPr>
        <w:t>* Он распространяется на все субъекты системы аккредитации. Национальный орган по аккредитации, эксперты и аккредитованные организации должны действовать на высоком профессиональном уровне, обеспечивая объективность и беспристрастность своих решений. Независимость особенно важна при проведении оценок и принятии решений об аккредитации.</w:t>
      </w:r>
    </w:p>
    <w:p w:rsidR="0057335B" w:rsidRPr="0057335B" w:rsidRDefault="0057335B" w:rsidP="005733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335B" w:rsidRPr="0057335B" w:rsidRDefault="0057335B" w:rsidP="005733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35B">
        <w:rPr>
          <w:rFonts w:ascii="Times New Roman" w:hAnsi="Times New Roman" w:cs="Times New Roman"/>
          <w:sz w:val="28"/>
          <w:szCs w:val="28"/>
        </w:rPr>
        <w:t xml:space="preserve">**4. Принцип недопустимости ограничения </w:t>
      </w:r>
      <w:proofErr w:type="gramStart"/>
      <w:r w:rsidRPr="0057335B">
        <w:rPr>
          <w:rFonts w:ascii="Times New Roman" w:hAnsi="Times New Roman" w:cs="Times New Roman"/>
          <w:sz w:val="28"/>
          <w:szCs w:val="28"/>
        </w:rPr>
        <w:t>конкуренции.*</w:t>
      </w:r>
      <w:proofErr w:type="gramEnd"/>
      <w:r w:rsidRPr="0057335B">
        <w:rPr>
          <w:rFonts w:ascii="Times New Roman" w:hAnsi="Times New Roman" w:cs="Times New Roman"/>
          <w:sz w:val="28"/>
          <w:szCs w:val="28"/>
        </w:rPr>
        <w:t>* Система аккредитации не должна создавать искусственные барьеры или дискриминировать каких-либо участников рынка. Все процедуры должны быть выстроены таким образом, чтобы поддерживать добросовестную конкуренцию на рынке услуг по оценке соответствия.</w:t>
      </w:r>
    </w:p>
    <w:p w:rsidR="0057335B" w:rsidRPr="0057335B" w:rsidRDefault="0057335B" w:rsidP="005733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335B" w:rsidRPr="0057335B" w:rsidRDefault="0057335B" w:rsidP="005733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35B">
        <w:rPr>
          <w:rFonts w:ascii="Times New Roman" w:hAnsi="Times New Roman" w:cs="Times New Roman"/>
          <w:sz w:val="28"/>
          <w:szCs w:val="28"/>
        </w:rPr>
        <w:t xml:space="preserve">**5. Принцип равных </w:t>
      </w:r>
      <w:proofErr w:type="gramStart"/>
      <w:r w:rsidRPr="0057335B">
        <w:rPr>
          <w:rFonts w:ascii="Times New Roman" w:hAnsi="Times New Roman" w:cs="Times New Roman"/>
          <w:sz w:val="28"/>
          <w:szCs w:val="28"/>
        </w:rPr>
        <w:t>условий.*</w:t>
      </w:r>
      <w:proofErr w:type="gramEnd"/>
      <w:r w:rsidRPr="0057335B">
        <w:rPr>
          <w:rFonts w:ascii="Times New Roman" w:hAnsi="Times New Roman" w:cs="Times New Roman"/>
          <w:sz w:val="28"/>
          <w:szCs w:val="28"/>
        </w:rPr>
        <w:t>* Все юридические лица и индивидуальные предприниматели, претендующие на получение аккредитации, находятся в равных правовых условиях независимо от их организационно-правовой формы, формы собственности или места нахождения. Это гарантирует справедливый и непредвзятый подход ко всем заявителям.</w:t>
      </w:r>
    </w:p>
    <w:p w:rsidR="0057335B" w:rsidRPr="0057335B" w:rsidRDefault="0057335B" w:rsidP="005733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335B" w:rsidRPr="0057335B" w:rsidRDefault="0057335B" w:rsidP="005733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35B">
        <w:rPr>
          <w:rFonts w:ascii="Times New Roman" w:hAnsi="Times New Roman" w:cs="Times New Roman"/>
          <w:sz w:val="28"/>
          <w:szCs w:val="28"/>
        </w:rPr>
        <w:t xml:space="preserve">**6. Принцип недопустимости совмещения </w:t>
      </w:r>
      <w:proofErr w:type="gramStart"/>
      <w:r w:rsidRPr="0057335B">
        <w:rPr>
          <w:rFonts w:ascii="Times New Roman" w:hAnsi="Times New Roman" w:cs="Times New Roman"/>
          <w:sz w:val="28"/>
          <w:szCs w:val="28"/>
        </w:rPr>
        <w:t>полномочий.*</w:t>
      </w:r>
      <w:proofErr w:type="gramEnd"/>
      <w:r w:rsidRPr="0057335B">
        <w:rPr>
          <w:rFonts w:ascii="Times New Roman" w:hAnsi="Times New Roman" w:cs="Times New Roman"/>
          <w:sz w:val="28"/>
          <w:szCs w:val="28"/>
        </w:rPr>
        <w:t>* Данный принцип направлен на предотвращение конфликта интересов. Закон прямо запрещает совмещать функции по аккредитации и функции по подтверждению соответствия. Кроме того, не допускается совмещение аккредитации и функций государственного контроля (надзора). Это обеспечивает чистоту и объективность каждой из этих процедур.</w:t>
      </w:r>
    </w:p>
    <w:p w:rsidR="0057335B" w:rsidRPr="0057335B" w:rsidRDefault="0057335B" w:rsidP="005733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7335B" w:rsidRPr="0057335B" w:rsidRDefault="0057335B" w:rsidP="005733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35B">
        <w:rPr>
          <w:rFonts w:ascii="Times New Roman" w:hAnsi="Times New Roman" w:cs="Times New Roman"/>
          <w:sz w:val="28"/>
          <w:szCs w:val="28"/>
        </w:rPr>
        <w:t xml:space="preserve">**7. Принцип территориальной </w:t>
      </w:r>
      <w:proofErr w:type="gramStart"/>
      <w:r w:rsidRPr="0057335B">
        <w:rPr>
          <w:rFonts w:ascii="Times New Roman" w:hAnsi="Times New Roman" w:cs="Times New Roman"/>
          <w:sz w:val="28"/>
          <w:szCs w:val="28"/>
        </w:rPr>
        <w:t>неограниченности.*</w:t>
      </w:r>
      <w:proofErr w:type="gramEnd"/>
      <w:r w:rsidRPr="0057335B">
        <w:rPr>
          <w:rFonts w:ascii="Times New Roman" w:hAnsi="Times New Roman" w:cs="Times New Roman"/>
          <w:sz w:val="28"/>
          <w:szCs w:val="28"/>
        </w:rPr>
        <w:t>* Документы об аккредитации, выданные национальным органом, действуют на всей территории Российской Федерации. Их действие не может быть ограничено каким-либо конкретным регионом, что обеспечивает единство экономического пространства страны.</w:t>
      </w:r>
    </w:p>
    <w:p w:rsidR="0057335B" w:rsidRPr="0057335B" w:rsidRDefault="0057335B" w:rsidP="005733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B382C" w:rsidRPr="008B382C" w:rsidRDefault="0057335B" w:rsidP="005733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7335B">
        <w:rPr>
          <w:rFonts w:ascii="Times New Roman" w:hAnsi="Times New Roman" w:cs="Times New Roman"/>
          <w:sz w:val="28"/>
          <w:szCs w:val="28"/>
        </w:rPr>
        <w:t xml:space="preserve">**8. Принцип </w:t>
      </w:r>
      <w:proofErr w:type="gramStart"/>
      <w:r w:rsidRPr="0057335B">
        <w:rPr>
          <w:rFonts w:ascii="Times New Roman" w:hAnsi="Times New Roman" w:cs="Times New Roman"/>
          <w:sz w:val="28"/>
          <w:szCs w:val="28"/>
        </w:rPr>
        <w:t>конфиденциальности.*</w:t>
      </w:r>
      <w:proofErr w:type="gramEnd"/>
      <w:r w:rsidRPr="0057335B">
        <w:rPr>
          <w:rFonts w:ascii="Times New Roman" w:hAnsi="Times New Roman" w:cs="Times New Roman"/>
          <w:sz w:val="28"/>
          <w:szCs w:val="28"/>
        </w:rPr>
        <w:t xml:space="preserve">* Информация, полученная национальным органом по аккредитации от организаций в процессе аккредитации, за исключением сведений, подлежащих размещению в </w:t>
      </w:r>
      <w:r w:rsidRPr="0057335B">
        <w:rPr>
          <w:rFonts w:ascii="Times New Roman" w:hAnsi="Times New Roman" w:cs="Times New Roman"/>
          <w:sz w:val="28"/>
          <w:szCs w:val="28"/>
        </w:rPr>
        <w:lastRenderedPageBreak/>
        <w:t>публичных реестрах, является конфиденциальной и защищается от несанкционированного доступа и разглашения.</w:t>
      </w:r>
      <w:r w:rsidR="008B382C" w:rsidRPr="008B382C">
        <w:rPr>
          <w:rFonts w:ascii="Times New Roman" w:hAnsi="Times New Roman" w:cs="Times New Roman"/>
          <w:sz w:val="28"/>
          <w:szCs w:val="28"/>
        </w:rPr>
        <w:br w:type="page"/>
      </w:r>
    </w:p>
    <w:p w:rsidR="008B382C" w:rsidRPr="008B382C" w:rsidRDefault="008B382C" w:rsidP="008B382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82C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Национальный орган по аккредитации</w:t>
      </w:r>
    </w:p>
    <w:p w:rsidR="008B382C" w:rsidRPr="008B382C" w:rsidRDefault="008B382C" w:rsidP="008B382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382C">
        <w:rPr>
          <w:rFonts w:ascii="Times New Roman" w:hAnsi="Times New Roman" w:cs="Times New Roman"/>
          <w:sz w:val="28"/>
          <w:szCs w:val="28"/>
        </w:rPr>
        <w:t>Ключевым</w:t>
      </w:r>
      <w:proofErr w:type="spellEnd"/>
      <w:r w:rsidRPr="008B382C">
        <w:rPr>
          <w:rFonts w:ascii="Times New Roman" w:hAnsi="Times New Roman" w:cs="Times New Roman"/>
          <w:sz w:val="28"/>
          <w:szCs w:val="28"/>
        </w:rPr>
        <w:t xml:space="preserve"> субъектом в системе аккредитации является национальный орган по аккредитации. Согласно актуальной редакции Закона, именно этот орган осуществляет аккредитацию органов по сертификации и испытательных лабораторий (центров) в соответствии с </w:t>
      </w:r>
      <w:proofErr w:type="spellStart"/>
      <w:r w:rsidRPr="008B382C">
        <w:rPr>
          <w:rFonts w:ascii="Times New Roman" w:hAnsi="Times New Roman" w:cs="Times New Roman"/>
          <w:sz w:val="28"/>
          <w:szCs w:val="28"/>
        </w:rPr>
        <w:t>законодательством</w:t>
      </w:r>
      <w:proofErr w:type="spellEnd"/>
      <w:r w:rsidRPr="008B382C">
        <w:rPr>
          <w:rFonts w:ascii="Times New Roman" w:hAnsi="Times New Roman" w:cs="Times New Roman"/>
          <w:sz w:val="28"/>
          <w:szCs w:val="28"/>
        </w:rPr>
        <w:t xml:space="preserve"> Российской Федерации об аккредитации в национальной системе аккредитации.</w:t>
      </w: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82C">
        <w:rPr>
          <w:rFonts w:ascii="Times New Roman" w:hAnsi="Times New Roman" w:cs="Times New Roman"/>
          <w:sz w:val="28"/>
          <w:szCs w:val="28"/>
        </w:rPr>
        <w:t>**Функции национального органа по аккредитации** являются комплексными и включают:</w:t>
      </w: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82C">
        <w:rPr>
          <w:rFonts w:ascii="Times New Roman" w:hAnsi="Times New Roman" w:cs="Times New Roman"/>
          <w:sz w:val="28"/>
          <w:szCs w:val="28"/>
        </w:rPr>
        <w:t>-   Выдачу, переоформление, подтверждение, приостановление и прекращение действия аттестатов аккредитации.</w:t>
      </w: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82C">
        <w:rPr>
          <w:rFonts w:ascii="Times New Roman" w:hAnsi="Times New Roman" w:cs="Times New Roman"/>
          <w:sz w:val="28"/>
          <w:szCs w:val="28"/>
        </w:rPr>
        <w:t>-   Проведение проверок соблюдения аккредитованными организациями установленных требований.</w:t>
      </w: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82C">
        <w:rPr>
          <w:rFonts w:ascii="Times New Roman" w:hAnsi="Times New Roman" w:cs="Times New Roman"/>
          <w:sz w:val="28"/>
          <w:szCs w:val="28"/>
        </w:rPr>
        <w:t>-   Ведение реестра органов по сертификации, аккредитованных испытательных лабораторий (центров) и экспертов по аккредитации.</w:t>
      </w: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82C">
        <w:rPr>
          <w:rFonts w:ascii="Times New Roman" w:hAnsi="Times New Roman" w:cs="Times New Roman"/>
          <w:sz w:val="28"/>
          <w:szCs w:val="28"/>
        </w:rPr>
        <w:t>-   Обеспечение взаимодействия с международными организациями по аккредитации и национальными органами иностранных государств.</w:t>
      </w: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82C">
        <w:rPr>
          <w:rFonts w:ascii="Times New Roman" w:hAnsi="Times New Roman" w:cs="Times New Roman"/>
          <w:sz w:val="28"/>
          <w:szCs w:val="28"/>
        </w:rPr>
        <w:t>-   Установление порядка рассмотрения жалоб и претензий на действия аккредитованных организаций.</w:t>
      </w: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382C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8B382C">
        <w:rPr>
          <w:rFonts w:ascii="Times New Roman" w:hAnsi="Times New Roman" w:cs="Times New Roman"/>
          <w:sz w:val="28"/>
          <w:szCs w:val="28"/>
        </w:rPr>
        <w:t xml:space="preserve"> национальный орган по аккредитации возложена ответственность за принимаемые решения. В своей деятельности он обязан обеспечивать объективность, беспристрастность, равные условия для всех заявителей и конфиденциальность полученной информации.</w:t>
      </w:r>
    </w:p>
    <w:p w:rsidR="008B382C" w:rsidRPr="008B382C" w:rsidRDefault="008B382C" w:rsidP="008B382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B382C" w:rsidRPr="008B382C" w:rsidRDefault="008B382C" w:rsidP="008B38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382C">
        <w:rPr>
          <w:rFonts w:ascii="Times New Roman" w:hAnsi="Times New Roman" w:cs="Times New Roman"/>
          <w:sz w:val="28"/>
          <w:szCs w:val="28"/>
        </w:rPr>
        <w:br w:type="page"/>
      </w:r>
    </w:p>
    <w:p w:rsidR="008B382C" w:rsidRPr="008B382C" w:rsidRDefault="008B382C" w:rsidP="008B382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82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Процедурные аспекты и правовое регулирование</w:t>
      </w: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82C">
        <w:rPr>
          <w:rFonts w:ascii="Times New Roman" w:hAnsi="Times New Roman" w:cs="Times New Roman"/>
          <w:sz w:val="28"/>
          <w:szCs w:val="28"/>
        </w:rPr>
        <w:t>**Порядок аккредитации** детально регламентирован на уровне Правительства Российской Федерации. Правительство устанавливает:</w:t>
      </w: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82C">
        <w:rPr>
          <w:rFonts w:ascii="Times New Roman" w:hAnsi="Times New Roman" w:cs="Times New Roman"/>
          <w:sz w:val="28"/>
          <w:szCs w:val="28"/>
        </w:rPr>
        <w:t>-   **Процедуру аккредитации**, включая порядок и условия выдачи, переоформления, подтверждения, приостановления и прекращения действия аттестатов аккредитации.</w:t>
      </w: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82C">
        <w:rPr>
          <w:rFonts w:ascii="Times New Roman" w:hAnsi="Times New Roman" w:cs="Times New Roman"/>
          <w:sz w:val="28"/>
          <w:szCs w:val="28"/>
        </w:rPr>
        <w:t>-   **Порядок аттестации экспертов по аккредитации**, а также правила привлечения и отбора экспертов для выполнения работ в области аккредитации.</w:t>
      </w: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82C">
        <w:rPr>
          <w:rFonts w:ascii="Times New Roman" w:hAnsi="Times New Roman" w:cs="Times New Roman"/>
          <w:sz w:val="28"/>
          <w:szCs w:val="28"/>
        </w:rPr>
        <w:t>-   **Порядок формирования и ведения реестров** аккредитованных органов по сертификации, испытательных лабораторий и экспертов.</w:t>
      </w: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82C">
        <w:rPr>
          <w:rFonts w:ascii="Times New Roman" w:hAnsi="Times New Roman" w:cs="Times New Roman"/>
          <w:sz w:val="28"/>
          <w:szCs w:val="28"/>
        </w:rPr>
        <w:t>**Критерии аккредитации и требования** к органам по сертификации и испытательным лабораториям устанавливаются уполномоченным федеральным органом исполнительной власти на основании международных стандартов, что способствует гармонизации российской системы с мировыми практиками.</w:t>
      </w: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82C">
        <w:rPr>
          <w:rFonts w:ascii="Times New Roman" w:hAnsi="Times New Roman" w:cs="Times New Roman"/>
          <w:sz w:val="28"/>
          <w:szCs w:val="28"/>
        </w:rPr>
        <w:t xml:space="preserve">В 2020 году в Закон были внесены существенные дополнения. В частности, было установлено, что в случаях и порядке, определенных Правительством РФ, национальный орган по аккредитации имеет право признавать недействительными документы, выданные </w:t>
      </w:r>
      <w:proofErr w:type="spellStart"/>
      <w:r w:rsidRPr="008B382C">
        <w:rPr>
          <w:rFonts w:ascii="Times New Roman" w:hAnsi="Times New Roman" w:cs="Times New Roman"/>
          <w:sz w:val="28"/>
          <w:szCs w:val="28"/>
        </w:rPr>
        <w:t>аккредитованными</w:t>
      </w:r>
      <w:proofErr w:type="spellEnd"/>
      <w:r w:rsidRPr="008B382C">
        <w:rPr>
          <w:rFonts w:ascii="Times New Roman" w:hAnsi="Times New Roman" w:cs="Times New Roman"/>
          <w:sz w:val="28"/>
          <w:szCs w:val="28"/>
        </w:rPr>
        <w:t xml:space="preserve"> испытательными лабораториями в результате их деятельности. Это важный механизм контроля качества работы лабораторий.</w:t>
      </w:r>
    </w:p>
    <w:p w:rsidR="008B382C" w:rsidRPr="008B382C" w:rsidRDefault="008B382C" w:rsidP="008B382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B382C" w:rsidRPr="008B382C" w:rsidRDefault="008B382C" w:rsidP="008B38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B382C">
        <w:rPr>
          <w:rFonts w:ascii="Times New Roman" w:hAnsi="Times New Roman" w:cs="Times New Roman"/>
          <w:sz w:val="28"/>
          <w:szCs w:val="28"/>
        </w:rPr>
        <w:br w:type="page"/>
      </w:r>
    </w:p>
    <w:p w:rsidR="008B382C" w:rsidRPr="008B382C" w:rsidRDefault="008B382C" w:rsidP="008B382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82C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 и значение для экономики</w:t>
      </w:r>
    </w:p>
    <w:p w:rsidR="008B382C" w:rsidRPr="008B382C" w:rsidRDefault="008B382C" w:rsidP="008B382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382C">
        <w:rPr>
          <w:rFonts w:ascii="Times New Roman" w:hAnsi="Times New Roman" w:cs="Times New Roman"/>
          <w:sz w:val="28"/>
          <w:szCs w:val="28"/>
        </w:rPr>
        <w:t>Глава</w:t>
      </w:r>
      <w:proofErr w:type="spellEnd"/>
      <w:r w:rsidRPr="008B382C">
        <w:rPr>
          <w:rFonts w:ascii="Times New Roman" w:hAnsi="Times New Roman" w:cs="Times New Roman"/>
          <w:sz w:val="28"/>
          <w:szCs w:val="28"/>
        </w:rPr>
        <w:t xml:space="preserve"> 5 Федерального закона № 184-ФЗ создает комплексную и прозрачную правовую основу для формирования национальной системы аккредитации. Эта система играет ключевую роль в обеспечении безопасности продукции и процессов, защите прав потребителей, а также в содействии международной торговле через взаимное признание результатов оценки соответствия.</w:t>
      </w: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82C">
        <w:rPr>
          <w:rFonts w:ascii="Times New Roman" w:hAnsi="Times New Roman" w:cs="Times New Roman"/>
          <w:sz w:val="28"/>
          <w:szCs w:val="28"/>
        </w:rPr>
        <w:t>-   **Для бизнеса** аккредитация является инструментом демонстрации компетентности и повышения доверия к своей продукции и услугам.</w:t>
      </w: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82C">
        <w:rPr>
          <w:rFonts w:ascii="Times New Roman" w:hAnsi="Times New Roman" w:cs="Times New Roman"/>
          <w:sz w:val="28"/>
          <w:szCs w:val="28"/>
        </w:rPr>
        <w:t>-   **Для государства** — это механизм выполнения своих защитных функций без излишнего прямого вмешательства в экономику.</w:t>
      </w:r>
    </w:p>
    <w:p w:rsidR="008B382C" w:rsidRPr="008B382C" w:rsidRDefault="008B382C" w:rsidP="008B382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382C">
        <w:rPr>
          <w:rFonts w:ascii="Times New Roman" w:hAnsi="Times New Roman" w:cs="Times New Roman"/>
          <w:sz w:val="28"/>
          <w:szCs w:val="28"/>
        </w:rPr>
        <w:t>-   **Для потребителей** — гарантия того, что заявления о соответствии продукции установленным требованиям являются обоснованными и достоверными.</w:t>
      </w:r>
    </w:p>
    <w:p w:rsidR="008B382C" w:rsidRPr="008B382C" w:rsidRDefault="008B382C" w:rsidP="008B382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27ADE" w:rsidRPr="008B382C" w:rsidRDefault="00927ADE" w:rsidP="008B382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927ADE" w:rsidRPr="008B38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ADE"/>
    <w:rsid w:val="00212672"/>
    <w:rsid w:val="003B73F4"/>
    <w:rsid w:val="00525AD5"/>
    <w:rsid w:val="0057335B"/>
    <w:rsid w:val="0060091C"/>
    <w:rsid w:val="008B382C"/>
    <w:rsid w:val="00927ADE"/>
    <w:rsid w:val="00D07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32B69E"/>
  <w15:chartTrackingRefBased/>
  <w15:docId w15:val="{8400AC07-2087-A045-9504-6EE25331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1134</Words>
  <Characters>6466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Butakov</dc:creator>
  <cp:keywords/>
  <dc:description/>
  <cp:lastModifiedBy>Nikita Butakov</cp:lastModifiedBy>
  <cp:revision>8</cp:revision>
  <dcterms:created xsi:type="dcterms:W3CDTF">2025-10-27T06:32:00Z</dcterms:created>
  <dcterms:modified xsi:type="dcterms:W3CDTF">2025-10-27T07:06:00Z</dcterms:modified>
</cp:coreProperties>
</file>