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25447306"/>
        <w:docPartObj>
          <w:docPartGallery w:val="Table of Contents"/>
          <w:docPartUnique/>
        </w:docPartObj>
      </w:sdtPr>
      <w:sdtEndPr/>
      <w:sdtContent>
        <w:p w14:paraId="2940A48D" w14:textId="47BB9E87" w:rsidR="005A2C56" w:rsidRDefault="005A2C56">
          <w:pPr>
            <w:pStyle w:val="Innehllsfrteckningsrubrik"/>
          </w:pPr>
          <w:r>
            <w:t>Innehållsförteckning</w:t>
          </w:r>
        </w:p>
        <w:p w14:paraId="050972A2" w14:textId="77777777" w:rsidR="005A2C56" w:rsidRPr="005A2C56" w:rsidRDefault="005A2C56" w:rsidP="005A2C56">
          <w:pPr>
            <w:pStyle w:val="Liststycke"/>
            <w:numPr>
              <w:ilvl w:val="0"/>
              <w:numId w:val="4"/>
            </w:numPr>
            <w:rPr>
              <w:b/>
              <w:bCs/>
            </w:rPr>
          </w:pPr>
          <w:r w:rsidRPr="005A2C56">
            <w:rPr>
              <w:b/>
              <w:bCs/>
            </w:rPr>
            <w:t>Tilltal/Tonläge</w:t>
          </w:r>
        </w:p>
        <w:p w14:paraId="567F629A" w14:textId="77777777" w:rsidR="005A2C56" w:rsidRPr="005A2C56" w:rsidRDefault="005A2C56" w:rsidP="005A2C56">
          <w:pPr>
            <w:pStyle w:val="Liststycke"/>
            <w:numPr>
              <w:ilvl w:val="0"/>
              <w:numId w:val="4"/>
            </w:numPr>
            <w:rPr>
              <w:b/>
              <w:bCs/>
            </w:rPr>
          </w:pPr>
          <w:r w:rsidRPr="005A2C56">
            <w:rPr>
              <w:b/>
              <w:bCs/>
            </w:rPr>
            <w:t>Kärnvärden/Målsättning</w:t>
          </w:r>
        </w:p>
        <w:p w14:paraId="6FF69F29" w14:textId="77777777" w:rsidR="005A2C56" w:rsidRPr="005A2C56" w:rsidRDefault="005A2C56" w:rsidP="005A2C56">
          <w:pPr>
            <w:pStyle w:val="Liststycke"/>
            <w:numPr>
              <w:ilvl w:val="0"/>
              <w:numId w:val="4"/>
            </w:numPr>
            <w:rPr>
              <w:b/>
              <w:bCs/>
            </w:rPr>
          </w:pPr>
          <w:r w:rsidRPr="005A2C56">
            <w:rPr>
              <w:b/>
              <w:bCs/>
            </w:rPr>
            <w:t>Färgschema</w:t>
          </w:r>
        </w:p>
        <w:p w14:paraId="6344D357" w14:textId="77777777" w:rsidR="005A2C56" w:rsidRPr="005A2C56" w:rsidRDefault="005A2C56" w:rsidP="005A2C56">
          <w:pPr>
            <w:pStyle w:val="Liststycke"/>
            <w:numPr>
              <w:ilvl w:val="0"/>
              <w:numId w:val="4"/>
            </w:numPr>
            <w:rPr>
              <w:b/>
              <w:bCs/>
            </w:rPr>
          </w:pPr>
          <w:r w:rsidRPr="005A2C56">
            <w:rPr>
              <w:b/>
              <w:bCs/>
            </w:rPr>
            <w:t>Färgteman</w:t>
          </w:r>
        </w:p>
        <w:p w14:paraId="626C9CBA" w14:textId="77777777" w:rsidR="005A2C56" w:rsidRPr="005A2C56" w:rsidRDefault="005A2C56" w:rsidP="005A2C56">
          <w:pPr>
            <w:pStyle w:val="Liststycke"/>
            <w:numPr>
              <w:ilvl w:val="0"/>
              <w:numId w:val="4"/>
            </w:numPr>
            <w:rPr>
              <w:b/>
              <w:bCs/>
            </w:rPr>
          </w:pPr>
          <w:r w:rsidRPr="005A2C56">
            <w:rPr>
              <w:b/>
              <w:bCs/>
            </w:rPr>
            <w:t>Logotyp</w:t>
          </w:r>
        </w:p>
        <w:p w14:paraId="7BC56987" w14:textId="77777777" w:rsidR="005A2C56" w:rsidRPr="005A2C56" w:rsidRDefault="005A2C56" w:rsidP="005A2C56">
          <w:pPr>
            <w:pStyle w:val="Liststycke"/>
            <w:numPr>
              <w:ilvl w:val="0"/>
              <w:numId w:val="4"/>
            </w:numPr>
            <w:rPr>
              <w:b/>
              <w:bCs/>
            </w:rPr>
          </w:pPr>
          <w:r w:rsidRPr="005A2C56">
            <w:rPr>
              <w:b/>
              <w:bCs/>
            </w:rPr>
            <w:t>Typsnitt/typografi</w:t>
          </w:r>
        </w:p>
        <w:p w14:paraId="6A5C6270" w14:textId="7B2A433E" w:rsidR="005A2C56" w:rsidRPr="005A2C56" w:rsidRDefault="005A2C56" w:rsidP="005A2C56">
          <w:pPr>
            <w:pStyle w:val="Liststycke"/>
            <w:numPr>
              <w:ilvl w:val="0"/>
              <w:numId w:val="4"/>
            </w:numPr>
            <w:rPr>
              <w:b/>
              <w:bCs/>
            </w:rPr>
          </w:pPr>
          <w:r w:rsidRPr="005A2C56">
            <w:rPr>
              <w:b/>
              <w:bCs/>
            </w:rPr>
            <w:t>Regler för webbsidan</w:t>
          </w:r>
        </w:p>
      </w:sdtContent>
    </w:sdt>
    <w:p w14:paraId="4E6F7EE5" w14:textId="2957D2D9" w:rsidR="005A2C56" w:rsidRPr="005A2C56" w:rsidRDefault="005A2C56" w:rsidP="005A2C56">
      <w:pPr>
        <w:rPr>
          <w:b/>
          <w:bCs/>
          <w:sz w:val="24"/>
          <w:szCs w:val="24"/>
        </w:rPr>
      </w:pPr>
    </w:p>
    <w:p w14:paraId="4F29AFA0" w14:textId="77777777" w:rsidR="005A2C56" w:rsidRPr="005A2C56" w:rsidRDefault="005A2C56" w:rsidP="005A2C56">
      <w:pPr>
        <w:rPr>
          <w:b/>
          <w:bCs/>
        </w:rPr>
      </w:pPr>
    </w:p>
    <w:p w14:paraId="1B69ADE9" w14:textId="77777777" w:rsidR="006B7290" w:rsidRDefault="006B7290"/>
    <w:p w14:paraId="2B7806F1" w14:textId="19104B1C" w:rsidR="006B7290" w:rsidRDefault="006B7290">
      <w:pPr>
        <w:rPr>
          <w:b/>
          <w:bCs/>
          <w:sz w:val="24"/>
          <w:szCs w:val="24"/>
        </w:rPr>
      </w:pPr>
      <w:r w:rsidRPr="00853753">
        <w:rPr>
          <w:b/>
          <w:bCs/>
          <w:sz w:val="24"/>
          <w:szCs w:val="24"/>
        </w:rPr>
        <w:t>Tilltal/Tonläge</w:t>
      </w:r>
    </w:p>
    <w:p w14:paraId="393DADEF" w14:textId="19CA0EC0" w:rsidR="0076179E" w:rsidRDefault="00204DD8">
      <w:r w:rsidRPr="00542A11">
        <w:t>Företagets</w:t>
      </w:r>
      <w:r w:rsidRPr="00204DD8">
        <w:rPr>
          <w:b/>
          <w:bCs/>
        </w:rPr>
        <w:t xml:space="preserve"> </w:t>
      </w:r>
      <w:r w:rsidR="0076179E">
        <w:t xml:space="preserve">arbetar för att öka </w:t>
      </w:r>
      <w:r>
        <w:t xml:space="preserve">produktiviteten under plugg för gymnasieelever och </w:t>
      </w:r>
      <w:r w:rsidRPr="00542A11">
        <w:t>Företagets</w:t>
      </w:r>
      <w:r>
        <w:rPr>
          <w:b/>
          <w:bCs/>
        </w:rPr>
        <w:t xml:space="preserve"> </w:t>
      </w:r>
      <w:r w:rsidR="0076179E">
        <w:t>producer</w:t>
      </w:r>
      <w:r>
        <w:t>ar</w:t>
      </w:r>
      <w:r w:rsidR="0076179E">
        <w:t xml:space="preserve"> </w:t>
      </w:r>
      <w:r>
        <w:t xml:space="preserve">LED-lampor i olika former och färger </w:t>
      </w:r>
      <w:r w:rsidR="0076179E">
        <w:t xml:space="preserve">runt om i </w:t>
      </w:r>
      <w:r>
        <w:t>Sverige</w:t>
      </w:r>
      <w:r w:rsidR="0076179E">
        <w:t xml:space="preserve">. Sträva därför efter att vara positiv och andas lokal förankring, närhet och enkelhet. </w:t>
      </w:r>
      <w:r>
        <w:t xml:space="preserve">Företaget ska använda sig av en blandning av formellt och informellt språk när de pratar om problemen som existerar bland ungdomar som spenderar flera timmar på plugg dagligen. </w:t>
      </w:r>
      <w:r w:rsidR="0076179E">
        <w:t>Sträva efter att undvika onödigt krångliga ord och använd istället ett enkelt språk som gör ditt budskap lätt att ta till sig och förstå</w:t>
      </w:r>
    </w:p>
    <w:p w14:paraId="58DBEAB4" w14:textId="0CABA597" w:rsidR="006B7290" w:rsidRDefault="006B7290">
      <w:pPr>
        <w:rPr>
          <w:b/>
          <w:bCs/>
          <w:sz w:val="24"/>
          <w:szCs w:val="24"/>
        </w:rPr>
      </w:pPr>
      <w:r w:rsidRPr="00853753">
        <w:rPr>
          <w:b/>
          <w:bCs/>
          <w:sz w:val="24"/>
          <w:szCs w:val="24"/>
        </w:rPr>
        <w:t>Kärnvärden/Målsättning</w:t>
      </w:r>
    </w:p>
    <w:p w14:paraId="2FFC5584" w14:textId="23D6FA0C" w:rsidR="00951531" w:rsidRDefault="00951531" w:rsidP="00951531">
      <w:r>
        <w:t xml:space="preserve">Jag vill göra det möjligt för studenter i alla åldrar att kunna experimentera med LED-lampor för att hitta deras </w:t>
      </w:r>
      <w:proofErr w:type="spellStart"/>
      <w:r>
        <w:t>drömrum</w:t>
      </w:r>
      <w:proofErr w:type="spellEnd"/>
      <w:r>
        <w:t xml:space="preserve"> för att bekämpa sig igenom alla inlämningar och prov. Studenter är framtiden, det är dem som kommer föra Sverige framåt, därför har jag beslutat mig med hjälp av mina kunskaper inom både ekonomi och programmering att göra något åt problemet.</w:t>
      </w:r>
      <w:r w:rsidR="004216C0">
        <w:t xml:space="preserve"> </w:t>
      </w:r>
      <w:r>
        <w:t xml:space="preserve">Därför kommer en webbshop </w:t>
      </w:r>
      <w:r w:rsidR="004216C0">
        <w:t xml:space="preserve">skapa </w:t>
      </w:r>
      <w:r>
        <w:t>som erbjuder ett brett sortiment på LED-lampor i olika färger och former. Vi vet att människans humör påverkas av miljön man befinner sig i. Får man som elev möjligheten att dekorera om sitt rum med LED-lampor i olika färger och formas så kan jag garantera dig att motivationen kommer att öka som sedan leder till att fler elever slutför sina utbildningar med toppbetyg.</w:t>
      </w:r>
    </w:p>
    <w:p w14:paraId="72329503" w14:textId="38701B4C" w:rsidR="006B7290" w:rsidRDefault="006B7290">
      <w:pPr>
        <w:rPr>
          <w:b/>
          <w:bCs/>
          <w:sz w:val="24"/>
          <w:szCs w:val="24"/>
        </w:rPr>
      </w:pPr>
      <w:r w:rsidRPr="00853753">
        <w:rPr>
          <w:b/>
          <w:bCs/>
          <w:sz w:val="24"/>
          <w:szCs w:val="24"/>
        </w:rPr>
        <w:t>Färgschema</w:t>
      </w:r>
    </w:p>
    <w:p w14:paraId="3FD411FE" w14:textId="2D6115EB" w:rsidR="00D6694F" w:rsidRDefault="00B14DB2">
      <w:r>
        <w:rPr>
          <w:noProof/>
        </w:rPr>
        <w:drawing>
          <wp:inline distT="0" distB="0" distL="0" distR="0" wp14:anchorId="0E45AFAA" wp14:editId="02630FC8">
            <wp:extent cx="5760720" cy="2188845"/>
            <wp:effectExtent l="0" t="0" r="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88845"/>
                    </a:xfrm>
                    <a:prstGeom prst="rect">
                      <a:avLst/>
                    </a:prstGeom>
                  </pic:spPr>
                </pic:pic>
              </a:graphicData>
            </a:graphic>
          </wp:inline>
        </w:drawing>
      </w:r>
    </w:p>
    <w:p w14:paraId="5CCAC056" w14:textId="69418133" w:rsidR="004216C0" w:rsidRDefault="004216C0"/>
    <w:p w14:paraId="66287BF8" w14:textId="3A28C691" w:rsidR="004216C0" w:rsidRDefault="004216C0"/>
    <w:p w14:paraId="49566A9D" w14:textId="1344DCE2" w:rsidR="004216C0" w:rsidRDefault="004216C0"/>
    <w:p w14:paraId="53DA8764" w14:textId="77777777" w:rsidR="004216C0" w:rsidRPr="00D6694F" w:rsidRDefault="004216C0"/>
    <w:p w14:paraId="2B5868F5" w14:textId="66E3ED49" w:rsidR="006B7290" w:rsidRDefault="006B7290">
      <w:pPr>
        <w:rPr>
          <w:b/>
          <w:bCs/>
          <w:sz w:val="24"/>
          <w:szCs w:val="24"/>
        </w:rPr>
      </w:pPr>
      <w:r w:rsidRPr="00853753">
        <w:rPr>
          <w:b/>
          <w:bCs/>
          <w:sz w:val="24"/>
          <w:szCs w:val="24"/>
        </w:rPr>
        <w:t>Färgteman</w:t>
      </w:r>
    </w:p>
    <w:p w14:paraId="5112F32B" w14:textId="33D8F12B" w:rsidR="008C081B" w:rsidRPr="008C081B" w:rsidRDefault="008C081B" w:rsidP="008C081B">
      <w:pPr>
        <w:pStyle w:val="Liststycke"/>
        <w:numPr>
          <w:ilvl w:val="0"/>
          <w:numId w:val="2"/>
        </w:numPr>
      </w:pPr>
      <w:r w:rsidRPr="008C081B">
        <w:t xml:space="preserve">Testade färgerna på </w:t>
      </w:r>
      <w:proofErr w:type="spellStart"/>
      <w:r w:rsidRPr="008C081B">
        <w:t>snook</w:t>
      </w:r>
      <w:proofErr w:type="spellEnd"/>
      <w:r w:rsidRPr="008C081B">
        <w:t xml:space="preserve"> så att även människor med färgsvårigheter kan använda sidan.</w:t>
      </w:r>
    </w:p>
    <w:p w14:paraId="09EA8601" w14:textId="0188F780" w:rsidR="008C081B" w:rsidRDefault="00BF18E4">
      <w:pPr>
        <w:rPr>
          <w:b/>
          <w:bCs/>
          <w:sz w:val="24"/>
          <w:szCs w:val="24"/>
        </w:rPr>
      </w:pPr>
      <w:r>
        <w:rPr>
          <w:noProof/>
        </w:rPr>
        <w:drawing>
          <wp:inline distT="0" distB="0" distL="0" distR="0" wp14:anchorId="068D9A97" wp14:editId="597C62FB">
            <wp:extent cx="5645889" cy="426339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095" cy="4299037"/>
                    </a:xfrm>
                    <a:prstGeom prst="rect">
                      <a:avLst/>
                    </a:prstGeom>
                    <a:noFill/>
                    <a:ln>
                      <a:noFill/>
                    </a:ln>
                  </pic:spPr>
                </pic:pic>
              </a:graphicData>
            </a:graphic>
          </wp:inline>
        </w:drawing>
      </w:r>
    </w:p>
    <w:p w14:paraId="423E30D3" w14:textId="77777777" w:rsidR="008C081B" w:rsidRPr="00853753" w:rsidRDefault="008C081B">
      <w:pPr>
        <w:rPr>
          <w:b/>
          <w:bCs/>
          <w:sz w:val="24"/>
          <w:szCs w:val="24"/>
        </w:rPr>
      </w:pPr>
    </w:p>
    <w:p w14:paraId="3289EC65" w14:textId="77777777" w:rsidR="005A2C56" w:rsidRDefault="005A2C56">
      <w:pPr>
        <w:rPr>
          <w:b/>
          <w:bCs/>
          <w:sz w:val="24"/>
          <w:szCs w:val="24"/>
        </w:rPr>
      </w:pPr>
    </w:p>
    <w:p w14:paraId="31DDE3B5" w14:textId="77777777" w:rsidR="005A2C56" w:rsidRDefault="005A2C56">
      <w:pPr>
        <w:rPr>
          <w:b/>
          <w:bCs/>
          <w:sz w:val="24"/>
          <w:szCs w:val="24"/>
        </w:rPr>
      </w:pPr>
    </w:p>
    <w:p w14:paraId="02F9124E" w14:textId="703EBCCC" w:rsidR="006B7290" w:rsidRDefault="006B7290">
      <w:pPr>
        <w:rPr>
          <w:b/>
          <w:bCs/>
          <w:sz w:val="24"/>
          <w:szCs w:val="24"/>
        </w:rPr>
      </w:pPr>
      <w:r w:rsidRPr="0037043C">
        <w:rPr>
          <w:b/>
          <w:bCs/>
          <w:sz w:val="24"/>
          <w:szCs w:val="24"/>
        </w:rPr>
        <w:t>Logotyp</w:t>
      </w:r>
    </w:p>
    <w:p w14:paraId="5D34D0D9" w14:textId="7F4481CF" w:rsidR="00F63899" w:rsidRPr="00853753" w:rsidRDefault="00F63899" w:rsidP="00F63899">
      <w:pPr>
        <w:pStyle w:val="Liststycke"/>
        <w:numPr>
          <w:ilvl w:val="0"/>
          <w:numId w:val="1"/>
        </w:numPr>
      </w:pPr>
      <w:r>
        <w:t xml:space="preserve">Sidan kommer antingen </w:t>
      </w:r>
      <w:r w:rsidR="0051365C">
        <w:t>inte ha en logga eller</w:t>
      </w:r>
      <w:r>
        <w:t xml:space="preserve"> en av följande loggor nedan som </w:t>
      </w:r>
      <w:r w:rsidR="0051365C">
        <w:t>kommer</w:t>
      </w:r>
      <w:r>
        <w:t xml:space="preserve"> att sitta</w:t>
      </w:r>
      <w:r w:rsidR="00853753" w:rsidRPr="00853753">
        <w:t xml:space="preserve"> långt åt vänster</w:t>
      </w:r>
      <w:r w:rsidR="0051365C">
        <w:t xml:space="preserve">. </w:t>
      </w:r>
    </w:p>
    <w:p w14:paraId="0064149D" w14:textId="28756B80" w:rsidR="004216C0" w:rsidRPr="005A2C56" w:rsidRDefault="0037043C">
      <w:r>
        <w:rPr>
          <w:noProof/>
        </w:rPr>
        <w:drawing>
          <wp:inline distT="0" distB="0" distL="0" distR="0" wp14:anchorId="46E956C4" wp14:editId="4435B609">
            <wp:extent cx="1294765" cy="1114099"/>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136" cy="1133348"/>
                    </a:xfrm>
                    <a:prstGeom prst="rect">
                      <a:avLst/>
                    </a:prstGeom>
                    <a:noFill/>
                    <a:ln>
                      <a:noFill/>
                    </a:ln>
                  </pic:spPr>
                </pic:pic>
              </a:graphicData>
            </a:graphic>
          </wp:inline>
        </w:drawing>
      </w:r>
      <w:r w:rsidR="00853753">
        <w:rPr>
          <w:noProof/>
        </w:rPr>
        <w:drawing>
          <wp:inline distT="0" distB="0" distL="0" distR="0" wp14:anchorId="42AB7C3C" wp14:editId="7F68036B">
            <wp:extent cx="1295400" cy="1112732"/>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247" cy="1113459"/>
                    </a:xfrm>
                    <a:prstGeom prst="rect">
                      <a:avLst/>
                    </a:prstGeom>
                    <a:noFill/>
                    <a:ln>
                      <a:noFill/>
                    </a:ln>
                  </pic:spPr>
                </pic:pic>
              </a:graphicData>
            </a:graphic>
          </wp:inline>
        </w:drawing>
      </w:r>
      <w:r w:rsidR="00853753">
        <w:rPr>
          <w:noProof/>
        </w:rPr>
        <w:drawing>
          <wp:inline distT="0" distB="0" distL="0" distR="0" wp14:anchorId="01BAD720" wp14:editId="55E432DA">
            <wp:extent cx="1219200" cy="111188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765" cy="1112400"/>
                    </a:xfrm>
                    <a:prstGeom prst="rect">
                      <a:avLst/>
                    </a:prstGeom>
                    <a:noFill/>
                    <a:ln>
                      <a:noFill/>
                    </a:ln>
                  </pic:spPr>
                </pic:pic>
              </a:graphicData>
            </a:graphic>
          </wp:inline>
        </w:drawing>
      </w:r>
    </w:p>
    <w:p w14:paraId="74EF9CC1" w14:textId="77777777" w:rsidR="004216C0" w:rsidRDefault="004216C0">
      <w:pPr>
        <w:rPr>
          <w:b/>
          <w:bCs/>
          <w:sz w:val="24"/>
          <w:szCs w:val="24"/>
        </w:rPr>
      </w:pPr>
    </w:p>
    <w:p w14:paraId="486CC5FB" w14:textId="77A49212" w:rsidR="004216C0" w:rsidRDefault="004216C0">
      <w:pPr>
        <w:rPr>
          <w:b/>
          <w:bCs/>
          <w:sz w:val="24"/>
          <w:szCs w:val="24"/>
        </w:rPr>
      </w:pPr>
    </w:p>
    <w:p w14:paraId="7F84B0D3" w14:textId="77777777" w:rsidR="00542A11" w:rsidRDefault="00542A11">
      <w:pPr>
        <w:rPr>
          <w:b/>
          <w:bCs/>
          <w:sz w:val="24"/>
          <w:szCs w:val="24"/>
        </w:rPr>
      </w:pPr>
    </w:p>
    <w:p w14:paraId="62B7116D" w14:textId="275D7C0D" w:rsidR="006B7290" w:rsidRDefault="006B7290">
      <w:pPr>
        <w:rPr>
          <w:b/>
          <w:bCs/>
          <w:sz w:val="24"/>
          <w:szCs w:val="24"/>
        </w:rPr>
      </w:pPr>
      <w:r w:rsidRPr="00853753">
        <w:rPr>
          <w:b/>
          <w:bCs/>
          <w:sz w:val="24"/>
          <w:szCs w:val="24"/>
        </w:rPr>
        <w:t>Typsnitt/typografi</w:t>
      </w:r>
    </w:p>
    <w:p w14:paraId="5BD72C36" w14:textId="07EEAFDC" w:rsidR="0083334B" w:rsidRDefault="0083334B" w:rsidP="0083334B">
      <w:pPr>
        <w:pStyle w:val="Liststycke"/>
        <w:numPr>
          <w:ilvl w:val="0"/>
          <w:numId w:val="1"/>
        </w:numPr>
        <w:rPr>
          <w:b/>
          <w:bCs/>
        </w:rPr>
      </w:pPr>
      <w:r>
        <w:rPr>
          <w:b/>
          <w:bCs/>
        </w:rPr>
        <w:t xml:space="preserve">Rubrik = </w:t>
      </w:r>
      <w:proofErr w:type="spellStart"/>
      <w:r>
        <w:rPr>
          <w:b/>
          <w:bCs/>
        </w:rPr>
        <w:t>Pangolin</w:t>
      </w:r>
      <w:proofErr w:type="spellEnd"/>
      <w:r>
        <w:rPr>
          <w:b/>
          <w:bCs/>
        </w:rPr>
        <w:t xml:space="preserve"> </w:t>
      </w:r>
    </w:p>
    <w:p w14:paraId="3B1554E4" w14:textId="5C587140" w:rsidR="0083334B" w:rsidRDefault="0083334B" w:rsidP="0083334B">
      <w:pPr>
        <w:pStyle w:val="Liststycke"/>
        <w:numPr>
          <w:ilvl w:val="0"/>
          <w:numId w:val="1"/>
        </w:numPr>
        <w:rPr>
          <w:b/>
          <w:bCs/>
        </w:rPr>
      </w:pPr>
      <w:r>
        <w:rPr>
          <w:b/>
          <w:bCs/>
        </w:rPr>
        <w:t>Underrubrik = Papyrus</w:t>
      </w:r>
    </w:p>
    <w:p w14:paraId="3EFFAC2B" w14:textId="6CC5EDFF" w:rsidR="0083334B" w:rsidRPr="0083334B" w:rsidRDefault="0083334B" w:rsidP="0083334B">
      <w:pPr>
        <w:pStyle w:val="Liststycke"/>
        <w:numPr>
          <w:ilvl w:val="0"/>
          <w:numId w:val="1"/>
        </w:numPr>
        <w:rPr>
          <w:b/>
          <w:bCs/>
        </w:rPr>
      </w:pPr>
      <w:r>
        <w:rPr>
          <w:b/>
          <w:bCs/>
        </w:rPr>
        <w:t xml:space="preserve">Brödtext = </w:t>
      </w:r>
      <w:proofErr w:type="spellStart"/>
      <w:r>
        <w:rPr>
          <w:b/>
          <w:bCs/>
        </w:rPr>
        <w:t>Colonna</w:t>
      </w:r>
      <w:proofErr w:type="spellEnd"/>
      <w:r>
        <w:rPr>
          <w:b/>
          <w:bCs/>
        </w:rPr>
        <w:t xml:space="preserve"> MT</w:t>
      </w:r>
    </w:p>
    <w:p w14:paraId="10A8F36E" w14:textId="3E6D0A72" w:rsidR="000011D6" w:rsidRPr="00853753" w:rsidRDefault="000011D6">
      <w:pPr>
        <w:rPr>
          <w:b/>
          <w:bCs/>
          <w:sz w:val="24"/>
          <w:szCs w:val="24"/>
        </w:rPr>
      </w:pPr>
    </w:p>
    <w:p w14:paraId="1A31B44A" w14:textId="004846C7" w:rsidR="006B7290" w:rsidRDefault="006B7290">
      <w:pPr>
        <w:rPr>
          <w:b/>
          <w:bCs/>
          <w:sz w:val="24"/>
          <w:szCs w:val="24"/>
        </w:rPr>
      </w:pPr>
      <w:r w:rsidRPr="00853753">
        <w:rPr>
          <w:b/>
          <w:bCs/>
          <w:sz w:val="24"/>
          <w:szCs w:val="24"/>
        </w:rPr>
        <w:t>Regler för webbsidan</w:t>
      </w:r>
    </w:p>
    <w:p w14:paraId="272D651D" w14:textId="4EEB440B" w:rsidR="0051365C" w:rsidRDefault="0051365C" w:rsidP="0051365C">
      <w:pPr>
        <w:rPr>
          <w:rFonts w:ascii="Times New Roman" w:hAnsi="Times New Roman" w:cs="Times New Roman"/>
          <w:sz w:val="24"/>
          <w:szCs w:val="24"/>
        </w:rPr>
      </w:pPr>
      <w:r>
        <w:rPr>
          <w:rFonts w:ascii="Times New Roman" w:hAnsi="Times New Roman" w:cs="Times New Roman"/>
          <w:sz w:val="24"/>
          <w:szCs w:val="24"/>
        </w:rPr>
        <w:t xml:space="preserve">Använder man sig av en dator så kommer menyn att sitta på toppen av hemsidan, men använder man en mobil så kommer man kunna trycka på en knapp för nå olika länkar till andra sidor i webbshopen. Sidan kommer att vara indelad i 5 sektioner, karusell med bilder, senaste produkter, certifikat, recensioner och </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w:t>
      </w:r>
    </w:p>
    <w:p w14:paraId="206ADB55" w14:textId="77777777" w:rsidR="00DB5067" w:rsidRPr="00DB5067" w:rsidRDefault="00DB5067" w:rsidP="00DB5067">
      <w:pPr>
        <w:rPr>
          <w:b/>
          <w:bCs/>
        </w:rPr>
      </w:pPr>
      <w:r w:rsidRPr="00DB5067">
        <w:rPr>
          <w:rFonts w:ascii="Times New Roman" w:hAnsi="Times New Roman" w:cs="Times New Roman"/>
          <w:b/>
          <w:bCs/>
          <w:sz w:val="24"/>
          <w:szCs w:val="24"/>
        </w:rPr>
        <w:t xml:space="preserve">Mina rubriker kommer att använda sig av typsnittet Rockwell Nova Extra, underrubriken kommer att ha typsnittet Rockwell Nova, brödtext kommer att ha </w:t>
      </w:r>
      <w:proofErr w:type="spellStart"/>
      <w:r w:rsidRPr="00DB5067">
        <w:rPr>
          <w:rFonts w:ascii="Times New Roman" w:hAnsi="Times New Roman" w:cs="Times New Roman"/>
          <w:b/>
          <w:bCs/>
          <w:sz w:val="24"/>
          <w:szCs w:val="24"/>
        </w:rPr>
        <w:t>Roboto</w:t>
      </w:r>
      <w:proofErr w:type="spellEnd"/>
      <w:r w:rsidRPr="00DB5067">
        <w:rPr>
          <w:rFonts w:ascii="Times New Roman" w:hAnsi="Times New Roman" w:cs="Times New Roman"/>
          <w:b/>
          <w:bCs/>
          <w:sz w:val="24"/>
          <w:szCs w:val="24"/>
        </w:rPr>
        <w:t>.</w:t>
      </w:r>
    </w:p>
    <w:p w14:paraId="6FCFEC93" w14:textId="3518C2E6" w:rsidR="0083334B" w:rsidRPr="00AB1F18" w:rsidRDefault="0083334B" w:rsidP="0051365C"/>
    <w:sectPr w:rsidR="0083334B" w:rsidRPr="00A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64130"/>
    <w:multiLevelType w:val="hybridMultilevel"/>
    <w:tmpl w:val="33CA34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CD43F1D"/>
    <w:multiLevelType w:val="hybridMultilevel"/>
    <w:tmpl w:val="FAA63460"/>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2" w15:restartNumberingAfterBreak="0">
    <w:nsid w:val="7D6C6528"/>
    <w:multiLevelType w:val="hybridMultilevel"/>
    <w:tmpl w:val="D18EB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DCB1F51"/>
    <w:multiLevelType w:val="hybridMultilevel"/>
    <w:tmpl w:val="1BE8083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90"/>
    <w:rsid w:val="000011D6"/>
    <w:rsid w:val="001D5AA4"/>
    <w:rsid w:val="00204DD8"/>
    <w:rsid w:val="0037043C"/>
    <w:rsid w:val="003F7A81"/>
    <w:rsid w:val="004216C0"/>
    <w:rsid w:val="0051365C"/>
    <w:rsid w:val="00542A11"/>
    <w:rsid w:val="005A2C56"/>
    <w:rsid w:val="006B7290"/>
    <w:rsid w:val="0076179E"/>
    <w:rsid w:val="0083334B"/>
    <w:rsid w:val="00853753"/>
    <w:rsid w:val="008C081B"/>
    <w:rsid w:val="00951531"/>
    <w:rsid w:val="00A41019"/>
    <w:rsid w:val="00AB1F18"/>
    <w:rsid w:val="00B07A5C"/>
    <w:rsid w:val="00B14DB2"/>
    <w:rsid w:val="00BF18E4"/>
    <w:rsid w:val="00D6694F"/>
    <w:rsid w:val="00DB5067"/>
    <w:rsid w:val="00E23022"/>
    <w:rsid w:val="00E402AF"/>
    <w:rsid w:val="00F30B3A"/>
    <w:rsid w:val="00F638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259C"/>
  <w15:chartTrackingRefBased/>
  <w15:docId w15:val="{CEDB3F99-4C0E-44AE-AA63-01ED6593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2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7043C"/>
    <w:pPr>
      <w:ind w:left="720"/>
      <w:contextualSpacing/>
    </w:pPr>
  </w:style>
  <w:style w:type="character" w:styleId="Hyperlnk">
    <w:name w:val="Hyperlink"/>
    <w:basedOn w:val="Standardstycketeckensnitt"/>
    <w:uiPriority w:val="99"/>
    <w:unhideWhenUsed/>
    <w:rsid w:val="00951531"/>
    <w:rPr>
      <w:color w:val="0563C1" w:themeColor="hyperlink"/>
      <w:u w:val="single"/>
    </w:rPr>
  </w:style>
  <w:style w:type="character" w:styleId="Olstomnmnande">
    <w:name w:val="Unresolved Mention"/>
    <w:basedOn w:val="Standardstycketeckensnitt"/>
    <w:uiPriority w:val="99"/>
    <w:semiHidden/>
    <w:unhideWhenUsed/>
    <w:rsid w:val="00951531"/>
    <w:rPr>
      <w:color w:val="605E5C"/>
      <w:shd w:val="clear" w:color="auto" w:fill="E1DFDD"/>
    </w:rPr>
  </w:style>
  <w:style w:type="character" w:customStyle="1" w:styleId="Rubrik1Char">
    <w:name w:val="Rubrik 1 Char"/>
    <w:basedOn w:val="Standardstycketeckensnitt"/>
    <w:link w:val="Rubrik1"/>
    <w:uiPriority w:val="9"/>
    <w:rsid w:val="005A2C56"/>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5A2C56"/>
    <w:pPr>
      <w:outlineLvl w:val="9"/>
    </w:pPr>
    <w:rPr>
      <w:lang w:eastAsia="sv-SE"/>
    </w:rPr>
  </w:style>
  <w:style w:type="paragraph" w:styleId="Innehll2">
    <w:name w:val="toc 2"/>
    <w:basedOn w:val="Normal"/>
    <w:next w:val="Normal"/>
    <w:autoRedefine/>
    <w:uiPriority w:val="39"/>
    <w:unhideWhenUsed/>
    <w:rsid w:val="005A2C56"/>
    <w:pPr>
      <w:spacing w:after="100"/>
      <w:ind w:left="220"/>
    </w:pPr>
    <w:rPr>
      <w:rFonts w:eastAsiaTheme="minorEastAsia" w:cs="Times New Roman"/>
      <w:lang w:eastAsia="sv-SE"/>
    </w:rPr>
  </w:style>
  <w:style w:type="paragraph" w:styleId="Innehll1">
    <w:name w:val="toc 1"/>
    <w:basedOn w:val="Normal"/>
    <w:next w:val="Normal"/>
    <w:autoRedefine/>
    <w:uiPriority w:val="39"/>
    <w:unhideWhenUsed/>
    <w:rsid w:val="005A2C56"/>
    <w:pPr>
      <w:spacing w:after="100"/>
    </w:pPr>
    <w:rPr>
      <w:rFonts w:eastAsiaTheme="minorEastAsia" w:cs="Times New Roman"/>
      <w:lang w:eastAsia="sv-SE"/>
    </w:rPr>
  </w:style>
  <w:style w:type="paragraph" w:styleId="Innehll3">
    <w:name w:val="toc 3"/>
    <w:basedOn w:val="Normal"/>
    <w:next w:val="Normal"/>
    <w:autoRedefine/>
    <w:uiPriority w:val="39"/>
    <w:unhideWhenUsed/>
    <w:rsid w:val="005A2C56"/>
    <w:pPr>
      <w:spacing w:after="100"/>
      <w:ind w:left="440"/>
    </w:pPr>
    <w:rPr>
      <w:rFonts w:eastAsiaTheme="minorEastAsia"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BBCF-793B-4B9F-A1A8-DCDAC828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369</Words>
  <Characters>1956</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Adward</dc:creator>
  <cp:keywords/>
  <dc:description/>
  <cp:lastModifiedBy>Gabriel Adward</cp:lastModifiedBy>
  <cp:revision>5</cp:revision>
  <dcterms:created xsi:type="dcterms:W3CDTF">2021-03-26T12:29:00Z</dcterms:created>
  <dcterms:modified xsi:type="dcterms:W3CDTF">2021-05-17T17:43:00Z</dcterms:modified>
</cp:coreProperties>
</file>