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color w:val="1f4e79"/>
              </w:rPr>
            </w:pPr>
            <w:r w:rsidDel="00000000" w:rsidR="00000000" w:rsidRPr="00000000">
              <w:rPr>
                <w:b w:val="1"/>
                <w:color w:val="1f4e79"/>
                <w:rtl w:val="0"/>
              </w:rPr>
              <w:t xml:space="preserve">Sí, hemos cumplido con las actividades planificadas e incluso nos adelantamos en algunas cosas. Agregamos funcionalidades que todavía no tocaban según el calendario, pero tenía sentido integrarlas en ese momento.</w:t>
            </w:r>
          </w:p>
          <w:p w:rsidR="00000000" w:rsidDel="00000000" w:rsidP="00000000" w:rsidRDefault="00000000" w:rsidRPr="00000000" w14:paraId="0000000C">
            <w:pPr>
              <w:spacing w:after="240" w:before="240" w:lineRule="auto"/>
              <w:jc w:val="both"/>
              <w:rPr>
                <w:b w:val="1"/>
                <w:color w:val="1f4e79"/>
              </w:rPr>
            </w:pPr>
            <w:r w:rsidDel="00000000" w:rsidR="00000000" w:rsidRPr="00000000">
              <w:rPr>
                <w:b w:val="1"/>
                <w:color w:val="1f4e79"/>
                <w:rtl w:val="0"/>
              </w:rPr>
              <w:t xml:space="preserve">Facilitadores: El equipo ha sido clave. Trabajar con Samira y Astrid ha sido genial, todas estamos comprometidas y nos apoyamos. También que estamos trabajando en algo que nos gusta y se está viendo bien.</w:t>
            </w:r>
          </w:p>
          <w:p w:rsidR="00000000" w:rsidDel="00000000" w:rsidP="00000000" w:rsidRDefault="00000000" w:rsidRPr="00000000" w14:paraId="0000000D">
            <w:pPr>
              <w:spacing w:after="240" w:before="240" w:lineRule="auto"/>
              <w:jc w:val="both"/>
              <w:rPr>
                <w:b w:val="1"/>
                <w:color w:val="1f4e79"/>
              </w:rPr>
            </w:pPr>
            <w:r w:rsidDel="00000000" w:rsidR="00000000" w:rsidRPr="00000000">
              <w:rPr>
                <w:b w:val="1"/>
                <w:color w:val="1f4e79"/>
                <w:rtl w:val="0"/>
              </w:rPr>
              <w:t xml:space="preserve">Dificultades: El agotamiento por hacer muchas cosas a la vez y errores del código que van apareciendo, aunque nada muy grave.</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b w:val="1"/>
                <w:color w:val="1f4e79"/>
                <w:rtl w:val="0"/>
              </w:rPr>
              <w:t xml:space="preserve">Lo principal ha sido mantener buena comunicación en el equipo. Cuando aparece un problema técnico, nos apoyamos entre todas para resolverlo. Para el agotamiento, he tratado de ser más organizada con mis tiempos y priorizar las tareas importantes. Planeo seguir con esa misma dinámica: comunicación constante y organización clara.</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spacing w:after="240" w:before="240" w:lineRule="auto"/>
              <w:jc w:val="both"/>
              <w:rPr>
                <w:b w:val="1"/>
                <w:color w:val="1f4e79"/>
              </w:rPr>
            </w:pPr>
            <w:r w:rsidDel="00000000" w:rsidR="00000000" w:rsidRPr="00000000">
              <w:rPr>
                <w:b w:val="1"/>
                <w:color w:val="1f4e79"/>
                <w:rtl w:val="0"/>
              </w:rPr>
              <w:t xml:space="preserve">Evalúo mi trabajo como bueno. He cumplido con mis responsabilidades como Scrum Master y he aportado bastante en las distintas áreas del desarrollo. Si bien soy la organizadora de las reuniones, siento que ha sido un trabajo muy compartido. Todas estamos súper sintonizadas y con el mismo nivel de compromiso.</w:t>
            </w:r>
          </w:p>
          <w:p w:rsidR="00000000" w:rsidDel="00000000" w:rsidP="00000000" w:rsidRDefault="00000000" w:rsidRPr="00000000" w14:paraId="0000001B">
            <w:pPr>
              <w:spacing w:after="240" w:before="240" w:lineRule="auto"/>
              <w:jc w:val="both"/>
              <w:rPr>
                <w:b w:val="1"/>
                <w:color w:val="1f4e79"/>
              </w:rPr>
            </w:pPr>
            <w:r w:rsidDel="00000000" w:rsidR="00000000" w:rsidRPr="00000000">
              <w:rPr>
                <w:b w:val="1"/>
                <w:color w:val="1f4e79"/>
                <w:rtl w:val="0"/>
              </w:rPr>
              <w:t xml:space="preserve">Destaco</w:t>
            </w:r>
            <w:r w:rsidDel="00000000" w:rsidR="00000000" w:rsidRPr="00000000">
              <w:rPr>
                <w:b w:val="1"/>
                <w:color w:val="1f4e79"/>
                <w:rtl w:val="0"/>
              </w:rPr>
              <w:t xml:space="preserve">: Mantener al equipo coordinado y avanzando sin mayores contratiempos. También el hecho de que todas trabajamos en todo: front, back, base de datos, lo que sea que se necesite.</w:t>
            </w:r>
          </w:p>
          <w:p w:rsidR="00000000" w:rsidDel="00000000" w:rsidP="00000000" w:rsidRDefault="00000000" w:rsidRPr="00000000" w14:paraId="0000001C">
            <w:pPr>
              <w:spacing w:after="240" w:before="240" w:lineRule="auto"/>
              <w:jc w:val="both"/>
              <w:rPr>
                <w:rFonts w:ascii="Calibri" w:cs="Calibri" w:eastAsia="Calibri" w:hAnsi="Calibri"/>
                <w:b w:val="1"/>
                <w:color w:val="1f4e79"/>
              </w:rPr>
            </w:pPr>
            <w:r w:rsidDel="00000000" w:rsidR="00000000" w:rsidRPr="00000000">
              <w:rPr>
                <w:b w:val="1"/>
                <w:color w:val="1f4e79"/>
                <w:rtl w:val="0"/>
              </w:rPr>
              <w:t xml:space="preserve">Mejorar: Me preocupa la responsividad móvil en distintas versiones, que todavía no hemos trabajado a fondo. También he notado que a veces la app se demora en cargar.</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spacing w:after="240" w:before="240" w:lineRule="auto"/>
              <w:jc w:val="both"/>
              <w:rPr>
                <w:b w:val="1"/>
                <w:color w:val="1f4e79"/>
              </w:rPr>
            </w:pPr>
            <w:r w:rsidDel="00000000" w:rsidR="00000000" w:rsidRPr="00000000">
              <w:rPr>
                <w:b w:val="1"/>
                <w:color w:val="1f4e79"/>
                <w:rtl w:val="0"/>
              </w:rPr>
              <w:t xml:space="preserve">Mi principal inquietud es la optimización del rendimiento: los tiempos de carga y la responsividad móvil. Me gustaría saber si hay buenas prácticas o herramientas que nos ayuden a mejorar esos aspectos.</w:t>
            </w:r>
          </w:p>
          <w:p w:rsidR="00000000" w:rsidDel="00000000" w:rsidP="00000000" w:rsidRDefault="00000000" w:rsidRPr="00000000" w14:paraId="00000023">
            <w:pPr>
              <w:spacing w:after="240" w:before="240" w:lineRule="auto"/>
              <w:jc w:val="both"/>
              <w:rPr>
                <w:rFonts w:ascii="Calibri" w:cs="Calibri" w:eastAsia="Calibri" w:hAnsi="Calibri"/>
                <w:b w:val="1"/>
                <w:color w:val="1f4e79"/>
              </w:rPr>
            </w:pPr>
            <w:r w:rsidDel="00000000" w:rsidR="00000000" w:rsidRPr="00000000">
              <w:rPr>
                <w:b w:val="1"/>
                <w:color w:val="1f4e79"/>
                <w:rtl w:val="0"/>
              </w:rPr>
              <w:t xml:space="preserve">¿Cómo podemos asegurarnos de que la experiencia de usuario sea realmente efectiva para los estudiantes de Derecho? Queremos que sea útil y motivadora.</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color w:val="767171"/>
                <w:sz w:val="24"/>
                <w:szCs w:val="24"/>
                <w:rtl w:val="0"/>
              </w:rPr>
              <w:t xml:space="preserve">No es necesario redistribuir. Siento que todas estamos trabajando con el mismo nivel de responsabilidad y la carga está bien distribuida. Todas colaboramos en las distintas áreas del proyecto según se necesite.</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bookmarkStart w:colFirst="0" w:colLast="0" w:name="_heading=h.nnogp6shkhc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color w:val="767171"/>
                <w:sz w:val="24"/>
                <w:szCs w:val="24"/>
              </w:rPr>
            </w:pPr>
            <w:r w:rsidDel="00000000" w:rsidR="00000000" w:rsidRPr="00000000">
              <w:rPr>
                <w:color w:val="767171"/>
                <w:sz w:val="24"/>
                <w:szCs w:val="24"/>
                <w:rtl w:val="0"/>
              </w:rPr>
              <w:t xml:space="preserve">Muy positivo. Ha sido un agrado trabajar con Samira y Astrid. Todas estamos comprometidas, nos comunicamos bien y nos apoyamos.</w:t>
            </w:r>
          </w:p>
          <w:p w:rsidR="00000000" w:rsidDel="00000000" w:rsidP="00000000" w:rsidRDefault="00000000" w:rsidRPr="00000000" w14:paraId="00000031">
            <w:pPr>
              <w:spacing w:after="240" w:before="240" w:lineRule="auto"/>
              <w:jc w:val="both"/>
              <w:rPr>
                <w:color w:val="767171"/>
                <w:sz w:val="24"/>
                <w:szCs w:val="24"/>
              </w:rPr>
            </w:pPr>
            <w:r w:rsidDel="00000000" w:rsidR="00000000" w:rsidRPr="00000000">
              <w:rPr>
                <w:color w:val="767171"/>
                <w:sz w:val="24"/>
                <w:szCs w:val="24"/>
                <w:rtl w:val="0"/>
              </w:rPr>
              <w:t xml:space="preserve">Destaco el nivel de compromiso compartido. No hay nadie cargando más peso que otra, todas aportamos equitativamente en las distintas áreas y el ambiente es súper agradable.</w:t>
            </w:r>
          </w:p>
          <w:p w:rsidR="00000000" w:rsidDel="00000000" w:rsidP="00000000" w:rsidRDefault="00000000" w:rsidRPr="00000000" w14:paraId="00000032">
            <w:pPr>
              <w:spacing w:after="240" w:before="240" w:lineRule="auto"/>
              <w:jc w:val="both"/>
              <w:rPr>
                <w:color w:val="767171"/>
                <w:sz w:val="24"/>
                <w:szCs w:val="24"/>
              </w:rPr>
            </w:pPr>
            <w:r w:rsidDel="00000000" w:rsidR="00000000" w:rsidRPr="00000000">
              <w:rPr>
                <w:color w:val="767171"/>
                <w:sz w:val="24"/>
                <w:szCs w:val="24"/>
                <w:rtl w:val="0"/>
              </w:rPr>
              <w:t xml:space="preserve">Podríamos ser más proactivas en comunicar cuando algo no funciona o necesitamos apoyo, en vez de querer resolverlo todo solas. Pero en general, estoy muy satisfecha con cómo trabajamos juntas.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tUa7jK9Evn7BFGRntHEzvU6iw==">CgMxLjAyDmgubm5vZ3A2c2hraGNyOAByITFkTWE2NjlTVFdvZkQ5RndoQWsxVzNsekdPUTN3WWViWg==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