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2">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3">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4">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5">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6">
      <w:pPr>
        <w:spacing w:after="283" w:line="360" w:lineRule="auto"/>
        <w:ind w:left="720" w:firstLine="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spacing w:after="283" w:line="360" w:lineRule="auto"/>
        <w:ind w:left="720"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48"/>
          <w:szCs w:val="48"/>
          <w:rtl w:val="0"/>
        </w:rPr>
        <w:t xml:space="preserve">Proyecto APT: Grado Cerrado</w:t>
        <w:br w:type="textWrapping"/>
      </w:r>
      <w:r w:rsidDel="00000000" w:rsidR="00000000" w:rsidRPr="00000000">
        <w:rPr>
          <w:rFonts w:ascii="Liberation Serif" w:cs="Liberation Serif" w:eastAsia="Liberation Serif" w:hAnsi="Liberation Serif"/>
          <w:sz w:val="24"/>
          <w:szCs w:val="24"/>
          <w:rtl w:val="0"/>
        </w:rPr>
        <w:t xml:space="preserve">v1.1</w:t>
      </w:r>
    </w:p>
    <w:p w:rsidR="00000000" w:rsidDel="00000000" w:rsidP="00000000" w:rsidRDefault="00000000" w:rsidRPr="00000000" w14:paraId="00000008">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9">
      <w:pPr>
        <w:spacing w:after="0" w:line="360" w:lineRule="auto"/>
        <w:ind w:left="72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Profesor</w:t>
      </w:r>
    </w:p>
    <w:p w:rsidR="00000000" w:rsidDel="00000000" w:rsidP="00000000" w:rsidRDefault="00000000" w:rsidRPr="00000000" w14:paraId="0000000A">
      <w:pPr>
        <w:spacing w:after="0" w:line="360" w:lineRule="auto"/>
        <w:ind w:left="72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Arturo Guerra Castro</w:t>
      </w:r>
    </w:p>
    <w:p w:rsidR="00000000" w:rsidDel="00000000" w:rsidP="00000000" w:rsidRDefault="00000000" w:rsidRPr="00000000" w14:paraId="0000000B">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after="0" w:line="360" w:lineRule="auto"/>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line="360" w:lineRule="auto"/>
        <w:ind w:left="720" w:firstLine="0"/>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Integrantes:</w:t>
      </w:r>
      <w:r w:rsidDel="00000000" w:rsidR="00000000" w:rsidRPr="00000000">
        <w:rPr>
          <w:rtl w:val="0"/>
        </w:rPr>
      </w:r>
    </w:p>
    <w:p w:rsidR="00000000" w:rsidDel="00000000" w:rsidP="00000000" w:rsidRDefault="00000000" w:rsidRPr="00000000" w14:paraId="0000000E">
      <w:pPr>
        <w:spacing w:after="0" w:line="360" w:lineRule="auto"/>
        <w:ind w:left="72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Samira Awad </w:t>
      </w:r>
    </w:p>
    <w:p w:rsidR="00000000" w:rsidDel="00000000" w:rsidP="00000000" w:rsidRDefault="00000000" w:rsidRPr="00000000" w14:paraId="0000000F">
      <w:pPr>
        <w:spacing w:after="0" w:line="360" w:lineRule="auto"/>
        <w:ind w:left="72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Constanza Flores</w:t>
      </w:r>
    </w:p>
    <w:p w:rsidR="00000000" w:rsidDel="00000000" w:rsidP="00000000" w:rsidRDefault="00000000" w:rsidRPr="00000000" w14:paraId="00000010">
      <w:pPr>
        <w:spacing w:after="0" w:line="360" w:lineRule="auto"/>
        <w:ind w:left="72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Astrid González</w:t>
      </w:r>
    </w:p>
    <w:p w:rsidR="00000000" w:rsidDel="00000000" w:rsidP="00000000" w:rsidRDefault="00000000" w:rsidRPr="00000000" w14:paraId="00000011">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Abstract</w:t>
      </w:r>
      <w:r w:rsidDel="00000000" w:rsidR="00000000" w:rsidRPr="00000000">
        <w:rPr>
          <w:rtl w:val="0"/>
        </w:rPr>
      </w:r>
    </w:p>
    <w:p w:rsidR="00000000" w:rsidDel="00000000" w:rsidP="00000000" w:rsidRDefault="00000000" w:rsidRPr="00000000" w14:paraId="00000018">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1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The project Grado Cerrado is a mobile app that supports Chilean Law students preparing for their final exam. Using AI (GPT-4), it generates legal questions, allows answers by text or voice, and provides immediate feedback. Its main innovation is personalized progress tracking, detecting weak areas, adapting difficulty, and sending reminders, working as a digital tutor to help students stay consistent.</w:t>
      </w:r>
    </w:p>
    <w:p w:rsidR="00000000" w:rsidDel="00000000" w:rsidP="00000000" w:rsidRDefault="00000000" w:rsidRPr="00000000" w14:paraId="0000001A">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Español:</w:t>
      </w:r>
    </w:p>
    <w:p w:rsidR="00000000" w:rsidDel="00000000" w:rsidP="00000000" w:rsidRDefault="00000000" w:rsidRPr="00000000" w14:paraId="0000001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Grado Cerrado es una aplicación móvil que apoya a los estudiantes de Derecho en Chile en la preparación de su examen de grado. Utiliza IA (GPT-4) para generar preguntas jurídicas, recibir respuestas por texto o voz y entregar retroalimentación inmediata. Su innovación principal es el seguimiento personalizado del progreso, detectando debilidades, adaptando la dificultad y enviando recordatorios, actuando como un tutor digital que fomenta la constancia.</w:t>
      </w:r>
    </w:p>
    <w:p w:rsidR="00000000" w:rsidDel="00000000" w:rsidP="00000000" w:rsidRDefault="00000000" w:rsidRPr="00000000" w14:paraId="0000001C">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1"/>
        <w:spacing w:after="20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pStyle w:val="Heading1"/>
        <w:spacing w:after="200" w:line="360" w:lineRule="auto"/>
        <w:rPr/>
      </w:pPr>
      <w:r w:rsidDel="00000000" w:rsidR="00000000" w:rsidRPr="00000000">
        <w:rPr>
          <w:rFonts w:ascii="Arial" w:cs="Arial" w:eastAsia="Arial" w:hAnsi="Arial"/>
          <w:sz w:val="22"/>
          <w:szCs w:val="22"/>
          <w:rtl w:val="0"/>
        </w:rPr>
        <w:t xml:space="preserve">Tabla de contenidos</w:t>
      </w:r>
      <w:r w:rsidDel="00000000" w:rsidR="00000000" w:rsidRPr="00000000">
        <w:rPr>
          <w:rtl w:val="0"/>
        </w:rPr>
      </w:r>
    </w:p>
    <w:sdt>
      <w:sdtPr>
        <w:id w:val="-1220782703"/>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Descripción del proyecto y relevancia</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Relación con competencias del perfil de egreso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Factibilidad de desarrollo</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0mra3ulw57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Reflexiones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 del proyecto y relevancia</w:t>
      </w:r>
    </w:p>
    <w:p w:rsidR="00000000" w:rsidDel="00000000" w:rsidP="00000000" w:rsidRDefault="00000000" w:rsidRPr="00000000" w14:paraId="0000003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 Chile, los estudiantes de Derecho deben rendir el examen de grado, una instancia exigente que mide conocimientos en diversas áreas jurídicas. Actualmente existen bancos de preguntas, pero carecen de seguimiento personalizado y adaptación del aprendizaje. Nuestro proyecto busca llenar esa brecha, aportando una solución innovadora con IA que actúe como tutor digital.</w:t>
      </w:r>
    </w:p>
    <w:p w:rsidR="00000000" w:rsidDel="00000000" w:rsidP="00000000" w:rsidRDefault="00000000" w:rsidRPr="00000000" w14:paraId="0000003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Este proyecto no solo responde a una necesidad real en estudiantes de Derecho, sino que también representa un desafío técnico en el área de informática, ya que integra inteligencia artificial, desarrollo móvil y metodologías ágiles. De esta forma, aporta valor tanto al campo educativo como a nuestra formación profesional.</w:t>
      </w:r>
    </w:p>
    <w:p w:rsidR="00000000" w:rsidDel="00000000" w:rsidP="00000000" w:rsidRDefault="00000000" w:rsidRPr="00000000" w14:paraId="0000003E">
      <w:pPr>
        <w:pStyle w:val="Heading1"/>
        <w:spacing w:after="200" w:line="360" w:lineRule="auto"/>
        <w:rPr>
          <w:rFonts w:ascii="Arial" w:cs="Arial" w:eastAsia="Arial" w:hAnsi="Arial"/>
        </w:rPr>
      </w:pPr>
      <w:r w:rsidDel="00000000" w:rsidR="00000000" w:rsidRPr="00000000">
        <w:rPr>
          <w:rFonts w:ascii="Arial" w:cs="Arial" w:eastAsia="Arial" w:hAnsi="Arial"/>
          <w:sz w:val="22"/>
          <w:szCs w:val="22"/>
          <w:rtl w:val="0"/>
        </w:rPr>
        <w:t xml:space="preserve">Relación con competencias del perfil de egreso</w:t>
      </w:r>
      <w:r w:rsidDel="00000000" w:rsidR="00000000" w:rsidRPr="00000000">
        <w:rPr>
          <w:rtl w:val="0"/>
        </w:rPr>
      </w:r>
    </w:p>
    <w:p w:rsidR="00000000" w:rsidDel="00000000" w:rsidP="00000000" w:rsidRDefault="00000000" w:rsidRPr="00000000" w14:paraId="0000003F">
      <w:pPr>
        <w:spacing w:after="0" w:line="360" w:lineRule="auto"/>
        <w:jc w:val="both"/>
        <w:rPr>
          <w:rFonts w:ascii="Arial" w:cs="Arial" w:eastAsia="Arial" w:hAnsi="Arial"/>
        </w:rPr>
      </w:pPr>
      <w:r w:rsidDel="00000000" w:rsidR="00000000" w:rsidRPr="00000000">
        <w:rPr>
          <w:rFonts w:ascii="Arial" w:cs="Arial" w:eastAsia="Arial" w:hAnsi="Arial"/>
          <w:rtl w:val="0"/>
        </w:rPr>
        <w:t xml:space="preserve">El proyecto permite poner en práctica competencias de análisis, diseño, desarrollo, pruebas y gestión de software, integrando además la aplicación de inteligencia artificial en un contexto educativo.</w:t>
      </w:r>
    </w:p>
    <w:p w:rsidR="00000000" w:rsidDel="00000000" w:rsidP="00000000" w:rsidRDefault="00000000" w:rsidRPr="00000000" w14:paraId="0000004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360" w:lineRule="auto"/>
        <w:jc w:val="both"/>
        <w:rPr>
          <w:rFonts w:ascii="Arial" w:cs="Arial" w:eastAsia="Arial" w:hAnsi="Arial"/>
        </w:rPr>
      </w:pPr>
      <w:r w:rsidDel="00000000" w:rsidR="00000000" w:rsidRPr="00000000">
        <w:rPr>
          <w:rFonts w:ascii="Arial" w:cs="Arial" w:eastAsia="Arial" w:hAnsi="Arial"/>
          <w:rtl w:val="0"/>
        </w:rPr>
        <w:t xml:space="preserve">De forma específica, aplicamos las siguientes competencias del perfil de egreso:</w:t>
      </w:r>
    </w:p>
    <w:p w:rsidR="00000000" w:rsidDel="00000000" w:rsidP="00000000" w:rsidRDefault="00000000" w:rsidRPr="00000000" w14:paraId="0000004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Construir modelos de datos escalables para soportar los requerimientos de la aplicación.</w:t>
      </w:r>
    </w:p>
    <w:p w:rsidR="00000000" w:rsidDel="00000000" w:rsidP="00000000" w:rsidRDefault="00000000" w:rsidRPr="00000000" w14:paraId="00000044">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Aplicar metodologías ágiles (Scrum) para organizar y gestionar el trabajo en equipo.</w:t>
      </w:r>
    </w:p>
    <w:p w:rsidR="00000000" w:rsidDel="00000000" w:rsidP="00000000" w:rsidRDefault="00000000" w:rsidRPr="00000000" w14:paraId="00000045">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Desarrollar soluciones de software integrando servicios de IA y buenas prácticas de desarrollo.</w:t>
      </w:r>
    </w:p>
    <w:p w:rsidR="00000000" w:rsidDel="00000000" w:rsidP="00000000" w:rsidRDefault="00000000" w:rsidRPr="00000000" w14:paraId="00000046">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Gestionar proyectos informáticos en equipos multidisciplinarios.</w:t>
      </w:r>
    </w:p>
    <w:p w:rsidR="00000000" w:rsidDel="00000000" w:rsidP="00000000" w:rsidRDefault="00000000" w:rsidRPr="00000000" w14:paraId="00000047">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pStyle w:val="Heading1"/>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Relación con intereses profesionales</w:t>
      </w:r>
    </w:p>
    <w:p w:rsidR="00000000" w:rsidDel="00000000" w:rsidP="00000000" w:rsidRDefault="00000000" w:rsidRPr="00000000" w14:paraId="0000004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Nos interesa aprender cómo la inteligencia artificial puede mejorar la educación, y este proyecto nos permite explorar un área que combina nuestros intereses: el desarrollo de software, la gestión ágil de proyectos y la innovación educativa.</w:t>
      </w:r>
    </w:p>
    <w:p w:rsidR="00000000" w:rsidDel="00000000" w:rsidP="00000000" w:rsidRDefault="00000000" w:rsidRPr="00000000" w14:paraId="0000004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Dentro del equipo tenemos afinidad por distintas áreas de la informática: algunos se enfocan en el diseño web y el desarrollo frontend, otros en el backend y la integración de servicios, y también en el análisis de datos y la inteligencia de negocios. Gracias a esta diversidad de intereses, el proyecto nos permite aplicar y fortalecer competencias variadas, desde la construcción de interfaces hasta la lógica del sistema y la generación de métricas para el seguimiento del progreso estudiantil.</w:t>
      </w:r>
    </w:p>
    <w:p w:rsidR="00000000" w:rsidDel="00000000" w:rsidP="00000000" w:rsidRDefault="00000000" w:rsidRPr="00000000" w14:paraId="0000004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Además, el proyecto refuerza nuestro perfil hacia el campo de EdTech, un sector en crecimiento que combina educación y tecnología, y que nos motiva como equipo a desarrollar soluciones con impacto real en la formación académica.</w:t>
      </w:r>
    </w:p>
    <w:p w:rsidR="00000000" w:rsidDel="00000000" w:rsidP="00000000" w:rsidRDefault="00000000" w:rsidRPr="00000000" w14:paraId="0000004D">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E">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Factibilidad de desarrollo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El proyecto es factible de desarrollar dentro del semestre académico, dado que se planifica bajo metodología ágil Scrum en cuatro sprints: prototipado y arquitectura, desarrollo del MVP básico, integración de funcionalidades de IA con retroalimentación y etapa final de pruebas y refinamiento. El equipo cuenta con tres integrantes con experiencia complementaria en programación, diseño y gestión, lo cual constituye un factor facilitador clave. Los recursos necesarios —GitHub, Jira, Figma, frameworks móviles como React Native o Flutter, y APIs de inteligencia artificial (OpenAI)— son accesibles en sus versiones gratuitas o de bajo costo. Los principales factores de dificultad corresponden a la limitación de tiempo del semestre y la curva de aprendizaje en la integración de IA, lo cual será mitigado mediante la priorización de un MVP funcional que asegure el cumplimiento de los objetivos centrales.</w:t>
      </w:r>
    </w:p>
    <w:p w:rsidR="00000000" w:rsidDel="00000000" w:rsidP="00000000" w:rsidRDefault="00000000" w:rsidRPr="00000000" w14:paraId="00000051">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Conclusiones</w:t>
      </w:r>
    </w:p>
    <w:p w:rsidR="00000000" w:rsidDel="00000000" w:rsidP="00000000" w:rsidRDefault="00000000" w:rsidRPr="00000000" w14:paraId="00000052">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53">
      <w:pPr>
        <w:spacing w:line="360" w:lineRule="auto"/>
        <w:jc w:val="both"/>
        <w:rPr>
          <w:rFonts w:ascii="Arial" w:cs="Arial" w:eastAsia="Arial" w:hAnsi="Arial"/>
          <w:b w:val="1"/>
        </w:rPr>
      </w:pPr>
      <w:r w:rsidDel="00000000" w:rsidR="00000000" w:rsidRPr="00000000">
        <w:rPr>
          <w:rFonts w:ascii="Arial" w:cs="Arial" w:eastAsia="Arial" w:hAnsi="Arial"/>
          <w:rtl w:val="0"/>
        </w:rPr>
        <w:t xml:space="preserve">This project gives us the opportunity to strengthen different areas of our professional profile, from backend development and artificial intelligence integration, to frontend design and user experience, as well as data analysis and project coordination. Working as a team under Scrum allows us to combine these interests and skills, while creating an educational solution that responds to a real need. We believe that through this project we are not only improving our technical abilities, but also reinforcing collaboration, communication, and adaptability, which are essential for our future careers in the field of informatics.</w:t>
      </w:r>
      <w:r w:rsidDel="00000000" w:rsidR="00000000" w:rsidRPr="00000000">
        <w:rPr>
          <w:rtl w:val="0"/>
        </w:rPr>
      </w:r>
    </w:p>
    <w:p w:rsidR="00000000" w:rsidDel="00000000" w:rsidP="00000000" w:rsidRDefault="00000000" w:rsidRPr="00000000" w14:paraId="00000054">
      <w:pPr>
        <w:pStyle w:val="Heading1"/>
        <w:spacing w:line="360" w:lineRule="auto"/>
        <w:rPr>
          <w:rFonts w:ascii="Arial" w:cs="Arial" w:eastAsia="Arial" w:hAnsi="Arial"/>
          <w:sz w:val="22"/>
          <w:szCs w:val="22"/>
        </w:rPr>
      </w:pPr>
      <w:bookmarkStart w:colFirst="0" w:colLast="0" w:name="_heading=h.q0mra3ulw57t" w:id="0"/>
      <w:bookmarkEnd w:id="0"/>
      <w:r w:rsidDel="00000000" w:rsidR="00000000" w:rsidRPr="00000000">
        <w:rPr>
          <w:rFonts w:ascii="Arial" w:cs="Arial" w:eastAsia="Arial" w:hAnsi="Arial"/>
          <w:sz w:val="22"/>
          <w:szCs w:val="22"/>
          <w:rtl w:val="0"/>
        </w:rPr>
        <w:t xml:space="preserve">Reflexiones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360" w:lineRule="auto"/>
        <w:jc w:val="both"/>
        <w:rPr/>
      </w:pPr>
      <w:r w:rsidDel="00000000" w:rsidR="00000000" w:rsidRPr="00000000">
        <w:rPr>
          <w:rFonts w:ascii="Arial" w:cs="Arial" w:eastAsia="Arial" w:hAnsi="Arial"/>
          <w:b w:val="1"/>
          <w:rtl w:val="0"/>
        </w:rPr>
        <w:t xml:space="preserve">English:</w:t>
      </w:r>
      <w:r w:rsidDel="00000000" w:rsidR="00000000" w:rsidRPr="00000000">
        <w:rPr>
          <w:rtl w:val="0"/>
        </w:rPr>
      </w:r>
    </w:p>
    <w:p w:rsidR="00000000" w:rsidDel="00000000" w:rsidP="00000000" w:rsidRDefault="00000000" w:rsidRPr="00000000" w14:paraId="0000005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Defining the project *Grado Cerrado* has been a valuable learning experience. As a team, we realized the importance of identifying a real problem and proposing an innovative solution supported by technology. We expect this project to not only strengthen our technical abilities in software development and artificial intelligence but also to improve our teamwork, communication, and project management skills. This first stage of definition has laid the foundation for a structured development process under Scrum methodology, giving us a clear roadmap for the following sprints.</w:t>
      </w:r>
    </w:p>
    <w:p w:rsidR="00000000" w:rsidDel="00000000" w:rsidP="00000000" w:rsidRDefault="00000000" w:rsidRPr="00000000" w14:paraId="00000058">
      <w:pPr>
        <w:spacing w:line="360" w:lineRule="auto"/>
        <w:rPr>
          <w:rFonts w:ascii="Arial" w:cs="Arial" w:eastAsia="Arial" w:hAnsi="Arial"/>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spacing w:after="283"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5057775</wp:posOffset>
          </wp:positionH>
          <wp:positionV relativeFrom="paragraph">
            <wp:posOffset>-285748</wp:posOffset>
          </wp:positionV>
          <wp:extent cx="1262063" cy="308761"/>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2063" cy="30876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spacing w:after="283" w:line="360" w:lineRule="auto"/>
      <w:ind w:left="720" w:firstLine="0"/>
      <w:jc w:val="center"/>
      <w:rPr/>
    </w:pPr>
    <w:r w:rsidDel="00000000" w:rsidR="00000000" w:rsidRPr="00000000">
      <w:rPr>
        <w:rFonts w:ascii="Liberation Serif" w:cs="Liberation Serif" w:eastAsia="Liberation Serif" w:hAnsi="Liberation Serif"/>
        <w:sz w:val="24"/>
        <w:szCs w:val="24"/>
      </w:rPr>
      <w:drawing>
        <wp:inline distB="114300" distT="114300" distL="114300" distR="114300">
          <wp:extent cx="2228336" cy="54768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8336" cy="5476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515774"/>
    <w:rPr>
      <w:sz w:val="16"/>
      <w:szCs w:val="16"/>
    </w:rPr>
  </w:style>
  <w:style w:type="paragraph" w:styleId="CommentText">
    <w:name w:val="annotation text"/>
    <w:basedOn w:val="Normal"/>
    <w:link w:val="CommentTextChar"/>
    <w:uiPriority w:val="99"/>
    <w:unhideWhenUsed w:val="1"/>
    <w:rsid w:val="00515774"/>
    <w:pPr>
      <w:spacing w:line="240" w:lineRule="auto"/>
    </w:pPr>
    <w:rPr>
      <w:sz w:val="20"/>
      <w:szCs w:val="20"/>
    </w:rPr>
  </w:style>
  <w:style w:type="character" w:styleId="CommentTextChar" w:customStyle="1">
    <w:name w:val="Comment Text Char"/>
    <w:basedOn w:val="DefaultParagraphFont"/>
    <w:link w:val="CommentText"/>
    <w:uiPriority w:val="99"/>
    <w:rsid w:val="00515774"/>
    <w:rPr>
      <w:sz w:val="20"/>
      <w:szCs w:val="20"/>
      <w:lang w:val="es-CL"/>
    </w:rPr>
  </w:style>
  <w:style w:type="paragraph" w:styleId="CommentSubject">
    <w:name w:val="annotation subject"/>
    <w:basedOn w:val="CommentText"/>
    <w:next w:val="CommentText"/>
    <w:link w:val="CommentSubjectChar"/>
    <w:uiPriority w:val="99"/>
    <w:semiHidden w:val="1"/>
    <w:unhideWhenUsed w:val="1"/>
    <w:rsid w:val="00515774"/>
    <w:rPr>
      <w:b w:val="1"/>
      <w:bCs w:val="1"/>
    </w:rPr>
  </w:style>
  <w:style w:type="character" w:styleId="CommentSubjectChar" w:customStyle="1">
    <w:name w:val="Comment Subject Char"/>
    <w:basedOn w:val="CommentTextChar"/>
    <w:link w:val="CommentSubject"/>
    <w:uiPriority w:val="99"/>
    <w:semiHidden w:val="1"/>
    <w:rsid w:val="00515774"/>
    <w:rPr>
      <w:b w:val="1"/>
      <w:bCs w:val="1"/>
      <w:sz w:val="20"/>
      <w:szCs w:val="20"/>
      <w:lang w:val="es-CL"/>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9052V++sSBaPJ9kY42UbiIFt7Q==">CgMxLjAyDmgucTBtcmEzdWx3NTd0OAByITFaYVVHeFZtZkIwQ3dscTRiNTBSLV9lbFdTdF9pSkpXRw==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2b1558f-7094-4a2f-addc-5c1e04830514_Enabled">
    <vt:lpwstr>true</vt:lpwstr>
  </property>
  <property fmtid="{D5CDD505-2E9C-101B-9397-08002B2CF9AE}" pid="3" name="MSIP_Label_82b1558f-7094-4a2f-addc-5c1e04830514_SetDate">
    <vt:lpwstr>2025-06-03T04:44:41Z</vt:lpwstr>
  </property>
  <property fmtid="{D5CDD505-2E9C-101B-9397-08002B2CF9AE}" pid="4" name="MSIP_Label_82b1558f-7094-4a2f-addc-5c1e04830514_Method">
    <vt:lpwstr>Standard</vt:lpwstr>
  </property>
  <property fmtid="{D5CDD505-2E9C-101B-9397-08002B2CF9AE}" pid="5" name="MSIP_Label_82b1558f-7094-4a2f-addc-5c1e04830514_Name">
    <vt:lpwstr>defa4170-0d19-0005-0004-bc88714345d2</vt:lpwstr>
  </property>
  <property fmtid="{D5CDD505-2E9C-101B-9397-08002B2CF9AE}" pid="6" name="MSIP_Label_82b1558f-7094-4a2f-addc-5c1e04830514_SiteId">
    <vt:lpwstr>025f3ef2-38d8-44ff-a071-678969af2e7c</vt:lpwstr>
  </property>
  <property fmtid="{D5CDD505-2E9C-101B-9397-08002B2CF9AE}" pid="7" name="MSIP_Label_82b1558f-7094-4a2f-addc-5c1e04830514_ActionId">
    <vt:lpwstr>fc48d714-4b7d-4823-9368-6b37186fa569</vt:lpwstr>
  </property>
  <property fmtid="{D5CDD505-2E9C-101B-9397-08002B2CF9AE}" pid="8" name="MSIP_Label_82b1558f-7094-4a2f-addc-5c1e04830514_ContentBits">
    <vt:lpwstr>0</vt:lpwstr>
  </property>
  <property fmtid="{D5CDD505-2E9C-101B-9397-08002B2CF9AE}" pid="9" name="MSIP_Label_82b1558f-7094-4a2f-addc-5c1e04830514_Tag">
    <vt:lpwstr>10, 3, 0, 1</vt:lpwstr>
  </property>
</Properties>
</file>