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890" w:type="dxa"/>
        <w:tblInd w:w="-342" w:type="dxa"/>
        <w:tblLook w:val="04A0" w:firstRow="1" w:lastRow="0" w:firstColumn="1" w:lastColumn="0" w:noHBand="0" w:noVBand="1"/>
      </w:tblPr>
      <w:tblGrid>
        <w:gridCol w:w="5220"/>
        <w:gridCol w:w="5670"/>
      </w:tblGrid>
      <w:tr w:rsidR="004B7B56" w:rsidRPr="00846B11" w14:paraId="7D22B39C" w14:textId="77777777" w:rsidTr="00B4029E">
        <w:trPr>
          <w:trHeight w:hRule="exact" w:val="284"/>
        </w:trPr>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495171" w14:textId="1FBFADA2" w:rsidR="004B7B56" w:rsidRPr="00846B11" w:rsidRDefault="00F96C84" w:rsidP="006B6C40">
            <w:pPr>
              <w:rPr>
                <w:rFonts w:ascii="Book Antiqua" w:eastAsia="Batang" w:hAnsi="Book Antiqua"/>
                <w:sz w:val="20"/>
                <w:szCs w:val="20"/>
              </w:rPr>
            </w:pPr>
            <w:r w:rsidRPr="00846B11">
              <w:rPr>
                <w:rFonts w:ascii="Book Antiqua" w:eastAsia="Batang" w:hAnsi="Book Antiqua"/>
                <w:sz w:val="20"/>
                <w:szCs w:val="20"/>
              </w:rPr>
              <w:t xml:space="preserve">To,  </w:t>
            </w:r>
            <w:r w:rsidR="004B7B56" w:rsidRPr="00846B11">
              <w:rPr>
                <w:rFonts w:ascii="Book Antiqua" w:eastAsia="Batang" w:hAnsi="Book Antiqua"/>
                <w:sz w:val="20"/>
                <w:szCs w:val="20"/>
              </w:rPr>
              <w:t xml:space="preserve">                                                                                             </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C62913" w14:textId="06AF6BB3" w:rsidR="004B7B56" w:rsidRPr="00846B11" w:rsidRDefault="00E62127" w:rsidP="000F4438">
            <w:pPr>
              <w:rPr>
                <w:rFonts w:ascii="Book Antiqua" w:eastAsia="Batang" w:hAnsi="Book Antiqua"/>
                <w:sz w:val="20"/>
                <w:szCs w:val="20"/>
              </w:rPr>
            </w:pPr>
            <w:r>
              <w:rPr>
                <w:rFonts w:ascii="Book Antiqua" w:eastAsia="Batang" w:hAnsi="Book Antiqua"/>
                <w:sz w:val="20"/>
                <w:szCs w:val="20"/>
              </w:rPr>
              <w:t>Date:</w:t>
            </w:r>
            <w:r w:rsidR="00785B9F">
              <w:rPr>
                <w:rFonts w:ascii="Book Antiqua" w:eastAsia="Batang" w:hAnsi="Book Antiqua"/>
                <w:sz w:val="20"/>
                <w:szCs w:val="20"/>
              </w:rPr>
              <w:t xml:space="preserve"> </w:t>
            </w:r>
            <w:r w:rsidR="000F4438">
              <w:rPr>
                <w:rFonts w:ascii="Book Antiqua" w:eastAsia="Batang" w:hAnsi="Book Antiqua"/>
                <w:sz w:val="20"/>
                <w:szCs w:val="20"/>
              </w:rPr>
              <w:t>2</w:t>
            </w:r>
            <w:r w:rsidR="00F96C84">
              <w:rPr>
                <w:rFonts w:ascii="Book Antiqua" w:eastAsia="Batang" w:hAnsi="Book Antiqua"/>
                <w:sz w:val="20"/>
                <w:szCs w:val="20"/>
              </w:rPr>
              <w:t>8</w:t>
            </w:r>
            <w:r w:rsidR="00583F9A">
              <w:rPr>
                <w:rFonts w:ascii="Book Antiqua" w:eastAsia="Batang" w:hAnsi="Book Antiqua"/>
                <w:sz w:val="20"/>
                <w:szCs w:val="20"/>
              </w:rPr>
              <w:t>-12-</w:t>
            </w:r>
            <w:r w:rsidR="006B6C40">
              <w:rPr>
                <w:rFonts w:ascii="Book Antiqua" w:eastAsia="Batang" w:hAnsi="Book Antiqua"/>
                <w:sz w:val="20"/>
                <w:szCs w:val="20"/>
              </w:rPr>
              <w:t xml:space="preserve"> </w:t>
            </w:r>
            <w:r w:rsidR="004B7B56" w:rsidRPr="00846B11">
              <w:rPr>
                <w:rFonts w:ascii="Book Antiqua" w:eastAsia="Batang" w:hAnsi="Book Antiqua"/>
                <w:sz w:val="20"/>
                <w:szCs w:val="20"/>
              </w:rPr>
              <w:t>202</w:t>
            </w:r>
            <w:r>
              <w:rPr>
                <w:rFonts w:ascii="Book Antiqua" w:eastAsia="Batang" w:hAnsi="Book Antiqua"/>
                <w:sz w:val="20"/>
                <w:szCs w:val="20"/>
              </w:rPr>
              <w:t>3</w:t>
            </w:r>
          </w:p>
        </w:tc>
      </w:tr>
      <w:tr w:rsidR="00061149" w:rsidRPr="00846B11" w14:paraId="012E7781" w14:textId="77777777" w:rsidTr="00B4029E">
        <w:trPr>
          <w:trHeight w:hRule="exact" w:val="284"/>
        </w:trPr>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5175A9" w14:textId="7B0BD4E7" w:rsidR="0061652A" w:rsidRPr="00675D7A" w:rsidRDefault="00F96C84" w:rsidP="00F96C84">
            <w:pPr>
              <w:rPr>
                <w:rFonts w:ascii="Book Antiqua" w:hAnsi="Book Antiqua" w:cs="Arial"/>
                <w:lang w:val="en-US"/>
              </w:rPr>
            </w:pPr>
            <w:r w:rsidRPr="00675D7A">
              <w:rPr>
                <w:rFonts w:ascii="Book Antiqua" w:hAnsi="Book Antiqua" w:cs="Arial"/>
                <w:lang w:val="en-US"/>
              </w:rPr>
              <w:t>The Executive Engineer,</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1BB653" w14:textId="77777777" w:rsidR="00061149" w:rsidRPr="00846B11" w:rsidRDefault="00061149" w:rsidP="000F4438">
            <w:pPr>
              <w:rPr>
                <w:rFonts w:ascii="Book Antiqua" w:eastAsia="Batang" w:hAnsi="Book Antiqua"/>
                <w:sz w:val="20"/>
                <w:szCs w:val="20"/>
              </w:rPr>
            </w:pPr>
            <w:r w:rsidRPr="00846B11">
              <w:rPr>
                <w:rFonts w:ascii="Book Antiqua" w:eastAsia="Batang" w:hAnsi="Book Antiqua"/>
                <w:b/>
                <w:sz w:val="20"/>
                <w:szCs w:val="20"/>
                <w:u w:val="single"/>
              </w:rPr>
              <w:t>Furniture</w:t>
            </w:r>
            <w:r>
              <w:rPr>
                <w:rFonts w:ascii="Book Antiqua" w:eastAsia="Batang" w:hAnsi="Book Antiqua"/>
                <w:sz w:val="20"/>
                <w:szCs w:val="20"/>
              </w:rPr>
              <w:t xml:space="preserve"> .</w:t>
            </w:r>
            <w:r w:rsidR="005E6B6E">
              <w:rPr>
                <w:rFonts w:ascii="Book Antiqua" w:eastAsia="Batang" w:hAnsi="Book Antiqua"/>
                <w:sz w:val="20"/>
                <w:szCs w:val="20"/>
              </w:rPr>
              <w:t>Pro</w:t>
            </w:r>
            <w:r w:rsidRPr="00846B11">
              <w:rPr>
                <w:rFonts w:ascii="Book Antiqua" w:eastAsia="Batang" w:hAnsi="Book Antiqua"/>
                <w:sz w:val="20"/>
                <w:szCs w:val="20"/>
              </w:rPr>
              <w:t>- D-Tech /</w:t>
            </w:r>
            <w:r w:rsidR="00583F9A">
              <w:rPr>
                <w:rFonts w:ascii="Book Antiqua" w:eastAsia="Batang" w:hAnsi="Book Antiqua"/>
                <w:sz w:val="20"/>
                <w:szCs w:val="20"/>
              </w:rPr>
              <w:t>5</w:t>
            </w:r>
            <w:r w:rsidR="000F4438">
              <w:rPr>
                <w:rFonts w:ascii="Book Antiqua" w:eastAsia="Batang" w:hAnsi="Book Antiqua"/>
                <w:sz w:val="20"/>
                <w:szCs w:val="20"/>
              </w:rPr>
              <w:t>72</w:t>
            </w:r>
            <w:r w:rsidRPr="00846B11">
              <w:rPr>
                <w:rFonts w:ascii="Book Antiqua" w:eastAsia="Batang" w:hAnsi="Book Antiqua"/>
                <w:sz w:val="20"/>
                <w:szCs w:val="20"/>
              </w:rPr>
              <w:t xml:space="preserve"> /202</w:t>
            </w:r>
            <w:r>
              <w:rPr>
                <w:rFonts w:ascii="Book Antiqua" w:eastAsia="Batang" w:hAnsi="Book Antiqua"/>
                <w:sz w:val="20"/>
                <w:szCs w:val="20"/>
              </w:rPr>
              <w:t>3</w:t>
            </w:r>
            <w:r w:rsidRPr="00846B11">
              <w:rPr>
                <w:rFonts w:ascii="Book Antiqua" w:eastAsia="Batang" w:hAnsi="Book Antiqua"/>
                <w:sz w:val="20"/>
                <w:szCs w:val="20"/>
              </w:rPr>
              <w:t>-2</w:t>
            </w:r>
            <w:r>
              <w:rPr>
                <w:rFonts w:ascii="Book Antiqua" w:eastAsia="Batang" w:hAnsi="Book Antiqua"/>
                <w:sz w:val="20"/>
                <w:szCs w:val="20"/>
              </w:rPr>
              <w:t>4</w:t>
            </w:r>
          </w:p>
        </w:tc>
      </w:tr>
      <w:tr w:rsidR="00061149" w:rsidRPr="00846B11" w14:paraId="6F973887" w14:textId="77777777" w:rsidTr="00B4029E">
        <w:trPr>
          <w:trHeight w:hRule="exact" w:val="284"/>
        </w:trPr>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7C58AC" w14:textId="08665B76" w:rsidR="00061149" w:rsidRPr="00675D7A" w:rsidRDefault="00F96C84" w:rsidP="00862F92">
            <w:pPr>
              <w:rPr>
                <w:rFonts w:ascii="Book Antiqua" w:hAnsi="Book Antiqua" w:cs="Arial"/>
                <w:lang w:val="en-US"/>
              </w:rPr>
            </w:pPr>
            <w:r w:rsidRPr="00675D7A">
              <w:rPr>
                <w:rFonts w:ascii="Book Antiqua" w:hAnsi="Book Antiqua" w:cs="Arial"/>
                <w:lang w:val="en-US"/>
              </w:rPr>
              <w:t>(Engineer In-charge)</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629912" w14:textId="77777777" w:rsidR="00061149" w:rsidRPr="00846B11" w:rsidRDefault="00061149" w:rsidP="006B6C40">
            <w:pPr>
              <w:rPr>
                <w:rFonts w:ascii="Book Antiqua" w:eastAsia="Batang" w:hAnsi="Book Antiqua"/>
                <w:sz w:val="20"/>
                <w:szCs w:val="20"/>
              </w:rPr>
            </w:pPr>
            <w:r w:rsidRPr="00846B11">
              <w:rPr>
                <w:rFonts w:ascii="Book Antiqua" w:eastAsia="Batang" w:hAnsi="Book Antiqua"/>
                <w:sz w:val="20"/>
                <w:szCs w:val="20"/>
              </w:rPr>
              <w:t xml:space="preserve">Validity – 90 Days </w:t>
            </w:r>
          </w:p>
        </w:tc>
      </w:tr>
      <w:tr w:rsidR="00061149" w:rsidRPr="00846B11" w14:paraId="20475906" w14:textId="77777777" w:rsidTr="00B4029E">
        <w:trPr>
          <w:trHeight w:hRule="exact" w:val="284"/>
        </w:trPr>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608FF4" w14:textId="38FC1B0C" w:rsidR="00061149" w:rsidRPr="00675D7A" w:rsidRDefault="00F96C84" w:rsidP="0014301A">
            <w:pPr>
              <w:rPr>
                <w:rFonts w:ascii="Book Antiqua" w:hAnsi="Book Antiqua" w:cs="Arial"/>
                <w:lang w:val="en-US"/>
              </w:rPr>
            </w:pPr>
            <w:r w:rsidRPr="00675D7A">
              <w:rPr>
                <w:rFonts w:ascii="Book Antiqua" w:hAnsi="Book Antiqua" w:cs="Arial"/>
                <w:lang w:val="en-US"/>
              </w:rPr>
              <w:t>TSMSIDC, Hyderabad Division.</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7F2F52" w14:textId="77777777" w:rsidR="00061149" w:rsidRPr="00846B11" w:rsidRDefault="00061149" w:rsidP="006B6C40">
            <w:pPr>
              <w:rPr>
                <w:rFonts w:ascii="Book Antiqua" w:eastAsia="Batang" w:hAnsi="Book Antiqua"/>
                <w:sz w:val="20"/>
                <w:szCs w:val="20"/>
              </w:rPr>
            </w:pPr>
            <w:r w:rsidRPr="00846B11">
              <w:rPr>
                <w:rFonts w:ascii="Book Antiqua" w:eastAsia="Batang" w:hAnsi="Book Antiqua"/>
                <w:sz w:val="20"/>
                <w:szCs w:val="20"/>
              </w:rPr>
              <w:t>GST  No:- 36APFPK9302P1ZG</w:t>
            </w:r>
          </w:p>
        </w:tc>
      </w:tr>
      <w:tr w:rsidR="00061149" w:rsidRPr="00846B11" w14:paraId="7352B5BE" w14:textId="77777777" w:rsidTr="00B4029E">
        <w:trPr>
          <w:trHeight w:hRule="exact" w:val="284"/>
        </w:trPr>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2EF4F2" w14:textId="77777777" w:rsidR="00061149" w:rsidRPr="000053B5" w:rsidRDefault="00061149" w:rsidP="001F14CD">
            <w:pPr>
              <w:tabs>
                <w:tab w:val="left" w:pos="1526"/>
              </w:tabs>
              <w:rPr>
                <w:rFonts w:ascii="Book Antiqua" w:hAnsi="Book Antiqua"/>
                <w:sz w:val="20"/>
                <w:szCs w:val="20"/>
              </w:rPr>
            </w:pPr>
            <w:r w:rsidRPr="000053B5">
              <w:rPr>
                <w:rFonts w:ascii="Book Antiqua" w:hAnsi="Book Antiqua"/>
                <w:sz w:val="20"/>
                <w:szCs w:val="20"/>
              </w:rPr>
              <w:t>GST NO:-</w:t>
            </w:r>
            <w:r w:rsidR="00735415">
              <w:t xml:space="preserve"> </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77E9D7" w14:textId="77777777" w:rsidR="00061149" w:rsidRPr="00846B11" w:rsidRDefault="00061149" w:rsidP="006B6C40">
            <w:pPr>
              <w:rPr>
                <w:rFonts w:ascii="Book Antiqua" w:hAnsi="Book Antiqua"/>
                <w:sz w:val="20"/>
                <w:szCs w:val="20"/>
              </w:rPr>
            </w:pPr>
            <w:r w:rsidRPr="00846B11">
              <w:rPr>
                <w:rFonts w:ascii="Book Antiqua" w:hAnsi="Book Antiqua"/>
                <w:sz w:val="20"/>
                <w:szCs w:val="20"/>
              </w:rPr>
              <w:t xml:space="preserve">Bagya Laxmi Colony </w:t>
            </w:r>
          </w:p>
        </w:tc>
      </w:tr>
      <w:tr w:rsidR="00061149" w:rsidRPr="00846B11" w14:paraId="226E9AD3" w14:textId="77777777" w:rsidTr="00B4029E">
        <w:trPr>
          <w:trHeight w:hRule="exact" w:val="284"/>
        </w:trPr>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1335A8" w14:textId="77777777" w:rsidR="00061149" w:rsidRPr="000053B5" w:rsidRDefault="00061149" w:rsidP="003B7C23">
            <w:pPr>
              <w:pStyle w:val="NoSpacing"/>
              <w:rPr>
                <w:rFonts w:ascii="Book Antiqua" w:hAnsi="Book Antiqua" w:cs="Arial"/>
                <w:shd w:val="clear" w:color="auto" w:fill="FFFFFF"/>
              </w:rPr>
            </w:pPr>
            <w:r w:rsidRPr="000053B5">
              <w:rPr>
                <w:rFonts w:ascii="Book Antiqua" w:hAnsi="Book Antiqua" w:cs="Arial"/>
                <w:shd w:val="clear" w:color="auto" w:fill="FFFFFF"/>
              </w:rPr>
              <w:t xml:space="preserve">Mail ID:- </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FE3CC8" w14:textId="77777777" w:rsidR="00061149" w:rsidRPr="00846B11" w:rsidRDefault="00061149" w:rsidP="006B6C40">
            <w:pPr>
              <w:rPr>
                <w:rFonts w:ascii="Book Antiqua" w:hAnsi="Book Antiqua"/>
                <w:sz w:val="20"/>
                <w:szCs w:val="20"/>
              </w:rPr>
            </w:pPr>
            <w:r w:rsidRPr="00846B11">
              <w:rPr>
                <w:rFonts w:ascii="Book Antiqua" w:hAnsi="Book Antiqua"/>
                <w:sz w:val="20"/>
                <w:szCs w:val="20"/>
              </w:rPr>
              <w:t>Subash Nagar IDA Jeedimetla</w:t>
            </w:r>
          </w:p>
        </w:tc>
      </w:tr>
      <w:tr w:rsidR="00061149" w:rsidRPr="00846B11" w14:paraId="633B3225" w14:textId="77777777" w:rsidTr="00B4029E">
        <w:trPr>
          <w:trHeight w:hRule="exact" w:val="284"/>
        </w:trPr>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366626" w14:textId="77777777" w:rsidR="00061149" w:rsidRPr="000053B5" w:rsidRDefault="00061149" w:rsidP="007C5D18">
            <w:pPr>
              <w:pStyle w:val="NoSpacing"/>
              <w:tabs>
                <w:tab w:val="left" w:pos="2388"/>
              </w:tabs>
              <w:rPr>
                <w:rFonts w:ascii="Book Antiqua" w:hAnsi="Book Antiqua" w:cs="Arial"/>
                <w:shd w:val="clear" w:color="auto" w:fill="FFFFFF"/>
              </w:rPr>
            </w:pPr>
            <w:r w:rsidRPr="000053B5">
              <w:rPr>
                <w:rFonts w:ascii="Book Antiqua" w:hAnsi="Book Antiqua" w:cs="Arial"/>
                <w:shd w:val="clear" w:color="auto" w:fill="FFFFFF"/>
              </w:rPr>
              <w:t>Mob No:-</w:t>
            </w:r>
            <w:r w:rsidR="000F3385">
              <w:t xml:space="preserve"> </w:t>
            </w:r>
            <w:r w:rsidR="007C5D18">
              <w:tab/>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F97CF3" w14:textId="77777777" w:rsidR="00061149" w:rsidRPr="00846B11" w:rsidRDefault="00061149" w:rsidP="006B6C40">
            <w:pPr>
              <w:rPr>
                <w:rFonts w:ascii="Book Antiqua" w:hAnsi="Book Antiqua"/>
                <w:sz w:val="20"/>
                <w:szCs w:val="20"/>
              </w:rPr>
            </w:pPr>
            <w:r>
              <w:rPr>
                <w:rFonts w:ascii="Book Antiqua" w:hAnsi="Book Antiqua"/>
                <w:sz w:val="20"/>
                <w:szCs w:val="20"/>
              </w:rPr>
              <w:t>Proprietor Code 4687569</w:t>
            </w:r>
          </w:p>
        </w:tc>
      </w:tr>
    </w:tbl>
    <w:p w14:paraId="4D38D150" w14:textId="77777777" w:rsidR="00B4029E" w:rsidRPr="00B4029E" w:rsidRDefault="00B4029E" w:rsidP="00B4029E">
      <w:pPr>
        <w:spacing w:after="0" w:line="240" w:lineRule="auto"/>
        <w:jc w:val="center"/>
        <w:rPr>
          <w:rFonts w:ascii="Book Antiqua" w:hAnsi="Book Antiqua"/>
          <w:b/>
          <w:color w:val="FF0000"/>
          <w:sz w:val="8"/>
          <w:szCs w:val="8"/>
          <w:u w:val="single"/>
        </w:rPr>
      </w:pPr>
    </w:p>
    <w:p w14:paraId="11667C33" w14:textId="6EA50EE1" w:rsidR="00F96C84" w:rsidRDefault="00F96C84" w:rsidP="00B4029E">
      <w:pPr>
        <w:spacing w:after="0" w:line="240" w:lineRule="auto"/>
        <w:jc w:val="center"/>
        <w:rPr>
          <w:rFonts w:ascii="Book Antiqua" w:hAnsi="Book Antiqua"/>
          <w:b/>
          <w:color w:val="FF0000"/>
          <w:sz w:val="20"/>
          <w:szCs w:val="20"/>
          <w:u w:val="single"/>
        </w:rPr>
      </w:pPr>
      <w:r>
        <w:rPr>
          <w:rFonts w:ascii="Book Antiqua" w:hAnsi="Book Antiqua"/>
          <w:b/>
          <w:color w:val="FF0000"/>
          <w:sz w:val="20"/>
          <w:szCs w:val="20"/>
          <w:u w:val="single"/>
        </w:rPr>
        <w:t>QUOTATION</w:t>
      </w:r>
      <w:r w:rsidR="004B7B56">
        <w:rPr>
          <w:rFonts w:ascii="Book Antiqua" w:hAnsi="Book Antiqua"/>
          <w:b/>
          <w:color w:val="FF0000"/>
          <w:sz w:val="20"/>
          <w:szCs w:val="20"/>
          <w:u w:val="single"/>
        </w:rPr>
        <w:t xml:space="preserve"> </w:t>
      </w:r>
    </w:p>
    <w:p w14:paraId="291F8A47" w14:textId="3B52B761" w:rsidR="00F96C84" w:rsidRPr="00F96C84" w:rsidRDefault="00F96C84" w:rsidP="00B4029E">
      <w:pPr>
        <w:spacing w:before="240" w:after="0"/>
        <w:rPr>
          <w:rFonts w:ascii="Book Antiqua" w:hAnsi="Book Antiqua" w:cs="Arial"/>
        </w:rPr>
      </w:pPr>
      <w:r w:rsidRPr="00F96C84">
        <w:rPr>
          <w:rFonts w:ascii="Book Antiqua" w:hAnsi="Book Antiqua" w:cs="Arial"/>
        </w:rPr>
        <w:t>Sub: Our quotation for SOTC Gandhi Hospital, 8</w:t>
      </w:r>
      <w:r w:rsidRPr="00F96C84">
        <w:rPr>
          <w:rFonts w:ascii="Book Antiqua" w:hAnsi="Book Antiqua" w:cs="Arial"/>
          <w:vertAlign w:val="superscript"/>
        </w:rPr>
        <w:t>th</w:t>
      </w:r>
      <w:r w:rsidRPr="00F96C84">
        <w:rPr>
          <w:rFonts w:ascii="Book Antiqua" w:hAnsi="Book Antiqua" w:cs="Arial"/>
        </w:rPr>
        <w:t xml:space="preserve"> floor, Secunderabad.</w:t>
      </w:r>
    </w:p>
    <w:p w14:paraId="191F8ED6" w14:textId="7170C539" w:rsidR="005069FE" w:rsidRDefault="00F96C84" w:rsidP="00B4029E">
      <w:pPr>
        <w:spacing w:after="0"/>
        <w:rPr>
          <w:rFonts w:ascii="Book Antiqua" w:hAnsi="Book Antiqua" w:cs="Arial"/>
        </w:rPr>
      </w:pPr>
      <w:r w:rsidRPr="00F96C84">
        <w:rPr>
          <w:rFonts w:ascii="Book Antiqua" w:hAnsi="Book Antiqua" w:cs="Arial"/>
        </w:rPr>
        <w:t>Ref: your enquiry dated 11-12-2023.</w:t>
      </w:r>
    </w:p>
    <w:p w14:paraId="41D7CA8F" w14:textId="77777777" w:rsidR="00B4029E" w:rsidRPr="00B4029E" w:rsidRDefault="00B4029E" w:rsidP="00B4029E">
      <w:pPr>
        <w:spacing w:after="0"/>
        <w:rPr>
          <w:rFonts w:ascii="Book Antiqua" w:hAnsi="Book Antiqua" w:cs="Arial"/>
          <w:sz w:val="10"/>
          <w:szCs w:val="10"/>
        </w:rPr>
      </w:pPr>
    </w:p>
    <w:p w14:paraId="66BBDC94" w14:textId="122B105E" w:rsidR="000B24C6" w:rsidRDefault="000B24C6" w:rsidP="00B4029E">
      <w:pPr>
        <w:spacing w:after="0"/>
        <w:rPr>
          <w:rFonts w:ascii="Book Antiqua" w:hAnsi="Book Antiqua" w:cs="Arial"/>
        </w:rPr>
      </w:pPr>
      <w:r w:rsidRPr="000B24C6">
        <w:rPr>
          <w:rFonts w:ascii="Book Antiqua" w:hAnsi="Book Antiqua" w:cs="Arial"/>
        </w:rPr>
        <w:t>Dear Sir,</w:t>
      </w:r>
    </w:p>
    <w:p w14:paraId="45B87C0E" w14:textId="77777777" w:rsidR="00B4029E" w:rsidRPr="00B4029E" w:rsidRDefault="00B4029E" w:rsidP="00B4029E">
      <w:pPr>
        <w:spacing w:after="0"/>
        <w:rPr>
          <w:rFonts w:ascii="Book Antiqua" w:hAnsi="Book Antiqua" w:cs="Arial"/>
          <w:sz w:val="10"/>
          <w:szCs w:val="10"/>
        </w:rPr>
      </w:pPr>
    </w:p>
    <w:p w14:paraId="1AD3BB3F" w14:textId="3793A762" w:rsidR="005069FE" w:rsidRPr="005069FE" w:rsidRDefault="000B24C6" w:rsidP="00B4029E">
      <w:pPr>
        <w:spacing w:after="0"/>
        <w:rPr>
          <w:rFonts w:ascii="Book Antiqua" w:hAnsi="Book Antiqua" w:cs="Arial"/>
        </w:rPr>
      </w:pPr>
      <w:r w:rsidRPr="000B24C6">
        <w:rPr>
          <w:rFonts w:ascii="Book Antiqua" w:hAnsi="Book Antiqua" w:cs="Arial"/>
        </w:rPr>
        <w:t>We are pleased to submit our quotation for SOTC Gandhi. The enclosed prices cover a 5-year warranty, and CAMC prices for the 6th to 10th year are presented separately for your convenience.</w:t>
      </w:r>
    </w:p>
    <w:tbl>
      <w:tblPr>
        <w:tblW w:w="9351" w:type="dxa"/>
        <w:tblInd w:w="113" w:type="dxa"/>
        <w:tblLook w:val="04A0" w:firstRow="1" w:lastRow="0" w:firstColumn="1" w:lastColumn="0" w:noHBand="0" w:noVBand="1"/>
      </w:tblPr>
      <w:tblGrid>
        <w:gridCol w:w="561"/>
        <w:gridCol w:w="5793"/>
        <w:gridCol w:w="566"/>
        <w:gridCol w:w="1131"/>
        <w:gridCol w:w="1300"/>
      </w:tblGrid>
      <w:tr w:rsidR="000B24C6" w:rsidRPr="00675D7A" w14:paraId="58E03F7D" w14:textId="77777777" w:rsidTr="00B664CF">
        <w:trPr>
          <w:trHeight w:val="357"/>
        </w:trPr>
        <w:tc>
          <w:tcPr>
            <w:tcW w:w="5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E135EA" w14:textId="77777777" w:rsidR="00675D7A" w:rsidRPr="00675D7A" w:rsidRDefault="00675D7A" w:rsidP="00675D7A">
            <w:pPr>
              <w:spacing w:after="0" w:line="240" w:lineRule="auto"/>
              <w:rPr>
                <w:rFonts w:ascii="Book Antiqua" w:eastAsia="Times New Roman" w:hAnsi="Book Antiqua" w:cs="Calibri"/>
                <w:b/>
                <w:bCs/>
                <w:color w:val="000000"/>
                <w:sz w:val="20"/>
                <w:szCs w:val="20"/>
                <w:lang w:val="en-IN" w:eastAsia="en-IN"/>
              </w:rPr>
            </w:pPr>
            <w:r w:rsidRPr="00675D7A">
              <w:rPr>
                <w:rFonts w:ascii="Book Antiqua" w:eastAsia="Times New Roman" w:hAnsi="Book Antiqua" w:cs="Calibri"/>
                <w:b/>
                <w:bCs/>
                <w:color w:val="000000"/>
                <w:sz w:val="20"/>
                <w:szCs w:val="20"/>
                <w:lang w:eastAsia="en-IN"/>
              </w:rPr>
              <w:t>S. No</w:t>
            </w:r>
          </w:p>
        </w:tc>
        <w:tc>
          <w:tcPr>
            <w:tcW w:w="5793" w:type="dxa"/>
            <w:tcBorders>
              <w:top w:val="single" w:sz="4" w:space="0" w:color="auto"/>
              <w:left w:val="nil"/>
              <w:bottom w:val="single" w:sz="4" w:space="0" w:color="auto"/>
              <w:right w:val="single" w:sz="4" w:space="0" w:color="auto"/>
            </w:tcBorders>
            <w:shd w:val="clear" w:color="auto" w:fill="auto"/>
            <w:vAlign w:val="center"/>
            <w:hideMark/>
          </w:tcPr>
          <w:p w14:paraId="0BDE512A" w14:textId="77777777" w:rsidR="00675D7A" w:rsidRPr="00675D7A" w:rsidRDefault="00675D7A" w:rsidP="00675D7A">
            <w:pPr>
              <w:spacing w:after="0" w:line="240" w:lineRule="auto"/>
              <w:jc w:val="center"/>
              <w:rPr>
                <w:rFonts w:ascii="Book Antiqua" w:eastAsia="Times New Roman" w:hAnsi="Book Antiqua" w:cs="Calibri"/>
                <w:b/>
                <w:bCs/>
                <w:color w:val="000000"/>
                <w:sz w:val="20"/>
                <w:szCs w:val="20"/>
                <w:lang w:val="en-IN" w:eastAsia="en-IN"/>
              </w:rPr>
            </w:pPr>
            <w:r w:rsidRPr="00675D7A">
              <w:rPr>
                <w:rFonts w:ascii="Book Antiqua" w:eastAsia="Times New Roman" w:hAnsi="Book Antiqua" w:cs="Calibri"/>
                <w:b/>
                <w:bCs/>
                <w:color w:val="000000"/>
                <w:sz w:val="20"/>
                <w:szCs w:val="20"/>
                <w:lang w:eastAsia="en-IN"/>
              </w:rPr>
              <w:t xml:space="preserve">Particulars </w:t>
            </w:r>
          </w:p>
        </w:tc>
        <w:tc>
          <w:tcPr>
            <w:tcW w:w="566" w:type="dxa"/>
            <w:tcBorders>
              <w:top w:val="single" w:sz="4" w:space="0" w:color="auto"/>
              <w:left w:val="nil"/>
              <w:bottom w:val="single" w:sz="4" w:space="0" w:color="auto"/>
              <w:right w:val="single" w:sz="4" w:space="0" w:color="auto"/>
            </w:tcBorders>
            <w:shd w:val="clear" w:color="auto" w:fill="auto"/>
            <w:vAlign w:val="center"/>
            <w:hideMark/>
          </w:tcPr>
          <w:p w14:paraId="6ADC7519" w14:textId="77777777" w:rsidR="00675D7A" w:rsidRPr="00675D7A" w:rsidRDefault="00675D7A" w:rsidP="00675D7A">
            <w:pPr>
              <w:spacing w:after="0" w:line="240" w:lineRule="auto"/>
              <w:jc w:val="center"/>
              <w:rPr>
                <w:rFonts w:ascii="Book Antiqua" w:eastAsia="Times New Roman" w:hAnsi="Book Antiqua" w:cs="Calibri"/>
                <w:b/>
                <w:bCs/>
                <w:color w:val="000000"/>
                <w:sz w:val="20"/>
                <w:szCs w:val="20"/>
                <w:lang w:val="en-IN" w:eastAsia="en-IN"/>
              </w:rPr>
            </w:pPr>
            <w:r w:rsidRPr="00675D7A">
              <w:rPr>
                <w:rFonts w:ascii="Book Antiqua" w:eastAsia="Times New Roman" w:hAnsi="Book Antiqua" w:cs="Calibri"/>
                <w:b/>
                <w:bCs/>
                <w:color w:val="000000"/>
                <w:sz w:val="20"/>
                <w:szCs w:val="20"/>
                <w:lang w:eastAsia="en-IN"/>
              </w:rPr>
              <w:t>Qty</w:t>
            </w:r>
          </w:p>
        </w:tc>
        <w:tc>
          <w:tcPr>
            <w:tcW w:w="1131" w:type="dxa"/>
            <w:tcBorders>
              <w:top w:val="single" w:sz="4" w:space="0" w:color="auto"/>
              <w:left w:val="nil"/>
              <w:bottom w:val="single" w:sz="4" w:space="0" w:color="auto"/>
              <w:right w:val="single" w:sz="4" w:space="0" w:color="auto"/>
            </w:tcBorders>
            <w:shd w:val="clear" w:color="auto" w:fill="auto"/>
            <w:vAlign w:val="center"/>
            <w:hideMark/>
          </w:tcPr>
          <w:p w14:paraId="26852CCE" w14:textId="77777777" w:rsidR="00675D7A" w:rsidRPr="00675D7A" w:rsidRDefault="00675D7A" w:rsidP="00675D7A">
            <w:pPr>
              <w:spacing w:after="0" w:line="240" w:lineRule="auto"/>
              <w:jc w:val="center"/>
              <w:rPr>
                <w:rFonts w:ascii="Book Antiqua" w:eastAsia="Times New Roman" w:hAnsi="Book Antiqua" w:cs="Calibri"/>
                <w:b/>
                <w:bCs/>
                <w:color w:val="000000"/>
                <w:sz w:val="20"/>
                <w:szCs w:val="20"/>
                <w:lang w:val="en-IN" w:eastAsia="en-IN"/>
              </w:rPr>
            </w:pPr>
            <w:r w:rsidRPr="00675D7A">
              <w:rPr>
                <w:rFonts w:ascii="Book Antiqua" w:eastAsia="Times New Roman" w:hAnsi="Book Antiqua" w:cs="Calibri"/>
                <w:b/>
                <w:bCs/>
                <w:color w:val="000000"/>
                <w:sz w:val="20"/>
                <w:szCs w:val="20"/>
                <w:lang w:eastAsia="en-IN"/>
              </w:rPr>
              <w:t>Unit Rate</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14:paraId="5E14A3E4" w14:textId="77777777" w:rsidR="00675D7A" w:rsidRPr="00675D7A" w:rsidRDefault="00675D7A" w:rsidP="00675D7A">
            <w:pPr>
              <w:spacing w:after="0" w:line="240" w:lineRule="auto"/>
              <w:jc w:val="center"/>
              <w:rPr>
                <w:rFonts w:ascii="Book Antiqua" w:eastAsia="Times New Roman" w:hAnsi="Book Antiqua" w:cs="Calibri"/>
                <w:b/>
                <w:bCs/>
                <w:color w:val="000000"/>
                <w:sz w:val="20"/>
                <w:szCs w:val="20"/>
                <w:lang w:val="en-IN" w:eastAsia="en-IN"/>
              </w:rPr>
            </w:pPr>
            <w:r w:rsidRPr="00675D7A">
              <w:rPr>
                <w:rFonts w:ascii="Book Antiqua" w:eastAsia="Times New Roman" w:hAnsi="Book Antiqua" w:cs="Calibri"/>
                <w:b/>
                <w:bCs/>
                <w:color w:val="000000"/>
                <w:sz w:val="20"/>
                <w:szCs w:val="20"/>
                <w:lang w:eastAsia="en-IN"/>
              </w:rPr>
              <w:t>Total</w:t>
            </w:r>
          </w:p>
        </w:tc>
      </w:tr>
      <w:tr w:rsidR="000B24C6" w:rsidRPr="00675D7A" w14:paraId="41737DB7" w14:textId="77777777" w:rsidTr="00B664CF">
        <w:trPr>
          <w:trHeight w:val="397"/>
        </w:trPr>
        <w:tc>
          <w:tcPr>
            <w:tcW w:w="561" w:type="dxa"/>
            <w:tcBorders>
              <w:top w:val="nil"/>
              <w:left w:val="single" w:sz="4" w:space="0" w:color="auto"/>
              <w:bottom w:val="single" w:sz="4" w:space="0" w:color="auto"/>
              <w:right w:val="single" w:sz="4" w:space="0" w:color="auto"/>
            </w:tcBorders>
            <w:shd w:val="clear" w:color="auto" w:fill="auto"/>
            <w:vAlign w:val="center"/>
            <w:hideMark/>
          </w:tcPr>
          <w:p w14:paraId="2DF07A33" w14:textId="77777777" w:rsidR="00675D7A" w:rsidRPr="00675D7A" w:rsidRDefault="00675D7A" w:rsidP="00675D7A">
            <w:pPr>
              <w:spacing w:after="0" w:line="240" w:lineRule="auto"/>
              <w:jc w:val="center"/>
              <w:rPr>
                <w:rFonts w:ascii="Book Antiqua" w:eastAsia="Times New Roman" w:hAnsi="Book Antiqua" w:cs="Calibri"/>
                <w:color w:val="000000"/>
                <w:lang w:val="en-IN" w:eastAsia="en-IN"/>
              </w:rPr>
            </w:pPr>
            <w:r w:rsidRPr="00675D7A">
              <w:rPr>
                <w:rFonts w:ascii="Book Antiqua" w:eastAsia="Times New Roman" w:hAnsi="Book Antiqua" w:cs="Calibri"/>
                <w:color w:val="000000"/>
                <w:lang w:val="en-IN" w:eastAsia="en-IN"/>
              </w:rPr>
              <w:t>1</w:t>
            </w:r>
          </w:p>
        </w:tc>
        <w:tc>
          <w:tcPr>
            <w:tcW w:w="5793" w:type="dxa"/>
            <w:tcBorders>
              <w:top w:val="nil"/>
              <w:left w:val="nil"/>
              <w:bottom w:val="single" w:sz="4" w:space="0" w:color="auto"/>
              <w:right w:val="single" w:sz="4" w:space="0" w:color="auto"/>
            </w:tcBorders>
            <w:shd w:val="clear" w:color="auto" w:fill="auto"/>
            <w:vAlign w:val="center"/>
            <w:hideMark/>
          </w:tcPr>
          <w:p w14:paraId="7D8CBD8E" w14:textId="77777777" w:rsidR="00675D7A" w:rsidRPr="00B4029E" w:rsidRDefault="00675D7A" w:rsidP="00675D7A">
            <w:pPr>
              <w:spacing w:after="0" w:line="240" w:lineRule="auto"/>
              <w:rPr>
                <w:rFonts w:ascii="Book Antiqua" w:eastAsia="Times New Roman" w:hAnsi="Book Antiqua" w:cs="Calibri"/>
                <w:color w:val="000000"/>
                <w:sz w:val="18"/>
                <w:szCs w:val="18"/>
                <w:lang w:val="en-IN" w:eastAsia="en-IN"/>
              </w:rPr>
            </w:pPr>
            <w:r w:rsidRPr="00675D7A">
              <w:rPr>
                <w:rFonts w:ascii="Book Antiqua" w:eastAsia="Times New Roman" w:hAnsi="Book Antiqua" w:cs="Calibri"/>
                <w:color w:val="000000"/>
                <w:lang w:val="en-IN" w:eastAsia="en-IN"/>
              </w:rPr>
              <w:t> </w:t>
            </w:r>
            <w:r w:rsidRPr="00B4029E">
              <w:rPr>
                <w:rFonts w:ascii="Book Antiqua" w:eastAsia="Times New Roman" w:hAnsi="Book Antiqua" w:cs="Calibri"/>
                <w:color w:val="000000"/>
                <w:sz w:val="18"/>
                <w:szCs w:val="18"/>
                <w:lang w:val="en-IN" w:eastAsia="en-IN"/>
              </w:rPr>
              <w:t>Monitor stand beside beds in ICU’s &amp; TIR’s</w:t>
            </w:r>
          </w:p>
        </w:tc>
        <w:tc>
          <w:tcPr>
            <w:tcW w:w="566" w:type="dxa"/>
            <w:tcBorders>
              <w:top w:val="nil"/>
              <w:left w:val="nil"/>
              <w:bottom w:val="single" w:sz="4" w:space="0" w:color="auto"/>
              <w:right w:val="single" w:sz="4" w:space="0" w:color="auto"/>
            </w:tcBorders>
            <w:shd w:val="clear" w:color="auto" w:fill="auto"/>
            <w:vAlign w:val="center"/>
            <w:hideMark/>
          </w:tcPr>
          <w:p w14:paraId="1B50F849" w14:textId="77777777" w:rsidR="00675D7A" w:rsidRPr="00675D7A" w:rsidRDefault="00675D7A" w:rsidP="00675D7A">
            <w:pPr>
              <w:spacing w:after="0" w:line="240" w:lineRule="auto"/>
              <w:jc w:val="center"/>
              <w:rPr>
                <w:rFonts w:ascii="Book Antiqua" w:eastAsia="Times New Roman" w:hAnsi="Book Antiqua" w:cs="Calibri"/>
                <w:b/>
                <w:bCs/>
                <w:color w:val="000000"/>
                <w:sz w:val="20"/>
                <w:szCs w:val="20"/>
                <w:lang w:val="en-IN" w:eastAsia="en-IN"/>
              </w:rPr>
            </w:pPr>
            <w:r w:rsidRPr="00675D7A">
              <w:rPr>
                <w:rFonts w:ascii="Book Antiqua" w:eastAsia="Times New Roman" w:hAnsi="Book Antiqua" w:cs="Calibri"/>
                <w:b/>
                <w:bCs/>
                <w:color w:val="000000"/>
                <w:sz w:val="20"/>
                <w:szCs w:val="20"/>
                <w:lang w:val="en-IN" w:eastAsia="en-IN"/>
              </w:rPr>
              <w:t>31</w:t>
            </w:r>
          </w:p>
        </w:tc>
        <w:tc>
          <w:tcPr>
            <w:tcW w:w="1131" w:type="dxa"/>
            <w:tcBorders>
              <w:top w:val="nil"/>
              <w:left w:val="nil"/>
              <w:bottom w:val="single" w:sz="4" w:space="0" w:color="auto"/>
              <w:right w:val="single" w:sz="4" w:space="0" w:color="auto"/>
            </w:tcBorders>
            <w:shd w:val="clear" w:color="auto" w:fill="auto"/>
            <w:vAlign w:val="center"/>
            <w:hideMark/>
          </w:tcPr>
          <w:p w14:paraId="0C51BA33" w14:textId="77777777" w:rsidR="00675D7A" w:rsidRPr="00675D7A" w:rsidRDefault="00675D7A" w:rsidP="00675D7A">
            <w:pPr>
              <w:spacing w:after="0" w:line="240" w:lineRule="auto"/>
              <w:jc w:val="center"/>
              <w:rPr>
                <w:rFonts w:ascii="Book Antiqua" w:eastAsia="Times New Roman" w:hAnsi="Book Antiqua" w:cs="Calibri"/>
                <w:color w:val="000000"/>
                <w:sz w:val="20"/>
                <w:szCs w:val="20"/>
                <w:lang w:val="en-IN" w:eastAsia="en-IN"/>
              </w:rPr>
            </w:pPr>
            <w:r w:rsidRPr="00675D7A">
              <w:rPr>
                <w:rFonts w:ascii="Book Antiqua" w:eastAsia="Times New Roman" w:hAnsi="Book Antiqua" w:cs="Calibri"/>
                <w:color w:val="000000"/>
                <w:sz w:val="20"/>
                <w:szCs w:val="20"/>
                <w:lang w:eastAsia="en-IN"/>
              </w:rPr>
              <w:t>5,692/-</w:t>
            </w:r>
          </w:p>
        </w:tc>
        <w:tc>
          <w:tcPr>
            <w:tcW w:w="1300" w:type="dxa"/>
            <w:tcBorders>
              <w:top w:val="nil"/>
              <w:left w:val="nil"/>
              <w:bottom w:val="single" w:sz="4" w:space="0" w:color="auto"/>
              <w:right w:val="single" w:sz="4" w:space="0" w:color="auto"/>
            </w:tcBorders>
            <w:shd w:val="clear" w:color="auto" w:fill="auto"/>
            <w:vAlign w:val="center"/>
            <w:hideMark/>
          </w:tcPr>
          <w:p w14:paraId="3660FA6A" w14:textId="77777777" w:rsidR="00675D7A" w:rsidRPr="00675D7A" w:rsidRDefault="00675D7A" w:rsidP="00675D7A">
            <w:pPr>
              <w:spacing w:after="0" w:line="240" w:lineRule="auto"/>
              <w:jc w:val="right"/>
              <w:rPr>
                <w:rFonts w:ascii="Book Antiqua" w:eastAsia="Times New Roman" w:hAnsi="Book Antiqua" w:cs="Calibri"/>
                <w:b/>
                <w:bCs/>
                <w:color w:val="000000"/>
                <w:sz w:val="20"/>
                <w:szCs w:val="20"/>
                <w:lang w:val="en-IN" w:eastAsia="en-IN"/>
              </w:rPr>
            </w:pPr>
            <w:r w:rsidRPr="00675D7A">
              <w:rPr>
                <w:rFonts w:ascii="Book Antiqua" w:eastAsia="Times New Roman" w:hAnsi="Book Antiqua" w:cs="Calibri"/>
                <w:b/>
                <w:bCs/>
                <w:color w:val="000000"/>
                <w:sz w:val="20"/>
                <w:szCs w:val="20"/>
                <w:lang w:eastAsia="en-IN"/>
              </w:rPr>
              <w:t>1,76,452.00</w:t>
            </w:r>
          </w:p>
        </w:tc>
      </w:tr>
      <w:tr w:rsidR="00B4029E" w:rsidRPr="00675D7A" w14:paraId="741EDD80" w14:textId="77777777" w:rsidTr="00B664CF">
        <w:trPr>
          <w:trHeight w:val="397"/>
        </w:trPr>
        <w:tc>
          <w:tcPr>
            <w:tcW w:w="561" w:type="dxa"/>
            <w:tcBorders>
              <w:top w:val="nil"/>
              <w:left w:val="single" w:sz="4" w:space="0" w:color="auto"/>
              <w:bottom w:val="single" w:sz="4" w:space="0" w:color="auto"/>
              <w:right w:val="single" w:sz="4" w:space="0" w:color="auto"/>
            </w:tcBorders>
            <w:shd w:val="clear" w:color="auto" w:fill="auto"/>
            <w:vAlign w:val="center"/>
          </w:tcPr>
          <w:p w14:paraId="7D653027" w14:textId="5F246D36" w:rsidR="00B4029E" w:rsidRPr="00675D7A" w:rsidRDefault="00B4029E" w:rsidP="00675D7A">
            <w:pPr>
              <w:spacing w:after="0" w:line="240" w:lineRule="auto"/>
              <w:jc w:val="center"/>
              <w:rPr>
                <w:rFonts w:ascii="Book Antiqua" w:eastAsia="Times New Roman" w:hAnsi="Book Antiqua" w:cs="Calibri"/>
                <w:color w:val="000000"/>
                <w:lang w:val="en-IN" w:eastAsia="en-IN"/>
              </w:rPr>
            </w:pPr>
            <w:r>
              <w:rPr>
                <w:rFonts w:ascii="Book Antiqua" w:eastAsia="Times New Roman" w:hAnsi="Book Antiqua" w:cs="Calibri"/>
                <w:color w:val="000000"/>
                <w:lang w:val="en-IN" w:eastAsia="en-IN"/>
              </w:rPr>
              <w:t>2</w:t>
            </w:r>
          </w:p>
        </w:tc>
        <w:tc>
          <w:tcPr>
            <w:tcW w:w="5793" w:type="dxa"/>
            <w:tcBorders>
              <w:top w:val="nil"/>
              <w:left w:val="nil"/>
              <w:bottom w:val="single" w:sz="4" w:space="0" w:color="auto"/>
              <w:right w:val="single" w:sz="4" w:space="0" w:color="auto"/>
            </w:tcBorders>
            <w:shd w:val="clear" w:color="auto" w:fill="auto"/>
            <w:vAlign w:val="center"/>
          </w:tcPr>
          <w:p w14:paraId="2DF54E11" w14:textId="33E3BB4A" w:rsidR="00B4029E" w:rsidRPr="00B4029E" w:rsidRDefault="00B4029E" w:rsidP="00675D7A">
            <w:pPr>
              <w:spacing w:after="0" w:line="240" w:lineRule="auto"/>
              <w:rPr>
                <w:rFonts w:ascii="Book Antiqua" w:eastAsia="Times New Roman" w:hAnsi="Book Antiqua" w:cs="Calibri"/>
                <w:color w:val="000000"/>
                <w:sz w:val="18"/>
                <w:szCs w:val="18"/>
                <w:lang w:val="en-IN" w:eastAsia="en-IN"/>
              </w:rPr>
            </w:pPr>
            <w:r w:rsidRPr="00B4029E">
              <w:rPr>
                <w:rFonts w:ascii="Book Antiqua" w:eastAsia="Times New Roman" w:hAnsi="Book Antiqua" w:cs="Calibri"/>
                <w:color w:val="000000"/>
                <w:sz w:val="18"/>
                <w:szCs w:val="18"/>
                <w:lang w:val="en-IN" w:eastAsia="en-IN"/>
              </w:rPr>
              <w:t>Double arm Surgical Pendant (supported): The pendant shall be imparted &amp; comply with NFPA99c/HTM 02 - 01/ISO7396 -1/DIN. The support arms shall be extremely robust and revolve on high quality bearings so that pendant head glides smoothly and quickly to any desired position. double moveable arms with total coverage of not less than 1800mm and 330deg, horizontal movement for each arm, which can be easily adjusted to suit desired mode of operation. Vertical movement shall be motorized. Weight carrying capacity of the arm shall not be less than 180 kgs Shall have pneumatic brakes The pendant service heads shall be modular with minimum 1200mm head. the head shall be capable of accepting a range of shavasana infusion poles or other accessories. The pendant heads shall support the range of physiological Monitor Mounting solutions. Shall be dual art of 800mm/8tXfmm.05 no’s platforms of not less than 5tXlmm x5tXbnm x400mm,01 no’s Drawer for place Accessories. Each platform shall have a weight bearing capacity of minimum 30kg each. Sail has iv rod stand with capacity of 30 kg with 4-hooks for each rod. medical gas outlets CO2-02 NOS, Vacuum - 2n0s, Air (7bar)-2nos, Electrical sockets12no, shall provide on the service head (6on each side), DAT port RJ-45/cat6 -2nos. all interface for integration, braking systems, a small spring arm on the side support an additional monitor.</w:t>
            </w:r>
          </w:p>
        </w:tc>
        <w:tc>
          <w:tcPr>
            <w:tcW w:w="566" w:type="dxa"/>
            <w:tcBorders>
              <w:top w:val="nil"/>
              <w:left w:val="nil"/>
              <w:bottom w:val="single" w:sz="4" w:space="0" w:color="auto"/>
              <w:right w:val="single" w:sz="4" w:space="0" w:color="auto"/>
            </w:tcBorders>
            <w:shd w:val="clear" w:color="auto" w:fill="auto"/>
            <w:vAlign w:val="center"/>
          </w:tcPr>
          <w:p w14:paraId="36C0AC6E" w14:textId="7E12BA27" w:rsidR="00B4029E" w:rsidRPr="00675D7A" w:rsidRDefault="00B4029E" w:rsidP="00675D7A">
            <w:pPr>
              <w:spacing w:after="0" w:line="240" w:lineRule="auto"/>
              <w:jc w:val="center"/>
              <w:rPr>
                <w:rFonts w:ascii="Book Antiqua" w:eastAsia="Times New Roman" w:hAnsi="Book Antiqua" w:cs="Calibri"/>
                <w:b/>
                <w:bCs/>
                <w:color w:val="000000"/>
                <w:sz w:val="20"/>
                <w:szCs w:val="20"/>
                <w:lang w:val="en-IN" w:eastAsia="en-IN"/>
              </w:rPr>
            </w:pPr>
            <w:r>
              <w:rPr>
                <w:rFonts w:ascii="Book Antiqua" w:eastAsia="Times New Roman" w:hAnsi="Book Antiqua" w:cs="Calibri"/>
                <w:b/>
                <w:bCs/>
                <w:color w:val="000000"/>
                <w:sz w:val="20"/>
                <w:szCs w:val="20"/>
                <w:lang w:val="en-IN" w:eastAsia="en-IN"/>
              </w:rPr>
              <w:t>6</w:t>
            </w:r>
          </w:p>
        </w:tc>
        <w:tc>
          <w:tcPr>
            <w:tcW w:w="1131" w:type="dxa"/>
            <w:tcBorders>
              <w:top w:val="nil"/>
              <w:left w:val="nil"/>
              <w:bottom w:val="single" w:sz="4" w:space="0" w:color="auto"/>
              <w:right w:val="single" w:sz="4" w:space="0" w:color="auto"/>
            </w:tcBorders>
            <w:shd w:val="clear" w:color="auto" w:fill="auto"/>
            <w:vAlign w:val="center"/>
          </w:tcPr>
          <w:p w14:paraId="18A3D207" w14:textId="258C3BE8" w:rsidR="00B4029E" w:rsidRPr="00675D7A" w:rsidRDefault="00B4029E" w:rsidP="00675D7A">
            <w:pPr>
              <w:spacing w:after="0" w:line="240" w:lineRule="auto"/>
              <w:jc w:val="center"/>
              <w:rPr>
                <w:rFonts w:ascii="Book Antiqua" w:eastAsia="Times New Roman" w:hAnsi="Book Antiqua" w:cs="Calibri"/>
                <w:color w:val="000000"/>
                <w:sz w:val="20"/>
                <w:szCs w:val="20"/>
                <w:lang w:eastAsia="en-IN"/>
              </w:rPr>
            </w:pPr>
            <w:r>
              <w:rPr>
                <w:rFonts w:ascii="Book Antiqua" w:eastAsia="Times New Roman" w:hAnsi="Book Antiqua" w:cs="Calibri"/>
                <w:color w:val="000000"/>
                <w:sz w:val="20"/>
                <w:szCs w:val="20"/>
                <w:lang w:eastAsia="en-IN"/>
              </w:rPr>
              <w:t>1300000</w:t>
            </w:r>
          </w:p>
        </w:tc>
        <w:tc>
          <w:tcPr>
            <w:tcW w:w="1300" w:type="dxa"/>
            <w:tcBorders>
              <w:top w:val="nil"/>
              <w:left w:val="nil"/>
              <w:bottom w:val="single" w:sz="4" w:space="0" w:color="auto"/>
              <w:right w:val="single" w:sz="4" w:space="0" w:color="auto"/>
            </w:tcBorders>
            <w:shd w:val="clear" w:color="auto" w:fill="auto"/>
            <w:vAlign w:val="center"/>
          </w:tcPr>
          <w:p w14:paraId="5FBD16C1" w14:textId="42B67073" w:rsidR="00B4029E" w:rsidRPr="00675D7A" w:rsidRDefault="00B4029E" w:rsidP="00675D7A">
            <w:pPr>
              <w:spacing w:after="0" w:line="240" w:lineRule="auto"/>
              <w:jc w:val="right"/>
              <w:rPr>
                <w:rFonts w:ascii="Book Antiqua" w:eastAsia="Times New Roman" w:hAnsi="Book Antiqua" w:cs="Calibri"/>
                <w:b/>
                <w:bCs/>
                <w:color w:val="000000"/>
                <w:sz w:val="20"/>
                <w:szCs w:val="20"/>
                <w:lang w:eastAsia="en-IN"/>
              </w:rPr>
            </w:pPr>
            <w:r>
              <w:rPr>
                <w:rFonts w:ascii="Book Antiqua" w:eastAsia="Times New Roman" w:hAnsi="Book Antiqua" w:cs="Calibri"/>
                <w:b/>
                <w:bCs/>
                <w:color w:val="000000"/>
                <w:sz w:val="20"/>
                <w:szCs w:val="20"/>
                <w:lang w:eastAsia="en-IN"/>
              </w:rPr>
              <w:t>78,00,000.00</w:t>
            </w:r>
          </w:p>
        </w:tc>
      </w:tr>
      <w:tr w:rsidR="00357763" w:rsidRPr="00675D7A" w14:paraId="6F0E07F9" w14:textId="77777777" w:rsidTr="00B664CF">
        <w:trPr>
          <w:trHeight w:hRule="exact" w:val="284"/>
        </w:trPr>
        <w:tc>
          <w:tcPr>
            <w:tcW w:w="561" w:type="dxa"/>
            <w:tcBorders>
              <w:top w:val="nil"/>
              <w:left w:val="single" w:sz="4" w:space="0" w:color="auto"/>
              <w:bottom w:val="single" w:sz="4" w:space="0" w:color="auto"/>
              <w:right w:val="single" w:sz="4" w:space="0" w:color="auto"/>
            </w:tcBorders>
            <w:shd w:val="clear" w:color="auto" w:fill="auto"/>
            <w:vAlign w:val="center"/>
          </w:tcPr>
          <w:p w14:paraId="5EC7613B" w14:textId="77777777" w:rsidR="00357763" w:rsidRDefault="00357763" w:rsidP="00675D7A">
            <w:pPr>
              <w:spacing w:after="0" w:line="240" w:lineRule="auto"/>
              <w:jc w:val="center"/>
              <w:rPr>
                <w:rFonts w:ascii="Book Antiqua" w:eastAsia="Times New Roman" w:hAnsi="Book Antiqua" w:cs="Calibri"/>
                <w:color w:val="000000"/>
                <w:lang w:val="en-IN" w:eastAsia="en-IN"/>
              </w:rPr>
            </w:pPr>
          </w:p>
        </w:tc>
        <w:tc>
          <w:tcPr>
            <w:tcW w:w="5793" w:type="dxa"/>
            <w:tcBorders>
              <w:top w:val="nil"/>
              <w:left w:val="nil"/>
              <w:bottom w:val="single" w:sz="4" w:space="0" w:color="auto"/>
              <w:right w:val="single" w:sz="4" w:space="0" w:color="auto"/>
            </w:tcBorders>
            <w:shd w:val="clear" w:color="auto" w:fill="auto"/>
            <w:vAlign w:val="center"/>
          </w:tcPr>
          <w:p w14:paraId="21E9EB6D" w14:textId="77777777" w:rsidR="00357763" w:rsidRDefault="00357763" w:rsidP="00675D7A">
            <w:pPr>
              <w:spacing w:after="0" w:line="240" w:lineRule="auto"/>
              <w:rPr>
                <w:rFonts w:ascii="Book Antiqua" w:eastAsia="Times New Roman" w:hAnsi="Book Antiqua" w:cs="Calibri"/>
                <w:color w:val="000000"/>
                <w:lang w:val="en-IN" w:eastAsia="en-IN"/>
              </w:rPr>
            </w:pPr>
          </w:p>
        </w:tc>
        <w:tc>
          <w:tcPr>
            <w:tcW w:w="566" w:type="dxa"/>
            <w:tcBorders>
              <w:top w:val="nil"/>
              <w:left w:val="nil"/>
              <w:bottom w:val="single" w:sz="4" w:space="0" w:color="auto"/>
              <w:right w:val="single" w:sz="4" w:space="0" w:color="auto"/>
            </w:tcBorders>
            <w:shd w:val="clear" w:color="auto" w:fill="auto"/>
            <w:vAlign w:val="center"/>
          </w:tcPr>
          <w:p w14:paraId="25F98A05" w14:textId="77777777" w:rsidR="00357763" w:rsidRDefault="00357763" w:rsidP="00675D7A">
            <w:pPr>
              <w:spacing w:after="0" w:line="240" w:lineRule="auto"/>
              <w:jc w:val="center"/>
              <w:rPr>
                <w:rFonts w:ascii="Book Antiqua" w:eastAsia="Times New Roman" w:hAnsi="Book Antiqua" w:cs="Calibri"/>
                <w:b/>
                <w:bCs/>
                <w:color w:val="000000"/>
                <w:sz w:val="20"/>
                <w:szCs w:val="20"/>
                <w:lang w:val="en-IN" w:eastAsia="en-IN"/>
              </w:rPr>
            </w:pPr>
          </w:p>
        </w:tc>
        <w:tc>
          <w:tcPr>
            <w:tcW w:w="1131" w:type="dxa"/>
            <w:tcBorders>
              <w:top w:val="nil"/>
              <w:left w:val="nil"/>
              <w:bottom w:val="single" w:sz="4" w:space="0" w:color="auto"/>
              <w:right w:val="single" w:sz="4" w:space="0" w:color="auto"/>
            </w:tcBorders>
            <w:shd w:val="clear" w:color="auto" w:fill="auto"/>
            <w:vAlign w:val="center"/>
          </w:tcPr>
          <w:p w14:paraId="713097FD" w14:textId="726C903F" w:rsidR="00357763" w:rsidRDefault="00357763" w:rsidP="00675D7A">
            <w:pPr>
              <w:spacing w:after="0" w:line="240" w:lineRule="auto"/>
              <w:jc w:val="center"/>
              <w:rPr>
                <w:rFonts w:ascii="Book Antiqua" w:eastAsia="Times New Roman" w:hAnsi="Book Antiqua" w:cs="Calibri"/>
                <w:color w:val="000000"/>
                <w:sz w:val="20"/>
                <w:szCs w:val="20"/>
                <w:lang w:eastAsia="en-IN"/>
              </w:rPr>
            </w:pPr>
            <w:r>
              <w:rPr>
                <w:rFonts w:ascii="Book Antiqua" w:eastAsia="Times New Roman" w:hAnsi="Book Antiqua" w:cs="Calibri"/>
                <w:color w:val="000000"/>
                <w:sz w:val="20"/>
                <w:szCs w:val="20"/>
                <w:lang w:eastAsia="en-IN"/>
              </w:rPr>
              <w:t>Total</w:t>
            </w:r>
          </w:p>
        </w:tc>
        <w:tc>
          <w:tcPr>
            <w:tcW w:w="1300" w:type="dxa"/>
            <w:tcBorders>
              <w:top w:val="nil"/>
              <w:left w:val="nil"/>
              <w:bottom w:val="single" w:sz="4" w:space="0" w:color="auto"/>
              <w:right w:val="single" w:sz="4" w:space="0" w:color="auto"/>
            </w:tcBorders>
            <w:shd w:val="clear" w:color="auto" w:fill="auto"/>
            <w:vAlign w:val="center"/>
          </w:tcPr>
          <w:p w14:paraId="7043AB42" w14:textId="7461C346" w:rsidR="00357763" w:rsidRDefault="00B4029E" w:rsidP="00B664CF">
            <w:pPr>
              <w:spacing w:after="0" w:line="240" w:lineRule="auto"/>
              <w:jc w:val="right"/>
              <w:rPr>
                <w:rFonts w:ascii="Book Antiqua" w:eastAsia="Times New Roman" w:hAnsi="Book Antiqua" w:cs="Calibri"/>
                <w:b/>
                <w:bCs/>
                <w:color w:val="000000"/>
                <w:sz w:val="20"/>
                <w:szCs w:val="20"/>
                <w:lang w:eastAsia="en-IN"/>
              </w:rPr>
            </w:pPr>
            <w:r>
              <w:rPr>
                <w:rFonts w:ascii="Book Antiqua" w:eastAsia="Times New Roman" w:hAnsi="Book Antiqua" w:cs="Calibri"/>
                <w:b/>
                <w:bCs/>
                <w:color w:val="000000"/>
                <w:sz w:val="20"/>
                <w:szCs w:val="20"/>
                <w:lang w:eastAsia="en-IN"/>
              </w:rPr>
              <w:t>79</w:t>
            </w:r>
            <w:r w:rsidR="00B664CF">
              <w:rPr>
                <w:rFonts w:ascii="Book Antiqua" w:eastAsia="Times New Roman" w:hAnsi="Book Antiqua" w:cs="Calibri"/>
                <w:b/>
                <w:bCs/>
                <w:color w:val="000000"/>
                <w:sz w:val="20"/>
                <w:szCs w:val="20"/>
                <w:lang w:eastAsia="en-IN"/>
              </w:rPr>
              <w:t>,76,452</w:t>
            </w:r>
            <w:r w:rsidR="00357763">
              <w:rPr>
                <w:rFonts w:ascii="Book Antiqua" w:eastAsia="Times New Roman" w:hAnsi="Book Antiqua" w:cs="Calibri"/>
                <w:b/>
                <w:bCs/>
                <w:color w:val="000000"/>
                <w:sz w:val="20"/>
                <w:szCs w:val="20"/>
                <w:lang w:eastAsia="en-IN"/>
              </w:rPr>
              <w:t>.00</w:t>
            </w:r>
          </w:p>
        </w:tc>
      </w:tr>
      <w:tr w:rsidR="00675D7A" w:rsidRPr="00675D7A" w14:paraId="07D1FE54" w14:textId="77777777" w:rsidTr="00B664CF">
        <w:trPr>
          <w:trHeight w:hRule="exact" w:val="284"/>
        </w:trPr>
        <w:tc>
          <w:tcPr>
            <w:tcW w:w="8051"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AA9AB8" w14:textId="77777777" w:rsidR="00675D7A" w:rsidRPr="00675D7A" w:rsidRDefault="00675D7A" w:rsidP="00675D7A">
            <w:pPr>
              <w:spacing w:after="0" w:line="240" w:lineRule="auto"/>
              <w:jc w:val="right"/>
              <w:rPr>
                <w:rFonts w:ascii="Book Antiqua" w:eastAsia="Times New Roman" w:hAnsi="Book Antiqua" w:cs="Calibri"/>
                <w:color w:val="000000"/>
                <w:lang w:val="en-IN" w:eastAsia="en-IN"/>
              </w:rPr>
            </w:pPr>
            <w:r w:rsidRPr="00675D7A">
              <w:rPr>
                <w:rFonts w:ascii="Book Antiqua" w:eastAsia="Times New Roman" w:hAnsi="Book Antiqua" w:cs="Calibri"/>
                <w:color w:val="000000"/>
                <w:lang w:val="en-IN" w:eastAsia="en-IN"/>
              </w:rPr>
              <w:t>GST @18%</w:t>
            </w:r>
          </w:p>
        </w:tc>
        <w:tc>
          <w:tcPr>
            <w:tcW w:w="1300" w:type="dxa"/>
            <w:tcBorders>
              <w:top w:val="nil"/>
              <w:left w:val="nil"/>
              <w:bottom w:val="single" w:sz="4" w:space="0" w:color="auto"/>
              <w:right w:val="single" w:sz="4" w:space="0" w:color="auto"/>
            </w:tcBorders>
            <w:shd w:val="clear" w:color="auto" w:fill="auto"/>
            <w:vAlign w:val="center"/>
            <w:hideMark/>
          </w:tcPr>
          <w:p w14:paraId="59FE3206" w14:textId="2D265CE5" w:rsidR="00675D7A" w:rsidRPr="00675D7A" w:rsidRDefault="00B664CF" w:rsidP="00B664CF">
            <w:pPr>
              <w:spacing w:after="0" w:line="240" w:lineRule="auto"/>
              <w:jc w:val="right"/>
              <w:rPr>
                <w:rFonts w:ascii="Book Antiqua" w:eastAsia="Times New Roman" w:hAnsi="Book Antiqua" w:cs="Calibri"/>
                <w:b/>
                <w:bCs/>
                <w:sz w:val="20"/>
                <w:szCs w:val="20"/>
                <w:lang w:val="en-IN" w:eastAsia="en-IN"/>
              </w:rPr>
            </w:pPr>
            <w:r>
              <w:rPr>
                <w:rFonts w:ascii="Book Antiqua" w:eastAsia="Times New Roman" w:hAnsi="Book Antiqua" w:cs="Calibri"/>
                <w:b/>
                <w:bCs/>
                <w:sz w:val="20"/>
                <w:szCs w:val="20"/>
                <w:lang w:val="en-IN" w:eastAsia="en-IN"/>
              </w:rPr>
              <w:t>14,35,761.00</w:t>
            </w:r>
            <w:r w:rsidR="00675D7A" w:rsidRPr="00675D7A">
              <w:rPr>
                <w:rFonts w:ascii="Book Antiqua" w:eastAsia="Times New Roman" w:hAnsi="Book Antiqua" w:cs="Calibri"/>
                <w:b/>
                <w:bCs/>
                <w:sz w:val="20"/>
                <w:szCs w:val="20"/>
                <w:lang w:val="en-IN" w:eastAsia="en-IN"/>
              </w:rPr>
              <w:t xml:space="preserve">    </w:t>
            </w:r>
            <w:r>
              <w:rPr>
                <w:rFonts w:ascii="Book Antiqua" w:eastAsia="Times New Roman" w:hAnsi="Book Antiqua" w:cs="Calibri"/>
                <w:b/>
                <w:bCs/>
                <w:sz w:val="20"/>
                <w:szCs w:val="20"/>
                <w:lang w:val="en-IN" w:eastAsia="en-IN"/>
              </w:rPr>
              <w:t>14,35,761</w:t>
            </w:r>
            <w:r w:rsidR="00675D7A" w:rsidRPr="00675D7A">
              <w:rPr>
                <w:rFonts w:ascii="Book Antiqua" w:eastAsia="Times New Roman" w:hAnsi="Book Antiqua" w:cs="Calibri"/>
                <w:b/>
                <w:bCs/>
                <w:sz w:val="20"/>
                <w:szCs w:val="20"/>
                <w:lang w:val="en-IN" w:eastAsia="en-IN"/>
              </w:rPr>
              <w:t>.</w:t>
            </w:r>
            <w:r w:rsidR="00717720" w:rsidRPr="00717720">
              <w:rPr>
                <w:rFonts w:ascii="Book Antiqua" w:eastAsia="Times New Roman" w:hAnsi="Book Antiqua" w:cs="Calibri"/>
                <w:b/>
                <w:bCs/>
                <w:sz w:val="20"/>
                <w:szCs w:val="20"/>
                <w:lang w:val="en-IN" w:eastAsia="en-IN"/>
              </w:rPr>
              <w:t>00</w:t>
            </w:r>
            <w:r w:rsidR="00675D7A" w:rsidRPr="00675D7A">
              <w:rPr>
                <w:rFonts w:ascii="Book Antiqua" w:eastAsia="Times New Roman" w:hAnsi="Book Antiqua" w:cs="Calibri"/>
                <w:b/>
                <w:bCs/>
                <w:sz w:val="20"/>
                <w:szCs w:val="20"/>
                <w:lang w:val="en-IN" w:eastAsia="en-IN"/>
              </w:rPr>
              <w:t xml:space="preserve"> </w:t>
            </w:r>
          </w:p>
        </w:tc>
      </w:tr>
      <w:tr w:rsidR="00717720" w:rsidRPr="00675D7A" w14:paraId="05E852FF" w14:textId="77777777" w:rsidTr="00B664CF">
        <w:trPr>
          <w:trHeight w:hRule="exact" w:val="284"/>
        </w:trPr>
        <w:tc>
          <w:tcPr>
            <w:tcW w:w="8051"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14:paraId="6E16A9C4" w14:textId="40596660" w:rsidR="00717720" w:rsidRPr="00675D7A" w:rsidRDefault="00717720" w:rsidP="00675D7A">
            <w:pPr>
              <w:spacing w:after="0" w:line="240" w:lineRule="auto"/>
              <w:jc w:val="right"/>
              <w:rPr>
                <w:rFonts w:ascii="Book Antiqua" w:eastAsia="Times New Roman" w:hAnsi="Book Antiqua" w:cs="Calibri"/>
                <w:color w:val="000000"/>
                <w:lang w:val="en-IN" w:eastAsia="en-IN"/>
              </w:rPr>
            </w:pPr>
            <w:r>
              <w:rPr>
                <w:rFonts w:ascii="Book Antiqua" w:eastAsia="Times New Roman" w:hAnsi="Book Antiqua" w:cs="Calibri"/>
                <w:color w:val="000000"/>
                <w:lang w:val="en-IN" w:eastAsia="en-IN"/>
              </w:rPr>
              <w:t>Total without CAMC</w:t>
            </w:r>
          </w:p>
        </w:tc>
        <w:tc>
          <w:tcPr>
            <w:tcW w:w="1300" w:type="dxa"/>
            <w:tcBorders>
              <w:top w:val="nil"/>
              <w:left w:val="nil"/>
              <w:bottom w:val="single" w:sz="4" w:space="0" w:color="auto"/>
              <w:right w:val="single" w:sz="4" w:space="0" w:color="auto"/>
            </w:tcBorders>
            <w:shd w:val="clear" w:color="auto" w:fill="auto"/>
            <w:vAlign w:val="center"/>
          </w:tcPr>
          <w:p w14:paraId="767BC959" w14:textId="6782B7E9" w:rsidR="00717720" w:rsidRPr="00717720" w:rsidRDefault="00B664CF" w:rsidP="00B664CF">
            <w:pPr>
              <w:spacing w:after="0" w:line="240" w:lineRule="auto"/>
              <w:jc w:val="right"/>
              <w:rPr>
                <w:rFonts w:ascii="Book Antiqua" w:eastAsia="Times New Roman" w:hAnsi="Book Antiqua" w:cs="Calibri"/>
                <w:b/>
                <w:bCs/>
                <w:sz w:val="20"/>
                <w:szCs w:val="20"/>
                <w:lang w:val="en-IN" w:eastAsia="en-IN"/>
              </w:rPr>
            </w:pPr>
            <w:r>
              <w:rPr>
                <w:rFonts w:ascii="Book Antiqua" w:eastAsia="Times New Roman" w:hAnsi="Book Antiqua" w:cs="Calibri"/>
                <w:b/>
                <w:bCs/>
                <w:sz w:val="20"/>
                <w:szCs w:val="20"/>
                <w:lang w:val="en-IN" w:eastAsia="en-IN"/>
              </w:rPr>
              <w:t>94,12,213.</w:t>
            </w:r>
            <w:r w:rsidR="00717720" w:rsidRPr="00717720">
              <w:rPr>
                <w:rFonts w:ascii="Book Antiqua" w:eastAsia="Times New Roman" w:hAnsi="Book Antiqua" w:cs="Calibri"/>
                <w:b/>
                <w:bCs/>
                <w:sz w:val="20"/>
                <w:szCs w:val="20"/>
                <w:lang w:val="en-IN" w:eastAsia="en-IN"/>
              </w:rPr>
              <w:t>00</w:t>
            </w:r>
          </w:p>
        </w:tc>
      </w:tr>
      <w:tr w:rsidR="00675D7A" w:rsidRPr="00675D7A" w14:paraId="18029CA6" w14:textId="77777777" w:rsidTr="00B664CF">
        <w:trPr>
          <w:trHeight w:hRule="exact" w:val="284"/>
        </w:trPr>
        <w:tc>
          <w:tcPr>
            <w:tcW w:w="8051"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169071" w14:textId="77777777" w:rsidR="00675D7A" w:rsidRPr="00675D7A" w:rsidRDefault="00675D7A" w:rsidP="00675D7A">
            <w:pPr>
              <w:spacing w:after="0" w:line="240" w:lineRule="auto"/>
              <w:jc w:val="right"/>
              <w:rPr>
                <w:rFonts w:ascii="Book Antiqua" w:eastAsia="Times New Roman" w:hAnsi="Book Antiqua" w:cs="Calibri"/>
                <w:color w:val="000000"/>
                <w:lang w:val="en-IN" w:eastAsia="en-IN"/>
              </w:rPr>
            </w:pPr>
            <w:r w:rsidRPr="00675D7A">
              <w:rPr>
                <w:rFonts w:ascii="Book Antiqua" w:eastAsia="Times New Roman" w:hAnsi="Book Antiqua" w:cs="Calibri"/>
                <w:color w:val="000000"/>
                <w:lang w:val="en-IN" w:eastAsia="en-IN"/>
              </w:rPr>
              <w:t>CAMC Amount</w:t>
            </w:r>
          </w:p>
        </w:tc>
        <w:tc>
          <w:tcPr>
            <w:tcW w:w="1300" w:type="dxa"/>
            <w:tcBorders>
              <w:top w:val="nil"/>
              <w:left w:val="nil"/>
              <w:bottom w:val="single" w:sz="4" w:space="0" w:color="auto"/>
              <w:right w:val="single" w:sz="4" w:space="0" w:color="auto"/>
            </w:tcBorders>
            <w:shd w:val="clear" w:color="auto" w:fill="auto"/>
            <w:vAlign w:val="center"/>
            <w:hideMark/>
          </w:tcPr>
          <w:p w14:paraId="62B0142B" w14:textId="5584EA03" w:rsidR="00675D7A" w:rsidRPr="00675D7A" w:rsidRDefault="00B664CF" w:rsidP="00B664CF">
            <w:pPr>
              <w:spacing w:after="0" w:line="240" w:lineRule="auto"/>
              <w:jc w:val="right"/>
              <w:rPr>
                <w:rFonts w:ascii="Book Antiqua" w:eastAsia="Times New Roman" w:hAnsi="Book Antiqua" w:cs="Calibri"/>
                <w:b/>
                <w:bCs/>
                <w:color w:val="FF0000"/>
                <w:sz w:val="20"/>
                <w:szCs w:val="20"/>
                <w:lang w:val="en-IN" w:eastAsia="en-IN"/>
              </w:rPr>
            </w:pPr>
            <w:r>
              <w:rPr>
                <w:rFonts w:ascii="Book Antiqua" w:eastAsia="Times New Roman" w:hAnsi="Book Antiqua" w:cs="Calibri"/>
                <w:b/>
                <w:bCs/>
                <w:color w:val="FF0000"/>
                <w:sz w:val="20"/>
                <w:szCs w:val="20"/>
                <w:lang w:val="en-IN" w:eastAsia="en-IN"/>
              </w:rPr>
              <w:t>35,89,405.00</w:t>
            </w:r>
          </w:p>
        </w:tc>
      </w:tr>
      <w:tr w:rsidR="00675D7A" w:rsidRPr="00675D7A" w14:paraId="59075C97" w14:textId="77777777" w:rsidTr="00B664CF">
        <w:trPr>
          <w:trHeight w:hRule="exact" w:val="284"/>
        </w:trPr>
        <w:tc>
          <w:tcPr>
            <w:tcW w:w="8051"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405CC7" w14:textId="65594BBA" w:rsidR="00675D7A" w:rsidRPr="00675D7A" w:rsidRDefault="00675D7A" w:rsidP="00675D7A">
            <w:pPr>
              <w:spacing w:after="0" w:line="240" w:lineRule="auto"/>
              <w:jc w:val="right"/>
              <w:rPr>
                <w:rFonts w:ascii="Book Antiqua" w:eastAsia="Times New Roman" w:hAnsi="Book Antiqua" w:cs="Calibri"/>
                <w:color w:val="000000"/>
                <w:lang w:val="en-IN" w:eastAsia="en-IN"/>
              </w:rPr>
            </w:pPr>
            <w:r w:rsidRPr="00675D7A">
              <w:rPr>
                <w:rFonts w:ascii="Book Antiqua" w:eastAsia="Times New Roman" w:hAnsi="Book Antiqua" w:cs="Calibri"/>
                <w:color w:val="000000"/>
                <w:lang w:val="en-IN" w:eastAsia="en-IN"/>
              </w:rPr>
              <w:t>Total</w:t>
            </w:r>
            <w:r w:rsidR="00717720">
              <w:rPr>
                <w:rFonts w:ascii="Book Antiqua" w:eastAsia="Times New Roman" w:hAnsi="Book Antiqua" w:cs="Calibri"/>
                <w:color w:val="000000"/>
                <w:lang w:val="en-IN" w:eastAsia="en-IN"/>
              </w:rPr>
              <w:t xml:space="preserve"> including CAMC</w:t>
            </w:r>
          </w:p>
        </w:tc>
        <w:tc>
          <w:tcPr>
            <w:tcW w:w="1300" w:type="dxa"/>
            <w:tcBorders>
              <w:top w:val="nil"/>
              <w:left w:val="nil"/>
              <w:bottom w:val="single" w:sz="4" w:space="0" w:color="auto"/>
              <w:right w:val="single" w:sz="4" w:space="0" w:color="auto"/>
            </w:tcBorders>
            <w:shd w:val="clear" w:color="auto" w:fill="auto"/>
            <w:vAlign w:val="center"/>
            <w:hideMark/>
          </w:tcPr>
          <w:p w14:paraId="3B341B48" w14:textId="272BC887" w:rsidR="00675D7A" w:rsidRPr="00675D7A" w:rsidRDefault="00B664CF" w:rsidP="00B664CF">
            <w:pPr>
              <w:spacing w:after="0" w:line="240" w:lineRule="auto"/>
              <w:jc w:val="right"/>
              <w:rPr>
                <w:rFonts w:ascii="Book Antiqua" w:eastAsia="Times New Roman" w:hAnsi="Book Antiqua" w:cs="Calibri"/>
                <w:b/>
                <w:bCs/>
                <w:color w:val="FF0000"/>
                <w:sz w:val="20"/>
                <w:szCs w:val="20"/>
                <w:lang w:val="en-IN" w:eastAsia="en-IN"/>
              </w:rPr>
            </w:pPr>
            <w:r>
              <w:rPr>
                <w:rFonts w:ascii="Book Antiqua" w:eastAsia="Times New Roman" w:hAnsi="Book Antiqua" w:cs="Calibri"/>
                <w:b/>
                <w:bCs/>
                <w:color w:val="FF0000"/>
                <w:sz w:val="20"/>
                <w:szCs w:val="20"/>
                <w:lang w:val="en-IN" w:eastAsia="en-IN"/>
              </w:rPr>
              <w:t>1,30,01,618</w:t>
            </w:r>
          </w:p>
        </w:tc>
      </w:tr>
    </w:tbl>
    <w:p w14:paraId="0C9652E1" w14:textId="77777777" w:rsidR="00675D7A" w:rsidRDefault="00675D7A" w:rsidP="004B7B56">
      <w:pPr>
        <w:spacing w:after="0" w:line="240" w:lineRule="auto"/>
        <w:rPr>
          <w:rFonts w:ascii="Book Antiqua" w:eastAsia="Batang" w:hAnsi="Book Antiqua"/>
          <w:b/>
          <w:sz w:val="20"/>
          <w:szCs w:val="20"/>
          <w:u w:val="single"/>
        </w:rPr>
      </w:pPr>
    </w:p>
    <w:p w14:paraId="4ECD74F7" w14:textId="15CC34FE" w:rsidR="004B7B56" w:rsidRPr="00F96C84" w:rsidRDefault="004B7B56" w:rsidP="004B7B56">
      <w:pPr>
        <w:spacing w:after="0" w:line="240" w:lineRule="auto"/>
        <w:rPr>
          <w:rFonts w:ascii="Book Antiqua" w:eastAsia="Batang" w:hAnsi="Book Antiqua"/>
          <w:b/>
          <w:sz w:val="20"/>
          <w:szCs w:val="20"/>
          <w:u w:val="single"/>
        </w:rPr>
      </w:pPr>
      <w:r w:rsidRPr="00846B11">
        <w:rPr>
          <w:rFonts w:ascii="Book Antiqua" w:eastAsia="Batang" w:hAnsi="Book Antiqua"/>
          <w:b/>
          <w:sz w:val="20"/>
          <w:szCs w:val="20"/>
          <w:u w:val="single"/>
        </w:rPr>
        <w:t xml:space="preserve">(Rupees: </w:t>
      </w:r>
      <w:r w:rsidR="00357763" w:rsidRPr="00846B11">
        <w:rPr>
          <w:rFonts w:ascii="Book Antiqua" w:eastAsia="Batang" w:hAnsi="Book Antiqua"/>
          <w:b/>
          <w:sz w:val="20"/>
          <w:szCs w:val="20"/>
          <w:u w:val="single"/>
        </w:rPr>
        <w:t>-(</w:t>
      </w:r>
      <w:r w:rsidR="00B664CF">
        <w:rPr>
          <w:rFonts w:ascii="Book Antiqua" w:eastAsia="Batang" w:hAnsi="Book Antiqua"/>
          <w:b/>
          <w:sz w:val="20"/>
          <w:szCs w:val="20"/>
          <w:u w:val="single"/>
        </w:rPr>
        <w:t>One Crore Thirty Lakhs One Thousand Six Hundred and Eighteen</w:t>
      </w:r>
      <w:r w:rsidR="00BF5763">
        <w:rPr>
          <w:rFonts w:ascii="Book Antiqua" w:eastAsia="Batang" w:hAnsi="Book Antiqua"/>
          <w:b/>
          <w:sz w:val="20"/>
          <w:szCs w:val="20"/>
          <w:u w:val="single"/>
        </w:rPr>
        <w:t xml:space="preserve"> </w:t>
      </w:r>
      <w:r w:rsidR="008601EC">
        <w:rPr>
          <w:rFonts w:ascii="Book Antiqua" w:eastAsia="Batang" w:hAnsi="Book Antiqua"/>
          <w:b/>
          <w:sz w:val="20"/>
          <w:szCs w:val="20"/>
          <w:u w:val="single"/>
        </w:rPr>
        <w:t>only</w:t>
      </w:r>
      <w:r w:rsidRPr="00846B11">
        <w:rPr>
          <w:rFonts w:ascii="Book Antiqua" w:eastAsia="Batang" w:hAnsi="Book Antiqua"/>
          <w:b/>
          <w:sz w:val="20"/>
          <w:szCs w:val="20"/>
          <w:u w:val="single"/>
        </w:rPr>
        <w:t>)</w:t>
      </w:r>
    </w:p>
    <w:p w14:paraId="48851B7B" w14:textId="03A22283" w:rsidR="00F96C84" w:rsidRDefault="00F96C84" w:rsidP="004B7B56">
      <w:pPr>
        <w:spacing w:after="0" w:line="240" w:lineRule="auto"/>
        <w:rPr>
          <w:rFonts w:ascii="Book Antiqua" w:eastAsia="Batang" w:hAnsi="Book Antiqua"/>
          <w:b/>
          <w:sz w:val="20"/>
          <w:szCs w:val="20"/>
          <w:u w:val="single"/>
        </w:rPr>
      </w:pPr>
    </w:p>
    <w:p w14:paraId="338A1CBA" w14:textId="5B60D237" w:rsidR="005069FE" w:rsidRDefault="005069FE" w:rsidP="004B7B56">
      <w:pPr>
        <w:spacing w:after="0" w:line="240" w:lineRule="auto"/>
        <w:rPr>
          <w:rFonts w:ascii="Book Antiqua" w:eastAsia="Batang" w:hAnsi="Book Antiqua"/>
          <w:b/>
          <w:sz w:val="20"/>
          <w:szCs w:val="20"/>
          <w:u w:val="single"/>
        </w:rPr>
      </w:pPr>
    </w:p>
    <w:p w14:paraId="3993F2AD" w14:textId="77777777" w:rsidR="004A0FC9" w:rsidRDefault="004A0FC9" w:rsidP="005069FE">
      <w:pPr>
        <w:spacing w:after="0" w:line="240" w:lineRule="auto"/>
        <w:rPr>
          <w:rFonts w:ascii="Book Antiqua" w:eastAsia="Times New Roman" w:hAnsi="Book Antiqua" w:cs="Arial"/>
          <w:color w:val="000000"/>
          <w:lang w:val="en-IN" w:eastAsia="en-IN"/>
        </w:rPr>
      </w:pPr>
    </w:p>
    <w:p w14:paraId="73A79A25" w14:textId="5DB9BCFC" w:rsidR="005069FE" w:rsidRPr="005069FE" w:rsidRDefault="005069FE" w:rsidP="005069FE">
      <w:pPr>
        <w:spacing w:after="0" w:line="240" w:lineRule="auto"/>
        <w:rPr>
          <w:rFonts w:ascii="Book Antiqua" w:eastAsia="Times New Roman" w:hAnsi="Book Antiqua" w:cs="Arial"/>
          <w:color w:val="000000"/>
          <w:lang w:val="en-IN" w:eastAsia="en-IN"/>
        </w:rPr>
      </w:pPr>
      <w:r w:rsidRPr="005069FE">
        <w:rPr>
          <w:rFonts w:ascii="Book Antiqua" w:eastAsia="Times New Roman" w:hAnsi="Book Antiqua" w:cs="Arial"/>
          <w:color w:val="000000"/>
          <w:lang w:val="en-IN" w:eastAsia="en-IN"/>
        </w:rPr>
        <w:t>Comprehensive Annual Maintanance Charges post warranty period for 5 years(6th to 10th year) @9, 9, 9, 9, 9 % respectively.</w:t>
      </w:r>
    </w:p>
    <w:p w14:paraId="243B3A2A" w14:textId="77777777" w:rsidR="004A0FC9" w:rsidRDefault="004A0FC9" w:rsidP="004B7B56">
      <w:pPr>
        <w:spacing w:after="0" w:line="240" w:lineRule="auto"/>
        <w:rPr>
          <w:rFonts w:ascii="Book Antiqua" w:eastAsia="Batang" w:hAnsi="Book Antiqua"/>
          <w:b/>
          <w:sz w:val="20"/>
          <w:szCs w:val="20"/>
          <w:u w:val="single"/>
          <w:lang w:val="en-IN"/>
        </w:rPr>
      </w:pPr>
    </w:p>
    <w:p w14:paraId="366BDE94" w14:textId="77777777" w:rsidR="004A0FC9" w:rsidRPr="005069FE" w:rsidRDefault="004A0FC9" w:rsidP="004B7B56">
      <w:pPr>
        <w:spacing w:after="0" w:line="240" w:lineRule="auto"/>
        <w:rPr>
          <w:rFonts w:ascii="Book Antiqua" w:eastAsia="Batang" w:hAnsi="Book Antiqua"/>
          <w:b/>
          <w:sz w:val="20"/>
          <w:szCs w:val="20"/>
          <w:u w:val="single"/>
          <w:lang w:val="en-IN"/>
        </w:rPr>
      </w:pPr>
    </w:p>
    <w:p w14:paraId="571AB793" w14:textId="77777777" w:rsidR="005069FE" w:rsidRDefault="005069FE" w:rsidP="004B7B56">
      <w:pPr>
        <w:spacing w:after="0" w:line="240" w:lineRule="auto"/>
        <w:rPr>
          <w:rFonts w:ascii="Book Antiqua" w:eastAsia="Batang" w:hAnsi="Book Antiqua"/>
          <w:b/>
          <w:sz w:val="20"/>
          <w:szCs w:val="20"/>
          <w:u w:val="single"/>
        </w:rPr>
      </w:pPr>
    </w:p>
    <w:tbl>
      <w:tblPr>
        <w:tblW w:w="9191" w:type="dxa"/>
        <w:tblInd w:w="113" w:type="dxa"/>
        <w:tblLook w:val="04A0" w:firstRow="1" w:lastRow="0" w:firstColumn="1" w:lastColumn="0" w:noHBand="0" w:noVBand="1"/>
      </w:tblPr>
      <w:tblGrid>
        <w:gridCol w:w="1674"/>
        <w:gridCol w:w="2149"/>
        <w:gridCol w:w="2458"/>
        <w:gridCol w:w="2910"/>
      </w:tblGrid>
      <w:tr w:rsidR="005069FE" w:rsidRPr="005069FE" w14:paraId="2C2231DD" w14:textId="77777777" w:rsidTr="005069FE">
        <w:trPr>
          <w:trHeight w:val="264"/>
        </w:trPr>
        <w:tc>
          <w:tcPr>
            <w:tcW w:w="6281"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B797D6" w14:textId="77777777" w:rsidR="005069FE" w:rsidRPr="005069FE" w:rsidRDefault="005069FE" w:rsidP="005069FE">
            <w:pPr>
              <w:spacing w:after="0" w:line="240" w:lineRule="auto"/>
              <w:jc w:val="center"/>
              <w:rPr>
                <w:rFonts w:ascii="Book Antiqua" w:eastAsia="Times New Roman" w:hAnsi="Book Antiqua" w:cs="Arial"/>
                <w:color w:val="000000"/>
                <w:lang w:val="en-IN" w:eastAsia="en-IN"/>
              </w:rPr>
            </w:pPr>
            <w:r w:rsidRPr="005069FE">
              <w:rPr>
                <w:rFonts w:ascii="Book Antiqua" w:eastAsia="Times New Roman" w:hAnsi="Book Antiqua" w:cs="Arial"/>
                <w:color w:val="000000"/>
                <w:lang w:val="en-IN" w:eastAsia="en-IN"/>
              </w:rPr>
              <w:t>Base Price</w:t>
            </w:r>
          </w:p>
        </w:tc>
        <w:tc>
          <w:tcPr>
            <w:tcW w:w="2910" w:type="dxa"/>
            <w:tcBorders>
              <w:top w:val="single" w:sz="4" w:space="0" w:color="auto"/>
              <w:left w:val="nil"/>
              <w:bottom w:val="single" w:sz="4" w:space="0" w:color="auto"/>
              <w:right w:val="single" w:sz="4" w:space="0" w:color="auto"/>
            </w:tcBorders>
            <w:shd w:val="clear" w:color="auto" w:fill="auto"/>
            <w:noWrap/>
            <w:vAlign w:val="center"/>
            <w:hideMark/>
          </w:tcPr>
          <w:p w14:paraId="3D48C7B5" w14:textId="2A1EF9FA" w:rsidR="005069FE" w:rsidRPr="005069FE" w:rsidRDefault="005069FE" w:rsidP="005069FE">
            <w:pPr>
              <w:spacing w:after="0" w:line="240" w:lineRule="auto"/>
              <w:jc w:val="right"/>
              <w:rPr>
                <w:rFonts w:ascii="Book Antiqua" w:eastAsia="Times New Roman" w:hAnsi="Book Antiqua" w:cs="Arial"/>
                <w:b/>
                <w:bCs/>
                <w:color w:val="000000"/>
                <w:lang w:val="en-IN" w:eastAsia="en-IN"/>
              </w:rPr>
            </w:pPr>
            <w:r w:rsidRPr="005069FE">
              <w:rPr>
                <w:rFonts w:ascii="Book Antiqua" w:eastAsia="Times New Roman" w:hAnsi="Book Antiqua" w:cs="Arial"/>
                <w:b/>
                <w:bCs/>
                <w:color w:val="000000"/>
                <w:lang w:val="en-IN" w:eastAsia="en-IN"/>
              </w:rPr>
              <w:t xml:space="preserve">                     </w:t>
            </w:r>
            <w:r w:rsidR="00B664CF">
              <w:rPr>
                <w:rFonts w:ascii="Book Antiqua" w:eastAsia="Times New Roman" w:hAnsi="Book Antiqua" w:cs="Arial"/>
                <w:b/>
                <w:bCs/>
                <w:color w:val="000000"/>
                <w:lang w:val="en-IN" w:eastAsia="en-IN"/>
              </w:rPr>
              <w:t>79,76,452</w:t>
            </w:r>
            <w:r w:rsidRPr="005069FE">
              <w:rPr>
                <w:rFonts w:ascii="Book Antiqua" w:eastAsia="Times New Roman" w:hAnsi="Book Antiqua" w:cs="Arial"/>
                <w:b/>
                <w:bCs/>
                <w:color w:val="000000"/>
                <w:lang w:val="en-IN" w:eastAsia="en-IN"/>
              </w:rPr>
              <w:t xml:space="preserve"> </w:t>
            </w:r>
          </w:p>
        </w:tc>
      </w:tr>
      <w:tr w:rsidR="005069FE" w:rsidRPr="005069FE" w14:paraId="66E7BF1C" w14:textId="77777777" w:rsidTr="009622F1">
        <w:trPr>
          <w:trHeight w:val="264"/>
        </w:trPr>
        <w:tc>
          <w:tcPr>
            <w:tcW w:w="1674" w:type="dxa"/>
            <w:tcBorders>
              <w:top w:val="nil"/>
              <w:left w:val="single" w:sz="4" w:space="0" w:color="auto"/>
              <w:bottom w:val="single" w:sz="4" w:space="0" w:color="auto"/>
              <w:right w:val="single" w:sz="4" w:space="0" w:color="auto"/>
            </w:tcBorders>
            <w:shd w:val="clear" w:color="auto" w:fill="auto"/>
            <w:noWrap/>
            <w:vAlign w:val="center"/>
            <w:hideMark/>
          </w:tcPr>
          <w:p w14:paraId="36DFAD39" w14:textId="77777777" w:rsidR="005069FE" w:rsidRPr="005069FE" w:rsidRDefault="005069FE" w:rsidP="005069FE">
            <w:pPr>
              <w:spacing w:after="0" w:line="240" w:lineRule="auto"/>
              <w:jc w:val="center"/>
              <w:rPr>
                <w:rFonts w:ascii="Book Antiqua" w:eastAsia="Times New Roman" w:hAnsi="Book Antiqua" w:cs="Arial"/>
                <w:color w:val="000000"/>
                <w:lang w:val="en-IN" w:eastAsia="en-IN"/>
              </w:rPr>
            </w:pPr>
            <w:r w:rsidRPr="005069FE">
              <w:rPr>
                <w:rFonts w:ascii="Book Antiqua" w:eastAsia="Times New Roman" w:hAnsi="Book Antiqua" w:cs="Arial"/>
                <w:color w:val="000000"/>
                <w:lang w:val="en-IN" w:eastAsia="en-IN"/>
              </w:rPr>
              <w:t>S.No</w:t>
            </w:r>
          </w:p>
        </w:tc>
        <w:tc>
          <w:tcPr>
            <w:tcW w:w="2149" w:type="dxa"/>
            <w:tcBorders>
              <w:top w:val="nil"/>
              <w:left w:val="nil"/>
              <w:bottom w:val="single" w:sz="4" w:space="0" w:color="auto"/>
              <w:right w:val="single" w:sz="4" w:space="0" w:color="auto"/>
            </w:tcBorders>
            <w:shd w:val="clear" w:color="auto" w:fill="auto"/>
            <w:noWrap/>
            <w:vAlign w:val="center"/>
            <w:hideMark/>
          </w:tcPr>
          <w:p w14:paraId="3E05378D" w14:textId="77777777" w:rsidR="005069FE" w:rsidRPr="005069FE" w:rsidRDefault="005069FE" w:rsidP="005069FE">
            <w:pPr>
              <w:spacing w:after="0" w:line="240" w:lineRule="auto"/>
              <w:jc w:val="center"/>
              <w:rPr>
                <w:rFonts w:ascii="Book Antiqua" w:eastAsia="Times New Roman" w:hAnsi="Book Antiqua" w:cs="Arial"/>
                <w:color w:val="000000"/>
                <w:lang w:val="en-IN" w:eastAsia="en-IN"/>
              </w:rPr>
            </w:pPr>
            <w:r w:rsidRPr="005069FE">
              <w:rPr>
                <w:rFonts w:ascii="Book Antiqua" w:eastAsia="Times New Roman" w:hAnsi="Book Antiqua" w:cs="Arial"/>
                <w:color w:val="000000"/>
                <w:lang w:val="en-IN" w:eastAsia="en-IN"/>
              </w:rPr>
              <w:t>Year</w:t>
            </w:r>
          </w:p>
        </w:tc>
        <w:tc>
          <w:tcPr>
            <w:tcW w:w="2458" w:type="dxa"/>
            <w:tcBorders>
              <w:top w:val="nil"/>
              <w:left w:val="nil"/>
              <w:bottom w:val="single" w:sz="4" w:space="0" w:color="auto"/>
              <w:right w:val="single" w:sz="4" w:space="0" w:color="auto"/>
            </w:tcBorders>
            <w:shd w:val="clear" w:color="auto" w:fill="auto"/>
            <w:noWrap/>
            <w:vAlign w:val="center"/>
            <w:hideMark/>
          </w:tcPr>
          <w:p w14:paraId="6930FFE0" w14:textId="77777777" w:rsidR="005069FE" w:rsidRPr="005069FE" w:rsidRDefault="005069FE" w:rsidP="005069FE">
            <w:pPr>
              <w:spacing w:after="0" w:line="240" w:lineRule="auto"/>
              <w:jc w:val="center"/>
              <w:rPr>
                <w:rFonts w:ascii="Book Antiqua" w:eastAsia="Times New Roman" w:hAnsi="Book Antiqua" w:cs="Arial"/>
                <w:color w:val="000000"/>
                <w:lang w:val="en-IN" w:eastAsia="en-IN"/>
              </w:rPr>
            </w:pPr>
            <w:r w:rsidRPr="005069FE">
              <w:rPr>
                <w:rFonts w:ascii="Book Antiqua" w:eastAsia="Times New Roman" w:hAnsi="Book Antiqua" w:cs="Arial"/>
                <w:color w:val="000000"/>
                <w:lang w:val="en-IN" w:eastAsia="en-IN"/>
              </w:rPr>
              <w:t>CAMC %</w:t>
            </w:r>
          </w:p>
        </w:tc>
        <w:tc>
          <w:tcPr>
            <w:tcW w:w="2910" w:type="dxa"/>
            <w:tcBorders>
              <w:top w:val="nil"/>
              <w:left w:val="nil"/>
              <w:bottom w:val="single" w:sz="4" w:space="0" w:color="auto"/>
              <w:right w:val="single" w:sz="4" w:space="0" w:color="auto"/>
            </w:tcBorders>
            <w:shd w:val="clear" w:color="auto" w:fill="auto"/>
            <w:noWrap/>
            <w:vAlign w:val="center"/>
            <w:hideMark/>
          </w:tcPr>
          <w:p w14:paraId="17D5248C" w14:textId="77777777" w:rsidR="005069FE" w:rsidRPr="005069FE" w:rsidRDefault="005069FE" w:rsidP="005069FE">
            <w:pPr>
              <w:spacing w:after="0" w:line="240" w:lineRule="auto"/>
              <w:jc w:val="center"/>
              <w:rPr>
                <w:rFonts w:ascii="Book Antiqua" w:eastAsia="Times New Roman" w:hAnsi="Book Antiqua" w:cs="Arial"/>
                <w:color w:val="000000"/>
                <w:lang w:val="en-IN" w:eastAsia="en-IN"/>
              </w:rPr>
            </w:pPr>
            <w:r w:rsidRPr="005069FE">
              <w:rPr>
                <w:rFonts w:ascii="Book Antiqua" w:eastAsia="Times New Roman" w:hAnsi="Book Antiqua" w:cs="Arial"/>
                <w:color w:val="000000"/>
                <w:lang w:val="en-IN" w:eastAsia="en-IN"/>
              </w:rPr>
              <w:t>Amount</w:t>
            </w:r>
          </w:p>
        </w:tc>
      </w:tr>
      <w:tr w:rsidR="005069FE" w:rsidRPr="005069FE" w14:paraId="17E8C9A6" w14:textId="77777777" w:rsidTr="009622F1">
        <w:trPr>
          <w:trHeight w:val="264"/>
        </w:trPr>
        <w:tc>
          <w:tcPr>
            <w:tcW w:w="1674" w:type="dxa"/>
            <w:tcBorders>
              <w:top w:val="nil"/>
              <w:left w:val="single" w:sz="4" w:space="0" w:color="auto"/>
              <w:bottom w:val="single" w:sz="4" w:space="0" w:color="auto"/>
              <w:right w:val="single" w:sz="4" w:space="0" w:color="auto"/>
            </w:tcBorders>
            <w:shd w:val="clear" w:color="auto" w:fill="auto"/>
            <w:noWrap/>
            <w:vAlign w:val="center"/>
            <w:hideMark/>
          </w:tcPr>
          <w:p w14:paraId="639B9479" w14:textId="77777777" w:rsidR="005069FE" w:rsidRPr="005069FE" w:rsidRDefault="005069FE" w:rsidP="005069FE">
            <w:pPr>
              <w:spacing w:after="0" w:line="240" w:lineRule="auto"/>
              <w:jc w:val="center"/>
              <w:rPr>
                <w:rFonts w:ascii="Book Antiqua" w:eastAsia="Times New Roman" w:hAnsi="Book Antiqua" w:cs="Arial"/>
                <w:color w:val="000000"/>
                <w:lang w:val="en-IN" w:eastAsia="en-IN"/>
              </w:rPr>
            </w:pPr>
            <w:r w:rsidRPr="005069FE">
              <w:rPr>
                <w:rFonts w:ascii="Book Antiqua" w:eastAsia="Times New Roman" w:hAnsi="Book Antiqua" w:cs="Arial"/>
                <w:color w:val="000000"/>
                <w:lang w:val="en-IN" w:eastAsia="en-IN"/>
              </w:rPr>
              <w:t>1</w:t>
            </w:r>
          </w:p>
        </w:tc>
        <w:tc>
          <w:tcPr>
            <w:tcW w:w="2149" w:type="dxa"/>
            <w:tcBorders>
              <w:top w:val="nil"/>
              <w:left w:val="nil"/>
              <w:bottom w:val="single" w:sz="4" w:space="0" w:color="auto"/>
              <w:right w:val="single" w:sz="4" w:space="0" w:color="auto"/>
            </w:tcBorders>
            <w:shd w:val="clear" w:color="auto" w:fill="auto"/>
            <w:noWrap/>
            <w:vAlign w:val="center"/>
            <w:hideMark/>
          </w:tcPr>
          <w:p w14:paraId="629BD719" w14:textId="77777777" w:rsidR="005069FE" w:rsidRPr="005069FE" w:rsidRDefault="005069FE" w:rsidP="005069FE">
            <w:pPr>
              <w:spacing w:after="0" w:line="240" w:lineRule="auto"/>
              <w:jc w:val="center"/>
              <w:rPr>
                <w:rFonts w:ascii="Book Antiqua" w:eastAsia="Times New Roman" w:hAnsi="Book Antiqua" w:cs="Calibri"/>
                <w:color w:val="000000"/>
                <w:lang w:val="en-IN" w:eastAsia="en-IN"/>
              </w:rPr>
            </w:pPr>
            <w:r w:rsidRPr="005069FE">
              <w:rPr>
                <w:rFonts w:ascii="Book Antiqua" w:eastAsia="Times New Roman" w:hAnsi="Book Antiqua" w:cs="Calibri"/>
                <w:color w:val="000000"/>
                <w:lang w:val="en-IN" w:eastAsia="en-IN"/>
              </w:rPr>
              <w:t>6</w:t>
            </w:r>
            <w:r w:rsidRPr="005069FE">
              <w:rPr>
                <w:rFonts w:ascii="Book Antiqua" w:eastAsia="Times New Roman" w:hAnsi="Book Antiqua" w:cs="Calibri"/>
                <w:color w:val="000000"/>
                <w:vertAlign w:val="superscript"/>
                <w:lang w:val="en-IN" w:eastAsia="en-IN"/>
              </w:rPr>
              <w:t>th</w:t>
            </w:r>
          </w:p>
        </w:tc>
        <w:tc>
          <w:tcPr>
            <w:tcW w:w="2458" w:type="dxa"/>
            <w:tcBorders>
              <w:top w:val="nil"/>
              <w:left w:val="nil"/>
              <w:bottom w:val="single" w:sz="4" w:space="0" w:color="auto"/>
              <w:right w:val="single" w:sz="4" w:space="0" w:color="auto"/>
            </w:tcBorders>
            <w:shd w:val="clear" w:color="auto" w:fill="auto"/>
            <w:noWrap/>
            <w:vAlign w:val="center"/>
            <w:hideMark/>
          </w:tcPr>
          <w:p w14:paraId="0F97BE90" w14:textId="77777777" w:rsidR="005069FE" w:rsidRPr="005069FE" w:rsidRDefault="005069FE" w:rsidP="005069FE">
            <w:pPr>
              <w:spacing w:after="0" w:line="240" w:lineRule="auto"/>
              <w:jc w:val="center"/>
              <w:rPr>
                <w:rFonts w:ascii="Book Antiqua" w:eastAsia="Times New Roman" w:hAnsi="Book Antiqua" w:cs="Arial"/>
                <w:color w:val="000000"/>
                <w:lang w:val="en-IN" w:eastAsia="en-IN"/>
              </w:rPr>
            </w:pPr>
            <w:r w:rsidRPr="005069FE">
              <w:rPr>
                <w:rFonts w:ascii="Book Antiqua" w:eastAsia="Times New Roman" w:hAnsi="Book Antiqua" w:cs="Arial"/>
                <w:color w:val="000000"/>
                <w:lang w:val="en-IN" w:eastAsia="en-IN"/>
              </w:rPr>
              <w:t>9</w:t>
            </w:r>
          </w:p>
        </w:tc>
        <w:tc>
          <w:tcPr>
            <w:tcW w:w="2910" w:type="dxa"/>
            <w:tcBorders>
              <w:top w:val="nil"/>
              <w:left w:val="nil"/>
              <w:bottom w:val="single" w:sz="4" w:space="0" w:color="auto"/>
              <w:right w:val="single" w:sz="4" w:space="0" w:color="auto"/>
            </w:tcBorders>
            <w:shd w:val="clear" w:color="auto" w:fill="auto"/>
            <w:noWrap/>
            <w:vAlign w:val="center"/>
            <w:hideMark/>
          </w:tcPr>
          <w:p w14:paraId="4B76640B" w14:textId="67F0890C" w:rsidR="005069FE" w:rsidRPr="005069FE" w:rsidRDefault="005069FE" w:rsidP="005069FE">
            <w:pPr>
              <w:spacing w:after="0" w:line="240" w:lineRule="auto"/>
              <w:jc w:val="right"/>
              <w:rPr>
                <w:rFonts w:ascii="Book Antiqua" w:eastAsia="Times New Roman" w:hAnsi="Book Antiqua" w:cs="Arial"/>
                <w:color w:val="000000"/>
                <w:lang w:val="en-IN" w:eastAsia="en-IN"/>
              </w:rPr>
            </w:pPr>
            <w:r w:rsidRPr="005069FE">
              <w:rPr>
                <w:rFonts w:ascii="Book Antiqua" w:eastAsia="Times New Roman" w:hAnsi="Book Antiqua" w:cs="Arial"/>
                <w:color w:val="000000"/>
                <w:lang w:val="en-IN" w:eastAsia="en-IN"/>
              </w:rPr>
              <w:t xml:space="preserve">                        </w:t>
            </w:r>
            <w:r w:rsidR="00B664CF">
              <w:rPr>
                <w:rFonts w:ascii="Book Antiqua" w:eastAsia="Times New Roman" w:hAnsi="Book Antiqua" w:cs="Arial"/>
                <w:color w:val="000000"/>
                <w:lang w:val="en-IN" w:eastAsia="en-IN"/>
              </w:rPr>
              <w:t>7,17,881</w:t>
            </w:r>
            <w:r w:rsidRPr="005069FE">
              <w:rPr>
                <w:rFonts w:ascii="Book Antiqua" w:eastAsia="Times New Roman" w:hAnsi="Book Antiqua" w:cs="Arial"/>
                <w:color w:val="000000"/>
                <w:lang w:val="en-IN" w:eastAsia="en-IN"/>
              </w:rPr>
              <w:t xml:space="preserve"> </w:t>
            </w:r>
          </w:p>
        </w:tc>
      </w:tr>
      <w:tr w:rsidR="005069FE" w:rsidRPr="005069FE" w14:paraId="5699AED8" w14:textId="77777777" w:rsidTr="009622F1">
        <w:trPr>
          <w:trHeight w:val="264"/>
        </w:trPr>
        <w:tc>
          <w:tcPr>
            <w:tcW w:w="1674" w:type="dxa"/>
            <w:tcBorders>
              <w:top w:val="nil"/>
              <w:left w:val="single" w:sz="4" w:space="0" w:color="auto"/>
              <w:bottom w:val="single" w:sz="4" w:space="0" w:color="auto"/>
              <w:right w:val="single" w:sz="4" w:space="0" w:color="auto"/>
            </w:tcBorders>
            <w:shd w:val="clear" w:color="auto" w:fill="auto"/>
            <w:noWrap/>
            <w:vAlign w:val="center"/>
            <w:hideMark/>
          </w:tcPr>
          <w:p w14:paraId="588C9C00" w14:textId="77777777" w:rsidR="005069FE" w:rsidRPr="005069FE" w:rsidRDefault="005069FE" w:rsidP="005069FE">
            <w:pPr>
              <w:spacing w:after="0" w:line="240" w:lineRule="auto"/>
              <w:jc w:val="center"/>
              <w:rPr>
                <w:rFonts w:ascii="Book Antiqua" w:eastAsia="Times New Roman" w:hAnsi="Book Antiqua" w:cs="Arial"/>
                <w:color w:val="000000"/>
                <w:lang w:val="en-IN" w:eastAsia="en-IN"/>
              </w:rPr>
            </w:pPr>
            <w:r w:rsidRPr="005069FE">
              <w:rPr>
                <w:rFonts w:ascii="Book Antiqua" w:eastAsia="Times New Roman" w:hAnsi="Book Antiqua" w:cs="Arial"/>
                <w:color w:val="000000"/>
                <w:lang w:val="en-IN" w:eastAsia="en-IN"/>
              </w:rPr>
              <w:t>2</w:t>
            </w:r>
          </w:p>
        </w:tc>
        <w:tc>
          <w:tcPr>
            <w:tcW w:w="2149" w:type="dxa"/>
            <w:tcBorders>
              <w:top w:val="nil"/>
              <w:left w:val="nil"/>
              <w:bottom w:val="single" w:sz="4" w:space="0" w:color="auto"/>
              <w:right w:val="single" w:sz="4" w:space="0" w:color="auto"/>
            </w:tcBorders>
            <w:shd w:val="clear" w:color="auto" w:fill="auto"/>
            <w:noWrap/>
            <w:vAlign w:val="center"/>
            <w:hideMark/>
          </w:tcPr>
          <w:p w14:paraId="25499CC5" w14:textId="77777777" w:rsidR="005069FE" w:rsidRPr="005069FE" w:rsidRDefault="005069FE" w:rsidP="005069FE">
            <w:pPr>
              <w:spacing w:after="0" w:line="240" w:lineRule="auto"/>
              <w:jc w:val="center"/>
              <w:rPr>
                <w:rFonts w:ascii="Book Antiqua" w:eastAsia="Times New Roman" w:hAnsi="Book Antiqua" w:cs="Calibri"/>
                <w:color w:val="000000"/>
                <w:lang w:val="en-IN" w:eastAsia="en-IN"/>
              </w:rPr>
            </w:pPr>
            <w:r w:rsidRPr="005069FE">
              <w:rPr>
                <w:rFonts w:ascii="Book Antiqua" w:eastAsia="Times New Roman" w:hAnsi="Book Antiqua" w:cs="Calibri"/>
                <w:color w:val="000000"/>
                <w:lang w:val="en-IN" w:eastAsia="en-IN"/>
              </w:rPr>
              <w:t>7</w:t>
            </w:r>
            <w:r w:rsidRPr="005069FE">
              <w:rPr>
                <w:rFonts w:ascii="Book Antiqua" w:eastAsia="Times New Roman" w:hAnsi="Book Antiqua" w:cs="Calibri"/>
                <w:color w:val="000000"/>
                <w:vertAlign w:val="superscript"/>
                <w:lang w:val="en-IN" w:eastAsia="en-IN"/>
              </w:rPr>
              <w:t>th</w:t>
            </w:r>
          </w:p>
        </w:tc>
        <w:tc>
          <w:tcPr>
            <w:tcW w:w="2458" w:type="dxa"/>
            <w:tcBorders>
              <w:top w:val="nil"/>
              <w:left w:val="nil"/>
              <w:bottom w:val="single" w:sz="4" w:space="0" w:color="auto"/>
              <w:right w:val="single" w:sz="4" w:space="0" w:color="auto"/>
            </w:tcBorders>
            <w:shd w:val="clear" w:color="auto" w:fill="auto"/>
            <w:noWrap/>
            <w:vAlign w:val="center"/>
            <w:hideMark/>
          </w:tcPr>
          <w:p w14:paraId="140FF335" w14:textId="77777777" w:rsidR="005069FE" w:rsidRPr="005069FE" w:rsidRDefault="005069FE" w:rsidP="005069FE">
            <w:pPr>
              <w:spacing w:after="0" w:line="240" w:lineRule="auto"/>
              <w:jc w:val="center"/>
              <w:rPr>
                <w:rFonts w:ascii="Book Antiqua" w:eastAsia="Times New Roman" w:hAnsi="Book Antiqua" w:cs="Arial"/>
                <w:color w:val="000000"/>
                <w:lang w:val="en-IN" w:eastAsia="en-IN"/>
              </w:rPr>
            </w:pPr>
            <w:r w:rsidRPr="005069FE">
              <w:rPr>
                <w:rFonts w:ascii="Book Antiqua" w:eastAsia="Times New Roman" w:hAnsi="Book Antiqua" w:cs="Arial"/>
                <w:color w:val="000000"/>
                <w:lang w:val="en-IN" w:eastAsia="en-IN"/>
              </w:rPr>
              <w:t>9</w:t>
            </w:r>
          </w:p>
        </w:tc>
        <w:tc>
          <w:tcPr>
            <w:tcW w:w="2910" w:type="dxa"/>
            <w:tcBorders>
              <w:top w:val="nil"/>
              <w:left w:val="nil"/>
              <w:bottom w:val="single" w:sz="4" w:space="0" w:color="auto"/>
              <w:right w:val="single" w:sz="4" w:space="0" w:color="auto"/>
            </w:tcBorders>
            <w:shd w:val="clear" w:color="auto" w:fill="auto"/>
            <w:noWrap/>
            <w:vAlign w:val="center"/>
            <w:hideMark/>
          </w:tcPr>
          <w:p w14:paraId="42F1F03A" w14:textId="193EB55E" w:rsidR="005069FE" w:rsidRPr="005069FE" w:rsidRDefault="00B664CF" w:rsidP="005069FE">
            <w:pPr>
              <w:spacing w:after="0" w:line="240" w:lineRule="auto"/>
              <w:jc w:val="right"/>
              <w:rPr>
                <w:rFonts w:ascii="Book Antiqua" w:eastAsia="Times New Roman" w:hAnsi="Book Antiqua" w:cs="Arial"/>
                <w:color w:val="000000"/>
                <w:lang w:val="en-IN" w:eastAsia="en-IN"/>
              </w:rPr>
            </w:pPr>
            <w:r w:rsidRPr="005069FE">
              <w:rPr>
                <w:rFonts w:ascii="Book Antiqua" w:eastAsia="Times New Roman" w:hAnsi="Book Antiqua" w:cs="Arial"/>
                <w:color w:val="000000"/>
                <w:lang w:val="en-IN" w:eastAsia="en-IN"/>
              </w:rPr>
              <w:t xml:space="preserve">                        </w:t>
            </w:r>
            <w:r>
              <w:rPr>
                <w:rFonts w:ascii="Book Antiqua" w:eastAsia="Times New Roman" w:hAnsi="Book Antiqua" w:cs="Arial"/>
                <w:color w:val="000000"/>
                <w:lang w:val="en-IN" w:eastAsia="en-IN"/>
              </w:rPr>
              <w:t>7,17,881</w:t>
            </w:r>
          </w:p>
        </w:tc>
      </w:tr>
      <w:tr w:rsidR="005069FE" w:rsidRPr="005069FE" w14:paraId="1A01E6A6" w14:textId="77777777" w:rsidTr="009622F1">
        <w:trPr>
          <w:trHeight w:val="264"/>
        </w:trPr>
        <w:tc>
          <w:tcPr>
            <w:tcW w:w="1674" w:type="dxa"/>
            <w:tcBorders>
              <w:top w:val="nil"/>
              <w:left w:val="single" w:sz="4" w:space="0" w:color="auto"/>
              <w:bottom w:val="single" w:sz="4" w:space="0" w:color="auto"/>
              <w:right w:val="single" w:sz="4" w:space="0" w:color="auto"/>
            </w:tcBorders>
            <w:shd w:val="clear" w:color="auto" w:fill="auto"/>
            <w:noWrap/>
            <w:vAlign w:val="center"/>
            <w:hideMark/>
          </w:tcPr>
          <w:p w14:paraId="60D58323" w14:textId="77777777" w:rsidR="005069FE" w:rsidRPr="005069FE" w:rsidRDefault="005069FE" w:rsidP="005069FE">
            <w:pPr>
              <w:spacing w:after="0" w:line="240" w:lineRule="auto"/>
              <w:jc w:val="center"/>
              <w:rPr>
                <w:rFonts w:ascii="Book Antiqua" w:eastAsia="Times New Roman" w:hAnsi="Book Antiqua" w:cs="Arial"/>
                <w:color w:val="000000"/>
                <w:lang w:val="en-IN" w:eastAsia="en-IN"/>
              </w:rPr>
            </w:pPr>
            <w:r w:rsidRPr="005069FE">
              <w:rPr>
                <w:rFonts w:ascii="Book Antiqua" w:eastAsia="Times New Roman" w:hAnsi="Book Antiqua" w:cs="Arial"/>
                <w:color w:val="000000"/>
                <w:lang w:val="en-IN" w:eastAsia="en-IN"/>
              </w:rPr>
              <w:t>3</w:t>
            </w:r>
          </w:p>
        </w:tc>
        <w:tc>
          <w:tcPr>
            <w:tcW w:w="2149" w:type="dxa"/>
            <w:tcBorders>
              <w:top w:val="nil"/>
              <w:left w:val="nil"/>
              <w:bottom w:val="single" w:sz="4" w:space="0" w:color="auto"/>
              <w:right w:val="single" w:sz="4" w:space="0" w:color="auto"/>
            </w:tcBorders>
            <w:shd w:val="clear" w:color="auto" w:fill="auto"/>
            <w:noWrap/>
            <w:vAlign w:val="center"/>
            <w:hideMark/>
          </w:tcPr>
          <w:p w14:paraId="7A14BA6A" w14:textId="77777777" w:rsidR="005069FE" w:rsidRPr="005069FE" w:rsidRDefault="005069FE" w:rsidP="005069FE">
            <w:pPr>
              <w:spacing w:after="0" w:line="240" w:lineRule="auto"/>
              <w:jc w:val="center"/>
              <w:rPr>
                <w:rFonts w:ascii="Book Antiqua" w:eastAsia="Times New Roman" w:hAnsi="Book Antiqua" w:cs="Calibri"/>
                <w:color w:val="000000"/>
                <w:lang w:val="en-IN" w:eastAsia="en-IN"/>
              </w:rPr>
            </w:pPr>
            <w:r w:rsidRPr="005069FE">
              <w:rPr>
                <w:rFonts w:ascii="Book Antiqua" w:eastAsia="Times New Roman" w:hAnsi="Book Antiqua" w:cs="Calibri"/>
                <w:color w:val="000000"/>
                <w:lang w:val="en-IN" w:eastAsia="en-IN"/>
              </w:rPr>
              <w:t>8</w:t>
            </w:r>
            <w:r w:rsidRPr="005069FE">
              <w:rPr>
                <w:rFonts w:ascii="Book Antiqua" w:eastAsia="Times New Roman" w:hAnsi="Book Antiqua" w:cs="Calibri"/>
                <w:color w:val="000000"/>
                <w:vertAlign w:val="superscript"/>
                <w:lang w:val="en-IN" w:eastAsia="en-IN"/>
              </w:rPr>
              <w:t>th</w:t>
            </w:r>
          </w:p>
        </w:tc>
        <w:tc>
          <w:tcPr>
            <w:tcW w:w="2458" w:type="dxa"/>
            <w:tcBorders>
              <w:top w:val="nil"/>
              <w:left w:val="nil"/>
              <w:bottom w:val="single" w:sz="4" w:space="0" w:color="auto"/>
              <w:right w:val="single" w:sz="4" w:space="0" w:color="auto"/>
            </w:tcBorders>
            <w:shd w:val="clear" w:color="auto" w:fill="auto"/>
            <w:noWrap/>
            <w:vAlign w:val="center"/>
            <w:hideMark/>
          </w:tcPr>
          <w:p w14:paraId="08407982" w14:textId="77777777" w:rsidR="005069FE" w:rsidRPr="005069FE" w:rsidRDefault="005069FE" w:rsidP="005069FE">
            <w:pPr>
              <w:spacing w:after="0" w:line="240" w:lineRule="auto"/>
              <w:jc w:val="center"/>
              <w:rPr>
                <w:rFonts w:ascii="Book Antiqua" w:eastAsia="Times New Roman" w:hAnsi="Book Antiqua" w:cs="Arial"/>
                <w:color w:val="000000"/>
                <w:lang w:val="en-IN" w:eastAsia="en-IN"/>
              </w:rPr>
            </w:pPr>
            <w:r w:rsidRPr="005069FE">
              <w:rPr>
                <w:rFonts w:ascii="Book Antiqua" w:eastAsia="Times New Roman" w:hAnsi="Book Antiqua" w:cs="Arial"/>
                <w:color w:val="000000"/>
                <w:lang w:val="en-IN" w:eastAsia="en-IN"/>
              </w:rPr>
              <w:t>9</w:t>
            </w:r>
          </w:p>
        </w:tc>
        <w:tc>
          <w:tcPr>
            <w:tcW w:w="2910" w:type="dxa"/>
            <w:tcBorders>
              <w:top w:val="nil"/>
              <w:left w:val="nil"/>
              <w:bottom w:val="single" w:sz="4" w:space="0" w:color="auto"/>
              <w:right w:val="single" w:sz="4" w:space="0" w:color="auto"/>
            </w:tcBorders>
            <w:shd w:val="clear" w:color="auto" w:fill="auto"/>
            <w:noWrap/>
            <w:vAlign w:val="center"/>
            <w:hideMark/>
          </w:tcPr>
          <w:p w14:paraId="2C823397" w14:textId="1AC03DB1" w:rsidR="005069FE" w:rsidRPr="005069FE" w:rsidRDefault="00B664CF" w:rsidP="005069FE">
            <w:pPr>
              <w:spacing w:after="0" w:line="240" w:lineRule="auto"/>
              <w:jc w:val="right"/>
              <w:rPr>
                <w:rFonts w:ascii="Book Antiqua" w:eastAsia="Times New Roman" w:hAnsi="Book Antiqua" w:cs="Arial"/>
                <w:color w:val="000000"/>
                <w:lang w:val="en-IN" w:eastAsia="en-IN"/>
              </w:rPr>
            </w:pPr>
            <w:r w:rsidRPr="005069FE">
              <w:rPr>
                <w:rFonts w:ascii="Book Antiqua" w:eastAsia="Times New Roman" w:hAnsi="Book Antiqua" w:cs="Arial"/>
                <w:color w:val="000000"/>
                <w:lang w:val="en-IN" w:eastAsia="en-IN"/>
              </w:rPr>
              <w:t xml:space="preserve">                        </w:t>
            </w:r>
            <w:r>
              <w:rPr>
                <w:rFonts w:ascii="Book Antiqua" w:eastAsia="Times New Roman" w:hAnsi="Book Antiqua" w:cs="Arial"/>
                <w:color w:val="000000"/>
                <w:lang w:val="en-IN" w:eastAsia="en-IN"/>
              </w:rPr>
              <w:t>7,17,881</w:t>
            </w:r>
          </w:p>
        </w:tc>
      </w:tr>
      <w:tr w:rsidR="005069FE" w:rsidRPr="005069FE" w14:paraId="2B40C571" w14:textId="77777777" w:rsidTr="009622F1">
        <w:trPr>
          <w:trHeight w:val="264"/>
        </w:trPr>
        <w:tc>
          <w:tcPr>
            <w:tcW w:w="1674" w:type="dxa"/>
            <w:tcBorders>
              <w:top w:val="nil"/>
              <w:left w:val="single" w:sz="4" w:space="0" w:color="auto"/>
              <w:bottom w:val="single" w:sz="4" w:space="0" w:color="auto"/>
              <w:right w:val="single" w:sz="4" w:space="0" w:color="auto"/>
            </w:tcBorders>
            <w:shd w:val="clear" w:color="auto" w:fill="auto"/>
            <w:noWrap/>
            <w:vAlign w:val="center"/>
            <w:hideMark/>
          </w:tcPr>
          <w:p w14:paraId="55FA2A06" w14:textId="77777777" w:rsidR="005069FE" w:rsidRPr="005069FE" w:rsidRDefault="005069FE" w:rsidP="005069FE">
            <w:pPr>
              <w:spacing w:after="0" w:line="240" w:lineRule="auto"/>
              <w:jc w:val="center"/>
              <w:rPr>
                <w:rFonts w:ascii="Book Antiqua" w:eastAsia="Times New Roman" w:hAnsi="Book Antiqua" w:cs="Arial"/>
                <w:color w:val="000000"/>
                <w:lang w:val="en-IN" w:eastAsia="en-IN"/>
              </w:rPr>
            </w:pPr>
            <w:r w:rsidRPr="005069FE">
              <w:rPr>
                <w:rFonts w:ascii="Book Antiqua" w:eastAsia="Times New Roman" w:hAnsi="Book Antiqua" w:cs="Arial"/>
                <w:color w:val="000000"/>
                <w:lang w:val="en-IN" w:eastAsia="en-IN"/>
              </w:rPr>
              <w:t>4</w:t>
            </w:r>
          </w:p>
        </w:tc>
        <w:tc>
          <w:tcPr>
            <w:tcW w:w="2149" w:type="dxa"/>
            <w:tcBorders>
              <w:top w:val="nil"/>
              <w:left w:val="nil"/>
              <w:bottom w:val="single" w:sz="4" w:space="0" w:color="auto"/>
              <w:right w:val="single" w:sz="4" w:space="0" w:color="auto"/>
            </w:tcBorders>
            <w:shd w:val="clear" w:color="auto" w:fill="auto"/>
            <w:noWrap/>
            <w:vAlign w:val="center"/>
            <w:hideMark/>
          </w:tcPr>
          <w:p w14:paraId="792AF919" w14:textId="77777777" w:rsidR="005069FE" w:rsidRPr="005069FE" w:rsidRDefault="005069FE" w:rsidP="005069FE">
            <w:pPr>
              <w:spacing w:after="0" w:line="240" w:lineRule="auto"/>
              <w:jc w:val="center"/>
              <w:rPr>
                <w:rFonts w:ascii="Book Antiqua" w:eastAsia="Times New Roman" w:hAnsi="Book Antiqua" w:cs="Calibri"/>
                <w:color w:val="000000"/>
                <w:lang w:val="en-IN" w:eastAsia="en-IN"/>
              </w:rPr>
            </w:pPr>
            <w:r w:rsidRPr="005069FE">
              <w:rPr>
                <w:rFonts w:ascii="Book Antiqua" w:eastAsia="Times New Roman" w:hAnsi="Book Antiqua" w:cs="Calibri"/>
                <w:color w:val="000000"/>
                <w:lang w:val="en-IN" w:eastAsia="en-IN"/>
              </w:rPr>
              <w:t>9</w:t>
            </w:r>
            <w:r w:rsidRPr="005069FE">
              <w:rPr>
                <w:rFonts w:ascii="Book Antiqua" w:eastAsia="Times New Roman" w:hAnsi="Book Antiqua" w:cs="Calibri"/>
                <w:color w:val="000000"/>
                <w:vertAlign w:val="superscript"/>
                <w:lang w:val="en-IN" w:eastAsia="en-IN"/>
              </w:rPr>
              <w:t>th</w:t>
            </w:r>
          </w:p>
        </w:tc>
        <w:tc>
          <w:tcPr>
            <w:tcW w:w="2458" w:type="dxa"/>
            <w:tcBorders>
              <w:top w:val="nil"/>
              <w:left w:val="nil"/>
              <w:bottom w:val="single" w:sz="4" w:space="0" w:color="auto"/>
              <w:right w:val="single" w:sz="4" w:space="0" w:color="auto"/>
            </w:tcBorders>
            <w:shd w:val="clear" w:color="auto" w:fill="auto"/>
            <w:noWrap/>
            <w:vAlign w:val="center"/>
            <w:hideMark/>
          </w:tcPr>
          <w:p w14:paraId="00A33AE2" w14:textId="77777777" w:rsidR="005069FE" w:rsidRPr="005069FE" w:rsidRDefault="005069FE" w:rsidP="005069FE">
            <w:pPr>
              <w:spacing w:after="0" w:line="240" w:lineRule="auto"/>
              <w:jc w:val="center"/>
              <w:rPr>
                <w:rFonts w:ascii="Book Antiqua" w:eastAsia="Times New Roman" w:hAnsi="Book Antiqua" w:cs="Arial"/>
                <w:color w:val="000000"/>
                <w:lang w:val="en-IN" w:eastAsia="en-IN"/>
              </w:rPr>
            </w:pPr>
            <w:r w:rsidRPr="005069FE">
              <w:rPr>
                <w:rFonts w:ascii="Book Antiqua" w:eastAsia="Times New Roman" w:hAnsi="Book Antiqua" w:cs="Arial"/>
                <w:color w:val="000000"/>
                <w:lang w:val="en-IN" w:eastAsia="en-IN"/>
              </w:rPr>
              <w:t>9</w:t>
            </w:r>
          </w:p>
        </w:tc>
        <w:tc>
          <w:tcPr>
            <w:tcW w:w="2910" w:type="dxa"/>
            <w:tcBorders>
              <w:top w:val="nil"/>
              <w:left w:val="nil"/>
              <w:bottom w:val="single" w:sz="4" w:space="0" w:color="auto"/>
              <w:right w:val="single" w:sz="4" w:space="0" w:color="auto"/>
            </w:tcBorders>
            <w:shd w:val="clear" w:color="auto" w:fill="auto"/>
            <w:noWrap/>
            <w:vAlign w:val="center"/>
            <w:hideMark/>
          </w:tcPr>
          <w:p w14:paraId="11169AE4" w14:textId="3C017C28" w:rsidR="005069FE" w:rsidRPr="005069FE" w:rsidRDefault="00B664CF" w:rsidP="005069FE">
            <w:pPr>
              <w:spacing w:after="0" w:line="240" w:lineRule="auto"/>
              <w:jc w:val="right"/>
              <w:rPr>
                <w:rFonts w:ascii="Book Antiqua" w:eastAsia="Times New Roman" w:hAnsi="Book Antiqua" w:cs="Arial"/>
                <w:color w:val="000000"/>
                <w:lang w:val="en-IN" w:eastAsia="en-IN"/>
              </w:rPr>
            </w:pPr>
            <w:r w:rsidRPr="005069FE">
              <w:rPr>
                <w:rFonts w:ascii="Book Antiqua" w:eastAsia="Times New Roman" w:hAnsi="Book Antiqua" w:cs="Arial"/>
                <w:color w:val="000000"/>
                <w:lang w:val="en-IN" w:eastAsia="en-IN"/>
              </w:rPr>
              <w:t xml:space="preserve">                        </w:t>
            </w:r>
            <w:r>
              <w:rPr>
                <w:rFonts w:ascii="Book Antiqua" w:eastAsia="Times New Roman" w:hAnsi="Book Antiqua" w:cs="Arial"/>
                <w:color w:val="000000"/>
                <w:lang w:val="en-IN" w:eastAsia="en-IN"/>
              </w:rPr>
              <w:t>7,17,881</w:t>
            </w:r>
          </w:p>
        </w:tc>
      </w:tr>
      <w:tr w:rsidR="005069FE" w:rsidRPr="005069FE" w14:paraId="130287DF" w14:textId="77777777" w:rsidTr="009622F1">
        <w:trPr>
          <w:trHeight w:val="264"/>
        </w:trPr>
        <w:tc>
          <w:tcPr>
            <w:tcW w:w="1674" w:type="dxa"/>
            <w:tcBorders>
              <w:top w:val="nil"/>
              <w:left w:val="single" w:sz="4" w:space="0" w:color="auto"/>
              <w:bottom w:val="single" w:sz="4" w:space="0" w:color="auto"/>
              <w:right w:val="single" w:sz="4" w:space="0" w:color="auto"/>
            </w:tcBorders>
            <w:shd w:val="clear" w:color="auto" w:fill="auto"/>
            <w:noWrap/>
            <w:vAlign w:val="center"/>
            <w:hideMark/>
          </w:tcPr>
          <w:p w14:paraId="6EE35042" w14:textId="77777777" w:rsidR="005069FE" w:rsidRPr="005069FE" w:rsidRDefault="005069FE" w:rsidP="005069FE">
            <w:pPr>
              <w:spacing w:after="0" w:line="240" w:lineRule="auto"/>
              <w:jc w:val="center"/>
              <w:rPr>
                <w:rFonts w:ascii="Book Antiqua" w:eastAsia="Times New Roman" w:hAnsi="Book Antiqua" w:cs="Arial"/>
                <w:color w:val="000000"/>
                <w:lang w:val="en-IN" w:eastAsia="en-IN"/>
              </w:rPr>
            </w:pPr>
            <w:r w:rsidRPr="005069FE">
              <w:rPr>
                <w:rFonts w:ascii="Book Antiqua" w:eastAsia="Times New Roman" w:hAnsi="Book Antiqua" w:cs="Arial"/>
                <w:color w:val="000000"/>
                <w:lang w:val="en-IN" w:eastAsia="en-IN"/>
              </w:rPr>
              <w:t>5</w:t>
            </w:r>
          </w:p>
        </w:tc>
        <w:tc>
          <w:tcPr>
            <w:tcW w:w="2149" w:type="dxa"/>
            <w:tcBorders>
              <w:top w:val="nil"/>
              <w:left w:val="nil"/>
              <w:bottom w:val="single" w:sz="4" w:space="0" w:color="auto"/>
              <w:right w:val="single" w:sz="4" w:space="0" w:color="auto"/>
            </w:tcBorders>
            <w:shd w:val="clear" w:color="auto" w:fill="auto"/>
            <w:noWrap/>
            <w:vAlign w:val="center"/>
            <w:hideMark/>
          </w:tcPr>
          <w:p w14:paraId="218AF21F" w14:textId="77777777" w:rsidR="005069FE" w:rsidRPr="005069FE" w:rsidRDefault="005069FE" w:rsidP="005069FE">
            <w:pPr>
              <w:spacing w:after="0" w:line="240" w:lineRule="auto"/>
              <w:jc w:val="center"/>
              <w:rPr>
                <w:rFonts w:ascii="Book Antiqua" w:eastAsia="Times New Roman" w:hAnsi="Book Antiqua" w:cs="Calibri"/>
                <w:color w:val="000000"/>
                <w:lang w:val="en-IN" w:eastAsia="en-IN"/>
              </w:rPr>
            </w:pPr>
            <w:r w:rsidRPr="005069FE">
              <w:rPr>
                <w:rFonts w:ascii="Book Antiqua" w:eastAsia="Times New Roman" w:hAnsi="Book Antiqua" w:cs="Calibri"/>
                <w:color w:val="000000"/>
                <w:lang w:val="en-IN" w:eastAsia="en-IN"/>
              </w:rPr>
              <w:t>10</w:t>
            </w:r>
            <w:r w:rsidRPr="005069FE">
              <w:rPr>
                <w:rFonts w:ascii="Book Antiqua" w:eastAsia="Times New Roman" w:hAnsi="Book Antiqua" w:cs="Calibri"/>
                <w:color w:val="000000"/>
                <w:vertAlign w:val="superscript"/>
                <w:lang w:val="en-IN" w:eastAsia="en-IN"/>
              </w:rPr>
              <w:t>th</w:t>
            </w:r>
          </w:p>
        </w:tc>
        <w:tc>
          <w:tcPr>
            <w:tcW w:w="2458" w:type="dxa"/>
            <w:tcBorders>
              <w:top w:val="nil"/>
              <w:left w:val="nil"/>
              <w:bottom w:val="single" w:sz="4" w:space="0" w:color="auto"/>
              <w:right w:val="single" w:sz="4" w:space="0" w:color="auto"/>
            </w:tcBorders>
            <w:shd w:val="clear" w:color="auto" w:fill="auto"/>
            <w:noWrap/>
            <w:vAlign w:val="center"/>
            <w:hideMark/>
          </w:tcPr>
          <w:p w14:paraId="6A774DF9" w14:textId="77777777" w:rsidR="005069FE" w:rsidRPr="005069FE" w:rsidRDefault="005069FE" w:rsidP="005069FE">
            <w:pPr>
              <w:spacing w:after="0" w:line="240" w:lineRule="auto"/>
              <w:jc w:val="center"/>
              <w:rPr>
                <w:rFonts w:ascii="Book Antiqua" w:eastAsia="Times New Roman" w:hAnsi="Book Antiqua" w:cs="Arial"/>
                <w:color w:val="000000"/>
                <w:lang w:val="en-IN" w:eastAsia="en-IN"/>
              </w:rPr>
            </w:pPr>
            <w:r w:rsidRPr="005069FE">
              <w:rPr>
                <w:rFonts w:ascii="Book Antiqua" w:eastAsia="Times New Roman" w:hAnsi="Book Antiqua" w:cs="Arial"/>
                <w:color w:val="000000"/>
                <w:lang w:val="en-IN" w:eastAsia="en-IN"/>
              </w:rPr>
              <w:t>9</w:t>
            </w:r>
          </w:p>
        </w:tc>
        <w:tc>
          <w:tcPr>
            <w:tcW w:w="2910" w:type="dxa"/>
            <w:tcBorders>
              <w:top w:val="nil"/>
              <w:left w:val="nil"/>
              <w:bottom w:val="single" w:sz="4" w:space="0" w:color="auto"/>
              <w:right w:val="single" w:sz="4" w:space="0" w:color="auto"/>
            </w:tcBorders>
            <w:shd w:val="clear" w:color="auto" w:fill="auto"/>
            <w:noWrap/>
            <w:vAlign w:val="center"/>
            <w:hideMark/>
          </w:tcPr>
          <w:p w14:paraId="7DF74AEE" w14:textId="73C30453" w:rsidR="005069FE" w:rsidRPr="005069FE" w:rsidRDefault="00B664CF" w:rsidP="005069FE">
            <w:pPr>
              <w:spacing w:after="0" w:line="240" w:lineRule="auto"/>
              <w:jc w:val="right"/>
              <w:rPr>
                <w:rFonts w:ascii="Book Antiqua" w:eastAsia="Times New Roman" w:hAnsi="Book Antiqua" w:cs="Arial"/>
                <w:color w:val="000000"/>
                <w:lang w:val="en-IN" w:eastAsia="en-IN"/>
              </w:rPr>
            </w:pPr>
            <w:r w:rsidRPr="005069FE">
              <w:rPr>
                <w:rFonts w:ascii="Book Antiqua" w:eastAsia="Times New Roman" w:hAnsi="Book Antiqua" w:cs="Arial"/>
                <w:color w:val="000000"/>
                <w:lang w:val="en-IN" w:eastAsia="en-IN"/>
              </w:rPr>
              <w:t xml:space="preserve">                        </w:t>
            </w:r>
            <w:r>
              <w:rPr>
                <w:rFonts w:ascii="Book Antiqua" w:eastAsia="Times New Roman" w:hAnsi="Book Antiqua" w:cs="Arial"/>
                <w:color w:val="000000"/>
                <w:lang w:val="en-IN" w:eastAsia="en-IN"/>
              </w:rPr>
              <w:t>7,17,881</w:t>
            </w:r>
          </w:p>
        </w:tc>
      </w:tr>
      <w:tr w:rsidR="005069FE" w:rsidRPr="005069FE" w14:paraId="61580412" w14:textId="77777777" w:rsidTr="009622F1">
        <w:trPr>
          <w:trHeight w:val="264"/>
        </w:trPr>
        <w:tc>
          <w:tcPr>
            <w:tcW w:w="382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232FC8" w14:textId="77777777" w:rsidR="005069FE" w:rsidRPr="005069FE" w:rsidRDefault="005069FE" w:rsidP="005069FE">
            <w:pPr>
              <w:spacing w:after="0" w:line="240" w:lineRule="auto"/>
              <w:jc w:val="center"/>
              <w:rPr>
                <w:rFonts w:ascii="Book Antiqua" w:eastAsia="Times New Roman" w:hAnsi="Book Antiqua" w:cs="Arial"/>
                <w:color w:val="000000"/>
                <w:lang w:val="en-IN" w:eastAsia="en-IN"/>
              </w:rPr>
            </w:pPr>
            <w:r w:rsidRPr="005069FE">
              <w:rPr>
                <w:rFonts w:ascii="Book Antiqua" w:eastAsia="Times New Roman" w:hAnsi="Book Antiqua" w:cs="Arial"/>
                <w:color w:val="000000"/>
                <w:lang w:val="en-IN" w:eastAsia="en-IN"/>
              </w:rPr>
              <w:t>Total %</w:t>
            </w:r>
          </w:p>
        </w:tc>
        <w:tc>
          <w:tcPr>
            <w:tcW w:w="2458" w:type="dxa"/>
            <w:tcBorders>
              <w:top w:val="nil"/>
              <w:left w:val="nil"/>
              <w:bottom w:val="single" w:sz="4" w:space="0" w:color="auto"/>
              <w:right w:val="single" w:sz="4" w:space="0" w:color="auto"/>
            </w:tcBorders>
            <w:shd w:val="clear" w:color="auto" w:fill="auto"/>
            <w:noWrap/>
            <w:vAlign w:val="center"/>
            <w:hideMark/>
          </w:tcPr>
          <w:p w14:paraId="57ECE738" w14:textId="77777777" w:rsidR="005069FE" w:rsidRPr="005069FE" w:rsidRDefault="005069FE" w:rsidP="005069FE">
            <w:pPr>
              <w:spacing w:after="0" w:line="240" w:lineRule="auto"/>
              <w:jc w:val="center"/>
              <w:rPr>
                <w:rFonts w:ascii="Book Antiqua" w:eastAsia="Times New Roman" w:hAnsi="Book Antiqua" w:cs="Arial"/>
                <w:color w:val="000000"/>
                <w:lang w:val="en-IN" w:eastAsia="en-IN"/>
              </w:rPr>
            </w:pPr>
            <w:r w:rsidRPr="005069FE">
              <w:rPr>
                <w:rFonts w:ascii="Book Antiqua" w:eastAsia="Times New Roman" w:hAnsi="Book Antiqua" w:cs="Arial"/>
                <w:color w:val="000000"/>
                <w:lang w:val="en-IN" w:eastAsia="en-IN"/>
              </w:rPr>
              <w:t>45</w:t>
            </w:r>
          </w:p>
        </w:tc>
        <w:tc>
          <w:tcPr>
            <w:tcW w:w="2910" w:type="dxa"/>
            <w:tcBorders>
              <w:top w:val="nil"/>
              <w:left w:val="nil"/>
              <w:bottom w:val="single" w:sz="4" w:space="0" w:color="auto"/>
              <w:right w:val="single" w:sz="4" w:space="0" w:color="auto"/>
            </w:tcBorders>
            <w:shd w:val="clear" w:color="auto" w:fill="auto"/>
            <w:noWrap/>
            <w:vAlign w:val="center"/>
            <w:hideMark/>
          </w:tcPr>
          <w:p w14:paraId="366F27D6" w14:textId="77777777" w:rsidR="005069FE" w:rsidRPr="005069FE" w:rsidRDefault="005069FE" w:rsidP="005069FE">
            <w:pPr>
              <w:spacing w:after="0" w:line="240" w:lineRule="auto"/>
              <w:jc w:val="right"/>
              <w:rPr>
                <w:rFonts w:ascii="Book Antiqua" w:eastAsia="Times New Roman" w:hAnsi="Book Antiqua" w:cs="Arial"/>
                <w:color w:val="000000"/>
                <w:lang w:val="en-IN" w:eastAsia="en-IN"/>
              </w:rPr>
            </w:pPr>
            <w:r w:rsidRPr="005069FE">
              <w:rPr>
                <w:rFonts w:ascii="Book Antiqua" w:eastAsia="Times New Roman" w:hAnsi="Book Antiqua" w:cs="Arial"/>
                <w:color w:val="000000"/>
                <w:lang w:val="en-IN" w:eastAsia="en-IN"/>
              </w:rPr>
              <w:t> </w:t>
            </w:r>
          </w:p>
        </w:tc>
      </w:tr>
      <w:tr w:rsidR="005069FE" w:rsidRPr="005069FE" w14:paraId="78B7B26D" w14:textId="77777777" w:rsidTr="005069FE">
        <w:trPr>
          <w:trHeight w:val="264"/>
        </w:trPr>
        <w:tc>
          <w:tcPr>
            <w:tcW w:w="6281"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A123BF" w14:textId="77777777" w:rsidR="005069FE" w:rsidRPr="005069FE" w:rsidRDefault="005069FE" w:rsidP="005069FE">
            <w:pPr>
              <w:spacing w:after="0" w:line="240" w:lineRule="auto"/>
              <w:jc w:val="right"/>
              <w:rPr>
                <w:rFonts w:ascii="Book Antiqua" w:eastAsia="Times New Roman" w:hAnsi="Book Antiqua" w:cs="Arial"/>
                <w:color w:val="000000"/>
                <w:lang w:val="en-IN" w:eastAsia="en-IN"/>
              </w:rPr>
            </w:pPr>
            <w:r w:rsidRPr="005069FE">
              <w:rPr>
                <w:rFonts w:ascii="Book Antiqua" w:eastAsia="Times New Roman" w:hAnsi="Book Antiqua" w:cs="Arial"/>
                <w:color w:val="000000"/>
                <w:lang w:val="en-IN" w:eastAsia="en-IN"/>
              </w:rPr>
              <w:t>Total Amount</w:t>
            </w:r>
          </w:p>
        </w:tc>
        <w:tc>
          <w:tcPr>
            <w:tcW w:w="2910" w:type="dxa"/>
            <w:tcBorders>
              <w:top w:val="nil"/>
              <w:left w:val="nil"/>
              <w:bottom w:val="single" w:sz="4" w:space="0" w:color="auto"/>
              <w:right w:val="single" w:sz="4" w:space="0" w:color="auto"/>
            </w:tcBorders>
            <w:shd w:val="clear" w:color="auto" w:fill="auto"/>
            <w:noWrap/>
            <w:vAlign w:val="center"/>
            <w:hideMark/>
          </w:tcPr>
          <w:p w14:paraId="28E51DDF" w14:textId="2A3C747E" w:rsidR="005069FE" w:rsidRPr="005069FE" w:rsidRDefault="005069FE" w:rsidP="005069FE">
            <w:pPr>
              <w:spacing w:after="0" w:line="240" w:lineRule="auto"/>
              <w:jc w:val="right"/>
              <w:rPr>
                <w:rFonts w:ascii="Book Antiqua" w:eastAsia="Times New Roman" w:hAnsi="Book Antiqua" w:cs="Arial"/>
                <w:b/>
                <w:bCs/>
                <w:color w:val="000000"/>
                <w:lang w:val="en-IN" w:eastAsia="en-IN"/>
              </w:rPr>
            </w:pPr>
            <w:r w:rsidRPr="005069FE">
              <w:rPr>
                <w:rFonts w:ascii="Book Antiqua" w:eastAsia="Times New Roman" w:hAnsi="Book Antiqua" w:cs="Arial"/>
                <w:b/>
                <w:bCs/>
                <w:color w:val="000000"/>
                <w:lang w:val="en-IN" w:eastAsia="en-IN"/>
              </w:rPr>
              <w:t xml:space="preserve">                        </w:t>
            </w:r>
            <w:r w:rsidR="00B664CF">
              <w:rPr>
                <w:rFonts w:ascii="Book Antiqua" w:eastAsia="Times New Roman" w:hAnsi="Book Antiqua" w:cs="Arial"/>
                <w:b/>
                <w:bCs/>
                <w:color w:val="000000"/>
                <w:lang w:val="en-IN" w:eastAsia="en-IN"/>
              </w:rPr>
              <w:t>35,89,405</w:t>
            </w:r>
            <w:r w:rsidRPr="005069FE">
              <w:rPr>
                <w:rFonts w:ascii="Book Antiqua" w:eastAsia="Times New Roman" w:hAnsi="Book Antiqua" w:cs="Arial"/>
                <w:b/>
                <w:bCs/>
                <w:color w:val="000000"/>
                <w:lang w:val="en-IN" w:eastAsia="en-IN"/>
              </w:rPr>
              <w:t xml:space="preserve"> </w:t>
            </w:r>
          </w:p>
        </w:tc>
      </w:tr>
    </w:tbl>
    <w:p w14:paraId="4A144A01" w14:textId="77777777" w:rsidR="005069FE" w:rsidRDefault="005069FE" w:rsidP="004B7B56">
      <w:pPr>
        <w:spacing w:after="0" w:line="240" w:lineRule="auto"/>
        <w:rPr>
          <w:rFonts w:ascii="Book Antiqua" w:eastAsia="Batang" w:hAnsi="Book Antiqua"/>
          <w:b/>
          <w:sz w:val="20"/>
          <w:szCs w:val="20"/>
          <w:u w:val="single"/>
        </w:rPr>
      </w:pPr>
    </w:p>
    <w:p w14:paraId="27BA0CEF" w14:textId="77777777" w:rsidR="005069FE" w:rsidRDefault="005069FE" w:rsidP="004B7B56">
      <w:pPr>
        <w:spacing w:after="0" w:line="240" w:lineRule="auto"/>
        <w:rPr>
          <w:rFonts w:ascii="Book Antiqua" w:eastAsia="Batang" w:hAnsi="Book Antiqua"/>
          <w:b/>
          <w:sz w:val="20"/>
          <w:szCs w:val="20"/>
          <w:u w:val="single"/>
        </w:rPr>
      </w:pPr>
    </w:p>
    <w:p w14:paraId="293E9C0E" w14:textId="77777777" w:rsidR="004A0FC9" w:rsidRDefault="004A0FC9" w:rsidP="004B7B56">
      <w:pPr>
        <w:spacing w:after="0" w:line="240" w:lineRule="auto"/>
        <w:rPr>
          <w:rFonts w:ascii="Book Antiqua" w:eastAsia="Batang" w:hAnsi="Book Antiqua"/>
          <w:b/>
          <w:sz w:val="20"/>
          <w:szCs w:val="20"/>
          <w:u w:val="single"/>
        </w:rPr>
      </w:pPr>
    </w:p>
    <w:p w14:paraId="3A3215F9" w14:textId="77777777" w:rsidR="005069FE" w:rsidRDefault="005069FE" w:rsidP="004B7B56">
      <w:pPr>
        <w:spacing w:after="0" w:line="240" w:lineRule="auto"/>
        <w:rPr>
          <w:rFonts w:ascii="Book Antiqua" w:eastAsia="Batang" w:hAnsi="Book Antiqua"/>
          <w:b/>
          <w:sz w:val="20"/>
          <w:szCs w:val="20"/>
          <w:u w:val="single"/>
        </w:rPr>
      </w:pPr>
    </w:p>
    <w:p w14:paraId="3B0D1068" w14:textId="178F780E" w:rsidR="004B7B56" w:rsidRPr="00846B11" w:rsidRDefault="004B7B56" w:rsidP="004B7B56">
      <w:pPr>
        <w:spacing w:after="0" w:line="240" w:lineRule="auto"/>
        <w:rPr>
          <w:rFonts w:ascii="Book Antiqua" w:eastAsia="Batang" w:hAnsi="Book Antiqua"/>
          <w:b/>
          <w:sz w:val="20"/>
          <w:szCs w:val="20"/>
          <w:u w:val="single"/>
        </w:rPr>
      </w:pPr>
      <w:r w:rsidRPr="00846B11">
        <w:rPr>
          <w:rFonts w:ascii="Book Antiqua" w:eastAsia="Batang" w:hAnsi="Book Antiqua"/>
          <w:b/>
          <w:sz w:val="20"/>
          <w:szCs w:val="20"/>
          <w:u w:val="single"/>
        </w:rPr>
        <w:t xml:space="preserve">TERMS &amp; </w:t>
      </w:r>
      <w:r w:rsidR="002E29FC" w:rsidRPr="00846B11">
        <w:rPr>
          <w:rFonts w:ascii="Book Antiqua" w:eastAsia="Batang" w:hAnsi="Book Antiqua"/>
          <w:b/>
          <w:sz w:val="20"/>
          <w:szCs w:val="20"/>
          <w:u w:val="single"/>
        </w:rPr>
        <w:t>CONDITIONS: -</w:t>
      </w:r>
    </w:p>
    <w:p w14:paraId="7F3B361A" w14:textId="76C8B783" w:rsidR="004B7B56" w:rsidRPr="002E29FC" w:rsidRDefault="004B7B56" w:rsidP="004B7B56">
      <w:pPr>
        <w:pStyle w:val="NoSpacing"/>
        <w:rPr>
          <w:rFonts w:ascii="Book Antiqua" w:eastAsia="Batang" w:hAnsi="Book Antiqua"/>
          <w:color w:val="FF0000"/>
          <w:lang w:val="en-IN"/>
        </w:rPr>
      </w:pPr>
      <w:r w:rsidRPr="00846B11">
        <w:rPr>
          <w:rFonts w:ascii="Book Antiqua" w:eastAsia="Batang" w:hAnsi="Book Antiqua"/>
        </w:rPr>
        <w:t xml:space="preserve">1. Packing, Forwarding &amp; Transportation Charges: - </w:t>
      </w:r>
      <w:r w:rsidR="000B24C6">
        <w:rPr>
          <w:rFonts w:ascii="Book Antiqua" w:eastAsia="Batang" w:hAnsi="Book Antiqua"/>
          <w:b/>
          <w:color w:val="FF0000"/>
          <w:sz w:val="24"/>
          <w:szCs w:val="24"/>
          <w:u w:val="single"/>
        </w:rPr>
        <w:t>Included</w:t>
      </w:r>
    </w:p>
    <w:p w14:paraId="57045BAC" w14:textId="2F552A5B" w:rsidR="004B7B56" w:rsidRPr="00846B11" w:rsidRDefault="004B7B56" w:rsidP="004B7B56">
      <w:pPr>
        <w:pStyle w:val="NoSpacing"/>
        <w:rPr>
          <w:rFonts w:ascii="Book Antiqua" w:eastAsia="Batang" w:hAnsi="Book Antiqua"/>
        </w:rPr>
      </w:pPr>
      <w:r w:rsidRPr="00846B11">
        <w:rPr>
          <w:rFonts w:ascii="Book Antiqua" w:eastAsia="Batang" w:hAnsi="Book Antiqua"/>
        </w:rPr>
        <w:t xml:space="preserve">2. GST: - </w:t>
      </w:r>
      <w:r w:rsidR="000B24C6">
        <w:rPr>
          <w:rFonts w:ascii="Book Antiqua" w:eastAsia="Batang" w:hAnsi="Book Antiqua"/>
          <w:b/>
          <w:color w:val="FF0000"/>
          <w:u w:val="single"/>
        </w:rPr>
        <w:t>Applicable as mentioned above.</w:t>
      </w:r>
      <w:r w:rsidR="008601EC">
        <w:rPr>
          <w:rFonts w:ascii="Book Antiqua" w:eastAsia="Batang" w:hAnsi="Book Antiqua"/>
          <w:b/>
          <w:color w:val="FF0000"/>
          <w:u w:val="single"/>
        </w:rPr>
        <w:t xml:space="preserve"> </w:t>
      </w:r>
      <w:r w:rsidR="005069FE" w:rsidRPr="005069FE">
        <w:rPr>
          <w:rFonts w:ascii="Book Antiqua" w:eastAsia="Batang" w:hAnsi="Book Antiqua"/>
          <w:b/>
          <w:noProof/>
        </w:rPr>
        <w:t xml:space="preserve"> </w:t>
      </w:r>
    </w:p>
    <w:p w14:paraId="5D3DC7D3" w14:textId="40530388" w:rsidR="004B7B56" w:rsidRDefault="005069FE" w:rsidP="004B7B56">
      <w:pPr>
        <w:pStyle w:val="NoSpacing"/>
        <w:rPr>
          <w:rFonts w:ascii="Book Antiqua" w:eastAsia="Batang" w:hAnsi="Book Antiqua"/>
        </w:rPr>
      </w:pPr>
      <w:r>
        <w:rPr>
          <w:rFonts w:ascii="Book Antiqua" w:eastAsia="Batang" w:hAnsi="Book Antiqua"/>
        </w:rPr>
        <w:t>3</w:t>
      </w:r>
      <w:r w:rsidR="004B7B56" w:rsidRPr="00846B11">
        <w:rPr>
          <w:rFonts w:ascii="Book Antiqua" w:eastAsia="Batang" w:hAnsi="Book Antiqua"/>
        </w:rPr>
        <w:t xml:space="preserve">. Payment: - </w:t>
      </w:r>
      <w:r w:rsidR="000B24C6">
        <w:rPr>
          <w:rFonts w:ascii="Book Antiqua" w:eastAsia="Batang" w:hAnsi="Book Antiqua"/>
          <w:b/>
          <w:color w:val="FF0000"/>
          <w:u w:val="single"/>
        </w:rPr>
        <w:t>As per norms.</w:t>
      </w:r>
      <w:r w:rsidR="004B7B56" w:rsidRPr="00846B11">
        <w:rPr>
          <w:rFonts w:ascii="Book Antiqua" w:eastAsia="Batang" w:hAnsi="Book Antiqua"/>
        </w:rPr>
        <w:t xml:space="preserve"> </w:t>
      </w:r>
    </w:p>
    <w:p w14:paraId="5F91BE49" w14:textId="6B7A5620" w:rsidR="004B7B56" w:rsidRPr="00846B11" w:rsidRDefault="005069FE" w:rsidP="004B7B56">
      <w:pPr>
        <w:pStyle w:val="NoSpacing"/>
        <w:rPr>
          <w:rFonts w:ascii="Book Antiqua" w:eastAsia="Batang" w:hAnsi="Book Antiqua"/>
        </w:rPr>
      </w:pPr>
      <w:r>
        <w:rPr>
          <w:rFonts w:ascii="Book Antiqua" w:eastAsia="Batang" w:hAnsi="Book Antiqua"/>
        </w:rPr>
        <w:t>4</w:t>
      </w:r>
      <w:r w:rsidR="004B7B56" w:rsidRPr="00846B11">
        <w:rPr>
          <w:rFonts w:ascii="Book Antiqua" w:eastAsia="Batang" w:hAnsi="Book Antiqua"/>
        </w:rPr>
        <w:t xml:space="preserve">. Delivery: - </w:t>
      </w:r>
      <w:r w:rsidR="00A57913">
        <w:rPr>
          <w:rFonts w:ascii="Book Antiqua" w:eastAsia="Batang" w:hAnsi="Book Antiqua"/>
        </w:rPr>
        <w:t>1</w:t>
      </w:r>
      <w:r w:rsidR="004B7B56" w:rsidRPr="00846B11">
        <w:rPr>
          <w:rFonts w:ascii="Book Antiqua" w:eastAsia="Batang" w:hAnsi="Book Antiqua"/>
        </w:rPr>
        <w:t xml:space="preserve"> to </w:t>
      </w:r>
      <w:r w:rsidR="00A57913">
        <w:rPr>
          <w:rFonts w:ascii="Book Antiqua" w:eastAsia="Batang" w:hAnsi="Book Antiqua"/>
        </w:rPr>
        <w:t>2</w:t>
      </w:r>
      <w:r w:rsidR="004B7B56" w:rsidRPr="00846B11">
        <w:rPr>
          <w:rFonts w:ascii="Book Antiqua" w:eastAsia="Batang" w:hAnsi="Book Antiqua"/>
          <w:color w:val="FF0000"/>
        </w:rPr>
        <w:t xml:space="preserve"> </w:t>
      </w:r>
      <w:r w:rsidR="004B7B56" w:rsidRPr="00846B11">
        <w:rPr>
          <w:rFonts w:ascii="Book Antiqua" w:eastAsia="Batang" w:hAnsi="Book Antiqua"/>
        </w:rPr>
        <w:t>Weeks confirmed order</w:t>
      </w:r>
      <w:r w:rsidR="000B24C6">
        <w:rPr>
          <w:rFonts w:ascii="Book Antiqua" w:eastAsia="Batang" w:hAnsi="Book Antiqua"/>
        </w:rPr>
        <w:t>.</w:t>
      </w:r>
      <w:r w:rsidR="004B7B56" w:rsidRPr="00846B11">
        <w:rPr>
          <w:rFonts w:ascii="Book Antiqua" w:eastAsia="Batang" w:hAnsi="Book Antiqua"/>
        </w:rPr>
        <w:t xml:space="preserve">   </w:t>
      </w:r>
    </w:p>
    <w:p w14:paraId="383D2D0C" w14:textId="77777777" w:rsidR="004A0FC9" w:rsidRDefault="004B7B56" w:rsidP="004B7B56">
      <w:pPr>
        <w:pStyle w:val="NoSpacing"/>
        <w:rPr>
          <w:rFonts w:ascii="Book Antiqua" w:eastAsia="Batang" w:hAnsi="Book Antiqua"/>
          <w:b/>
        </w:rPr>
      </w:pPr>
      <w:r w:rsidRPr="00846B11">
        <w:rPr>
          <w:rFonts w:ascii="Book Antiqua" w:eastAsia="Batang" w:hAnsi="Book Antiqua"/>
          <w:b/>
        </w:rPr>
        <w:t xml:space="preserve">   </w:t>
      </w:r>
    </w:p>
    <w:p w14:paraId="00C7DF27" w14:textId="6930AD61" w:rsidR="004A0FC9" w:rsidRDefault="004A0FC9" w:rsidP="004B7B56">
      <w:pPr>
        <w:pStyle w:val="NoSpacing"/>
        <w:rPr>
          <w:rFonts w:ascii="Book Antiqua" w:eastAsia="Batang" w:hAnsi="Book Antiqua"/>
          <w:b/>
        </w:rPr>
      </w:pPr>
    </w:p>
    <w:p w14:paraId="72DCD461" w14:textId="06652C3A" w:rsidR="00675D7A" w:rsidRDefault="00A67A51" w:rsidP="004B7B56">
      <w:pPr>
        <w:pStyle w:val="NoSpacing"/>
        <w:rPr>
          <w:rFonts w:ascii="Book Antiqua" w:eastAsia="Batang" w:hAnsi="Book Antiqua"/>
          <w:b/>
        </w:rPr>
      </w:pPr>
      <w:r w:rsidRPr="00846B11">
        <w:rPr>
          <w:rFonts w:ascii="Book Antiqua" w:eastAsia="Batang" w:hAnsi="Book Antiqua"/>
          <w:b/>
          <w:noProof/>
        </w:rPr>
        <w:drawing>
          <wp:anchor distT="0" distB="0" distL="114300" distR="114300" simplePos="0" relativeHeight="251656192" behindDoc="0" locked="0" layoutInCell="1" allowOverlap="1" wp14:anchorId="50C53E8F" wp14:editId="13898B92">
            <wp:simplePos x="0" y="0"/>
            <wp:positionH relativeFrom="column">
              <wp:posOffset>0</wp:posOffset>
            </wp:positionH>
            <wp:positionV relativeFrom="paragraph">
              <wp:posOffset>6985</wp:posOffset>
            </wp:positionV>
            <wp:extent cx="1238250" cy="1238250"/>
            <wp:effectExtent l="0" t="0" r="0" b="0"/>
            <wp:wrapNone/>
            <wp:docPr id="431745953"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745953" name="Picture 1" descr="A close-up of a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w="9525">
                      <a:noFill/>
                      <a:miter lim="800000"/>
                      <a:headEnd/>
                      <a:tailEnd/>
                    </a:ln>
                  </pic:spPr>
                </pic:pic>
              </a:graphicData>
            </a:graphic>
          </wp:anchor>
        </w:drawing>
      </w:r>
      <w:r w:rsidR="004B7B56" w:rsidRPr="00846B11">
        <w:rPr>
          <w:rFonts w:ascii="Book Antiqua" w:eastAsia="Batang" w:hAnsi="Book Antiqua"/>
          <w:b/>
        </w:rPr>
        <w:t xml:space="preserve">  </w:t>
      </w:r>
    </w:p>
    <w:p w14:paraId="41574267" w14:textId="7938B57C" w:rsidR="004B7B56" w:rsidRPr="00846B11" w:rsidRDefault="004B7B56" w:rsidP="004B7B56">
      <w:pPr>
        <w:spacing w:after="0" w:line="240" w:lineRule="auto"/>
        <w:rPr>
          <w:rFonts w:ascii="Book Antiqua" w:eastAsia="Batang" w:hAnsi="Book Antiqua"/>
          <w:b/>
          <w:sz w:val="20"/>
          <w:szCs w:val="20"/>
        </w:rPr>
      </w:pPr>
    </w:p>
    <w:p w14:paraId="4B9B443B" w14:textId="77777777" w:rsidR="004B7B56" w:rsidRPr="00846B11" w:rsidRDefault="004B7B56" w:rsidP="004B7B56">
      <w:pPr>
        <w:pStyle w:val="NoSpacing"/>
        <w:rPr>
          <w:rFonts w:ascii="Book Antiqua" w:eastAsia="Batang" w:hAnsi="Book Antiqua"/>
        </w:rPr>
      </w:pPr>
      <w:r w:rsidRPr="00846B11">
        <w:rPr>
          <w:rFonts w:ascii="Book Antiqua" w:eastAsia="Batang" w:hAnsi="Book Antiqua"/>
        </w:rPr>
        <w:t xml:space="preserve">    K.Venkatesh</w:t>
      </w:r>
    </w:p>
    <w:p w14:paraId="1E956AF8" w14:textId="77777777" w:rsidR="004B7B56" w:rsidRPr="00846B11" w:rsidRDefault="004B7B56" w:rsidP="006B6C40">
      <w:pPr>
        <w:pStyle w:val="NoSpacing"/>
      </w:pPr>
      <w:r w:rsidRPr="00846B11">
        <w:rPr>
          <w:rFonts w:ascii="Book Antiqua" w:eastAsia="Batang" w:hAnsi="Book Antiqua"/>
        </w:rPr>
        <w:t xml:space="preserve">   +919989776972</w:t>
      </w:r>
    </w:p>
    <w:p w14:paraId="65357645" w14:textId="77777777" w:rsidR="004B7B56" w:rsidRPr="001866BD" w:rsidRDefault="004B7B56" w:rsidP="004B7B56">
      <w:pPr>
        <w:rPr>
          <w:szCs w:val="20"/>
        </w:rPr>
      </w:pPr>
    </w:p>
    <w:p w14:paraId="4F072E86" w14:textId="77777777" w:rsidR="004B7B56" w:rsidRPr="00F05059" w:rsidRDefault="004B7B56" w:rsidP="004B7B56">
      <w:pPr>
        <w:rPr>
          <w:szCs w:val="20"/>
        </w:rPr>
      </w:pPr>
    </w:p>
    <w:p w14:paraId="6190B560" w14:textId="2B821753" w:rsidR="004B7B56" w:rsidRPr="00E120F7" w:rsidRDefault="004B7B56" w:rsidP="004B7B56"/>
    <w:p w14:paraId="078B16E5" w14:textId="77777777" w:rsidR="004B7B56" w:rsidRPr="004350AD" w:rsidRDefault="004B7B56" w:rsidP="004B7B56"/>
    <w:p w14:paraId="7DF9FBB2" w14:textId="77777777" w:rsidR="006B6C40" w:rsidRPr="004B7B56" w:rsidRDefault="006B6C40" w:rsidP="004B7B56"/>
    <w:sectPr w:rsidR="006B6C40" w:rsidRPr="004B7B56" w:rsidSect="0014114C">
      <w:headerReference w:type="default" r:id="rId8"/>
      <w:footerReference w:type="default" r:id="rId9"/>
      <w:pgSz w:w="12240" w:h="15840"/>
      <w:pgMar w:top="1440" w:right="1440" w:bottom="1440" w:left="1440" w:header="340" w:footer="28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34041" w14:textId="77777777" w:rsidR="0014114C" w:rsidRDefault="0014114C" w:rsidP="00C3209A">
      <w:pPr>
        <w:spacing w:after="0" w:line="240" w:lineRule="auto"/>
      </w:pPr>
      <w:r>
        <w:separator/>
      </w:r>
    </w:p>
  </w:endnote>
  <w:endnote w:type="continuationSeparator" w:id="0">
    <w:p w14:paraId="0735D473" w14:textId="77777777" w:rsidR="0014114C" w:rsidRDefault="0014114C" w:rsidP="00C32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Broadway">
    <w:panose1 w:val="04040905080B020205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4A0D5" w14:textId="77777777" w:rsidR="006B6C40" w:rsidRDefault="006B6C40" w:rsidP="006B6C40">
    <w:pPr>
      <w:pStyle w:val="Footer"/>
      <w:rPr>
        <w:rFonts w:ascii="Book Antiqua" w:hAnsi="Book Antiqua"/>
        <w:b/>
        <w:sz w:val="20"/>
        <w:szCs w:val="20"/>
      </w:rPr>
    </w:pPr>
    <w:r>
      <w:rPr>
        <w:rFonts w:ascii="Book Antiqua" w:hAnsi="Book Antiqua"/>
        <w:b/>
        <w:sz w:val="20"/>
        <w:szCs w:val="20"/>
      </w:rPr>
      <w:t>Plot No 07-0/1/5 And 5A, Subhash Nagar</w:t>
    </w:r>
    <w:r>
      <w:rPr>
        <w:rFonts w:ascii="Book Antiqua" w:hAnsi="Book Antiqua"/>
        <w:b/>
        <w:sz w:val="20"/>
        <w:szCs w:val="20"/>
      </w:rPr>
      <w:tab/>
    </w:r>
    <w:r>
      <w:rPr>
        <w:rFonts w:ascii="Book Antiqua" w:hAnsi="Book Antiqua"/>
        <w:b/>
        <w:sz w:val="20"/>
        <w:szCs w:val="20"/>
      </w:rPr>
      <w:tab/>
      <w:t xml:space="preserve">    Email: </w:t>
    </w:r>
    <w:hyperlink r:id="rId1" w:history="1">
      <w:r>
        <w:rPr>
          <w:rStyle w:val="Hyperlink"/>
          <w:rFonts w:ascii="Book Antiqua" w:hAnsi="Book Antiqua"/>
          <w:b/>
        </w:rPr>
        <w:t>dtechhospitalfurniture@gmail.com</w:t>
      </w:r>
    </w:hyperlink>
  </w:p>
  <w:p w14:paraId="712AD9D3" w14:textId="77777777" w:rsidR="006B6C40" w:rsidRDefault="006B6C40" w:rsidP="006B6C40">
    <w:pPr>
      <w:pStyle w:val="Footer"/>
      <w:rPr>
        <w:rFonts w:ascii="Book Antiqua" w:hAnsi="Book Antiqua"/>
        <w:b/>
        <w:sz w:val="20"/>
        <w:szCs w:val="20"/>
      </w:rPr>
    </w:pPr>
    <w:r>
      <w:rPr>
        <w:rFonts w:ascii="Book Antiqua" w:hAnsi="Book Antiqua"/>
        <w:b/>
        <w:sz w:val="20"/>
        <w:szCs w:val="20"/>
      </w:rPr>
      <w:t>Bhagyalaxmi Nagar, Pipeline Road,</w:t>
    </w:r>
    <w:r>
      <w:rPr>
        <w:rFonts w:ascii="Book Antiqua" w:hAnsi="Book Antiqua"/>
        <w:b/>
        <w:sz w:val="20"/>
        <w:szCs w:val="20"/>
      </w:rPr>
      <w:tab/>
      <w:t xml:space="preserve">                                         Phone No: +91 99897 76972, 9849619972    </w:t>
    </w:r>
  </w:p>
  <w:p w14:paraId="13F37AAD" w14:textId="77777777" w:rsidR="006B6C40" w:rsidRDefault="006B6C40" w:rsidP="006B6C40">
    <w:pPr>
      <w:pStyle w:val="Footer"/>
      <w:rPr>
        <w:rFonts w:ascii="Book Antiqua" w:hAnsi="Book Antiqua"/>
        <w:b/>
        <w:sz w:val="20"/>
        <w:szCs w:val="20"/>
      </w:rPr>
    </w:pPr>
    <w:r>
      <w:rPr>
        <w:rFonts w:ascii="Book Antiqua" w:hAnsi="Book Antiqua"/>
        <w:b/>
        <w:sz w:val="20"/>
        <w:szCs w:val="20"/>
      </w:rPr>
      <w:t>Near Aayi Matha Temple</w:t>
    </w:r>
  </w:p>
  <w:p w14:paraId="369FED43" w14:textId="7039BB5C" w:rsidR="006B6C40" w:rsidRPr="00B4029E" w:rsidRDefault="006B6C40" w:rsidP="00B4029E">
    <w:pPr>
      <w:pStyle w:val="Footer"/>
      <w:rPr>
        <w:rFonts w:ascii="Book Antiqua" w:hAnsi="Book Antiqua"/>
        <w:b/>
        <w:sz w:val="20"/>
        <w:szCs w:val="20"/>
      </w:rPr>
    </w:pPr>
    <w:r>
      <w:rPr>
        <w:rFonts w:ascii="Book Antiqua" w:hAnsi="Book Antiqua"/>
        <w:b/>
        <w:sz w:val="20"/>
        <w:szCs w:val="20"/>
      </w:rPr>
      <w:t xml:space="preserve">IDA JEEDIMETLA, HYDERABAD-500055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E7A5F" w14:textId="77777777" w:rsidR="0014114C" w:rsidRDefault="0014114C" w:rsidP="00C3209A">
      <w:pPr>
        <w:spacing w:after="0" w:line="240" w:lineRule="auto"/>
      </w:pPr>
      <w:r>
        <w:separator/>
      </w:r>
    </w:p>
  </w:footnote>
  <w:footnote w:type="continuationSeparator" w:id="0">
    <w:p w14:paraId="19570E09" w14:textId="77777777" w:rsidR="0014114C" w:rsidRDefault="0014114C" w:rsidP="00C320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BF330" w14:textId="77777777" w:rsidR="006B6C40" w:rsidRPr="00E10DFF" w:rsidRDefault="006B6C40" w:rsidP="006B6C40">
    <w:r>
      <w:rPr>
        <w:rFonts w:ascii="Broadway" w:eastAsia="Times New Roman" w:hAnsi="Broadway" w:cs="Calibri"/>
        <w:b/>
        <w:noProof/>
        <w:color w:val="000000"/>
        <w:sz w:val="72"/>
        <w:szCs w:val="72"/>
      </w:rPr>
      <w:drawing>
        <wp:inline distT="0" distB="0" distL="0" distR="0" wp14:anchorId="7947BCE7" wp14:editId="5026EA6B">
          <wp:extent cx="910218" cy="542693"/>
          <wp:effectExtent l="19050" t="0" r="4182" b="0"/>
          <wp:docPr id="5" name="Picture 1" descr="C:\Users\kvenkatesh\Downloads\WhatsApp Image 2022-05-31 at 5.30.35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venkatesh\Downloads\WhatsApp Image 2022-05-31 at 5.30.35 PM (1).jpeg"/>
                  <pic:cNvPicPr>
                    <a:picLocks noChangeAspect="1" noChangeArrowheads="1"/>
                  </pic:cNvPicPr>
                </pic:nvPicPr>
                <pic:blipFill>
                  <a:blip r:embed="rId1"/>
                  <a:srcRect/>
                  <a:stretch>
                    <a:fillRect/>
                  </a:stretch>
                </pic:blipFill>
                <pic:spPr bwMode="auto">
                  <a:xfrm>
                    <a:off x="0" y="0"/>
                    <a:ext cx="926593" cy="552456"/>
                  </a:xfrm>
                  <a:prstGeom prst="rect">
                    <a:avLst/>
                  </a:prstGeom>
                  <a:noFill/>
                  <a:ln w="9525">
                    <a:noFill/>
                    <a:miter lim="800000"/>
                    <a:headEnd/>
                    <a:tailEnd/>
                  </a:ln>
                </pic:spPr>
              </pic:pic>
            </a:graphicData>
          </a:graphic>
        </wp:inline>
      </w:drawing>
    </w:r>
    <w:r>
      <w:rPr>
        <w:rFonts w:ascii="Broadway" w:eastAsia="Times New Roman" w:hAnsi="Broadway" w:cs="Calibri"/>
        <w:b/>
        <w:bCs/>
        <w:color w:val="000000"/>
        <w:sz w:val="72"/>
        <w:szCs w:val="72"/>
      </w:rPr>
      <w:t xml:space="preserve">             </w:t>
    </w:r>
    <w:r>
      <w:rPr>
        <w:rFonts w:ascii="Broadway" w:eastAsia="Times New Roman" w:hAnsi="Broadway" w:cs="Calibri"/>
        <w:b/>
        <w:bCs/>
        <w:color w:val="376091"/>
        <w:sz w:val="48"/>
        <w:szCs w:val="48"/>
        <w:u w:val="single"/>
      </w:rPr>
      <w:t xml:space="preserve">D-TECH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6A4365"/>
    <w:multiLevelType w:val="hybridMultilevel"/>
    <w:tmpl w:val="6D5E2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1979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B7B56"/>
    <w:rsid w:val="00002C3A"/>
    <w:rsid w:val="00030CC9"/>
    <w:rsid w:val="000414F1"/>
    <w:rsid w:val="00050948"/>
    <w:rsid w:val="00061149"/>
    <w:rsid w:val="00065FF2"/>
    <w:rsid w:val="000739EB"/>
    <w:rsid w:val="00075947"/>
    <w:rsid w:val="000B24C6"/>
    <w:rsid w:val="000C7156"/>
    <w:rsid w:val="000D1565"/>
    <w:rsid w:val="000D56EE"/>
    <w:rsid w:val="000D7591"/>
    <w:rsid w:val="000E0574"/>
    <w:rsid w:val="000F107B"/>
    <w:rsid w:val="000F3385"/>
    <w:rsid w:val="000F3FE3"/>
    <w:rsid w:val="000F4438"/>
    <w:rsid w:val="0010131D"/>
    <w:rsid w:val="001079C2"/>
    <w:rsid w:val="00123116"/>
    <w:rsid w:val="00133C74"/>
    <w:rsid w:val="00140A1D"/>
    <w:rsid w:val="0014114C"/>
    <w:rsid w:val="0014301A"/>
    <w:rsid w:val="001554E8"/>
    <w:rsid w:val="00160092"/>
    <w:rsid w:val="00175D74"/>
    <w:rsid w:val="001770B6"/>
    <w:rsid w:val="001779EB"/>
    <w:rsid w:val="001B14FF"/>
    <w:rsid w:val="001B39A0"/>
    <w:rsid w:val="001B5D5F"/>
    <w:rsid w:val="001E4E0E"/>
    <w:rsid w:val="001F14CD"/>
    <w:rsid w:val="00200508"/>
    <w:rsid w:val="002017DE"/>
    <w:rsid w:val="00201B29"/>
    <w:rsid w:val="00201D12"/>
    <w:rsid w:val="00202437"/>
    <w:rsid w:val="002122D1"/>
    <w:rsid w:val="00220937"/>
    <w:rsid w:val="00226E6F"/>
    <w:rsid w:val="00236935"/>
    <w:rsid w:val="0025026F"/>
    <w:rsid w:val="00276AC2"/>
    <w:rsid w:val="00277860"/>
    <w:rsid w:val="00290ED4"/>
    <w:rsid w:val="00291649"/>
    <w:rsid w:val="002B1DCA"/>
    <w:rsid w:val="002B40AC"/>
    <w:rsid w:val="002D53B2"/>
    <w:rsid w:val="002E29FC"/>
    <w:rsid w:val="00301AF4"/>
    <w:rsid w:val="00302C42"/>
    <w:rsid w:val="00304445"/>
    <w:rsid w:val="00311422"/>
    <w:rsid w:val="0032507A"/>
    <w:rsid w:val="003332C4"/>
    <w:rsid w:val="0034289A"/>
    <w:rsid w:val="00357763"/>
    <w:rsid w:val="00372174"/>
    <w:rsid w:val="00382470"/>
    <w:rsid w:val="003846C4"/>
    <w:rsid w:val="003856C1"/>
    <w:rsid w:val="003909C2"/>
    <w:rsid w:val="003A4B12"/>
    <w:rsid w:val="003A53B7"/>
    <w:rsid w:val="003D195D"/>
    <w:rsid w:val="003D1DEB"/>
    <w:rsid w:val="003E0A87"/>
    <w:rsid w:val="003E5F92"/>
    <w:rsid w:val="003F4EB5"/>
    <w:rsid w:val="00404A67"/>
    <w:rsid w:val="00410301"/>
    <w:rsid w:val="00411D30"/>
    <w:rsid w:val="00415D90"/>
    <w:rsid w:val="004234DC"/>
    <w:rsid w:val="004243A3"/>
    <w:rsid w:val="004252B0"/>
    <w:rsid w:val="00427918"/>
    <w:rsid w:val="00435172"/>
    <w:rsid w:val="00436FB7"/>
    <w:rsid w:val="0044011F"/>
    <w:rsid w:val="0045312B"/>
    <w:rsid w:val="00455EC7"/>
    <w:rsid w:val="00456BAE"/>
    <w:rsid w:val="004621EA"/>
    <w:rsid w:val="00472FA6"/>
    <w:rsid w:val="004A0FC9"/>
    <w:rsid w:val="004A48BE"/>
    <w:rsid w:val="004B7B56"/>
    <w:rsid w:val="004C0A8E"/>
    <w:rsid w:val="004D2D81"/>
    <w:rsid w:val="004D7106"/>
    <w:rsid w:val="004E7D31"/>
    <w:rsid w:val="004F7E01"/>
    <w:rsid w:val="005069FE"/>
    <w:rsid w:val="00507B7A"/>
    <w:rsid w:val="005146E4"/>
    <w:rsid w:val="00533F9C"/>
    <w:rsid w:val="00541417"/>
    <w:rsid w:val="00583F9A"/>
    <w:rsid w:val="00597B0D"/>
    <w:rsid w:val="005E4FC9"/>
    <w:rsid w:val="005E6B6E"/>
    <w:rsid w:val="005F2715"/>
    <w:rsid w:val="00615ED0"/>
    <w:rsid w:val="0061652A"/>
    <w:rsid w:val="00640B8C"/>
    <w:rsid w:val="00641B81"/>
    <w:rsid w:val="0066000F"/>
    <w:rsid w:val="0066758C"/>
    <w:rsid w:val="00675D7A"/>
    <w:rsid w:val="00680FAB"/>
    <w:rsid w:val="006902BB"/>
    <w:rsid w:val="006903ED"/>
    <w:rsid w:val="0069368C"/>
    <w:rsid w:val="006A63DD"/>
    <w:rsid w:val="006B6C40"/>
    <w:rsid w:val="006C265D"/>
    <w:rsid w:val="006E0191"/>
    <w:rsid w:val="006E4561"/>
    <w:rsid w:val="006E480B"/>
    <w:rsid w:val="006F2BED"/>
    <w:rsid w:val="00717720"/>
    <w:rsid w:val="00731A73"/>
    <w:rsid w:val="007330BC"/>
    <w:rsid w:val="00735415"/>
    <w:rsid w:val="00756732"/>
    <w:rsid w:val="007752DA"/>
    <w:rsid w:val="00785B9F"/>
    <w:rsid w:val="007932A3"/>
    <w:rsid w:val="00793C9F"/>
    <w:rsid w:val="007A0394"/>
    <w:rsid w:val="007A33A5"/>
    <w:rsid w:val="007A4F49"/>
    <w:rsid w:val="007A6080"/>
    <w:rsid w:val="007B3246"/>
    <w:rsid w:val="007B5208"/>
    <w:rsid w:val="007C5D18"/>
    <w:rsid w:val="007C7611"/>
    <w:rsid w:val="007D4515"/>
    <w:rsid w:val="007E11F0"/>
    <w:rsid w:val="00801D4A"/>
    <w:rsid w:val="00802259"/>
    <w:rsid w:val="008177C4"/>
    <w:rsid w:val="00821E06"/>
    <w:rsid w:val="00823B45"/>
    <w:rsid w:val="00824435"/>
    <w:rsid w:val="0082679C"/>
    <w:rsid w:val="00833285"/>
    <w:rsid w:val="00837684"/>
    <w:rsid w:val="008403E5"/>
    <w:rsid w:val="00843207"/>
    <w:rsid w:val="008601EC"/>
    <w:rsid w:val="00862F92"/>
    <w:rsid w:val="00863F97"/>
    <w:rsid w:val="008962AD"/>
    <w:rsid w:val="008B5E11"/>
    <w:rsid w:val="008D658C"/>
    <w:rsid w:val="0090344D"/>
    <w:rsid w:val="00931BB6"/>
    <w:rsid w:val="009622F1"/>
    <w:rsid w:val="009A424A"/>
    <w:rsid w:val="009A760F"/>
    <w:rsid w:val="009D6342"/>
    <w:rsid w:val="009E0435"/>
    <w:rsid w:val="009F6F31"/>
    <w:rsid w:val="00A00F42"/>
    <w:rsid w:val="00A06B50"/>
    <w:rsid w:val="00A07968"/>
    <w:rsid w:val="00A21210"/>
    <w:rsid w:val="00A2443F"/>
    <w:rsid w:val="00A41A5E"/>
    <w:rsid w:val="00A5769A"/>
    <w:rsid w:val="00A57913"/>
    <w:rsid w:val="00A67A51"/>
    <w:rsid w:val="00A72B33"/>
    <w:rsid w:val="00A91544"/>
    <w:rsid w:val="00AA43F1"/>
    <w:rsid w:val="00AC43AB"/>
    <w:rsid w:val="00AD21E3"/>
    <w:rsid w:val="00B021DD"/>
    <w:rsid w:val="00B03675"/>
    <w:rsid w:val="00B1453A"/>
    <w:rsid w:val="00B4029E"/>
    <w:rsid w:val="00B42B2B"/>
    <w:rsid w:val="00B43B17"/>
    <w:rsid w:val="00B60676"/>
    <w:rsid w:val="00B664CF"/>
    <w:rsid w:val="00B67B2E"/>
    <w:rsid w:val="00B72210"/>
    <w:rsid w:val="00B7272F"/>
    <w:rsid w:val="00BB0B13"/>
    <w:rsid w:val="00BB2A29"/>
    <w:rsid w:val="00BC38E2"/>
    <w:rsid w:val="00BE013B"/>
    <w:rsid w:val="00BF4C7D"/>
    <w:rsid w:val="00BF5763"/>
    <w:rsid w:val="00C141E8"/>
    <w:rsid w:val="00C22D07"/>
    <w:rsid w:val="00C26EE1"/>
    <w:rsid w:val="00C275BC"/>
    <w:rsid w:val="00C3209A"/>
    <w:rsid w:val="00C56D76"/>
    <w:rsid w:val="00C76304"/>
    <w:rsid w:val="00C813A2"/>
    <w:rsid w:val="00C9545C"/>
    <w:rsid w:val="00CA5817"/>
    <w:rsid w:val="00CB21A0"/>
    <w:rsid w:val="00CC6116"/>
    <w:rsid w:val="00CE772B"/>
    <w:rsid w:val="00CF1AA5"/>
    <w:rsid w:val="00D16EF2"/>
    <w:rsid w:val="00D26022"/>
    <w:rsid w:val="00D43BFC"/>
    <w:rsid w:val="00D45C71"/>
    <w:rsid w:val="00D57CE4"/>
    <w:rsid w:val="00D746F3"/>
    <w:rsid w:val="00D846A3"/>
    <w:rsid w:val="00D962D9"/>
    <w:rsid w:val="00DA44A4"/>
    <w:rsid w:val="00DC21E6"/>
    <w:rsid w:val="00DC496C"/>
    <w:rsid w:val="00E22A10"/>
    <w:rsid w:val="00E57098"/>
    <w:rsid w:val="00E61BC9"/>
    <w:rsid w:val="00E62127"/>
    <w:rsid w:val="00E71D28"/>
    <w:rsid w:val="00EB52B1"/>
    <w:rsid w:val="00ED36E1"/>
    <w:rsid w:val="00EE04BF"/>
    <w:rsid w:val="00EF735C"/>
    <w:rsid w:val="00F00CAF"/>
    <w:rsid w:val="00F12439"/>
    <w:rsid w:val="00F148D1"/>
    <w:rsid w:val="00F23781"/>
    <w:rsid w:val="00F3378E"/>
    <w:rsid w:val="00F436B8"/>
    <w:rsid w:val="00F53A44"/>
    <w:rsid w:val="00F82A74"/>
    <w:rsid w:val="00F925B4"/>
    <w:rsid w:val="00F93370"/>
    <w:rsid w:val="00F96C84"/>
    <w:rsid w:val="00FD582E"/>
    <w:rsid w:val="00FE2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8C9A7"/>
  <w15:docId w15:val="{9239D4B6-2B3F-4FCC-B56A-35CDB2F9D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0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B7B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7B56"/>
  </w:style>
  <w:style w:type="character" w:customStyle="1" w:styleId="NoSpacingChar">
    <w:name w:val="No Spacing Char"/>
    <w:basedOn w:val="DefaultParagraphFont"/>
    <w:link w:val="NoSpacing"/>
    <w:uiPriority w:val="1"/>
    <w:locked/>
    <w:rsid w:val="004B7B56"/>
    <w:rPr>
      <w:rFonts w:ascii="Times New Roman" w:hAnsi="Times New Roman" w:cs="Times New Roman"/>
      <w:sz w:val="20"/>
      <w:szCs w:val="20"/>
    </w:rPr>
  </w:style>
  <w:style w:type="paragraph" w:styleId="NoSpacing">
    <w:name w:val="No Spacing"/>
    <w:basedOn w:val="Normal"/>
    <w:link w:val="NoSpacingChar"/>
    <w:uiPriority w:val="1"/>
    <w:qFormat/>
    <w:rsid w:val="004B7B56"/>
    <w:pPr>
      <w:spacing w:after="0" w:line="240" w:lineRule="auto"/>
    </w:pPr>
    <w:rPr>
      <w:rFonts w:ascii="Times New Roman" w:hAnsi="Times New Roman" w:cs="Times New Roman"/>
      <w:sz w:val="20"/>
      <w:szCs w:val="20"/>
    </w:rPr>
  </w:style>
  <w:style w:type="table" w:styleId="TableGrid">
    <w:name w:val="Table Grid"/>
    <w:basedOn w:val="TableNormal"/>
    <w:uiPriority w:val="59"/>
    <w:rsid w:val="004B7B56"/>
    <w:pPr>
      <w:spacing w:after="0" w:line="240" w:lineRule="auto"/>
    </w:pPr>
    <w:rPr>
      <w:rFonts w:eastAsiaTheme="minorHAnsi"/>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B7B56"/>
    <w:pPr>
      <w:ind w:left="720"/>
      <w:contextualSpacing/>
    </w:pPr>
  </w:style>
  <w:style w:type="character" w:styleId="Hyperlink">
    <w:name w:val="Hyperlink"/>
    <w:basedOn w:val="DefaultParagraphFont"/>
    <w:uiPriority w:val="99"/>
    <w:unhideWhenUsed/>
    <w:rsid w:val="004B7B56"/>
    <w:rPr>
      <w:color w:val="0000FF" w:themeColor="hyperlink"/>
      <w:u w:val="single"/>
    </w:rPr>
  </w:style>
  <w:style w:type="paragraph" w:styleId="BalloonText">
    <w:name w:val="Balloon Text"/>
    <w:basedOn w:val="Normal"/>
    <w:link w:val="BalloonTextChar"/>
    <w:uiPriority w:val="99"/>
    <w:semiHidden/>
    <w:unhideWhenUsed/>
    <w:rsid w:val="004B7B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7B56"/>
    <w:rPr>
      <w:rFonts w:ascii="Tahoma" w:hAnsi="Tahoma" w:cs="Tahoma"/>
      <w:sz w:val="16"/>
      <w:szCs w:val="16"/>
    </w:rPr>
  </w:style>
  <w:style w:type="paragraph" w:styleId="Header">
    <w:name w:val="header"/>
    <w:basedOn w:val="Normal"/>
    <w:link w:val="HeaderChar"/>
    <w:uiPriority w:val="99"/>
    <w:unhideWhenUsed/>
    <w:rsid w:val="004B7B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7B56"/>
  </w:style>
  <w:style w:type="character" w:customStyle="1" w:styleId="gd">
    <w:name w:val="gd"/>
    <w:basedOn w:val="DefaultParagraphFont"/>
    <w:rsid w:val="00061149"/>
  </w:style>
  <w:style w:type="character" w:customStyle="1" w:styleId="go">
    <w:name w:val="go"/>
    <w:basedOn w:val="DefaultParagraphFont"/>
    <w:rsid w:val="000611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321874">
      <w:bodyDiv w:val="1"/>
      <w:marLeft w:val="0"/>
      <w:marRight w:val="0"/>
      <w:marTop w:val="0"/>
      <w:marBottom w:val="0"/>
      <w:divBdr>
        <w:top w:val="none" w:sz="0" w:space="0" w:color="auto"/>
        <w:left w:val="none" w:sz="0" w:space="0" w:color="auto"/>
        <w:bottom w:val="none" w:sz="0" w:space="0" w:color="auto"/>
        <w:right w:val="none" w:sz="0" w:space="0" w:color="auto"/>
      </w:divBdr>
    </w:div>
    <w:div w:id="297418375">
      <w:bodyDiv w:val="1"/>
      <w:marLeft w:val="0"/>
      <w:marRight w:val="0"/>
      <w:marTop w:val="0"/>
      <w:marBottom w:val="0"/>
      <w:divBdr>
        <w:top w:val="none" w:sz="0" w:space="0" w:color="auto"/>
        <w:left w:val="none" w:sz="0" w:space="0" w:color="auto"/>
        <w:bottom w:val="none" w:sz="0" w:space="0" w:color="auto"/>
        <w:right w:val="none" w:sz="0" w:space="0" w:color="auto"/>
      </w:divBdr>
    </w:div>
    <w:div w:id="1143619546">
      <w:bodyDiv w:val="1"/>
      <w:marLeft w:val="0"/>
      <w:marRight w:val="0"/>
      <w:marTop w:val="0"/>
      <w:marBottom w:val="0"/>
      <w:divBdr>
        <w:top w:val="none" w:sz="0" w:space="0" w:color="auto"/>
        <w:left w:val="none" w:sz="0" w:space="0" w:color="auto"/>
        <w:bottom w:val="none" w:sz="0" w:space="0" w:color="auto"/>
        <w:right w:val="none" w:sz="0" w:space="0" w:color="auto"/>
      </w:divBdr>
    </w:div>
    <w:div w:id="2115854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dtechhospitalfurniture@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358</TotalTime>
  <Pages>2</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kvenkatesh</dc:creator>
  <cp:lastModifiedBy>shiva manohar</cp:lastModifiedBy>
  <cp:revision>73</cp:revision>
  <cp:lastPrinted>2024-01-22T14:29:00Z</cp:lastPrinted>
  <dcterms:created xsi:type="dcterms:W3CDTF">2023-07-14T05:27:00Z</dcterms:created>
  <dcterms:modified xsi:type="dcterms:W3CDTF">2024-02-15T16:17:00Z</dcterms:modified>
</cp:coreProperties>
</file>