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onpe9ud8upz" w:id="0"/>
      <w:bookmarkEnd w:id="0"/>
      <w:r w:rsidDel="00000000" w:rsidR="00000000" w:rsidRPr="00000000">
        <w:rPr>
          <w:rtl w:val="0"/>
        </w:rPr>
        <w:t xml:space="preserve">Product Discovery Template: Amazon’s Working Backwards PR/FAQ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Created by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Amazon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PR/FAQ stands for Press Release (PR) and Frequently Asked Questions (FAQ). This PR/FAQ template by Amazon is a written, customer-centric document teams use when proposing a product idea in its early stages. Like a real press release, PR/FAQs describe a product from the perspective of the launch day – the difference here is, it hasn't been created. 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Use this template in your product discovery process to ensure that all stakeholders have a common understanding of the idea. It is the starting point for all other product documents and mockups.</w:t>
      </w:r>
    </w:p>
    <w:p w:rsidR="00000000" w:rsidDel="00000000" w:rsidP="00000000" w:rsidRDefault="00000000" w:rsidRPr="00000000" w14:paraId="00000005">
      <w:pPr>
        <w:pStyle w:val="Heading2"/>
        <w:spacing w:line="360" w:lineRule="auto"/>
        <w:rPr/>
      </w:pPr>
      <w:bookmarkStart w:colFirst="0" w:colLast="0" w:name="_b67vr9fxxx5x" w:id="1"/>
      <w:bookmarkEnd w:id="1"/>
      <w:r w:rsidDel="00000000" w:rsidR="00000000" w:rsidRPr="00000000">
        <w:rPr>
          <w:rtl w:val="0"/>
        </w:rPr>
        <w:t xml:space="preserve">Press Release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: Name the product in a way the reader (i.e. your target customers) will understand. One sentence under the title. 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Subheading</w:t>
      </w:r>
      <w:r w:rsidDel="00000000" w:rsidR="00000000" w:rsidRPr="00000000">
        <w:rPr>
          <w:rtl w:val="0"/>
        </w:rPr>
        <w:t xml:space="preserve">: Describe the customer for the product and what benefits they will gain from using it. One sentence only underneath the Heading.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 Paragraph</w:t>
      </w:r>
      <w:r w:rsidDel="00000000" w:rsidR="00000000" w:rsidRPr="00000000">
        <w:rPr>
          <w:rtl w:val="0"/>
        </w:rPr>
        <w:t xml:space="preserve">: Start with the city, media outlet, and your proposed launch date. Give a summary of the product and the benefit.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 Paragraph</w:t>
      </w:r>
      <w:r w:rsidDel="00000000" w:rsidR="00000000" w:rsidRPr="00000000">
        <w:rPr>
          <w:rtl w:val="0"/>
        </w:rPr>
        <w:t xml:space="preserve">: This is where you describe the problem that your product is designed to solve. Make sure that you write this paragraph from the customer’s point of view. 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 Paragraph(s)</w:t>
      </w:r>
      <w:r w:rsidDel="00000000" w:rsidR="00000000" w:rsidRPr="00000000">
        <w:rPr>
          <w:rtl w:val="0"/>
        </w:rPr>
        <w:t xml:space="preserve">: Describe your product in some detail and how it simply and easily solves the customer’s problem. For more complex products, you may need more than one paragraph.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Quotes &amp; Getting Started</w:t>
      </w:r>
      <w:r w:rsidDel="00000000" w:rsidR="00000000" w:rsidRPr="00000000">
        <w:rPr>
          <w:rtl w:val="0"/>
        </w:rPr>
        <w:t xml:space="preserve">: Add one quote from you or your company's spokesperson and a second quote from a hypothetical customer in which they describe the benefit they are getting from using your new product. Describe how easy it is to get started, and provide a link to your website where customers can get more information and get started.</w:t>
      </w:r>
    </w:p>
    <w:p w:rsidR="00000000" w:rsidDel="00000000" w:rsidP="00000000" w:rsidRDefault="00000000" w:rsidRPr="00000000" w14:paraId="0000000C">
      <w:pPr>
        <w:pStyle w:val="Heading2"/>
        <w:spacing w:line="360" w:lineRule="auto"/>
        <w:rPr/>
      </w:pPr>
      <w:bookmarkStart w:colFirst="0" w:colLast="0" w:name="_kmalc4orfeni" w:id="2"/>
      <w:bookmarkEnd w:id="2"/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qkbxu6vxc6n0" w:id="3"/>
      <w:bookmarkEnd w:id="3"/>
      <w:r w:rsidDel="00000000" w:rsidR="00000000" w:rsidRPr="00000000">
        <w:rPr>
          <w:rtl w:val="0"/>
        </w:rPr>
        <w:t xml:space="preserve">External FAQs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price?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I get it?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it work? (You are likely to have multiple versions of this question that cover different aspects of the customer experience.)</w:t>
      </w:r>
    </w:p>
    <w:p w:rsidR="00000000" w:rsidDel="00000000" w:rsidP="00000000" w:rsidRDefault="00000000" w:rsidRPr="00000000" w14:paraId="00000011">
      <w:pPr>
        <w:pStyle w:val="Heading3"/>
        <w:spacing w:line="360" w:lineRule="auto"/>
        <w:rPr/>
      </w:pPr>
      <w:bookmarkStart w:colFirst="0" w:colLast="0" w:name="_9psi9icusxx7" w:id="4"/>
      <w:bookmarkEnd w:id="4"/>
      <w:r w:rsidDel="00000000" w:rsidR="00000000" w:rsidRPr="00000000">
        <w:rPr>
          <w:rtl w:val="0"/>
        </w:rPr>
        <w:t xml:space="preserve">Internal FAQs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large is the estimated consumer demand for Melinda?  What is the TAM (total addressable market?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consumers have this need or problem?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big is the need?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how many consumers is this problem big enough that they are willing to spend money to do something about it?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so, how much money would they be willing to spend?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of these consumers have the characteristics/capabilities/constraints necessary to make use of the product?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if a customer encounters x? How does the product deal with use case x? (there are likely to be several such questions).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challenging product engineering problems we will need to solve?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challenging customer UI problems we will need to solve?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will we manage the risk of the upfront investment required?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we have any third-party dependencies to build this product?  If so, what are they and why will they be willing to partner with us (what is in it for them)?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third-party technologies are we dependent on to function properly for x to work as promised?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any potential regulatory or legal issues to consider?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per-unit economics of the product? That is, what is our expected Gross Profit and Contribution profit per unit?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rationale for the price point you have chosen for the product?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much will we have to invest up front to build this product in terms of people, technology, inventory, warehouse space, etc.?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What/who are the current competitors for this product?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000"/>
      </w:tblPr>
      <w:tblGrid>
        <w:gridCol w:w="1440"/>
        <w:gridCol w:w="1515"/>
        <w:gridCol w:w="2805"/>
        <w:gridCol w:w="1800"/>
        <w:gridCol w:w="1800"/>
        <w:tblGridChange w:id="0">
          <w:tblGrid>
            <w:gridCol w:w="1440"/>
            <w:gridCol w:w="1515"/>
            <w:gridCol w:w="2805"/>
            <w:gridCol w:w="1800"/>
            <w:gridCol w:w="1800"/>
          </w:tblGrid>
        </w:tblGridChange>
      </w:tblGrid>
      <w:tr>
        <w:trPr>
          <w:cantSplit w:val="0"/>
          <w:trHeight w:val="34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Approved by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&lt;1.0&gt;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&lt;29-Apr-2020&gt;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&lt;First Version&gt;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&lt;OWNER&gt;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&lt;APPROVER&gt;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spacing w:after="0" w:lineRule="auto"/>
        <w:rPr/>
      </w:pPr>
      <w:bookmarkStart w:colFirst="0" w:colLast="0" w:name="_7u8qne4jd0ss" w:id="5"/>
      <w:bookmarkEnd w:id="5"/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i w:val="1"/>
        <w:iCs w:val="1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i w:val="1"/>
        <w:iCs w:val="1"/>
        <w:color w:val="66666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color w:val="999999"/>
      </w:rPr>
    </w:pPr>
    <w:r w:rsidDel="00000000" w:rsidR="00000000" w:rsidRPr="00000000">
      <w:rPr>
        <w:i w:val="1"/>
        <w:iCs w:val="1"/>
        <w:color w:val="999999"/>
        <w:rtl w:val="0"/>
      </w:rPr>
      <w:t xml:space="preserve">pilot.io/templates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ind w:right="-81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209550</wp:posOffset>
          </wp:positionV>
          <wp:extent cx="1169409" cy="5191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9409" cy="5191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re Franklin" w:cs="Libre Franklin" w:eastAsia="Libre Franklin" w:hAnsi="Libre Franklin"/>
        <w:sz w:val="22"/>
        <w:szCs w:val="22"/>
        <w:lang w:val="en"/>
      </w:rPr>
    </w:rPrDefault>
    <w:pPrDefault>
      <w:pPr>
        <w:spacing w:after="180" w:before="1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="240" w:lineRule="auto"/>
    </w:pPr>
    <w:rPr>
      <w:b w:val="1"/>
      <w:bCs w:val="1"/>
      <w:color w:val="5230d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240" w:lineRule="auto"/>
    </w:pPr>
    <w:rPr>
      <w:b w:val="1"/>
      <w:bCs w:val="1"/>
      <w:color w:val="5230d8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360" w:lineRule="auto"/>
    </w:pPr>
    <w:rPr>
      <w:b w:val="1"/>
      <w:b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Libre Franklin" w:cs="Libre Franklin" w:eastAsia="Libre Franklin" w:hAnsi="Libre Frankli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right"/>
    </w:pPr>
    <w:rPr>
      <w:rFonts w:ascii="Libre Franklin" w:cs="Libre Franklin" w:eastAsia="Libre Franklin" w:hAnsi="Libre Franklin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