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Presentation bundle hub</w:t>
      </w:r>
    </w:p>
    <w:p>
      <w:pPr>
        <w:pStyle w:val="FirstParagraph"/>
      </w:pPr>
      <w:r>
        <w:t xml:space="preserve">Ця папка</w:t>
      </w:r>
      <w:r>
        <w:t xml:space="preserve"> </w:t>
      </w:r>
      <w:r>
        <w:rPr>
          <w:rStyle w:val="VerbatimChar"/>
        </w:rPr>
        <w:t xml:space="preserve">2. Banda Presentations Bundle</w:t>
      </w:r>
      <w:r>
        <w:t xml:space="preserve"> </w:t>
      </w:r>
      <w:r>
        <w:t xml:space="preserve">— окремий</w:t>
      </w:r>
      <w:r>
        <w:t xml:space="preserve"> </w:t>
      </w:r>
      <w:r>
        <w:rPr>
          <w:b/>
          <w:bCs/>
        </w:rPr>
        <w:t xml:space="preserve">Obsidian vault</w:t>
      </w:r>
      <w:r>
        <w:t xml:space="preserve">: у ній є каталог</w:t>
      </w:r>
      <w:r>
        <w:t xml:space="preserve"> </w:t>
      </w:r>
      <w:r>
        <w:rPr>
          <w:rStyle w:val="VerbatimChar"/>
        </w:rPr>
        <w:t xml:space="preserve">.obsidian/</w:t>
      </w:r>
      <w:r>
        <w:t xml:space="preserve"> </w:t>
      </w:r>
      <w:r>
        <w:t xml:space="preserve">з базовими налаштуваннями. У Obsidian:</w:t>
      </w:r>
      <w:r>
        <w:t xml:space="preserve"> </w:t>
      </w:r>
      <w:r>
        <w:rPr>
          <w:b/>
          <w:bCs/>
        </w:rPr>
        <w:t xml:space="preserve">Open folder as vault</w:t>
      </w:r>
      <w:r>
        <w:t xml:space="preserve"> </w:t>
      </w:r>
      <w:r>
        <w:t xml:space="preserve">і вкажіть цю теку на диску (або її копію після синхронізації з Google Drive).</w:t>
      </w:r>
    </w:p>
    <w:p>
      <w:pPr>
        <w:pStyle w:val="Heading2"/>
      </w:pPr>
      <w:r>
        <w:t xml:space="preserve">Obsidian як у Board</w:t>
      </w:r>
    </w:p>
    <w:p>
      <w:pPr>
        <w:pStyle w:val="FirstParagraph"/>
      </w:pPr>
      <w:r>
        <w:t xml:space="preserve">Структура</w:t>
      </w:r>
      <w:r>
        <w:t xml:space="preserve"> </w:t>
      </w:r>
      <w:r>
        <w:rPr>
          <w:b/>
          <w:bCs/>
        </w:rPr>
        <w:t xml:space="preserve">та сама</w:t>
      </w:r>
      <w:r>
        <w:t xml:space="preserve">, що в</w:t>
      </w:r>
      <w:r>
        <w:t xml:space="preserve"> </w:t>
      </w:r>
      <w:r>
        <w:rPr>
          <w:rStyle w:val="VerbatimChar"/>
          <w:b/>
          <w:bCs/>
        </w:rPr>
        <w:t xml:space="preserve">1. Board/</w:t>
      </w:r>
      <w:r>
        <w:t xml:space="preserve">: там, де в теці лежать docx, xlsx, pdf, pptx або txt як прямі дочірні файли, скрипт синку створює підпапку</w:t>
      </w:r>
      <w:r>
        <w:t xml:space="preserve"> </w:t>
      </w:r>
      <w:r>
        <w:rPr>
          <w:rStyle w:val="VerbatimChar"/>
          <w:b/>
          <w:bCs/>
        </w:rPr>
        <w:t xml:space="preserve">Obsidian/</w:t>
      </w:r>
      <w:r>
        <w:t xml:space="preserve"> </w:t>
      </w:r>
      <w:r>
        <w:t xml:space="preserve">з індексом</w:t>
      </w:r>
      <w:r>
        <w:t xml:space="preserve"> </w:t>
      </w:r>
      <w:r>
        <w:rPr>
          <w:rStyle w:val="VerbatimChar"/>
        </w:rPr>
        <w:t xml:space="preserve">Index …</w:t>
      </w:r>
      <w:r>
        <w:t xml:space="preserve"> </w:t>
      </w:r>
      <w:r>
        <w:t xml:space="preserve">та файлами</w:t>
      </w:r>
      <w:r>
        <w:t xml:space="preserve"> </w:t>
      </w:r>
      <w:r>
        <w:rPr>
          <w:rStyle w:val="VerbatimChar"/>
        </w:rPr>
        <w:t xml:space="preserve">*.board-card.md</w:t>
      </w:r>
      <w:r>
        <w:t xml:space="preserve"> </w:t>
      </w:r>
      <w:r>
        <w:t xml:space="preserve">(генератор</w:t>
      </w:r>
      <w:r>
        <w:t xml:space="preserve"> </w:t>
      </w:r>
      <w:r>
        <w:rPr>
          <w:rStyle w:val="VerbatimChar"/>
        </w:rPr>
        <w:t xml:space="preserve">generate_board_obsidian_cards_and_drive_upload.py</w:t>
      </w:r>
      <w:r>
        <w:t xml:space="preserve"> </w:t>
      </w:r>
      <w:r>
        <w:t xml:space="preserve">викликається з</w:t>
      </w:r>
      <w:r>
        <w:t xml:space="preserve"> </w:t>
      </w:r>
      <w:r>
        <w:rPr>
          <w:rStyle w:val="VerbatimChar"/>
        </w:rPr>
        <w:t xml:space="preserve">presentations_bundle_index_and_drive_upload.py</w:t>
      </w:r>
      <w:r>
        <w:t xml:space="preserve"> </w:t>
      </w:r>
      <w:r>
        <w:t xml:space="preserve">перед заливкою на Drive).</w:t>
      </w:r>
    </w:p>
    <w:p>
      <w:pPr>
        <w:pStyle w:val="Compact"/>
        <w:numPr>
          <w:ilvl w:val="0"/>
          <w:numId w:val="1001"/>
        </w:numPr>
      </w:pPr>
      <w:r>
        <w:t xml:space="preserve">Старт з кореня пакета: [[Index Presentations bundle]]</w:t>
      </w:r>
    </w:p>
    <w:p>
      <w:pPr>
        <w:pStyle w:val="Compact"/>
        <w:numPr>
          <w:ilvl w:val="0"/>
          <w:numId w:val="1001"/>
        </w:numPr>
      </w:pPr>
      <w:r>
        <w:t xml:space="preserve">Далі за деревом:</w:t>
      </w:r>
      <w:r>
        <w:t xml:space="preserve"> </w:t>
      </w:r>
      <w:r>
        <w:rPr>
          <w:rStyle w:val="VerbatimChar"/>
        </w:rPr>
        <w:t xml:space="preserve">New Primary Slide decks (Drafts)/Obsidian/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Secondary Slide decks (Drafts)/Obsidian/</w:t>
      </w:r>
      <w:r>
        <w:t xml:space="preserve">, вкладені теки під</w:t>
      </w:r>
      <w:r>
        <w:t xml:space="preserve"> </w:t>
      </w:r>
      <w:r>
        <w:rPr>
          <w:rStyle w:val="VerbatimChar"/>
        </w:rPr>
        <w:t xml:space="preserve">Municipal pitch decks (Drafts)/…/Obsidian/</w:t>
      </w:r>
      <w:r>
        <w:t xml:space="preserve"> </w:t>
      </w:r>
      <w:r>
        <w:t xml:space="preserve">там, де є відповідні файли.</w:t>
      </w:r>
    </w:p>
    <w:p>
      <w:pPr>
        <w:pStyle w:val="FirstParagraph"/>
      </w:pPr>
      <w:r>
        <w:t xml:space="preserve">Контентні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у цих</w:t>
      </w:r>
      <w:r>
        <w:t xml:space="preserve"> </w:t>
      </w:r>
      <w:r>
        <w:rPr>
          <w:rStyle w:val="VerbatimChar"/>
          <w:b/>
          <w:bCs/>
        </w:rPr>
        <w:t xml:space="preserve">Obsidian/</w:t>
      </w:r>
      <w:r>
        <w:t xml:space="preserve"> </w:t>
      </w:r>
      <w:r>
        <w:t xml:space="preserve">за замовчуванням</w:t>
      </w:r>
      <w:r>
        <w:t xml:space="preserve"> </w:t>
      </w:r>
      <w:r>
        <w:rPr>
          <w:b/>
          <w:bCs/>
        </w:rPr>
        <w:t xml:space="preserve">заливаються на Google Drive</w:t>
      </w:r>
      <w:r>
        <w:t xml:space="preserve"> </w:t>
      </w:r>
      <w:r>
        <w:t xml:space="preserve">з тим самим відносним шляхом від кореня bundle (див. [[README]]). Вимкнути лише заливку: прапор</w:t>
      </w:r>
      <w:r>
        <w:t xml:space="preserve"> </w:t>
      </w:r>
      <w:r>
        <w:rPr>
          <w:rStyle w:val="VerbatimChar"/>
          <w:b/>
          <w:bCs/>
        </w:rPr>
        <w:t xml:space="preserve">--skip-obsidian-notes-drive</w:t>
      </w:r>
      <w:r>
        <w:t xml:space="preserve"> </w:t>
      </w:r>
      <w:r>
        <w:t xml:space="preserve">у скрипті презентацій.</w:t>
      </w:r>
    </w:p>
    <w:p>
      <w:pPr>
        <w:pStyle w:val="Heading2"/>
      </w:pPr>
      <w:r>
        <w:t xml:space="preserve">Що всередині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Docx та xlsx:</w:t>
      </w:r>
      <w:r>
        <w:t xml:space="preserve"> </w:t>
      </w:r>
      <w:r>
        <w:t xml:space="preserve">локально в тих самих теках, що й на Drive —</w:t>
      </w:r>
      <w:r>
        <w:t xml:space="preserve"> </w:t>
      </w:r>
      <w:r>
        <w:rPr>
          <w:rStyle w:val="VerbatimChar"/>
          <w:b/>
          <w:bCs/>
        </w:rPr>
        <w:t xml:space="preserve">New Primary Slide decks (Drafts)/</w:t>
      </w:r>
      <w:r>
        <w:t xml:space="preserve"> </w:t>
      </w:r>
      <w:r>
        <w:t xml:space="preserve">(docx) та</w:t>
      </w:r>
      <w:r>
        <w:t xml:space="preserve"> </w:t>
      </w:r>
      <w:r>
        <w:rPr>
          <w:rStyle w:val="VerbatimChar"/>
          <w:b/>
          <w:bCs/>
        </w:rPr>
        <w:t xml:space="preserve">Secondary Slide decks (Drafts)/</w:t>
      </w:r>
      <w:r>
        <w:t xml:space="preserve"> </w:t>
      </w:r>
      <w:r>
        <w:t xml:space="preserve">(xlsx); завантаження xlsx з джерела Google і синк описані в [[README]].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Три чернетки на Drive і локально</w:t>
      </w:r>
      <w:r>
        <w:t xml:space="preserve"> </w:t>
      </w:r>
      <w:r>
        <w:t xml:space="preserve">(однакові назви в корені bundle):</w:t>
      </w:r>
      <w:r>
        <w:t xml:space="preserve"> </w:t>
      </w:r>
      <w:r>
        <w:rPr>
          <w:rStyle w:val="VerbatimChar"/>
        </w:rPr>
        <w:t xml:space="preserve">New Primary Slide decks (Drafts)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Secondary Slide decks (Drafts)</w:t>
      </w:r>
      <w:r>
        <w:t xml:space="preserve">,</w:t>
      </w:r>
      <w:r>
        <w:t xml:space="preserve"> </w:t>
      </w:r>
      <w:r>
        <w:rPr>
          <w:rStyle w:val="VerbatimChar"/>
        </w:rPr>
        <w:t xml:space="preserve">Municipal pitch decks (Drafts)</w:t>
      </w:r>
      <w:r>
        <w:t xml:space="preserve"> </w:t>
      </w:r>
      <w:r>
        <w:t xml:space="preserve">— ID та посилання в [[README]].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Плоскі копії docx/xlsx з репозиторію</w:t>
      </w:r>
      <w:r>
        <w:t xml:space="preserve"> </w:t>
      </w:r>
      <w:r>
        <w:t xml:space="preserve">на Drive: лише за явними цілями в [[README]] (</w:t>
      </w:r>
      <w:r>
        <w:rPr>
          <w:rStyle w:val="VerbatimChar"/>
        </w:rPr>
        <w:t xml:space="preserve">*_FOLDER_ID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*_FOLDER_NAME</w:t>
      </w:r>
      <w:r>
        <w:t xml:space="preserve">) або в legacy-режимі під</w:t>
      </w:r>
      <w:r>
        <w:t xml:space="preserve"> </w:t>
      </w:r>
      <w:r>
        <w:rPr>
          <w:rStyle w:val="VerbatimChar"/>
        </w:rPr>
        <w:t xml:space="preserve">_synced-office-from-repo</w:t>
      </w:r>
      <w:r>
        <w:t xml:space="preserve"> </w:t>
      </w:r>
      <w:r>
        <w:t xml:space="preserve">(деталі в [[README]]).</w:t>
      </w:r>
    </w:p>
    <w:p>
      <w:pPr>
        <w:pStyle w:val="Heading2"/>
      </w:pPr>
      <w:r>
        <w:t xml:space="preserve">Швидкі посилання на матеріали</w:t>
      </w:r>
    </w:p>
    <w:p>
      <w:pPr>
        <w:pStyle w:val="Compact"/>
        <w:numPr>
          <w:ilvl w:val="0"/>
          <w:numId w:val="1003"/>
        </w:numPr>
      </w:pPr>
      <w:r>
        <w:t xml:space="preserve">Муніципальний pitch (pdf, pptx): теку</w:t>
      </w:r>
      <w:r>
        <w:t xml:space="preserve"> </w:t>
      </w:r>
      <w:r>
        <w:rPr>
          <w:rStyle w:val="VerbatimChar"/>
        </w:rPr>
        <w:t xml:space="preserve">Municipal pitch decks (Drafts)</w:t>
      </w:r>
      <w:r>
        <w:t xml:space="preserve"> </w:t>
      </w:r>
      <w:r>
        <w:t xml:space="preserve">у файловому дереві.</w:t>
      </w:r>
    </w:p>
    <w:p>
      <w:pPr>
        <w:pStyle w:val="Compact"/>
        <w:numPr>
          <w:ilvl w:val="0"/>
          <w:numId w:val="1003"/>
        </w:numPr>
      </w:pPr>
      <w:r>
        <w:t xml:space="preserve">Окремі нотатки по Banda поза цим пакетом: репозиторій також містить</w:t>
      </w:r>
      <w:r>
        <w:t xml:space="preserve"> </w:t>
      </w:r>
      <w:r>
        <w:rPr>
          <w:rStyle w:val="VerbatimChar"/>
        </w:rPr>
        <w:t xml:space="preserve">04-Projects/Banda/obsidian-banda/</w:t>
      </w:r>
      <w:r>
        <w:t xml:space="preserve"> </w:t>
      </w:r>
      <w:r>
        <w:t xml:space="preserve">для ширшого vault, якщо ви його використовуєте.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2026-05-07T21:11:57Z</dcterms:created>
  <dcterms:modified xsi:type="dcterms:W3CDTF">2026-05-07T21:11:57Z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