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Index: Municipal pitch decks (Drafts)</w:t>
      </w:r>
    </w:p>
    <w:p>
      <w:pPr>
        <w:pStyle w:val="Heading2"/>
      </w:pPr>
      <w:r>
        <w:t xml:space="preserve">Подпапки</w:t>
      </w:r>
    </w:p>
    <w:p>
      <w:pPr>
        <w:pStyle w:val="Compact"/>
        <w:numPr>
          <w:ilvl w:val="0"/>
          <w:numId w:val="1001"/>
        </w:numPr>
      </w:pPr>
      <w:r>
        <w:t xml:space="preserve">[[../Pitch deck основна презентація/Obsidian/Index Pitch deck основна презентація|Pitch deck основна презентація]]</w:t>
      </w:r>
    </w:p>
    <w:p>
      <w:pPr>
        <w:pStyle w:val="Compact"/>
        <w:numPr>
          <w:ilvl w:val="0"/>
          <w:numId w:val="1001"/>
        </w:numPr>
      </w:pPr>
      <w:r>
        <w:t xml:space="preserve">[[../Презентація для Муніціпалітета/Obsidian/Index Презентація для Муніціпалітета|Презентація для Муніціпалітета]]</w:t>
      </w:r>
    </w:p>
    <w:p>
      <w:pPr>
        <w:pStyle w:val="Heading2"/>
      </w:pPr>
      <w:r>
        <w:t xml:space="preserve">Файлы и карточки</w:t>
      </w:r>
    </w:p>
    <w:p>
      <w:pPr>
        <w:pStyle w:val="Compact"/>
        <w:numPr>
          <w:ilvl w:val="0"/>
          <w:numId w:val="1002"/>
        </w:numPr>
      </w:pPr>
      <w:r>
        <w:t xml:space="preserve">Файл: (нет URL Drive для «Municipal pitch decks (Drafts)/Index Municipal pitch decks (Drafts).docx») — карточка: [[Index Municipal pitch decks (Drafts).board-card.md|открыть карточку]]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2026-07-31T10:42:11Z</dcterms:created>
  <dcterms:modified xsi:type="dcterms:W3CDTF">2026-07-31T10:42:11Z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