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CC35" w14:textId="3F57A06A" w:rsidR="00D03141" w:rsidRDefault="009956E7">
      <w:r>
        <w:t>This is a placeholder country</w:t>
      </w:r>
    </w:p>
    <w:sectPr w:rsidR="00D031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108C6D-1C71-48B2-BEE2-8442073D2D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DEDBC0-7405-4848-9D3A-A5F3343C01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141"/>
    <w:rsid w:val="008B5446"/>
    <w:rsid w:val="009956E7"/>
    <w:rsid w:val="00D0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E021"/>
  <w15:docId w15:val="{7C9F46AB-46C7-4CD5-B6E5-F751C31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2</cp:revision>
  <dcterms:created xsi:type="dcterms:W3CDTF">2026-04-04T18:20:00Z</dcterms:created>
  <dcterms:modified xsi:type="dcterms:W3CDTF">2026-04-04T18:20:00Z</dcterms:modified>
</cp:coreProperties>
</file>