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6E15A" w14:textId="06E34191" w:rsidR="00BD3AD5" w:rsidRPr="005E6EAE" w:rsidRDefault="00BD3AD5" w:rsidP="00BD3AD5">
      <w:pPr>
        <w:rPr>
          <w:rFonts w:cstheme="minorHAnsi"/>
        </w:rPr>
      </w:pPr>
      <w:r w:rsidRPr="005E6EAE">
        <w:rPr>
          <w:rFonts w:cstheme="minorHAnsi"/>
          <w:noProof/>
        </w:rPr>
        <w:drawing>
          <wp:anchor distT="0" distB="0" distL="114300" distR="114300" simplePos="0" relativeHeight="251658240" behindDoc="1" locked="1" layoutInCell="1" allowOverlap="1" wp14:anchorId="1B100E9F" wp14:editId="77FD7F8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1470005"/>
            <wp:effectExtent l="0" t="0" r="2540" b="0"/>
            <wp:wrapNone/>
            <wp:docPr id="1309793000" name="Picture 1309793000" descr="Une image contenant to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93000" name="Image 1" descr="Une image contenant toil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147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0290A" w14:textId="77777777" w:rsidR="00BD3AD5" w:rsidRPr="005E6EAE" w:rsidRDefault="00BD3AD5" w:rsidP="00BD3AD5">
      <w:pPr>
        <w:rPr>
          <w:rFonts w:cstheme="minorHAnsi"/>
        </w:rPr>
      </w:pPr>
    </w:p>
    <w:p w14:paraId="05E33B54" w14:textId="77777777" w:rsidR="00BD3AD5" w:rsidRPr="005E6EAE" w:rsidRDefault="00BD3AD5" w:rsidP="00BD3AD5">
      <w:pPr>
        <w:rPr>
          <w:rFonts w:cstheme="minorHAnsi"/>
        </w:rPr>
      </w:pPr>
    </w:p>
    <w:p w14:paraId="7967BF0F" w14:textId="77777777" w:rsidR="00BD3AD5" w:rsidRPr="005E6EAE" w:rsidRDefault="00BD3AD5" w:rsidP="00BD3AD5">
      <w:pPr>
        <w:rPr>
          <w:rFonts w:cstheme="minorHAnsi"/>
        </w:rPr>
      </w:pPr>
    </w:p>
    <w:p w14:paraId="1C198F79" w14:textId="0403C1D7" w:rsidR="00BD3AD5" w:rsidRPr="005E6EAE" w:rsidRDefault="00D97053" w:rsidP="00BD3AD5">
      <w:pPr>
        <w:pStyle w:val="PROJET"/>
        <w:shd w:val="clear" w:color="auto" w:fill="FFFFFF" w:themeFill="background1"/>
        <w:jc w:val="center"/>
        <w:rPr>
          <w:rFonts w:cstheme="minorHAnsi"/>
          <w:b w:val="0"/>
          <w:bCs w:val="0"/>
          <w:szCs w:val="72"/>
        </w:rPr>
      </w:pPr>
      <w:r>
        <w:rPr>
          <w:rFonts w:cstheme="minorHAnsi"/>
          <w:b w:val="0"/>
          <w:bCs w:val="0"/>
          <w:szCs w:val="72"/>
        </w:rPr>
        <w:fldChar w:fldCharType="begin">
          <w:ffData>
            <w:name w:val="TITREPROJET"/>
            <w:enabled/>
            <w:calcOnExit w:val="0"/>
            <w:textInput>
              <w:default w:val="Formation vibe coding"/>
            </w:textInput>
          </w:ffData>
        </w:fldChar>
      </w:r>
      <w:bookmarkStart w:id="0" w:name="TITREPROJET"/>
      <w:r>
        <w:rPr>
          <w:rFonts w:cstheme="minorHAnsi"/>
          <w:b w:val="0"/>
          <w:bCs w:val="0"/>
          <w:szCs w:val="72"/>
        </w:rPr>
        <w:instrText xml:space="preserve"> FORMTEXT </w:instrText>
      </w:r>
      <w:r>
        <w:rPr>
          <w:rFonts w:cstheme="minorHAnsi"/>
          <w:b w:val="0"/>
          <w:bCs w:val="0"/>
          <w:szCs w:val="72"/>
        </w:rPr>
      </w:r>
      <w:r>
        <w:rPr>
          <w:rFonts w:cstheme="minorHAnsi"/>
          <w:b w:val="0"/>
          <w:bCs w:val="0"/>
          <w:szCs w:val="72"/>
        </w:rPr>
        <w:fldChar w:fldCharType="separate"/>
      </w:r>
      <w:r>
        <w:rPr>
          <w:rFonts w:cstheme="minorHAnsi"/>
          <w:b w:val="0"/>
          <w:bCs w:val="0"/>
          <w:noProof/>
          <w:szCs w:val="72"/>
        </w:rPr>
        <w:t>Formation vibe coding</w:t>
      </w:r>
      <w:r>
        <w:rPr>
          <w:rFonts w:cstheme="minorHAnsi"/>
          <w:b w:val="0"/>
          <w:bCs w:val="0"/>
          <w:szCs w:val="72"/>
        </w:rPr>
        <w:fldChar w:fldCharType="end"/>
      </w:r>
      <w:bookmarkEnd w:id="0"/>
    </w:p>
    <w:p w14:paraId="1BA1D386" w14:textId="21166D41" w:rsidR="00BD3AD5" w:rsidRPr="005E6EAE" w:rsidRDefault="00D97053" w:rsidP="00BD3AD5">
      <w:pPr>
        <w:pStyle w:val="PROJET"/>
        <w:shd w:val="clear" w:color="auto" w:fill="FFFFFF" w:themeFill="background1"/>
        <w:jc w:val="center"/>
        <w:rPr>
          <w:rFonts w:cstheme="minorHAnsi"/>
          <w:b w:val="0"/>
          <w:bCs w:val="0"/>
          <w:noProof/>
          <w:sz w:val="40"/>
          <w:szCs w:val="40"/>
        </w:rPr>
      </w:pPr>
      <w:r>
        <w:rPr>
          <w:rFonts w:cstheme="minorHAnsi"/>
          <w:b w:val="0"/>
          <w:bCs w:val="0"/>
          <w:noProof/>
          <w:sz w:val="40"/>
          <w:szCs w:val="40"/>
        </w:rPr>
        <w:fldChar w:fldCharType="begin">
          <w:ffData>
            <w:name w:val="TITREDOC"/>
            <w:enabled/>
            <w:calcOnExit w:val="0"/>
            <w:textInput>
              <w:default w:val="Présentation du contenu du format Starter (1 jour)"/>
            </w:textInput>
          </w:ffData>
        </w:fldChar>
      </w:r>
      <w:bookmarkStart w:id="1" w:name="TITREDOC"/>
      <w:r>
        <w:rPr>
          <w:rFonts w:cstheme="minorHAnsi"/>
          <w:b w:val="0"/>
          <w:bCs w:val="0"/>
          <w:noProof/>
          <w:sz w:val="40"/>
          <w:szCs w:val="40"/>
        </w:rPr>
        <w:instrText xml:space="preserve"> FORMTEXT </w:instrText>
      </w:r>
      <w:r>
        <w:rPr>
          <w:rFonts w:cstheme="minorHAnsi"/>
          <w:b w:val="0"/>
          <w:bCs w:val="0"/>
          <w:noProof/>
          <w:sz w:val="40"/>
          <w:szCs w:val="40"/>
        </w:rPr>
      </w:r>
      <w:r>
        <w:rPr>
          <w:rFonts w:cstheme="minorHAnsi"/>
          <w:b w:val="0"/>
          <w:bCs w:val="0"/>
          <w:noProof/>
          <w:sz w:val="40"/>
          <w:szCs w:val="40"/>
        </w:rPr>
        <w:fldChar w:fldCharType="separate"/>
      </w:r>
      <w:r>
        <w:rPr>
          <w:rFonts w:cstheme="minorHAnsi"/>
          <w:b w:val="0"/>
          <w:bCs w:val="0"/>
          <w:noProof/>
          <w:sz w:val="40"/>
          <w:szCs w:val="40"/>
        </w:rPr>
        <w:t>Présentation du contenu du format Starter (1 jour)</w:t>
      </w:r>
      <w:r>
        <w:rPr>
          <w:rFonts w:cstheme="minorHAnsi"/>
          <w:b w:val="0"/>
          <w:bCs w:val="0"/>
          <w:noProof/>
          <w:sz w:val="40"/>
          <w:szCs w:val="40"/>
        </w:rPr>
        <w:fldChar w:fldCharType="end"/>
      </w:r>
      <w:bookmarkEnd w:id="1"/>
    </w:p>
    <w:p w14:paraId="2A3C88DC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6F5B16D7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14883BC8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496A1CEE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06E4B5EC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0F23E1F3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6E9FD821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05335451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1D365150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47DA3225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18C2853E" w14:textId="4C1D54E8" w:rsidR="00BD3AD5" w:rsidRPr="005E6EAE" w:rsidRDefault="00BD3AD5" w:rsidP="00D32460">
      <w:pPr>
        <w:pStyle w:val="INTRO"/>
        <w:jc w:val="right"/>
        <w:rPr>
          <w:rFonts w:asciiTheme="minorHAnsi" w:hAnsiTheme="minorHAnsi" w:cstheme="minorHAnsi"/>
        </w:rPr>
      </w:pPr>
    </w:p>
    <w:p w14:paraId="797E6028" w14:textId="28C87771" w:rsidR="00BD3AD5" w:rsidRPr="005E6EAE" w:rsidRDefault="00BD3AD5" w:rsidP="00034578">
      <w:pPr>
        <w:pStyle w:val="INTRO"/>
        <w:rPr>
          <w:rFonts w:asciiTheme="minorHAnsi" w:hAnsiTheme="minorHAnsi" w:cstheme="minorHAnsi"/>
        </w:rPr>
      </w:pPr>
    </w:p>
    <w:p w14:paraId="003BC70F" w14:textId="78C48EAB" w:rsidR="00BD3AD5" w:rsidRPr="005E6EAE" w:rsidRDefault="00416C5E" w:rsidP="00034578">
      <w:pPr>
        <w:pStyle w:val="INTRO"/>
        <w:rPr>
          <w:rFonts w:asciiTheme="minorHAnsi" w:hAnsiTheme="minorHAnsi" w:cstheme="minorHAnsi"/>
        </w:rPr>
      </w:pPr>
      <w:r w:rsidRPr="005E6EAE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D0DEBC5" wp14:editId="27A2247E">
                <wp:simplePos x="0" y="0"/>
                <wp:positionH relativeFrom="margin">
                  <wp:align>left</wp:align>
                </wp:positionH>
                <wp:positionV relativeFrom="page">
                  <wp:posOffset>7558405</wp:posOffset>
                </wp:positionV>
                <wp:extent cx="3852000" cy="1328400"/>
                <wp:effectExtent l="0" t="0" r="0" b="444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2000" cy="132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8D538" w14:textId="32514DAD" w:rsidR="00416C5E" w:rsidRPr="007D31AB" w:rsidRDefault="00416C5E" w:rsidP="00416C5E">
                            <w:pPr>
                              <w:rPr>
                                <w:rFonts w:ascii="Poppins Light" w:hAnsi="Poppins Light" w:cs="Poppins Light"/>
                                <w:szCs w:val="20"/>
                              </w:rPr>
                            </w:pPr>
                            <w:r w:rsidRPr="007D31AB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 xml:space="preserve">Confidentialité : </w:t>
                            </w:r>
                            <w:r w:rsidR="00D97053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>C2</w:t>
                            </w:r>
                          </w:p>
                          <w:p w14:paraId="05E8ACAC" w14:textId="77777777" w:rsidR="00416C5E" w:rsidRPr="007D31AB" w:rsidRDefault="00416C5E" w:rsidP="00416C5E">
                            <w:pPr>
                              <w:rPr>
                                <w:rFonts w:ascii="Poppins Light" w:hAnsi="Poppins Light" w:cs="Poppins Light"/>
                                <w:szCs w:val="20"/>
                              </w:rPr>
                            </w:pPr>
                            <w:r w:rsidRPr="007D31AB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 xml:space="preserve">Référence : </w:t>
                            </w:r>
                          </w:p>
                          <w:p w14:paraId="4A35088B" w14:textId="0737166A" w:rsidR="00416C5E" w:rsidRPr="007D31AB" w:rsidRDefault="00416C5E" w:rsidP="00416C5E">
                            <w:pPr>
                              <w:rPr>
                                <w:rFonts w:ascii="Poppins Light" w:hAnsi="Poppins Light" w:cs="Poppins Light"/>
                                <w:szCs w:val="20"/>
                              </w:rPr>
                            </w:pPr>
                            <w:r w:rsidRPr="007D31AB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 xml:space="preserve">Version : </w:t>
                            </w:r>
                            <w:r w:rsidR="00D97053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>V2</w:t>
                            </w:r>
                          </w:p>
                          <w:p w14:paraId="6F958FF7" w14:textId="15126C81" w:rsidR="00416C5E" w:rsidRDefault="00416C5E" w:rsidP="00416C5E">
                            <w:r w:rsidRPr="007D31AB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>Date :</w:t>
                            </w:r>
                            <w:r w:rsidR="00D97053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 xml:space="preserve"> 28/08/2025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DEBC5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595.15pt;width:303.3pt;height:104.6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" stroked="f">
                <v:textbox style="mso-fit-shape-to-text:t">
                  <w:txbxContent>
                    <w:p w14:paraId="7808D538" w14:textId="32514DAD" w:rsidR="00416C5E" w:rsidRPr="007D31AB" w:rsidRDefault="00416C5E" w:rsidP="00416C5E">
                      <w:pPr>
                        <w:rPr>
                          <w:rFonts w:ascii="Poppins Light" w:hAnsi="Poppins Light" w:cs="Poppins Light"/>
                          <w:szCs w:val="20"/>
                        </w:rPr>
                      </w:pPr>
                      <w:r w:rsidRPr="007D31AB">
                        <w:rPr>
                          <w:rFonts w:ascii="Poppins Light" w:hAnsi="Poppins Light" w:cs="Poppins Light"/>
                          <w:szCs w:val="20"/>
                        </w:rPr>
                        <w:t xml:space="preserve">Confidentialité : </w:t>
                      </w:r>
                      <w:r w:rsidR="00D97053">
                        <w:rPr>
                          <w:rFonts w:ascii="Poppins Light" w:hAnsi="Poppins Light" w:cs="Poppins Light"/>
                          <w:szCs w:val="20"/>
                        </w:rPr>
                        <w:t>C2</w:t>
                      </w:r>
                    </w:p>
                    <w:p w14:paraId="05E8ACAC" w14:textId="77777777" w:rsidR="00416C5E" w:rsidRPr="007D31AB" w:rsidRDefault="00416C5E" w:rsidP="00416C5E">
                      <w:pPr>
                        <w:rPr>
                          <w:rFonts w:ascii="Poppins Light" w:hAnsi="Poppins Light" w:cs="Poppins Light"/>
                          <w:szCs w:val="20"/>
                        </w:rPr>
                      </w:pPr>
                      <w:r w:rsidRPr="007D31AB">
                        <w:rPr>
                          <w:rFonts w:ascii="Poppins Light" w:hAnsi="Poppins Light" w:cs="Poppins Light"/>
                          <w:szCs w:val="20"/>
                        </w:rPr>
                        <w:t xml:space="preserve">Référence : </w:t>
                      </w:r>
                    </w:p>
                    <w:p w14:paraId="4A35088B" w14:textId="0737166A" w:rsidR="00416C5E" w:rsidRPr="007D31AB" w:rsidRDefault="00416C5E" w:rsidP="00416C5E">
                      <w:pPr>
                        <w:rPr>
                          <w:rFonts w:ascii="Poppins Light" w:hAnsi="Poppins Light" w:cs="Poppins Light"/>
                          <w:szCs w:val="20"/>
                        </w:rPr>
                      </w:pPr>
                      <w:r w:rsidRPr="007D31AB">
                        <w:rPr>
                          <w:rFonts w:ascii="Poppins Light" w:hAnsi="Poppins Light" w:cs="Poppins Light"/>
                          <w:szCs w:val="20"/>
                        </w:rPr>
                        <w:t xml:space="preserve">Version : </w:t>
                      </w:r>
                      <w:r w:rsidR="00D97053">
                        <w:rPr>
                          <w:rFonts w:ascii="Poppins Light" w:hAnsi="Poppins Light" w:cs="Poppins Light"/>
                          <w:szCs w:val="20"/>
                        </w:rPr>
                        <w:t>V2</w:t>
                      </w:r>
                    </w:p>
                    <w:p w14:paraId="6F958FF7" w14:textId="15126C81" w:rsidR="00416C5E" w:rsidRDefault="00416C5E" w:rsidP="00416C5E">
                      <w:r w:rsidRPr="007D31AB">
                        <w:rPr>
                          <w:rFonts w:ascii="Poppins Light" w:hAnsi="Poppins Light" w:cs="Poppins Light"/>
                          <w:szCs w:val="20"/>
                        </w:rPr>
                        <w:t>Date :</w:t>
                      </w:r>
                      <w:r w:rsidR="00D97053">
                        <w:rPr>
                          <w:rFonts w:ascii="Poppins Light" w:hAnsi="Poppins Light" w:cs="Poppins Light"/>
                          <w:szCs w:val="20"/>
                        </w:rPr>
                        <w:t xml:space="preserve"> 28/08/2025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p w14:paraId="0E207B8D" w14:textId="77777777" w:rsidR="00C1419F" w:rsidRDefault="00C1419F" w:rsidP="00BD3AD5">
      <w:pPr>
        <w:pStyle w:val="INTRO"/>
        <w:pBdr>
          <w:bottom w:val="single" w:sz="36" w:space="1" w:color="00C072" w:themeColor="accent1"/>
        </w:pBdr>
        <w:rPr>
          <w:rFonts w:asciiTheme="minorHAnsi" w:hAnsiTheme="minorHAnsi" w:cstheme="minorHAnsi"/>
        </w:rPr>
      </w:pPr>
    </w:p>
    <w:p w14:paraId="75CE740E" w14:textId="77777777" w:rsidR="00617A68" w:rsidRDefault="00617A68" w:rsidP="00BD3AD5">
      <w:pPr>
        <w:pStyle w:val="INTRO"/>
        <w:pBdr>
          <w:bottom w:val="single" w:sz="36" w:space="1" w:color="00C072" w:themeColor="accent1"/>
        </w:pBdr>
        <w:rPr>
          <w:rFonts w:asciiTheme="minorHAnsi" w:hAnsiTheme="minorHAnsi" w:cstheme="minorHAnsi"/>
        </w:rPr>
      </w:pPr>
    </w:p>
    <w:p w14:paraId="24E46799" w14:textId="77777777" w:rsidR="00617A68" w:rsidRDefault="00617A68" w:rsidP="00BD3AD5">
      <w:pPr>
        <w:pStyle w:val="INTRO"/>
        <w:pBdr>
          <w:bottom w:val="single" w:sz="36" w:space="1" w:color="00C072" w:themeColor="accent1"/>
        </w:pBdr>
        <w:rPr>
          <w:rFonts w:asciiTheme="minorHAnsi" w:hAnsiTheme="minorHAnsi" w:cstheme="minorHAnsi"/>
        </w:rPr>
      </w:pPr>
    </w:p>
    <w:p w14:paraId="6A690D8E" w14:textId="77777777" w:rsidR="00617A68" w:rsidRDefault="00617A68" w:rsidP="00BD3AD5">
      <w:pPr>
        <w:pStyle w:val="INTRO"/>
        <w:pBdr>
          <w:bottom w:val="single" w:sz="36" w:space="1" w:color="00C072" w:themeColor="accent1"/>
        </w:pBdr>
        <w:rPr>
          <w:rFonts w:asciiTheme="minorHAnsi" w:hAnsiTheme="minorHAnsi" w:cstheme="minorHAnsi"/>
        </w:rPr>
      </w:pPr>
    </w:p>
    <w:p w14:paraId="413BB181" w14:textId="77777777" w:rsidR="00617A68" w:rsidRPr="005E6EAE" w:rsidRDefault="00617A68" w:rsidP="00BD3AD5">
      <w:pPr>
        <w:pStyle w:val="INTRO"/>
        <w:pBdr>
          <w:bottom w:val="single" w:sz="36" w:space="1" w:color="00C072" w:themeColor="accent1"/>
        </w:pBdr>
        <w:rPr>
          <w:rFonts w:asciiTheme="minorHAnsi" w:hAnsiTheme="minorHAnsi" w:cstheme="minorHAnsi"/>
        </w:rPr>
        <w:sectPr w:rsidR="00617A68" w:rsidRPr="005E6EAE" w:rsidSect="003C7FF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417" w:left="1417" w:header="708" w:footer="0" w:gutter="0"/>
          <w:pgNumType w:fmt="numberInDash"/>
          <w:cols w:space="708"/>
          <w:titlePg/>
          <w:docGrid w:linePitch="360"/>
        </w:sectPr>
      </w:pPr>
    </w:p>
    <w:bookmarkStart w:id="2" w:name="_Toc44679862" w:displacedByCustomXml="next"/>
    <w:bookmarkStart w:id="3" w:name="_Toc162537525" w:displacedByCustomXml="next"/>
    <w:bookmarkStart w:id="4" w:name="_Toc162543189" w:displacedByCustomXml="next"/>
    <w:bookmarkStart w:id="5" w:name="_Toc162543205" w:displacedByCustomXml="next"/>
    <w:sdt>
      <w:sdtPr>
        <w:rPr>
          <w:rFonts w:ascii="Poppins Light" w:eastAsiaTheme="minorEastAsia" w:hAnsi="Poppins Light" w:cs="Poppins SemiBold"/>
          <w:color w:val="02735E" w:themeColor="accent4"/>
          <w:sz w:val="24"/>
          <w:szCs w:val="24"/>
          <w:lang w:eastAsia="en-US"/>
        </w:rPr>
        <w:id w:val="-3689818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000000" w:themeColor="text1"/>
        </w:rPr>
      </w:sdtEndPr>
      <w:sdtContent>
        <w:p w14:paraId="49B1047A" w14:textId="3AD39640" w:rsidR="00135679" w:rsidRPr="007D0A43" w:rsidRDefault="00135679">
          <w:pPr>
            <w:pStyle w:val="En-ttedetabledesmatires"/>
            <w:rPr>
              <w:rFonts w:cs="Poppins SemiBold"/>
              <w:color w:val="auto"/>
            </w:rPr>
          </w:pPr>
          <w:r w:rsidRPr="007D0A43">
            <w:rPr>
              <w:rFonts w:cs="Poppins SemiBold"/>
              <w:color w:val="auto"/>
            </w:rPr>
            <w:t>TABLE DES MATIERES</w:t>
          </w:r>
        </w:p>
        <w:p w14:paraId="1B0DDD11" w14:textId="67254CE2" w:rsidR="001A2AF9" w:rsidRDefault="00F479D2">
          <w:pPr>
            <w:pStyle w:val="TM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10755661" w:history="1">
            <w:r w:rsidR="001A2AF9" w:rsidRPr="00301838">
              <w:rPr>
                <w:rStyle w:val="Lienhypertexte"/>
                <w:rFonts w:cs="Poppins SemiBold"/>
                <w:noProof/>
              </w:rPr>
              <w:t>1.</w:t>
            </w:r>
            <w:r w:rsidR="001A2AF9"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1A2AF9" w:rsidRPr="00301838">
              <w:rPr>
                <w:rStyle w:val="Lienhypertexte"/>
                <w:noProof/>
              </w:rPr>
              <w:t>Formation Vibe Coding Starter (1 jour)</w:t>
            </w:r>
            <w:r w:rsidR="001A2AF9">
              <w:rPr>
                <w:noProof/>
                <w:webHidden/>
              </w:rPr>
              <w:tab/>
            </w:r>
            <w:r w:rsidR="001A2AF9">
              <w:rPr>
                <w:noProof/>
                <w:webHidden/>
              </w:rPr>
              <w:fldChar w:fldCharType="begin"/>
            </w:r>
            <w:r w:rsidR="001A2AF9">
              <w:rPr>
                <w:noProof/>
                <w:webHidden/>
              </w:rPr>
              <w:instrText xml:space="preserve"> PAGEREF _Toc210755661 \h </w:instrText>
            </w:r>
            <w:r w:rsidR="001A2AF9">
              <w:rPr>
                <w:noProof/>
                <w:webHidden/>
              </w:rPr>
            </w:r>
            <w:r w:rsidR="001A2AF9">
              <w:rPr>
                <w:noProof/>
                <w:webHidden/>
              </w:rPr>
              <w:fldChar w:fldCharType="separate"/>
            </w:r>
            <w:r w:rsidR="001A2AF9">
              <w:rPr>
                <w:noProof/>
                <w:webHidden/>
              </w:rPr>
              <w:t>- 3 -</w:t>
            </w:r>
            <w:r w:rsidR="001A2AF9">
              <w:rPr>
                <w:noProof/>
                <w:webHidden/>
              </w:rPr>
              <w:fldChar w:fldCharType="end"/>
            </w:r>
          </w:hyperlink>
        </w:p>
        <w:p w14:paraId="7DE68820" w14:textId="25C33EB0" w:rsidR="001A2AF9" w:rsidRDefault="001A2AF9">
          <w:pPr>
            <w:pStyle w:val="TM2"/>
            <w:tabs>
              <w:tab w:val="left" w:pos="539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fr-FR"/>
              <w14:ligatures w14:val="standardContextual"/>
            </w:rPr>
          </w:pPr>
          <w:hyperlink w:anchor="_Toc210755662" w:history="1">
            <w:r w:rsidRPr="00301838">
              <w:rPr>
                <w:rStyle w:val="Lienhypertexte"/>
                <w:rFonts w:ascii="Poppins SemiBold" w:hAnsi="Poppins SemiBold" w:cs="Poppins SemiBold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fr-FR"/>
                <w14:ligatures w14:val="standardContextual"/>
              </w:rPr>
              <w:tab/>
            </w:r>
            <w:r w:rsidRPr="00301838">
              <w:rPr>
                <w:rStyle w:val="Lienhypertexte"/>
                <w:noProof/>
              </w:rPr>
              <w:t>Objectifs de la 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2140" w14:textId="54B62C36" w:rsidR="001A2AF9" w:rsidRDefault="001A2AF9">
          <w:pPr>
            <w:pStyle w:val="TM2"/>
            <w:tabs>
              <w:tab w:val="left" w:pos="589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fr-FR"/>
              <w14:ligatures w14:val="standardContextual"/>
            </w:rPr>
          </w:pPr>
          <w:hyperlink w:anchor="_Toc210755663" w:history="1">
            <w:r w:rsidRPr="00301838">
              <w:rPr>
                <w:rStyle w:val="Lienhypertexte"/>
                <w:rFonts w:ascii="Poppins SemiBold" w:hAnsi="Poppins SemiBold" w:cs="Poppins SemiBold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fr-FR"/>
                <w14:ligatures w14:val="standardContextual"/>
              </w:rPr>
              <w:tab/>
            </w:r>
            <w:r w:rsidRPr="00301838">
              <w:rPr>
                <w:rStyle w:val="Lienhypertexte"/>
                <w:noProof/>
              </w:rPr>
              <w:t>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3DD7" w14:textId="62973817" w:rsidR="001A2AF9" w:rsidRDefault="001A2AF9">
          <w:pPr>
            <w:pStyle w:val="TM2"/>
            <w:tabs>
              <w:tab w:val="left" w:pos="595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fr-FR"/>
              <w14:ligatures w14:val="standardContextual"/>
            </w:rPr>
          </w:pPr>
          <w:hyperlink w:anchor="_Toc210755664" w:history="1">
            <w:r w:rsidRPr="00301838">
              <w:rPr>
                <w:rStyle w:val="Lienhypertexte"/>
                <w:rFonts w:ascii="Poppins SemiBold" w:hAnsi="Poppins SemiBold" w:cs="Poppins SemiBold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fr-FR"/>
                <w14:ligatures w14:val="standardContextual"/>
              </w:rPr>
              <w:tab/>
            </w:r>
            <w:r w:rsidRPr="00301838">
              <w:rPr>
                <w:rStyle w:val="Lienhypertexte"/>
                <w:noProof/>
              </w:rPr>
              <w:t>Public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0D50" w14:textId="30C25F2E" w:rsidR="001A2AF9" w:rsidRDefault="001A2AF9">
          <w:pPr>
            <w:pStyle w:val="TM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755665" w:history="1">
            <w:r w:rsidRPr="00301838">
              <w:rPr>
                <w:rStyle w:val="Lienhypertexte"/>
                <w:rFonts w:cs="Poppins SemiBold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301838">
              <w:rPr>
                <w:rStyle w:val="Lienhypertexte"/>
                <w:noProof/>
              </w:rPr>
              <w:t>Planning de la journée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9658" w14:textId="09F3C7E1" w:rsidR="001A2AF9" w:rsidRDefault="001A2AF9">
          <w:pPr>
            <w:pStyle w:val="TM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755666" w:history="1">
            <w:r w:rsidRPr="00301838">
              <w:rPr>
                <w:rStyle w:val="Lienhypertexte"/>
                <w:rFonts w:cs="Poppins SemiBold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301838">
              <w:rPr>
                <w:rStyle w:val="Lienhypertexte"/>
                <w:noProof/>
              </w:rPr>
              <w:t>IDE Possibles pour la 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D7E2" w14:textId="09259779" w:rsidR="00D97053" w:rsidRDefault="00F479D2" w:rsidP="002860B7">
          <w:pPr>
            <w:pStyle w:val="TM4"/>
            <w:tabs>
              <w:tab w:val="left" w:pos="837"/>
              <w:tab w:val="right" w:leader="dot" w:pos="9062"/>
            </w:tabs>
            <w:rPr>
              <w:rFonts w:eastAsiaTheme="minorEastAsia"/>
              <w:b/>
              <w:bCs/>
              <w:szCs w:val="24"/>
            </w:rPr>
          </w:pPr>
          <w:r>
            <w:rPr>
              <w:rFonts w:ascii="Poppins SemiBold" w:hAnsi="Poppins SemiBold"/>
              <w:sz w:val="28"/>
            </w:rPr>
            <w:fldChar w:fldCharType="end"/>
          </w:r>
        </w:p>
      </w:sdtContent>
    </w:sdt>
    <w:bookmarkEnd w:id="2" w:displacedByCustomXml="prev"/>
    <w:bookmarkEnd w:id="3" w:displacedByCustomXml="prev"/>
    <w:bookmarkEnd w:id="4" w:displacedByCustomXml="prev"/>
    <w:bookmarkEnd w:id="5" w:displacedByCustomXml="prev"/>
    <w:p w14:paraId="03D0CE86" w14:textId="77777777" w:rsidR="00D97053" w:rsidRDefault="00D97053">
      <w:pPr>
        <w:jc w:val="left"/>
        <w:rPr>
          <w:rFonts w:ascii="Poppins Light" w:eastAsiaTheme="minorEastAsia" w:hAnsi="Poppins Light"/>
          <w:b/>
          <w:bCs/>
          <w:sz w:val="24"/>
          <w:szCs w:val="24"/>
        </w:rPr>
      </w:pPr>
      <w:r>
        <w:rPr>
          <w:rFonts w:eastAsiaTheme="minorEastAsia"/>
          <w:b/>
          <w:bCs/>
          <w:szCs w:val="24"/>
        </w:rPr>
        <w:br w:type="page"/>
      </w:r>
    </w:p>
    <w:p w14:paraId="6049B9E3" w14:textId="160D9992" w:rsidR="00D97053" w:rsidRDefault="00D97053" w:rsidP="00D97053">
      <w:pPr>
        <w:pStyle w:val="Titre1"/>
      </w:pPr>
      <w:bookmarkStart w:id="6" w:name="X283815ff3c22ac0aea1de881f38fe06b6be1a55"/>
      <w:bookmarkStart w:id="7" w:name="_Toc210755661"/>
      <w:r>
        <w:lastRenderedPageBreak/>
        <w:t>Formation Vibe Coding Starter (1 jour)</w:t>
      </w:r>
      <w:bookmarkEnd w:id="7"/>
      <w:r>
        <w:t xml:space="preserve"> </w:t>
      </w:r>
    </w:p>
    <w:p w14:paraId="7E28AD67" w14:textId="77777777" w:rsidR="00D97053" w:rsidRDefault="00D97053" w:rsidP="001A2AF9">
      <w:pPr>
        <w:pStyle w:val="Titre2"/>
      </w:pPr>
      <w:bookmarkStart w:id="8" w:name="vue-densemble"/>
      <w:bookmarkStart w:id="9" w:name="objectifs-de-la-formation"/>
      <w:bookmarkStart w:id="10" w:name="_Toc210755662"/>
      <w:r>
        <w:t>Objectifs de la formation</w:t>
      </w:r>
      <w:bookmarkEnd w:id="10"/>
    </w:p>
    <w:p w14:paraId="79913AD5" w14:textId="1A28227C" w:rsidR="00D97053" w:rsidRDefault="00D97053" w:rsidP="00D97053">
      <w:pPr>
        <w:pStyle w:val="Compact"/>
        <w:numPr>
          <w:ilvl w:val="0"/>
          <w:numId w:val="10"/>
        </w:numPr>
      </w:pPr>
      <w:r>
        <w:t xml:space="preserve">Coder </w:t>
      </w:r>
      <w:r w:rsidR="004D59D5">
        <w:t>avec un agent de vibe coding</w:t>
      </w:r>
    </w:p>
    <w:p w14:paraId="538AE54E" w14:textId="54152212" w:rsidR="00D97053" w:rsidRDefault="00D97053" w:rsidP="00D97053">
      <w:pPr>
        <w:pStyle w:val="Compact"/>
        <w:numPr>
          <w:ilvl w:val="0"/>
          <w:numId w:val="10"/>
        </w:numPr>
      </w:pPr>
      <w:proofErr w:type="spellStart"/>
      <w:r>
        <w:t>Améliorer</w:t>
      </w:r>
      <w:proofErr w:type="spellEnd"/>
      <w:r>
        <w:t xml:space="preserve"> du code </w:t>
      </w:r>
      <w:proofErr w:type="spellStart"/>
      <w:r>
        <w:t>existant</w:t>
      </w:r>
      <w:proofErr w:type="spellEnd"/>
      <w:r>
        <w:t xml:space="preserve"> </w:t>
      </w:r>
      <w:r w:rsidR="004D59D5">
        <w:t xml:space="preserve">avec </w:t>
      </w:r>
      <w:proofErr w:type="spellStart"/>
      <w:r w:rsidR="004D59D5">
        <w:t>l’aide</w:t>
      </w:r>
      <w:proofErr w:type="spellEnd"/>
      <w:r w:rsidR="004D59D5">
        <w:t xml:space="preserve"> du vibe coding</w:t>
      </w:r>
    </w:p>
    <w:p w14:paraId="128BB8C8" w14:textId="32A9A817" w:rsidR="00D97053" w:rsidRDefault="00D97053" w:rsidP="00D97053">
      <w:pPr>
        <w:pStyle w:val="Compact"/>
        <w:numPr>
          <w:ilvl w:val="0"/>
          <w:numId w:val="10"/>
        </w:numPr>
      </w:pPr>
      <w:proofErr w:type="spellStart"/>
      <w:r>
        <w:t>Intégrer</w:t>
      </w:r>
      <w:proofErr w:type="spellEnd"/>
      <w:r>
        <w:t xml:space="preserve"> </w:t>
      </w:r>
      <w:r w:rsidR="004D59D5">
        <w:t>le vibe coding</w:t>
      </w:r>
      <w:r>
        <w:t xml:space="preserve"> dans un </w:t>
      </w:r>
      <w:proofErr w:type="spellStart"/>
      <w:r>
        <w:t>environnement</w:t>
      </w:r>
      <w:proofErr w:type="spellEnd"/>
      <w:r>
        <w:t xml:space="preserve"> de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existant</w:t>
      </w:r>
      <w:proofErr w:type="spellEnd"/>
    </w:p>
    <w:p w14:paraId="153C8329" w14:textId="116627EB" w:rsidR="00D97053" w:rsidRDefault="00D97053" w:rsidP="00D97053">
      <w:pPr>
        <w:pStyle w:val="Compact"/>
        <w:numPr>
          <w:ilvl w:val="0"/>
          <w:numId w:val="10"/>
        </w:numPr>
      </w:pPr>
      <w:proofErr w:type="spellStart"/>
      <w:r>
        <w:t>Personnaliser</w:t>
      </w:r>
      <w:proofErr w:type="spellEnd"/>
      <w:r>
        <w:t xml:space="preserve"> </w:t>
      </w:r>
      <w:r w:rsidR="004D59D5">
        <w:t>son IDE</w:t>
      </w:r>
      <w:r>
        <w:t xml:space="preserve"> à </w:t>
      </w:r>
      <w:proofErr w:type="spellStart"/>
      <w:r>
        <w:t>vos</w:t>
      </w:r>
      <w:proofErr w:type="spellEnd"/>
      <w:r>
        <w:t xml:space="preserve"> </w:t>
      </w:r>
      <w:proofErr w:type="spellStart"/>
      <w:r>
        <w:t>besoins</w:t>
      </w:r>
      <w:proofErr w:type="spellEnd"/>
      <w:r>
        <w:t xml:space="preserve"> métier</w:t>
      </w:r>
    </w:p>
    <w:p w14:paraId="4D807FB4" w14:textId="4B1CF7B6" w:rsidR="00D97053" w:rsidRDefault="00D97053" w:rsidP="00D97053">
      <w:pPr>
        <w:pStyle w:val="Compact"/>
        <w:numPr>
          <w:ilvl w:val="0"/>
          <w:numId w:val="10"/>
        </w:numPr>
      </w:pPr>
      <w:proofErr w:type="spellStart"/>
      <w:r>
        <w:t>Formuler</w:t>
      </w:r>
      <w:proofErr w:type="spellEnd"/>
      <w:r>
        <w:t xml:space="preserve"> des prompts </w:t>
      </w:r>
      <w:proofErr w:type="spellStart"/>
      <w:r>
        <w:t>efficaces</w:t>
      </w:r>
      <w:proofErr w:type="spellEnd"/>
      <w:r>
        <w:t xml:space="preserve"> pour l</w:t>
      </w:r>
      <w:r w:rsidR="004D59D5">
        <w:t>e vibe coding</w:t>
      </w:r>
      <w:r>
        <w:t xml:space="preserve"> dans un </w:t>
      </w:r>
      <w:proofErr w:type="spellStart"/>
      <w:r>
        <w:t>contexte</w:t>
      </w:r>
      <w:proofErr w:type="spellEnd"/>
      <w:r>
        <w:t xml:space="preserve"> de </w:t>
      </w:r>
      <w:proofErr w:type="spellStart"/>
      <w:r>
        <w:t>développement</w:t>
      </w:r>
      <w:proofErr w:type="spellEnd"/>
    </w:p>
    <w:p w14:paraId="10B46EFC" w14:textId="31A62285" w:rsidR="004D59D5" w:rsidRDefault="004D59D5" w:rsidP="00D97053">
      <w:pPr>
        <w:pStyle w:val="Compact"/>
        <w:numPr>
          <w:ilvl w:val="0"/>
          <w:numId w:val="10"/>
        </w:numPr>
      </w:pPr>
      <w:proofErr w:type="spellStart"/>
      <w:r>
        <w:t>Utiliser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supplémentaires</w:t>
      </w:r>
      <w:proofErr w:type="spellEnd"/>
      <w:r>
        <w:t xml:space="preserve"> (MCP) pour </w:t>
      </w:r>
      <w:proofErr w:type="spellStart"/>
      <w:r>
        <w:t>améliorer</w:t>
      </w:r>
      <w:proofErr w:type="spellEnd"/>
      <w:r>
        <w:t xml:space="preserve"> son </w:t>
      </w:r>
      <w:proofErr w:type="spellStart"/>
      <w:r>
        <w:t>outil</w:t>
      </w:r>
      <w:proofErr w:type="spellEnd"/>
      <w:r>
        <w:t xml:space="preserve"> de vibe coding</w:t>
      </w:r>
    </w:p>
    <w:p w14:paraId="55B004FD" w14:textId="77777777" w:rsidR="00D97053" w:rsidRDefault="00D97053" w:rsidP="00D97053">
      <w:pPr>
        <w:pStyle w:val="Compact"/>
        <w:numPr>
          <w:ilvl w:val="0"/>
          <w:numId w:val="10"/>
        </w:numPr>
      </w:pPr>
      <w:proofErr w:type="spellStart"/>
      <w:r>
        <w:t>Développer</w:t>
      </w:r>
      <w:proofErr w:type="spellEnd"/>
      <w:r>
        <w:t xml:space="preserve"> un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les techniques de “Vibe Coding”</w:t>
      </w:r>
    </w:p>
    <w:p w14:paraId="5CBC4DA0" w14:textId="77777777" w:rsidR="00D97053" w:rsidRDefault="00D97053" w:rsidP="001A2AF9">
      <w:pPr>
        <w:pStyle w:val="Titre2"/>
      </w:pPr>
      <w:bookmarkStart w:id="11" w:name="pré-requis"/>
      <w:bookmarkStart w:id="12" w:name="_Toc210755663"/>
      <w:bookmarkEnd w:id="9"/>
      <w:proofErr w:type="spellStart"/>
      <w:r>
        <w:t>Pré-requis</w:t>
      </w:r>
      <w:bookmarkEnd w:id="12"/>
      <w:proofErr w:type="spellEnd"/>
    </w:p>
    <w:p w14:paraId="3EFAECA9" w14:textId="77777777" w:rsidR="00D97053" w:rsidRDefault="00D97053" w:rsidP="00D97053">
      <w:pPr>
        <w:pStyle w:val="Compact"/>
        <w:numPr>
          <w:ilvl w:val="0"/>
          <w:numId w:val="10"/>
        </w:numPr>
      </w:pPr>
      <w:proofErr w:type="spellStart"/>
      <w:r>
        <w:t>Connaissance</w:t>
      </w:r>
      <w:proofErr w:type="spellEnd"/>
      <w:r>
        <w:t xml:space="preserve"> </w:t>
      </w:r>
      <w:proofErr w:type="spellStart"/>
      <w:r>
        <w:t>d’au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un </w:t>
      </w:r>
      <w:proofErr w:type="spellStart"/>
      <w:r>
        <w:t>langage</w:t>
      </w:r>
      <w:proofErr w:type="spellEnd"/>
      <w:r>
        <w:t xml:space="preserve"> de </w:t>
      </w:r>
      <w:proofErr w:type="spellStart"/>
      <w:r>
        <w:t>programmation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scripting</w:t>
      </w:r>
    </w:p>
    <w:p w14:paraId="3B55DAB3" w14:textId="77777777" w:rsidR="00D97053" w:rsidRDefault="00D97053" w:rsidP="00D97053">
      <w:pPr>
        <w:pStyle w:val="Compact"/>
        <w:numPr>
          <w:ilvl w:val="0"/>
          <w:numId w:val="10"/>
        </w:numPr>
      </w:pPr>
      <w:proofErr w:type="spellStart"/>
      <w:r>
        <w:t>Connaissance</w:t>
      </w:r>
      <w:proofErr w:type="spellEnd"/>
      <w:r>
        <w:t xml:space="preserve"> des processus de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informatique</w:t>
      </w:r>
      <w:proofErr w:type="spellEnd"/>
    </w:p>
    <w:p w14:paraId="67B3CD8E" w14:textId="77777777" w:rsidR="00D97053" w:rsidRDefault="00D97053" w:rsidP="00D97053">
      <w:pPr>
        <w:pStyle w:val="Compact"/>
        <w:numPr>
          <w:ilvl w:val="0"/>
          <w:numId w:val="10"/>
        </w:numPr>
      </w:pPr>
      <w:proofErr w:type="spellStart"/>
      <w:r>
        <w:t>Connaissance</w:t>
      </w:r>
      <w:proofErr w:type="spellEnd"/>
      <w:r>
        <w:t xml:space="preserve"> du </w:t>
      </w:r>
      <w:proofErr w:type="spellStart"/>
      <w:r>
        <w:t>contrôle</w:t>
      </w:r>
      <w:proofErr w:type="spellEnd"/>
      <w:r>
        <w:t xml:space="preserve"> de version (git)</w:t>
      </w:r>
    </w:p>
    <w:p w14:paraId="77E1BA31" w14:textId="77777777" w:rsidR="00D97053" w:rsidRDefault="00D97053" w:rsidP="00D97053">
      <w:pPr>
        <w:pStyle w:val="Compact"/>
        <w:numPr>
          <w:ilvl w:val="0"/>
          <w:numId w:val="10"/>
        </w:numPr>
      </w:pPr>
      <w:proofErr w:type="spellStart"/>
      <w:r>
        <w:t>Connaissance</w:t>
      </w:r>
      <w:proofErr w:type="spellEnd"/>
      <w:r>
        <w:t xml:space="preserve"> des IDE (</w:t>
      </w:r>
      <w:proofErr w:type="spellStart"/>
      <w:r>
        <w:t>VSCode</w:t>
      </w:r>
      <w:proofErr w:type="spellEnd"/>
      <w:r>
        <w:t>, IntelliJ)</w:t>
      </w:r>
    </w:p>
    <w:p w14:paraId="29B0E270" w14:textId="77777777" w:rsidR="00D97053" w:rsidRDefault="00D97053" w:rsidP="00D97053">
      <w:pPr>
        <w:pStyle w:val="Compact"/>
        <w:numPr>
          <w:ilvl w:val="0"/>
          <w:numId w:val="10"/>
        </w:numPr>
      </w:pPr>
      <w:r>
        <w:t xml:space="preserve">Matériel de travail </w:t>
      </w:r>
      <w:proofErr w:type="spellStart"/>
      <w:r>
        <w:t>adapté</w:t>
      </w:r>
      <w:proofErr w:type="spellEnd"/>
      <w:r>
        <w:t xml:space="preserve"> à la </w:t>
      </w:r>
      <w:proofErr w:type="spellStart"/>
      <w:r>
        <w:t>programmation</w:t>
      </w:r>
      <w:proofErr w:type="spellEnd"/>
    </w:p>
    <w:p w14:paraId="7B29F124" w14:textId="3E283AB8" w:rsidR="00D97053" w:rsidRDefault="004D59D5" w:rsidP="004D59D5">
      <w:pPr>
        <w:pStyle w:val="Compact"/>
        <w:numPr>
          <w:ilvl w:val="0"/>
          <w:numId w:val="10"/>
        </w:numPr>
      </w:pPr>
      <w:r>
        <w:t xml:space="preserve">IDE </w:t>
      </w:r>
      <w:proofErr w:type="spellStart"/>
      <w:r>
        <w:t>installé</w:t>
      </w:r>
      <w:proofErr w:type="spellEnd"/>
      <w:r>
        <w:t xml:space="preserve"> avec </w:t>
      </w:r>
      <w:proofErr w:type="spellStart"/>
      <w:r>
        <w:t>accès</w:t>
      </w:r>
      <w:proofErr w:type="spellEnd"/>
      <w:r>
        <w:t xml:space="preserve"> à un </w:t>
      </w:r>
      <w:proofErr w:type="spellStart"/>
      <w:r>
        <w:t>outil</w:t>
      </w:r>
      <w:proofErr w:type="spellEnd"/>
      <w:r>
        <w:t xml:space="preserve"> de vibe coding (cursor, </w:t>
      </w:r>
      <w:proofErr w:type="spellStart"/>
      <w:r>
        <w:t>gemini</w:t>
      </w:r>
      <w:proofErr w:type="spellEnd"/>
      <w:r>
        <w:t>-cli …)</w:t>
      </w:r>
    </w:p>
    <w:p w14:paraId="1314DF40" w14:textId="77777777" w:rsidR="00D97053" w:rsidRDefault="00D97053" w:rsidP="001A2AF9">
      <w:pPr>
        <w:pStyle w:val="Titre2"/>
      </w:pPr>
      <w:bookmarkStart w:id="13" w:name="public-cible"/>
      <w:bookmarkStart w:id="14" w:name="_Toc210755664"/>
      <w:bookmarkEnd w:id="11"/>
      <w:r>
        <w:t>Public cible</w:t>
      </w:r>
      <w:bookmarkEnd w:id="14"/>
    </w:p>
    <w:p w14:paraId="22C566C1" w14:textId="77777777" w:rsidR="00D97053" w:rsidRDefault="00D97053" w:rsidP="00D97053">
      <w:pPr>
        <w:pStyle w:val="FirstParagraph"/>
      </w:pPr>
      <w:r>
        <w:t xml:space="preserve">Cette formation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journée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les </w:t>
      </w:r>
      <w:proofErr w:type="spellStart"/>
      <w:r>
        <w:t>développeurs</w:t>
      </w:r>
      <w:proofErr w:type="spellEnd"/>
      <w:r>
        <w:t xml:space="preserve"> au concept du Vibe Coding. Le public </w:t>
      </w:r>
      <w:proofErr w:type="spellStart"/>
      <w:r>
        <w:t>cible</w:t>
      </w:r>
      <w:proofErr w:type="spellEnd"/>
      <w:r>
        <w:t xml:space="preserve"> a déjà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programmation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découvre</w:t>
      </w:r>
      <w:proofErr w:type="spellEnd"/>
      <w:r>
        <w:t xml:space="preserve"> </w:t>
      </w:r>
      <w:proofErr w:type="spellStart"/>
      <w:r>
        <w:t>l’IA</w:t>
      </w:r>
      <w:proofErr w:type="spellEnd"/>
      <w:r>
        <w:t xml:space="preserve"> </w:t>
      </w:r>
      <w:proofErr w:type="spellStart"/>
      <w:r>
        <w:t>générative</w:t>
      </w:r>
      <w:proofErr w:type="spellEnd"/>
      <w:r>
        <w:t xml:space="preserve"> pour le </w:t>
      </w:r>
      <w:proofErr w:type="spellStart"/>
      <w:r>
        <w:t>développement</w:t>
      </w:r>
      <w:proofErr w:type="spellEnd"/>
      <w:r>
        <w:t>.</w:t>
      </w:r>
    </w:p>
    <w:p w14:paraId="0A03BF0D" w14:textId="77777777" w:rsidR="00D97053" w:rsidRDefault="00D97053" w:rsidP="001A2AF9">
      <w:pPr>
        <w:pStyle w:val="Titre1"/>
      </w:pPr>
      <w:bookmarkStart w:id="15" w:name="planning-de-la-journée"/>
      <w:bookmarkStart w:id="16" w:name="_Toc210755665"/>
      <w:bookmarkEnd w:id="13"/>
      <w:r>
        <w:lastRenderedPageBreak/>
        <w:t>Planning de la journée</w:t>
      </w:r>
      <w:bookmarkEnd w:id="16"/>
    </w:p>
    <w:tbl>
      <w:tblPr>
        <w:tblStyle w:val="Table"/>
        <w:tblW w:w="6016" w:type="pct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267"/>
        <w:gridCol w:w="2407"/>
        <w:gridCol w:w="1244"/>
        <w:gridCol w:w="4985"/>
      </w:tblGrid>
      <w:tr w:rsidR="004B6741" w14:paraId="0EF37300" w14:textId="77777777" w:rsidTr="004B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9" w:type="dxa"/>
          </w:tcPr>
          <w:p w14:paraId="4CC50D65" w14:textId="77777777" w:rsidR="00D97053" w:rsidRPr="004B6741" w:rsidRDefault="00D97053" w:rsidP="004B6741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4B6741">
              <w:rPr>
                <w:b/>
                <w:bCs/>
              </w:rPr>
              <w:t>Horaire</w:t>
            </w:r>
            <w:proofErr w:type="spellEnd"/>
          </w:p>
        </w:tc>
        <w:tc>
          <w:tcPr>
            <w:tcW w:w="2410" w:type="dxa"/>
          </w:tcPr>
          <w:p w14:paraId="3E9FB3F5" w14:textId="77777777" w:rsidR="00D97053" w:rsidRPr="004B6741" w:rsidRDefault="00D97053" w:rsidP="004B6741">
            <w:pPr>
              <w:pStyle w:val="Compact"/>
              <w:jc w:val="center"/>
              <w:rPr>
                <w:b/>
                <w:bCs/>
              </w:rPr>
            </w:pPr>
            <w:r w:rsidRPr="004B6741">
              <w:rPr>
                <w:b/>
                <w:bCs/>
              </w:rPr>
              <w:t>Module</w:t>
            </w:r>
          </w:p>
        </w:tc>
        <w:tc>
          <w:tcPr>
            <w:tcW w:w="1245" w:type="dxa"/>
          </w:tcPr>
          <w:p w14:paraId="0FC796CC" w14:textId="77777777" w:rsidR="00D97053" w:rsidRPr="004B6741" w:rsidRDefault="00D97053" w:rsidP="004B6741">
            <w:pPr>
              <w:pStyle w:val="Compact"/>
              <w:jc w:val="center"/>
              <w:rPr>
                <w:b/>
                <w:bCs/>
              </w:rPr>
            </w:pPr>
            <w:r w:rsidRPr="004B6741">
              <w:rPr>
                <w:b/>
                <w:bCs/>
              </w:rPr>
              <w:t>Durée</w:t>
            </w:r>
          </w:p>
        </w:tc>
        <w:tc>
          <w:tcPr>
            <w:tcW w:w="4991" w:type="dxa"/>
          </w:tcPr>
          <w:p w14:paraId="76F0CCF3" w14:textId="77777777" w:rsidR="00D97053" w:rsidRPr="004B6741" w:rsidRDefault="00D97053" w:rsidP="004B6741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4B6741">
              <w:rPr>
                <w:b/>
                <w:bCs/>
              </w:rPr>
              <w:t>Contenu</w:t>
            </w:r>
            <w:proofErr w:type="spellEnd"/>
          </w:p>
        </w:tc>
      </w:tr>
      <w:tr w:rsidR="004B6741" w14:paraId="2CF0AC92" w14:textId="77777777" w:rsidTr="004B6741">
        <w:tc>
          <w:tcPr>
            <w:tcW w:w="2269" w:type="dxa"/>
          </w:tcPr>
          <w:p w14:paraId="2C8F900E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9h00 - 9h30</w:t>
            </w:r>
          </w:p>
        </w:tc>
        <w:tc>
          <w:tcPr>
            <w:tcW w:w="2410" w:type="dxa"/>
          </w:tcPr>
          <w:p w14:paraId="1A9646C0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1245" w:type="dxa"/>
          </w:tcPr>
          <w:p w14:paraId="1224E92D" w14:textId="77777777" w:rsidR="00D97053" w:rsidRDefault="00D97053" w:rsidP="00AD16C2">
            <w:pPr>
              <w:pStyle w:val="Compact"/>
            </w:pPr>
            <w:r>
              <w:t>30min</w:t>
            </w:r>
          </w:p>
        </w:tc>
        <w:tc>
          <w:tcPr>
            <w:tcW w:w="4991" w:type="dxa"/>
          </w:tcPr>
          <w:p w14:paraId="2D122A62" w14:textId="77777777" w:rsidR="00D97053" w:rsidRDefault="00D97053" w:rsidP="00AD16C2">
            <w:pPr>
              <w:pStyle w:val="Compact"/>
            </w:pPr>
            <w:r>
              <w:t xml:space="preserve">Tour de table, </w:t>
            </w:r>
            <w:proofErr w:type="spellStart"/>
            <w:r>
              <w:t>présentation</w:t>
            </w:r>
            <w:proofErr w:type="spellEnd"/>
            <w:r>
              <w:t xml:space="preserve"> du </w:t>
            </w:r>
            <w:proofErr w:type="spellStart"/>
            <w:r>
              <w:t>programme</w:t>
            </w:r>
            <w:proofErr w:type="spellEnd"/>
          </w:p>
        </w:tc>
      </w:tr>
      <w:tr w:rsidR="004B6741" w14:paraId="40E99B2A" w14:textId="77777777" w:rsidTr="004B6741">
        <w:tc>
          <w:tcPr>
            <w:tcW w:w="2269" w:type="dxa"/>
          </w:tcPr>
          <w:p w14:paraId="28193502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9h30 - 10h15</w:t>
            </w:r>
          </w:p>
        </w:tc>
        <w:tc>
          <w:tcPr>
            <w:tcW w:w="2410" w:type="dxa"/>
          </w:tcPr>
          <w:p w14:paraId="6A134AA4" w14:textId="77777777" w:rsidR="00D97053" w:rsidRDefault="00D97053" w:rsidP="00AD16C2">
            <w:pPr>
              <w:pStyle w:val="Compact"/>
            </w:pPr>
            <w:proofErr w:type="spellStart"/>
            <w:r>
              <w:rPr>
                <w:b/>
                <w:bCs/>
              </w:rPr>
              <w:t>Fondements</w:t>
            </w:r>
            <w:proofErr w:type="spellEnd"/>
          </w:p>
        </w:tc>
        <w:tc>
          <w:tcPr>
            <w:tcW w:w="1245" w:type="dxa"/>
          </w:tcPr>
          <w:p w14:paraId="01236946" w14:textId="77777777" w:rsidR="00D97053" w:rsidRDefault="00D97053" w:rsidP="00AD16C2">
            <w:pPr>
              <w:pStyle w:val="Compact"/>
            </w:pPr>
            <w:r>
              <w:t>45min</w:t>
            </w:r>
          </w:p>
        </w:tc>
        <w:tc>
          <w:tcPr>
            <w:tcW w:w="4991" w:type="dxa"/>
          </w:tcPr>
          <w:p w14:paraId="468A40ED" w14:textId="26711D21" w:rsidR="00D97053" w:rsidRDefault="00D97053" w:rsidP="00AD16C2">
            <w:pPr>
              <w:pStyle w:val="Compact"/>
            </w:pPr>
            <w:proofErr w:type="spellStart"/>
            <w:r>
              <w:t>Démo</w:t>
            </w:r>
            <w:proofErr w:type="spellEnd"/>
            <w:r w:rsidR="004D59D5">
              <w:t>,</w:t>
            </w:r>
            <w:r>
              <w:t xml:space="preserve"> 5 </w:t>
            </w:r>
            <w:proofErr w:type="spellStart"/>
            <w:r>
              <w:t>compétences</w:t>
            </w:r>
            <w:proofErr w:type="spellEnd"/>
            <w:r>
              <w:t xml:space="preserve">, </w:t>
            </w:r>
            <w:proofErr w:type="spellStart"/>
            <w:r>
              <w:t>fonctionnement</w:t>
            </w:r>
            <w:proofErr w:type="spellEnd"/>
            <w:r>
              <w:t xml:space="preserve"> IA</w:t>
            </w:r>
          </w:p>
        </w:tc>
      </w:tr>
      <w:tr w:rsidR="004B6741" w14:paraId="4E18782F" w14:textId="77777777" w:rsidTr="004B6741">
        <w:tc>
          <w:tcPr>
            <w:tcW w:w="2269" w:type="dxa"/>
          </w:tcPr>
          <w:p w14:paraId="5CF2821B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10h15 - 11h00</w:t>
            </w:r>
          </w:p>
        </w:tc>
        <w:tc>
          <w:tcPr>
            <w:tcW w:w="2410" w:type="dxa"/>
          </w:tcPr>
          <w:p w14:paraId="5E763C92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Prompt Engineering</w:t>
            </w:r>
          </w:p>
        </w:tc>
        <w:tc>
          <w:tcPr>
            <w:tcW w:w="1245" w:type="dxa"/>
          </w:tcPr>
          <w:p w14:paraId="78FE830E" w14:textId="77777777" w:rsidR="00D97053" w:rsidRDefault="00D97053" w:rsidP="00AD16C2">
            <w:pPr>
              <w:pStyle w:val="Compact"/>
            </w:pPr>
            <w:r>
              <w:t>45min</w:t>
            </w:r>
          </w:p>
        </w:tc>
        <w:tc>
          <w:tcPr>
            <w:tcW w:w="4991" w:type="dxa"/>
          </w:tcPr>
          <w:p w14:paraId="56F69E01" w14:textId="2915BFCC" w:rsidR="00D97053" w:rsidRDefault="00D97053" w:rsidP="00AD16C2">
            <w:pPr>
              <w:pStyle w:val="Compact"/>
            </w:pPr>
            <w:r>
              <w:t>Template de prompt</w:t>
            </w:r>
            <w:r w:rsidR="004D59D5">
              <w:t>, presentation MCP</w:t>
            </w:r>
            <w:r>
              <w:t xml:space="preserve">, </w:t>
            </w:r>
            <w:proofErr w:type="spellStart"/>
            <w:r>
              <w:t>exercice</w:t>
            </w:r>
            <w:proofErr w:type="spellEnd"/>
            <w:r>
              <w:t xml:space="preserve"> </w:t>
            </w:r>
            <w:proofErr w:type="spellStart"/>
            <w:r>
              <w:t>collectif</w:t>
            </w:r>
            <w:proofErr w:type="spellEnd"/>
          </w:p>
        </w:tc>
      </w:tr>
      <w:tr w:rsidR="004B6741" w14:paraId="20377CB1" w14:textId="77777777" w:rsidTr="004B6741">
        <w:tc>
          <w:tcPr>
            <w:tcW w:w="2269" w:type="dxa"/>
          </w:tcPr>
          <w:p w14:paraId="1BC78B87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11h00 - 12h00</w:t>
            </w:r>
          </w:p>
        </w:tc>
        <w:tc>
          <w:tcPr>
            <w:tcW w:w="2410" w:type="dxa"/>
          </w:tcPr>
          <w:p w14:paraId="51407576" w14:textId="6B003F18" w:rsidR="00D97053" w:rsidRDefault="00D97053" w:rsidP="00AD16C2">
            <w:pPr>
              <w:pStyle w:val="Compact"/>
            </w:pPr>
            <w:proofErr w:type="spellStart"/>
            <w:r>
              <w:rPr>
                <w:b/>
                <w:bCs/>
              </w:rPr>
              <w:t>Exercice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B6741">
              <w:rPr>
                <w:b/>
                <w:bCs/>
              </w:rPr>
              <w:t>g</w:t>
            </w:r>
            <w:r>
              <w:rPr>
                <w:b/>
                <w:bCs/>
              </w:rPr>
              <w:t>uidé</w:t>
            </w:r>
            <w:proofErr w:type="spellEnd"/>
          </w:p>
        </w:tc>
        <w:tc>
          <w:tcPr>
            <w:tcW w:w="1245" w:type="dxa"/>
          </w:tcPr>
          <w:p w14:paraId="30E70B48" w14:textId="77777777" w:rsidR="00D97053" w:rsidRDefault="00D97053" w:rsidP="00AD16C2">
            <w:pPr>
              <w:pStyle w:val="Compact"/>
            </w:pPr>
            <w:r>
              <w:t>60min</w:t>
            </w:r>
          </w:p>
        </w:tc>
        <w:tc>
          <w:tcPr>
            <w:tcW w:w="4991" w:type="dxa"/>
          </w:tcPr>
          <w:p w14:paraId="2AA893B6" w14:textId="77777777" w:rsidR="00D97053" w:rsidRDefault="00D97053" w:rsidP="00AD16C2">
            <w:pPr>
              <w:pStyle w:val="Compact"/>
            </w:pPr>
            <w:proofErr w:type="spellStart"/>
            <w:r>
              <w:t>Analyseur</w:t>
            </w:r>
            <w:proofErr w:type="spellEnd"/>
            <w:r>
              <w:t xml:space="preserve"> Performance Web (</w:t>
            </w:r>
            <w:proofErr w:type="spellStart"/>
            <w:r>
              <w:t>développement</w:t>
            </w:r>
            <w:proofErr w:type="spellEnd"/>
            <w:r>
              <w:t xml:space="preserve"> </w:t>
            </w:r>
            <w:proofErr w:type="spellStart"/>
            <w:r>
              <w:t>collectif</w:t>
            </w:r>
            <w:proofErr w:type="spellEnd"/>
            <w:r>
              <w:t>)</w:t>
            </w:r>
          </w:p>
        </w:tc>
      </w:tr>
      <w:tr w:rsidR="004B6741" w14:paraId="28AC03A4" w14:textId="77777777" w:rsidTr="004B6741">
        <w:tc>
          <w:tcPr>
            <w:tcW w:w="2269" w:type="dxa"/>
          </w:tcPr>
          <w:p w14:paraId="0BB76866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12h00 - 12h30</w:t>
            </w:r>
          </w:p>
        </w:tc>
        <w:tc>
          <w:tcPr>
            <w:tcW w:w="2410" w:type="dxa"/>
          </w:tcPr>
          <w:p w14:paraId="162CB938" w14:textId="77777777" w:rsidR="00D97053" w:rsidRDefault="00D97053" w:rsidP="00AD16C2">
            <w:pPr>
              <w:pStyle w:val="Compact"/>
            </w:pPr>
            <w:proofErr w:type="spellStart"/>
            <w:r>
              <w:rPr>
                <w:b/>
                <w:bCs/>
              </w:rPr>
              <w:t>Exercices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Individuels</w:t>
            </w:r>
            <w:proofErr w:type="spellEnd"/>
          </w:p>
        </w:tc>
        <w:tc>
          <w:tcPr>
            <w:tcW w:w="1245" w:type="dxa"/>
          </w:tcPr>
          <w:p w14:paraId="4CCA5A9B" w14:textId="77777777" w:rsidR="00D97053" w:rsidRDefault="00D97053" w:rsidP="00AD16C2">
            <w:pPr>
              <w:pStyle w:val="Compact"/>
            </w:pPr>
            <w:r>
              <w:t>30min</w:t>
            </w:r>
          </w:p>
        </w:tc>
        <w:tc>
          <w:tcPr>
            <w:tcW w:w="4991" w:type="dxa"/>
          </w:tcPr>
          <w:p w14:paraId="0A02CE2B" w14:textId="77777777" w:rsidR="00D97053" w:rsidRDefault="00D97053" w:rsidP="00AD16C2">
            <w:pPr>
              <w:pStyle w:val="Compact"/>
            </w:pPr>
            <w:r>
              <w:t xml:space="preserve">Choix </w:t>
            </w:r>
            <w:proofErr w:type="spellStart"/>
            <w:r>
              <w:t>projets</w:t>
            </w:r>
            <w:proofErr w:type="spellEnd"/>
            <w:r>
              <w:t xml:space="preserve">, </w:t>
            </w:r>
            <w:proofErr w:type="spellStart"/>
            <w:r>
              <w:t>démarrage</w:t>
            </w:r>
            <w:proofErr w:type="spellEnd"/>
            <w:r>
              <w:t xml:space="preserve"> (Snake, Pi, Todo, Debug)</w:t>
            </w:r>
          </w:p>
        </w:tc>
      </w:tr>
      <w:tr w:rsidR="004B6741" w14:paraId="1281927D" w14:textId="77777777" w:rsidTr="004B6741">
        <w:tc>
          <w:tcPr>
            <w:tcW w:w="2269" w:type="dxa"/>
          </w:tcPr>
          <w:p w14:paraId="6A147102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12h30 - 13h30</w:t>
            </w:r>
          </w:p>
        </w:tc>
        <w:tc>
          <w:tcPr>
            <w:tcW w:w="2410" w:type="dxa"/>
          </w:tcPr>
          <w:p w14:paraId="2D40500A" w14:textId="77777777" w:rsidR="00D97053" w:rsidRDefault="00D97053" w:rsidP="00AD16C2">
            <w:pPr>
              <w:pStyle w:val="Compact"/>
            </w:pPr>
            <w:r>
              <w:rPr>
                <w:rFonts w:ascii="Apple Color Emoji" w:hAnsi="Apple Color Emoji" w:cs="Apple Color Emoji"/>
                <w:b/>
                <w:bCs/>
              </w:rPr>
              <w:t>🍽️</w:t>
            </w:r>
            <w:r>
              <w:rPr>
                <w:b/>
                <w:bCs/>
              </w:rPr>
              <w:t xml:space="preserve"> PAUSE DÉJEUNER</w:t>
            </w:r>
          </w:p>
        </w:tc>
        <w:tc>
          <w:tcPr>
            <w:tcW w:w="1245" w:type="dxa"/>
          </w:tcPr>
          <w:p w14:paraId="174B6235" w14:textId="77777777" w:rsidR="00D97053" w:rsidRDefault="00D97053" w:rsidP="00AD16C2">
            <w:pPr>
              <w:pStyle w:val="Compact"/>
            </w:pPr>
            <w:r>
              <w:t>60min</w:t>
            </w:r>
          </w:p>
        </w:tc>
        <w:tc>
          <w:tcPr>
            <w:tcW w:w="4991" w:type="dxa"/>
          </w:tcPr>
          <w:p w14:paraId="4203452C" w14:textId="77777777" w:rsidR="00D97053" w:rsidRDefault="00D97053" w:rsidP="00AD16C2">
            <w:pPr>
              <w:pStyle w:val="Compact"/>
            </w:pPr>
          </w:p>
        </w:tc>
      </w:tr>
      <w:tr w:rsidR="004B6741" w14:paraId="353BA5CB" w14:textId="77777777" w:rsidTr="004B6741">
        <w:tc>
          <w:tcPr>
            <w:tcW w:w="2269" w:type="dxa"/>
          </w:tcPr>
          <w:p w14:paraId="0FDD6F4C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13h30 - 14h00</w:t>
            </w:r>
          </w:p>
        </w:tc>
        <w:tc>
          <w:tcPr>
            <w:tcW w:w="2410" w:type="dxa"/>
          </w:tcPr>
          <w:p w14:paraId="3D037EB1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 xml:space="preserve">Retour </w:t>
            </w:r>
            <w:proofErr w:type="spellStart"/>
            <w:r>
              <w:rPr>
                <w:b/>
                <w:bCs/>
              </w:rPr>
              <w:t>d’expérience</w:t>
            </w:r>
            <w:proofErr w:type="spellEnd"/>
          </w:p>
        </w:tc>
        <w:tc>
          <w:tcPr>
            <w:tcW w:w="1245" w:type="dxa"/>
          </w:tcPr>
          <w:p w14:paraId="4A201C19" w14:textId="77777777" w:rsidR="00D97053" w:rsidRDefault="00D97053" w:rsidP="00AD16C2">
            <w:pPr>
              <w:pStyle w:val="Compact"/>
            </w:pPr>
            <w:r>
              <w:t>30min</w:t>
            </w:r>
          </w:p>
        </w:tc>
        <w:tc>
          <w:tcPr>
            <w:tcW w:w="4991" w:type="dxa"/>
          </w:tcPr>
          <w:p w14:paraId="4CE2D614" w14:textId="77777777" w:rsidR="00D97053" w:rsidRDefault="00D97053" w:rsidP="00AD16C2">
            <w:pPr>
              <w:pStyle w:val="Compact"/>
            </w:pPr>
            <w:r>
              <w:t xml:space="preserve">Tour de table sur </w:t>
            </w:r>
            <w:proofErr w:type="spellStart"/>
            <w:r>
              <w:t>apprentissages</w:t>
            </w:r>
            <w:proofErr w:type="spellEnd"/>
            <w:r>
              <w:t xml:space="preserve"> </w:t>
            </w:r>
            <w:proofErr w:type="spellStart"/>
            <w:r>
              <w:t>matinaux</w:t>
            </w:r>
            <w:proofErr w:type="spellEnd"/>
          </w:p>
        </w:tc>
      </w:tr>
      <w:tr w:rsidR="004B6741" w14:paraId="6623E6A9" w14:textId="77777777" w:rsidTr="004B6741">
        <w:tc>
          <w:tcPr>
            <w:tcW w:w="2269" w:type="dxa"/>
          </w:tcPr>
          <w:p w14:paraId="4C541F22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14h00 - 16h00</w:t>
            </w:r>
          </w:p>
        </w:tc>
        <w:tc>
          <w:tcPr>
            <w:tcW w:w="2410" w:type="dxa"/>
          </w:tcPr>
          <w:p w14:paraId="523B32A4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Développement</w:t>
            </w:r>
          </w:p>
        </w:tc>
        <w:tc>
          <w:tcPr>
            <w:tcW w:w="1245" w:type="dxa"/>
          </w:tcPr>
          <w:p w14:paraId="4412AEDF" w14:textId="77777777" w:rsidR="00D97053" w:rsidRDefault="00D97053" w:rsidP="00AD16C2">
            <w:pPr>
              <w:pStyle w:val="Compact"/>
            </w:pPr>
            <w:r>
              <w:t>120min</w:t>
            </w:r>
          </w:p>
        </w:tc>
        <w:tc>
          <w:tcPr>
            <w:tcW w:w="4991" w:type="dxa"/>
          </w:tcPr>
          <w:p w14:paraId="1BCB6D11" w14:textId="77777777" w:rsidR="00D97053" w:rsidRDefault="00D97053" w:rsidP="00AD16C2">
            <w:pPr>
              <w:pStyle w:val="Compact"/>
            </w:pPr>
            <w:proofErr w:type="spellStart"/>
            <w:r>
              <w:t>Projets</w:t>
            </w:r>
            <w:proofErr w:type="spellEnd"/>
            <w:r>
              <w:t xml:space="preserve"> </w:t>
            </w:r>
            <w:proofErr w:type="spellStart"/>
            <w:r>
              <w:t>individuels</w:t>
            </w:r>
            <w:proofErr w:type="spellEnd"/>
            <w:r>
              <w:t xml:space="preserve"> + </w:t>
            </w:r>
            <w:proofErr w:type="spellStart"/>
            <w:r>
              <w:t>accompagnement</w:t>
            </w:r>
            <w:proofErr w:type="spellEnd"/>
            <w:r>
              <w:t xml:space="preserve"> </w:t>
            </w:r>
            <w:proofErr w:type="spellStart"/>
            <w:r>
              <w:t>formateur</w:t>
            </w:r>
            <w:proofErr w:type="spellEnd"/>
          </w:p>
        </w:tc>
      </w:tr>
      <w:tr w:rsidR="004B6741" w14:paraId="4ADDEAFC" w14:textId="77777777" w:rsidTr="004B6741">
        <w:tc>
          <w:tcPr>
            <w:tcW w:w="2269" w:type="dxa"/>
          </w:tcPr>
          <w:p w14:paraId="0A54D829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16h00 - 16h15</w:t>
            </w:r>
          </w:p>
        </w:tc>
        <w:tc>
          <w:tcPr>
            <w:tcW w:w="2410" w:type="dxa"/>
          </w:tcPr>
          <w:p w14:paraId="73F54C8C" w14:textId="77777777" w:rsidR="00D97053" w:rsidRDefault="00D97053" w:rsidP="00AD16C2">
            <w:pPr>
              <w:pStyle w:val="Compact"/>
            </w:pPr>
            <w:r>
              <w:rPr>
                <w:rFonts w:ascii="Apple Color Emoji" w:hAnsi="Apple Color Emoji" w:cs="Apple Color Emoji"/>
                <w:b/>
                <w:bCs/>
              </w:rPr>
              <w:t>☕</w:t>
            </w:r>
            <w:r>
              <w:rPr>
                <w:b/>
                <w:bCs/>
              </w:rPr>
              <w:t xml:space="preserve"> PAUSE</w:t>
            </w:r>
          </w:p>
        </w:tc>
        <w:tc>
          <w:tcPr>
            <w:tcW w:w="1245" w:type="dxa"/>
          </w:tcPr>
          <w:p w14:paraId="248684C8" w14:textId="77777777" w:rsidR="00D97053" w:rsidRDefault="00D97053" w:rsidP="00AD16C2">
            <w:pPr>
              <w:pStyle w:val="Compact"/>
            </w:pPr>
            <w:r>
              <w:t>15min</w:t>
            </w:r>
          </w:p>
        </w:tc>
        <w:tc>
          <w:tcPr>
            <w:tcW w:w="4991" w:type="dxa"/>
          </w:tcPr>
          <w:p w14:paraId="57A0B21D" w14:textId="77777777" w:rsidR="00D97053" w:rsidRDefault="00D97053" w:rsidP="00AD16C2">
            <w:pPr>
              <w:pStyle w:val="Compact"/>
            </w:pPr>
          </w:p>
        </w:tc>
      </w:tr>
      <w:tr w:rsidR="004B6741" w14:paraId="69BC70A2" w14:textId="77777777" w:rsidTr="004B6741">
        <w:tc>
          <w:tcPr>
            <w:tcW w:w="2269" w:type="dxa"/>
          </w:tcPr>
          <w:p w14:paraId="3E8CA754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16h15 - 17h15</w:t>
            </w:r>
          </w:p>
        </w:tc>
        <w:tc>
          <w:tcPr>
            <w:tcW w:w="2410" w:type="dxa"/>
          </w:tcPr>
          <w:p w14:paraId="34FC1CEE" w14:textId="77777777" w:rsidR="00D97053" w:rsidRDefault="00D97053" w:rsidP="00AD16C2">
            <w:pPr>
              <w:pStyle w:val="Compact"/>
            </w:pPr>
            <w:proofErr w:type="spellStart"/>
            <w:r>
              <w:rPr>
                <w:b/>
                <w:bCs/>
              </w:rPr>
              <w:t>Finalisation</w:t>
            </w:r>
            <w:proofErr w:type="spellEnd"/>
          </w:p>
        </w:tc>
        <w:tc>
          <w:tcPr>
            <w:tcW w:w="1245" w:type="dxa"/>
          </w:tcPr>
          <w:p w14:paraId="46EEA104" w14:textId="77777777" w:rsidR="00D97053" w:rsidRDefault="00D97053" w:rsidP="00AD16C2">
            <w:pPr>
              <w:pStyle w:val="Compact"/>
            </w:pPr>
            <w:r>
              <w:t>60min</w:t>
            </w:r>
          </w:p>
        </w:tc>
        <w:tc>
          <w:tcPr>
            <w:tcW w:w="4991" w:type="dxa"/>
          </w:tcPr>
          <w:p w14:paraId="4BA3E607" w14:textId="77777777" w:rsidR="00D97053" w:rsidRDefault="00D97053" w:rsidP="00AD16C2">
            <w:pPr>
              <w:pStyle w:val="Compact"/>
            </w:pPr>
            <w:r>
              <w:t xml:space="preserve">Review code IA, tests, </w:t>
            </w:r>
            <w:proofErr w:type="spellStart"/>
            <w:r>
              <w:t>optimisation</w:t>
            </w:r>
            <w:proofErr w:type="spellEnd"/>
            <w:r>
              <w:t>, documentation</w:t>
            </w:r>
          </w:p>
        </w:tc>
      </w:tr>
      <w:tr w:rsidR="004B6741" w14:paraId="6D35044C" w14:textId="77777777" w:rsidTr="004B6741">
        <w:tc>
          <w:tcPr>
            <w:tcW w:w="2269" w:type="dxa"/>
          </w:tcPr>
          <w:p w14:paraId="7D39EBBC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17h15 - 17h30</w:t>
            </w:r>
          </w:p>
        </w:tc>
        <w:tc>
          <w:tcPr>
            <w:tcW w:w="2410" w:type="dxa"/>
          </w:tcPr>
          <w:p w14:paraId="3215994A" w14:textId="77777777" w:rsidR="00D97053" w:rsidRDefault="00D97053" w:rsidP="00AD16C2">
            <w:pPr>
              <w:pStyle w:val="Compact"/>
            </w:pPr>
            <w:proofErr w:type="spellStart"/>
            <w:r>
              <w:rPr>
                <w:b/>
                <w:bCs/>
              </w:rPr>
              <w:t>Risques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optionnel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1245" w:type="dxa"/>
          </w:tcPr>
          <w:p w14:paraId="01A66774" w14:textId="77777777" w:rsidR="00D97053" w:rsidRDefault="00D97053" w:rsidP="00AD16C2">
            <w:pPr>
              <w:pStyle w:val="Compact"/>
            </w:pPr>
            <w:r>
              <w:t>15min</w:t>
            </w:r>
          </w:p>
        </w:tc>
        <w:tc>
          <w:tcPr>
            <w:tcW w:w="4991" w:type="dxa"/>
          </w:tcPr>
          <w:p w14:paraId="67DB9020" w14:textId="7FBDB78D" w:rsidR="00D97053" w:rsidRDefault="003A76B0" w:rsidP="00AD16C2">
            <w:pPr>
              <w:pStyle w:val="Compact"/>
            </w:pPr>
            <w:r>
              <w:t>IA Act, RGPD,</w:t>
            </w:r>
            <w:r w:rsidR="00D97053">
              <w:t xml:space="preserve"> </w:t>
            </w:r>
            <w:proofErr w:type="spellStart"/>
            <w:r w:rsidR="00D97053">
              <w:t>sécurité</w:t>
            </w:r>
            <w:proofErr w:type="spellEnd"/>
            <w:r w:rsidR="00D97053">
              <w:t>,</w:t>
            </w:r>
            <w:r>
              <w:t xml:space="preserve"> QA …</w:t>
            </w:r>
          </w:p>
        </w:tc>
      </w:tr>
      <w:tr w:rsidR="004B6741" w14:paraId="620D5F4E" w14:textId="77777777" w:rsidTr="004B6741">
        <w:tc>
          <w:tcPr>
            <w:tcW w:w="2269" w:type="dxa"/>
          </w:tcPr>
          <w:p w14:paraId="25F2D9C3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17h30 - 18h00</w:t>
            </w:r>
          </w:p>
        </w:tc>
        <w:tc>
          <w:tcPr>
            <w:tcW w:w="2410" w:type="dxa"/>
          </w:tcPr>
          <w:p w14:paraId="7098D4F2" w14:textId="77777777" w:rsidR="00D97053" w:rsidRDefault="00D97053" w:rsidP="00AD16C2">
            <w:pPr>
              <w:pStyle w:val="Compact"/>
            </w:pPr>
            <w:r>
              <w:rPr>
                <w:b/>
                <w:bCs/>
              </w:rPr>
              <w:t>Bilan</w:t>
            </w:r>
          </w:p>
        </w:tc>
        <w:tc>
          <w:tcPr>
            <w:tcW w:w="1245" w:type="dxa"/>
          </w:tcPr>
          <w:p w14:paraId="322E3037" w14:textId="77777777" w:rsidR="00D97053" w:rsidRDefault="00D97053" w:rsidP="00AD16C2">
            <w:pPr>
              <w:pStyle w:val="Compact"/>
            </w:pPr>
            <w:r>
              <w:t>30min</w:t>
            </w:r>
          </w:p>
        </w:tc>
        <w:tc>
          <w:tcPr>
            <w:tcW w:w="4991" w:type="dxa"/>
          </w:tcPr>
          <w:p w14:paraId="30FC81D4" w14:textId="77777777" w:rsidR="00D97053" w:rsidRDefault="00D97053" w:rsidP="00AD16C2">
            <w:pPr>
              <w:pStyle w:val="Compact"/>
            </w:pPr>
            <w:proofErr w:type="spellStart"/>
            <w:r>
              <w:t>Présentation</w:t>
            </w:r>
            <w:proofErr w:type="spellEnd"/>
            <w:r>
              <w:t xml:space="preserve"> </w:t>
            </w:r>
            <w:proofErr w:type="spellStart"/>
            <w:r>
              <w:t>projets</w:t>
            </w:r>
            <w:proofErr w:type="spellEnd"/>
            <w:r>
              <w:t xml:space="preserve">, </w:t>
            </w:r>
            <w:proofErr w:type="spellStart"/>
            <w:r>
              <w:t>évaluation</w:t>
            </w:r>
            <w:proofErr w:type="spellEnd"/>
            <w:r>
              <w:t>, perspectives</w:t>
            </w:r>
          </w:p>
        </w:tc>
      </w:tr>
    </w:tbl>
    <w:p w14:paraId="360E2381" w14:textId="77777777" w:rsidR="00D97053" w:rsidRDefault="00D97053" w:rsidP="00D97053">
      <w:pPr>
        <w:pStyle w:val="Corpsdetexte"/>
      </w:pPr>
      <w:r>
        <w:rPr>
          <w:rFonts w:ascii="Apple Color Emoji" w:hAnsi="Apple Color Emoji" w:cs="Apple Color Emoji"/>
          <w:b/>
          <w:bCs/>
        </w:rPr>
        <w:t>🎯</w:t>
      </w:r>
      <w:r>
        <w:rPr>
          <w:b/>
          <w:bCs/>
        </w:rPr>
        <w:t xml:space="preserve"> Objectif </w:t>
      </w:r>
      <w:proofErr w:type="gramStart"/>
      <w:r>
        <w:rPr>
          <w:b/>
          <w:bCs/>
        </w:rPr>
        <w:t>central :</w:t>
      </w:r>
      <w:proofErr w:type="gramEnd"/>
      <w:r>
        <w:t xml:space="preserve"> </w:t>
      </w:r>
      <w:proofErr w:type="spellStart"/>
      <w:r>
        <w:t>Maîtriser</w:t>
      </w:r>
      <w:proofErr w:type="spellEnd"/>
      <w:r>
        <w:t xml:space="preserve"> le workflow </w:t>
      </w:r>
      <w:proofErr w:type="spellStart"/>
      <w:r>
        <w:t>complet</w:t>
      </w:r>
      <w:proofErr w:type="spellEnd"/>
      <w:r>
        <w:t xml:space="preserve"> du vibe coding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journée</w:t>
      </w:r>
      <w:proofErr w:type="spellEnd"/>
      <w:r>
        <w:t xml:space="preserve"> intensive et pratique.</w:t>
      </w:r>
    </w:p>
    <w:p w14:paraId="5774E27B" w14:textId="3216BD46" w:rsidR="00D97053" w:rsidRDefault="00D97053" w:rsidP="00D97053"/>
    <w:p w14:paraId="6D9420F6" w14:textId="4F90658A" w:rsidR="00D97053" w:rsidRDefault="00D97053" w:rsidP="001A2AF9">
      <w:pPr>
        <w:pStyle w:val="Titre1"/>
      </w:pPr>
      <w:bookmarkStart w:id="17" w:name="ressources-et-outils"/>
      <w:bookmarkStart w:id="18" w:name="_Toc210755666"/>
      <w:bookmarkEnd w:id="8"/>
      <w:bookmarkEnd w:id="15"/>
      <w:r>
        <w:t xml:space="preserve">IDE </w:t>
      </w:r>
      <w:r w:rsidR="001A2AF9">
        <w:t>Possibles</w:t>
      </w:r>
      <w:r>
        <w:t xml:space="preserve"> pour la </w:t>
      </w:r>
      <w:r w:rsidRPr="001A2AF9">
        <w:t>formation</w:t>
      </w:r>
      <w:bookmarkStart w:id="19" w:name="les-ide-disponibles"/>
      <w:bookmarkEnd w:id="18"/>
    </w:p>
    <w:tbl>
      <w:tblPr>
        <w:tblStyle w:val="Table"/>
        <w:tblW w:w="5860" w:type="pct"/>
        <w:tblInd w:w="-851" w:type="dxa"/>
        <w:tblLayout w:type="fixed"/>
        <w:tblLook w:val="0020" w:firstRow="1" w:lastRow="0" w:firstColumn="0" w:lastColumn="0" w:noHBand="0" w:noVBand="0"/>
      </w:tblPr>
      <w:tblGrid>
        <w:gridCol w:w="1842"/>
        <w:gridCol w:w="1979"/>
        <w:gridCol w:w="3543"/>
        <w:gridCol w:w="3257"/>
      </w:tblGrid>
      <w:tr w:rsidR="00D97053" w:rsidRPr="00D97053" w14:paraId="1CDE0116" w14:textId="77777777" w:rsidTr="00D9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722E" w14:textId="77777777" w:rsidR="00D97053" w:rsidRPr="00D97053" w:rsidRDefault="00D97053" w:rsidP="00D97053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D97053">
              <w:rPr>
                <w:b/>
                <w:bCs/>
              </w:rPr>
              <w:lastRenderedPageBreak/>
              <w:t>Outil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2F72" w14:textId="77777777" w:rsidR="00D97053" w:rsidRPr="00D97053" w:rsidRDefault="00D97053" w:rsidP="00D97053">
            <w:pPr>
              <w:pStyle w:val="Compact"/>
              <w:jc w:val="center"/>
              <w:rPr>
                <w:b/>
                <w:bCs/>
              </w:rPr>
            </w:pPr>
            <w:r w:rsidRPr="00D97053">
              <w:rPr>
                <w:b/>
                <w:bCs/>
              </w:rPr>
              <w:t>Type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EEFE" w14:textId="77777777" w:rsidR="00D97053" w:rsidRPr="00D97053" w:rsidRDefault="00D97053" w:rsidP="00D97053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D97053">
              <w:rPr>
                <w:b/>
                <w:bCs/>
              </w:rPr>
              <w:t>Avantages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8A85" w14:textId="77777777" w:rsidR="00D97053" w:rsidRPr="00D97053" w:rsidRDefault="00D97053" w:rsidP="00D97053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D97053">
              <w:rPr>
                <w:b/>
                <w:bCs/>
              </w:rPr>
              <w:t>Inconvénients</w:t>
            </w:r>
            <w:proofErr w:type="spellEnd"/>
          </w:p>
        </w:tc>
      </w:tr>
      <w:tr w:rsidR="00D97053" w14:paraId="682F1568" w14:textId="77777777" w:rsidTr="00D9705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6AA2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b/>
                <w:bCs/>
                <w:sz w:val="21"/>
                <w:szCs w:val="21"/>
              </w:rPr>
              <w:t>Claude Code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80D3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proofErr w:type="spellStart"/>
            <w:r w:rsidRPr="00D97053">
              <w:rPr>
                <w:sz w:val="21"/>
                <w:szCs w:val="21"/>
              </w:rPr>
              <w:t>Outil</w:t>
            </w:r>
            <w:proofErr w:type="spellEnd"/>
            <w:r w:rsidRPr="00D97053">
              <w:rPr>
                <w:sz w:val="21"/>
                <w:szCs w:val="21"/>
              </w:rPr>
              <w:t xml:space="preserve"> CLI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EC6E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✅</w:t>
            </w:r>
            <w:r w:rsidRPr="00D97053">
              <w:rPr>
                <w:sz w:val="21"/>
                <w:szCs w:val="21"/>
              </w:rPr>
              <w:t xml:space="preserve"> Puissance du </w:t>
            </w:r>
            <w:proofErr w:type="spellStart"/>
            <w:r w:rsidRPr="00D97053">
              <w:rPr>
                <w:sz w:val="21"/>
                <w:szCs w:val="21"/>
              </w:rPr>
              <w:t>modèle</w:t>
            </w:r>
            <w:proofErr w:type="spellEnd"/>
            <w:r w:rsidRPr="00D97053">
              <w:rPr>
                <w:sz w:val="21"/>
                <w:szCs w:val="21"/>
              </w:rPr>
              <w:t xml:space="preserve"> Claude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0043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⚠️</w:t>
            </w:r>
            <w:r w:rsidRPr="00D97053">
              <w:rPr>
                <w:sz w:val="21"/>
                <w:szCs w:val="21"/>
              </w:rPr>
              <w:t xml:space="preserve"> Pas </w:t>
            </w:r>
            <w:proofErr w:type="spellStart"/>
            <w:r w:rsidRPr="00D97053">
              <w:rPr>
                <w:sz w:val="21"/>
                <w:szCs w:val="21"/>
              </w:rPr>
              <w:t>d’intégration</w:t>
            </w:r>
            <w:proofErr w:type="spellEnd"/>
            <w:r w:rsidRPr="00D97053">
              <w:rPr>
                <w:sz w:val="21"/>
                <w:szCs w:val="21"/>
              </w:rPr>
              <w:t xml:space="preserve"> IDE</w:t>
            </w:r>
          </w:p>
        </w:tc>
      </w:tr>
      <w:tr w:rsidR="00D97053" w14:paraId="540CB11F" w14:textId="77777777" w:rsidTr="00D9705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156A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b/>
                <w:bCs/>
                <w:sz w:val="21"/>
                <w:szCs w:val="21"/>
              </w:rPr>
              <w:t>Cursor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6D28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proofErr w:type="spellStart"/>
            <w:r w:rsidRPr="00D97053">
              <w:rPr>
                <w:sz w:val="21"/>
                <w:szCs w:val="21"/>
              </w:rPr>
              <w:t>Éditeur</w:t>
            </w:r>
            <w:proofErr w:type="spellEnd"/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dédié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75B8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✅</w:t>
            </w:r>
            <w:r w:rsidRPr="00D97053">
              <w:rPr>
                <w:sz w:val="21"/>
                <w:szCs w:val="21"/>
              </w:rPr>
              <w:t xml:space="preserve"> Interface </w:t>
            </w:r>
            <w:proofErr w:type="spellStart"/>
            <w:r w:rsidRPr="00D97053">
              <w:rPr>
                <w:sz w:val="21"/>
                <w:szCs w:val="21"/>
              </w:rPr>
              <w:t>optimisée</w:t>
            </w:r>
            <w:proofErr w:type="spellEnd"/>
            <w:r w:rsidRPr="00D97053">
              <w:rPr>
                <w:sz w:val="21"/>
                <w:szCs w:val="21"/>
              </w:rPr>
              <w:t xml:space="preserve"> pour le vibe coding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3AE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⚠️</w:t>
            </w:r>
            <w:r w:rsidRPr="00D97053">
              <w:rPr>
                <w:sz w:val="21"/>
                <w:szCs w:val="21"/>
              </w:rPr>
              <w:t xml:space="preserve"> Application </w:t>
            </w:r>
            <w:proofErr w:type="spellStart"/>
            <w:r w:rsidRPr="00D97053">
              <w:rPr>
                <w:sz w:val="21"/>
                <w:szCs w:val="21"/>
              </w:rPr>
              <w:t>séparée</w:t>
            </w:r>
            <w:proofErr w:type="spellEnd"/>
            <w:r w:rsidRPr="00D97053">
              <w:rPr>
                <w:sz w:val="21"/>
                <w:szCs w:val="21"/>
              </w:rPr>
              <w:t xml:space="preserve"> à installer</w:t>
            </w:r>
          </w:p>
        </w:tc>
      </w:tr>
      <w:tr w:rsidR="00D97053" w14:paraId="1931AFFB" w14:textId="77777777" w:rsidTr="00D9705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D64B" w14:textId="200D9450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</w:t>
            </w:r>
            <w:r w:rsidRPr="00D97053">
              <w:rPr>
                <w:b/>
                <w:bCs/>
                <w:sz w:val="21"/>
                <w:szCs w:val="21"/>
              </w:rPr>
              <w:t>emini-cli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C187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proofErr w:type="spellStart"/>
            <w:r w:rsidRPr="00D97053">
              <w:rPr>
                <w:sz w:val="21"/>
                <w:szCs w:val="21"/>
              </w:rPr>
              <w:t>Outil</w:t>
            </w:r>
            <w:proofErr w:type="spellEnd"/>
            <w:r w:rsidRPr="00D97053">
              <w:rPr>
                <w:sz w:val="21"/>
                <w:szCs w:val="21"/>
              </w:rPr>
              <w:t xml:space="preserve"> CLI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406B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✅</w:t>
            </w:r>
            <w:r w:rsidRPr="00D97053">
              <w:rPr>
                <w:sz w:val="21"/>
                <w:szCs w:val="21"/>
              </w:rPr>
              <w:t xml:space="preserve"> Scriptable, </w:t>
            </w:r>
            <w:proofErr w:type="spellStart"/>
            <w:r w:rsidRPr="00D97053">
              <w:rPr>
                <w:sz w:val="21"/>
                <w:szCs w:val="21"/>
              </w:rPr>
              <w:t>gratuit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23C3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⚠️</w:t>
            </w:r>
            <w:r w:rsidRPr="00D97053">
              <w:rPr>
                <w:sz w:val="21"/>
                <w:szCs w:val="21"/>
              </w:rPr>
              <w:t xml:space="preserve"> Pas </w:t>
            </w:r>
            <w:proofErr w:type="spellStart"/>
            <w:r w:rsidRPr="00D97053">
              <w:rPr>
                <w:sz w:val="21"/>
                <w:szCs w:val="21"/>
              </w:rPr>
              <w:t>d’interface</w:t>
            </w:r>
            <w:proofErr w:type="spellEnd"/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graphique</w:t>
            </w:r>
            <w:proofErr w:type="spellEnd"/>
          </w:p>
        </w:tc>
      </w:tr>
      <w:tr w:rsidR="00D97053" w14:paraId="01D2AE0E" w14:textId="77777777" w:rsidTr="00D9705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F63E" w14:textId="7B5ADF5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Github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r w:rsidRPr="00D97053">
              <w:rPr>
                <w:b/>
                <w:bCs/>
                <w:sz w:val="21"/>
                <w:szCs w:val="21"/>
              </w:rPr>
              <w:t>Copilot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7BFD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sz w:val="21"/>
                <w:szCs w:val="21"/>
              </w:rPr>
              <w:t>Extension multi-IDE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A673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✅</w:t>
            </w:r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Largement</w:t>
            </w:r>
            <w:proofErr w:type="spellEnd"/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adopté</w:t>
            </w:r>
            <w:proofErr w:type="spellEnd"/>
            <w:r w:rsidRPr="00D97053">
              <w:rPr>
                <w:sz w:val="21"/>
                <w:szCs w:val="21"/>
              </w:rPr>
              <w:t>, mature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6843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⚠️</w:t>
            </w:r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Moins</w:t>
            </w:r>
            <w:proofErr w:type="spellEnd"/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orienté</w:t>
            </w:r>
            <w:proofErr w:type="spellEnd"/>
            <w:r w:rsidRPr="00D97053">
              <w:rPr>
                <w:sz w:val="21"/>
                <w:szCs w:val="21"/>
              </w:rPr>
              <w:t xml:space="preserve"> vibe coding</w:t>
            </w:r>
          </w:p>
        </w:tc>
      </w:tr>
      <w:tr w:rsidR="00D97053" w14:paraId="3BBEC77F" w14:textId="77777777" w:rsidTr="00D9705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0F27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proofErr w:type="spellStart"/>
            <w:r w:rsidRPr="00D97053">
              <w:rPr>
                <w:b/>
                <w:bCs/>
                <w:sz w:val="21"/>
                <w:szCs w:val="21"/>
              </w:rPr>
              <w:t>WindSurf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0A42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proofErr w:type="spellStart"/>
            <w:r w:rsidRPr="00D97053">
              <w:rPr>
                <w:sz w:val="21"/>
                <w:szCs w:val="21"/>
              </w:rPr>
              <w:t>Éditeur</w:t>
            </w:r>
            <w:proofErr w:type="spellEnd"/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dédié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748F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✅</w:t>
            </w:r>
            <w:r w:rsidRPr="00D97053">
              <w:rPr>
                <w:sz w:val="21"/>
                <w:szCs w:val="21"/>
              </w:rPr>
              <w:t xml:space="preserve"> Interface </w:t>
            </w:r>
            <w:proofErr w:type="spellStart"/>
            <w:r w:rsidRPr="00D97053">
              <w:rPr>
                <w:sz w:val="21"/>
                <w:szCs w:val="21"/>
              </w:rPr>
              <w:t>moderne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86C2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⚠️</w:t>
            </w:r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Relativement</w:t>
            </w:r>
            <w:proofErr w:type="spellEnd"/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récent</w:t>
            </w:r>
            <w:proofErr w:type="spellEnd"/>
          </w:p>
        </w:tc>
      </w:tr>
      <w:tr w:rsidR="00D97053" w14:paraId="2314C673" w14:textId="77777777" w:rsidTr="00D9705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391E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b/>
                <w:bCs/>
                <w:sz w:val="21"/>
                <w:szCs w:val="21"/>
              </w:rPr>
              <w:t>Continue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EF8A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sz w:val="21"/>
                <w:szCs w:val="21"/>
              </w:rPr>
              <w:t xml:space="preserve">Extension </w:t>
            </w:r>
            <w:proofErr w:type="spellStart"/>
            <w:r w:rsidRPr="00D97053">
              <w:rPr>
                <w:sz w:val="21"/>
                <w:szCs w:val="21"/>
              </w:rPr>
              <w:t>VSCode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7174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✅</w:t>
            </w:r>
            <w:r w:rsidRPr="00D97053">
              <w:rPr>
                <w:sz w:val="21"/>
                <w:szCs w:val="21"/>
              </w:rPr>
              <w:t xml:space="preserve"> Open source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2D68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⚠️</w:t>
            </w:r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Moins</w:t>
            </w:r>
            <w:proofErr w:type="spellEnd"/>
            <w:r w:rsidRPr="00D97053">
              <w:rPr>
                <w:sz w:val="21"/>
                <w:szCs w:val="21"/>
              </w:rPr>
              <w:t xml:space="preserve"> stable</w:t>
            </w:r>
          </w:p>
        </w:tc>
      </w:tr>
      <w:tr w:rsidR="00D97053" w14:paraId="226ADFEB" w14:textId="77777777" w:rsidTr="00D9705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F12E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proofErr w:type="spellStart"/>
            <w:r w:rsidRPr="00D97053">
              <w:rPr>
                <w:b/>
                <w:bCs/>
                <w:sz w:val="21"/>
                <w:szCs w:val="21"/>
              </w:rPr>
              <w:t>Replit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75E3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proofErr w:type="spellStart"/>
            <w:r w:rsidRPr="00D97053">
              <w:rPr>
                <w:sz w:val="21"/>
                <w:szCs w:val="21"/>
              </w:rPr>
              <w:t>Éditeur</w:t>
            </w:r>
            <w:proofErr w:type="spellEnd"/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en</w:t>
            </w:r>
            <w:proofErr w:type="spellEnd"/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ligne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48D4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✅</w:t>
            </w:r>
            <w:r w:rsidRPr="00D97053">
              <w:rPr>
                <w:sz w:val="21"/>
                <w:szCs w:val="21"/>
              </w:rPr>
              <w:t xml:space="preserve"> Environnement </w:t>
            </w:r>
            <w:proofErr w:type="spellStart"/>
            <w:r w:rsidRPr="00D97053">
              <w:rPr>
                <w:sz w:val="21"/>
                <w:szCs w:val="21"/>
              </w:rPr>
              <w:t>complet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ABCF" w14:textId="77777777" w:rsidR="00D97053" w:rsidRPr="00D97053" w:rsidRDefault="00D97053" w:rsidP="00AD16C2">
            <w:pPr>
              <w:pStyle w:val="Compact"/>
              <w:rPr>
                <w:sz w:val="21"/>
                <w:szCs w:val="21"/>
              </w:rPr>
            </w:pPr>
            <w:r w:rsidRPr="00D97053">
              <w:rPr>
                <w:rFonts w:ascii="Apple Color Emoji" w:hAnsi="Apple Color Emoji" w:cs="Apple Color Emoji"/>
                <w:sz w:val="21"/>
                <w:szCs w:val="21"/>
              </w:rPr>
              <w:t>⚠️</w:t>
            </w:r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Nécessite</w:t>
            </w:r>
            <w:proofErr w:type="spellEnd"/>
            <w:r w:rsidRPr="00D97053">
              <w:rPr>
                <w:sz w:val="21"/>
                <w:szCs w:val="21"/>
              </w:rPr>
              <w:t xml:space="preserve"> </w:t>
            </w:r>
            <w:proofErr w:type="spellStart"/>
            <w:r w:rsidRPr="00D97053">
              <w:rPr>
                <w:sz w:val="21"/>
                <w:szCs w:val="21"/>
              </w:rPr>
              <w:t>connexion</w:t>
            </w:r>
            <w:proofErr w:type="spellEnd"/>
            <w:r w:rsidRPr="00D97053">
              <w:rPr>
                <w:sz w:val="21"/>
                <w:szCs w:val="21"/>
              </w:rPr>
              <w:t xml:space="preserve"> internet</w:t>
            </w:r>
          </w:p>
        </w:tc>
      </w:tr>
      <w:bookmarkEnd w:id="6"/>
      <w:bookmarkEnd w:id="17"/>
      <w:bookmarkEnd w:id="19"/>
    </w:tbl>
    <w:p w14:paraId="69C74E65" w14:textId="77777777" w:rsidR="00135679" w:rsidRPr="00600ADD" w:rsidRDefault="00135679" w:rsidP="002860B7">
      <w:pPr>
        <w:pStyle w:val="TM4"/>
        <w:tabs>
          <w:tab w:val="left" w:pos="837"/>
          <w:tab w:val="right" w:leader="dot" w:pos="9062"/>
        </w:tabs>
      </w:pPr>
    </w:p>
    <w:sectPr w:rsidR="00135679" w:rsidRPr="00600ADD" w:rsidSect="003C7FF5">
      <w:footerReference w:type="default" r:id="rId18"/>
      <w:type w:val="continuous"/>
      <w:pgSz w:w="11906" w:h="16838"/>
      <w:pgMar w:top="1417" w:right="1417" w:bottom="1417" w:left="1417" w:header="708" w:footer="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C2711" w14:textId="77777777" w:rsidR="00F010A4" w:rsidRDefault="00F010A4">
      <w:pPr>
        <w:spacing w:after="0" w:line="240" w:lineRule="auto"/>
      </w:pPr>
      <w:r>
        <w:separator/>
      </w:r>
    </w:p>
  </w:endnote>
  <w:endnote w:type="continuationSeparator" w:id="0">
    <w:p w14:paraId="658E5FAE" w14:textId="77777777" w:rsidR="00F010A4" w:rsidRDefault="00F010A4">
      <w:pPr>
        <w:spacing w:after="0" w:line="240" w:lineRule="auto"/>
      </w:pPr>
      <w:r>
        <w:continuationSeparator/>
      </w:r>
    </w:p>
  </w:endnote>
  <w:endnote w:type="continuationNotice" w:id="1">
    <w:p w14:paraId="7D3D66FF" w14:textId="77777777" w:rsidR="00F010A4" w:rsidRDefault="00F010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58482" w14:textId="77777777" w:rsidR="0035116C" w:rsidRDefault="0035116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96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593"/>
    </w:tblGrid>
    <w:tr w:rsidR="0051365E" w14:paraId="19757D42" w14:textId="77777777" w:rsidTr="002D6F0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020" w:type="dxa"/>
          <w:shd w:val="clear" w:color="auto" w:fill="auto"/>
        </w:tcPr>
        <w:p w14:paraId="0FD63A36" w14:textId="77777777" w:rsidR="0051365E" w:rsidRDefault="0051365E" w:rsidP="0051365E">
          <w:pPr>
            <w:rPr>
              <w:rFonts w:ascii="Poppins Light" w:eastAsiaTheme="majorEastAsia" w:hAnsi="Poppins Light" w:cs="Poppins Light"/>
              <w:sz w:val="16"/>
              <w:szCs w:val="16"/>
            </w:rPr>
          </w:pPr>
          <w:r>
            <w:rPr>
              <w:rFonts w:ascii="Poppins Light" w:hAnsi="Poppins Light" w:cs="Poppins Light"/>
              <w:sz w:val="16"/>
              <w:szCs w:val="16"/>
            </w:rPr>
            <w:t>Informations complémentaires</w:t>
          </w:r>
        </w:p>
      </w:tc>
      <w:tc>
        <w:tcPr>
          <w:tcW w:w="3021" w:type="dxa"/>
          <w:shd w:val="clear" w:color="auto" w:fill="auto"/>
        </w:tcPr>
        <w:sdt>
          <w:sdtPr>
            <w:id w:val="-1150588134"/>
            <w:docPartObj>
              <w:docPartGallery w:val="Page Numbers (Bottom of Page)"/>
              <w:docPartUnique/>
            </w:docPartObj>
          </w:sdtPr>
          <w:sdtEndPr>
            <w:rPr>
              <w:rFonts w:ascii="Poppins Light" w:hAnsi="Poppins Light" w:cs="Poppins Light"/>
              <w:sz w:val="16"/>
              <w:szCs w:val="18"/>
            </w:rPr>
          </w:sdtEndPr>
          <w:sdtContent>
            <w:p w14:paraId="2883EA6F" w14:textId="77777777" w:rsidR="0051365E" w:rsidRPr="0005674E" w:rsidRDefault="0051365E" w:rsidP="0051365E">
              <w:pPr>
                <w:pStyle w:val="Pieddepage"/>
                <w:jc w:val="center"/>
                <w:rPr>
                  <w:rFonts w:ascii="Poppins Light" w:hAnsi="Poppins Light" w:cs="Poppins Light"/>
                  <w:sz w:val="16"/>
                  <w:szCs w:val="18"/>
                </w:rPr>
              </w:pP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fldChar w:fldCharType="begin"/>
              </w: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instrText>PAGE   \* MERGEFORMAT</w:instrText>
              </w: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fldChar w:fldCharType="separate"/>
              </w:r>
              <w:r>
                <w:rPr>
                  <w:rFonts w:ascii="Poppins Light" w:hAnsi="Poppins Light" w:cs="Poppins Light"/>
                  <w:sz w:val="16"/>
                  <w:szCs w:val="18"/>
                </w:rPr>
                <w:t>- 2 -</w:t>
              </w: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fldChar w:fldCharType="end"/>
              </w:r>
            </w:p>
          </w:sdtContent>
        </w:sdt>
      </w:tc>
      <w:tc>
        <w:tcPr>
          <w:tcW w:w="3593" w:type="dxa"/>
          <w:shd w:val="clear" w:color="auto" w:fill="auto"/>
          <w:vAlign w:val="bottom"/>
        </w:tcPr>
        <w:p w14:paraId="67C55C5E" w14:textId="31806CBA" w:rsidR="0051365E" w:rsidRDefault="0051365E" w:rsidP="0051365E">
          <w:pPr>
            <w:jc w:val="right"/>
            <w:rPr>
              <w:rFonts w:ascii="Poppins Light" w:eastAsiaTheme="majorEastAsia" w:hAnsi="Poppins Light" w:cs="Poppins Light"/>
              <w:sz w:val="16"/>
              <w:szCs w:val="16"/>
            </w:rPr>
          </w:pPr>
          <w:r w:rsidRPr="00952077">
            <w:rPr>
              <w:rFonts w:ascii="Poppins Light" w:hAnsi="Poppins Light" w:cs="Poppins Light"/>
              <w:bCs/>
              <w:smallCaps/>
              <w:noProof/>
              <w:color w:val="F2F2F2" w:themeColor="background2"/>
              <w:szCs w:val="20"/>
            </w:rPr>
            <w:drawing>
              <wp:anchor distT="0" distB="0" distL="114300" distR="114300" simplePos="0" relativeHeight="251658243" behindDoc="0" locked="1" layoutInCell="1" allowOverlap="0" wp14:anchorId="4B531129" wp14:editId="1583A65F">
                <wp:simplePos x="0" y="0"/>
                <wp:positionH relativeFrom="margin">
                  <wp:posOffset>1584325</wp:posOffset>
                </wp:positionH>
                <wp:positionV relativeFrom="page">
                  <wp:posOffset>13970</wp:posOffset>
                </wp:positionV>
                <wp:extent cx="628015" cy="457835"/>
                <wp:effectExtent l="0" t="0" r="635" b="0"/>
                <wp:wrapSquare wrapText="bothSides"/>
                <wp:docPr id="1061979196" name="Picture 672653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657371" name="Picture 67265316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190" r="19557" b="19058"/>
                        <a:stretch/>
                      </pic:blipFill>
                      <pic:spPr bwMode="auto">
                        <a:xfrm>
                          <a:off x="0" y="0"/>
                          <a:ext cx="628015" cy="457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3DD78424" w14:textId="7A8CC1C8" w:rsidR="00BD3AD5" w:rsidRPr="00BC4AAE" w:rsidRDefault="00BD3AD5" w:rsidP="00BC4AA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A2A73" w14:textId="5458A4E9" w:rsidR="00BD3AD5" w:rsidRPr="007D31AB" w:rsidRDefault="00BD3AD5" w:rsidP="00D756F3">
    <w:pPr>
      <w:shd w:val="clear" w:color="auto" w:fill="FFFFFF" w:themeFill="background1"/>
      <w:rPr>
        <w:rFonts w:ascii="Poppins Light" w:hAnsi="Poppins Light" w:cs="Poppins Light"/>
        <w:szCs w:val="20"/>
      </w:rPr>
    </w:pPr>
    <w:r w:rsidRPr="007D31AB">
      <w:rPr>
        <w:rFonts w:ascii="Poppins Light" w:hAnsi="Poppins Light" w:cs="Poppins Light"/>
        <w:bCs/>
        <w:smallCaps/>
        <w:noProof/>
        <w:color w:val="F2F2F2" w:themeColor="background2"/>
        <w:szCs w:val="20"/>
      </w:rPr>
      <w:drawing>
        <wp:anchor distT="0" distB="0" distL="114300" distR="114300" simplePos="0" relativeHeight="251658242" behindDoc="0" locked="1" layoutInCell="1" allowOverlap="0" wp14:anchorId="7C942C32" wp14:editId="6F759492">
          <wp:simplePos x="0" y="0"/>
          <wp:positionH relativeFrom="margin">
            <wp:posOffset>5500370</wp:posOffset>
          </wp:positionH>
          <wp:positionV relativeFrom="page">
            <wp:posOffset>9637395</wp:posOffset>
          </wp:positionV>
          <wp:extent cx="1176655" cy="1176655"/>
          <wp:effectExtent l="0" t="0" r="0" b="0"/>
          <wp:wrapNone/>
          <wp:docPr id="242062132" name="Picture 6873630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8377483" name="Picture 68736308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655" cy="1176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96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593"/>
    </w:tblGrid>
    <w:tr w:rsidR="0035116C" w14:paraId="2BE73EAD" w14:textId="77777777" w:rsidTr="002D6F0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020" w:type="dxa"/>
          <w:shd w:val="clear" w:color="auto" w:fill="auto"/>
        </w:tcPr>
        <w:p w14:paraId="7DF0C354" w14:textId="77777777" w:rsidR="0035116C" w:rsidRDefault="0035116C" w:rsidP="0035116C">
          <w:pPr>
            <w:rPr>
              <w:rFonts w:ascii="Poppins Light" w:eastAsiaTheme="majorEastAsia" w:hAnsi="Poppins Light" w:cs="Poppins Light"/>
              <w:sz w:val="16"/>
              <w:szCs w:val="16"/>
            </w:rPr>
          </w:pPr>
          <w:r>
            <w:rPr>
              <w:rFonts w:ascii="Poppins Light" w:hAnsi="Poppins Light" w:cs="Poppins Light"/>
              <w:sz w:val="16"/>
              <w:szCs w:val="16"/>
            </w:rPr>
            <w:t>Informations complémentaires</w:t>
          </w:r>
        </w:p>
      </w:tc>
      <w:tc>
        <w:tcPr>
          <w:tcW w:w="3021" w:type="dxa"/>
          <w:shd w:val="clear" w:color="auto" w:fill="auto"/>
        </w:tcPr>
        <w:sdt>
          <w:sdtPr>
            <w:id w:val="1050424712"/>
            <w:docPartObj>
              <w:docPartGallery w:val="Page Numbers (Bottom of Page)"/>
              <w:docPartUnique/>
            </w:docPartObj>
          </w:sdtPr>
          <w:sdtEndPr>
            <w:rPr>
              <w:rFonts w:ascii="Poppins Light" w:hAnsi="Poppins Light" w:cs="Poppins Light"/>
              <w:sz w:val="16"/>
              <w:szCs w:val="18"/>
            </w:rPr>
          </w:sdtEndPr>
          <w:sdtContent>
            <w:p w14:paraId="18827716" w14:textId="77777777" w:rsidR="0035116C" w:rsidRPr="0005674E" w:rsidRDefault="0035116C" w:rsidP="0035116C">
              <w:pPr>
                <w:pStyle w:val="Pieddepage"/>
                <w:jc w:val="center"/>
                <w:rPr>
                  <w:rFonts w:ascii="Poppins Light" w:hAnsi="Poppins Light" w:cs="Poppins Light"/>
                  <w:sz w:val="16"/>
                  <w:szCs w:val="18"/>
                </w:rPr>
              </w:pP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fldChar w:fldCharType="begin"/>
              </w: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instrText>PAGE   \* MERGEFORMAT</w:instrText>
              </w: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fldChar w:fldCharType="separate"/>
              </w:r>
              <w:r>
                <w:rPr>
                  <w:rFonts w:ascii="Poppins Light" w:hAnsi="Poppins Light" w:cs="Poppins Light"/>
                  <w:sz w:val="16"/>
                  <w:szCs w:val="18"/>
                </w:rPr>
                <w:t>- 2 -</w:t>
              </w: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fldChar w:fldCharType="end"/>
              </w:r>
            </w:p>
          </w:sdtContent>
        </w:sdt>
      </w:tc>
      <w:tc>
        <w:tcPr>
          <w:tcW w:w="3593" w:type="dxa"/>
          <w:shd w:val="clear" w:color="auto" w:fill="auto"/>
          <w:vAlign w:val="bottom"/>
        </w:tcPr>
        <w:p w14:paraId="601F4D59" w14:textId="77777777" w:rsidR="0035116C" w:rsidRDefault="0035116C" w:rsidP="0035116C">
          <w:pPr>
            <w:jc w:val="right"/>
            <w:rPr>
              <w:rFonts w:ascii="Poppins Light" w:eastAsiaTheme="majorEastAsia" w:hAnsi="Poppins Light" w:cs="Poppins Light"/>
              <w:sz w:val="16"/>
              <w:szCs w:val="16"/>
            </w:rPr>
          </w:pPr>
          <w:r w:rsidRPr="00952077">
            <w:rPr>
              <w:rFonts w:ascii="Poppins Light" w:hAnsi="Poppins Light" w:cs="Poppins Light"/>
              <w:bCs/>
              <w:smallCaps/>
              <w:noProof/>
              <w:color w:val="F2F2F2" w:themeColor="background2"/>
              <w:szCs w:val="20"/>
            </w:rPr>
            <w:drawing>
              <wp:anchor distT="0" distB="0" distL="114300" distR="114300" simplePos="0" relativeHeight="251658244" behindDoc="0" locked="1" layoutInCell="1" allowOverlap="0" wp14:anchorId="615C498A" wp14:editId="2C7E130B">
                <wp:simplePos x="0" y="0"/>
                <wp:positionH relativeFrom="margin">
                  <wp:posOffset>1584325</wp:posOffset>
                </wp:positionH>
                <wp:positionV relativeFrom="page">
                  <wp:posOffset>13970</wp:posOffset>
                </wp:positionV>
                <wp:extent cx="628015" cy="457835"/>
                <wp:effectExtent l="0" t="0" r="635" b="0"/>
                <wp:wrapSquare wrapText="bothSides"/>
                <wp:docPr id="1453084014" name="Picture 67265316" descr="Une image contenant Graphique, capture d’écran, symbole, logo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9901881" name="Picture 67265316" descr="Une image contenant Graphique, capture d’écran, symbole, logo&#10;&#10;Description générée automatiquement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190" r="19557" b="19058"/>
                        <a:stretch/>
                      </pic:blipFill>
                      <pic:spPr bwMode="auto">
                        <a:xfrm>
                          <a:off x="0" y="0"/>
                          <a:ext cx="628015" cy="457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D62FED7" w14:textId="229D1707" w:rsidR="00BD3AD5" w:rsidRPr="00BC4AAE" w:rsidRDefault="00BD3AD5" w:rsidP="00BC4A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BB5ED" w14:textId="77777777" w:rsidR="00F010A4" w:rsidRDefault="00F010A4">
      <w:pPr>
        <w:spacing w:after="0" w:line="240" w:lineRule="auto"/>
      </w:pPr>
      <w:r>
        <w:separator/>
      </w:r>
    </w:p>
  </w:footnote>
  <w:footnote w:type="continuationSeparator" w:id="0">
    <w:p w14:paraId="7923A35D" w14:textId="77777777" w:rsidR="00F010A4" w:rsidRDefault="00F010A4">
      <w:pPr>
        <w:spacing w:after="0" w:line="240" w:lineRule="auto"/>
      </w:pPr>
      <w:r>
        <w:continuationSeparator/>
      </w:r>
    </w:p>
  </w:footnote>
  <w:footnote w:type="continuationNotice" w:id="1">
    <w:p w14:paraId="7A7D2409" w14:textId="77777777" w:rsidR="00F010A4" w:rsidRDefault="00F010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B7E13" w14:textId="77777777" w:rsidR="0035116C" w:rsidRDefault="0035116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01043" w14:textId="4B41CE0C" w:rsidR="00BD3AD5" w:rsidRDefault="00BD3AD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E99FF7C" wp14:editId="6D5A6166">
              <wp:simplePos x="0" y="0"/>
              <wp:positionH relativeFrom="column">
                <wp:posOffset>2326005</wp:posOffset>
              </wp:positionH>
              <wp:positionV relativeFrom="paragraph">
                <wp:posOffset>-132080</wp:posOffset>
              </wp:positionV>
              <wp:extent cx="3838575" cy="419100"/>
              <wp:effectExtent l="0" t="0" r="0" b="0"/>
              <wp:wrapNone/>
              <wp:docPr id="1975031241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8575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C5EE47" w14:textId="60B58D22" w:rsidR="00BD3AD5" w:rsidRPr="005D1351" w:rsidRDefault="005D1351" w:rsidP="005D1351">
                          <w:pPr>
                            <w:pStyle w:val="Capsule"/>
                            <w:spacing w:line="240" w:lineRule="auto"/>
                            <w:rPr>
                              <w:rFonts w:ascii="Poppins Light" w:hAnsi="Poppins Light" w:cs="Poppins Light"/>
                              <w:color w:val="auto"/>
                              <w:sz w:val="16"/>
                              <w:szCs w:val="16"/>
                            </w:rPr>
                          </w:pPr>
                          <w:r w:rsidRPr="005D1351">
                            <w:rPr>
                              <w:rFonts w:ascii="Poppins Light" w:hAnsi="Poppins Light" w:cs="Poppins Light"/>
                              <w:color w:val="auto"/>
                              <w:sz w:val="16"/>
                              <w:szCs w:val="16"/>
                            </w:rPr>
                            <w:t>CONFIDENTIALITE</w:t>
                          </w:r>
                          <w:r w:rsidRPr="005D1351">
                            <w:rPr>
                              <w:rFonts w:ascii="Poppins Light" w:hAnsi="Poppins Light" w:cs="Poppins Light"/>
                              <w:color w:val="auto"/>
                              <w:sz w:val="16"/>
                              <w:szCs w:val="16"/>
                            </w:rPr>
                            <w:br/>
                            <w:t>REF_DOCUMENT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99FF7C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left:0;text-align:left;margin-left:183.15pt;margin-top:-10.4pt;width:302.25pt;height:3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" filled="f" stroked="f" strokeweight=".5pt">
              <v:textbox>
                <w:txbxContent>
                  <w:p w14:paraId="70C5EE47" w14:textId="60B58D22" w:rsidR="00BD3AD5" w:rsidRPr="005D1351" w:rsidRDefault="005D1351" w:rsidP="005D1351">
                    <w:pPr>
                      <w:pStyle w:val="Capsule"/>
                      <w:spacing w:line="240" w:lineRule="auto"/>
                      <w:rPr>
                        <w:rFonts w:ascii="Poppins Light" w:hAnsi="Poppins Light" w:cs="Poppins Light"/>
                        <w:color w:val="auto"/>
                        <w:sz w:val="16"/>
                        <w:szCs w:val="16"/>
                      </w:rPr>
                    </w:pPr>
                    <w:r w:rsidRPr="005D1351">
                      <w:rPr>
                        <w:rFonts w:ascii="Poppins Light" w:hAnsi="Poppins Light" w:cs="Poppins Light"/>
                        <w:color w:val="auto"/>
                        <w:sz w:val="16"/>
                        <w:szCs w:val="16"/>
                      </w:rPr>
                      <w:t>CONFIDENTIALITE</w:t>
                    </w:r>
                    <w:r w:rsidRPr="005D1351">
                      <w:rPr>
                        <w:rFonts w:ascii="Poppins Light" w:hAnsi="Poppins Light" w:cs="Poppins Light"/>
                        <w:color w:val="auto"/>
                        <w:sz w:val="16"/>
                        <w:szCs w:val="16"/>
                      </w:rPr>
                      <w:br/>
                      <w:t>REF_DOCUMENT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ABB59" w14:textId="48A4F25E" w:rsidR="00C85FCC" w:rsidRDefault="00BD3AD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99CBD5" wp14:editId="122DA809">
              <wp:simplePos x="0" y="0"/>
              <wp:positionH relativeFrom="column">
                <wp:posOffset>2795905</wp:posOffset>
              </wp:positionH>
              <wp:positionV relativeFrom="paragraph">
                <wp:posOffset>-135255</wp:posOffset>
              </wp:positionV>
              <wp:extent cx="3838575" cy="361315"/>
              <wp:effectExtent l="0" t="0" r="0" b="635"/>
              <wp:wrapNone/>
              <wp:docPr id="1038844939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8575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B80FD2" w14:textId="77777777" w:rsidR="00BD3AD5" w:rsidRPr="00FF28D7" w:rsidRDefault="00BD3AD5">
                          <w:pPr>
                            <w:pStyle w:val="Capsule"/>
                          </w:pPr>
                          <w:r w:rsidRPr="00FF28D7">
                            <w:t>Titre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99CBD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220.15pt;margin-top:-10.65pt;width:302.25pt;height:2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" filled="f" stroked="f" strokeweight=".5pt">
              <v:textbox>
                <w:txbxContent>
                  <w:p w14:paraId="2EB80FD2" w14:textId="77777777" w:rsidR="00BD3AD5" w:rsidRPr="00FF28D7" w:rsidRDefault="00BD3AD5">
                    <w:pPr>
                      <w:pStyle w:val="Capsule"/>
                    </w:pPr>
                    <w:r w:rsidRPr="00FF28D7">
                      <w:t>Titre document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52ADE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5A617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ADCDA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3FF04B1"/>
    <w:multiLevelType w:val="hybridMultilevel"/>
    <w:tmpl w:val="820C6A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A4AC9"/>
    <w:multiLevelType w:val="multilevel"/>
    <w:tmpl w:val="1F52CF5E"/>
    <w:lvl w:ilvl="0">
      <w:start w:val="1"/>
      <w:numFmt w:val="decimal"/>
      <w:pStyle w:val="Titre1"/>
      <w:lvlText w:val="%1."/>
      <w:lvlJc w:val="left"/>
      <w:pPr>
        <w:ind w:left="1080" w:hanging="720"/>
      </w:pPr>
      <w:rPr>
        <w:rFonts w:ascii="Poppins SemiBold" w:hAnsi="Poppins SemiBold" w:cs="Poppins SemiBold" w:hint="default"/>
        <w:sz w:val="48"/>
        <w:szCs w:val="48"/>
      </w:rPr>
    </w:lvl>
    <w:lvl w:ilvl="1">
      <w:start w:val="1"/>
      <w:numFmt w:val="decimal"/>
      <w:pStyle w:val="Titre2"/>
      <w:isLgl/>
      <w:lvlText w:val="%1.%2."/>
      <w:lvlJc w:val="left"/>
      <w:pPr>
        <w:ind w:left="1080" w:hanging="720"/>
      </w:pPr>
      <w:rPr>
        <w:rFonts w:ascii="Poppins SemiBold" w:hAnsi="Poppins SemiBold" w:cs="Poppins SemiBold"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440" w:hanging="1080"/>
      </w:pPr>
      <w:rPr>
        <w:rFonts w:ascii="Poppins SemiBold" w:hAnsi="Poppins SemiBold" w:cs="Poppins SemiBold" w:hint="default"/>
      </w:rPr>
    </w:lvl>
    <w:lvl w:ilvl="3">
      <w:start w:val="1"/>
      <w:numFmt w:val="decimal"/>
      <w:pStyle w:val="Titre4"/>
      <w:isLgl/>
      <w:lvlText w:val="%1.%2.%3.%4."/>
      <w:lvlJc w:val="left"/>
      <w:pPr>
        <w:ind w:left="1800" w:hanging="1440"/>
      </w:pPr>
      <w:rPr>
        <w:rFonts w:ascii="Poppins SemiBold" w:hAnsi="Poppins SemiBold" w:cs="Poppins SemiBold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1C40828"/>
    <w:multiLevelType w:val="hybridMultilevel"/>
    <w:tmpl w:val="77CE90E2"/>
    <w:lvl w:ilvl="0" w:tplc="A0C4F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6AAE0">
      <w:start w:val="1"/>
      <w:numFmt w:val="bullet"/>
      <w:lvlText w:val="-"/>
      <w:lvlJc w:val="left"/>
      <w:pPr>
        <w:ind w:left="1440" w:hanging="360"/>
      </w:pPr>
      <w:rPr>
        <w:rFonts w:ascii="Poppins ExtraBold" w:hAnsi="Poppins ExtraBold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34E88"/>
    <w:multiLevelType w:val="hybridMultilevel"/>
    <w:tmpl w:val="B08EBC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Poppins ExtraBold" w:hAnsi="Poppins ExtraBold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0293E"/>
    <w:multiLevelType w:val="hybridMultilevel"/>
    <w:tmpl w:val="8F6805F2"/>
    <w:lvl w:ilvl="0" w:tplc="7CC61A80">
      <w:start w:val="1"/>
      <w:numFmt w:val="bullet"/>
      <w:pStyle w:val="ASTEK-PointGras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9274E"/>
    <w:multiLevelType w:val="hybridMultilevel"/>
    <w:tmpl w:val="F3FE1B5E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272223">
    <w:abstractNumId w:val="4"/>
  </w:num>
  <w:num w:numId="2" w16cid:durableId="2061202778">
    <w:abstractNumId w:val="6"/>
  </w:num>
  <w:num w:numId="3" w16cid:durableId="975260677">
    <w:abstractNumId w:val="3"/>
  </w:num>
  <w:num w:numId="4" w16cid:durableId="1044716917">
    <w:abstractNumId w:val="5"/>
  </w:num>
  <w:num w:numId="5" w16cid:durableId="460656312">
    <w:abstractNumId w:val="4"/>
  </w:num>
  <w:num w:numId="6" w16cid:durableId="1720935047">
    <w:abstractNumId w:val="4"/>
  </w:num>
  <w:num w:numId="7" w16cid:durableId="1045452061">
    <w:abstractNumId w:val="7"/>
  </w:num>
  <w:num w:numId="8" w16cid:durableId="641468282">
    <w:abstractNumId w:val="8"/>
  </w:num>
  <w:num w:numId="9" w16cid:durableId="518740952">
    <w:abstractNumId w:val="0"/>
  </w:num>
  <w:num w:numId="10" w16cid:durableId="521476181">
    <w:abstractNumId w:val="1"/>
  </w:num>
  <w:num w:numId="11" w16cid:durableId="10844245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D5"/>
    <w:rsid w:val="000037DF"/>
    <w:rsid w:val="00024312"/>
    <w:rsid w:val="00031F4C"/>
    <w:rsid w:val="00033E82"/>
    <w:rsid w:val="00034578"/>
    <w:rsid w:val="0004236D"/>
    <w:rsid w:val="0005674E"/>
    <w:rsid w:val="00074444"/>
    <w:rsid w:val="00075669"/>
    <w:rsid w:val="00090191"/>
    <w:rsid w:val="000E156A"/>
    <w:rsid w:val="000F5761"/>
    <w:rsid w:val="0010266C"/>
    <w:rsid w:val="001029E5"/>
    <w:rsid w:val="00112570"/>
    <w:rsid w:val="00116729"/>
    <w:rsid w:val="00131CDF"/>
    <w:rsid w:val="00135679"/>
    <w:rsid w:val="00186290"/>
    <w:rsid w:val="001A2AF9"/>
    <w:rsid w:val="001C712B"/>
    <w:rsid w:val="001D7113"/>
    <w:rsid w:val="001F7943"/>
    <w:rsid w:val="0021192F"/>
    <w:rsid w:val="0021249B"/>
    <w:rsid w:val="00230CB0"/>
    <w:rsid w:val="002437FE"/>
    <w:rsid w:val="002654E1"/>
    <w:rsid w:val="002860B7"/>
    <w:rsid w:val="002A138F"/>
    <w:rsid w:val="002A46FD"/>
    <w:rsid w:val="002B6063"/>
    <w:rsid w:val="002D0CED"/>
    <w:rsid w:val="002D6F0D"/>
    <w:rsid w:val="002F7DB3"/>
    <w:rsid w:val="0030101C"/>
    <w:rsid w:val="0030239A"/>
    <w:rsid w:val="00312BE9"/>
    <w:rsid w:val="003256AC"/>
    <w:rsid w:val="00327F10"/>
    <w:rsid w:val="00342454"/>
    <w:rsid w:val="003465F7"/>
    <w:rsid w:val="0035116C"/>
    <w:rsid w:val="00351274"/>
    <w:rsid w:val="00371D5F"/>
    <w:rsid w:val="00376CAB"/>
    <w:rsid w:val="0038218F"/>
    <w:rsid w:val="00382BAA"/>
    <w:rsid w:val="00390C30"/>
    <w:rsid w:val="003A3878"/>
    <w:rsid w:val="003A71A4"/>
    <w:rsid w:val="003A76B0"/>
    <w:rsid w:val="003C7FF5"/>
    <w:rsid w:val="003D1362"/>
    <w:rsid w:val="004027A7"/>
    <w:rsid w:val="00405C79"/>
    <w:rsid w:val="00416C5E"/>
    <w:rsid w:val="004364D4"/>
    <w:rsid w:val="00437FF0"/>
    <w:rsid w:val="00454F4C"/>
    <w:rsid w:val="00467C66"/>
    <w:rsid w:val="004B6741"/>
    <w:rsid w:val="004D59D5"/>
    <w:rsid w:val="004F2539"/>
    <w:rsid w:val="00500D8B"/>
    <w:rsid w:val="0051365E"/>
    <w:rsid w:val="005144E3"/>
    <w:rsid w:val="005252C5"/>
    <w:rsid w:val="00531A05"/>
    <w:rsid w:val="00556A49"/>
    <w:rsid w:val="00563C67"/>
    <w:rsid w:val="00575A22"/>
    <w:rsid w:val="005951EB"/>
    <w:rsid w:val="005A1F65"/>
    <w:rsid w:val="005D1351"/>
    <w:rsid w:val="005E6EAE"/>
    <w:rsid w:val="00600ADD"/>
    <w:rsid w:val="006115EF"/>
    <w:rsid w:val="00612B3F"/>
    <w:rsid w:val="00617A68"/>
    <w:rsid w:val="00617E64"/>
    <w:rsid w:val="006203EB"/>
    <w:rsid w:val="0064521D"/>
    <w:rsid w:val="006522BB"/>
    <w:rsid w:val="00657BD1"/>
    <w:rsid w:val="00674E68"/>
    <w:rsid w:val="00681598"/>
    <w:rsid w:val="00714A87"/>
    <w:rsid w:val="00732A2E"/>
    <w:rsid w:val="007553C7"/>
    <w:rsid w:val="007B6874"/>
    <w:rsid w:val="007C11A6"/>
    <w:rsid w:val="007D0A43"/>
    <w:rsid w:val="007D31AB"/>
    <w:rsid w:val="007E7497"/>
    <w:rsid w:val="00801BCA"/>
    <w:rsid w:val="00810257"/>
    <w:rsid w:val="008205DD"/>
    <w:rsid w:val="0084719B"/>
    <w:rsid w:val="008748E5"/>
    <w:rsid w:val="0087656E"/>
    <w:rsid w:val="008802F3"/>
    <w:rsid w:val="0089766A"/>
    <w:rsid w:val="008A08E2"/>
    <w:rsid w:val="008C1122"/>
    <w:rsid w:val="008D749C"/>
    <w:rsid w:val="008F37A9"/>
    <w:rsid w:val="0093207B"/>
    <w:rsid w:val="00952077"/>
    <w:rsid w:val="009535AE"/>
    <w:rsid w:val="00965087"/>
    <w:rsid w:val="009665FF"/>
    <w:rsid w:val="00966DFC"/>
    <w:rsid w:val="00966FF3"/>
    <w:rsid w:val="00984D70"/>
    <w:rsid w:val="009A2BC8"/>
    <w:rsid w:val="009A32BC"/>
    <w:rsid w:val="009C35BD"/>
    <w:rsid w:val="009E2802"/>
    <w:rsid w:val="009E5834"/>
    <w:rsid w:val="009F4749"/>
    <w:rsid w:val="00A65A33"/>
    <w:rsid w:val="00AA2719"/>
    <w:rsid w:val="00AB1081"/>
    <w:rsid w:val="00AC7755"/>
    <w:rsid w:val="00AD3B57"/>
    <w:rsid w:val="00AE4D26"/>
    <w:rsid w:val="00B300E0"/>
    <w:rsid w:val="00B470D1"/>
    <w:rsid w:val="00B90119"/>
    <w:rsid w:val="00BA4003"/>
    <w:rsid w:val="00BB656A"/>
    <w:rsid w:val="00BC4AAE"/>
    <w:rsid w:val="00BD3AD5"/>
    <w:rsid w:val="00C1419F"/>
    <w:rsid w:val="00C23B91"/>
    <w:rsid w:val="00C25436"/>
    <w:rsid w:val="00C30FEC"/>
    <w:rsid w:val="00C66E2F"/>
    <w:rsid w:val="00C77E65"/>
    <w:rsid w:val="00C85FCC"/>
    <w:rsid w:val="00CA1E39"/>
    <w:rsid w:val="00CF407E"/>
    <w:rsid w:val="00D14981"/>
    <w:rsid w:val="00D151A7"/>
    <w:rsid w:val="00D3094C"/>
    <w:rsid w:val="00D32460"/>
    <w:rsid w:val="00D5478B"/>
    <w:rsid w:val="00D62C26"/>
    <w:rsid w:val="00D654E1"/>
    <w:rsid w:val="00D7179F"/>
    <w:rsid w:val="00D756F3"/>
    <w:rsid w:val="00D82760"/>
    <w:rsid w:val="00D8707D"/>
    <w:rsid w:val="00D97053"/>
    <w:rsid w:val="00DA1F7C"/>
    <w:rsid w:val="00DA5733"/>
    <w:rsid w:val="00DB4F0A"/>
    <w:rsid w:val="00DC13AC"/>
    <w:rsid w:val="00DC21C2"/>
    <w:rsid w:val="00DC2946"/>
    <w:rsid w:val="00DD4DDE"/>
    <w:rsid w:val="00DE526C"/>
    <w:rsid w:val="00E065C4"/>
    <w:rsid w:val="00E16962"/>
    <w:rsid w:val="00E63160"/>
    <w:rsid w:val="00E63671"/>
    <w:rsid w:val="00E64A75"/>
    <w:rsid w:val="00E85434"/>
    <w:rsid w:val="00E90900"/>
    <w:rsid w:val="00E92B46"/>
    <w:rsid w:val="00E930EE"/>
    <w:rsid w:val="00EE421D"/>
    <w:rsid w:val="00EF61C8"/>
    <w:rsid w:val="00F010A4"/>
    <w:rsid w:val="00F06BE1"/>
    <w:rsid w:val="00F12C19"/>
    <w:rsid w:val="00F16A3F"/>
    <w:rsid w:val="00F41C0D"/>
    <w:rsid w:val="00F479D2"/>
    <w:rsid w:val="00F62B2A"/>
    <w:rsid w:val="00F92A4C"/>
    <w:rsid w:val="00FA6F68"/>
    <w:rsid w:val="00FB22BE"/>
    <w:rsid w:val="00FC32F5"/>
    <w:rsid w:val="00FE7983"/>
    <w:rsid w:val="0FF6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93F12"/>
  <w15:chartTrackingRefBased/>
  <w15:docId w15:val="{96BA47BE-FF3B-4895-8BD7-CCE5EFA1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D5"/>
    <w:pPr>
      <w:jc w:val="both"/>
    </w:pPr>
    <w:rPr>
      <w:color w:val="000000" w:themeColor="text1"/>
      <w:kern w:val="0"/>
      <w:sz w:val="20"/>
      <w14:ligatures w14:val="none"/>
    </w:rPr>
  </w:style>
  <w:style w:type="paragraph" w:styleId="Titre1">
    <w:name w:val="heading 1"/>
    <w:aliases w:val="Article"/>
    <w:basedOn w:val="Normal"/>
    <w:next w:val="Normal"/>
    <w:link w:val="Titre1Car"/>
    <w:qFormat/>
    <w:rsid w:val="00600ADD"/>
    <w:pPr>
      <w:numPr>
        <w:numId w:val="1"/>
      </w:numPr>
      <w:pBdr>
        <w:bottom w:val="single" w:sz="36" w:space="1" w:color="00C072" w:themeColor="accent1"/>
      </w:pBdr>
      <w:spacing w:before="480" w:after="240"/>
      <w:ind w:left="720"/>
      <w:outlineLvl w:val="0"/>
    </w:pPr>
    <w:rPr>
      <w:rFonts w:ascii="Poppins SemiBold" w:hAnsi="Poppins SemiBold" w:cstheme="majorHAnsi"/>
      <w:caps/>
      <w:color w:val="042326" w:themeColor="text2"/>
      <w:sz w:val="48"/>
      <w:szCs w:val="40"/>
    </w:rPr>
  </w:style>
  <w:style w:type="paragraph" w:styleId="Titre2">
    <w:name w:val="heading 2"/>
    <w:aliases w:val="Paragraphe d'article"/>
    <w:basedOn w:val="Normal"/>
    <w:next w:val="Normal"/>
    <w:link w:val="Titre2Car"/>
    <w:unhideWhenUsed/>
    <w:qFormat/>
    <w:rsid w:val="00BD3AD5"/>
    <w:pPr>
      <w:keepNext/>
      <w:keepLines/>
      <w:numPr>
        <w:ilvl w:val="1"/>
        <w:numId w:val="1"/>
      </w:numPr>
      <w:spacing w:before="480" w:after="120"/>
      <w:outlineLvl w:val="1"/>
    </w:pPr>
    <w:rPr>
      <w:rFonts w:asciiTheme="majorHAnsi" w:eastAsiaTheme="majorEastAsia" w:hAnsiTheme="majorHAnsi" w:cstheme="majorBidi"/>
      <w:color w:val="0BD6BE" w:themeColor="accent3"/>
      <w:sz w:val="28"/>
      <w:szCs w:val="24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BD3AD5"/>
    <w:pPr>
      <w:keepNext/>
      <w:keepLines/>
      <w:numPr>
        <w:ilvl w:val="2"/>
        <w:numId w:val="1"/>
      </w:numPr>
      <w:spacing w:before="480" w:after="120"/>
      <w:ind w:left="851" w:hanging="851"/>
      <w:outlineLvl w:val="2"/>
    </w:pPr>
    <w:rPr>
      <w:rFonts w:asciiTheme="majorHAnsi" w:eastAsiaTheme="majorEastAsia" w:hAnsiTheme="majorHAnsi" w:cstheme="majorBidi"/>
      <w:color w:val="02735E" w:themeColor="accent4"/>
      <w:sz w:val="26"/>
      <w:szCs w:val="24"/>
    </w:rPr>
  </w:style>
  <w:style w:type="paragraph" w:styleId="Titre4">
    <w:name w:val="heading 4"/>
    <w:aliases w:val="H4,h4,Bullet 1,Edf Titre 4,Heading3,Titre niveau 4,Titre 41,t4.T4,ASAPHeading 4,Titre 4 CEA,l4,I4,(Shift Ctrl 4),Heading 41,(Shift Ctrl 4)1,Heading 42,(Shift Ctrl 4)2,Heading 43,(Shift Ctrl 4)3,Heading 44,(Shift Ctrl 4)4,Heading 45,4,d,t"/>
    <w:basedOn w:val="Normal"/>
    <w:next w:val="Normal"/>
    <w:link w:val="Titre4Car"/>
    <w:uiPriority w:val="99"/>
    <w:unhideWhenUsed/>
    <w:qFormat/>
    <w:rsid w:val="00BD3AD5"/>
    <w:pPr>
      <w:keepNext/>
      <w:keepLines/>
      <w:numPr>
        <w:ilvl w:val="3"/>
        <w:numId w:val="1"/>
      </w:numPr>
      <w:spacing w:before="480" w:after="120"/>
      <w:ind w:left="851" w:hanging="851"/>
      <w:outlineLvl w:val="3"/>
    </w:pPr>
    <w:rPr>
      <w:rFonts w:asciiTheme="majorHAnsi" w:eastAsiaTheme="majorEastAsia" w:hAnsiTheme="majorHAnsi" w:cstheme="majorBidi"/>
      <w:color w:val="0AAECC" w:themeColor="accent2"/>
      <w:sz w:val="24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Article Car"/>
    <w:basedOn w:val="Policepardfaut"/>
    <w:link w:val="Titre1"/>
    <w:rsid w:val="00600ADD"/>
    <w:rPr>
      <w:rFonts w:ascii="Poppins SemiBold" w:hAnsi="Poppins SemiBold" w:cstheme="majorHAnsi"/>
      <w:caps/>
      <w:color w:val="042326" w:themeColor="text2"/>
      <w:kern w:val="0"/>
      <w:sz w:val="48"/>
      <w:szCs w:val="40"/>
      <w14:ligatures w14:val="none"/>
    </w:rPr>
  </w:style>
  <w:style w:type="character" w:customStyle="1" w:styleId="Titre2Car">
    <w:name w:val="Titre 2 Car"/>
    <w:aliases w:val="Paragraphe d'article Car"/>
    <w:basedOn w:val="Policepardfaut"/>
    <w:link w:val="Titre2"/>
    <w:uiPriority w:val="9"/>
    <w:rsid w:val="00BD3AD5"/>
    <w:rPr>
      <w:rFonts w:asciiTheme="majorHAnsi" w:eastAsiaTheme="majorEastAsia" w:hAnsiTheme="majorHAnsi" w:cstheme="majorBidi"/>
      <w:color w:val="0BD6BE" w:themeColor="accent3"/>
      <w:kern w:val="0"/>
      <w:sz w:val="28"/>
      <w:szCs w:val="24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D3AD5"/>
    <w:rPr>
      <w:rFonts w:asciiTheme="majorHAnsi" w:eastAsiaTheme="majorEastAsia" w:hAnsiTheme="majorHAnsi" w:cstheme="majorBidi"/>
      <w:color w:val="02735E" w:themeColor="accent4"/>
      <w:kern w:val="0"/>
      <w:sz w:val="26"/>
      <w:szCs w:val="24"/>
      <w14:ligatures w14:val="none"/>
    </w:rPr>
  </w:style>
  <w:style w:type="character" w:customStyle="1" w:styleId="Titre4Car">
    <w:name w:val="Titre 4 Car"/>
    <w:aliases w:val="H4 Car,h4 Car,Bullet 1 Car,Edf Titre 4 Car,Heading3 Car,Titre niveau 4 Car,Titre 41 Car,t4.T4 Car,ASAPHeading 4 Car,Titre 4 CEA Car,l4 Car,I4 Car,(Shift Ctrl 4) Car,Heading 41 Car,(Shift Ctrl 4)1 Car,Heading 42 Car,(Shift Ctrl 4)2 Car,4 Car"/>
    <w:basedOn w:val="Policepardfaut"/>
    <w:link w:val="Titre4"/>
    <w:uiPriority w:val="9"/>
    <w:rsid w:val="00BD3AD5"/>
    <w:rPr>
      <w:rFonts w:asciiTheme="majorHAnsi" w:eastAsiaTheme="majorEastAsia" w:hAnsiTheme="majorHAnsi" w:cstheme="majorBidi"/>
      <w:color w:val="0AAECC" w:themeColor="accent2"/>
      <w:kern w:val="0"/>
      <w:sz w:val="24"/>
      <w:szCs w:val="28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D3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3AD5"/>
    <w:rPr>
      <w:color w:val="000000" w:themeColor="text1"/>
      <w:kern w:val="0"/>
      <w:sz w:val="2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BD3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3AD5"/>
    <w:rPr>
      <w:color w:val="000000" w:themeColor="text1"/>
      <w:kern w:val="0"/>
      <w:sz w:val="20"/>
      <w14:ligatures w14:val="none"/>
    </w:rPr>
  </w:style>
  <w:style w:type="paragraph" w:customStyle="1" w:styleId="INTRO">
    <w:name w:val="INTRO"/>
    <w:basedOn w:val="Normal"/>
    <w:link w:val="INTROCar"/>
    <w:qFormat/>
    <w:rsid w:val="00BD3AD5"/>
    <w:rPr>
      <w:rFonts w:ascii="Poppins SemiBold" w:hAnsi="Poppins SemiBold" w:cs="Poppins SemiBold"/>
      <w:caps/>
      <w:sz w:val="44"/>
      <w:szCs w:val="44"/>
    </w:rPr>
  </w:style>
  <w:style w:type="table" w:styleId="Grilledutableau">
    <w:name w:val="Table Grid"/>
    <w:basedOn w:val="TableauNormal"/>
    <w:uiPriority w:val="39"/>
    <w:rsid w:val="00BD3AD5"/>
    <w:pPr>
      <w:spacing w:after="0" w:line="240" w:lineRule="auto"/>
      <w:jc w:val="center"/>
    </w:pPr>
    <w:rPr>
      <w:kern w:val="0"/>
      <w14:ligatures w14:val="none"/>
    </w:rPr>
    <w:tblPr>
      <w:tblBorders>
        <w:top w:val="single" w:sz="4" w:space="0" w:color="0BD6BE" w:themeColor="accent3"/>
        <w:left w:val="single" w:sz="4" w:space="0" w:color="0BD6BE" w:themeColor="accent3"/>
        <w:bottom w:val="single" w:sz="4" w:space="0" w:color="0BD6BE" w:themeColor="accent3"/>
        <w:right w:val="single" w:sz="4" w:space="0" w:color="0BD6BE" w:themeColor="accent3"/>
        <w:insideH w:val="single" w:sz="4" w:space="0" w:color="0BD6BE" w:themeColor="accent3"/>
        <w:insideV w:val="single" w:sz="4" w:space="0" w:color="0BD6BE" w:themeColor="accent3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0BD6BE" w:themeFill="accent3"/>
      </w:tcPr>
    </w:tblStylePr>
  </w:style>
  <w:style w:type="character" w:customStyle="1" w:styleId="INTROCar">
    <w:name w:val="INTRO Car"/>
    <w:basedOn w:val="Policepardfaut"/>
    <w:link w:val="INTRO"/>
    <w:rsid w:val="00BD3AD5"/>
    <w:rPr>
      <w:rFonts w:ascii="Poppins SemiBold" w:hAnsi="Poppins SemiBold" w:cs="Poppins SemiBold"/>
      <w:caps/>
      <w:color w:val="000000" w:themeColor="text1"/>
      <w:kern w:val="0"/>
      <w:sz w:val="44"/>
      <w:szCs w:val="44"/>
      <w14:ligatures w14:val="none"/>
    </w:rPr>
  </w:style>
  <w:style w:type="paragraph" w:styleId="Paragraphedeliste">
    <w:name w:val="List Paragraph"/>
    <w:basedOn w:val="Normal"/>
    <w:uiPriority w:val="34"/>
    <w:qFormat/>
    <w:rsid w:val="00BD3AD5"/>
    <w:pPr>
      <w:ind w:left="720"/>
      <w:contextualSpacing/>
    </w:pPr>
  </w:style>
  <w:style w:type="paragraph" w:customStyle="1" w:styleId="Capsule">
    <w:name w:val="Capsule"/>
    <w:basedOn w:val="Normal"/>
    <w:link w:val="CapsuleCar"/>
    <w:qFormat/>
    <w:rsid w:val="00BD3AD5"/>
    <w:pPr>
      <w:jc w:val="right"/>
    </w:pPr>
    <w:rPr>
      <w:rFonts w:asciiTheme="majorHAnsi" w:hAnsiTheme="majorHAnsi"/>
      <w:color w:val="FFFFFF" w:themeColor="background1"/>
      <w:szCs w:val="20"/>
    </w:rPr>
  </w:style>
  <w:style w:type="character" w:customStyle="1" w:styleId="CapsuleCar">
    <w:name w:val="Capsule Car"/>
    <w:basedOn w:val="Policepardfaut"/>
    <w:link w:val="Capsule"/>
    <w:rsid w:val="00BD3AD5"/>
    <w:rPr>
      <w:rFonts w:asciiTheme="majorHAnsi" w:hAnsiTheme="majorHAnsi"/>
      <w:color w:val="FFFFFF" w:themeColor="background1"/>
      <w:kern w:val="0"/>
      <w:sz w:val="20"/>
      <w:szCs w:val="20"/>
      <w14:ligatures w14:val="none"/>
    </w:rPr>
  </w:style>
  <w:style w:type="paragraph" w:customStyle="1" w:styleId="PROJET">
    <w:name w:val="PROJET"/>
    <w:basedOn w:val="Normal"/>
    <w:link w:val="PROJETCar"/>
    <w:qFormat/>
    <w:rsid w:val="00BD3AD5"/>
    <w:rPr>
      <w:b/>
      <w:bCs/>
      <w:caps/>
      <w:sz w:val="72"/>
      <w:szCs w:val="96"/>
    </w:rPr>
  </w:style>
  <w:style w:type="character" w:customStyle="1" w:styleId="PROJETCar">
    <w:name w:val="PROJET Car"/>
    <w:basedOn w:val="Policepardfaut"/>
    <w:link w:val="PROJET"/>
    <w:rsid w:val="00BD3AD5"/>
    <w:rPr>
      <w:b/>
      <w:bCs/>
      <w:caps/>
      <w:color w:val="000000" w:themeColor="text1"/>
      <w:kern w:val="0"/>
      <w:sz w:val="72"/>
      <w:szCs w:val="96"/>
      <w14:ligatures w14:val="none"/>
    </w:rPr>
  </w:style>
  <w:style w:type="paragraph" w:customStyle="1" w:styleId="ASSECelluleTab">
    <w:name w:val="ASSE Cellule Tab"/>
    <w:link w:val="ASSECelluleTabCar"/>
    <w:rsid w:val="00BD3AD5"/>
    <w:pPr>
      <w:spacing w:before="60" w:after="60" w:line="240" w:lineRule="auto"/>
    </w:pPr>
    <w:rPr>
      <w:rFonts w:ascii="Arial" w:eastAsia="Times New Roman" w:hAnsi="Arial" w:cs="Times New Roman"/>
      <w:kern w:val="0"/>
      <w:lang w:val="en-US" w:eastAsia="fr-FR"/>
      <w14:ligatures w14:val="none"/>
    </w:rPr>
  </w:style>
  <w:style w:type="character" w:customStyle="1" w:styleId="ASSECelluleTabCar">
    <w:name w:val="ASSE Cellule Tab Car"/>
    <w:link w:val="ASSECelluleTab"/>
    <w:locked/>
    <w:rsid w:val="00BD3AD5"/>
    <w:rPr>
      <w:rFonts w:ascii="Arial" w:eastAsia="Times New Roman" w:hAnsi="Arial" w:cs="Times New Roman"/>
      <w:kern w:val="0"/>
      <w:lang w:val="en-US" w:eastAsia="fr-FR"/>
      <w14:ligatures w14:val="none"/>
    </w:rPr>
  </w:style>
  <w:style w:type="paragraph" w:customStyle="1" w:styleId="Tableau">
    <w:name w:val="Tableau"/>
    <w:basedOn w:val="Normal"/>
    <w:link w:val="TableauCar"/>
    <w:qFormat/>
    <w:rsid w:val="00500D8B"/>
    <w:pPr>
      <w:spacing w:after="0" w:line="240" w:lineRule="auto"/>
      <w:jc w:val="center"/>
    </w:pPr>
    <w:rPr>
      <w:color w:val="FFFFFF" w:themeColor="background1"/>
    </w:rPr>
  </w:style>
  <w:style w:type="character" w:customStyle="1" w:styleId="TableauCar">
    <w:name w:val="Tableau Car"/>
    <w:basedOn w:val="Policepardfaut"/>
    <w:link w:val="Tableau"/>
    <w:rsid w:val="00500D8B"/>
    <w:rPr>
      <w:color w:val="FFFFFF" w:themeColor="background1"/>
      <w:kern w:val="0"/>
      <w:sz w:val="20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16A3F"/>
    <w:pPr>
      <w:tabs>
        <w:tab w:val="left" w:pos="600"/>
        <w:tab w:val="right" w:leader="dot" w:pos="9062"/>
      </w:tabs>
      <w:spacing w:after="100"/>
    </w:pPr>
    <w:rPr>
      <w:rFonts w:ascii="Poppins SemiBold" w:hAnsi="Poppins SemiBold"/>
      <w:sz w:val="28"/>
    </w:rPr>
  </w:style>
  <w:style w:type="paragraph" w:styleId="TM2">
    <w:name w:val="toc 2"/>
    <w:basedOn w:val="Normal"/>
    <w:next w:val="Normal"/>
    <w:autoRedefine/>
    <w:uiPriority w:val="39"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4">
    <w:name w:val="toc 4"/>
    <w:basedOn w:val="Normal"/>
    <w:next w:val="Normal"/>
    <w:autoRedefine/>
    <w:uiPriority w:val="39"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F16A3F"/>
    <w:pPr>
      <w:spacing w:after="100"/>
    </w:pPr>
    <w:rPr>
      <w:rFonts w:ascii="Poppins Light" w:hAnsi="Poppins Light"/>
      <w:sz w:val="24"/>
    </w:rPr>
  </w:style>
  <w:style w:type="character" w:styleId="Lienhypertexte">
    <w:name w:val="Hyperlink"/>
    <w:basedOn w:val="Policepardfaut"/>
    <w:uiPriority w:val="99"/>
    <w:unhideWhenUsed/>
    <w:rsid w:val="005D1351"/>
    <w:rPr>
      <w:color w:val="00C072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981"/>
    <w:pPr>
      <w:keepNext/>
      <w:keepLines/>
      <w:numPr>
        <w:numId w:val="0"/>
      </w:numPr>
      <w:pBdr>
        <w:bottom w:val="none" w:sz="0" w:space="0" w:color="auto"/>
      </w:pBdr>
      <w:spacing w:before="240" w:after="0"/>
      <w:jc w:val="left"/>
      <w:outlineLvl w:val="9"/>
    </w:pPr>
    <w:rPr>
      <w:rFonts w:eastAsiaTheme="majorEastAsia" w:cstheme="majorBidi"/>
      <w:caps w:val="0"/>
      <w:color w:val="008F55" w:themeColor="accent1" w:themeShade="BF"/>
      <w:szCs w:val="32"/>
      <w:lang w:eastAsia="fr-FR"/>
    </w:rPr>
  </w:style>
  <w:style w:type="paragraph" w:customStyle="1" w:styleId="Texte1">
    <w:name w:val="Texte1"/>
    <w:basedOn w:val="Normal"/>
    <w:rsid w:val="00D14981"/>
    <w:pPr>
      <w:spacing w:after="0" w:line="240" w:lineRule="auto"/>
      <w:ind w:left="284"/>
    </w:pPr>
    <w:rPr>
      <w:rFonts w:ascii="Arial" w:eastAsia="Times New Roman" w:hAnsi="Arial" w:cs="Times New Roman"/>
      <w:color w:val="auto"/>
      <w:szCs w:val="20"/>
      <w:lang w:eastAsia="fr-FR"/>
    </w:rPr>
  </w:style>
  <w:style w:type="paragraph" w:customStyle="1" w:styleId="ASTEK-PointGras">
    <w:name w:val="ASTEK - Point Gras"/>
    <w:basedOn w:val="Normal"/>
    <w:uiPriority w:val="99"/>
    <w:qFormat/>
    <w:rsid w:val="00D14981"/>
    <w:pPr>
      <w:keepNext/>
      <w:keepLines/>
      <w:numPr>
        <w:numId w:val="7"/>
      </w:numPr>
      <w:spacing w:before="240" w:after="0" w:line="240" w:lineRule="auto"/>
    </w:pPr>
    <w:rPr>
      <w:rFonts w:ascii="Calibri" w:eastAsia="Times New Roman" w:hAnsi="Calibri" w:cs="Arial"/>
      <w:b/>
      <w:color w:val="auto"/>
      <w:spacing w:val="-5"/>
      <w:sz w:val="22"/>
      <w:lang w:eastAsia="fr-FR"/>
    </w:rPr>
  </w:style>
  <w:style w:type="paragraph" w:styleId="Corpsdetexte">
    <w:name w:val="Body Text"/>
    <w:basedOn w:val="Normal"/>
    <w:link w:val="CorpsdetexteCar"/>
    <w:qFormat/>
    <w:rsid w:val="00D97053"/>
    <w:pPr>
      <w:spacing w:before="180" w:after="180" w:line="240" w:lineRule="auto"/>
      <w:jc w:val="left"/>
    </w:pPr>
    <w:rPr>
      <w:color w:val="auto"/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D97053"/>
    <w:rPr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Corpsdetexte"/>
    <w:next w:val="Corpsdetexte"/>
    <w:qFormat/>
    <w:rsid w:val="00D97053"/>
  </w:style>
  <w:style w:type="paragraph" w:customStyle="1" w:styleId="Compact">
    <w:name w:val="Compact"/>
    <w:basedOn w:val="Corpsdetexte"/>
    <w:qFormat/>
    <w:rsid w:val="00D97053"/>
    <w:pPr>
      <w:spacing w:before="36" w:after="36"/>
    </w:pPr>
  </w:style>
  <w:style w:type="table" w:customStyle="1" w:styleId="Table">
    <w:name w:val="Table"/>
    <w:semiHidden/>
    <w:unhideWhenUsed/>
    <w:qFormat/>
    <w:rsid w:val="00D97053"/>
    <w:pPr>
      <w:spacing w:after="200" w:line="240" w:lineRule="auto"/>
    </w:pPr>
    <w:rPr>
      <w:kern w:val="0"/>
      <w:sz w:val="24"/>
      <w:szCs w:val="24"/>
      <w:lang w:val="en-US" w:eastAsia="fr-FR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Astek_WORD_2024">
  <a:themeElements>
    <a:clrScheme name="Personnalisé 1">
      <a:dk1>
        <a:sysClr val="windowText" lastClr="000000"/>
      </a:dk1>
      <a:lt1>
        <a:srgbClr val="FFFFFF"/>
      </a:lt1>
      <a:dk2>
        <a:srgbClr val="042326"/>
      </a:dk2>
      <a:lt2>
        <a:srgbClr val="F2F2F2"/>
      </a:lt2>
      <a:accent1>
        <a:srgbClr val="00C072"/>
      </a:accent1>
      <a:accent2>
        <a:srgbClr val="0AAECC"/>
      </a:accent2>
      <a:accent3>
        <a:srgbClr val="0BD6BE"/>
      </a:accent3>
      <a:accent4>
        <a:srgbClr val="02735E"/>
      </a:accent4>
      <a:accent5>
        <a:srgbClr val="7F7F7F"/>
      </a:accent5>
      <a:accent6>
        <a:srgbClr val="BFBFBF"/>
      </a:accent6>
      <a:hlink>
        <a:srgbClr val="00C072"/>
      </a:hlink>
      <a:folHlink>
        <a:srgbClr val="00C072"/>
      </a:folHlink>
    </a:clrScheme>
    <a:fontScheme name="Astek 2024">
      <a:majorFont>
        <a:latin typeface="Poppins Light"/>
        <a:ea typeface=""/>
        <a:cs typeface=""/>
      </a:majorFont>
      <a:minorFont>
        <a:latin typeface="Poppi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521BADF63C84A94CFEF4A33517798" ma:contentTypeVersion="13" ma:contentTypeDescription="Crée un document." ma:contentTypeScope="" ma:versionID="6ace3236e7526867c5dcc272d04feaf8">
  <xsd:schema xmlns:xsd="http://www.w3.org/2001/XMLSchema" xmlns:xs="http://www.w3.org/2001/XMLSchema" xmlns:p="http://schemas.microsoft.com/office/2006/metadata/properties" xmlns:ns2="206846b0-f54c-459c-bff4-d70844d3e22f" xmlns:ns3="ad307288-a8c8-4e1d-af47-cab68b26ec71" targetNamespace="http://schemas.microsoft.com/office/2006/metadata/properties" ma:root="true" ma:fieldsID="2750ed8b282bdcfb91a120f1b1a6cadf" ns2:_="" ns3:_="">
    <xsd:import namespace="206846b0-f54c-459c-bff4-d70844d3e22f"/>
    <xsd:import namespace="ad307288-a8c8-4e1d-af47-cab68b26ec7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846b0-f54c-459c-bff4-d70844d3e22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1ebbeff4-6d77-417f-9064-d4b94f51b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07288-a8c8-4e1d-af47-cab68b26ec7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5477f09-19a7-49c4-b2de-ae81d6e91b92}" ma:internalName="TaxCatchAll" ma:showField="CatchAllData" ma:web="ad307288-a8c8-4e1d-af47-cab68b26ec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6846b0-f54c-459c-bff4-d70844d3e22f">
      <Terms xmlns="http://schemas.microsoft.com/office/infopath/2007/PartnerControls"/>
    </lcf76f155ced4ddcb4097134ff3c332f>
    <TaxCatchAll xmlns="ad307288-a8c8-4e1d-af47-cab68b26ec7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C3889-851F-4B11-A3E2-764882CFA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6846b0-f54c-459c-bff4-d70844d3e22f"/>
    <ds:schemaRef ds:uri="ad307288-a8c8-4e1d-af47-cab68b26e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99679-EA5A-453F-BE82-F7619BA4BEA5}">
  <ds:schemaRefs>
    <ds:schemaRef ds:uri="http://schemas.microsoft.com/office/2006/metadata/properties"/>
    <ds:schemaRef ds:uri="http://schemas.microsoft.com/office/infopath/2007/PartnerControls"/>
    <ds:schemaRef ds:uri="206846b0-f54c-459c-bff4-d70844d3e22f"/>
    <ds:schemaRef ds:uri="ad307288-a8c8-4e1d-af47-cab68b26ec71"/>
  </ds:schemaRefs>
</ds:datastoreItem>
</file>

<file path=customXml/itemProps3.xml><?xml version="1.0" encoding="utf-8"?>
<ds:datastoreItem xmlns:ds="http://schemas.openxmlformats.org/officeDocument/2006/customXml" ds:itemID="{17D6CF0A-1ED8-4465-8DF5-B0461502D1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F5D26-B0B6-448D-BE30-8943A3C8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Links>
    <vt:vector size="24" baseType="variant"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_Toc174349636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_Toc174349635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_Toc174349634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_Toc174349633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ROULEAU</dc:creator>
  <cp:keywords/>
  <dc:description/>
  <cp:lastModifiedBy>PHILIPPE PARY</cp:lastModifiedBy>
  <cp:revision>6</cp:revision>
  <dcterms:created xsi:type="dcterms:W3CDTF">2025-10-07T16:30:00Z</dcterms:created>
  <dcterms:modified xsi:type="dcterms:W3CDTF">2025-10-07T16:54:00Z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0x0101005E3521BADF63C84A94CFEF4A33517798</vt:lpwstr>
  </property>
  <property fmtid="{D5CDD505-2E9C-101B-9397-08002B2CF9AE}" pid="3" name="MediaServiceImageTags">
    <vt:lpwstr/>
  </property>
  <property fmtid="{D5CDD505-2E9C-101B-9397-08002B2CF9AE}" pid="4" name="MSIP_Label_2109c53c-6846-4ea7-8a40-52f9e841d41a_Enabled">
    <vt:lpwstr>true</vt:lpwstr>
  </property>
  <property fmtid="{D5CDD505-2E9C-101B-9397-08002B2CF9AE}" pid="5" name="MSIP_Label_2109c53c-6846-4ea7-8a40-52f9e841d41a_SetDate">
    <vt:lpwstr>2025-01-09T16:54:09Z</vt:lpwstr>
  </property>
  <property fmtid="{D5CDD505-2E9C-101B-9397-08002B2CF9AE}" pid="6" name="MSIP_Label_2109c53c-6846-4ea7-8a40-52f9e841d41a_Method">
    <vt:lpwstr>Standard</vt:lpwstr>
  </property>
  <property fmtid="{D5CDD505-2E9C-101B-9397-08002B2CF9AE}" pid="7" name="MSIP_Label_2109c53c-6846-4ea7-8a40-52f9e841d41a_Name">
    <vt:lpwstr>ASTEK C2 - Diffusion controlee</vt:lpwstr>
  </property>
  <property fmtid="{D5CDD505-2E9C-101B-9397-08002B2CF9AE}" pid="8" name="MSIP_Label_2109c53c-6846-4ea7-8a40-52f9e841d41a_SiteId">
    <vt:lpwstr>effa6d1c-1c9c-4828-9680-3ecc14e3cea3</vt:lpwstr>
  </property>
  <property fmtid="{D5CDD505-2E9C-101B-9397-08002B2CF9AE}" pid="9" name="MSIP_Label_2109c53c-6846-4ea7-8a40-52f9e841d41a_ActionId">
    <vt:lpwstr>09a54c65-b617-45e3-a52e-b9985c73f662</vt:lpwstr>
  </property>
  <property fmtid="{D5CDD505-2E9C-101B-9397-08002B2CF9AE}" pid="10" name="MSIP_Label_2109c53c-6846-4ea7-8a40-52f9e841d41a_ContentBits">
    <vt:lpwstr>0</vt:lpwstr>
  </property>
  <property fmtid="{D5CDD505-2E9C-101B-9397-08002B2CF9AE}" pid="11" name="MSIP_Label_2109c53c-6846-4ea7-8a40-52f9e841d41a_Tag">
    <vt:lpwstr>10, 3, 0, 2</vt:lpwstr>
  </property>
</Properties>
</file>