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C05AB9" w14:textId="77777777" w:rsidR="00CD0827" w:rsidRDefault="00CD65F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2C654592" w14:textId="77777777" w:rsidR="00CD0827" w:rsidRDefault="00CD65F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42ACE20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39328488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2132641" w14:textId="77777777" w:rsidR="00CD0827" w:rsidRDefault="00CD65F1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3AF6515" w14:textId="77777777" w:rsidR="00CD0827" w:rsidRDefault="00CD65F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AC58575" w14:textId="77777777" w:rsidR="00CD0827" w:rsidRDefault="00CD65F1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169DC780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№4</w:t>
      </w:r>
    </w:p>
    <w:p w14:paraId="3DFB45DA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BB3998E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416C2DC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583E6FE0" w14:textId="77777777" w:rsidR="00CD0827" w:rsidRDefault="00CD65F1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6E56CB2D" w14:textId="77777777" w:rsidR="00CD0827" w:rsidRDefault="00CD65F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12BD5F48" w14:textId="77777777" w:rsidR="00CD0827" w:rsidRDefault="00CD65F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5FD1039" w14:textId="77777777" w:rsidR="00CD0827" w:rsidRDefault="00CD65F1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863FD9F" w14:textId="77777777" w:rsidR="00CD0827" w:rsidRDefault="00CD65F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F7CB3A0" w14:textId="47BA6AC5" w:rsidR="00CD65F1" w:rsidRDefault="00CD65F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856053" w:history="1">
        <w:r w:rsidRPr="00673686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03C9CE" w14:textId="4DDAC631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54" w:history="1">
        <w:r w:rsidRPr="00673686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61C504" w14:textId="4EDA3214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55" w:history="1">
        <w:r w:rsidRPr="00673686">
          <w:rPr>
            <w:rStyle w:val="af"/>
            <w:b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D01AD9" w14:textId="19242A65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56" w:history="1">
        <w:r w:rsidRPr="00673686">
          <w:rPr>
            <w:rStyle w:val="af"/>
            <w:b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A2BBFE" w14:textId="5FDBD2F1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57" w:history="1">
        <w:r w:rsidRPr="00673686">
          <w:rPr>
            <w:rStyle w:val="af"/>
            <w:b/>
            <w:noProof/>
          </w:rPr>
          <w:t>2.3 Конкурентная группа, данные Similarweb 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12CBDB" w14:textId="7EE90BB3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58" w:history="1">
        <w:r w:rsidRPr="00673686">
          <w:rPr>
            <w:rStyle w:val="af"/>
            <w:b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23361A" w14:textId="48EC73B3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59" w:history="1">
        <w:r w:rsidRPr="00673686">
          <w:rPr>
            <w:rStyle w:val="af"/>
            <w:b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DF36FF" w14:textId="795F97D4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60" w:history="1">
        <w:r w:rsidRPr="00673686">
          <w:rPr>
            <w:rStyle w:val="af"/>
            <w:b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4DC447" w14:textId="272DB55F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61" w:history="1">
        <w:r w:rsidRPr="00673686">
          <w:rPr>
            <w:rStyle w:val="af"/>
            <w:b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6F9C81" w14:textId="0291ADB6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62" w:history="1">
        <w:r w:rsidRPr="00673686">
          <w:rPr>
            <w:rStyle w:val="af"/>
            <w:b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4D3C9FF" w14:textId="0CB8B763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63" w:history="1">
        <w:r w:rsidRPr="00673686">
          <w:rPr>
            <w:rStyle w:val="af"/>
            <w:b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F8F9E6" w14:textId="6FBF72E9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64" w:history="1">
        <w:r w:rsidRPr="00673686">
          <w:rPr>
            <w:rStyle w:val="af"/>
            <w:b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997EA95" w14:textId="37D4FCB9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65" w:history="1">
        <w:r w:rsidRPr="00673686">
          <w:rPr>
            <w:rStyle w:val="af"/>
            <w:b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0F440C" w14:textId="142F2034" w:rsidR="00CD65F1" w:rsidRDefault="00CD65F1">
      <w:pPr>
        <w:pStyle w:val="22"/>
        <w:tabs>
          <w:tab w:val="right" w:leader="dot" w:pos="9345"/>
        </w:tabs>
        <w:rPr>
          <w:noProof/>
        </w:rPr>
      </w:pPr>
      <w:hyperlink w:anchor="_Toc241856066" w:history="1">
        <w:r w:rsidRPr="00673686">
          <w:rPr>
            <w:rStyle w:val="af"/>
            <w:b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B26C1B" w14:textId="7F2BC177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67" w:history="1">
        <w:r w:rsidRPr="00673686">
          <w:rPr>
            <w:rStyle w:val="af"/>
            <w:b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FEA294B" w14:textId="2F9554C3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68" w:history="1">
        <w:r w:rsidRPr="0067368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3EE1C9" w14:textId="7C1FA841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69" w:history="1">
        <w:r w:rsidRPr="0067368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868B70F" w14:textId="7E909265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70" w:history="1">
        <w:r w:rsidRPr="00673686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4438887" w14:textId="2BAEB448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71" w:history="1">
        <w:r w:rsidRPr="00673686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DD960DC" w14:textId="04CBD8B0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72" w:history="1">
        <w:r w:rsidRPr="00673686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765AC25" w14:textId="2FD610FC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73" w:history="1">
        <w:r w:rsidRPr="00673686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289C136" w14:textId="03DE181F" w:rsidR="00CD65F1" w:rsidRDefault="00CD65F1">
      <w:pPr>
        <w:pStyle w:val="12"/>
        <w:tabs>
          <w:tab w:val="right" w:leader="dot" w:pos="9345"/>
        </w:tabs>
        <w:rPr>
          <w:noProof/>
        </w:rPr>
      </w:pPr>
      <w:hyperlink w:anchor="_Toc241856074" w:history="1">
        <w:r w:rsidRPr="00673686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_Toc241856074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D68E92D" w14:textId="59C6102E" w:rsidR="00CD0827" w:rsidRDefault="00CD65F1">
      <w:pPr>
        <w:pStyle w:val="11"/>
      </w:pPr>
      <w:r>
        <w:fldChar w:fldCharType="end"/>
      </w:r>
    </w:p>
    <w:p w14:paraId="2CC64009" w14:textId="77777777" w:rsidR="00CD0827" w:rsidRDefault="00CD65F1">
      <w:pPr>
        <w:pStyle w:val="1"/>
        <w:pageBreakBefore/>
        <w:spacing w:before="0" w:after="360" w:line="360" w:lineRule="exact"/>
        <w:ind w:firstLine="709"/>
      </w:pPr>
      <w:bookmarkStart w:id="1" w:name="_Toc241856053"/>
      <w:r>
        <w:rPr>
          <w:b/>
          <w:sz w:val="28"/>
        </w:rPr>
        <w:lastRenderedPageBreak/>
        <w:t>1 ЦЕЛЬ РАБОТЫ</w:t>
      </w:r>
      <w:bookmarkEnd w:id="1"/>
    </w:p>
    <w:p w14:paraId="4C936732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Оценить конкурентную среду рынка проекта </w:t>
      </w:r>
      <w:r>
        <w:rPr>
          <w:i/>
          <w:sz w:val="28"/>
        </w:rPr>
        <w:t>NotaCode</w:t>
      </w:r>
      <w:r>
        <w:rPr>
          <w:sz w:val="28"/>
        </w:rPr>
        <w:t xml:space="preserve"> адаптированной моделью пяти сил Портера с цифровыми факторами и получить доказательную оценку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и альтернативных источников [1, 2, 3]. Главный вопрос оценки: насколько сложно новому участнику занять з</w:t>
      </w:r>
      <w:r>
        <w:rPr>
          <w:sz w:val="28"/>
        </w:rPr>
        <w:t>аметную позицию в выбранных границах рынка [3].</w:t>
      </w:r>
    </w:p>
    <w:p w14:paraId="4DEABF68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Задачи работы: описать границы рынка и конкурентную группу; рассчитать доли трафика, показатели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; оценить каждую из пяти сил и цифровые факторы по шкалам методик; заполнить </w:t>
      </w:r>
      <w:r>
        <w:rPr>
          <w:i/>
          <w:sz w:val="28"/>
        </w:rPr>
        <w:t>Excel</w:t>
      </w:r>
      <w:r>
        <w:rPr>
          <w:sz w:val="28"/>
        </w:rPr>
        <w:t>-ша</w:t>
      </w:r>
      <w:r>
        <w:rPr>
          <w:sz w:val="28"/>
        </w:rPr>
        <w:t xml:space="preserve">блон оценки конкуренции и барьеров входа [4]; сопоставить расчет по шаблону (основной вариант) с расчетом по тексту методик (вариант </w:t>
      </w:r>
      <w:r>
        <w:rPr>
          <w:i/>
          <w:sz w:val="28"/>
        </w:rPr>
        <w:t>Word</w:t>
      </w:r>
      <w:r>
        <w:rPr>
          <w:sz w:val="28"/>
        </w:rPr>
        <w:t>); сформулировать вывод о привлекательности рынка и условиях входа.</w:t>
      </w:r>
    </w:p>
    <w:p w14:paraId="41BDD53E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(</w:t>
      </w:r>
      <w:r>
        <w:rPr>
          <w:i/>
          <w:sz w:val="28"/>
        </w:rPr>
        <w:t>PWA</w:t>
      </w:r>
      <w:r>
        <w:rPr>
          <w:sz w:val="28"/>
        </w:rPr>
        <w:t xml:space="preserve">)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IDEF0/IDEF1X/IDEF3, </w:t>
      </w:r>
      <w:r>
        <w:rPr>
          <w:i/>
          <w:sz w:val="28"/>
        </w:rPr>
        <w:t>DFD</w:t>
      </w:r>
      <w:r>
        <w:rPr>
          <w:sz w:val="28"/>
        </w:rPr>
        <w:t xml:space="preserve"> и сетей Петри;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 </w:t>
      </w:r>
      <w:r>
        <w:rPr>
          <w:i/>
          <w:sz w:val="28"/>
        </w:rPr>
        <w:t>USD</w:t>
      </w:r>
      <w:r>
        <w:rPr>
          <w:sz w:val="28"/>
        </w:rPr>
        <w:t xml:space="preserve"> в месяц (40 </w:t>
      </w:r>
      <w:r>
        <w:rPr>
          <w:i/>
          <w:sz w:val="28"/>
        </w:rPr>
        <w:t>USD</w:t>
      </w:r>
      <w:r>
        <w:rPr>
          <w:sz w:val="28"/>
        </w:rPr>
        <w:t xml:space="preserve"> в год) [5]. Продукт находится до выпуска минимальной версии (</w:t>
      </w:r>
      <w:r>
        <w:rPr>
          <w:i/>
          <w:sz w:val="28"/>
        </w:rPr>
        <w:t>MVP</w:t>
      </w:r>
      <w:r>
        <w:rPr>
          <w:sz w:val="28"/>
        </w:rPr>
        <w:t>), поэтому собственных данных о конверсии, с</w:t>
      </w:r>
      <w:r>
        <w:rPr>
          <w:sz w:val="28"/>
        </w:rPr>
        <w:t>тоимости привлечения и удержании нет; это ограничение учитывается в каждом разделе оценки.</w:t>
      </w:r>
    </w:p>
    <w:p w14:paraId="2AAA8AE9" w14:textId="77777777" w:rsidR="00CD0827" w:rsidRDefault="00CD65F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85605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B9FC8E2" w14:textId="77777777" w:rsidR="00CD0827" w:rsidRDefault="00CD65F1">
      <w:pPr>
        <w:pStyle w:val="2"/>
        <w:spacing w:before="360" w:after="360" w:line="360" w:lineRule="exact"/>
        <w:ind w:firstLine="709"/>
      </w:pPr>
      <w:bookmarkStart w:id="4" w:name="_57ef29f6fc6e6d52221698553062b756c0b62c6"/>
      <w:bookmarkStart w:id="5" w:name="_Toc241856055"/>
      <w:r>
        <w:rPr>
          <w:b/>
          <w:sz w:val="28"/>
        </w:rPr>
        <w:t>2.1 Границы рынка и исходные данные</w:t>
      </w:r>
      <w:bookmarkEnd w:id="5"/>
    </w:p>
    <w:p w14:paraId="6BEA87CD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пяти сил применяется после фиксации границ рынка и оценки спроса (ЛР1), а также объема рынка (ЛР2-3), но до</w:t>
      </w:r>
      <w:r>
        <w:rPr>
          <w:sz w:val="28"/>
        </w:rPr>
        <w:t xml:space="preserve">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1F68AD80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Паспорт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5"/>
        <w:gridCol w:w="6260"/>
      </w:tblGrid>
      <w:tr w:rsidR="00CD0827" w14:paraId="4DB8E3DA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5" w:type="dxa"/>
            <w:vAlign w:val="center"/>
          </w:tcPr>
          <w:p w14:paraId="0DD4BB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259" w:type="dxa"/>
            <w:vAlign w:val="center"/>
          </w:tcPr>
          <w:p w14:paraId="353858F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5953C953" w14:textId="77777777" w:rsidTr="00CD0827">
        <w:trPr>
          <w:cantSplit/>
          <w:jc w:val="center"/>
        </w:trPr>
        <w:tc>
          <w:tcPr>
            <w:tcW w:w="3095" w:type="dxa"/>
            <w:vAlign w:val="center"/>
          </w:tcPr>
          <w:p w14:paraId="4909F4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259" w:type="dxa"/>
            <w:vAlign w:val="center"/>
          </w:tcPr>
          <w:p w14:paraId="1E05A33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CD0827" w14:paraId="09DC113A" w14:textId="77777777" w:rsidTr="00CD0827">
        <w:trPr>
          <w:cantSplit/>
          <w:jc w:val="center"/>
        </w:trPr>
        <w:tc>
          <w:tcPr>
            <w:tcW w:w="3095" w:type="dxa"/>
            <w:vAlign w:val="center"/>
          </w:tcPr>
          <w:p w14:paraId="7E5F6C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59" w:type="dxa"/>
            <w:vAlign w:val="center"/>
          </w:tcPr>
          <w:p w14:paraId="2DD2C4F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</w:t>
            </w:r>
            <w:r>
              <w:rPr>
                <w:sz w:val="24"/>
              </w:rPr>
              <w:t>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CD0827" w14:paraId="75A1974A" w14:textId="77777777" w:rsidTr="00CD0827">
        <w:trPr>
          <w:cantSplit/>
          <w:jc w:val="center"/>
        </w:trPr>
        <w:tc>
          <w:tcPr>
            <w:tcW w:w="3095" w:type="dxa"/>
            <w:vAlign w:val="center"/>
          </w:tcPr>
          <w:p w14:paraId="5A8DA6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259" w:type="dxa"/>
            <w:vAlign w:val="center"/>
          </w:tcPr>
          <w:p w14:paraId="073775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</w:t>
            </w:r>
            <w:r>
              <w:rPr>
                <w:i/>
                <w:sz w:val="24"/>
              </w:rPr>
              <w:t>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S-02/S-03 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</w:t>
            </w:r>
            <w:r>
              <w:rPr>
                <w:sz w:val="24"/>
              </w:rPr>
              <w:t>табл. 36) [7, 8]</w:t>
            </w:r>
          </w:p>
        </w:tc>
      </w:tr>
      <w:tr w:rsidR="00CD0827" w14:paraId="09EC4E63" w14:textId="77777777" w:rsidTr="00CD0827">
        <w:trPr>
          <w:cantSplit/>
          <w:jc w:val="center"/>
        </w:trPr>
        <w:tc>
          <w:tcPr>
            <w:tcW w:w="3095" w:type="dxa"/>
            <w:vAlign w:val="center"/>
          </w:tcPr>
          <w:p w14:paraId="5335DB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259" w:type="dxa"/>
            <w:vAlign w:val="center"/>
          </w:tcPr>
          <w:p w14:paraId="54422E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</w:t>
            </w:r>
            <w:r>
              <w:rPr>
                <w:sz w:val="24"/>
              </w:rPr>
              <w:t>(ЛР1, табл. 43, шаг 8) [7]</w:t>
            </w:r>
          </w:p>
        </w:tc>
      </w:tr>
      <w:tr w:rsidR="00CD0827" w14:paraId="756CB66E" w14:textId="77777777" w:rsidTr="00CD0827">
        <w:trPr>
          <w:cantSplit/>
          <w:jc w:val="center"/>
        </w:trPr>
        <w:tc>
          <w:tcPr>
            <w:tcW w:w="3095" w:type="dxa"/>
            <w:vAlign w:val="center"/>
          </w:tcPr>
          <w:p w14:paraId="4987D3E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259" w:type="dxa"/>
            <w:vAlign w:val="center"/>
          </w:tcPr>
          <w:p w14:paraId="7AD917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CD0827" w14:paraId="28CFD6CA" w14:textId="77777777" w:rsidTr="00CD0827">
        <w:trPr>
          <w:cantSplit/>
          <w:jc w:val="center"/>
        </w:trPr>
        <w:tc>
          <w:tcPr>
            <w:tcW w:w="3095" w:type="dxa"/>
            <w:vAlign w:val="center"/>
          </w:tcPr>
          <w:p w14:paraId="669FA1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259" w:type="dxa"/>
            <w:vAlign w:val="center"/>
          </w:tcPr>
          <w:p w14:paraId="150982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3,0285 BYN/USD 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Сводный индекс поискового спроса 49,1 – средни</w:t>
            </w:r>
            <w:r>
              <w:rPr>
                <w:sz w:val="24"/>
              </w:rPr>
              <w:t xml:space="preserve">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CD0827" w14:paraId="55737FE6" w14:textId="77777777" w:rsidTr="00CD0827">
        <w:trPr>
          <w:cantSplit/>
          <w:jc w:val="center"/>
        </w:trPr>
        <w:tc>
          <w:tcPr>
            <w:tcW w:w="3095" w:type="dxa"/>
            <w:vAlign w:val="center"/>
          </w:tcPr>
          <w:p w14:paraId="486FCC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259" w:type="dxa"/>
            <w:vAlign w:val="center"/>
          </w:tcPr>
          <w:p w14:paraId="040882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4AFE88B3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 уровням </w:t>
      </w:r>
      <w:r>
        <w:rPr>
          <w:sz w:val="28"/>
        </w:rPr>
        <w:t>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  <w:sz w:val="28"/>
        </w:rPr>
        <w:t>SaaS</w:t>
      </w:r>
      <w:r>
        <w:rPr>
          <w:sz w:val="28"/>
        </w:rPr>
        <w:t xml:space="preserve"> / </w:t>
      </w:r>
      <w:r>
        <w:rPr>
          <w:i/>
          <w:sz w:val="28"/>
        </w:rPr>
        <w:t>B2B</w:t>
      </w:r>
      <w:r>
        <w:rPr>
          <w:sz w:val="28"/>
        </w:rPr>
        <w:t xml:space="preserve">-сервис» приоритетны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TrustRadius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Ahrefs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[2]. Все оценки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моделью, а не измерением: они показывают распределение цифровой видимости, а не выручку [3].</w:t>
      </w:r>
    </w:p>
    <w:p w14:paraId="21CF1551" w14:textId="77777777" w:rsidR="00CD0827" w:rsidRDefault="00CD65F1">
      <w:pPr>
        <w:pStyle w:val="2"/>
        <w:spacing w:before="360" w:after="360" w:line="360" w:lineRule="exact"/>
        <w:ind w:firstLine="709"/>
      </w:pPr>
      <w:bookmarkStart w:id="6" w:name="_71036a6e66e3ee676be05bd8c3d2e7f5edd052d"/>
      <w:bookmarkStart w:id="7" w:name="_Toc241856056"/>
      <w:bookmarkEnd w:id="4"/>
      <w:r>
        <w:rPr>
          <w:b/>
          <w:sz w:val="28"/>
        </w:rPr>
        <w:t>2.2 Адаптированная модель пяти сил и порядок работы</w:t>
      </w:r>
      <w:bookmarkEnd w:id="7"/>
    </w:p>
    <w:p w14:paraId="2071998C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Классические пять сил сохраняются</w:t>
      </w:r>
      <w:r>
        <w:rPr>
          <w:sz w:val="28"/>
        </w:rPr>
        <w:t>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411C5086" w14:textId="77777777" w:rsidR="00CD0827" w:rsidRDefault="00CD65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D5C9AE" wp14:editId="1AA6F832">
            <wp:extent cx="5334000" cy="360435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9F526" w14:textId="77777777" w:rsidR="00CD0827" w:rsidRDefault="00CD65F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Адаптированная модель пяти сил Портера с ц</w:t>
      </w:r>
      <w:r>
        <w:rPr>
          <w:sz w:val="28"/>
        </w:rPr>
        <w:t>ифровыми факторами</w:t>
      </w:r>
    </w:p>
    <w:p w14:paraId="0E4EB628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4"/>
        <w:gridCol w:w="3257"/>
        <w:gridCol w:w="3534"/>
      </w:tblGrid>
      <w:tr w:rsidR="00CD0827" w14:paraId="2389E709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4" w:type="dxa"/>
            <w:vAlign w:val="center"/>
          </w:tcPr>
          <w:p w14:paraId="7CAEE0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анализа</w:t>
            </w:r>
          </w:p>
        </w:tc>
        <w:tc>
          <w:tcPr>
            <w:tcW w:w="3257" w:type="dxa"/>
            <w:vAlign w:val="center"/>
          </w:tcPr>
          <w:p w14:paraId="5BD5D2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Классическая логика</w:t>
            </w:r>
          </w:p>
        </w:tc>
        <w:tc>
          <w:tcPr>
            <w:tcW w:w="3534" w:type="dxa"/>
            <w:vAlign w:val="center"/>
          </w:tcPr>
          <w:p w14:paraId="3501DD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Цифровое уточнение</w:t>
            </w:r>
          </w:p>
        </w:tc>
      </w:tr>
      <w:tr w:rsidR="00CD0827" w14:paraId="1892691E" w14:textId="77777777" w:rsidTr="00CD0827">
        <w:trPr>
          <w:cantSplit/>
          <w:jc w:val="center"/>
        </w:trPr>
        <w:tc>
          <w:tcPr>
            <w:tcW w:w="2564" w:type="dxa"/>
            <w:vAlign w:val="center"/>
          </w:tcPr>
          <w:p w14:paraId="7C70F7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3257" w:type="dxa"/>
            <w:vAlign w:val="center"/>
          </w:tcPr>
          <w:p w14:paraId="14CBECD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3534" w:type="dxa"/>
            <w:vAlign w:val="center"/>
          </w:tcPr>
          <w:p w14:paraId="6E4999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CD0827" w14:paraId="266303F1" w14:textId="77777777" w:rsidTr="00CD0827">
        <w:trPr>
          <w:cantSplit/>
          <w:jc w:val="center"/>
        </w:trPr>
        <w:tc>
          <w:tcPr>
            <w:tcW w:w="2564" w:type="dxa"/>
            <w:vAlign w:val="center"/>
          </w:tcPr>
          <w:p w14:paraId="43D75E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3257" w:type="dxa"/>
            <w:vAlign w:val="center"/>
          </w:tcPr>
          <w:p w14:paraId="3853C32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3534" w:type="dxa"/>
            <w:vAlign w:val="center"/>
          </w:tcPr>
          <w:p w14:paraId="0071BC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дешевый, но реальный</w:t>
            </w:r>
            <w:r>
              <w:rPr>
                <w:sz w:val="24"/>
              </w:rPr>
              <w:t xml:space="preserve"> вход ограничен рекламными затратами, доверием, алгоритмами, данными и платформенными правилами</w:t>
            </w:r>
          </w:p>
        </w:tc>
      </w:tr>
      <w:tr w:rsidR="00CD0827" w14:paraId="33A8DF2E" w14:textId="77777777" w:rsidTr="00CD0827">
        <w:trPr>
          <w:cantSplit/>
          <w:jc w:val="center"/>
        </w:trPr>
        <w:tc>
          <w:tcPr>
            <w:tcW w:w="2564" w:type="dxa"/>
            <w:vAlign w:val="center"/>
          </w:tcPr>
          <w:p w14:paraId="3F9B07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7" w:type="dxa"/>
            <w:vAlign w:val="center"/>
          </w:tcPr>
          <w:p w14:paraId="397B7B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3534" w:type="dxa"/>
            <w:vAlign w:val="center"/>
          </w:tcPr>
          <w:p w14:paraId="5139DB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</w:t>
            </w:r>
            <w:r>
              <w:rPr>
                <w:sz w:val="24"/>
              </w:rPr>
              <w:t xml:space="preserve"> бонусами или интеграциями</w:t>
            </w:r>
          </w:p>
        </w:tc>
      </w:tr>
      <w:tr w:rsidR="00CD0827" w14:paraId="503808E2" w14:textId="77777777" w:rsidTr="00CD0827">
        <w:trPr>
          <w:cantSplit/>
          <w:jc w:val="center"/>
        </w:trPr>
        <w:tc>
          <w:tcPr>
            <w:tcW w:w="2564" w:type="dxa"/>
            <w:vAlign w:val="center"/>
          </w:tcPr>
          <w:p w14:paraId="7086C6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7" w:type="dxa"/>
            <w:vAlign w:val="center"/>
          </w:tcPr>
          <w:p w14:paraId="7D7CA7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3534" w:type="dxa"/>
            <w:vAlign w:val="center"/>
          </w:tcPr>
          <w:p w14:paraId="322854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CD0827" w14:paraId="7A59ED18" w14:textId="77777777" w:rsidTr="00CD0827">
        <w:trPr>
          <w:cantSplit/>
          <w:jc w:val="center"/>
        </w:trPr>
        <w:tc>
          <w:tcPr>
            <w:tcW w:w="2564" w:type="dxa"/>
            <w:vAlign w:val="center"/>
          </w:tcPr>
          <w:p w14:paraId="10B9B54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7" w:type="dxa"/>
            <w:vAlign w:val="center"/>
          </w:tcPr>
          <w:p w14:paraId="3F6CED5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Риск, ч</w:t>
            </w:r>
            <w:r>
              <w:rPr>
                <w:sz w:val="24"/>
              </w:rPr>
              <w:t>то клиент решит задачу другим продуктом</w:t>
            </w:r>
          </w:p>
        </w:tc>
        <w:tc>
          <w:tcPr>
            <w:tcW w:w="3534" w:type="dxa"/>
            <w:vAlign w:val="center"/>
          </w:tcPr>
          <w:p w14:paraId="50DAF0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CD0827" w14:paraId="23792E43" w14:textId="77777777" w:rsidTr="00CD0827">
        <w:trPr>
          <w:cantSplit/>
          <w:jc w:val="center"/>
        </w:trPr>
        <w:tc>
          <w:tcPr>
            <w:tcW w:w="2564" w:type="dxa"/>
            <w:vAlign w:val="center"/>
          </w:tcPr>
          <w:p w14:paraId="66E99D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3257" w:type="dxa"/>
            <w:vAlign w:val="center"/>
          </w:tcPr>
          <w:p w14:paraId="2B507F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3534" w:type="dxa"/>
            <w:vAlign w:val="center"/>
          </w:tcPr>
          <w:p w14:paraId="4A3662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данные, алгоритмическа</w:t>
            </w:r>
            <w:r>
              <w:rPr>
                <w:sz w:val="24"/>
              </w:rPr>
              <w:t>я видимость, издержки переключения, экосистемная зависимость</w:t>
            </w:r>
          </w:p>
        </w:tc>
      </w:tr>
    </w:tbl>
    <w:p w14:paraId="7AF0875E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</w:t>
      </w:r>
      <w:r>
        <w:rPr>
          <w:sz w:val="28"/>
        </w:rPr>
        <w:t xml:space="preserve">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  <w:sz w:val="28"/>
        </w:rPr>
        <w:t>Similarweb</w:t>
      </w:r>
      <w:r>
        <w:rPr>
          <w:sz w:val="28"/>
        </w:rPr>
        <w:t xml:space="preserve"> выполняется по восьми шагам: список из 10–30 конкурентов, проверка доменов, единая таблица </w:t>
      </w:r>
      <w:r>
        <w:rPr>
          <w:sz w:val="28"/>
        </w:rPr>
        <w:t>показателей, доли трафика, концентрация, канальное давление, географическая релевантность, перевод в баллы [3].</w:t>
      </w:r>
    </w:p>
    <w:p w14:paraId="788628D7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</w:t>
      </w:r>
      <w:r>
        <w:rPr>
          <w:sz w:val="28"/>
        </w:rPr>
        <w:t xml:space="preserve">(Б) оценивают силы; индекс конкурентного давления по восьми критериям (В) и индекс барьеров входа </w:t>
      </w:r>
      <w:r>
        <w:rPr>
          <w:i/>
          <w:sz w:val="28"/>
        </w:rPr>
        <w:t>Excel</w:t>
      </w:r>
      <w:r>
        <w:rPr>
          <w:sz w:val="28"/>
        </w:rP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4DD9BE82" w14:textId="77777777" w:rsidR="00CD0827" w:rsidRDefault="00CD65F1">
      <w:pPr>
        <w:pStyle w:val="2"/>
        <w:spacing w:before="360" w:after="360" w:line="360" w:lineRule="exact"/>
        <w:ind w:firstLine="709"/>
      </w:pPr>
      <w:bookmarkStart w:id="8" w:name="_5a88c5b98a468a63f47aa45df49a526c7d18a63"/>
      <w:bookmarkStart w:id="9" w:name="_Toc241856057"/>
      <w:bookmarkEnd w:id="6"/>
      <w:r>
        <w:rPr>
          <w:b/>
          <w:sz w:val="28"/>
        </w:rPr>
        <w:lastRenderedPageBreak/>
        <w:t>2.3 Конкурентная гр</w:t>
      </w:r>
      <w:r>
        <w:rPr>
          <w:b/>
          <w:sz w:val="28"/>
        </w:rPr>
        <w:t>уппа, данные Similarweb и расчетные показатели</w:t>
      </w:r>
      <w:bookmarkEnd w:id="9"/>
    </w:p>
    <w:p w14:paraId="356E6B8D" w14:textId="77777777" w:rsidR="00CD0827" w:rsidRDefault="00CD65F1">
      <w:pPr>
        <w:pStyle w:val="3"/>
        <w:spacing w:before="360" w:after="360" w:line="360" w:lineRule="exact"/>
        <w:ind w:firstLine="709"/>
      </w:pPr>
      <w:bookmarkStart w:id="10" w:name="_2ae3ace3d10ca11cf39d00aa6a7ddf86f7487d3"/>
      <w:r>
        <w:rPr>
          <w:b/>
        </w:rPr>
        <w:t>2.3.1 Конкурентная группа</w:t>
      </w:r>
    </w:p>
    <w:p w14:paraId="6820D065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Список конкурентов формируется из границ рынка и «похожих сайтов» </w:t>
      </w:r>
      <w:r>
        <w:rPr>
          <w:i/>
          <w:sz w:val="28"/>
        </w:rPr>
        <w:t>Similarweb</w:t>
      </w:r>
      <w:r>
        <w:rPr>
          <w:sz w:val="28"/>
        </w:rPr>
        <w:t xml:space="preserve">; затем каждый домен проверяется, и остаются только релевантные сайты внутри границ рынка [3]. Для выборки </w:t>
      </w:r>
      <w:r>
        <w:rPr>
          <w:sz w:val="28"/>
        </w:rPr>
        <w:t>нужно не менее 10 строк и не более 30 [3, 4]. Кандидаты для проверки перечислены в таблице 3.</w:t>
      </w:r>
    </w:p>
    <w:p w14:paraId="4DE79A2B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0"/>
        <w:gridCol w:w="2134"/>
        <w:gridCol w:w="2991"/>
        <w:gridCol w:w="3580"/>
      </w:tblGrid>
      <w:tr w:rsidR="00CD0827" w14:paraId="0D107FE3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9" w:type="dxa"/>
            <w:vAlign w:val="center"/>
          </w:tcPr>
          <w:p w14:paraId="491237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34" w:type="dxa"/>
            <w:vAlign w:val="center"/>
          </w:tcPr>
          <w:p w14:paraId="5AE993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991" w:type="dxa"/>
            <w:vAlign w:val="center"/>
          </w:tcPr>
          <w:p w14:paraId="4DD63F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и роль</w:t>
            </w:r>
          </w:p>
        </w:tc>
        <w:tc>
          <w:tcPr>
            <w:tcW w:w="3580" w:type="dxa"/>
            <w:vAlign w:val="center"/>
          </w:tcPr>
          <w:p w14:paraId="2F41DE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CD0827" w14:paraId="22424DBD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4D06DD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34" w:type="dxa"/>
            <w:vAlign w:val="center"/>
          </w:tcPr>
          <w:p w14:paraId="1B719C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991" w:type="dxa"/>
            <w:vAlign w:val="center"/>
          </w:tcPr>
          <w:p w14:paraId="7090452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9BA11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CD0827" w14:paraId="2D7A1578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64AD0A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34" w:type="dxa"/>
            <w:vAlign w:val="center"/>
          </w:tcPr>
          <w:p w14:paraId="5D823F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991" w:type="dxa"/>
            <w:vAlign w:val="center"/>
          </w:tcPr>
          <w:p w14:paraId="68C4D36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1EF1EB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CD0827" w14:paraId="5FE97E74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3F965E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34" w:type="dxa"/>
            <w:vAlign w:val="center"/>
          </w:tcPr>
          <w:p w14:paraId="06C3BA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991" w:type="dxa"/>
            <w:vAlign w:val="center"/>
          </w:tcPr>
          <w:p w14:paraId="1DDA9B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686E4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CD0827" w14:paraId="365443AC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1BA50D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34" w:type="dxa"/>
            <w:vAlign w:val="center"/>
          </w:tcPr>
          <w:p w14:paraId="25F618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991" w:type="dxa"/>
            <w:vAlign w:val="center"/>
          </w:tcPr>
          <w:p w14:paraId="6D1A0B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1B3E0B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CD0827" w14:paraId="433A9A0D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59B4EF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34" w:type="dxa"/>
            <w:vAlign w:val="center"/>
          </w:tcPr>
          <w:p w14:paraId="0D4D6A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991" w:type="dxa"/>
            <w:vAlign w:val="center"/>
          </w:tcPr>
          <w:p w14:paraId="6E01C1B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47262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CD0827" w14:paraId="53AD2C3D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3A34C9B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34" w:type="dxa"/>
            <w:vAlign w:val="center"/>
          </w:tcPr>
          <w:p w14:paraId="162BB8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991" w:type="dxa"/>
            <w:vAlign w:val="center"/>
          </w:tcPr>
          <w:p w14:paraId="265A1D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6A3022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CD0827" w14:paraId="7622E3D2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358711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34" w:type="dxa"/>
            <w:vAlign w:val="center"/>
          </w:tcPr>
          <w:p w14:paraId="19B27B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991" w:type="dxa"/>
            <w:vAlign w:val="center"/>
          </w:tcPr>
          <w:p w14:paraId="6F31E4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6821DC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CD0827" w14:paraId="6DF5FB26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338AF1D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34" w:type="dxa"/>
            <w:vAlign w:val="center"/>
          </w:tcPr>
          <w:p w14:paraId="746BA2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991" w:type="dxa"/>
            <w:vAlign w:val="center"/>
          </w:tcPr>
          <w:p w14:paraId="60492F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72A2E3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CD0827" w14:paraId="5D2122C8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10B0D1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34" w:type="dxa"/>
            <w:vAlign w:val="center"/>
          </w:tcPr>
          <w:p w14:paraId="6A5EF6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991" w:type="dxa"/>
            <w:vAlign w:val="center"/>
          </w:tcPr>
          <w:p w14:paraId="581E88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265670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CD0827" w14:paraId="2E722591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5B4036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34" w:type="dxa"/>
            <w:vAlign w:val="center"/>
          </w:tcPr>
          <w:p w14:paraId="497EC4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991" w:type="dxa"/>
            <w:vAlign w:val="center"/>
          </w:tcPr>
          <w:p w14:paraId="1F3A80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  <w:tc>
          <w:tcPr>
            <w:tcW w:w="3580" w:type="dxa"/>
            <w:vAlign w:val="center"/>
          </w:tcPr>
          <w:p w14:paraId="2268ED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CD0827" w14:paraId="61A2611A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6C17F5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34" w:type="dxa"/>
            <w:vAlign w:val="center"/>
          </w:tcPr>
          <w:p w14:paraId="6E3FA5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991" w:type="dxa"/>
            <w:vAlign w:val="center"/>
          </w:tcPr>
          <w:p w14:paraId="1AC2E2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80" w:type="dxa"/>
            <w:vAlign w:val="center"/>
          </w:tcPr>
          <w:p w14:paraId="4175DC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CD0827" w14:paraId="7C7DE3D8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2D741AD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134" w:type="dxa"/>
            <w:vAlign w:val="center"/>
          </w:tcPr>
          <w:p w14:paraId="5A3719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991" w:type="dxa"/>
            <w:vAlign w:val="center"/>
          </w:tcPr>
          <w:p w14:paraId="0ED74A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  <w:tc>
          <w:tcPr>
            <w:tcW w:w="3580" w:type="dxa"/>
            <w:vAlign w:val="center"/>
          </w:tcPr>
          <w:p w14:paraId="745503C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CD0827" w14:paraId="3CA9E5DC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049AC2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34" w:type="dxa"/>
            <w:vAlign w:val="center"/>
          </w:tcPr>
          <w:p w14:paraId="40241A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991" w:type="dxa"/>
            <w:vAlign w:val="center"/>
          </w:tcPr>
          <w:p w14:paraId="441348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32DBFDF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CD0827" w14:paraId="548B35C1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5CE404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2134" w:type="dxa"/>
            <w:vAlign w:val="center"/>
          </w:tcPr>
          <w:p w14:paraId="328FC1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991" w:type="dxa"/>
            <w:vAlign w:val="center"/>
          </w:tcPr>
          <w:p w14:paraId="4FFB9C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02AA26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CD0827" w14:paraId="57D7CFB3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7B99FD4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34" w:type="dxa"/>
            <w:vAlign w:val="center"/>
          </w:tcPr>
          <w:p w14:paraId="5D96D7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991" w:type="dxa"/>
            <w:vAlign w:val="center"/>
          </w:tcPr>
          <w:p w14:paraId="7EE942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5B690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прошел: универсальный редактор диаграмм </w:t>
            </w:r>
            <w:r>
              <w:rPr>
                <w:sz w:val="24"/>
              </w:rPr>
              <w:t>(косвенный)</w:t>
            </w:r>
          </w:p>
        </w:tc>
      </w:tr>
      <w:tr w:rsidR="00CD0827" w14:paraId="0A62AA3D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0D47E3F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34" w:type="dxa"/>
            <w:vAlign w:val="center"/>
          </w:tcPr>
          <w:p w14:paraId="1A0232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991" w:type="dxa"/>
            <w:vAlign w:val="center"/>
          </w:tcPr>
          <w:p w14:paraId="614CF8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60D9461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CD0827" w14:paraId="7E656238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06299D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34" w:type="dxa"/>
            <w:vAlign w:val="center"/>
          </w:tcPr>
          <w:p w14:paraId="05878D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991" w:type="dxa"/>
            <w:vAlign w:val="center"/>
          </w:tcPr>
          <w:p w14:paraId="3C4933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5F453D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 как косвенный заменитель: до</w:t>
            </w:r>
            <w:r>
              <w:rPr>
                <w:sz w:val="24"/>
              </w:rPr>
              <w:t>ска со схемами</w:t>
            </w:r>
          </w:p>
        </w:tc>
      </w:tr>
      <w:tr w:rsidR="00CD0827" w14:paraId="03D6110A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1275F63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134" w:type="dxa"/>
            <w:vAlign w:val="center"/>
          </w:tcPr>
          <w:p w14:paraId="527400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991" w:type="dxa"/>
            <w:vAlign w:val="center"/>
          </w:tcPr>
          <w:p w14:paraId="4752DA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50A5CD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CD0827" w14:paraId="39951644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46586A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134" w:type="dxa"/>
            <w:vAlign w:val="center"/>
          </w:tcPr>
          <w:p w14:paraId="48E752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991" w:type="dxa"/>
            <w:vAlign w:val="center"/>
          </w:tcPr>
          <w:p w14:paraId="6D5F48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80" w:type="dxa"/>
            <w:vAlign w:val="center"/>
          </w:tcPr>
          <w:p w14:paraId="7B6A56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CD0827" w14:paraId="76802878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2783FE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34" w:type="dxa"/>
            <w:vAlign w:val="center"/>
          </w:tcPr>
          <w:p w14:paraId="0DCD1F3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991" w:type="dxa"/>
            <w:vAlign w:val="center"/>
          </w:tcPr>
          <w:p w14:paraId="113447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80" w:type="dxa"/>
            <w:vAlign w:val="center"/>
          </w:tcPr>
          <w:p w14:paraId="1DA5A38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CD0827" w14:paraId="21253A33" w14:textId="77777777" w:rsidTr="00CD0827">
        <w:trPr>
          <w:cantSplit/>
          <w:jc w:val="center"/>
        </w:trPr>
        <w:tc>
          <w:tcPr>
            <w:tcW w:w="649" w:type="dxa"/>
            <w:vAlign w:val="center"/>
          </w:tcPr>
          <w:p w14:paraId="2D9D72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34" w:type="dxa"/>
            <w:vAlign w:val="center"/>
          </w:tcPr>
          <w:p w14:paraId="0C2CB9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microsoft.com/visio</w:t>
            </w:r>
          </w:p>
        </w:tc>
        <w:tc>
          <w:tcPr>
            <w:tcW w:w="2991" w:type="dxa"/>
            <w:vAlign w:val="center"/>
          </w:tcPr>
          <w:p w14:paraId="2AD85B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80" w:type="dxa"/>
            <w:vAlign w:val="center"/>
          </w:tcPr>
          <w:p w14:paraId="4942C24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2C3686C7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Домен раздела microsoft.com/visio не имеет отдельного трафика в публичных данных, поэтому в расчет не включается и показан отдельной строкой 21 таблицы 3: </w:t>
      </w:r>
      <w:r>
        <w:rPr>
          <w:sz w:val="28"/>
        </w:rPr>
        <w:t>🔲</w:t>
      </w:r>
      <w:r>
        <w:rPr>
          <w:sz w:val="28"/>
        </w:rPr>
        <w:t xml:space="preserve"> ДОСНЯТЬ: трафик </w:t>
      </w:r>
      <w:r>
        <w:rPr>
          <w:i/>
          <w:sz w:val="28"/>
        </w:rPr>
        <w:t>Visio</w:t>
      </w:r>
      <w:r>
        <w:rPr>
          <w:sz w:val="28"/>
        </w:rPr>
        <w:t xml:space="preserve"> – платный </w:t>
      </w:r>
      <w:r>
        <w:rPr>
          <w:i/>
          <w:sz w:val="28"/>
        </w:rPr>
        <w:t>Similarweb</w:t>
      </w:r>
      <w:r>
        <w:rPr>
          <w:sz w:val="28"/>
        </w:rPr>
        <w:t xml:space="preserve"> или </w:t>
      </w:r>
      <w:r>
        <w:rPr>
          <w:i/>
          <w:sz w:val="28"/>
        </w:rPr>
        <w:t>Semrush</w:t>
      </w:r>
      <w:r>
        <w:rPr>
          <w:sz w:val="28"/>
        </w:rPr>
        <w:t xml:space="preserve"> по домену </w:t>
      </w:r>
      <w:r>
        <w:rPr>
          <w:i/>
          <w:sz w:val="28"/>
        </w:rPr>
        <w:t>microsoft.com</w:t>
      </w:r>
      <w:r>
        <w:rPr>
          <w:sz w:val="28"/>
        </w:rPr>
        <w:t xml:space="preserve">. Универсальные чат-сервисы с </w:t>
      </w:r>
      <w:r>
        <w:rPr>
          <w:i/>
          <w:sz w:val="28"/>
        </w:rPr>
        <w:t>AI</w:t>
      </w:r>
      <w:r>
        <w:rPr>
          <w:sz w:val="28"/>
        </w:rP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visio</w:t>
      </w:r>
      <w:r>
        <w:rPr>
          <w:sz w:val="28"/>
        </w:rPr>
        <w:t xml:space="preserve"> совпадают со словами обычного языка, поэтому для каждого бренда проверяются выд</w:t>
      </w:r>
      <w:r>
        <w:rPr>
          <w:sz w:val="28"/>
        </w:rPr>
        <w:t xml:space="preserve">ача и связанные запросы до использования брендовых частотностей (в таблице 8 для </w:t>
      </w:r>
      <w:r>
        <w:rPr>
          <w:i/>
          <w:sz w:val="28"/>
        </w:rPr>
        <w:t>d2lang</w:t>
      </w:r>
      <w:r>
        <w:rPr>
          <w:sz w:val="28"/>
        </w:rPr>
        <w:t xml:space="preserve"> и </w:t>
      </w:r>
      <w:r>
        <w:rPr>
          <w:i/>
          <w:sz w:val="28"/>
        </w:rPr>
        <w:t>mermaidchart</w:t>
      </w:r>
      <w:r>
        <w:rPr>
          <w:sz w:val="28"/>
        </w:rPr>
        <w:t xml:space="preserve"> значение 0, запрос «</w:t>
      </w:r>
      <w:r>
        <w:rPr>
          <w:i/>
          <w:sz w:val="28"/>
        </w:rPr>
        <w:t>kroki</w:t>
      </w:r>
      <w:r>
        <w:rPr>
          <w:sz w:val="28"/>
        </w:rPr>
        <w:t>» возможно омонимичен).</w:t>
      </w:r>
    </w:p>
    <w:p w14:paraId="42DD4860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Проверка релевантности по «похожим сайтам» </w:t>
      </w:r>
      <w:r>
        <w:rPr>
          <w:i/>
          <w:sz w:val="28"/>
        </w:rPr>
        <w:t>Similarweb</w:t>
      </w:r>
      <w:r>
        <w:rPr>
          <w:sz w:val="28"/>
        </w:rPr>
        <w:t xml:space="preserve"> не выполнена: доступ закрыт (раздел 2.3.2). Вместо</w:t>
      </w:r>
      <w:r>
        <w:rPr>
          <w:sz w:val="28"/>
        </w:rPr>
        <w:t xml:space="preserve">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</w:t>
      </w:r>
      <w:r>
        <w:rPr>
          <w:sz w:val="28"/>
        </w:rPr>
        <w:t xml:space="preserve">одукта, не проходит (допущение Р-11, Приложение Б). Из 20 кандидатов прошли проверку 19; не прошел </w:t>
      </w:r>
      <w:r>
        <w:rPr>
          <w:i/>
          <w:sz w:val="28"/>
        </w:rPr>
        <w:t>camunda.com</w:t>
      </w:r>
      <w:r>
        <w:rPr>
          <w:sz w:val="28"/>
        </w:rPr>
        <w:t>. Карточки составлены на 19 доменов.</w:t>
      </w:r>
    </w:p>
    <w:p w14:paraId="3E2E5AAD" w14:textId="77777777" w:rsidR="00CD0827" w:rsidRDefault="00CD65F1">
      <w:pPr>
        <w:pStyle w:val="3"/>
        <w:spacing w:before="360" w:after="360" w:line="360" w:lineRule="exact"/>
        <w:ind w:firstLine="709"/>
      </w:pPr>
      <w:bookmarkStart w:id="11" w:name="_fcc4c705f76f84dbf127e52b73eb5c94b38fbd5"/>
      <w:bookmarkEnd w:id="10"/>
      <w:r>
        <w:rPr>
          <w:b/>
        </w:rPr>
        <w:lastRenderedPageBreak/>
        <w:t>2.3.2 Показатели Similarweb</w:t>
      </w:r>
    </w:p>
    <w:p w14:paraId="1359637C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Фиксируются посещаемость и динамика, вовлеченность, география, каналы, поисковые </w:t>
      </w:r>
      <w:r>
        <w:rPr>
          <w:sz w:val="28"/>
        </w:rPr>
        <w:t xml:space="preserve">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показывает ограниченное число стран, поэтому доля Беларуси в трафике может быть недо</w:t>
      </w:r>
      <w:r>
        <w:rPr>
          <w:sz w:val="28"/>
        </w:rPr>
        <w:t>ступна; в этом случае значение не подставляется, а отмечается «недоступно в бесплатном доступе».</w:t>
      </w:r>
    </w:p>
    <w:p w14:paraId="674A4E35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82"/>
        <w:gridCol w:w="6473"/>
      </w:tblGrid>
      <w:tr w:rsidR="00CD0827" w14:paraId="062090F7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82" w:type="dxa"/>
            <w:vAlign w:val="center"/>
          </w:tcPr>
          <w:p w14:paraId="28A730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472" w:type="dxa"/>
            <w:vAlign w:val="center"/>
          </w:tcPr>
          <w:p w14:paraId="30E96D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1A313A9C" w14:textId="77777777" w:rsidTr="00CD0827">
        <w:trPr>
          <w:cantSplit/>
          <w:jc w:val="center"/>
        </w:trPr>
        <w:tc>
          <w:tcPr>
            <w:tcW w:w="2882" w:type="dxa"/>
            <w:vAlign w:val="center"/>
          </w:tcPr>
          <w:p w14:paraId="2A65F9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472" w:type="dxa"/>
            <w:vAlign w:val="center"/>
          </w:tcPr>
          <w:p w14:paraId="251E65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</w:t>
            </w:r>
            <w:r>
              <w:rPr>
                <w:i/>
                <w:sz w:val="24"/>
              </w:rPr>
              <w:t>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«Скриншоты/similarweb_plantuml.com_otkaz_dostupa_403_2026-09-30.jpg»). 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</w:t>
            </w:r>
            <w:r>
              <w:rPr>
                <w:sz w:val="24"/>
              </w:rPr>
              <w:t xml:space="preserve">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CD0827" w14:paraId="5CA1765C" w14:textId="77777777" w:rsidTr="00CD0827">
        <w:trPr>
          <w:cantSplit/>
          <w:jc w:val="center"/>
        </w:trPr>
        <w:tc>
          <w:tcPr>
            <w:tcW w:w="2882" w:type="dxa"/>
            <w:vAlign w:val="center"/>
          </w:tcPr>
          <w:p w14:paraId="6DA222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472" w:type="dxa"/>
            <w:vAlign w:val="center"/>
          </w:tcPr>
          <w:p w14:paraId="000BB8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similarweb.com/website/, последние 3 месяца, один день для всех 19 доменов – визиты, </w:t>
            </w:r>
            <w:r>
              <w:rPr>
                <w:sz w:val="24"/>
              </w:rPr>
              <w:t>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CD0827" w14:paraId="1D4952A0" w14:textId="77777777" w:rsidTr="00CD0827">
        <w:trPr>
          <w:cantSplit/>
          <w:jc w:val="center"/>
        </w:trPr>
        <w:tc>
          <w:tcPr>
            <w:tcW w:w="2882" w:type="dxa"/>
            <w:vAlign w:val="center"/>
          </w:tcPr>
          <w:p w14:paraId="39468F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472" w:type="dxa"/>
            <w:vAlign w:val="center"/>
          </w:tcPr>
          <w:p w14:paraId="630A4D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</w:t>
            </w:r>
            <w:r>
              <w:rPr>
                <w:sz w:val="24"/>
              </w:rPr>
              <w:t xml:space="preserve">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CD0827" w14:paraId="6556E7F1" w14:textId="77777777" w:rsidTr="00CD0827">
        <w:trPr>
          <w:cantSplit/>
          <w:jc w:val="center"/>
        </w:trPr>
        <w:tc>
          <w:tcPr>
            <w:tcW w:w="2882" w:type="dxa"/>
            <w:vAlign w:val="center"/>
          </w:tcPr>
          <w:p w14:paraId="20F3798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472" w:type="dxa"/>
            <w:vAlign w:val="center"/>
          </w:tcPr>
          <w:p w14:paraId="378ADD4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</w:t>
            </w:r>
            <w:r>
              <w:rPr>
                <w:sz w:val="24"/>
              </w:rPr>
              <w:t xml:space="preserve">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Semrush/Ahrefs</w:t>
            </w:r>
          </w:p>
        </w:tc>
      </w:tr>
    </w:tbl>
    <w:p w14:paraId="520D06E1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источник для сырых визитов – публичные страницы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diagrams</w:t>
      </w:r>
      <w:r>
        <w:rPr>
          <w:i/>
          <w:sz w:val="28"/>
        </w:rPr>
        <w:t>.net</w:t>
      </w:r>
      <w:r>
        <w:rPr>
          <w:sz w:val="28"/>
        </w:rPr>
        <w:t xml:space="preserve"> страницы отдельные, во избежание двойного счета продукта в расчете используется </w:t>
      </w:r>
      <w:r>
        <w:rPr>
          <w:i/>
          <w:sz w:val="28"/>
        </w:rPr>
        <w:t>diagrams.net</w:t>
      </w:r>
      <w:r>
        <w:rPr>
          <w:sz w:val="28"/>
        </w:rPr>
        <w:t xml:space="preserve">. Значения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Similarweb</w:t>
      </w:r>
      <w:r>
        <w:rPr>
          <w:sz w:val="28"/>
        </w:rPr>
        <w:t xml:space="preserve"> – разные оценочные модели и не смешиваются: для </w:t>
      </w:r>
      <w:r>
        <w:rPr>
          <w:i/>
          <w:sz w:val="28"/>
        </w:rPr>
        <w:t>diagrams.net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 8,11 млн) и </w:t>
      </w:r>
      <w:r>
        <w:rPr>
          <w:i/>
          <w:sz w:val="28"/>
        </w:rPr>
        <w:t>eraser.io</w:t>
      </w:r>
      <w:r>
        <w:rPr>
          <w:sz w:val="28"/>
        </w:rPr>
        <w:t xml:space="preserve"> (691 130) они близки к данным </w:t>
      </w:r>
      <w:r>
        <w:rPr>
          <w:i/>
          <w:sz w:val="28"/>
        </w:rPr>
        <w:t>Simil</w:t>
      </w:r>
      <w:r>
        <w:rPr>
          <w:i/>
          <w:sz w:val="28"/>
        </w:rPr>
        <w:t>arweb</w:t>
      </w:r>
      <w:r>
        <w:rPr>
          <w:sz w:val="28"/>
        </w:rPr>
        <w:t xml:space="preserve"> из ЛР1 и ЛР2-3 (7,8 млн и 678,5 тыс.), что служит лишь проверкой порядка величин.</w:t>
      </w:r>
    </w:p>
    <w:p w14:paraId="58CDC904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5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0"/>
        <w:gridCol w:w="2144"/>
        <w:gridCol w:w="3317"/>
        <w:gridCol w:w="1394"/>
      </w:tblGrid>
      <w:tr w:rsidR="00CD0827" w14:paraId="1973EF3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9" w:type="dxa"/>
            <w:vAlign w:val="center"/>
          </w:tcPr>
          <w:p w14:paraId="69A5922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2144" w:type="dxa"/>
            <w:vAlign w:val="center"/>
          </w:tcPr>
          <w:p w14:paraId="0FE45A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в месяц, август 2026</w:t>
            </w:r>
          </w:p>
        </w:tc>
        <w:tc>
          <w:tcPr>
            <w:tcW w:w="3317" w:type="dxa"/>
            <w:vAlign w:val="center"/>
          </w:tcPr>
          <w:p w14:paraId="466913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 сумме восьми доменов</w:t>
            </w:r>
          </w:p>
        </w:tc>
        <w:tc>
          <w:tcPr>
            <w:tcW w:w="1394" w:type="dxa"/>
            <w:vAlign w:val="center"/>
          </w:tcPr>
          <w:p w14:paraId="480C43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Authority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Score</w:t>
            </w:r>
          </w:p>
        </w:tc>
      </w:tr>
      <w:tr w:rsidR="00CD0827" w14:paraId="6D062950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0FAD91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144" w:type="dxa"/>
            <w:vAlign w:val="center"/>
          </w:tcPr>
          <w:p w14:paraId="10A6AC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3317" w:type="dxa"/>
            <w:vAlign w:val="center"/>
          </w:tcPr>
          <w:p w14:paraId="65423B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394" w:type="dxa"/>
            <w:vAlign w:val="center"/>
          </w:tcPr>
          <w:p w14:paraId="38DF63D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CD0827" w14:paraId="74297D1B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206BC5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144" w:type="dxa"/>
            <w:vAlign w:val="center"/>
          </w:tcPr>
          <w:p w14:paraId="618CEDC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3317" w:type="dxa"/>
            <w:vAlign w:val="center"/>
          </w:tcPr>
          <w:p w14:paraId="768B8F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394" w:type="dxa"/>
            <w:vAlign w:val="center"/>
          </w:tcPr>
          <w:p w14:paraId="63133D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CD0827" w14:paraId="2A575724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76B159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144" w:type="dxa"/>
            <w:vAlign w:val="center"/>
          </w:tcPr>
          <w:p w14:paraId="0CB855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3317" w:type="dxa"/>
            <w:vAlign w:val="center"/>
          </w:tcPr>
          <w:p w14:paraId="16BE2D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394" w:type="dxa"/>
            <w:vAlign w:val="center"/>
          </w:tcPr>
          <w:p w14:paraId="18F281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</w:tr>
      <w:tr w:rsidR="00CD0827" w14:paraId="366C0194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73B6D6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144" w:type="dxa"/>
            <w:vAlign w:val="center"/>
          </w:tcPr>
          <w:p w14:paraId="485743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3317" w:type="dxa"/>
            <w:vAlign w:val="center"/>
          </w:tcPr>
          <w:p w14:paraId="56C95C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394" w:type="dxa"/>
            <w:vAlign w:val="center"/>
          </w:tcPr>
          <w:p w14:paraId="05E17C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CD0827" w14:paraId="254798E8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68855AC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144" w:type="dxa"/>
            <w:vAlign w:val="center"/>
          </w:tcPr>
          <w:p w14:paraId="5EF8D0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3317" w:type="dxa"/>
            <w:vAlign w:val="center"/>
          </w:tcPr>
          <w:p w14:paraId="0A73C9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171540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</w:tr>
      <w:tr w:rsidR="00CD0827" w14:paraId="5B6BDA14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46C1AF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144" w:type="dxa"/>
            <w:vAlign w:val="center"/>
          </w:tcPr>
          <w:p w14:paraId="0F8077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3317" w:type="dxa"/>
            <w:vAlign w:val="center"/>
          </w:tcPr>
          <w:p w14:paraId="4E67C63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394" w:type="dxa"/>
            <w:vAlign w:val="center"/>
          </w:tcPr>
          <w:p w14:paraId="7E2B3A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</w:tr>
      <w:tr w:rsidR="00CD0827" w14:paraId="52832DC5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539A23A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144" w:type="dxa"/>
            <w:vAlign w:val="center"/>
          </w:tcPr>
          <w:p w14:paraId="5B57B2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3317" w:type="dxa"/>
            <w:vAlign w:val="center"/>
          </w:tcPr>
          <w:p w14:paraId="4E56E0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394" w:type="dxa"/>
            <w:vAlign w:val="center"/>
          </w:tcPr>
          <w:p w14:paraId="75E44D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CD0827" w14:paraId="40987C09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0D7FCA6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144" w:type="dxa"/>
            <w:vAlign w:val="center"/>
          </w:tcPr>
          <w:p w14:paraId="7A8420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3317" w:type="dxa"/>
            <w:vAlign w:val="center"/>
          </w:tcPr>
          <w:p w14:paraId="39DC64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394" w:type="dxa"/>
            <w:vAlign w:val="center"/>
          </w:tcPr>
          <w:p w14:paraId="570046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</w:t>
            </w:r>
          </w:p>
        </w:tc>
      </w:tr>
      <w:tr w:rsidR="00CD0827" w14:paraId="169591B6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34DB30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144" w:type="dxa"/>
            <w:vAlign w:val="center"/>
          </w:tcPr>
          <w:p w14:paraId="57E8FF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3317" w:type="dxa"/>
            <w:vAlign w:val="center"/>
          </w:tcPr>
          <w:p w14:paraId="20A55A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394" w:type="dxa"/>
            <w:vAlign w:val="center"/>
          </w:tcPr>
          <w:p w14:paraId="029B30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</w:t>
            </w:r>
          </w:p>
        </w:tc>
      </w:tr>
      <w:tr w:rsidR="00CD0827" w14:paraId="04F6109E" w14:textId="77777777" w:rsidTr="00CD0827">
        <w:trPr>
          <w:cantSplit/>
          <w:jc w:val="center"/>
        </w:trPr>
        <w:tc>
          <w:tcPr>
            <w:tcW w:w="2499" w:type="dxa"/>
            <w:vAlign w:val="center"/>
          </w:tcPr>
          <w:p w14:paraId="0303C3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144" w:type="dxa"/>
            <w:vAlign w:val="center"/>
          </w:tcPr>
          <w:p w14:paraId="427EEB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3317" w:type="dxa"/>
            <w:vAlign w:val="center"/>
          </w:tcPr>
          <w:p w14:paraId="1A16C5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394" w:type="dxa"/>
            <w:vAlign w:val="center"/>
          </w:tcPr>
          <w:p w14:paraId="76ADCF4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EE842DB" w14:textId="77777777" w:rsidR="00CD0827" w:rsidRDefault="00CD65F1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28C63DE" wp14:editId="2EDFFCFD">
            <wp:extent cx="5334000" cy="2673847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59B402" w14:textId="77777777" w:rsidR="00CD0827" w:rsidRDefault="00CD65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Визиты доменов с данными </w:t>
      </w:r>
      <w:r>
        <w:rPr>
          <w:i/>
          <w:sz w:val="28"/>
        </w:rPr>
        <w:t>Semrush</w:t>
      </w:r>
      <w:r>
        <w:rPr>
          <w:sz w:val="28"/>
        </w:rPr>
        <w:t xml:space="preserve">, август 2026 (логарифмическая шкала; в скобках </w:t>
      </w:r>
      <w:r>
        <w:rPr>
          <w:sz w:val="28"/>
        </w:rPr>
        <w:t>доля в сумме восьми доменов)</w:t>
      </w:r>
    </w:p>
    <w:p w14:paraId="0F5B92A9" w14:textId="77777777" w:rsidR="00CD0827" w:rsidRDefault="00CD65F1">
      <w:pPr>
        <w:pStyle w:val="3"/>
        <w:spacing w:before="360" w:after="360" w:line="360" w:lineRule="exact"/>
        <w:ind w:firstLine="709"/>
      </w:pPr>
      <w:bookmarkStart w:id="12" w:name="_0c219e126a2778ad40ba340d59ec8b389ea8722"/>
      <w:bookmarkEnd w:id="11"/>
      <w:r>
        <w:rPr>
          <w:b/>
        </w:rPr>
        <w:t>2.3.3 Формулы расчета</w:t>
      </w:r>
    </w:p>
    <w:p w14:paraId="47162061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Доля трафика конкурента в суммарном трафике группы:</w:t>
      </w:r>
    </w:p>
    <w:p w14:paraId="36E511EA" w14:textId="77777777" w:rsidR="00CD0827" w:rsidRDefault="00CD65F1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s_i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/ Σ</w:t>
      </w:r>
      <w:r>
        <w:rPr>
          <w:i/>
          <w:sz w:val="28"/>
        </w:rPr>
        <w:t>V_j</w:t>
      </w:r>
      <w:r>
        <w:rPr>
          <w:sz w:val="28"/>
        </w:rPr>
        <w:t xml:space="preserve"> × 100 %</w:t>
      </w:r>
      <w:r>
        <w:rPr>
          <w:sz w:val="28"/>
        </w:rPr>
        <w:tab/>
        <w:t>(1)</w:t>
      </w:r>
    </w:p>
    <w:p w14:paraId="0CED0E56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V_i</w:t>
      </w:r>
      <w:r>
        <w:rPr>
          <w:sz w:val="28"/>
        </w:rPr>
        <w:t xml:space="preserve"> – месячные визиты </w:t>
      </w:r>
      <w:r>
        <w:rPr>
          <w:i/>
          <w:sz w:val="28"/>
        </w:rPr>
        <w:t>i</w:t>
      </w:r>
      <w:r>
        <w:rPr>
          <w:sz w:val="28"/>
        </w:rPr>
        <w:t xml:space="preserve">-го релевантного конкурента (вариант </w:t>
      </w:r>
      <w:r>
        <w:rPr>
          <w:i/>
          <w:sz w:val="28"/>
        </w:rPr>
        <w:t>Word</w:t>
      </w:r>
      <w:r>
        <w:rPr>
          <w:sz w:val="28"/>
        </w:rPr>
        <w:t xml:space="preserve">) либо релевантный трафик </w:t>
      </w:r>
      <w:r>
        <w:rPr>
          <w:i/>
          <w:sz w:val="28"/>
        </w:rPr>
        <w:t>E_i</w:t>
      </w:r>
      <w:r>
        <w:rPr>
          <w:sz w:val="28"/>
        </w:rPr>
        <w:t xml:space="preserve"> = </w:t>
      </w:r>
      <w:r>
        <w:rPr>
          <w:i/>
          <w:sz w:val="28"/>
        </w:rPr>
        <w:t>V_i</w:t>
      </w:r>
      <w:r>
        <w:rPr>
          <w:sz w:val="28"/>
        </w:rPr>
        <w:t xml:space="preserve"> × </w:t>
      </w:r>
      <w:r>
        <w:rPr>
          <w:i/>
          <w:sz w:val="28"/>
        </w:rPr>
        <w:t>g_i</w:t>
      </w:r>
      <w:r>
        <w:rPr>
          <w:sz w:val="28"/>
        </w:rPr>
        <w:t xml:space="preserve">, где </w:t>
      </w:r>
      <w:r>
        <w:rPr>
          <w:i/>
          <w:sz w:val="28"/>
        </w:rPr>
        <w:t>g_i</w:t>
      </w:r>
      <w:r>
        <w:rPr>
          <w:sz w:val="28"/>
        </w:rPr>
        <w:t xml:space="preserve"> – доля целевой географии (вариант </w:t>
      </w:r>
      <w:r>
        <w:rPr>
          <w:i/>
          <w:sz w:val="28"/>
        </w:rPr>
        <w:t>Excel</w:t>
      </w:r>
      <w:r>
        <w:rPr>
          <w:sz w:val="28"/>
        </w:rPr>
        <w:t>).</w:t>
      </w:r>
    </w:p>
    <w:p w14:paraId="7D4BA1ED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Концентрация по долям крупнейших игроков:</w:t>
      </w:r>
    </w:p>
    <w:p w14:paraId="598FF323" w14:textId="77777777" w:rsidR="00CD0827" w:rsidRDefault="00CD65F1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CR3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</w:t>
      </w:r>
      <w:r>
        <w:rPr>
          <w:i/>
          <w:sz w:val="28"/>
        </w:rPr>
        <w:t>s</w:t>
      </w:r>
      <w:r>
        <w:rPr>
          <w:sz w:val="28"/>
        </w:rPr>
        <w:t xml:space="preserve">(2) + </w:t>
      </w:r>
      <w:r>
        <w:rPr>
          <w:i/>
          <w:sz w:val="28"/>
        </w:rPr>
        <w:t>s</w:t>
      </w:r>
      <w:r>
        <w:rPr>
          <w:sz w:val="28"/>
        </w:rPr>
        <w:t xml:space="preserve">(3), </w:t>
      </w:r>
      <w:r>
        <w:rPr>
          <w:i/>
          <w:sz w:val="28"/>
        </w:rPr>
        <w:t>CR5</w:t>
      </w:r>
      <w:r>
        <w:rPr>
          <w:sz w:val="28"/>
        </w:rPr>
        <w:t xml:space="preserve"> = </w:t>
      </w:r>
      <w:r>
        <w:rPr>
          <w:i/>
          <w:sz w:val="28"/>
        </w:rPr>
        <w:t>s</w:t>
      </w:r>
      <w:r>
        <w:rPr>
          <w:sz w:val="28"/>
        </w:rPr>
        <w:t xml:space="preserve">(1) + … + </w:t>
      </w:r>
      <w:r>
        <w:rPr>
          <w:i/>
          <w:sz w:val="28"/>
        </w:rPr>
        <w:t>s</w:t>
      </w:r>
      <w:r>
        <w:rPr>
          <w:sz w:val="28"/>
        </w:rPr>
        <w:t>(5)</w:t>
      </w:r>
      <w:r>
        <w:rPr>
          <w:sz w:val="28"/>
        </w:rPr>
        <w:tab/>
        <w:t>(2)</w:t>
      </w:r>
    </w:p>
    <w:p w14:paraId="026F713E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s</w:t>
      </w:r>
      <w:r>
        <w:rPr>
          <w:sz w:val="28"/>
        </w:rPr>
        <w:t>(</w:t>
      </w:r>
      <w:r>
        <w:rPr>
          <w:i/>
          <w:sz w:val="28"/>
        </w:rPr>
        <w:t>k</w:t>
      </w:r>
      <w:r>
        <w:rPr>
          <w:sz w:val="28"/>
        </w:rPr>
        <w:t xml:space="preserve">) – </w:t>
      </w:r>
      <w:r>
        <w:rPr>
          <w:i/>
          <w:sz w:val="28"/>
        </w:rPr>
        <w:t>k</w:t>
      </w:r>
      <w:r>
        <w:rPr>
          <w:sz w:val="28"/>
        </w:rPr>
        <w:t>-я по величине доля.</w:t>
      </w:r>
    </w:p>
    <w:p w14:paraId="0857FDBE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Оценочный индекс концентрации:</w:t>
      </w:r>
    </w:p>
    <w:p w14:paraId="32AE0791" w14:textId="77777777" w:rsidR="00CD0827" w:rsidRDefault="00CD65F1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lastRenderedPageBreak/>
        <w:tab/>
      </w:r>
      <w:r>
        <w:rPr>
          <w:i/>
          <w:sz w:val="28"/>
        </w:rPr>
        <w:t>HHI</w:t>
      </w:r>
      <w:r>
        <w:rPr>
          <w:sz w:val="28"/>
        </w:rPr>
        <w:t xml:space="preserve"> = Σ </w:t>
      </w:r>
      <w:r>
        <w:rPr>
          <w:i/>
          <w:sz w:val="28"/>
        </w:rPr>
        <w:t>s_i</w:t>
      </w:r>
      <w:r>
        <w:rPr>
          <w:sz w:val="28"/>
        </w:rPr>
        <w:t>²</w:t>
      </w:r>
      <w:r>
        <w:rPr>
          <w:sz w:val="28"/>
        </w:rPr>
        <w:tab/>
        <w:t>(3)</w:t>
      </w:r>
    </w:p>
    <w:p w14:paraId="59651038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Excel</w:t>
      </w:r>
      <w:r>
        <w:rPr>
          <w:sz w:val="28"/>
        </w:rPr>
        <w:t>-шаблоне доли выражены в доля</w:t>
      </w:r>
      <w:r>
        <w:rPr>
          <w:sz w:val="28"/>
        </w:rPr>
        <w:t xml:space="preserve">х единицы, а сумма квадратов умножается на 10 000 [4]. Пороги шаблона: </w:t>
      </w:r>
      <w:r>
        <w:rPr>
          <w:i/>
          <w:sz w:val="28"/>
        </w:rPr>
        <w:t>CR3</w:t>
      </w:r>
      <w:r>
        <w:rPr>
          <w:sz w:val="28"/>
        </w:rPr>
        <w:t xml:space="preserve"> – 0,6; </w:t>
      </w:r>
      <w:r>
        <w:rPr>
          <w:i/>
          <w:sz w:val="28"/>
        </w:rPr>
        <w:t>CR5</w:t>
      </w:r>
      <w:r>
        <w:rPr>
          <w:sz w:val="28"/>
        </w:rPr>
        <w:t xml:space="preserve"> – 0,75; </w:t>
      </w:r>
      <w:r>
        <w:rPr>
          <w:i/>
          <w:sz w:val="28"/>
        </w:rPr>
        <w:t>HHI</w:t>
      </w:r>
      <w:r>
        <w:rPr>
          <w:sz w:val="28"/>
        </w:rPr>
        <w:t xml:space="preserve"> – 2500 [4].</w:t>
      </w:r>
    </w:p>
    <w:p w14:paraId="152C1B09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Канальное давление оценивается взвешенной по релевантному трафику долей канала: </w:t>
      </w:r>
      <w:r>
        <w:rPr>
          <w:i/>
          <w:sz w:val="28"/>
        </w:rPr>
        <w:t>C</w:t>
      </w:r>
      <w:r>
        <w:rPr>
          <w:sz w:val="28"/>
        </w:rPr>
        <w:t xml:space="preserve"> = Σ(</w:t>
      </w:r>
      <w:r>
        <w:rPr>
          <w:i/>
          <w:sz w:val="28"/>
        </w:rPr>
        <w:t>E_i</w:t>
      </w:r>
      <w:r>
        <w:rPr>
          <w:sz w:val="28"/>
        </w:rPr>
        <w:t xml:space="preserve"> × </w:t>
      </w:r>
      <w:r>
        <w:rPr>
          <w:i/>
          <w:sz w:val="28"/>
        </w:rPr>
        <w:t>d_i</w:t>
      </w:r>
      <w:r>
        <w:rPr>
          <w:sz w:val="28"/>
        </w:rPr>
        <w:t>) / Σ</w:t>
      </w:r>
      <w:r>
        <w:rPr>
          <w:i/>
          <w:sz w:val="28"/>
        </w:rPr>
        <w:t>E_i</w:t>
      </w:r>
      <w:r>
        <w:rPr>
          <w:sz w:val="28"/>
        </w:rPr>
        <w:t xml:space="preserve">, где </w:t>
      </w:r>
      <w:r>
        <w:rPr>
          <w:i/>
          <w:sz w:val="28"/>
        </w:rPr>
        <w:t>d_i</w:t>
      </w:r>
      <w:r>
        <w:rPr>
          <w:sz w:val="28"/>
        </w:rPr>
        <w:t xml:space="preserve"> – доля канала у </w:t>
      </w:r>
      <w:r>
        <w:rPr>
          <w:i/>
          <w:sz w:val="28"/>
        </w:rPr>
        <w:t>i</w:t>
      </w:r>
      <w:r>
        <w:rPr>
          <w:sz w:val="28"/>
        </w:rPr>
        <w:t xml:space="preserve">-го конкурента. Балл канала равен 5,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порога </w:t>
      </w:r>
      <w:r>
        <w:rPr>
          <w:i/>
          <w:sz w:val="28"/>
        </w:rPr>
        <w:t>D</w:t>
      </w:r>
      <w:r>
        <w:rPr>
          <w:sz w:val="28"/>
        </w:rPr>
        <w:t xml:space="preserve">; 3, если </w:t>
      </w:r>
      <w:r>
        <w:rPr>
          <w:i/>
          <w:sz w:val="28"/>
        </w:rPr>
        <w:t>C</w:t>
      </w:r>
      <w:r>
        <w:rPr>
          <w:sz w:val="28"/>
        </w:rPr>
        <w:t xml:space="preserve"> не меньше 0,65 × </w:t>
      </w:r>
      <w:r>
        <w:rPr>
          <w:i/>
          <w:sz w:val="28"/>
        </w:rPr>
        <w:t>D</w:t>
      </w:r>
      <w:r>
        <w:rPr>
          <w:sz w:val="28"/>
        </w:rPr>
        <w:t>; иначе 1 [4].</w:t>
      </w:r>
    </w:p>
    <w:p w14:paraId="5815EC9A" w14:textId="77777777" w:rsidR="00CD0827" w:rsidRDefault="00CD65F1">
      <w:pPr>
        <w:pStyle w:val="3"/>
        <w:spacing w:before="360" w:after="360" w:line="360" w:lineRule="exact"/>
        <w:ind w:firstLine="709"/>
      </w:pPr>
      <w:bookmarkStart w:id="13" w:name="_16f2d7cd675e6830b467eaf004d9d85fd08da69"/>
      <w:bookmarkEnd w:id="12"/>
      <w:r>
        <w:rPr>
          <w:b/>
        </w:rPr>
        <w:t>2.3.4 Концентрация трафика: два варианта расчета</w:t>
      </w:r>
    </w:p>
    <w:p w14:paraId="5C22C2F5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 –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6"/>
        <w:gridCol w:w="3492"/>
        <w:gridCol w:w="3637"/>
      </w:tblGrid>
      <w:tr w:rsidR="00CD0827" w14:paraId="73AB76C6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6" w:type="dxa"/>
            <w:vAlign w:val="center"/>
          </w:tcPr>
          <w:p w14:paraId="3C9E2A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92" w:type="dxa"/>
            <w:vAlign w:val="center"/>
          </w:tcPr>
          <w:p w14:paraId="1AC73B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: релевантный трафик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sz w:val="24"/>
              </w:rPr>
              <w:t xml:space="preserve"> = визиты × доля географии)</w:t>
            </w:r>
          </w:p>
        </w:tc>
        <w:tc>
          <w:tcPr>
            <w:tcW w:w="3637" w:type="dxa"/>
            <w:vAlign w:val="center"/>
          </w:tcPr>
          <w:p w14:paraId="6853D8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: сырые визиты релевантных сайтов)</w:t>
            </w:r>
          </w:p>
        </w:tc>
      </w:tr>
      <w:tr w:rsidR="00CD0827" w14:paraId="537493AF" w14:textId="77777777" w:rsidTr="00CD0827">
        <w:trPr>
          <w:cantSplit/>
          <w:jc w:val="center"/>
        </w:trPr>
        <w:tc>
          <w:tcPr>
            <w:tcW w:w="2226" w:type="dxa"/>
            <w:vAlign w:val="center"/>
          </w:tcPr>
          <w:p w14:paraId="13F890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3492" w:type="dxa"/>
            <w:vAlign w:val="center"/>
          </w:tcPr>
          <w:p w14:paraId="41D220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3637" w:type="dxa"/>
            <w:vAlign w:val="center"/>
          </w:tcPr>
          <w:p w14:paraId="3545D7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47 084 240 визитов в месяц по 8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CD0827" w14:paraId="2B7144D1" w14:textId="77777777" w:rsidTr="00CD0827">
        <w:trPr>
          <w:cantSplit/>
          <w:jc w:val="center"/>
        </w:trPr>
        <w:tc>
          <w:tcPr>
            <w:tcW w:w="2226" w:type="dxa"/>
            <w:vAlign w:val="center"/>
          </w:tcPr>
          <w:p w14:paraId="3A5293F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3492" w:type="dxa"/>
            <w:vAlign w:val="center"/>
          </w:tcPr>
          <w:p w14:paraId="0D033A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4FD7F8D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CD0827" w14:paraId="415C4508" w14:textId="77777777" w:rsidTr="00CD0827">
        <w:trPr>
          <w:cantSplit/>
          <w:jc w:val="center"/>
        </w:trPr>
        <w:tc>
          <w:tcPr>
            <w:tcW w:w="2226" w:type="dxa"/>
            <w:vAlign w:val="center"/>
          </w:tcPr>
          <w:p w14:paraId="3369C6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3492" w:type="dxa"/>
            <w:vAlign w:val="center"/>
          </w:tcPr>
          <w:p w14:paraId="7BE0403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3637" w:type="dxa"/>
            <w:vAlign w:val="center"/>
          </w:tcPr>
          <w:p w14:paraId="650D11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93,2 %</w:t>
            </w:r>
          </w:p>
        </w:tc>
      </w:tr>
      <w:tr w:rsidR="00CD0827" w14:paraId="7EEE0298" w14:textId="77777777" w:rsidTr="00CD0827">
        <w:trPr>
          <w:cantSplit/>
          <w:jc w:val="center"/>
        </w:trPr>
        <w:tc>
          <w:tcPr>
            <w:tcW w:w="2226" w:type="dxa"/>
            <w:vAlign w:val="center"/>
          </w:tcPr>
          <w:p w14:paraId="0BD109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3492" w:type="dxa"/>
            <w:vAlign w:val="center"/>
          </w:tcPr>
          <w:p w14:paraId="6D753C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45984DD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97,8 %</w:t>
            </w:r>
          </w:p>
        </w:tc>
      </w:tr>
      <w:tr w:rsidR="00CD0827" w14:paraId="7A18623B" w14:textId="77777777" w:rsidTr="00CD0827">
        <w:trPr>
          <w:cantSplit/>
          <w:jc w:val="center"/>
        </w:trPr>
        <w:tc>
          <w:tcPr>
            <w:tcW w:w="2226" w:type="dxa"/>
            <w:vAlign w:val="center"/>
          </w:tcPr>
          <w:p w14:paraId="0BE67F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3492" w:type="dxa"/>
            <w:vAlign w:val="center"/>
          </w:tcPr>
          <w:p w14:paraId="24C380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3637" w:type="dxa"/>
            <w:vAlign w:val="center"/>
          </w:tcPr>
          <w:p w14:paraId="7B2FF6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4 664</w:t>
            </w:r>
          </w:p>
        </w:tc>
      </w:tr>
      <w:tr w:rsidR="00CD0827" w14:paraId="373C2A49" w14:textId="77777777" w:rsidTr="00CD0827">
        <w:trPr>
          <w:cantSplit/>
          <w:jc w:val="center"/>
        </w:trPr>
        <w:tc>
          <w:tcPr>
            <w:tcW w:w="2226" w:type="dxa"/>
            <w:vAlign w:val="center"/>
          </w:tcPr>
          <w:p w14:paraId="147D61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3492" w:type="dxa"/>
            <w:vAlign w:val="center"/>
          </w:tcPr>
          <w:p w14:paraId="291627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3637" w:type="dxa"/>
            <w:vAlign w:val="center"/>
          </w:tcPr>
          <w:p w14:paraId="51FB78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</w:t>
            </w:r>
            <w:r>
              <w:rPr>
                <w:sz w:val="24"/>
              </w:rPr>
              <w:t xml:space="preserve">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1A2EF103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Переход от сырых визитов к релевантному трафику в </w:t>
      </w:r>
      <w:r>
        <w:rPr>
          <w:i/>
          <w:sz w:val="28"/>
        </w:rPr>
        <w:t>Excel</w:t>
      </w:r>
      <w:r>
        <w:rPr>
          <w:sz w:val="28"/>
        </w:rPr>
        <w:t xml:space="preserve"> выполнить нельзя: доля Беларуси неизвестна, поэтому </w:t>
      </w:r>
      <w:r>
        <w:rPr>
          <w:i/>
          <w:sz w:val="28"/>
        </w:rPr>
        <w:t>E</w:t>
      </w:r>
      <w:r>
        <w:rPr>
          <w:sz w:val="28"/>
        </w:rPr>
        <w:t xml:space="preserve"> = 0, а нулевые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</w:t>
      </w:r>
      <w:r>
        <w:rPr>
          <w:i/>
          <w:sz w:val="28"/>
        </w:rPr>
        <w:t>HHI</w:t>
      </w:r>
      <w:r>
        <w:rPr>
          <w:sz w:val="28"/>
        </w:rPr>
        <w:t xml:space="preserve"> и формальный балл 1 в </w:t>
      </w:r>
      <w:r>
        <w:rPr>
          <w:i/>
          <w:sz w:val="28"/>
        </w:rPr>
        <w:t>Excel</w:t>
      </w:r>
      <w:r>
        <w:rPr>
          <w:sz w:val="28"/>
        </w:rP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  <w:sz w:val="28"/>
        </w:rPr>
        <w:t>Excel</w:t>
      </w:r>
      <w:r>
        <w:rPr>
          <w:sz w:val="28"/>
        </w:rPr>
        <w:t>) против 93,2 % и балл 5 (</w:t>
      </w:r>
      <w:r>
        <w:rPr>
          <w:i/>
          <w:sz w:val="28"/>
        </w:rPr>
        <w:t>Word</w:t>
      </w:r>
      <w:r>
        <w:rPr>
          <w:sz w:val="28"/>
        </w:rPr>
        <w:t xml:space="preserve">). Без </w:t>
      </w:r>
      <w:r>
        <w:rPr>
          <w:i/>
          <w:sz w:val="28"/>
        </w:rPr>
        <w:t>miro.com</w:t>
      </w:r>
      <w:r>
        <w:rPr>
          <w:sz w:val="28"/>
        </w:rPr>
        <w:t xml:space="preserve"> (универсальная доска вне продуктовых границ ЛР1, табл. 43) по семи</w:t>
      </w:r>
      <w:r>
        <w:rPr>
          <w:sz w:val="28"/>
        </w:rPr>
        <w:t xml:space="preserve"> доменам: сумма 16 444 240 визитов, </w:t>
      </w:r>
      <w:r>
        <w:rPr>
          <w:i/>
          <w:sz w:val="28"/>
        </w:rPr>
        <w:t>CR3</w:t>
      </w:r>
      <w:r>
        <w:rPr>
          <w:sz w:val="28"/>
        </w:rPr>
        <w:t xml:space="preserve"> 89,6 %, </w:t>
      </w:r>
      <w:r>
        <w:rPr>
          <w:i/>
          <w:sz w:val="28"/>
        </w:rPr>
        <w:t>CR5</w:t>
      </w:r>
      <w:r>
        <w:rPr>
          <w:sz w:val="28"/>
        </w:rPr>
        <w:t xml:space="preserve"> 97,9 %, </w:t>
      </w:r>
      <w:r>
        <w:rPr>
          <w:i/>
          <w:sz w:val="28"/>
        </w:rPr>
        <w:t>HHI</w:t>
      </w:r>
      <w:r>
        <w:rPr>
          <w:sz w:val="28"/>
        </w:rPr>
        <w:t xml:space="preserve"> 3 522, балл 5; вывод о высокой концентрации видимого трафика сохраняется. Справочно, </w:t>
      </w:r>
      <w:r>
        <w:rPr>
          <w:i/>
          <w:sz w:val="28"/>
        </w:rPr>
        <w:t>Similarweb</w:t>
      </w:r>
      <w:r>
        <w:rPr>
          <w:sz w:val="28"/>
        </w:rPr>
        <w:t xml:space="preserve"> в ЛР2-3 (четыре домена, другая дата): </w:t>
      </w:r>
      <w:r>
        <w:rPr>
          <w:i/>
          <w:sz w:val="28"/>
        </w:rPr>
        <w:t>CR3</w:t>
      </w:r>
      <w:r>
        <w:rPr>
          <w:sz w:val="28"/>
        </w:rPr>
        <w:t xml:space="preserve"> 99,8 %, </w:t>
      </w:r>
      <w:r>
        <w:rPr>
          <w:i/>
          <w:sz w:val="28"/>
        </w:rPr>
        <w:t>HHI</w:t>
      </w:r>
      <w:r>
        <w:rPr>
          <w:sz w:val="28"/>
        </w:rPr>
        <w:t xml:space="preserve"> около 7 590 [8]. Оценки неполны: у 11 доме</w:t>
      </w:r>
      <w:r>
        <w:rPr>
          <w:sz w:val="28"/>
        </w:rPr>
        <w:t>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  <w:sz w:val="28"/>
        </w:rPr>
        <w:t>Python</w:t>
      </w:r>
      <w:r>
        <w:rPr>
          <w:sz w:val="28"/>
        </w:rPr>
        <w:t xml:space="preserve">, </w:t>
      </w:r>
      <w:r>
        <w:rPr>
          <w:i/>
          <w:sz w:val="28"/>
        </w:rPr>
        <w:t>lr4_calc.py</w:t>
      </w:r>
      <w:r>
        <w:rPr>
          <w:sz w:val="28"/>
        </w:rPr>
        <w:t xml:space="preserve">) по формулам шаблона; сверка с ячейками </w:t>
      </w:r>
      <w:r>
        <w:rPr>
          <w:i/>
          <w:sz w:val="28"/>
        </w:rPr>
        <w:t>Excel</w:t>
      </w:r>
      <w:r>
        <w:rPr>
          <w:sz w:val="28"/>
        </w:rPr>
        <w:t xml:space="preserve"> – раздел 2.11.4.</w:t>
      </w:r>
    </w:p>
    <w:p w14:paraId="15E0C64D" w14:textId="77777777" w:rsidR="00CD0827" w:rsidRDefault="00CD65F1">
      <w:pPr>
        <w:pStyle w:val="3"/>
        <w:spacing w:before="360" w:after="360" w:line="360" w:lineRule="exact"/>
        <w:ind w:firstLine="709"/>
      </w:pPr>
      <w:bookmarkStart w:id="14" w:name="_dd6ff6f23e9d0e3f4ca56d9b43645868a7ba1e8"/>
      <w:bookmarkEnd w:id="13"/>
      <w:r>
        <w:rPr>
          <w:b/>
        </w:rPr>
        <w:lastRenderedPageBreak/>
        <w:t>2.3.5 Каналы, поиск и вовлеченность</w:t>
      </w:r>
    </w:p>
    <w:p w14:paraId="6B243304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7 – Взвешенные доли каналов трафика и баллы (</w:t>
      </w:r>
      <w:r>
        <w:rPr>
          <w:i/>
          <w:sz w:val="28"/>
        </w:rPr>
        <w:t>Excel</w:t>
      </w:r>
      <w:r>
        <w:rPr>
          <w:sz w:val="28"/>
        </w:rP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3"/>
        <w:gridCol w:w="829"/>
        <w:gridCol w:w="3259"/>
        <w:gridCol w:w="3194"/>
      </w:tblGrid>
      <w:tr w:rsidR="00CD0827" w14:paraId="6C8F583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3" w:type="dxa"/>
            <w:vAlign w:val="center"/>
          </w:tcPr>
          <w:p w14:paraId="66C5FF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829" w:type="dxa"/>
            <w:vAlign w:val="center"/>
          </w:tcPr>
          <w:p w14:paraId="54E358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Порог </w:t>
            </w:r>
            <w:r>
              <w:rPr>
                <w:b/>
                <w:i/>
                <w:sz w:val="24"/>
              </w:rPr>
              <w:t>D</w:t>
            </w:r>
          </w:p>
        </w:tc>
        <w:tc>
          <w:tcPr>
            <w:tcW w:w="3259" w:type="dxa"/>
            <w:vAlign w:val="center"/>
          </w:tcPr>
          <w:p w14:paraId="30BB71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Основной расчет (взвешенная доля </w:t>
            </w:r>
            <w:r>
              <w:rPr>
                <w:b/>
                <w:i/>
                <w:sz w:val="24"/>
              </w:rPr>
              <w:t>C</w:t>
            </w:r>
            <w:r>
              <w:rPr>
                <w:b/>
                <w:sz w:val="24"/>
              </w:rPr>
              <w:t>, балл)</w:t>
            </w:r>
          </w:p>
        </w:tc>
        <w:tc>
          <w:tcPr>
            <w:tcW w:w="3194" w:type="dxa"/>
            <w:vAlign w:val="center"/>
          </w:tcPr>
          <w:p w14:paraId="21F26E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CD0827" w14:paraId="37EA99B3" w14:textId="77777777" w:rsidTr="00CD0827">
        <w:trPr>
          <w:cantSplit/>
          <w:jc w:val="center"/>
        </w:trPr>
        <w:tc>
          <w:tcPr>
            <w:tcW w:w="2073" w:type="dxa"/>
            <w:vAlign w:val="center"/>
          </w:tcPr>
          <w:p w14:paraId="52385D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29" w:type="dxa"/>
            <w:vAlign w:val="center"/>
          </w:tcPr>
          <w:p w14:paraId="5765B7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259" w:type="dxa"/>
            <w:vAlign w:val="center"/>
          </w:tcPr>
          <w:p w14:paraId="742C695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94" w:type="dxa"/>
            <w:vAlign w:val="center"/>
          </w:tcPr>
          <w:p w14:paraId="66D296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</w:t>
            </w:r>
            <w:r>
              <w:rPr>
                <w:sz w:val="24"/>
              </w:rPr>
              <w:t>п-5)</w:t>
            </w:r>
          </w:p>
        </w:tc>
      </w:tr>
      <w:tr w:rsidR="00CD0827" w14:paraId="68AB6371" w14:textId="77777777" w:rsidTr="00CD0827">
        <w:trPr>
          <w:cantSplit/>
          <w:jc w:val="center"/>
        </w:trPr>
        <w:tc>
          <w:tcPr>
            <w:tcW w:w="2073" w:type="dxa"/>
            <w:vAlign w:val="center"/>
          </w:tcPr>
          <w:p w14:paraId="3E174CB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29" w:type="dxa"/>
            <w:vAlign w:val="center"/>
          </w:tcPr>
          <w:p w14:paraId="1EE780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259" w:type="dxa"/>
            <w:vAlign w:val="center"/>
          </w:tcPr>
          <w:p w14:paraId="323C24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94" w:type="dxa"/>
            <w:vAlign w:val="center"/>
          </w:tcPr>
          <w:p w14:paraId="484A62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4720FEE1" w14:textId="77777777" w:rsidTr="00CD0827">
        <w:trPr>
          <w:cantSplit/>
          <w:jc w:val="center"/>
        </w:trPr>
        <w:tc>
          <w:tcPr>
            <w:tcW w:w="2073" w:type="dxa"/>
            <w:vAlign w:val="center"/>
          </w:tcPr>
          <w:p w14:paraId="1212DCF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29" w:type="dxa"/>
            <w:vAlign w:val="center"/>
          </w:tcPr>
          <w:p w14:paraId="78B3AD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200D08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#ДЕЛ/0!);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0 % платного трафика (ЛР2-3)</w:t>
            </w:r>
          </w:p>
        </w:tc>
        <w:tc>
          <w:tcPr>
            <w:tcW w:w="3194" w:type="dxa"/>
            <w:vAlign w:val="center"/>
          </w:tcPr>
          <w:p w14:paraId="2F0AA9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CD0827" w14:paraId="65380F9E" w14:textId="77777777" w:rsidTr="00CD0827">
        <w:trPr>
          <w:cantSplit/>
          <w:jc w:val="center"/>
        </w:trPr>
        <w:tc>
          <w:tcPr>
            <w:tcW w:w="2073" w:type="dxa"/>
            <w:vAlign w:val="center"/>
          </w:tcPr>
          <w:p w14:paraId="57DEDC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29" w:type="dxa"/>
            <w:vAlign w:val="center"/>
          </w:tcPr>
          <w:p w14:paraId="1BC491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259" w:type="dxa"/>
            <w:vAlign w:val="center"/>
          </w:tcPr>
          <w:p w14:paraId="5F1434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25345F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D0827" w14:paraId="52ABC845" w14:textId="77777777" w:rsidTr="00CD0827">
        <w:trPr>
          <w:cantSplit/>
          <w:jc w:val="center"/>
        </w:trPr>
        <w:tc>
          <w:tcPr>
            <w:tcW w:w="2073" w:type="dxa"/>
            <w:vAlign w:val="center"/>
          </w:tcPr>
          <w:p w14:paraId="32BBFE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29" w:type="dxa"/>
            <w:vAlign w:val="center"/>
          </w:tcPr>
          <w:p w14:paraId="712560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259" w:type="dxa"/>
            <w:vAlign w:val="center"/>
          </w:tcPr>
          <w:p w14:paraId="41E877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0E3642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D0827" w14:paraId="5782DC82" w14:textId="77777777" w:rsidTr="00CD0827">
        <w:trPr>
          <w:cantSplit/>
          <w:jc w:val="center"/>
        </w:trPr>
        <w:tc>
          <w:tcPr>
            <w:tcW w:w="2073" w:type="dxa"/>
            <w:vAlign w:val="center"/>
          </w:tcPr>
          <w:p w14:paraId="232ED6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29" w:type="dxa"/>
            <w:vAlign w:val="center"/>
          </w:tcPr>
          <w:p w14:paraId="56F951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259" w:type="dxa"/>
            <w:vAlign w:val="center"/>
          </w:tcPr>
          <w:p w14:paraId="35B161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</w:t>
            </w:r>
          </w:p>
        </w:tc>
        <w:tc>
          <w:tcPr>
            <w:tcW w:w="3194" w:type="dxa"/>
            <w:vAlign w:val="center"/>
          </w:tcPr>
          <w:p w14:paraId="710492D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D0827" w14:paraId="370E10F7" w14:textId="77777777" w:rsidTr="00CD0827">
        <w:trPr>
          <w:cantSplit/>
          <w:jc w:val="center"/>
        </w:trPr>
        <w:tc>
          <w:tcPr>
            <w:tcW w:w="2073" w:type="dxa"/>
            <w:vAlign w:val="center"/>
          </w:tcPr>
          <w:p w14:paraId="525258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29" w:type="dxa"/>
            <w:vAlign w:val="center"/>
          </w:tcPr>
          <w:p w14:paraId="3C1212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259" w:type="dxa"/>
            <w:vAlign w:val="center"/>
          </w:tcPr>
          <w:p w14:paraId="1C666A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(брендовый поиск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ДОСНЯТЬ)</w:t>
            </w:r>
          </w:p>
        </w:tc>
        <w:tc>
          <w:tcPr>
            <w:tcW w:w="3194" w:type="dxa"/>
            <w:vAlign w:val="center"/>
          </w:tcPr>
          <w:p w14:paraId="2009E7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брендовые запросы Вордстата – таблица 8</w:t>
            </w:r>
          </w:p>
        </w:tc>
      </w:tr>
    </w:tbl>
    <w:p w14:paraId="31ADB2BE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email</w:t>
      </w:r>
      <w:r>
        <w:rPr>
          <w:sz w:val="28"/>
        </w:rPr>
        <w:t xml:space="preserve"> в шаблоне отсутствует, в методике присутствует [3]; он фиксируется в карточках конкурентов и журнале источников (О10); д</w:t>
      </w:r>
      <w:r>
        <w:rPr>
          <w:sz w:val="28"/>
        </w:rPr>
        <w:t>анных по нему нет (</w:t>
      </w:r>
      <w:r>
        <w:rPr>
          <w:sz w:val="28"/>
        </w:rPr>
        <w:t>🔲</w:t>
      </w:r>
      <w:r>
        <w:rPr>
          <w:sz w:val="28"/>
        </w:rPr>
        <w:t xml:space="preserve"> ДОСНЯТЬ: </w:t>
      </w:r>
      <w:r>
        <w:rPr>
          <w:i/>
          <w:sz w:val="28"/>
        </w:rPr>
        <w:t>Similarweb</w:t>
      </w:r>
      <w:r>
        <w:rPr>
          <w:sz w:val="28"/>
        </w:rPr>
        <w:t xml:space="preserve">). В качестве лидеров для вариантов </w:t>
      </w:r>
      <w:r>
        <w:rPr>
          <w:i/>
          <w:sz w:val="28"/>
        </w:rPr>
        <w:t>Word</w:t>
      </w:r>
      <w:r>
        <w:rPr>
          <w:sz w:val="28"/>
        </w:rPr>
        <w:t xml:space="preserve"> принимаются три крупнейших по доле релевантного трафика игрока (как в </w:t>
      </w:r>
      <w:r>
        <w:rPr>
          <w:i/>
          <w:sz w:val="28"/>
        </w:rPr>
        <w:t>CR3</w:t>
      </w:r>
      <w:r>
        <w:rPr>
          <w:sz w:val="28"/>
        </w:rPr>
        <w:t xml:space="preserve">), рядом – пять (как в </w:t>
      </w:r>
      <w:r>
        <w:rPr>
          <w:i/>
          <w:sz w:val="28"/>
        </w:rPr>
        <w:t>CR5</w:t>
      </w:r>
      <w:r>
        <w:rPr>
          <w:sz w:val="28"/>
        </w:rPr>
        <w:t>); в методике лидеры не определены, выбор фиксируется как допущение проекта</w:t>
      </w:r>
      <w:r>
        <w:rPr>
          <w:sz w:val="28"/>
        </w:rPr>
        <w:t xml:space="preserve"> (Приложение Б). Поскольку релевантный трафик в </w:t>
      </w:r>
      <w:r>
        <w:rPr>
          <w:i/>
          <w:sz w:val="28"/>
        </w:rPr>
        <w:t>Excel</w:t>
      </w:r>
      <w:r>
        <w:rPr>
          <w:sz w:val="28"/>
        </w:rPr>
        <w:t xml:space="preserve"> равен нулю, лидеры по сырым визитам определены по данным </w:t>
      </w:r>
      <w:r>
        <w:rPr>
          <w:i/>
          <w:sz w:val="28"/>
        </w:rPr>
        <w:t>Semrush</w:t>
      </w:r>
      <w:r>
        <w:rPr>
          <w:sz w:val="28"/>
        </w:rPr>
        <w:t xml:space="preserve"> (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excalidraw.com</w:t>
      </w:r>
      <w:r>
        <w:rPr>
          <w:sz w:val="28"/>
        </w:rPr>
        <w:t>).</w:t>
      </w:r>
    </w:p>
    <w:p w14:paraId="6FAEE2C9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Частотности запросов ядра и брендов сняты в Яндекс Вордстате по региону «Беларусь» (все </w:t>
      </w:r>
      <w:r>
        <w:rPr>
          <w:sz w:val="28"/>
        </w:rPr>
        <w:t>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233F28F7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8 – Частотности запросов ядра и брендов, Вордс</w:t>
      </w:r>
      <w:r>
        <w:rPr>
          <w:sz w:val="28"/>
        </w:rPr>
        <w:t>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4"/>
        <w:gridCol w:w="2298"/>
        <w:gridCol w:w="2593"/>
        <w:gridCol w:w="2670"/>
      </w:tblGrid>
      <w:tr w:rsidR="00CD0827" w14:paraId="793AC2D0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4" w:type="dxa"/>
            <w:vAlign w:val="center"/>
          </w:tcPr>
          <w:p w14:paraId="49134D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298" w:type="dxa"/>
            <w:vAlign w:val="center"/>
          </w:tcPr>
          <w:p w14:paraId="04948D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окно 29.08-27.09.2026</w:t>
            </w:r>
          </w:p>
        </w:tc>
        <w:tc>
          <w:tcPr>
            <w:tcW w:w="2593" w:type="dxa"/>
            <w:vAlign w:val="center"/>
          </w:tcPr>
          <w:p w14:paraId="51F5B9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по ЛР1 (последние 30 дней на 29.09.2026)</w:t>
            </w:r>
          </w:p>
        </w:tc>
        <w:tc>
          <w:tcPr>
            <w:tcW w:w="2670" w:type="dxa"/>
            <w:vAlign w:val="center"/>
          </w:tcPr>
          <w:p w14:paraId="5ADA06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D0827" w14:paraId="2184A53E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5E5093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298" w:type="dxa"/>
            <w:vAlign w:val="center"/>
          </w:tcPr>
          <w:p w14:paraId="542862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593" w:type="dxa"/>
            <w:vAlign w:val="center"/>
          </w:tcPr>
          <w:p w14:paraId="2C4D28B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670" w:type="dxa"/>
            <w:vAlign w:val="center"/>
          </w:tcPr>
          <w:p w14:paraId="272069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60D46261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78C3F6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2298" w:type="dxa"/>
            <w:vAlign w:val="center"/>
          </w:tcPr>
          <w:p w14:paraId="10D417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593" w:type="dxa"/>
            <w:vAlign w:val="center"/>
          </w:tcPr>
          <w:p w14:paraId="339F91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670" w:type="dxa"/>
            <w:vAlign w:val="center"/>
          </w:tcPr>
          <w:p w14:paraId="0B8DFA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18B300CF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4ECEFB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298" w:type="dxa"/>
            <w:vAlign w:val="center"/>
          </w:tcPr>
          <w:p w14:paraId="75821D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593" w:type="dxa"/>
            <w:vAlign w:val="center"/>
          </w:tcPr>
          <w:p w14:paraId="1BAFDA8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670" w:type="dxa"/>
            <w:vAlign w:val="center"/>
          </w:tcPr>
          <w:p w14:paraId="445F57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604ACDEA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2632B5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298" w:type="dxa"/>
            <w:vAlign w:val="center"/>
          </w:tcPr>
          <w:p w14:paraId="02765B7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593" w:type="dxa"/>
            <w:vAlign w:val="center"/>
          </w:tcPr>
          <w:p w14:paraId="119E8DD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670" w:type="dxa"/>
            <w:vAlign w:val="center"/>
          </w:tcPr>
          <w:p w14:paraId="0AB517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68BA1B5C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30CA83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641117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7EC739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670" w:type="dxa"/>
            <w:vAlign w:val="center"/>
          </w:tcPr>
          <w:p w14:paraId="3C000B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6F79337A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46B879F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98" w:type="dxa"/>
            <w:vAlign w:val="center"/>
          </w:tcPr>
          <w:p w14:paraId="2E2C58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593" w:type="dxa"/>
            <w:vAlign w:val="center"/>
          </w:tcPr>
          <w:p w14:paraId="765355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670" w:type="dxa"/>
            <w:vAlign w:val="center"/>
          </w:tcPr>
          <w:p w14:paraId="75F913C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7FE996D5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17B8BC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298" w:type="dxa"/>
            <w:vAlign w:val="center"/>
          </w:tcPr>
          <w:p w14:paraId="251E3A8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3" w:type="dxa"/>
            <w:vAlign w:val="center"/>
          </w:tcPr>
          <w:p w14:paraId="13B866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670" w:type="dxa"/>
            <w:vAlign w:val="center"/>
          </w:tcPr>
          <w:p w14:paraId="24522F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23B7B538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3F4C6B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298" w:type="dxa"/>
            <w:vAlign w:val="center"/>
          </w:tcPr>
          <w:p w14:paraId="71C047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3" w:type="dxa"/>
            <w:vAlign w:val="center"/>
          </w:tcPr>
          <w:p w14:paraId="788E41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70" w:type="dxa"/>
            <w:vAlign w:val="center"/>
          </w:tcPr>
          <w:p w14:paraId="0464A2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0ECD2EDB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59AFF0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298" w:type="dxa"/>
            <w:vAlign w:val="center"/>
          </w:tcPr>
          <w:p w14:paraId="4DB2B8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593" w:type="dxa"/>
            <w:vAlign w:val="center"/>
          </w:tcPr>
          <w:p w14:paraId="5C64C6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670" w:type="dxa"/>
            <w:vAlign w:val="center"/>
          </w:tcPr>
          <w:p w14:paraId="212E78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4121AEDF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708B46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298" w:type="dxa"/>
            <w:vAlign w:val="center"/>
          </w:tcPr>
          <w:p w14:paraId="2A1F46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593" w:type="dxa"/>
            <w:vAlign w:val="center"/>
          </w:tcPr>
          <w:p w14:paraId="0CCE3F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670" w:type="dxa"/>
            <w:vAlign w:val="center"/>
          </w:tcPr>
          <w:p w14:paraId="5F57AA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CD0827" w14:paraId="30838149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443E77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298" w:type="dxa"/>
            <w:vAlign w:val="center"/>
          </w:tcPr>
          <w:p w14:paraId="2B8BB3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981D2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46DB9F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D0827" w14:paraId="17F39A95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400397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298" w:type="dxa"/>
            <w:vAlign w:val="center"/>
          </w:tcPr>
          <w:p w14:paraId="64D6E1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3" w:type="dxa"/>
            <w:vAlign w:val="center"/>
          </w:tcPr>
          <w:p w14:paraId="22962F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6A0F56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CD0827" w14:paraId="7E6202F5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777E0D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298" w:type="dxa"/>
            <w:vAlign w:val="center"/>
          </w:tcPr>
          <w:p w14:paraId="39C8DF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3" w:type="dxa"/>
            <w:vAlign w:val="center"/>
          </w:tcPr>
          <w:p w14:paraId="6A2D82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6EEC681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D0827" w14:paraId="4F066A62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111871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298" w:type="dxa"/>
            <w:vAlign w:val="center"/>
          </w:tcPr>
          <w:p w14:paraId="71CD0F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3" w:type="dxa"/>
            <w:vAlign w:val="center"/>
          </w:tcPr>
          <w:p w14:paraId="62CDEB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10D824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D0827" w14:paraId="0BCFC435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442C17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298" w:type="dxa"/>
            <w:vAlign w:val="center"/>
          </w:tcPr>
          <w:p w14:paraId="6A9CEA4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20D39F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198BE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D0827" w14:paraId="212D714A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3CA6EB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6A986FC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750587C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037A12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D0827" w14:paraId="68320A1D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675FF8E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298" w:type="dxa"/>
            <w:vAlign w:val="center"/>
          </w:tcPr>
          <w:p w14:paraId="67DD7C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36F0DF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51ACAB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CD0827" w14:paraId="1262F196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62BAFB4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298" w:type="dxa"/>
            <w:vAlign w:val="center"/>
          </w:tcPr>
          <w:p w14:paraId="3A4615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93" w:type="dxa"/>
            <w:vAlign w:val="center"/>
          </w:tcPr>
          <w:p w14:paraId="2DB0D98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7494FA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CD0827" w14:paraId="35FDF4AE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78DAB6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298" w:type="dxa"/>
            <w:vAlign w:val="center"/>
          </w:tcPr>
          <w:p w14:paraId="799715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3" w:type="dxa"/>
            <w:vAlign w:val="center"/>
          </w:tcPr>
          <w:p w14:paraId="3421A0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90F96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CD0827" w14:paraId="34470D66" w14:textId="77777777" w:rsidTr="00CD0827">
        <w:trPr>
          <w:cantSplit/>
          <w:jc w:val="center"/>
        </w:trPr>
        <w:tc>
          <w:tcPr>
            <w:tcW w:w="1794" w:type="dxa"/>
            <w:vAlign w:val="center"/>
          </w:tcPr>
          <w:p w14:paraId="6AA0888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298" w:type="dxa"/>
            <w:vAlign w:val="center"/>
          </w:tcPr>
          <w:p w14:paraId="2BA1C02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593" w:type="dxa"/>
            <w:vAlign w:val="center"/>
          </w:tcPr>
          <w:p w14:paraId="7754E1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670" w:type="dxa"/>
            <w:vAlign w:val="center"/>
          </w:tcPr>
          <w:p w14:paraId="0E5D81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24D9BE73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Значения брендов из ЛР1 (окно 29.09.2026): 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1072, </w:t>
      </w:r>
      <w:r>
        <w:rPr>
          <w:i/>
          <w:sz w:val="28"/>
        </w:rPr>
        <w:t>excalidraw</w:t>
      </w:r>
      <w:r>
        <w:rPr>
          <w:sz w:val="28"/>
        </w:rPr>
        <w:t xml:space="preserve"> – 70, </w:t>
      </w:r>
      <w:r>
        <w:rPr>
          <w:i/>
          <w:sz w:val="28"/>
        </w:rPr>
        <w:t>diagrams.net</w:t>
      </w:r>
      <w:r>
        <w:rPr>
          <w:sz w:val="28"/>
        </w:rPr>
        <w:t xml:space="preserve"> – 61,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– 46, </w:t>
      </w:r>
      <w:r>
        <w:rPr>
          <w:i/>
          <w:sz w:val="28"/>
        </w:rPr>
        <w:t>lucidchart</w:t>
      </w:r>
      <w:r>
        <w:rPr>
          <w:sz w:val="28"/>
        </w:rPr>
        <w:t xml:space="preserve"> – 24, </w:t>
      </w:r>
      <w:r>
        <w:rPr>
          <w:i/>
          <w:sz w:val="28"/>
        </w:rPr>
        <w:t>staruml</w:t>
      </w:r>
      <w:r>
        <w:rPr>
          <w:sz w:val="28"/>
        </w:rPr>
        <w:t xml:space="preserve"> – 16, </w:t>
      </w:r>
      <w:r>
        <w:rPr>
          <w:i/>
          <w:sz w:val="28"/>
        </w:rPr>
        <w:t>creately</w:t>
      </w:r>
      <w:r>
        <w:rPr>
          <w:sz w:val="28"/>
        </w:rPr>
        <w:t xml:space="preserve"> – 4,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 – 9,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– 19 (очищенный зап</w:t>
      </w:r>
      <w:r>
        <w:rPr>
          <w:sz w:val="28"/>
        </w:rPr>
        <w:t>рос; «</w:t>
      </w:r>
      <w:r>
        <w:rPr>
          <w:i/>
          <w:sz w:val="28"/>
        </w:rPr>
        <w:t>mermaid</w:t>
      </w:r>
      <w:r>
        <w:rPr>
          <w:sz w:val="28"/>
        </w:rPr>
        <w:t>» без уточнения – 1163, преимущественно фильм) [7].</w:t>
      </w:r>
    </w:p>
    <w:p w14:paraId="506C04B0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9 – Поисково-рекламное давление по запросам ядра (</w:t>
      </w:r>
      <w:r>
        <w:rPr>
          <w:i/>
          <w:sz w:val="28"/>
        </w:rPr>
        <w:t>Excel</w:t>
      </w:r>
      <w:r>
        <w:rPr>
          <w:sz w:val="28"/>
        </w:rP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5"/>
        <w:gridCol w:w="4820"/>
      </w:tblGrid>
      <w:tr w:rsidR="00CD0827" w14:paraId="17DF57A4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35" w:type="dxa"/>
            <w:vAlign w:val="center"/>
          </w:tcPr>
          <w:p w14:paraId="5AFCB5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819" w:type="dxa"/>
            <w:vAlign w:val="center"/>
          </w:tcPr>
          <w:p w14:paraId="2BD14F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7F1A6B68" w14:textId="77777777" w:rsidTr="00CD0827">
        <w:trPr>
          <w:cantSplit/>
          <w:jc w:val="center"/>
        </w:trPr>
        <w:tc>
          <w:tcPr>
            <w:tcW w:w="4535" w:type="dxa"/>
            <w:vAlign w:val="center"/>
          </w:tcPr>
          <w:p w14:paraId="6E31FD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4819" w:type="dxa"/>
            <w:vAlign w:val="center"/>
          </w:tcPr>
          <w:p w14:paraId="0EE194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CD0827" w14:paraId="5AE2F717" w14:textId="77777777" w:rsidTr="00CD0827">
        <w:trPr>
          <w:cantSplit/>
          <w:jc w:val="center"/>
        </w:trPr>
        <w:tc>
          <w:tcPr>
            <w:tcW w:w="4535" w:type="dxa"/>
            <w:vAlign w:val="center"/>
          </w:tcPr>
          <w:p w14:paraId="339780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4819" w:type="dxa"/>
            <w:vAlign w:val="center"/>
          </w:tcPr>
          <w:p w14:paraId="5638C4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</w:t>
            </w:r>
          </w:p>
        </w:tc>
      </w:tr>
      <w:tr w:rsidR="00CD0827" w14:paraId="5E898F29" w14:textId="77777777" w:rsidTr="00CD0827">
        <w:trPr>
          <w:cantSplit/>
          <w:jc w:val="center"/>
        </w:trPr>
        <w:tc>
          <w:tcPr>
            <w:tcW w:w="4535" w:type="dxa"/>
            <w:vAlign w:val="center"/>
          </w:tcPr>
          <w:p w14:paraId="502E08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</w:t>
            </w:r>
            <w:r>
              <w:rPr>
                <w:i/>
                <w:sz w:val="24"/>
              </w:rPr>
              <w:t>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4819" w:type="dxa"/>
            <w:vAlign w:val="center"/>
          </w:tcPr>
          <w:p w14:paraId="110A98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CD0827" w14:paraId="126E0A9D" w14:textId="77777777" w:rsidTr="00CD0827">
        <w:trPr>
          <w:cantSplit/>
          <w:jc w:val="center"/>
        </w:trPr>
        <w:tc>
          <w:tcPr>
            <w:tcW w:w="4535" w:type="dxa"/>
            <w:vAlign w:val="center"/>
          </w:tcPr>
          <w:p w14:paraId="5E4613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4819" w:type="dxa"/>
            <w:vAlign w:val="center"/>
          </w:tcPr>
          <w:p w14:paraId="415C71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CD0827" w14:paraId="75F9A33A" w14:textId="77777777" w:rsidTr="00CD0827">
        <w:trPr>
          <w:cantSplit/>
          <w:jc w:val="center"/>
        </w:trPr>
        <w:tc>
          <w:tcPr>
            <w:tcW w:w="4535" w:type="dxa"/>
            <w:vAlign w:val="center"/>
          </w:tcPr>
          <w:p w14:paraId="2299DE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4819" w:type="dxa"/>
            <w:vAlign w:val="center"/>
          </w:tcPr>
          <w:p w14:paraId="04095B2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CD0827" w14:paraId="148FAB4B" w14:textId="77777777" w:rsidTr="00CD0827">
        <w:trPr>
          <w:cantSplit/>
          <w:jc w:val="center"/>
        </w:trPr>
        <w:tc>
          <w:tcPr>
            <w:tcW w:w="4535" w:type="dxa"/>
            <w:vAlign w:val="center"/>
          </w:tcPr>
          <w:p w14:paraId="04F7E8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4819" w:type="dxa"/>
            <w:vAlign w:val="center"/>
          </w:tcPr>
          <w:p w14:paraId="35A4F6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нет строки с полными данными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 – #ДЕЛ/0!)</w:t>
            </w:r>
          </w:p>
        </w:tc>
      </w:tr>
    </w:tbl>
    <w:p w14:paraId="66AB05FB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давления запроса: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min</w:t>
      </w:r>
      <w:r>
        <w:rPr>
          <w:sz w:val="28"/>
        </w:rPr>
        <w:t xml:space="preserve">(1; среднее[min(CPC/2; 1); </w:t>
      </w:r>
      <w:r>
        <w:rPr>
          <w:i/>
          <w:sz w:val="28"/>
        </w:rPr>
        <w:t>PPC</w:t>
      </w:r>
      <w:r>
        <w:rPr>
          <w:sz w:val="28"/>
        </w:rPr>
        <w:t>; SEO/100; min(топ-конкурентов/10</w:t>
      </w:r>
      <w:r>
        <w:rPr>
          <w:sz w:val="28"/>
        </w:rPr>
        <w:t xml:space="preserve">; 1); min(объявлений/50; 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  <w:sz w:val="28"/>
        </w:rPr>
        <w:t>Excel</w:t>
      </w:r>
      <w:r>
        <w:rPr>
          <w:sz w:val="28"/>
        </w:rPr>
        <w:t xml:space="preserve"> – средневзвешенная длительность, в варианте </w:t>
      </w:r>
      <w:r>
        <w:rPr>
          <w:i/>
          <w:sz w:val="28"/>
        </w:rPr>
        <w:t>Word</w:t>
      </w:r>
      <w:r>
        <w:rPr>
          <w:sz w:val="28"/>
        </w:rPr>
        <w:t xml:space="preserve"> – сайты, у которых показатели</w:t>
      </w:r>
      <w:r>
        <w:rPr>
          <w:sz w:val="28"/>
        </w:rPr>
        <w:t xml:space="preserve"> выше среднего по группе.</w:t>
      </w:r>
    </w:p>
    <w:p w14:paraId="4A114EB1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7"/>
        <w:gridCol w:w="2630"/>
        <w:gridCol w:w="4268"/>
      </w:tblGrid>
      <w:tr w:rsidR="00CD0827" w14:paraId="6E156582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6" w:type="dxa"/>
            <w:vAlign w:val="center"/>
          </w:tcPr>
          <w:p w14:paraId="1504B4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630" w:type="dxa"/>
            <w:vAlign w:val="center"/>
          </w:tcPr>
          <w:p w14:paraId="708757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4268" w:type="dxa"/>
            <w:vAlign w:val="center"/>
          </w:tcPr>
          <w:p w14:paraId="134235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i/>
                <w:sz w:val="24"/>
              </w:rPr>
              <w:t>Word</w:t>
            </w:r>
          </w:p>
        </w:tc>
      </w:tr>
      <w:tr w:rsidR="00CD0827" w14:paraId="5AB0DB92" w14:textId="77777777" w:rsidTr="00CD0827">
        <w:trPr>
          <w:cantSplit/>
          <w:jc w:val="center"/>
        </w:trPr>
        <w:tc>
          <w:tcPr>
            <w:tcW w:w="2456" w:type="dxa"/>
            <w:vAlign w:val="center"/>
          </w:tcPr>
          <w:p w14:paraId="45E42D1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630" w:type="dxa"/>
            <w:vAlign w:val="center"/>
          </w:tcPr>
          <w:p w14:paraId="5DA328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268" w:type="dxa"/>
            <w:vAlign w:val="center"/>
          </w:tcPr>
          <w:p w14:paraId="57545E4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: 3 мин 16 с, 3,18 </w:t>
            </w:r>
            <w:r>
              <w:rPr>
                <w:sz w:val="24"/>
              </w:rPr>
              <w:t>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4DE468D3" w14:textId="77777777" w:rsidR="00CD0827" w:rsidRDefault="00CD65F1">
      <w:pPr>
        <w:pStyle w:val="3"/>
        <w:spacing w:before="360" w:after="360" w:line="360" w:lineRule="exact"/>
        <w:ind w:firstLine="709"/>
      </w:pPr>
      <w:bookmarkStart w:id="15" w:name="_1c8bf7e6d932c633cb5a474e8769c9f251b24a1"/>
      <w:bookmarkEnd w:id="14"/>
      <w:r>
        <w:rPr>
          <w:b/>
        </w:rPr>
        <w:t>2.3.6 Карточки конкурентов</w:t>
      </w:r>
    </w:p>
    <w:p w14:paraId="4E9638FF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</w:t>
      </w:r>
      <w:r>
        <w:rPr>
          <w:sz w:val="28"/>
        </w:rPr>
        <w:t>и позволяют сопоставлять источники и не смешивать факты с предположениями [3].</w:t>
      </w:r>
    </w:p>
    <w:p w14:paraId="74158060" w14:textId="77777777" w:rsidR="00CD0827" w:rsidRDefault="00CD65F1">
      <w:pPr>
        <w:pStyle w:val="2"/>
        <w:spacing w:before="360" w:after="360" w:line="360" w:lineRule="exact"/>
        <w:ind w:firstLine="709"/>
      </w:pPr>
      <w:bookmarkStart w:id="16" w:name="_e222af32f5383267a45d79ad8308709fcea06a3"/>
      <w:bookmarkStart w:id="17" w:name="_Toc241856058"/>
      <w:bookmarkEnd w:id="15"/>
      <w:bookmarkEnd w:id="8"/>
      <w:r>
        <w:rPr>
          <w:b/>
          <w:sz w:val="28"/>
        </w:rPr>
        <w:lastRenderedPageBreak/>
        <w:t>2.4 Конкуренция между существующими игроками</w:t>
      </w:r>
      <w:bookmarkEnd w:id="17"/>
    </w:p>
    <w:p w14:paraId="77EAD8BC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1"/>
        <w:gridCol w:w="3511"/>
        <w:gridCol w:w="3863"/>
      </w:tblGrid>
      <w:tr w:rsidR="00CD0827" w14:paraId="33D35F33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078999D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анализировать</w:t>
            </w:r>
          </w:p>
        </w:tc>
        <w:tc>
          <w:tcPr>
            <w:tcW w:w="3511" w:type="dxa"/>
            <w:vAlign w:val="center"/>
          </w:tcPr>
          <w:p w14:paraId="44E066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3863" w:type="dxa"/>
            <w:vAlign w:val="center"/>
          </w:tcPr>
          <w:p w14:paraId="6FCD58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D0827" w14:paraId="0DAD5130" w14:textId="77777777" w:rsidTr="00CD0827">
        <w:trPr>
          <w:cantSplit/>
          <w:jc w:val="center"/>
        </w:trPr>
        <w:tc>
          <w:tcPr>
            <w:tcW w:w="1980" w:type="dxa"/>
            <w:vAlign w:val="center"/>
          </w:tcPr>
          <w:p w14:paraId="4EF7F5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</w:t>
            </w:r>
            <w:r>
              <w:rPr>
                <w:sz w:val="24"/>
              </w:rPr>
              <w:t>ество конкурентов</w:t>
            </w:r>
          </w:p>
        </w:tc>
        <w:tc>
          <w:tcPr>
            <w:tcW w:w="3511" w:type="dxa"/>
            <w:vAlign w:val="center"/>
          </w:tcPr>
          <w:p w14:paraId="1981DA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3863" w:type="dxa"/>
            <w:vAlign w:val="center"/>
          </w:tcPr>
          <w:p w14:paraId="25962F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CD0827" w14:paraId="03A984BB" w14:textId="77777777" w:rsidTr="00CD0827">
        <w:trPr>
          <w:cantSplit/>
          <w:jc w:val="center"/>
        </w:trPr>
        <w:tc>
          <w:tcPr>
            <w:tcW w:w="1980" w:type="dxa"/>
            <w:vAlign w:val="center"/>
          </w:tcPr>
          <w:p w14:paraId="4D1045E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3511" w:type="dxa"/>
            <w:vAlign w:val="center"/>
          </w:tcPr>
          <w:p w14:paraId="045764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3863" w:type="dxa"/>
            <w:vAlign w:val="center"/>
          </w:tcPr>
          <w:p w14:paraId="27B271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выдача </w:t>
            </w:r>
            <w:r>
              <w:rPr>
                <w:i/>
                <w:sz w:val="24"/>
              </w:rPr>
              <w:t>Go</w:t>
            </w:r>
            <w:r>
              <w:rPr>
                <w:i/>
                <w:sz w:val="24"/>
              </w:rPr>
              <w:t>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CD0827" w14:paraId="3AC207E8" w14:textId="77777777" w:rsidTr="00CD0827">
        <w:trPr>
          <w:cantSplit/>
          <w:jc w:val="center"/>
        </w:trPr>
        <w:tc>
          <w:tcPr>
            <w:tcW w:w="1980" w:type="dxa"/>
            <w:vAlign w:val="center"/>
          </w:tcPr>
          <w:p w14:paraId="1955B9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3511" w:type="dxa"/>
            <w:vAlign w:val="center"/>
          </w:tcPr>
          <w:p w14:paraId="08C1D1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3863" w:type="dxa"/>
            <w:vAlign w:val="center"/>
          </w:tcPr>
          <w:p w14:paraId="0E930F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</w:p>
        </w:tc>
      </w:tr>
      <w:tr w:rsidR="00CD0827" w14:paraId="7A059568" w14:textId="77777777" w:rsidTr="00CD0827">
        <w:trPr>
          <w:cantSplit/>
          <w:jc w:val="center"/>
        </w:trPr>
        <w:tc>
          <w:tcPr>
            <w:tcW w:w="1980" w:type="dxa"/>
            <w:vAlign w:val="center"/>
          </w:tcPr>
          <w:p w14:paraId="40B618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3511" w:type="dxa"/>
            <w:vAlign w:val="center"/>
          </w:tcPr>
          <w:p w14:paraId="24E777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3863" w:type="dxa"/>
            <w:vAlign w:val="center"/>
          </w:tcPr>
          <w:p w14:paraId="5EEE60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</w:t>
            </w:r>
            <w:r>
              <w:rPr>
                <w:sz w:val="24"/>
              </w:rPr>
              <w:t>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</w:tr>
      <w:tr w:rsidR="00CD0827" w14:paraId="7F1EA072" w14:textId="77777777" w:rsidTr="00CD0827">
        <w:trPr>
          <w:cantSplit/>
          <w:jc w:val="center"/>
        </w:trPr>
        <w:tc>
          <w:tcPr>
            <w:tcW w:w="1980" w:type="dxa"/>
            <w:vAlign w:val="center"/>
          </w:tcPr>
          <w:p w14:paraId="4341A2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3511" w:type="dxa"/>
            <w:vAlign w:val="center"/>
          </w:tcPr>
          <w:p w14:paraId="47FC56F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3863" w:type="dxa"/>
            <w:vAlign w:val="center"/>
          </w:tcPr>
          <w:p w14:paraId="36A1FA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</w:t>
            </w:r>
            <w:r>
              <w:rPr>
                <w:sz w:val="24"/>
              </w:rPr>
              <w:t xml:space="preserve">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[10, 11]</w:t>
            </w:r>
          </w:p>
        </w:tc>
      </w:tr>
      <w:tr w:rsidR="00CD0827" w14:paraId="0DFA4576" w14:textId="77777777" w:rsidTr="00CD0827">
        <w:trPr>
          <w:cantSplit/>
          <w:jc w:val="center"/>
        </w:trPr>
        <w:tc>
          <w:tcPr>
            <w:tcW w:w="1980" w:type="dxa"/>
            <w:vAlign w:val="center"/>
          </w:tcPr>
          <w:p w14:paraId="54FE34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3511" w:type="dxa"/>
            <w:vAlign w:val="center"/>
          </w:tcPr>
          <w:p w14:paraId="373C21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3863" w:type="dxa"/>
            <w:vAlign w:val="center"/>
          </w:tcPr>
          <w:p w14:paraId="18DDBF2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публичные условия сайтов</w:t>
            </w:r>
          </w:p>
        </w:tc>
      </w:tr>
    </w:tbl>
    <w:p w14:paraId="554765A1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643"/>
        <w:gridCol w:w="1104"/>
        <w:gridCol w:w="1489"/>
        <w:gridCol w:w="1706"/>
        <w:gridCol w:w="1706"/>
      </w:tblGrid>
      <w:tr w:rsidR="00CD0827" w14:paraId="047C7EE7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6" w:type="dxa"/>
            <w:vAlign w:val="center"/>
          </w:tcPr>
          <w:p w14:paraId="2F12C04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3" w:type="dxa"/>
            <w:vAlign w:val="center"/>
          </w:tcPr>
          <w:p w14:paraId="7D6862F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4" w:type="dxa"/>
            <w:vAlign w:val="center"/>
          </w:tcPr>
          <w:p w14:paraId="28A9E7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89" w:type="dxa"/>
            <w:vAlign w:val="center"/>
          </w:tcPr>
          <w:p w14:paraId="1917ED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6" w:type="dxa"/>
            <w:vAlign w:val="center"/>
          </w:tcPr>
          <w:p w14:paraId="45EF69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706" w:type="dxa"/>
            <w:vAlign w:val="center"/>
          </w:tcPr>
          <w:p w14:paraId="0CADD9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D0827" w14:paraId="5B6DBDB0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371D212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643" w:type="dxa"/>
            <w:vAlign w:val="center"/>
          </w:tcPr>
          <w:p w14:paraId="738CFE8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4" w:type="dxa"/>
            <w:vAlign w:val="center"/>
          </w:tcPr>
          <w:p w14:paraId="030E41F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550553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484E48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7E5344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CD0827" w14:paraId="6C7FE790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1C12E7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643" w:type="dxa"/>
            <w:vAlign w:val="center"/>
          </w:tcPr>
          <w:p w14:paraId="1C4AB5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104" w:type="dxa"/>
            <w:vAlign w:val="center"/>
          </w:tcPr>
          <w:p w14:paraId="7928FF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489" w:type="dxa"/>
            <w:vAlign w:val="center"/>
          </w:tcPr>
          <w:p w14:paraId="34D02E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</w:t>
            </w:r>
          </w:p>
        </w:tc>
        <w:tc>
          <w:tcPr>
            <w:tcW w:w="1706" w:type="dxa"/>
            <w:vAlign w:val="center"/>
          </w:tcPr>
          <w:p w14:paraId="31935B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706" w:type="dxa"/>
            <w:vAlign w:val="center"/>
          </w:tcPr>
          <w:p w14:paraId="7D34C53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CD0827" w14:paraId="254837F9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01E36B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643" w:type="dxa"/>
            <w:vAlign w:val="center"/>
          </w:tcPr>
          <w:p w14:paraId="0CAE9E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рекламные </w:t>
            </w:r>
            <w:r>
              <w:rPr>
                <w:sz w:val="24"/>
              </w:rPr>
              <w:t>библиотеки</w:t>
            </w:r>
          </w:p>
        </w:tc>
        <w:tc>
          <w:tcPr>
            <w:tcW w:w="1104" w:type="dxa"/>
            <w:vAlign w:val="center"/>
          </w:tcPr>
          <w:p w14:paraId="2206A0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489" w:type="dxa"/>
            <w:vAlign w:val="center"/>
          </w:tcPr>
          <w:p w14:paraId="733644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1706" w:type="dxa"/>
            <w:vAlign w:val="center"/>
          </w:tcPr>
          <w:p w14:paraId="03FF87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706" w:type="dxa"/>
            <w:vAlign w:val="center"/>
          </w:tcPr>
          <w:p w14:paraId="7CF6DB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CD0827" w14:paraId="6C7340CD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5E98100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643" w:type="dxa"/>
            <w:vAlign w:val="center"/>
          </w:tcPr>
          <w:p w14:paraId="0AAB4B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104" w:type="dxa"/>
            <w:vAlign w:val="center"/>
          </w:tcPr>
          <w:p w14:paraId="686978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31445C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269D68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706" w:type="dxa"/>
            <w:vAlign w:val="center"/>
          </w:tcPr>
          <w:p w14:paraId="7FD012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CD0827" w14:paraId="1F0A7CF6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1C89DA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643" w:type="dxa"/>
            <w:vAlign w:val="center"/>
          </w:tcPr>
          <w:p w14:paraId="6F924A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04" w:type="dxa"/>
            <w:vAlign w:val="center"/>
          </w:tcPr>
          <w:p w14:paraId="5A441D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89" w:type="dxa"/>
            <w:vAlign w:val="center"/>
          </w:tcPr>
          <w:p w14:paraId="022DB75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проверялась</w:t>
            </w:r>
          </w:p>
        </w:tc>
        <w:tc>
          <w:tcPr>
            <w:tcW w:w="1706" w:type="dxa"/>
            <w:vAlign w:val="center"/>
          </w:tcPr>
          <w:p w14:paraId="2EE00C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6458002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CD0827" w14:paraId="6698B979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7068A3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643" w:type="dxa"/>
            <w:vAlign w:val="center"/>
          </w:tcPr>
          <w:p w14:paraId="7966EF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4" w:type="dxa"/>
            <w:vAlign w:val="center"/>
          </w:tcPr>
          <w:p w14:paraId="7D0C76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621DAF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1706" w:type="dxa"/>
            <w:vAlign w:val="center"/>
          </w:tcPr>
          <w:p w14:paraId="27D078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03BC37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CD0827" w14:paraId="25FD76F9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0C1049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643" w:type="dxa"/>
            <w:vAlign w:val="center"/>
          </w:tcPr>
          <w:p w14:paraId="67D8C9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104" w:type="dxa"/>
            <w:vAlign w:val="center"/>
          </w:tcPr>
          <w:p w14:paraId="02B6BB4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373C01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142152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5D767F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CD0827" w14:paraId="7944C772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07CA00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Технологическая зрелость</w:t>
            </w:r>
          </w:p>
        </w:tc>
        <w:tc>
          <w:tcPr>
            <w:tcW w:w="1643" w:type="dxa"/>
            <w:vAlign w:val="center"/>
          </w:tcPr>
          <w:p w14:paraId="6B7F4A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04" w:type="dxa"/>
            <w:vAlign w:val="center"/>
          </w:tcPr>
          <w:p w14:paraId="0D67BE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5FF1DF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6" w:type="dxa"/>
            <w:vAlign w:val="center"/>
          </w:tcPr>
          <w:p w14:paraId="5D2353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706" w:type="dxa"/>
            <w:vAlign w:val="center"/>
          </w:tcPr>
          <w:p w14:paraId="2F3402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CD0827" w14:paraId="51221EFB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5EA462B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643" w:type="dxa"/>
            <w:vAlign w:val="center"/>
          </w:tcPr>
          <w:p w14:paraId="636BDB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04" w:type="dxa"/>
            <w:vAlign w:val="center"/>
          </w:tcPr>
          <w:p w14:paraId="3BD183B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89" w:type="dxa"/>
            <w:vAlign w:val="center"/>
          </w:tcPr>
          <w:p w14:paraId="6FB7BE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06" w:type="dxa"/>
            <w:vAlign w:val="center"/>
          </w:tcPr>
          <w:p w14:paraId="770AA0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6DB1980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CD0827" w14:paraId="3FB1F0DB" w14:textId="77777777" w:rsidTr="00CD0827">
        <w:trPr>
          <w:cantSplit/>
          <w:jc w:val="center"/>
        </w:trPr>
        <w:tc>
          <w:tcPr>
            <w:tcW w:w="1706" w:type="dxa"/>
            <w:vAlign w:val="center"/>
          </w:tcPr>
          <w:p w14:paraId="250B66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643" w:type="dxa"/>
            <w:vAlign w:val="center"/>
          </w:tcPr>
          <w:p w14:paraId="4160F0D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104" w:type="dxa"/>
            <w:vAlign w:val="center"/>
          </w:tcPr>
          <w:p w14:paraId="3F034F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489" w:type="dxa"/>
            <w:vAlign w:val="center"/>
          </w:tcPr>
          <w:p w14:paraId="7CFB95D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</w:t>
            </w:r>
            <w:r>
              <w:rPr>
                <w:sz w:val="24"/>
              </w:rPr>
              <w:t xml:space="preserve">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06" w:type="dxa"/>
            <w:vAlign w:val="center"/>
          </w:tcPr>
          <w:p w14:paraId="5AB0FC5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706" w:type="dxa"/>
            <w:vAlign w:val="center"/>
          </w:tcPr>
          <w:p w14:paraId="52CDE4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2871D541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CD0827" w14:paraId="226E83F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320EF4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02C032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D0827" w14:paraId="7BFF40D6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04C97A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697" w:type="dxa"/>
            <w:vAlign w:val="center"/>
          </w:tcPr>
          <w:p w14:paraId="4075A3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CD0827" w14:paraId="2E5AACA7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0A673F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35FC62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CD0827" w14:paraId="7809166D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679E3D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3CA3EE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0FAE45CB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Вывод по силе (шаблон методики [1, табл. 10]): Конкуренция между существующими игроками оценивается как высокая, поскольку на рынке присутствую</w:t>
      </w:r>
      <w:r>
        <w:rPr>
          <w:sz w:val="28"/>
        </w:rPr>
        <w:t>т 19 проверенных конкурентов –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UML/BPMN-редакторы и универсальные редакторы, которые обладают трафиком (</w:t>
      </w:r>
      <w:r>
        <w:rPr>
          <w:i/>
          <w:sz w:val="28"/>
        </w:rPr>
        <w:t>miro.com</w:t>
      </w:r>
      <w:r>
        <w:rPr>
          <w:sz w:val="28"/>
        </w:rPr>
        <w:t xml:space="preserve"> – 30,64 млн визитов в месяц, 65,1 % визитов восьми доменов с данными), рейтингами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отзыва, </w:t>
      </w:r>
      <w:r>
        <w:rPr>
          <w:i/>
          <w:sz w:val="28"/>
        </w:rPr>
        <w:t>Lucid</w:t>
      </w:r>
      <w:r>
        <w:rPr>
          <w:sz w:val="28"/>
        </w:rPr>
        <w:t xml:space="preserve"> – 8 988), известным брендом и ценовым преимуществом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  <w:sz w:val="28"/>
        </w:rPr>
        <w:t>Semrush</w:t>
      </w:r>
      <w:r>
        <w:rPr>
          <w:sz w:val="28"/>
        </w:rPr>
        <w:t>), отзывы, тарифы и частотности запросов; дан</w:t>
      </w:r>
      <w:r>
        <w:rPr>
          <w:sz w:val="28"/>
        </w:rPr>
        <w:t xml:space="preserve">ные </w:t>
      </w:r>
      <w:r>
        <w:rPr>
          <w:i/>
          <w:sz w:val="28"/>
        </w:rPr>
        <w:t>Similarweb</w:t>
      </w:r>
      <w:r>
        <w:rPr>
          <w:sz w:val="28"/>
        </w:rPr>
        <w:t>, выдачи и рекламных библиотек отсутствуют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2BB82954" w14:textId="77777777" w:rsidR="00CD0827" w:rsidRDefault="00CD65F1">
      <w:pPr>
        <w:pStyle w:val="2"/>
        <w:spacing w:before="360" w:after="360" w:line="360" w:lineRule="exact"/>
        <w:ind w:firstLine="709"/>
      </w:pPr>
      <w:bookmarkStart w:id="18" w:name="_6eaa293b7b529be11f720e8feedfb0c1bb0928a"/>
      <w:bookmarkStart w:id="19" w:name="_Toc241856059"/>
      <w:bookmarkEnd w:id="16"/>
      <w:r>
        <w:rPr>
          <w:b/>
          <w:sz w:val="28"/>
        </w:rPr>
        <w:t>2.5 Угроза новых участников</w:t>
      </w:r>
      <w:bookmarkEnd w:id="19"/>
    </w:p>
    <w:p w14:paraId="53165847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2"/>
        <w:gridCol w:w="3435"/>
        <w:gridCol w:w="3508"/>
      </w:tblGrid>
      <w:tr w:rsidR="00CD0827" w14:paraId="55486A61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2" w:type="dxa"/>
            <w:vAlign w:val="center"/>
          </w:tcPr>
          <w:p w14:paraId="1B4570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Барьер входа</w:t>
            </w:r>
          </w:p>
        </w:tc>
        <w:tc>
          <w:tcPr>
            <w:tcW w:w="3435" w:type="dxa"/>
            <w:vAlign w:val="center"/>
          </w:tcPr>
          <w:p w14:paraId="5200E2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проявляется</w:t>
            </w:r>
          </w:p>
        </w:tc>
        <w:tc>
          <w:tcPr>
            <w:tcW w:w="3508" w:type="dxa"/>
            <w:vAlign w:val="center"/>
          </w:tcPr>
          <w:p w14:paraId="06ED36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D0827" w14:paraId="6EE53CC4" w14:textId="77777777" w:rsidTr="00CD0827">
        <w:trPr>
          <w:cantSplit/>
          <w:jc w:val="center"/>
        </w:trPr>
        <w:tc>
          <w:tcPr>
            <w:tcW w:w="2412" w:type="dxa"/>
            <w:vAlign w:val="center"/>
          </w:tcPr>
          <w:p w14:paraId="5625FF9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реклама</w:t>
            </w:r>
          </w:p>
        </w:tc>
        <w:tc>
          <w:tcPr>
            <w:tcW w:w="3435" w:type="dxa"/>
            <w:vAlign w:val="center"/>
          </w:tcPr>
          <w:p w14:paraId="0ACB94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3508" w:type="dxa"/>
            <w:vAlign w:val="center"/>
          </w:tcPr>
          <w:p w14:paraId="3EFF9A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(раздел 2.3.5)</w:t>
            </w:r>
          </w:p>
        </w:tc>
      </w:tr>
      <w:tr w:rsidR="00CD0827" w14:paraId="14B38C97" w14:textId="77777777" w:rsidTr="00CD0827">
        <w:trPr>
          <w:cantSplit/>
          <w:jc w:val="center"/>
        </w:trPr>
        <w:tc>
          <w:tcPr>
            <w:tcW w:w="2412" w:type="dxa"/>
            <w:vAlign w:val="center"/>
          </w:tcPr>
          <w:p w14:paraId="6B5930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3435" w:type="dxa"/>
            <w:vAlign w:val="center"/>
          </w:tcPr>
          <w:p w14:paraId="57AC3D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3508" w:type="dxa"/>
            <w:vAlign w:val="center"/>
          </w:tcPr>
          <w:p w14:paraId="05BF3D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CD0827" w14:paraId="526A20B0" w14:textId="77777777" w:rsidTr="00CD0827">
        <w:trPr>
          <w:cantSplit/>
          <w:jc w:val="center"/>
        </w:trPr>
        <w:tc>
          <w:tcPr>
            <w:tcW w:w="2412" w:type="dxa"/>
            <w:vAlign w:val="center"/>
          </w:tcPr>
          <w:p w14:paraId="472534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3435" w:type="dxa"/>
            <w:vAlign w:val="center"/>
          </w:tcPr>
          <w:p w14:paraId="795CF7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3508" w:type="dxa"/>
            <w:vAlign w:val="center"/>
          </w:tcPr>
          <w:p w14:paraId="7E886A7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политики данных и продуктовые страницы лидеров не изучались</w:t>
            </w:r>
          </w:p>
        </w:tc>
      </w:tr>
      <w:tr w:rsidR="00CD0827" w14:paraId="66C25AA4" w14:textId="77777777" w:rsidTr="00CD0827">
        <w:trPr>
          <w:cantSplit/>
          <w:jc w:val="center"/>
        </w:trPr>
        <w:tc>
          <w:tcPr>
            <w:tcW w:w="2412" w:type="dxa"/>
            <w:vAlign w:val="center"/>
          </w:tcPr>
          <w:p w14:paraId="4C74F3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3435" w:type="dxa"/>
            <w:vAlign w:val="center"/>
          </w:tcPr>
          <w:p w14:paraId="3DB60C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3508" w:type="dxa"/>
            <w:vAlign w:val="center"/>
          </w:tcPr>
          <w:p w14:paraId="0BFF93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стек и ресурсы конкурентов (лист 06)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46A2B1F" w14:textId="77777777" w:rsidTr="00CD0827">
        <w:trPr>
          <w:cantSplit/>
          <w:jc w:val="center"/>
        </w:trPr>
        <w:tc>
          <w:tcPr>
            <w:tcW w:w="2412" w:type="dxa"/>
            <w:vAlign w:val="center"/>
          </w:tcPr>
          <w:p w14:paraId="491C40D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3435" w:type="dxa"/>
            <w:vAlign w:val="center"/>
          </w:tcPr>
          <w:p w14:paraId="5BF023D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3508" w:type="dxa"/>
            <w:vAlign w:val="center"/>
          </w:tcPr>
          <w:p w14:paraId="269CB2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4C009E4" w14:textId="77777777" w:rsidTr="00CD0827">
        <w:trPr>
          <w:cantSplit/>
          <w:jc w:val="center"/>
        </w:trPr>
        <w:tc>
          <w:tcPr>
            <w:tcW w:w="2412" w:type="dxa"/>
            <w:vAlign w:val="center"/>
          </w:tcPr>
          <w:p w14:paraId="580538A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3435" w:type="dxa"/>
            <w:vAlign w:val="center"/>
          </w:tcPr>
          <w:p w14:paraId="5B5A2F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Ценность </w:t>
            </w:r>
            <w:r>
              <w:rPr>
                <w:sz w:val="24"/>
              </w:rPr>
              <w:t>растет с числом пользователей</w:t>
            </w:r>
          </w:p>
        </w:tc>
        <w:tc>
          <w:tcPr>
            <w:tcW w:w="3508" w:type="dxa"/>
            <w:vAlign w:val="center"/>
          </w:tcPr>
          <w:p w14:paraId="2DD6CE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7648288C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7"/>
        <w:gridCol w:w="1742"/>
        <w:gridCol w:w="1128"/>
        <w:gridCol w:w="1498"/>
        <w:gridCol w:w="1742"/>
        <w:gridCol w:w="1568"/>
      </w:tblGrid>
      <w:tr w:rsidR="00CD0827" w14:paraId="02A20DE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8" w:type="dxa"/>
            <w:vAlign w:val="center"/>
          </w:tcPr>
          <w:p w14:paraId="49486F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742" w:type="dxa"/>
            <w:vAlign w:val="center"/>
          </w:tcPr>
          <w:p w14:paraId="7AFBCF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28" w:type="dxa"/>
            <w:vAlign w:val="center"/>
          </w:tcPr>
          <w:p w14:paraId="2952CA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498" w:type="dxa"/>
            <w:vAlign w:val="center"/>
          </w:tcPr>
          <w:p w14:paraId="682867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42" w:type="dxa"/>
            <w:vAlign w:val="center"/>
          </w:tcPr>
          <w:p w14:paraId="7111F76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68" w:type="dxa"/>
            <w:vAlign w:val="center"/>
          </w:tcPr>
          <w:p w14:paraId="594D39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D0827" w14:paraId="5EE7B9CC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1DFC2C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42" w:type="dxa"/>
            <w:vAlign w:val="center"/>
          </w:tcPr>
          <w:p w14:paraId="6E54BA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128" w:type="dxa"/>
            <w:vAlign w:val="center"/>
          </w:tcPr>
          <w:p w14:paraId="438D0D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15563D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[14],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287F1F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FEAD4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CD0827" w14:paraId="50F3C687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7ACFABE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42" w:type="dxa"/>
            <w:vAlign w:val="center"/>
          </w:tcPr>
          <w:p w14:paraId="0C02091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128" w:type="dxa"/>
            <w:vAlign w:val="center"/>
          </w:tcPr>
          <w:p w14:paraId="4522B6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5FC7F5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15334D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568" w:type="dxa"/>
            <w:vAlign w:val="center"/>
          </w:tcPr>
          <w:p w14:paraId="6C42924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CD0827" w14:paraId="7862C472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3313FD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Стоимость привлечения клиента</w:t>
            </w:r>
          </w:p>
        </w:tc>
        <w:tc>
          <w:tcPr>
            <w:tcW w:w="1742" w:type="dxa"/>
            <w:vAlign w:val="center"/>
          </w:tcPr>
          <w:p w14:paraId="20E4F3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28" w:type="dxa"/>
            <w:vAlign w:val="center"/>
          </w:tcPr>
          <w:p w14:paraId="0A623A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75700A9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нужен рекламный аккаунт</w:t>
            </w:r>
          </w:p>
        </w:tc>
        <w:tc>
          <w:tcPr>
            <w:tcW w:w="1742" w:type="dxa"/>
            <w:vAlign w:val="center"/>
          </w:tcPr>
          <w:p w14:paraId="6653A7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3240BB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CD0827" w14:paraId="5661911D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00173B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42" w:type="dxa"/>
            <w:vAlign w:val="center"/>
          </w:tcPr>
          <w:p w14:paraId="16595C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128" w:type="dxa"/>
            <w:vAlign w:val="center"/>
          </w:tcPr>
          <w:p w14:paraId="7D32F02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26334D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1931B0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225949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CD0827" w14:paraId="1648FCCF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7808F52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42" w:type="dxa"/>
            <w:vAlign w:val="center"/>
          </w:tcPr>
          <w:p w14:paraId="0AB2B1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128" w:type="dxa"/>
            <w:vAlign w:val="center"/>
          </w:tcPr>
          <w:p w14:paraId="04602D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78BEA3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448D86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04679E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CD0827" w14:paraId="15D900BB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09175D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42" w:type="dxa"/>
            <w:vAlign w:val="center"/>
          </w:tcPr>
          <w:p w14:paraId="607287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128" w:type="dxa"/>
            <w:vAlign w:val="center"/>
          </w:tcPr>
          <w:p w14:paraId="24BE59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35705E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742" w:type="dxa"/>
            <w:vAlign w:val="center"/>
          </w:tcPr>
          <w:p w14:paraId="32EDF8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68" w:type="dxa"/>
            <w:vAlign w:val="center"/>
          </w:tcPr>
          <w:p w14:paraId="6E56DF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CD0827" w14:paraId="2224A023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40FDCEF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42" w:type="dxa"/>
            <w:vAlign w:val="center"/>
          </w:tcPr>
          <w:p w14:paraId="63FA9D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128" w:type="dxa"/>
            <w:vAlign w:val="center"/>
          </w:tcPr>
          <w:p w14:paraId="207BC5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47611D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правила магазинов не изучались</w:t>
            </w:r>
          </w:p>
        </w:tc>
        <w:tc>
          <w:tcPr>
            <w:tcW w:w="1742" w:type="dxa"/>
            <w:vAlign w:val="center"/>
          </w:tcPr>
          <w:p w14:paraId="73A436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7DD2FC4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CD0827" w14:paraId="0A1250DD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722013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42" w:type="dxa"/>
            <w:vAlign w:val="center"/>
          </w:tcPr>
          <w:p w14:paraId="53A030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28" w:type="dxa"/>
            <w:vAlign w:val="center"/>
          </w:tcPr>
          <w:p w14:paraId="4380484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98" w:type="dxa"/>
            <w:vAlign w:val="center"/>
          </w:tcPr>
          <w:p w14:paraId="2B62E2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742" w:type="dxa"/>
            <w:vAlign w:val="center"/>
          </w:tcPr>
          <w:p w14:paraId="0B9286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68" w:type="dxa"/>
            <w:vAlign w:val="center"/>
          </w:tcPr>
          <w:p w14:paraId="0F4CA2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CD0827" w14:paraId="49907C9D" w14:textId="77777777" w:rsidTr="00CD0827">
        <w:trPr>
          <w:cantSplit/>
          <w:jc w:val="center"/>
        </w:trPr>
        <w:tc>
          <w:tcPr>
            <w:tcW w:w="1678" w:type="dxa"/>
            <w:vAlign w:val="center"/>
          </w:tcPr>
          <w:p w14:paraId="7BB4D2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42" w:type="dxa"/>
            <w:vAlign w:val="center"/>
          </w:tcPr>
          <w:p w14:paraId="6304018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28" w:type="dxa"/>
            <w:vAlign w:val="center"/>
          </w:tcPr>
          <w:p w14:paraId="2BBAA2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498" w:type="dxa"/>
            <w:vAlign w:val="center"/>
          </w:tcPr>
          <w:p w14:paraId="31E6E3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42" w:type="dxa"/>
            <w:vAlign w:val="center"/>
          </w:tcPr>
          <w:p w14:paraId="01B364A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568" w:type="dxa"/>
            <w:vAlign w:val="center"/>
          </w:tcPr>
          <w:p w14:paraId="5A27F2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числу </w:t>
            </w:r>
            <w:r>
              <w:rPr>
                <w:sz w:val="24"/>
              </w:rPr>
              <w:t>пользователей</w:t>
            </w:r>
          </w:p>
        </w:tc>
      </w:tr>
    </w:tbl>
    <w:p w14:paraId="470973C4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2"/>
        <w:gridCol w:w="7643"/>
      </w:tblGrid>
      <w:tr w:rsidR="00CD0827" w14:paraId="02782EA2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2" w:type="dxa"/>
            <w:vAlign w:val="center"/>
          </w:tcPr>
          <w:p w14:paraId="50AB13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42" w:type="dxa"/>
            <w:vAlign w:val="center"/>
          </w:tcPr>
          <w:p w14:paraId="4E0A76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D0827" w14:paraId="1009CF56" w14:textId="77777777" w:rsidTr="00CD0827">
        <w:trPr>
          <w:cantSplit/>
          <w:jc w:val="center"/>
        </w:trPr>
        <w:tc>
          <w:tcPr>
            <w:tcW w:w="1712" w:type="dxa"/>
            <w:vAlign w:val="center"/>
          </w:tcPr>
          <w:p w14:paraId="57A1B7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7642" w:type="dxa"/>
            <w:vAlign w:val="center"/>
          </w:tcPr>
          <w:p w14:paraId="720A4B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CD0827" w14:paraId="037F280B" w14:textId="77777777" w:rsidTr="00CD0827">
        <w:trPr>
          <w:cantSplit/>
          <w:jc w:val="center"/>
        </w:trPr>
        <w:tc>
          <w:tcPr>
            <w:tcW w:w="1712" w:type="dxa"/>
            <w:vAlign w:val="center"/>
          </w:tcPr>
          <w:p w14:paraId="6363D9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7642" w:type="dxa"/>
            <w:vAlign w:val="center"/>
          </w:tcPr>
          <w:p w14:paraId="0888CF2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CD0827" w14:paraId="2D6E2544" w14:textId="77777777" w:rsidTr="00CD0827">
        <w:trPr>
          <w:cantSplit/>
          <w:jc w:val="center"/>
        </w:trPr>
        <w:tc>
          <w:tcPr>
            <w:tcW w:w="1712" w:type="dxa"/>
            <w:vAlign w:val="center"/>
          </w:tcPr>
          <w:p w14:paraId="402FD5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7642" w:type="dxa"/>
            <w:vAlign w:val="center"/>
          </w:tcPr>
          <w:p w14:paraId="0620A53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легко копируется, входные затрат</w:t>
            </w:r>
            <w:r>
              <w:rPr>
                <w:sz w:val="24"/>
              </w:rPr>
              <w:t>ы низкие, клиенты быстро переключаются, барьеры доверия умеренные</w:t>
            </w:r>
          </w:p>
        </w:tc>
      </w:tr>
    </w:tbl>
    <w:p w14:paraId="75985AB8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  <w:sz w:val="28"/>
        </w:rPr>
        <w:t>mermaid</w:t>
      </w:r>
      <w:r>
        <w:rPr>
          <w:sz w:val="28"/>
        </w:rPr>
        <w:t xml:space="preserve"> – 90 489 звезд, </w:t>
      </w:r>
      <w:r>
        <w:rPr>
          <w:i/>
          <w:sz w:val="28"/>
        </w:rPr>
        <w:t>d2</w:t>
      </w:r>
      <w:r>
        <w:rPr>
          <w:sz w:val="28"/>
        </w:rPr>
        <w:t xml:space="preserve"> – 25 </w:t>
      </w:r>
      <w:r>
        <w:rPr>
          <w:sz w:val="28"/>
        </w:rPr>
        <w:lastRenderedPageBreak/>
        <w:t xml:space="preserve">544, </w:t>
      </w:r>
      <w:r>
        <w:rPr>
          <w:i/>
          <w:sz w:val="28"/>
        </w:rPr>
        <w:t>plantuml</w:t>
      </w:r>
      <w:r>
        <w:rPr>
          <w:sz w:val="28"/>
        </w:rPr>
        <w:t xml:space="preserve"> – 13 346; три из 19 доменов группы за</w:t>
      </w:r>
      <w:r>
        <w:rPr>
          <w:sz w:val="28"/>
        </w:rPr>
        <w:t>регистрированы в 2022 г.), а достижение реального потока клиентов зависит от доверия (</w:t>
      </w:r>
      <w:r>
        <w:rPr>
          <w:i/>
          <w:sz w:val="28"/>
        </w:rPr>
        <w:t>G2</w:t>
      </w:r>
      <w:r>
        <w:rPr>
          <w:sz w:val="28"/>
        </w:rPr>
        <w:t xml:space="preserve">: </w:t>
      </w:r>
      <w:r>
        <w:rPr>
          <w:i/>
          <w:sz w:val="28"/>
        </w:rPr>
        <w:t>Miro</w:t>
      </w:r>
      <w:r>
        <w:rPr>
          <w:sz w:val="28"/>
        </w:rPr>
        <w:t xml:space="preserve"> – 13 583 отзыва), трафика (топ-3 по визитам – 93,2 %)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стран). Оценка А (1–5): 3; Б (0–3): 2.</w:t>
      </w:r>
      <w:r>
        <w:rPr>
          <w:sz w:val="28"/>
        </w:rPr>
        <w:t xml:space="preserve">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70DD4DCF" w14:textId="77777777" w:rsidR="00CD0827" w:rsidRDefault="00CD65F1">
      <w:pPr>
        <w:pStyle w:val="2"/>
        <w:spacing w:before="360" w:after="360" w:line="360" w:lineRule="exact"/>
        <w:ind w:firstLine="709"/>
      </w:pPr>
      <w:bookmarkStart w:id="20" w:name="_6af2c5ee58e7e264c3f54dfb4e5e92a4431fd79"/>
      <w:bookmarkStart w:id="21" w:name="_Toc241856060"/>
      <w:bookmarkEnd w:id="18"/>
      <w:r>
        <w:rPr>
          <w:b/>
          <w:sz w:val="28"/>
        </w:rPr>
        <w:t>2.6 Сила покупателей</w:t>
      </w:r>
      <w:bookmarkEnd w:id="21"/>
    </w:p>
    <w:p w14:paraId="74FEFFE6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8"/>
        <w:gridCol w:w="2988"/>
        <w:gridCol w:w="4129"/>
      </w:tblGrid>
      <w:tr w:rsidR="00CD0827" w14:paraId="5B63DF21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75AC04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2988" w:type="dxa"/>
            <w:vAlign w:val="center"/>
          </w:tcPr>
          <w:p w14:paraId="63387C8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проверять</w:t>
            </w:r>
          </w:p>
        </w:tc>
        <w:tc>
          <w:tcPr>
            <w:tcW w:w="4129" w:type="dxa"/>
            <w:vAlign w:val="center"/>
          </w:tcPr>
          <w:p w14:paraId="090D39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D0827" w14:paraId="09AB4F39" w14:textId="77777777" w:rsidTr="00CD0827">
        <w:trPr>
          <w:cantSplit/>
          <w:jc w:val="center"/>
        </w:trPr>
        <w:tc>
          <w:tcPr>
            <w:tcW w:w="2237" w:type="dxa"/>
            <w:vAlign w:val="center"/>
          </w:tcPr>
          <w:p w14:paraId="2173E9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2988" w:type="dxa"/>
            <w:vAlign w:val="center"/>
          </w:tcPr>
          <w:p w14:paraId="76E2FD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129" w:type="dxa"/>
            <w:vAlign w:val="center"/>
          </w:tcPr>
          <w:p w14:paraId="7D3231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CD0827" w14:paraId="615B3E88" w14:textId="77777777" w:rsidTr="00CD0827">
        <w:trPr>
          <w:cantSplit/>
          <w:jc w:val="center"/>
        </w:trPr>
        <w:tc>
          <w:tcPr>
            <w:tcW w:w="2237" w:type="dxa"/>
            <w:vAlign w:val="center"/>
          </w:tcPr>
          <w:p w14:paraId="0C0AE1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2988" w:type="dxa"/>
            <w:vAlign w:val="center"/>
          </w:tcPr>
          <w:p w14:paraId="187205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129" w:type="dxa"/>
            <w:vAlign w:val="center"/>
          </w:tcPr>
          <w:p w14:paraId="693CEC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CD0827" w14:paraId="2CC843A4" w14:textId="77777777" w:rsidTr="00CD0827">
        <w:trPr>
          <w:cantSplit/>
          <w:jc w:val="center"/>
        </w:trPr>
        <w:tc>
          <w:tcPr>
            <w:tcW w:w="2237" w:type="dxa"/>
            <w:vAlign w:val="center"/>
          </w:tcPr>
          <w:p w14:paraId="047AC4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2988" w:type="dxa"/>
            <w:vAlign w:val="center"/>
          </w:tcPr>
          <w:p w14:paraId="74DE59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129" w:type="dxa"/>
            <w:vAlign w:val="center"/>
          </w:tcPr>
          <w:p w14:paraId="1116A5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и импорта конкурентов не собирались</w:t>
            </w:r>
          </w:p>
        </w:tc>
      </w:tr>
      <w:tr w:rsidR="00CD0827" w14:paraId="69B5BC40" w14:textId="77777777" w:rsidTr="00CD0827">
        <w:trPr>
          <w:cantSplit/>
          <w:jc w:val="center"/>
        </w:trPr>
        <w:tc>
          <w:tcPr>
            <w:tcW w:w="2237" w:type="dxa"/>
            <w:vAlign w:val="center"/>
          </w:tcPr>
          <w:p w14:paraId="19D7ADB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2988" w:type="dxa"/>
            <w:vAlign w:val="center"/>
          </w:tcPr>
          <w:p w14:paraId="023015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129" w:type="dxa"/>
            <w:vAlign w:val="center"/>
          </w:tcPr>
          <w:p w14:paraId="09BE6F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</w:t>
            </w:r>
            <w:r>
              <w:rPr>
                <w:sz w:val="24"/>
              </w:rPr>
              <w:t xml:space="preserve">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</w:t>
            </w:r>
            <w:r>
              <w:rPr>
                <w:sz w:val="24"/>
              </w:rPr>
              <w:t>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CD0827" w14:paraId="09F89FBE" w14:textId="77777777" w:rsidTr="00CD0827">
        <w:trPr>
          <w:cantSplit/>
          <w:jc w:val="center"/>
        </w:trPr>
        <w:tc>
          <w:tcPr>
            <w:tcW w:w="2237" w:type="dxa"/>
            <w:vAlign w:val="center"/>
          </w:tcPr>
          <w:p w14:paraId="7C03E5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2988" w:type="dxa"/>
            <w:vAlign w:val="center"/>
          </w:tcPr>
          <w:p w14:paraId="3C7E4B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129" w:type="dxa"/>
            <w:vAlign w:val="center"/>
          </w:tcPr>
          <w:p w14:paraId="542AD3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(20–30 респондентов), нужна пользовательница</w:t>
            </w:r>
          </w:p>
        </w:tc>
      </w:tr>
      <w:tr w:rsidR="00CD0827" w14:paraId="3A2DA037" w14:textId="77777777" w:rsidTr="00CD0827">
        <w:trPr>
          <w:cantSplit/>
          <w:jc w:val="center"/>
        </w:trPr>
        <w:tc>
          <w:tcPr>
            <w:tcW w:w="2237" w:type="dxa"/>
            <w:vAlign w:val="center"/>
          </w:tcPr>
          <w:p w14:paraId="2214F80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2988" w:type="dxa"/>
            <w:vAlign w:val="center"/>
          </w:tcPr>
          <w:p w14:paraId="197C84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покупка или подпи</w:t>
            </w:r>
            <w:r>
              <w:rPr>
                <w:sz w:val="24"/>
              </w:rPr>
              <w:t>ска</w:t>
            </w:r>
          </w:p>
        </w:tc>
        <w:tc>
          <w:tcPr>
            <w:tcW w:w="4129" w:type="dxa"/>
            <w:vAlign w:val="center"/>
          </w:tcPr>
          <w:p w14:paraId="58F13F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Free/Pro [5]</w:t>
            </w:r>
          </w:p>
        </w:tc>
      </w:tr>
    </w:tbl>
    <w:p w14:paraId="03683E44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2"/>
        <w:gridCol w:w="1532"/>
        <w:gridCol w:w="1101"/>
        <w:gridCol w:w="1701"/>
        <w:gridCol w:w="1701"/>
        <w:gridCol w:w="1618"/>
      </w:tblGrid>
      <w:tr w:rsidR="00CD0827" w14:paraId="0CFAA706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1" w:type="dxa"/>
            <w:vAlign w:val="center"/>
          </w:tcPr>
          <w:p w14:paraId="512979D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531" w:type="dxa"/>
            <w:vAlign w:val="center"/>
          </w:tcPr>
          <w:p w14:paraId="3F33FD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1" w:type="dxa"/>
            <w:vAlign w:val="center"/>
          </w:tcPr>
          <w:p w14:paraId="488B542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701" w:type="dxa"/>
            <w:vAlign w:val="center"/>
          </w:tcPr>
          <w:p w14:paraId="2427B8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01" w:type="dxa"/>
            <w:vAlign w:val="center"/>
          </w:tcPr>
          <w:p w14:paraId="22EC54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18" w:type="dxa"/>
            <w:vAlign w:val="center"/>
          </w:tcPr>
          <w:p w14:paraId="5F6DA9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D0827" w14:paraId="229EB767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06E6421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Доступность альтернатив</w:t>
            </w:r>
          </w:p>
        </w:tc>
        <w:tc>
          <w:tcPr>
            <w:tcW w:w="1531" w:type="dxa"/>
            <w:vAlign w:val="center"/>
          </w:tcPr>
          <w:p w14:paraId="4A82F71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101" w:type="dxa"/>
            <w:vAlign w:val="center"/>
          </w:tcPr>
          <w:p w14:paraId="1D4E6C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4A52BF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01" w:type="dxa"/>
            <w:vAlign w:val="center"/>
          </w:tcPr>
          <w:p w14:paraId="2F95594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18" w:type="dxa"/>
            <w:vAlign w:val="center"/>
          </w:tcPr>
          <w:p w14:paraId="0F9001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CD0827" w14:paraId="04C8A845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3DEEAF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531" w:type="dxa"/>
            <w:vAlign w:val="center"/>
          </w:tcPr>
          <w:p w14:paraId="08DB2C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101" w:type="dxa"/>
            <w:vAlign w:val="center"/>
          </w:tcPr>
          <w:p w14:paraId="5B5872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B2F198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01" w:type="dxa"/>
            <w:vAlign w:val="center"/>
          </w:tcPr>
          <w:p w14:paraId="08F36A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7D56C4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CD0827" w14:paraId="0E36C444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20EC10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531" w:type="dxa"/>
            <w:vAlign w:val="center"/>
          </w:tcPr>
          <w:p w14:paraId="1B4B33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101" w:type="dxa"/>
            <w:vAlign w:val="center"/>
          </w:tcPr>
          <w:p w14:paraId="2EFACD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66AFAB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7C512E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18" w:type="dxa"/>
            <w:vAlign w:val="center"/>
          </w:tcPr>
          <w:p w14:paraId="516AED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CD0827" w14:paraId="524D17BC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6614216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531" w:type="dxa"/>
            <w:vAlign w:val="center"/>
          </w:tcPr>
          <w:p w14:paraId="2D51FE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101" w:type="dxa"/>
            <w:vAlign w:val="center"/>
          </w:tcPr>
          <w:p w14:paraId="3D9C5F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330A2D7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1701" w:type="dxa"/>
            <w:vAlign w:val="center"/>
          </w:tcPr>
          <w:p w14:paraId="287E08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618" w:type="dxa"/>
            <w:vAlign w:val="center"/>
          </w:tcPr>
          <w:p w14:paraId="061E451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CD0827" w14:paraId="5489C387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729470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531" w:type="dxa"/>
            <w:vAlign w:val="center"/>
          </w:tcPr>
          <w:p w14:paraId="43B532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101" w:type="dxa"/>
            <w:vAlign w:val="center"/>
          </w:tcPr>
          <w:p w14:paraId="195EB1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0D663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1701" w:type="dxa"/>
            <w:vAlign w:val="center"/>
          </w:tcPr>
          <w:p w14:paraId="1BA881C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618" w:type="dxa"/>
            <w:vAlign w:val="center"/>
          </w:tcPr>
          <w:p w14:paraId="2A8893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детализа</w:t>
            </w:r>
            <w:r>
              <w:rPr>
                <w:sz w:val="24"/>
              </w:rPr>
              <w:t>ция по узким нишам</w:t>
            </w:r>
          </w:p>
        </w:tc>
      </w:tr>
      <w:tr w:rsidR="00CD0827" w14:paraId="7525CA3B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441EF8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531" w:type="dxa"/>
            <w:vAlign w:val="center"/>
          </w:tcPr>
          <w:p w14:paraId="732099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101" w:type="dxa"/>
            <w:vAlign w:val="center"/>
          </w:tcPr>
          <w:p w14:paraId="44B507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01" w:type="dxa"/>
            <w:vAlign w:val="center"/>
          </w:tcPr>
          <w:p w14:paraId="6FED78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1701" w:type="dxa"/>
            <w:vAlign w:val="center"/>
          </w:tcPr>
          <w:p w14:paraId="0423F1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618" w:type="dxa"/>
            <w:vAlign w:val="center"/>
          </w:tcPr>
          <w:p w14:paraId="71EEE72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CD0827" w14:paraId="26DF4F2C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45CC33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531" w:type="dxa"/>
            <w:vAlign w:val="center"/>
          </w:tcPr>
          <w:p w14:paraId="45DA7E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101" w:type="dxa"/>
            <w:vAlign w:val="center"/>
          </w:tcPr>
          <w:p w14:paraId="6A4045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3EC6CC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1701" w:type="dxa"/>
            <w:vAlign w:val="center"/>
          </w:tcPr>
          <w:p w14:paraId="6BA596F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4A9DE82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CD0827" w14:paraId="77DA34F7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5FED174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531" w:type="dxa"/>
            <w:vAlign w:val="center"/>
          </w:tcPr>
          <w:p w14:paraId="25A23B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101" w:type="dxa"/>
            <w:vAlign w:val="center"/>
          </w:tcPr>
          <w:p w14:paraId="5BDA5F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01" w:type="dxa"/>
            <w:vAlign w:val="center"/>
          </w:tcPr>
          <w:p w14:paraId="638817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01" w:type="dxa"/>
            <w:vAlign w:val="center"/>
          </w:tcPr>
          <w:p w14:paraId="76E7FE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18" w:type="dxa"/>
            <w:vAlign w:val="center"/>
          </w:tcPr>
          <w:p w14:paraId="3D0EB2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CD0827" w14:paraId="74F6A814" w14:textId="77777777" w:rsidTr="00CD0827">
        <w:trPr>
          <w:cantSplit/>
          <w:jc w:val="center"/>
        </w:trPr>
        <w:tc>
          <w:tcPr>
            <w:tcW w:w="1701" w:type="dxa"/>
            <w:vAlign w:val="center"/>
          </w:tcPr>
          <w:p w14:paraId="092EEC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531" w:type="dxa"/>
            <w:vAlign w:val="center"/>
          </w:tcPr>
          <w:p w14:paraId="6833E5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101" w:type="dxa"/>
            <w:vAlign w:val="center"/>
          </w:tcPr>
          <w:p w14:paraId="29FC55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701" w:type="dxa"/>
            <w:vAlign w:val="center"/>
          </w:tcPr>
          <w:p w14:paraId="507697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ДОСНЯТЬ; опрос студентов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нужна пользовательница</w:t>
            </w:r>
          </w:p>
        </w:tc>
        <w:tc>
          <w:tcPr>
            <w:tcW w:w="1701" w:type="dxa"/>
            <w:vAlign w:val="center"/>
          </w:tcPr>
          <w:p w14:paraId="70A423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18" w:type="dxa"/>
            <w:vAlign w:val="center"/>
          </w:tcPr>
          <w:p w14:paraId="63EC22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359B0931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CD0827" w14:paraId="705A2963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17BC75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33F245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D0827" w14:paraId="7F0A0C54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4DF2A9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Низкое</w:t>
            </w:r>
          </w:p>
        </w:tc>
        <w:tc>
          <w:tcPr>
            <w:tcW w:w="7697" w:type="dxa"/>
            <w:vAlign w:val="center"/>
          </w:tcPr>
          <w:p w14:paraId="715FB0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CD0827" w14:paraId="51711873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3F87DBF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697" w:type="dxa"/>
            <w:vAlign w:val="center"/>
          </w:tcPr>
          <w:p w14:paraId="5A0D75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CD0827" w14:paraId="42B82D29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7AC3E57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697" w:type="dxa"/>
            <w:vAlign w:val="center"/>
          </w:tcPr>
          <w:p w14:paraId="48460EF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однотипных предложений, прозрачные цены, низки</w:t>
            </w:r>
            <w:r>
              <w:rPr>
                <w:sz w:val="24"/>
              </w:rPr>
              <w:t>е издержки переключения, высокая чувствительность к цене</w:t>
            </w:r>
          </w:p>
        </w:tc>
      </w:tr>
    </w:tbl>
    <w:p w14:paraId="2EA9502B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  <w:sz w:val="28"/>
        </w:rPr>
        <w:t>draw.io</w:t>
      </w:r>
      <w:r>
        <w:rPr>
          <w:sz w:val="28"/>
        </w:rPr>
        <w:t xml:space="preserve"> бесплатен) и, по имеющи</w:t>
      </w:r>
      <w:r>
        <w:rPr>
          <w:sz w:val="28"/>
        </w:rPr>
        <w:t xml:space="preserve">мся признакам, невысокие издержки переключения (данные об экспорте – </w:t>
      </w:r>
      <w:r>
        <w:rPr>
          <w:sz w:val="28"/>
        </w:rPr>
        <w:t>🔲</w:t>
      </w:r>
      <w:r>
        <w:rPr>
          <w:sz w:val="28"/>
        </w:rPr>
        <w:t xml:space="preserve"> ДОСНЯТЬ).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</w:t>
      </w:r>
      <w:r>
        <w:rPr>
          <w:sz w:val="28"/>
        </w:rPr>
        <w:t>зок к цене (индекс 1,40), а бесплатные заменители снижают готовность платить. Оценка А: 4; Б: 3.</w:t>
      </w:r>
    </w:p>
    <w:p w14:paraId="30754608" w14:textId="77777777" w:rsidR="00CD0827" w:rsidRDefault="00CD65F1">
      <w:pPr>
        <w:pStyle w:val="2"/>
        <w:spacing w:before="360" w:after="360" w:line="360" w:lineRule="exact"/>
        <w:ind w:firstLine="709"/>
      </w:pPr>
      <w:bookmarkStart w:id="22" w:name="_860c52e470076bf694ab162a8bc3654a6b95cee"/>
      <w:bookmarkStart w:id="23" w:name="_Toc241856061"/>
      <w:bookmarkEnd w:id="20"/>
      <w:r>
        <w:rPr>
          <w:b/>
          <w:sz w:val="28"/>
        </w:rPr>
        <w:t>2.7 Сила поставщиков</w:t>
      </w:r>
      <w:bookmarkEnd w:id="23"/>
    </w:p>
    <w:p w14:paraId="1E0C7487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9"/>
        <w:gridCol w:w="3046"/>
        <w:gridCol w:w="3110"/>
      </w:tblGrid>
      <w:tr w:rsidR="00CD0827" w14:paraId="27218A02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8" w:type="dxa"/>
            <w:vAlign w:val="center"/>
          </w:tcPr>
          <w:p w14:paraId="5EDF2D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поставщика</w:t>
            </w:r>
          </w:p>
        </w:tc>
        <w:tc>
          <w:tcPr>
            <w:tcW w:w="3046" w:type="dxa"/>
            <w:vAlign w:val="center"/>
          </w:tcPr>
          <w:p w14:paraId="32EC9A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для бизнеса</w:t>
            </w:r>
          </w:p>
        </w:tc>
        <w:tc>
          <w:tcPr>
            <w:tcW w:w="3110" w:type="dxa"/>
            <w:vAlign w:val="center"/>
          </w:tcPr>
          <w:p w14:paraId="39FFD8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D0827" w14:paraId="42BD9D53" w14:textId="77777777" w:rsidTr="00CD0827">
        <w:trPr>
          <w:cantSplit/>
          <w:jc w:val="center"/>
        </w:trPr>
        <w:tc>
          <w:tcPr>
            <w:tcW w:w="3198" w:type="dxa"/>
            <w:vAlign w:val="center"/>
          </w:tcPr>
          <w:p w14:paraId="4CB82A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3046" w:type="dxa"/>
            <w:vAlign w:val="center"/>
          </w:tcPr>
          <w:p w14:paraId="5046E8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3110" w:type="dxa"/>
            <w:vAlign w:val="center"/>
          </w:tcPr>
          <w:p w14:paraId="4B421F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</w:t>
            </w:r>
            <w:r>
              <w:rPr>
                <w:sz w:val="24"/>
              </w:rPr>
              <w:t>ист 03)</w:t>
            </w:r>
          </w:p>
        </w:tc>
      </w:tr>
      <w:tr w:rsidR="00CD0827" w14:paraId="3C7A6ECD" w14:textId="77777777" w:rsidTr="00CD0827">
        <w:trPr>
          <w:cantSplit/>
          <w:jc w:val="center"/>
        </w:trPr>
        <w:tc>
          <w:tcPr>
            <w:tcW w:w="3198" w:type="dxa"/>
            <w:vAlign w:val="center"/>
          </w:tcPr>
          <w:p w14:paraId="7F4960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3046" w:type="dxa"/>
            <w:vAlign w:val="center"/>
          </w:tcPr>
          <w:p w14:paraId="3D0714A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3110" w:type="dxa"/>
            <w:vAlign w:val="center"/>
          </w:tcPr>
          <w:p w14:paraId="53B0B0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70627A36" w14:textId="77777777" w:rsidTr="00CD0827">
        <w:trPr>
          <w:cantSplit/>
          <w:jc w:val="center"/>
        </w:trPr>
        <w:tc>
          <w:tcPr>
            <w:tcW w:w="3198" w:type="dxa"/>
            <w:vAlign w:val="center"/>
          </w:tcPr>
          <w:p w14:paraId="3FF984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3046" w:type="dxa"/>
            <w:vAlign w:val="center"/>
          </w:tcPr>
          <w:p w14:paraId="6253FDB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3110" w:type="dxa"/>
            <w:vAlign w:val="center"/>
          </w:tcPr>
          <w:p w14:paraId="4B394D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официальные прайсы облачных провайдеров не собирались</w:t>
            </w:r>
          </w:p>
        </w:tc>
      </w:tr>
      <w:tr w:rsidR="00CD0827" w14:paraId="2B70FC03" w14:textId="77777777" w:rsidTr="00CD0827">
        <w:trPr>
          <w:cantSplit/>
          <w:jc w:val="center"/>
        </w:trPr>
        <w:tc>
          <w:tcPr>
            <w:tcW w:w="3198" w:type="dxa"/>
            <w:vAlign w:val="center"/>
          </w:tcPr>
          <w:p w14:paraId="0CF75A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Платежная инфр</w:t>
            </w:r>
            <w:r>
              <w:rPr>
                <w:sz w:val="24"/>
              </w:rPr>
              <w:t>аструктура</w:t>
            </w:r>
          </w:p>
        </w:tc>
        <w:tc>
          <w:tcPr>
            <w:tcW w:w="3046" w:type="dxa"/>
            <w:vAlign w:val="center"/>
          </w:tcPr>
          <w:p w14:paraId="0847CA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3110" w:type="dxa"/>
            <w:vAlign w:val="center"/>
          </w:tcPr>
          <w:p w14:paraId="4524AF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</w:t>
            </w:r>
            <w:r>
              <w:rPr>
                <w:sz w:val="24"/>
              </w:rPr>
              <w:t xml:space="preserve">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проверить по официальным условиям</w:t>
            </w:r>
          </w:p>
        </w:tc>
      </w:tr>
      <w:tr w:rsidR="00CD0827" w14:paraId="371C8FF0" w14:textId="77777777" w:rsidTr="00CD0827">
        <w:trPr>
          <w:cantSplit/>
          <w:jc w:val="center"/>
        </w:trPr>
        <w:tc>
          <w:tcPr>
            <w:tcW w:w="3198" w:type="dxa"/>
            <w:vAlign w:val="center"/>
          </w:tcPr>
          <w:p w14:paraId="2880D5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</w:t>
            </w:r>
            <w:r>
              <w:rPr>
                <w:sz w:val="24"/>
              </w:rPr>
              <w:t xml:space="preserve">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3046" w:type="dxa"/>
            <w:vAlign w:val="center"/>
          </w:tcPr>
          <w:p w14:paraId="719919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3110" w:type="dxa"/>
            <w:vAlign w:val="center"/>
          </w:tcPr>
          <w:p w14:paraId="1971A0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CD0827" w14:paraId="7EF0B914" w14:textId="77777777" w:rsidTr="00CD0827">
        <w:trPr>
          <w:cantSplit/>
          <w:jc w:val="center"/>
        </w:trPr>
        <w:tc>
          <w:tcPr>
            <w:tcW w:w="3198" w:type="dxa"/>
            <w:vAlign w:val="center"/>
          </w:tcPr>
          <w:p w14:paraId="5DCAAC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3046" w:type="dxa"/>
            <w:vAlign w:val="center"/>
          </w:tcPr>
          <w:p w14:paraId="4356DA2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3110" w:type="dxa"/>
            <w:vAlign w:val="center"/>
          </w:tcPr>
          <w:p w14:paraId="75FCD1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73F93477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659"/>
        <w:gridCol w:w="1180"/>
        <w:gridCol w:w="1869"/>
        <w:gridCol w:w="1180"/>
        <w:gridCol w:w="1644"/>
      </w:tblGrid>
      <w:tr w:rsidR="00CD0827" w14:paraId="7C0D864F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3" w:type="dxa"/>
            <w:vAlign w:val="center"/>
          </w:tcPr>
          <w:p w14:paraId="3A5EB1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59" w:type="dxa"/>
            <w:vAlign w:val="center"/>
          </w:tcPr>
          <w:p w14:paraId="5DC637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80" w:type="dxa"/>
            <w:vAlign w:val="center"/>
          </w:tcPr>
          <w:p w14:paraId="183A4B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</w:t>
            </w:r>
          </w:p>
        </w:tc>
        <w:tc>
          <w:tcPr>
            <w:tcW w:w="1869" w:type="dxa"/>
            <w:vAlign w:val="center"/>
          </w:tcPr>
          <w:p w14:paraId="0F7726C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180" w:type="dxa"/>
            <w:vAlign w:val="center"/>
          </w:tcPr>
          <w:p w14:paraId="6916CFA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644" w:type="dxa"/>
            <w:vAlign w:val="center"/>
          </w:tcPr>
          <w:p w14:paraId="2B29C23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D0827" w14:paraId="782B4C9F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2DE670F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59" w:type="dxa"/>
            <w:vAlign w:val="center"/>
          </w:tcPr>
          <w:p w14:paraId="7C88C6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180" w:type="dxa"/>
            <w:vAlign w:val="center"/>
          </w:tcPr>
          <w:p w14:paraId="26234A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32E260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180" w:type="dxa"/>
            <w:vAlign w:val="center"/>
          </w:tcPr>
          <w:p w14:paraId="318C48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6DBFF51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CD0827" w14:paraId="38F78AC1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30276FF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59" w:type="dxa"/>
            <w:vAlign w:val="center"/>
          </w:tcPr>
          <w:p w14:paraId="73FF28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180" w:type="dxa"/>
            <w:vAlign w:val="center"/>
          </w:tcPr>
          <w:p w14:paraId="1EC0B0A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69" w:type="dxa"/>
            <w:vAlign w:val="center"/>
          </w:tcPr>
          <w:p w14:paraId="6146CD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180" w:type="dxa"/>
            <w:vAlign w:val="center"/>
          </w:tcPr>
          <w:p w14:paraId="744528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44" w:type="dxa"/>
            <w:vAlign w:val="center"/>
          </w:tcPr>
          <w:p w14:paraId="1C27AB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CD0827" w14:paraId="70DD11B4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0B92E4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59" w:type="dxa"/>
            <w:vAlign w:val="center"/>
          </w:tcPr>
          <w:p w14:paraId="1D52336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0" w:type="dxa"/>
            <w:vAlign w:val="center"/>
          </w:tcPr>
          <w:p w14:paraId="758A5E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85BA9D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проверялись</w:t>
            </w:r>
          </w:p>
        </w:tc>
        <w:tc>
          <w:tcPr>
            <w:tcW w:w="1180" w:type="dxa"/>
            <w:vAlign w:val="center"/>
          </w:tcPr>
          <w:p w14:paraId="4F8F4E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7C879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CD0827" w14:paraId="2532BE41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6BFD11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59" w:type="dxa"/>
            <w:vAlign w:val="center"/>
          </w:tcPr>
          <w:p w14:paraId="668B2B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180" w:type="dxa"/>
            <w:vAlign w:val="center"/>
          </w:tcPr>
          <w:p w14:paraId="041FEF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582826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180" w:type="dxa"/>
            <w:vAlign w:val="center"/>
          </w:tcPr>
          <w:p w14:paraId="17573EE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44" w:type="dxa"/>
            <w:vAlign w:val="center"/>
          </w:tcPr>
          <w:p w14:paraId="0915D2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CD0827" w14:paraId="0E4AABE0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26B980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Платформы продаж</w:t>
            </w:r>
          </w:p>
        </w:tc>
        <w:tc>
          <w:tcPr>
            <w:tcW w:w="1659" w:type="dxa"/>
            <w:vAlign w:val="center"/>
          </w:tcPr>
          <w:p w14:paraId="35708F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180" w:type="dxa"/>
            <w:vAlign w:val="center"/>
          </w:tcPr>
          <w:p w14:paraId="3A4341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4144CF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магазины приложений и расширений не проверялись</w:t>
            </w:r>
          </w:p>
        </w:tc>
        <w:tc>
          <w:tcPr>
            <w:tcW w:w="1180" w:type="dxa"/>
            <w:vAlign w:val="center"/>
          </w:tcPr>
          <w:p w14:paraId="07CCE66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5AAF33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CD0827" w14:paraId="3D7CFBB0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61B06D2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59" w:type="dxa"/>
            <w:vAlign w:val="center"/>
          </w:tcPr>
          <w:p w14:paraId="4857E3D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180" w:type="dxa"/>
            <w:vAlign w:val="center"/>
          </w:tcPr>
          <w:p w14:paraId="6ECC2F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2A4658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платный доступ</w:t>
            </w:r>
          </w:p>
        </w:tc>
        <w:tc>
          <w:tcPr>
            <w:tcW w:w="1180" w:type="dxa"/>
            <w:vAlign w:val="center"/>
          </w:tcPr>
          <w:p w14:paraId="67AADB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20B0E6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CD0827" w14:paraId="722566BF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7ED066C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59" w:type="dxa"/>
            <w:vAlign w:val="center"/>
          </w:tcPr>
          <w:p w14:paraId="1C02CF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180" w:type="dxa"/>
            <w:vAlign w:val="center"/>
          </w:tcPr>
          <w:p w14:paraId="32DD91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69" w:type="dxa"/>
            <w:vAlign w:val="center"/>
          </w:tcPr>
          <w:p w14:paraId="791629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180" w:type="dxa"/>
            <w:vAlign w:val="center"/>
          </w:tcPr>
          <w:p w14:paraId="62519D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70045B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CD0827" w14:paraId="70557069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1FE39E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59" w:type="dxa"/>
            <w:vAlign w:val="center"/>
          </w:tcPr>
          <w:p w14:paraId="7A4865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80" w:type="dxa"/>
            <w:vAlign w:val="center"/>
          </w:tcPr>
          <w:p w14:paraId="466979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69" w:type="dxa"/>
            <w:vAlign w:val="center"/>
          </w:tcPr>
          <w:p w14:paraId="575A59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80" w:type="dxa"/>
            <w:vAlign w:val="center"/>
          </w:tcPr>
          <w:p w14:paraId="401696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44" w:type="dxa"/>
            <w:vAlign w:val="center"/>
          </w:tcPr>
          <w:p w14:paraId="3D89F3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CD0827" w14:paraId="7E180A3A" w14:textId="77777777" w:rsidTr="00CD0827">
        <w:trPr>
          <w:cantSplit/>
          <w:jc w:val="center"/>
        </w:trPr>
        <w:tc>
          <w:tcPr>
            <w:tcW w:w="1823" w:type="dxa"/>
            <w:vAlign w:val="center"/>
          </w:tcPr>
          <w:p w14:paraId="18C65A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59" w:type="dxa"/>
            <w:vAlign w:val="center"/>
          </w:tcPr>
          <w:p w14:paraId="0C7A03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180" w:type="dxa"/>
            <w:vAlign w:val="center"/>
          </w:tcPr>
          <w:p w14:paraId="3FEA46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69" w:type="dxa"/>
            <w:vAlign w:val="center"/>
          </w:tcPr>
          <w:p w14:paraId="1997D9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180" w:type="dxa"/>
            <w:vAlign w:val="center"/>
          </w:tcPr>
          <w:p w14:paraId="71899C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644" w:type="dxa"/>
            <w:vAlign w:val="center"/>
          </w:tcPr>
          <w:p w14:paraId="4746B19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7B4D567E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07"/>
        <w:gridCol w:w="7748"/>
      </w:tblGrid>
      <w:tr w:rsidR="00CD0827" w14:paraId="7CD1B856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7" w:type="dxa"/>
            <w:vAlign w:val="center"/>
          </w:tcPr>
          <w:p w14:paraId="60FC10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747" w:type="dxa"/>
            <w:vAlign w:val="center"/>
          </w:tcPr>
          <w:p w14:paraId="411925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D0827" w14:paraId="59538DC6" w14:textId="77777777" w:rsidTr="00CD0827">
        <w:trPr>
          <w:cantSplit/>
          <w:jc w:val="center"/>
        </w:trPr>
        <w:tc>
          <w:tcPr>
            <w:tcW w:w="1607" w:type="dxa"/>
            <w:vAlign w:val="center"/>
          </w:tcPr>
          <w:p w14:paraId="1499AC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7747" w:type="dxa"/>
            <w:vAlign w:val="center"/>
          </w:tcPr>
          <w:p w14:paraId="6668B0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CD0827" w14:paraId="73293655" w14:textId="77777777" w:rsidTr="00CD0827">
        <w:trPr>
          <w:cantSplit/>
          <w:jc w:val="center"/>
        </w:trPr>
        <w:tc>
          <w:tcPr>
            <w:tcW w:w="1607" w:type="dxa"/>
            <w:vAlign w:val="center"/>
          </w:tcPr>
          <w:p w14:paraId="7572D4F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7747" w:type="dxa"/>
            <w:vAlign w:val="center"/>
          </w:tcPr>
          <w:p w14:paraId="516036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CD0827" w14:paraId="4870F9D6" w14:textId="77777777" w:rsidTr="00CD0827">
        <w:trPr>
          <w:cantSplit/>
          <w:jc w:val="center"/>
        </w:trPr>
        <w:tc>
          <w:tcPr>
            <w:tcW w:w="1607" w:type="dxa"/>
            <w:vAlign w:val="center"/>
          </w:tcPr>
          <w:p w14:paraId="0F1659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7747" w:type="dxa"/>
            <w:vAlign w:val="center"/>
          </w:tcPr>
          <w:p w14:paraId="676929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312D69B9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  <w:sz w:val="28"/>
        </w:rPr>
        <w:t>plantuml.com</w:t>
      </w:r>
      <w:r>
        <w:rPr>
          <w:sz w:val="28"/>
        </w:rPr>
        <w:t>) и платежной инфраструктуры (</w:t>
      </w:r>
      <w:r>
        <w:rPr>
          <w:i/>
          <w:sz w:val="28"/>
        </w:rPr>
        <w:t>Stripe</w:t>
      </w:r>
      <w:r>
        <w:rPr>
          <w:sz w:val="28"/>
        </w:rPr>
        <w:t xml:space="preserve"> недоступен для Беларуси по списку стран; внутренний эквайринг </w:t>
      </w:r>
      <w:r>
        <w:rPr>
          <w:i/>
          <w:sz w:val="28"/>
        </w:rPr>
        <w:t>b</w:t>
      </w:r>
      <w:r>
        <w:rPr>
          <w:i/>
          <w:sz w:val="28"/>
        </w:rPr>
        <w:t>ePaid</w:t>
      </w:r>
      <w:r>
        <w:rPr>
          <w:sz w:val="28"/>
        </w:rPr>
        <w:t xml:space="preserve"> 1,2–3,5 %; </w:t>
      </w:r>
      <w:r>
        <w:rPr>
          <w:i/>
          <w:sz w:val="28"/>
        </w:rPr>
        <w:t>Paddle</w:t>
      </w:r>
      <w:r>
        <w:rPr>
          <w:sz w:val="28"/>
        </w:rPr>
        <w:t xml:space="preserve"> 5 % + 0,50 </w:t>
      </w:r>
      <w:r>
        <w:rPr>
          <w:i/>
          <w:sz w:val="28"/>
        </w:rPr>
        <w:t>USD</w:t>
      </w:r>
      <w:r>
        <w:rPr>
          <w:sz w:val="28"/>
        </w:rPr>
        <w:t xml:space="preserve">), которые контролируют трафик и платежи; облако, </w:t>
      </w:r>
      <w:r>
        <w:rPr>
          <w:i/>
          <w:sz w:val="28"/>
        </w:rPr>
        <w:t>AI-API</w:t>
      </w:r>
      <w:r>
        <w:rPr>
          <w:sz w:val="28"/>
        </w:rPr>
        <w:t xml:space="preserve"> и кадры не оценены (</w:t>
      </w:r>
      <w:r>
        <w:rPr>
          <w:sz w:val="28"/>
        </w:rPr>
        <w:t>🔲</w:t>
      </w:r>
      <w:r>
        <w:rPr>
          <w:sz w:val="28"/>
        </w:rPr>
        <w:t xml:space="preserve"> ДОСНЯТЬ). Оценка А: 3; Б: 2. Значение платформенной зависимости для листа 07 (ячейка </w:t>
      </w:r>
      <w:r>
        <w:rPr>
          <w:i/>
          <w:sz w:val="28"/>
        </w:rPr>
        <w:t>C11</w:t>
      </w:r>
      <w:r>
        <w:rPr>
          <w:sz w:val="28"/>
        </w:rPr>
        <w:t>, шкала 0–1) равно 0,33 (допущение Р-2): среднее п</w:t>
      </w:r>
      <w:r>
        <w:rPr>
          <w:sz w:val="28"/>
        </w:rPr>
        <w:t>о трем типам поставщиков с подтвержденными данными – трафик 0,5, платформы продаж 0, платежная инфраструктура 0,5.</w:t>
      </w:r>
    </w:p>
    <w:p w14:paraId="363DB606" w14:textId="77777777" w:rsidR="00CD0827" w:rsidRDefault="00CD65F1">
      <w:pPr>
        <w:pStyle w:val="2"/>
        <w:spacing w:before="360" w:after="360" w:line="360" w:lineRule="exact"/>
        <w:ind w:firstLine="709"/>
      </w:pPr>
      <w:bookmarkStart w:id="24" w:name="_2339c61bfaf01ddba11a2e5558b11e54bb25b2e"/>
      <w:bookmarkStart w:id="25" w:name="_Toc241856062"/>
      <w:bookmarkEnd w:id="22"/>
      <w:r>
        <w:rPr>
          <w:b/>
          <w:sz w:val="28"/>
        </w:rPr>
        <w:t>2.8 Угроза заменителей</w:t>
      </w:r>
      <w:bookmarkEnd w:id="25"/>
    </w:p>
    <w:p w14:paraId="787CD985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2"/>
        <w:gridCol w:w="3137"/>
        <w:gridCol w:w="3886"/>
      </w:tblGrid>
      <w:tr w:rsidR="00CD0827" w14:paraId="4593ED6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68B1BF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заменителя</w:t>
            </w:r>
          </w:p>
        </w:tc>
        <w:tc>
          <w:tcPr>
            <w:tcW w:w="3137" w:type="dxa"/>
            <w:vAlign w:val="center"/>
          </w:tcPr>
          <w:p w14:paraId="0602BE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3886" w:type="dxa"/>
            <w:vAlign w:val="center"/>
          </w:tcPr>
          <w:p w14:paraId="32536D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Факты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D0827" w14:paraId="1B074229" w14:textId="77777777" w:rsidTr="00CD0827">
        <w:trPr>
          <w:cantSplit/>
          <w:jc w:val="center"/>
        </w:trPr>
        <w:tc>
          <w:tcPr>
            <w:tcW w:w="2332" w:type="dxa"/>
            <w:vAlign w:val="center"/>
          </w:tcPr>
          <w:p w14:paraId="57081D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заменитель</w:t>
            </w:r>
          </w:p>
        </w:tc>
        <w:tc>
          <w:tcPr>
            <w:tcW w:w="3137" w:type="dxa"/>
            <w:vAlign w:val="center"/>
          </w:tcPr>
          <w:p w14:paraId="6D666C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886" w:type="dxa"/>
            <w:vAlign w:val="center"/>
          </w:tcPr>
          <w:p w14:paraId="0D51ED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CD0827" w14:paraId="5543B5BD" w14:textId="77777777" w:rsidTr="00CD0827">
        <w:trPr>
          <w:cantSplit/>
          <w:jc w:val="center"/>
        </w:trPr>
        <w:tc>
          <w:tcPr>
            <w:tcW w:w="2332" w:type="dxa"/>
            <w:vAlign w:val="center"/>
          </w:tcPr>
          <w:p w14:paraId="0081E2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3137" w:type="dxa"/>
            <w:vAlign w:val="center"/>
          </w:tcPr>
          <w:p w14:paraId="11CEDC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886" w:type="dxa"/>
            <w:vAlign w:val="center"/>
          </w:tcPr>
          <w:p w14:paraId="47FD236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</w:t>
            </w:r>
            <w:r>
              <w:rPr>
                <w:sz w:val="24"/>
              </w:rPr>
              <w:t xml:space="preserve">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CD0827" w14:paraId="74049237" w14:textId="77777777" w:rsidTr="00CD0827">
        <w:trPr>
          <w:cantSplit/>
          <w:jc w:val="center"/>
        </w:trPr>
        <w:tc>
          <w:tcPr>
            <w:tcW w:w="2332" w:type="dxa"/>
            <w:vAlign w:val="center"/>
          </w:tcPr>
          <w:p w14:paraId="21A006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3137" w:type="dxa"/>
            <w:vAlign w:val="center"/>
          </w:tcPr>
          <w:p w14:paraId="131E8E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886" w:type="dxa"/>
            <w:vAlign w:val="center"/>
          </w:tcPr>
          <w:p w14:paraId="164870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 (чем строят диаграммы), обучающие материалы и шаблоны</w:t>
            </w:r>
          </w:p>
        </w:tc>
      </w:tr>
      <w:tr w:rsidR="00CD0827" w14:paraId="202D722F" w14:textId="77777777" w:rsidTr="00CD0827">
        <w:trPr>
          <w:cantSplit/>
          <w:jc w:val="center"/>
        </w:trPr>
        <w:tc>
          <w:tcPr>
            <w:tcW w:w="2332" w:type="dxa"/>
            <w:vAlign w:val="center"/>
          </w:tcPr>
          <w:p w14:paraId="6E6A2B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3137" w:type="dxa"/>
            <w:vAlign w:val="center"/>
          </w:tcPr>
          <w:p w14:paraId="7A0D56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886" w:type="dxa"/>
            <w:vAlign w:val="center"/>
          </w:tcPr>
          <w:p w14:paraId="6CC36C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</w:t>
            </w:r>
            <w:r>
              <w:rPr>
                <w:sz w:val="24"/>
              </w:rPr>
              <w:t>стат, 29.08–27.09.2026)</w:t>
            </w:r>
          </w:p>
        </w:tc>
      </w:tr>
      <w:tr w:rsidR="00CD0827" w14:paraId="395875A8" w14:textId="77777777" w:rsidTr="00CD0827">
        <w:trPr>
          <w:cantSplit/>
          <w:jc w:val="center"/>
        </w:trPr>
        <w:tc>
          <w:tcPr>
            <w:tcW w:w="2332" w:type="dxa"/>
            <w:vAlign w:val="center"/>
          </w:tcPr>
          <w:p w14:paraId="0A822B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137" w:type="dxa"/>
            <w:vAlign w:val="center"/>
          </w:tcPr>
          <w:p w14:paraId="3EC1F6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886" w:type="dxa"/>
            <w:vAlign w:val="center"/>
          </w:tcPr>
          <w:p w14:paraId="321060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</w:t>
            </w:r>
            <w:r>
              <w:rPr>
                <w:sz w:val="24"/>
              </w:rPr>
              <w:t xml:space="preserve">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CD0827" w14:paraId="4AD55534" w14:textId="77777777" w:rsidTr="00CD0827">
        <w:trPr>
          <w:cantSplit/>
          <w:jc w:val="center"/>
        </w:trPr>
        <w:tc>
          <w:tcPr>
            <w:tcW w:w="2332" w:type="dxa"/>
            <w:vAlign w:val="center"/>
          </w:tcPr>
          <w:p w14:paraId="11A66E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3137" w:type="dxa"/>
            <w:vAlign w:val="center"/>
          </w:tcPr>
          <w:p w14:paraId="38DA74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886" w:type="dxa"/>
            <w:vAlign w:val="center"/>
          </w:tcPr>
          <w:p w14:paraId="2FA7939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CD0827" w14:paraId="79FC85E4" w14:textId="77777777" w:rsidTr="00CD0827">
        <w:trPr>
          <w:cantSplit/>
          <w:jc w:val="center"/>
        </w:trPr>
        <w:tc>
          <w:tcPr>
            <w:tcW w:w="2332" w:type="dxa"/>
            <w:vAlign w:val="center"/>
          </w:tcPr>
          <w:p w14:paraId="75328D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3137" w:type="dxa"/>
            <w:vAlign w:val="center"/>
          </w:tcPr>
          <w:p w14:paraId="2F779A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Штатные инстру</w:t>
            </w:r>
            <w:r>
              <w:rPr>
                <w:sz w:val="24"/>
              </w:rPr>
              <w:t>менты предприятия</w:t>
            </w:r>
          </w:p>
        </w:tc>
        <w:tc>
          <w:tcPr>
            <w:tcW w:w="3886" w:type="dxa"/>
            <w:vAlign w:val="center"/>
          </w:tcPr>
          <w:p w14:paraId="1A74480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интервью или опрос (штатный аналитик рисует диаграммы в имеющемся инструменте, ЛР1, табл. 44)</w:t>
            </w:r>
          </w:p>
        </w:tc>
      </w:tr>
    </w:tbl>
    <w:p w14:paraId="67A968FF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обязательно учитывается матрица заменителей ЛР1: бесплатные </w:t>
      </w:r>
      <w:r>
        <w:rPr>
          <w:i/>
          <w:sz w:val="28"/>
        </w:rPr>
        <w:t>open-source</w:t>
      </w:r>
      <w:r>
        <w:rPr>
          <w:sz w:val="28"/>
        </w:rPr>
        <w:t xml:space="preserve"> инструменты, </w:t>
      </w:r>
      <w:r>
        <w:rPr>
          <w:i/>
          <w:sz w:val="28"/>
        </w:rPr>
        <w:t>AI</w:t>
      </w:r>
      <w:r>
        <w:rPr>
          <w:sz w:val="28"/>
        </w:rPr>
        <w:t>-генерация диаграмм, ручное рисование, вузовские методички [1, 7].</w:t>
      </w:r>
    </w:p>
    <w:p w14:paraId="692DF180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1"/>
        <w:gridCol w:w="1648"/>
        <w:gridCol w:w="1108"/>
        <w:gridCol w:w="1637"/>
        <w:gridCol w:w="1711"/>
        <w:gridCol w:w="1540"/>
      </w:tblGrid>
      <w:tr w:rsidR="00CD0827" w14:paraId="55F431CE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11" w:type="dxa"/>
            <w:vAlign w:val="center"/>
          </w:tcPr>
          <w:p w14:paraId="2296A6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648" w:type="dxa"/>
            <w:vAlign w:val="center"/>
          </w:tcPr>
          <w:p w14:paraId="0889BE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Источники</w:t>
            </w:r>
          </w:p>
        </w:tc>
        <w:tc>
          <w:tcPr>
            <w:tcW w:w="1108" w:type="dxa"/>
            <w:vAlign w:val="center"/>
          </w:tcPr>
          <w:p w14:paraId="275069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</w:t>
            </w:r>
            <w:r>
              <w:rPr>
                <w:b/>
                <w:sz w:val="24"/>
              </w:rPr>
              <w:t>афия</w:t>
            </w:r>
          </w:p>
        </w:tc>
        <w:tc>
          <w:tcPr>
            <w:tcW w:w="1637" w:type="dxa"/>
            <w:vAlign w:val="center"/>
          </w:tcPr>
          <w:p w14:paraId="52F41D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обращения</w:t>
            </w:r>
          </w:p>
        </w:tc>
        <w:tc>
          <w:tcPr>
            <w:tcW w:w="1711" w:type="dxa"/>
            <w:vAlign w:val="center"/>
          </w:tcPr>
          <w:p w14:paraId="7A1E40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540" w:type="dxa"/>
            <w:vAlign w:val="center"/>
          </w:tcPr>
          <w:p w14:paraId="75A4FF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 данных</w:t>
            </w:r>
          </w:p>
        </w:tc>
      </w:tr>
      <w:tr w:rsidR="00CD0827" w14:paraId="0F63AE2D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142789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648" w:type="dxa"/>
            <w:vAlign w:val="center"/>
          </w:tcPr>
          <w:p w14:paraId="4BD588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08" w:type="dxa"/>
            <w:vAlign w:val="center"/>
          </w:tcPr>
          <w:p w14:paraId="59EDBD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10794A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182CCB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40" w:type="dxa"/>
            <w:vAlign w:val="center"/>
          </w:tcPr>
          <w:p w14:paraId="097959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CD0827" w14:paraId="7F1572C1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7E1DA7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1648" w:type="dxa"/>
            <w:vAlign w:val="center"/>
          </w:tcPr>
          <w:p w14:paraId="52B37BB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108" w:type="dxa"/>
            <w:vAlign w:val="center"/>
          </w:tcPr>
          <w:p w14:paraId="4A9DDAF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4E549F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опрос студентов</w:t>
            </w:r>
          </w:p>
        </w:tc>
        <w:tc>
          <w:tcPr>
            <w:tcW w:w="1711" w:type="dxa"/>
            <w:vAlign w:val="center"/>
          </w:tcPr>
          <w:p w14:paraId="0B541A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3492CE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CD0827" w14:paraId="47F8CBB5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74E04A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48" w:type="dxa"/>
            <w:vAlign w:val="center"/>
          </w:tcPr>
          <w:p w14:paraId="5BA467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8" w:type="dxa"/>
            <w:vAlign w:val="center"/>
          </w:tcPr>
          <w:p w14:paraId="4D11960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36B4F7D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  <w:tc>
          <w:tcPr>
            <w:tcW w:w="1711" w:type="dxa"/>
            <w:vAlign w:val="center"/>
          </w:tcPr>
          <w:p w14:paraId="5793B0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540" w:type="dxa"/>
            <w:vAlign w:val="center"/>
          </w:tcPr>
          <w:p w14:paraId="57ED5C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CD0827" w14:paraId="30261D06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2EABAB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648" w:type="dxa"/>
            <w:vAlign w:val="center"/>
          </w:tcPr>
          <w:p w14:paraId="0ACD28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108" w:type="dxa"/>
            <w:vAlign w:val="center"/>
          </w:tcPr>
          <w:p w14:paraId="7B8FD6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5811E1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1711" w:type="dxa"/>
            <w:vAlign w:val="center"/>
          </w:tcPr>
          <w:p w14:paraId="4112E5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0CEB0B8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</w:t>
            </w:r>
            <w:r>
              <w:rPr>
                <w:sz w:val="24"/>
              </w:rPr>
              <w:t>числу пользователей</w:t>
            </w:r>
          </w:p>
        </w:tc>
      </w:tr>
      <w:tr w:rsidR="00CD0827" w14:paraId="75AAF590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413446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648" w:type="dxa"/>
            <w:vAlign w:val="center"/>
          </w:tcPr>
          <w:p w14:paraId="0D9479F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108" w:type="dxa"/>
            <w:vAlign w:val="center"/>
          </w:tcPr>
          <w:p w14:paraId="141867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07511B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4D8E37D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64002C2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CD0827" w14:paraId="4B8929C8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3A9B78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648" w:type="dxa"/>
            <w:vAlign w:val="center"/>
          </w:tcPr>
          <w:p w14:paraId="7979AC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108" w:type="dxa"/>
            <w:vAlign w:val="center"/>
          </w:tcPr>
          <w:p w14:paraId="4BCC43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37" w:type="dxa"/>
            <w:vAlign w:val="center"/>
          </w:tcPr>
          <w:p w14:paraId="763903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не изучались</w:t>
            </w:r>
          </w:p>
        </w:tc>
        <w:tc>
          <w:tcPr>
            <w:tcW w:w="1711" w:type="dxa"/>
            <w:vAlign w:val="center"/>
          </w:tcPr>
          <w:p w14:paraId="044C6CB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02F351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CD0827" w14:paraId="4848827E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6814B8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648" w:type="dxa"/>
            <w:vAlign w:val="center"/>
          </w:tcPr>
          <w:p w14:paraId="7DF8A9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108" w:type="dxa"/>
            <w:vAlign w:val="center"/>
          </w:tcPr>
          <w:p w14:paraId="479EA5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C3A688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711" w:type="dxa"/>
            <w:vAlign w:val="center"/>
          </w:tcPr>
          <w:p w14:paraId="57C7EB8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</w:p>
        </w:tc>
        <w:tc>
          <w:tcPr>
            <w:tcW w:w="1540" w:type="dxa"/>
            <w:vAlign w:val="center"/>
          </w:tcPr>
          <w:p w14:paraId="2BA3DC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CD0827" w14:paraId="1E56F7EF" w14:textId="77777777" w:rsidTr="00CD0827">
        <w:trPr>
          <w:cantSplit/>
          <w:jc w:val="center"/>
        </w:trPr>
        <w:tc>
          <w:tcPr>
            <w:tcW w:w="1711" w:type="dxa"/>
            <w:vAlign w:val="center"/>
          </w:tcPr>
          <w:p w14:paraId="20C2FE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648" w:type="dxa"/>
            <w:vAlign w:val="center"/>
          </w:tcPr>
          <w:p w14:paraId="73B9C9A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108" w:type="dxa"/>
            <w:vAlign w:val="center"/>
          </w:tcPr>
          <w:p w14:paraId="397A98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37" w:type="dxa"/>
            <w:vAlign w:val="center"/>
          </w:tcPr>
          <w:p w14:paraId="2F3C88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1711" w:type="dxa"/>
            <w:vAlign w:val="center"/>
          </w:tcPr>
          <w:p w14:paraId="405C30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40" w:type="dxa"/>
            <w:vAlign w:val="center"/>
          </w:tcPr>
          <w:p w14:paraId="2BBD75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0972601F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7697"/>
      </w:tblGrid>
      <w:tr w:rsidR="00CD0827" w14:paraId="33E4D8EB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8" w:type="dxa"/>
            <w:vAlign w:val="center"/>
          </w:tcPr>
          <w:p w14:paraId="03DE46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7697" w:type="dxa"/>
            <w:vAlign w:val="center"/>
          </w:tcPr>
          <w:p w14:paraId="013045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</w:tr>
      <w:tr w:rsidR="00CD0827" w14:paraId="41A4C69A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6D6273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7697" w:type="dxa"/>
            <w:vAlign w:val="center"/>
          </w:tcPr>
          <w:p w14:paraId="74E99FC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CD0827" w14:paraId="7AF982A2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6963EC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7697" w:type="dxa"/>
            <w:vAlign w:val="center"/>
          </w:tcPr>
          <w:p w14:paraId="396BE33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CD0827" w14:paraId="67B58980" w14:textId="77777777" w:rsidTr="00CD0827">
        <w:trPr>
          <w:cantSplit/>
          <w:jc w:val="center"/>
        </w:trPr>
        <w:tc>
          <w:tcPr>
            <w:tcW w:w="1658" w:type="dxa"/>
            <w:vAlign w:val="center"/>
          </w:tcPr>
          <w:p w14:paraId="51157B2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7697" w:type="dxa"/>
            <w:vAlign w:val="center"/>
          </w:tcPr>
          <w:p w14:paraId="4021B1F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</w:t>
            </w:r>
            <w:r>
              <w:rPr>
                <w:sz w:val="24"/>
              </w:rPr>
              <w:t xml:space="preserve"> сам</w:t>
            </w:r>
          </w:p>
        </w:tc>
      </w:tr>
    </w:tbl>
    <w:p w14:paraId="3A68F0DB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  <w:sz w:val="28"/>
        </w:rPr>
        <w:t>draw.io</w:t>
      </w:r>
      <w:r>
        <w:rPr>
          <w:sz w:val="28"/>
        </w:rPr>
        <w:t>, открытые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D2</w:t>
      </w:r>
      <w:r>
        <w:rPr>
          <w:sz w:val="28"/>
        </w:rPr>
        <w:t>), универсальные сервисы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>) и ге</w:t>
      </w:r>
      <w:r>
        <w:rPr>
          <w:sz w:val="28"/>
        </w:rPr>
        <w:t xml:space="preserve">нерацию диаграмм нейросетью. Наиболее опасными заменителями являются </w:t>
      </w:r>
      <w:r>
        <w:rPr>
          <w:i/>
          <w:sz w:val="28"/>
        </w:rPr>
        <w:t>draw.io</w:t>
      </w:r>
      <w:r>
        <w:rPr>
          <w:sz w:val="28"/>
        </w:rP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(4233 запроса в месяц по ЛР1) в 1,8 – 3,5 раза выше спр</w:t>
      </w:r>
      <w:r>
        <w:rPr>
          <w:sz w:val="28"/>
        </w:rPr>
        <w:t xml:space="preserve">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. Оценка А: 5; Б: 3. Значение для листа 07 (ячейка </w:t>
      </w:r>
      <w:r>
        <w:rPr>
          <w:i/>
          <w:sz w:val="28"/>
        </w:rPr>
        <w:t>C12</w:t>
      </w:r>
      <w:r>
        <w:rPr>
          <w:sz w:val="28"/>
        </w:rPr>
        <w:t xml:space="preserve">, шкала 0–1) равно 0,6 (допущение Р-2): среднее по пяти типам </w:t>
      </w:r>
      <w:r>
        <w:rPr>
          <w:sz w:val="28"/>
        </w:rPr>
        <w:lastRenderedPageBreak/>
        <w:t>заменителей с данными – прямой 1, частичный 0,5, цифровой сервис 1, генерация нейросетью 0,5, обучающее решение 0; внутренн</w:t>
      </w:r>
      <w:r>
        <w:rPr>
          <w:sz w:val="28"/>
        </w:rPr>
        <w:t>ее и самостоятельное решение не оценены (</w:t>
      </w:r>
      <w:r>
        <w:rPr>
          <w:sz w:val="28"/>
        </w:rPr>
        <w:t>🔲</w:t>
      </w:r>
      <w:r>
        <w:rPr>
          <w:sz w:val="28"/>
        </w:rPr>
        <w:t>).</w:t>
      </w:r>
    </w:p>
    <w:p w14:paraId="66ECD6FA" w14:textId="77777777" w:rsidR="00CD0827" w:rsidRDefault="00CD65F1">
      <w:pPr>
        <w:pStyle w:val="2"/>
        <w:spacing w:before="360" w:after="360" w:line="360" w:lineRule="exact"/>
        <w:ind w:firstLine="709"/>
      </w:pPr>
      <w:bookmarkStart w:id="26" w:name="_a63c969fd349b934028b852e1e8a91f2c0bdf67"/>
      <w:bookmarkStart w:id="27" w:name="_Toc241856063"/>
      <w:bookmarkEnd w:id="24"/>
      <w:r>
        <w:rPr>
          <w:b/>
          <w:sz w:val="28"/>
        </w:rPr>
        <w:t>2.9 Дополнительные цифровые факторы</w:t>
      </w:r>
      <w:bookmarkEnd w:id="27"/>
    </w:p>
    <w:p w14:paraId="2700115C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5"/>
        <w:gridCol w:w="1452"/>
        <w:gridCol w:w="1562"/>
        <w:gridCol w:w="1452"/>
        <w:gridCol w:w="1562"/>
        <w:gridCol w:w="1592"/>
      </w:tblGrid>
      <w:tr w:rsidR="00CD0827" w14:paraId="0531993F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5" w:type="dxa"/>
            <w:vAlign w:val="center"/>
          </w:tcPr>
          <w:p w14:paraId="48A6B6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452" w:type="dxa"/>
            <w:vAlign w:val="center"/>
          </w:tcPr>
          <w:p w14:paraId="3EB0B8A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проверить</w:t>
            </w:r>
          </w:p>
        </w:tc>
        <w:tc>
          <w:tcPr>
            <w:tcW w:w="1562" w:type="dxa"/>
            <w:vAlign w:val="center"/>
          </w:tcPr>
          <w:p w14:paraId="1CA7D4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Низкая</w:t>
            </w:r>
          </w:p>
        </w:tc>
        <w:tc>
          <w:tcPr>
            <w:tcW w:w="1452" w:type="dxa"/>
            <w:vAlign w:val="center"/>
          </w:tcPr>
          <w:p w14:paraId="6D848E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</w:t>
            </w:r>
          </w:p>
        </w:tc>
        <w:tc>
          <w:tcPr>
            <w:tcW w:w="1562" w:type="dxa"/>
            <w:vAlign w:val="center"/>
          </w:tcPr>
          <w:p w14:paraId="116D0C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Высокая</w:t>
            </w:r>
          </w:p>
        </w:tc>
        <w:tc>
          <w:tcPr>
            <w:tcW w:w="1592" w:type="dxa"/>
            <w:vAlign w:val="center"/>
          </w:tcPr>
          <w:p w14:paraId="1F75CC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CD0827" w14:paraId="708505CC" w14:textId="77777777" w:rsidTr="00CD0827">
        <w:trPr>
          <w:cantSplit/>
          <w:jc w:val="center"/>
        </w:trPr>
        <w:tc>
          <w:tcPr>
            <w:tcW w:w="1735" w:type="dxa"/>
            <w:vAlign w:val="center"/>
          </w:tcPr>
          <w:p w14:paraId="5AD0B9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52" w:type="dxa"/>
            <w:vAlign w:val="center"/>
          </w:tcPr>
          <w:p w14:paraId="145E36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Преимущество крупных </w:t>
            </w:r>
            <w:r>
              <w:rPr>
                <w:sz w:val="24"/>
              </w:rPr>
              <w:t>игроков за счет масштаба</w:t>
            </w:r>
          </w:p>
        </w:tc>
        <w:tc>
          <w:tcPr>
            <w:tcW w:w="1562" w:type="dxa"/>
            <w:vAlign w:val="center"/>
          </w:tcPr>
          <w:p w14:paraId="7D65EC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52" w:type="dxa"/>
            <w:vAlign w:val="center"/>
          </w:tcPr>
          <w:p w14:paraId="4A1FE2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62" w:type="dxa"/>
            <w:vAlign w:val="center"/>
          </w:tcPr>
          <w:p w14:paraId="442E60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592" w:type="dxa"/>
            <w:vAlign w:val="center"/>
          </w:tcPr>
          <w:p w14:paraId="422716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</w:t>
            </w:r>
            <w:r>
              <w:rPr>
                <w:sz w:val="24"/>
              </w:rPr>
              <w:t>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CD0827" w14:paraId="2DE9B4E9" w14:textId="77777777" w:rsidTr="00CD0827">
        <w:trPr>
          <w:cantSplit/>
          <w:jc w:val="center"/>
        </w:trPr>
        <w:tc>
          <w:tcPr>
            <w:tcW w:w="1735" w:type="dxa"/>
            <w:vAlign w:val="center"/>
          </w:tcPr>
          <w:p w14:paraId="3A3C5B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52" w:type="dxa"/>
            <w:vAlign w:val="center"/>
          </w:tcPr>
          <w:p w14:paraId="3892B3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62" w:type="dxa"/>
            <w:vAlign w:val="center"/>
          </w:tcPr>
          <w:p w14:paraId="6EEBFBF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52" w:type="dxa"/>
            <w:vAlign w:val="center"/>
          </w:tcPr>
          <w:p w14:paraId="6E2D67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62" w:type="dxa"/>
            <w:vAlign w:val="center"/>
          </w:tcPr>
          <w:p w14:paraId="5EDFEC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592" w:type="dxa"/>
            <w:vAlign w:val="center"/>
          </w:tcPr>
          <w:p w14:paraId="4F709A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– средняя: публичных признаков преимуще</w:t>
            </w:r>
            <w:r>
              <w:rPr>
                <w:sz w:val="24"/>
              </w:rPr>
              <w:t xml:space="preserve">ства данных у лидеров не выявлено; политики данных не изучались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872BE63" w14:textId="77777777" w:rsidTr="00CD0827">
        <w:trPr>
          <w:cantSplit/>
          <w:jc w:val="center"/>
        </w:trPr>
        <w:tc>
          <w:tcPr>
            <w:tcW w:w="1735" w:type="dxa"/>
            <w:vAlign w:val="center"/>
          </w:tcPr>
          <w:p w14:paraId="79CE29F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Алгоритмическая видимость</w:t>
            </w:r>
          </w:p>
        </w:tc>
        <w:tc>
          <w:tcPr>
            <w:tcW w:w="1452" w:type="dxa"/>
            <w:vAlign w:val="center"/>
          </w:tcPr>
          <w:p w14:paraId="752D6C2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62" w:type="dxa"/>
            <w:vAlign w:val="center"/>
          </w:tcPr>
          <w:p w14:paraId="6A9A283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52" w:type="dxa"/>
            <w:vAlign w:val="center"/>
          </w:tcPr>
          <w:p w14:paraId="3704E9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62" w:type="dxa"/>
            <w:vAlign w:val="center"/>
          </w:tcPr>
          <w:p w14:paraId="528DC6F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592" w:type="dxa"/>
            <w:vAlign w:val="center"/>
          </w:tcPr>
          <w:p w14:paraId="2416C43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7C56030E" w14:textId="77777777" w:rsidTr="00CD0827">
        <w:trPr>
          <w:cantSplit/>
          <w:jc w:val="center"/>
        </w:trPr>
        <w:tc>
          <w:tcPr>
            <w:tcW w:w="1735" w:type="dxa"/>
            <w:vAlign w:val="center"/>
          </w:tcPr>
          <w:p w14:paraId="04FEA3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52" w:type="dxa"/>
            <w:vAlign w:val="center"/>
          </w:tcPr>
          <w:p w14:paraId="37C891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62" w:type="dxa"/>
            <w:vAlign w:val="center"/>
          </w:tcPr>
          <w:p w14:paraId="2485CC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52" w:type="dxa"/>
            <w:vAlign w:val="center"/>
          </w:tcPr>
          <w:p w14:paraId="3C0C06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важны, но</w:t>
            </w:r>
            <w:r>
              <w:rPr>
                <w:sz w:val="24"/>
              </w:rPr>
              <w:t xml:space="preserve"> есть альтернативы</w:t>
            </w:r>
          </w:p>
        </w:tc>
        <w:tc>
          <w:tcPr>
            <w:tcW w:w="1562" w:type="dxa"/>
            <w:vAlign w:val="center"/>
          </w:tcPr>
          <w:p w14:paraId="345BFA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592" w:type="dxa"/>
            <w:vAlign w:val="center"/>
          </w:tcPr>
          <w:p w14:paraId="47A0BB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CD0827" w14:paraId="7C6286E9" w14:textId="77777777" w:rsidTr="00CD0827">
        <w:trPr>
          <w:cantSplit/>
          <w:jc w:val="center"/>
        </w:trPr>
        <w:tc>
          <w:tcPr>
            <w:tcW w:w="1735" w:type="dxa"/>
            <w:vAlign w:val="center"/>
          </w:tcPr>
          <w:p w14:paraId="0AC024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52" w:type="dxa"/>
            <w:vAlign w:val="center"/>
          </w:tcPr>
          <w:p w14:paraId="08404D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62" w:type="dxa"/>
            <w:vAlign w:val="center"/>
          </w:tcPr>
          <w:p w14:paraId="25DB545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52" w:type="dxa"/>
            <w:vAlign w:val="center"/>
          </w:tcPr>
          <w:p w14:paraId="6A402C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62" w:type="dxa"/>
            <w:vAlign w:val="center"/>
          </w:tcPr>
          <w:p w14:paraId="3B03BD7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592" w:type="dxa"/>
            <w:vAlign w:val="center"/>
          </w:tcPr>
          <w:p w14:paraId="1987736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CD0827" w14:paraId="322B2340" w14:textId="77777777" w:rsidTr="00CD0827">
        <w:trPr>
          <w:cantSplit/>
          <w:jc w:val="center"/>
        </w:trPr>
        <w:tc>
          <w:tcPr>
            <w:tcW w:w="1735" w:type="dxa"/>
            <w:vAlign w:val="center"/>
          </w:tcPr>
          <w:p w14:paraId="6ADE92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52" w:type="dxa"/>
            <w:vAlign w:val="center"/>
          </w:tcPr>
          <w:p w14:paraId="77AED9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62" w:type="dxa"/>
            <w:vAlign w:val="center"/>
          </w:tcPr>
          <w:p w14:paraId="09CEB9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52" w:type="dxa"/>
            <w:vAlign w:val="center"/>
          </w:tcPr>
          <w:p w14:paraId="5AA259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2" w:type="dxa"/>
            <w:vAlign w:val="center"/>
          </w:tcPr>
          <w:p w14:paraId="213F04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92" w:type="dxa"/>
            <w:vAlign w:val="center"/>
          </w:tcPr>
          <w:p w14:paraId="099EF5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анализ экосистем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</w:tbl>
    <w:p w14:paraId="3BF424F1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</w:t>
      </w:r>
      <w:r>
        <w:rPr>
          <w:sz w:val="28"/>
        </w:rPr>
        <w:t xml:space="preserve">еская видимость» оцениваются по публичным признакам; данных об их реальном влиянии на </w:t>
      </w:r>
      <w:r>
        <w:rPr>
          <w:i/>
          <w:sz w:val="28"/>
        </w:rPr>
        <w:t>NotaCode</w:t>
      </w:r>
      <w:r>
        <w:rPr>
          <w:sz w:val="28"/>
        </w:rPr>
        <w:t xml:space="preserve"> нет (продукт до </w:t>
      </w:r>
      <w:r>
        <w:rPr>
          <w:i/>
          <w:sz w:val="28"/>
        </w:rPr>
        <w:t>MVP</w:t>
      </w:r>
      <w:r>
        <w:rPr>
          <w:sz w:val="28"/>
        </w:rPr>
        <w:t>), что фиксируется как ограничение.</w:t>
      </w:r>
    </w:p>
    <w:p w14:paraId="203A1176" w14:textId="77777777" w:rsidR="00CD0827" w:rsidRDefault="00CD65F1">
      <w:pPr>
        <w:pStyle w:val="2"/>
        <w:spacing w:before="360" w:after="360" w:line="360" w:lineRule="exact"/>
        <w:ind w:firstLine="709"/>
      </w:pPr>
      <w:bookmarkStart w:id="28" w:name="_f743d4f79e40aeec460986dee62e53b17f55245"/>
      <w:bookmarkStart w:id="29" w:name="_Toc241856064"/>
      <w:bookmarkEnd w:id="26"/>
      <w:r>
        <w:rPr>
          <w:b/>
          <w:sz w:val="28"/>
        </w:rPr>
        <w:lastRenderedPageBreak/>
        <w:t>2.10 Сводные матрицы пяти сил</w:t>
      </w:r>
      <w:bookmarkEnd w:id="29"/>
    </w:p>
    <w:p w14:paraId="6EBCA286" w14:textId="77777777" w:rsidR="00CD0827" w:rsidRDefault="00CD65F1">
      <w:pPr>
        <w:pStyle w:val="3"/>
        <w:spacing w:before="360" w:after="360" w:line="360" w:lineRule="exact"/>
        <w:ind w:firstLine="709"/>
      </w:pPr>
      <w:bookmarkStart w:id="30" w:name="_462fc71aa0bb1ad85345cc39783c401d31ba006"/>
      <w:r>
        <w:rPr>
          <w:b/>
        </w:rPr>
        <w:t>2.10.1 Матрица А: шкала 1–5</w:t>
      </w:r>
    </w:p>
    <w:p w14:paraId="55B3D388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3"/>
        <w:gridCol w:w="3256"/>
        <w:gridCol w:w="960"/>
        <w:gridCol w:w="3516"/>
      </w:tblGrid>
      <w:tr w:rsidR="00CD0827" w14:paraId="47FB31E6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2" w:type="dxa"/>
            <w:vAlign w:val="center"/>
          </w:tcPr>
          <w:p w14:paraId="6EC6F5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3256" w:type="dxa"/>
            <w:vAlign w:val="center"/>
          </w:tcPr>
          <w:p w14:paraId="61B6BBF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вопросы</w:t>
            </w:r>
          </w:p>
        </w:tc>
        <w:tc>
          <w:tcPr>
            <w:tcW w:w="960" w:type="dxa"/>
            <w:vAlign w:val="center"/>
          </w:tcPr>
          <w:p w14:paraId="3A55EF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1–5</w:t>
            </w:r>
          </w:p>
        </w:tc>
        <w:tc>
          <w:tcPr>
            <w:tcW w:w="3516" w:type="dxa"/>
            <w:vAlign w:val="center"/>
          </w:tcPr>
          <w:p w14:paraId="0DE291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Доказательства</w:t>
            </w:r>
          </w:p>
        </w:tc>
      </w:tr>
      <w:tr w:rsidR="00CD0827" w14:paraId="2D01D72A" w14:textId="77777777" w:rsidTr="00CD0827">
        <w:trPr>
          <w:cantSplit/>
          <w:jc w:val="center"/>
        </w:trPr>
        <w:tc>
          <w:tcPr>
            <w:tcW w:w="1622" w:type="dxa"/>
            <w:vAlign w:val="center"/>
          </w:tcPr>
          <w:p w14:paraId="0AB62A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3256" w:type="dxa"/>
            <w:vAlign w:val="center"/>
          </w:tcPr>
          <w:p w14:paraId="097C26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960" w:type="dxa"/>
            <w:vAlign w:val="center"/>
          </w:tcPr>
          <w:p w14:paraId="7ACCEC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2286EB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релевантных доменов, сильные бренды, бес</w:t>
            </w:r>
            <w:r>
              <w:rPr>
                <w:sz w:val="24"/>
              </w:rPr>
              <w:t>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CD0827" w14:paraId="6860CD89" w14:textId="77777777" w:rsidTr="00CD0827">
        <w:trPr>
          <w:cantSplit/>
          <w:jc w:val="center"/>
        </w:trPr>
        <w:tc>
          <w:tcPr>
            <w:tcW w:w="1622" w:type="dxa"/>
            <w:vAlign w:val="center"/>
          </w:tcPr>
          <w:p w14:paraId="3AA82C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3256" w:type="dxa"/>
            <w:vAlign w:val="center"/>
          </w:tcPr>
          <w:p w14:paraId="60C752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960" w:type="dxa"/>
            <w:vAlign w:val="center"/>
          </w:tcPr>
          <w:p w14:paraId="59AB33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17EFDF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3 из 19 доменов </w:t>
            </w:r>
            <w:r>
              <w:rPr>
                <w:sz w:val="24"/>
              </w:rPr>
              <w:t>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CD0827" w14:paraId="55C799C0" w14:textId="77777777" w:rsidTr="00CD0827">
        <w:trPr>
          <w:cantSplit/>
          <w:jc w:val="center"/>
        </w:trPr>
        <w:tc>
          <w:tcPr>
            <w:tcW w:w="1622" w:type="dxa"/>
            <w:vAlign w:val="center"/>
          </w:tcPr>
          <w:p w14:paraId="64B9F7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3256" w:type="dxa"/>
            <w:vAlign w:val="center"/>
          </w:tcPr>
          <w:p w14:paraId="4D5432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960" w:type="dxa"/>
            <w:vAlign w:val="center"/>
          </w:tcPr>
          <w:p w14:paraId="322933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516" w:type="dxa"/>
            <w:vAlign w:val="center"/>
          </w:tcPr>
          <w:p w14:paraId="71A4AE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</w:t>
            </w:r>
            <w:r>
              <w:rPr>
                <w:sz w:val="24"/>
              </w:rPr>
              <w:t>ней (ЛР2-3); платежеспособность студентов на границе (индекс 1,40), у специалистов высокая (31,76)</w:t>
            </w:r>
          </w:p>
        </w:tc>
      </w:tr>
      <w:tr w:rsidR="00CD0827" w14:paraId="1CB240C7" w14:textId="77777777" w:rsidTr="00CD0827">
        <w:trPr>
          <w:cantSplit/>
          <w:jc w:val="center"/>
        </w:trPr>
        <w:tc>
          <w:tcPr>
            <w:tcW w:w="1622" w:type="dxa"/>
            <w:vAlign w:val="center"/>
          </w:tcPr>
          <w:p w14:paraId="656243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3256" w:type="dxa"/>
            <w:vAlign w:val="center"/>
          </w:tcPr>
          <w:p w14:paraId="05C73C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960" w:type="dxa"/>
            <w:vAlign w:val="center"/>
          </w:tcPr>
          <w:p w14:paraId="476F0C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0A41E3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, кадры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4306D361" w14:textId="77777777" w:rsidTr="00CD0827">
        <w:trPr>
          <w:cantSplit/>
          <w:jc w:val="center"/>
        </w:trPr>
        <w:tc>
          <w:tcPr>
            <w:tcW w:w="1622" w:type="dxa"/>
            <w:vAlign w:val="center"/>
          </w:tcPr>
          <w:p w14:paraId="7D6BCE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3256" w:type="dxa"/>
            <w:vAlign w:val="center"/>
          </w:tcPr>
          <w:p w14:paraId="2BCDF9E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960" w:type="dxa"/>
            <w:vAlign w:val="center"/>
          </w:tcPr>
          <w:p w14:paraId="17F82F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516" w:type="dxa"/>
            <w:vAlign w:val="center"/>
          </w:tcPr>
          <w:p w14:paraId="2742A6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CD0827" w14:paraId="5F059D73" w14:textId="77777777" w:rsidTr="00CD0827">
        <w:trPr>
          <w:cantSplit/>
          <w:jc w:val="center"/>
        </w:trPr>
        <w:tc>
          <w:tcPr>
            <w:tcW w:w="1622" w:type="dxa"/>
            <w:vAlign w:val="center"/>
          </w:tcPr>
          <w:p w14:paraId="77E80B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3256" w:type="dxa"/>
            <w:vAlign w:val="center"/>
          </w:tcPr>
          <w:p w14:paraId="1C0291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сетевые эффекты, данные, алгоритмы, пла</w:t>
            </w:r>
            <w:r>
              <w:rPr>
                <w:sz w:val="24"/>
              </w:rPr>
              <w:t>тформенная зависимость</w:t>
            </w:r>
          </w:p>
        </w:tc>
        <w:tc>
          <w:tcPr>
            <w:tcW w:w="960" w:type="dxa"/>
            <w:vAlign w:val="center"/>
          </w:tcPr>
          <w:p w14:paraId="29816F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516" w:type="dxa"/>
            <w:vAlign w:val="center"/>
          </w:tcPr>
          <w:p w14:paraId="658CA0E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75763551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Шкала: 1 – низкое давление, 3 – среднее, 5 – высокое. Промежуто</w:t>
      </w:r>
      <w:r>
        <w:rPr>
          <w:sz w:val="28"/>
        </w:rPr>
        <w:t xml:space="preserve">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</w:t>
      </w:r>
      <w:r>
        <w:rPr>
          <w:sz w:val="28"/>
        </w:rPr>
        <w:lastRenderedPageBreak/>
        <w:t>Итог учитывает не только среднее, но и наибо</w:t>
      </w:r>
      <w:r>
        <w:rPr>
          <w:sz w:val="28"/>
        </w:rPr>
        <w:t>лее критичные силы: высокая зависимость от одной платформы может быть важнее умеренного числа конкурентов [1].</w:t>
      </w:r>
    </w:p>
    <w:p w14:paraId="52E85DE2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7"/>
        <w:gridCol w:w="2690"/>
        <w:gridCol w:w="4748"/>
      </w:tblGrid>
      <w:tr w:rsidR="00CD0827" w14:paraId="7BEBD634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7" w:type="dxa"/>
            <w:vAlign w:val="center"/>
          </w:tcPr>
          <w:p w14:paraId="376691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давления</w:t>
            </w:r>
          </w:p>
        </w:tc>
        <w:tc>
          <w:tcPr>
            <w:tcW w:w="2690" w:type="dxa"/>
            <w:vAlign w:val="center"/>
          </w:tcPr>
          <w:p w14:paraId="74F711F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  <w:tc>
          <w:tcPr>
            <w:tcW w:w="4747" w:type="dxa"/>
            <w:vAlign w:val="center"/>
          </w:tcPr>
          <w:p w14:paraId="457A32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CD0827" w14:paraId="3FA773F3" w14:textId="77777777" w:rsidTr="00CD0827">
        <w:trPr>
          <w:cantSplit/>
          <w:jc w:val="center"/>
        </w:trPr>
        <w:tc>
          <w:tcPr>
            <w:tcW w:w="1917" w:type="dxa"/>
            <w:vAlign w:val="center"/>
          </w:tcPr>
          <w:p w14:paraId="21858B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90" w:type="dxa"/>
            <w:vAlign w:val="center"/>
          </w:tcPr>
          <w:p w14:paraId="1B4DCB0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747" w:type="dxa"/>
            <w:vAlign w:val="center"/>
          </w:tcPr>
          <w:p w14:paraId="127222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CD0827" w14:paraId="6C80F8FD" w14:textId="77777777" w:rsidTr="00CD0827">
        <w:trPr>
          <w:cantSplit/>
          <w:jc w:val="center"/>
        </w:trPr>
        <w:tc>
          <w:tcPr>
            <w:tcW w:w="1917" w:type="dxa"/>
            <w:vAlign w:val="center"/>
          </w:tcPr>
          <w:p w14:paraId="1617F5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90" w:type="dxa"/>
            <w:vAlign w:val="center"/>
          </w:tcPr>
          <w:p w14:paraId="303654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747" w:type="dxa"/>
            <w:vAlign w:val="center"/>
          </w:tcPr>
          <w:p w14:paraId="2F5BB6C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CD0827" w14:paraId="4BC47C16" w14:textId="77777777" w:rsidTr="00CD0827">
        <w:trPr>
          <w:cantSplit/>
          <w:jc w:val="center"/>
        </w:trPr>
        <w:tc>
          <w:tcPr>
            <w:tcW w:w="1917" w:type="dxa"/>
            <w:vAlign w:val="center"/>
          </w:tcPr>
          <w:p w14:paraId="2ADD01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90" w:type="dxa"/>
            <w:vAlign w:val="center"/>
          </w:tcPr>
          <w:p w14:paraId="7B8745A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747" w:type="dxa"/>
            <w:vAlign w:val="center"/>
          </w:tcPr>
          <w:p w14:paraId="0F8711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4BD9320E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666229A9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7"/>
        <w:gridCol w:w="1141"/>
        <w:gridCol w:w="3607"/>
      </w:tblGrid>
      <w:tr w:rsidR="00CD0827" w14:paraId="63004BEA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6" w:type="dxa"/>
            <w:vAlign w:val="center"/>
          </w:tcPr>
          <w:p w14:paraId="5EE52B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 расчета</w:t>
            </w:r>
          </w:p>
        </w:tc>
        <w:tc>
          <w:tcPr>
            <w:tcW w:w="1141" w:type="dxa"/>
            <w:vAlign w:val="center"/>
          </w:tcPr>
          <w:p w14:paraId="18CD8D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</w:t>
            </w:r>
          </w:p>
        </w:tc>
        <w:tc>
          <w:tcPr>
            <w:tcW w:w="3607" w:type="dxa"/>
            <w:vAlign w:val="center"/>
          </w:tcPr>
          <w:p w14:paraId="20B536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CD0827" w14:paraId="093C871D" w14:textId="77777777" w:rsidTr="00CD0827">
        <w:trPr>
          <w:cantSplit/>
          <w:jc w:val="center"/>
        </w:trPr>
        <w:tc>
          <w:tcPr>
            <w:tcW w:w="4606" w:type="dxa"/>
            <w:vAlign w:val="center"/>
          </w:tcPr>
          <w:p w14:paraId="1D6D36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41" w:type="dxa"/>
            <w:vAlign w:val="center"/>
          </w:tcPr>
          <w:p w14:paraId="01D105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07" w:type="dxa"/>
            <w:vAlign w:val="center"/>
          </w:tcPr>
          <w:p w14:paraId="4AD284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CD0827" w14:paraId="2331A934" w14:textId="77777777" w:rsidTr="00CD0827">
        <w:trPr>
          <w:cantSplit/>
          <w:jc w:val="center"/>
        </w:trPr>
        <w:tc>
          <w:tcPr>
            <w:tcW w:w="4606" w:type="dxa"/>
            <w:vAlign w:val="center"/>
          </w:tcPr>
          <w:p w14:paraId="72180C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41" w:type="dxa"/>
            <w:vAlign w:val="center"/>
          </w:tcPr>
          <w:p w14:paraId="1F99B2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07" w:type="dxa"/>
            <w:vAlign w:val="center"/>
          </w:tcPr>
          <w:p w14:paraId="665D45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4334FBCB" w14:textId="77777777" w:rsidR="00CD0827" w:rsidRDefault="00CD65F1">
      <w:pPr>
        <w:pStyle w:val="FirstParagraph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F9385F" wp14:editId="30F472C6">
            <wp:extent cx="5334000" cy="2743875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AC74A9" w14:textId="77777777" w:rsidR="00CD0827" w:rsidRDefault="00CD65F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Оценки сил по шкале 1–5 (матрица А)</w:t>
      </w:r>
    </w:p>
    <w:p w14:paraId="0D04500A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7"/>
        <w:gridCol w:w="2895"/>
        <w:gridCol w:w="4083"/>
      </w:tblGrid>
      <w:tr w:rsidR="00CD0827" w14:paraId="78FF2EA5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797F3E8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результата</w:t>
            </w:r>
          </w:p>
        </w:tc>
        <w:tc>
          <w:tcPr>
            <w:tcW w:w="2895" w:type="dxa"/>
            <w:vAlign w:val="center"/>
          </w:tcPr>
          <w:p w14:paraId="218F02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083" w:type="dxa"/>
            <w:vAlign w:val="center"/>
          </w:tcPr>
          <w:p w14:paraId="0668AE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делать дальше</w:t>
            </w:r>
          </w:p>
        </w:tc>
      </w:tr>
      <w:tr w:rsidR="00CD0827" w14:paraId="7509AB0F" w14:textId="77777777" w:rsidTr="00CD0827">
        <w:trPr>
          <w:cantSplit/>
          <w:jc w:val="center"/>
        </w:trPr>
        <w:tc>
          <w:tcPr>
            <w:tcW w:w="2376" w:type="dxa"/>
            <w:vAlign w:val="center"/>
          </w:tcPr>
          <w:p w14:paraId="70AD74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496C04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83" w:type="dxa"/>
            <w:vAlign w:val="center"/>
          </w:tcPr>
          <w:p w14:paraId="500543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CD0827" w14:paraId="12F27379" w14:textId="77777777" w:rsidTr="00CD0827">
        <w:trPr>
          <w:cantSplit/>
          <w:jc w:val="center"/>
        </w:trPr>
        <w:tc>
          <w:tcPr>
            <w:tcW w:w="2376" w:type="dxa"/>
            <w:vAlign w:val="center"/>
          </w:tcPr>
          <w:p w14:paraId="0EF451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Низкая конкуренция и высокий спрос</w:t>
            </w:r>
          </w:p>
        </w:tc>
        <w:tc>
          <w:tcPr>
            <w:tcW w:w="2895" w:type="dxa"/>
            <w:vAlign w:val="center"/>
          </w:tcPr>
          <w:p w14:paraId="4DEBD4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83" w:type="dxa"/>
            <w:vAlign w:val="center"/>
          </w:tcPr>
          <w:p w14:paraId="6B540F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CD0827" w14:paraId="0970C196" w14:textId="77777777" w:rsidTr="00CD0827">
        <w:trPr>
          <w:cantSplit/>
          <w:jc w:val="center"/>
        </w:trPr>
        <w:tc>
          <w:tcPr>
            <w:tcW w:w="2376" w:type="dxa"/>
            <w:vAlign w:val="center"/>
          </w:tcPr>
          <w:p w14:paraId="7A44B4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38BE772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83" w:type="dxa"/>
            <w:vAlign w:val="center"/>
          </w:tcPr>
          <w:p w14:paraId="7DED08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Пересмотреть продуктовые границы или ис</w:t>
            </w:r>
            <w:r>
              <w:rPr>
                <w:sz w:val="24"/>
              </w:rPr>
              <w:t>кать другую клиентскую задачу</w:t>
            </w:r>
          </w:p>
        </w:tc>
      </w:tr>
      <w:tr w:rsidR="00CD0827" w14:paraId="4B15DD6E" w14:textId="77777777" w:rsidTr="00CD0827">
        <w:trPr>
          <w:cantSplit/>
          <w:jc w:val="center"/>
        </w:trPr>
        <w:tc>
          <w:tcPr>
            <w:tcW w:w="2376" w:type="dxa"/>
            <w:vAlign w:val="center"/>
          </w:tcPr>
          <w:p w14:paraId="45BF5A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895" w:type="dxa"/>
            <w:vAlign w:val="center"/>
          </w:tcPr>
          <w:p w14:paraId="590D42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83" w:type="dxa"/>
            <w:vAlign w:val="center"/>
          </w:tcPr>
          <w:p w14:paraId="6CB732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0DCA565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спроса оценивается как низкий – умеренный: поисковый спрос измерим, но невелик и снижается</w:t>
      </w:r>
      <w:r>
        <w:rPr>
          <w:sz w:val="28"/>
        </w:rPr>
        <w:t xml:space="preserve"> (ЛР1: снижение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 – 46,7 % за год; ЛР2-3: сводный индекс спроса 49,1 – средний уровень, </w:t>
      </w:r>
      <w:r>
        <w:rPr>
          <w:i/>
          <w:sz w:val="28"/>
        </w:rPr>
        <w:t>SAM</w:t>
      </w:r>
      <w:r>
        <w:rPr>
          <w:sz w:val="28"/>
        </w:rPr>
        <w:t xml:space="preserve"> 49 893 – 414 754 </w:t>
      </w:r>
      <w:r>
        <w:rPr>
          <w:i/>
          <w:sz w:val="28"/>
        </w:rPr>
        <w:t>BYN</w:t>
      </w:r>
      <w:r>
        <w:rPr>
          <w:sz w:val="28"/>
        </w:rPr>
        <w:t xml:space="preserve"> в год). Ближайшая строка таблицы – «Высокая конкуренция и низкий спрос» (сложный рынок с риском низкой маржи; перес</w:t>
      </w:r>
      <w:r>
        <w:rPr>
          <w:sz w:val="28"/>
        </w:rPr>
        <w:t>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4BC1E4C3" w14:textId="77777777" w:rsidR="00CD0827" w:rsidRDefault="00CD65F1">
      <w:pPr>
        <w:pStyle w:val="3"/>
        <w:spacing w:before="360" w:after="360" w:line="360" w:lineRule="exact"/>
        <w:ind w:firstLine="709"/>
      </w:pPr>
      <w:bookmarkStart w:id="31" w:name="_0169cb045fbc945fde6377ab14c69c16fc0f5ea"/>
      <w:bookmarkEnd w:id="30"/>
      <w:r>
        <w:rPr>
          <w:b/>
        </w:rPr>
        <w:t>2.10.2 Матрица Б: шкала 0–3 с доказательствами</w:t>
      </w:r>
    </w:p>
    <w:p w14:paraId="6871FB35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967"/>
        <w:gridCol w:w="5663"/>
      </w:tblGrid>
      <w:tr w:rsidR="00CD0827" w14:paraId="4E0B07CD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77BF0F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967" w:type="dxa"/>
            <w:vAlign w:val="center"/>
          </w:tcPr>
          <w:p w14:paraId="77C0778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5662" w:type="dxa"/>
            <w:vAlign w:val="center"/>
          </w:tcPr>
          <w:p w14:paraId="2DB684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</w:tr>
      <w:tr w:rsidR="00CD0827" w14:paraId="5F42B6BC" w14:textId="77777777" w:rsidTr="00CD0827">
        <w:trPr>
          <w:cantSplit/>
          <w:jc w:val="center"/>
        </w:trPr>
        <w:tc>
          <w:tcPr>
            <w:tcW w:w="725" w:type="dxa"/>
            <w:vAlign w:val="center"/>
          </w:tcPr>
          <w:p w14:paraId="183732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967" w:type="dxa"/>
            <w:vAlign w:val="center"/>
          </w:tcPr>
          <w:p w14:paraId="188E53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5662" w:type="dxa"/>
            <w:vAlign w:val="center"/>
          </w:tcPr>
          <w:p w14:paraId="272C08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CD0827" w14:paraId="1E96BA84" w14:textId="77777777" w:rsidTr="00CD0827">
        <w:trPr>
          <w:cantSplit/>
          <w:jc w:val="center"/>
        </w:trPr>
        <w:tc>
          <w:tcPr>
            <w:tcW w:w="725" w:type="dxa"/>
            <w:vAlign w:val="center"/>
          </w:tcPr>
          <w:p w14:paraId="1D6924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67" w:type="dxa"/>
            <w:vAlign w:val="center"/>
          </w:tcPr>
          <w:p w14:paraId="65BBC2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5662" w:type="dxa"/>
            <w:vAlign w:val="center"/>
          </w:tcPr>
          <w:p w14:paraId="6F3350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CD0827" w14:paraId="1F2FAFA3" w14:textId="77777777" w:rsidTr="00CD0827">
        <w:trPr>
          <w:cantSplit/>
          <w:jc w:val="center"/>
        </w:trPr>
        <w:tc>
          <w:tcPr>
            <w:tcW w:w="725" w:type="dxa"/>
            <w:vAlign w:val="center"/>
          </w:tcPr>
          <w:p w14:paraId="177E25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67" w:type="dxa"/>
            <w:vAlign w:val="center"/>
          </w:tcPr>
          <w:p w14:paraId="5D6DDD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5662" w:type="dxa"/>
            <w:vAlign w:val="center"/>
          </w:tcPr>
          <w:p w14:paraId="5ACDAB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CD0827" w14:paraId="560460D2" w14:textId="77777777" w:rsidTr="00CD0827">
        <w:trPr>
          <w:cantSplit/>
          <w:jc w:val="center"/>
        </w:trPr>
        <w:tc>
          <w:tcPr>
            <w:tcW w:w="725" w:type="dxa"/>
            <w:vAlign w:val="center"/>
          </w:tcPr>
          <w:p w14:paraId="0371BD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67" w:type="dxa"/>
            <w:vAlign w:val="center"/>
          </w:tcPr>
          <w:p w14:paraId="3D82CDE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5662" w:type="dxa"/>
            <w:vAlign w:val="center"/>
          </w:tcPr>
          <w:p w14:paraId="5E21E96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конкурентов, дорогой трафик, сильные пл</w:t>
            </w:r>
            <w:r>
              <w:rPr>
                <w:sz w:val="24"/>
              </w:rPr>
              <w:t>атформы, низкие издержки переключения, много заменителей</w:t>
            </w:r>
          </w:p>
        </w:tc>
      </w:tr>
    </w:tbl>
    <w:p w14:paraId="010345EA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4"/>
        <w:gridCol w:w="1259"/>
        <w:gridCol w:w="2463"/>
        <w:gridCol w:w="2256"/>
        <w:gridCol w:w="1873"/>
      </w:tblGrid>
      <w:tr w:rsidR="00CD0827" w14:paraId="219D75AD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4" w:type="dxa"/>
            <w:vAlign w:val="center"/>
          </w:tcPr>
          <w:p w14:paraId="759DCB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259" w:type="dxa"/>
            <w:vAlign w:val="center"/>
          </w:tcPr>
          <w:p w14:paraId="419578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0–3</w:t>
            </w:r>
          </w:p>
        </w:tc>
        <w:tc>
          <w:tcPr>
            <w:tcW w:w="2463" w:type="dxa"/>
            <w:vAlign w:val="center"/>
          </w:tcPr>
          <w:p w14:paraId="1E4CBF6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2256" w:type="dxa"/>
            <w:vAlign w:val="center"/>
          </w:tcPr>
          <w:p w14:paraId="015728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1873" w:type="dxa"/>
            <w:vAlign w:val="center"/>
          </w:tcPr>
          <w:p w14:paraId="07A6B5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CD0827" w14:paraId="114B1EF9" w14:textId="77777777" w:rsidTr="00CD0827">
        <w:trPr>
          <w:cantSplit/>
          <w:jc w:val="center"/>
        </w:trPr>
        <w:tc>
          <w:tcPr>
            <w:tcW w:w="1504" w:type="dxa"/>
            <w:vAlign w:val="center"/>
          </w:tcPr>
          <w:p w14:paraId="30B83E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259" w:type="dxa"/>
            <w:vAlign w:val="center"/>
          </w:tcPr>
          <w:p w14:paraId="2742DC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4B101A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2256" w:type="dxa"/>
            <w:vAlign w:val="center"/>
          </w:tcPr>
          <w:p w14:paraId="43D3C1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873" w:type="dxa"/>
            <w:vAlign w:val="center"/>
          </w:tcPr>
          <w:p w14:paraId="2DA796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CD0827" w14:paraId="15C65FF7" w14:textId="77777777" w:rsidTr="00CD0827">
        <w:trPr>
          <w:cantSplit/>
          <w:jc w:val="center"/>
        </w:trPr>
        <w:tc>
          <w:tcPr>
            <w:tcW w:w="1504" w:type="dxa"/>
            <w:vAlign w:val="center"/>
          </w:tcPr>
          <w:p w14:paraId="09EFE0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Угроза новых участников</w:t>
            </w:r>
          </w:p>
        </w:tc>
        <w:tc>
          <w:tcPr>
            <w:tcW w:w="1259" w:type="dxa"/>
            <w:vAlign w:val="center"/>
          </w:tcPr>
          <w:p w14:paraId="5286F7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1ED7F83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2256" w:type="dxa"/>
            <w:vAlign w:val="center"/>
          </w:tcPr>
          <w:p w14:paraId="5E595B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1873" w:type="dxa"/>
            <w:vAlign w:val="center"/>
          </w:tcPr>
          <w:p w14:paraId="25284A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CD0827" w14:paraId="4C358B2E" w14:textId="77777777" w:rsidTr="00CD0827">
        <w:trPr>
          <w:cantSplit/>
          <w:jc w:val="center"/>
        </w:trPr>
        <w:tc>
          <w:tcPr>
            <w:tcW w:w="1504" w:type="dxa"/>
            <w:vAlign w:val="center"/>
          </w:tcPr>
          <w:p w14:paraId="765C3D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259" w:type="dxa"/>
            <w:vAlign w:val="center"/>
          </w:tcPr>
          <w:p w14:paraId="4BA7AF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7B0957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2256" w:type="dxa"/>
            <w:vAlign w:val="center"/>
          </w:tcPr>
          <w:p w14:paraId="305E7E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1873" w:type="dxa"/>
            <w:vAlign w:val="center"/>
          </w:tcPr>
          <w:p w14:paraId="34340F2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</w:t>
            </w:r>
            <w:r>
              <w:rPr>
                <w:sz w:val="24"/>
              </w:rPr>
              <w:t>зывы могут быть смещены</w:t>
            </w:r>
          </w:p>
        </w:tc>
      </w:tr>
      <w:tr w:rsidR="00CD0827" w14:paraId="4E15B23B" w14:textId="77777777" w:rsidTr="00CD0827">
        <w:trPr>
          <w:cantSplit/>
          <w:jc w:val="center"/>
        </w:trPr>
        <w:tc>
          <w:tcPr>
            <w:tcW w:w="1504" w:type="dxa"/>
            <w:vAlign w:val="center"/>
          </w:tcPr>
          <w:p w14:paraId="3D2938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259" w:type="dxa"/>
            <w:vAlign w:val="center"/>
          </w:tcPr>
          <w:p w14:paraId="7178E3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63" w:type="dxa"/>
            <w:vAlign w:val="center"/>
          </w:tcPr>
          <w:p w14:paraId="45CC54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2256" w:type="dxa"/>
            <w:vAlign w:val="center"/>
          </w:tcPr>
          <w:p w14:paraId="4ACD2AD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условия </w:t>
            </w:r>
            <w:r>
              <w:rPr>
                <w:sz w:val="24"/>
              </w:rPr>
              <w:t>платформ</w:t>
            </w:r>
          </w:p>
        </w:tc>
        <w:tc>
          <w:tcPr>
            <w:tcW w:w="1873" w:type="dxa"/>
            <w:vAlign w:val="center"/>
          </w:tcPr>
          <w:p w14:paraId="3BF200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CD0827" w14:paraId="66E713DB" w14:textId="77777777" w:rsidTr="00CD0827">
        <w:trPr>
          <w:cantSplit/>
          <w:jc w:val="center"/>
        </w:trPr>
        <w:tc>
          <w:tcPr>
            <w:tcW w:w="1504" w:type="dxa"/>
            <w:vAlign w:val="center"/>
          </w:tcPr>
          <w:p w14:paraId="316361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59" w:type="dxa"/>
            <w:vAlign w:val="center"/>
          </w:tcPr>
          <w:p w14:paraId="4CA5B3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63" w:type="dxa"/>
            <w:vAlign w:val="center"/>
          </w:tcPr>
          <w:p w14:paraId="0BD50D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56" w:type="dxa"/>
            <w:vAlign w:val="center"/>
          </w:tcPr>
          <w:p w14:paraId="077555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1873" w:type="dxa"/>
            <w:vAlign w:val="center"/>
          </w:tcPr>
          <w:p w14:paraId="3B527F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49F19F36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</w:t>
      </w:r>
      <w:r>
        <w:rPr>
          <w:sz w:val="28"/>
        </w:rPr>
        <w:t xml:space="preserve">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</w:t>
      </w:r>
      <w:r>
        <w:rPr>
          <w:sz w:val="28"/>
        </w:rPr>
        <w:t>чения; финансируемые новые участники [2].</w:t>
      </w:r>
    </w:p>
    <w:p w14:paraId="5575AE9C" w14:textId="77777777" w:rsidR="00CD0827" w:rsidRDefault="00CD65F1">
      <w:pPr>
        <w:pStyle w:val="2"/>
        <w:spacing w:before="360" w:after="360" w:line="360" w:lineRule="exact"/>
        <w:ind w:firstLine="709"/>
      </w:pPr>
      <w:bookmarkStart w:id="32" w:name="_8a20f2ce3a0b914a0d10b56a08803ed6d4c4fe6"/>
      <w:bookmarkStart w:id="33" w:name="_Toc241856065"/>
      <w:bookmarkEnd w:id="31"/>
      <w:bookmarkEnd w:id="28"/>
      <w:r>
        <w:rPr>
          <w:b/>
          <w:sz w:val="28"/>
        </w:rPr>
        <w:lastRenderedPageBreak/>
        <w:t>2.11 Оценка уровня конкуренции и барьеров входа</w:t>
      </w:r>
      <w:bookmarkEnd w:id="33"/>
    </w:p>
    <w:p w14:paraId="1EB88844" w14:textId="77777777" w:rsidR="00CD0827" w:rsidRDefault="00CD65F1">
      <w:pPr>
        <w:pStyle w:val="3"/>
        <w:spacing w:before="360" w:after="360" w:line="360" w:lineRule="exact"/>
        <w:ind w:firstLine="709"/>
      </w:pPr>
      <w:bookmarkStart w:id="34" w:name="_1610597f6e757a32f16197bb45ecc717e6002d3"/>
      <w:r>
        <w:rPr>
          <w:b/>
        </w:rPr>
        <w:t>2.11.1 Индекс конкурентного давления по восьми критериям (система В)</w:t>
      </w:r>
    </w:p>
    <w:p w14:paraId="28505A44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Каждый критерий оценивается баллами 1, 3 или 5; при неполных данных оценка дается </w:t>
      </w:r>
      <w:r>
        <w:rPr>
          <w:sz w:val="28"/>
        </w:rPr>
        <w:t>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2DA3BA12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1511"/>
        <w:gridCol w:w="1757"/>
        <w:gridCol w:w="2109"/>
        <w:gridCol w:w="2025"/>
      </w:tblGrid>
      <w:tr w:rsidR="00CD0827" w14:paraId="048B9CBA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7D2616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511" w:type="dxa"/>
            <w:vAlign w:val="center"/>
          </w:tcPr>
          <w:p w14:paraId="39378E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 балл</w:t>
            </w:r>
          </w:p>
        </w:tc>
        <w:tc>
          <w:tcPr>
            <w:tcW w:w="1757" w:type="dxa"/>
            <w:vAlign w:val="center"/>
          </w:tcPr>
          <w:p w14:paraId="23672BA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 балла</w:t>
            </w:r>
          </w:p>
        </w:tc>
        <w:tc>
          <w:tcPr>
            <w:tcW w:w="2109" w:type="dxa"/>
            <w:vAlign w:val="center"/>
          </w:tcPr>
          <w:p w14:paraId="480166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 баллов</w:t>
            </w:r>
          </w:p>
        </w:tc>
        <w:tc>
          <w:tcPr>
            <w:tcW w:w="2025" w:type="dxa"/>
            <w:vAlign w:val="center"/>
          </w:tcPr>
          <w:p w14:paraId="78B2F5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Оценка </w:t>
            </w:r>
            <w:r>
              <w:rPr>
                <w:b/>
                <w:i/>
                <w:sz w:val="24"/>
              </w:rPr>
              <w:t>NotaC</w:t>
            </w:r>
            <w:r>
              <w:rPr>
                <w:b/>
                <w:i/>
                <w:sz w:val="24"/>
              </w:rPr>
              <w:t>ode</w:t>
            </w:r>
          </w:p>
        </w:tc>
      </w:tr>
      <w:tr w:rsidR="00CD0827" w14:paraId="60A4CF25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7B083F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511" w:type="dxa"/>
            <w:vAlign w:val="center"/>
          </w:tcPr>
          <w:p w14:paraId="067300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757" w:type="dxa"/>
            <w:vAlign w:val="center"/>
          </w:tcPr>
          <w:p w14:paraId="04E791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2109" w:type="dxa"/>
            <w:vAlign w:val="center"/>
          </w:tcPr>
          <w:p w14:paraId="42B2D7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2025" w:type="dxa"/>
            <w:vAlign w:val="center"/>
          </w:tcPr>
          <w:p w14:paraId="61FDCCC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CD0827" w14:paraId="39EEF261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2DAB9F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11" w:type="dxa"/>
            <w:vAlign w:val="center"/>
          </w:tcPr>
          <w:p w14:paraId="2C1D46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757" w:type="dxa"/>
            <w:vAlign w:val="center"/>
          </w:tcPr>
          <w:p w14:paraId="7A35A2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2109" w:type="dxa"/>
            <w:vAlign w:val="center"/>
          </w:tcPr>
          <w:p w14:paraId="76A6C9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2025" w:type="dxa"/>
            <w:vAlign w:val="center"/>
          </w:tcPr>
          <w:p w14:paraId="7784BA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CD0827" w14:paraId="266EDE70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1ED556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511" w:type="dxa"/>
            <w:vAlign w:val="center"/>
          </w:tcPr>
          <w:p w14:paraId="796AB9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757" w:type="dxa"/>
            <w:vAlign w:val="center"/>
          </w:tcPr>
          <w:p w14:paraId="0E56C7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</w:t>
            </w:r>
            <w:r>
              <w:rPr>
                <w:sz w:val="24"/>
              </w:rPr>
              <w:t>на смешанная модель</w:t>
            </w:r>
          </w:p>
        </w:tc>
        <w:tc>
          <w:tcPr>
            <w:tcW w:w="2109" w:type="dxa"/>
            <w:vAlign w:val="center"/>
          </w:tcPr>
          <w:p w14:paraId="323377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2025" w:type="dxa"/>
            <w:vAlign w:val="center"/>
          </w:tcPr>
          <w:p w14:paraId="7B69D7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  <w:r>
              <w:rPr>
                <w:sz w:val="24"/>
              </w:rPr>
              <w:t>🔲</w:t>
            </w:r>
          </w:p>
        </w:tc>
      </w:tr>
      <w:tr w:rsidR="00CD0827" w14:paraId="5561D0C5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065833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511" w:type="dxa"/>
            <w:vAlign w:val="center"/>
          </w:tcPr>
          <w:p w14:paraId="00B2D9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757" w:type="dxa"/>
            <w:vAlign w:val="center"/>
          </w:tcPr>
          <w:p w14:paraId="684CB0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2109" w:type="dxa"/>
            <w:vAlign w:val="center"/>
          </w:tcPr>
          <w:p w14:paraId="612C24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2025" w:type="dxa"/>
            <w:vAlign w:val="center"/>
          </w:tcPr>
          <w:p w14:paraId="7586F49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49EC49E6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2492EA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511" w:type="dxa"/>
            <w:vAlign w:val="center"/>
          </w:tcPr>
          <w:p w14:paraId="334AC2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757" w:type="dxa"/>
            <w:vAlign w:val="center"/>
          </w:tcPr>
          <w:p w14:paraId="56097C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2109" w:type="dxa"/>
            <w:vAlign w:val="center"/>
          </w:tcPr>
          <w:p w14:paraId="44EA5C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2025" w:type="dxa"/>
            <w:vAlign w:val="center"/>
          </w:tcPr>
          <w:p w14:paraId="6DEA20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2FA860D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08DBE0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Репутационный барьер</w:t>
            </w:r>
          </w:p>
        </w:tc>
        <w:tc>
          <w:tcPr>
            <w:tcW w:w="1511" w:type="dxa"/>
            <w:vAlign w:val="center"/>
          </w:tcPr>
          <w:p w14:paraId="763821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757" w:type="dxa"/>
            <w:vAlign w:val="center"/>
          </w:tcPr>
          <w:p w14:paraId="62620C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2109" w:type="dxa"/>
            <w:vAlign w:val="center"/>
          </w:tcPr>
          <w:p w14:paraId="668FAE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2025" w:type="dxa"/>
            <w:vAlign w:val="center"/>
          </w:tcPr>
          <w:p w14:paraId="3122E6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  <w:r>
              <w:rPr>
                <w:sz w:val="24"/>
              </w:rPr>
              <w:t>🔲</w:t>
            </w:r>
          </w:p>
        </w:tc>
      </w:tr>
      <w:tr w:rsidR="00CD0827" w14:paraId="28E622D5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7FF56C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511" w:type="dxa"/>
            <w:vAlign w:val="center"/>
          </w:tcPr>
          <w:p w14:paraId="0557EF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757" w:type="dxa"/>
            <w:vAlign w:val="center"/>
          </w:tcPr>
          <w:p w14:paraId="199B923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2109" w:type="dxa"/>
            <w:vAlign w:val="center"/>
          </w:tcPr>
          <w:p w14:paraId="00460A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2025" w:type="dxa"/>
            <w:vAlign w:val="center"/>
          </w:tcPr>
          <w:p w14:paraId="1A1814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3–5: продукт с проверко</w:t>
            </w:r>
            <w:r>
              <w:rPr>
                <w:sz w:val="24"/>
              </w:rPr>
              <w:t>й правил нотации требует платформы; у лидеров приложения и интеграции</w:t>
            </w:r>
          </w:p>
        </w:tc>
      </w:tr>
      <w:tr w:rsidR="00CD0827" w14:paraId="3A83D63F" w14:textId="77777777" w:rsidTr="00CD0827">
        <w:trPr>
          <w:cantSplit/>
          <w:jc w:val="center"/>
        </w:trPr>
        <w:tc>
          <w:tcPr>
            <w:tcW w:w="1953" w:type="dxa"/>
            <w:vAlign w:val="center"/>
          </w:tcPr>
          <w:p w14:paraId="1FD309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511" w:type="dxa"/>
            <w:vAlign w:val="center"/>
          </w:tcPr>
          <w:p w14:paraId="7E1F26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757" w:type="dxa"/>
            <w:vAlign w:val="center"/>
          </w:tcPr>
          <w:p w14:paraId="0C1791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2109" w:type="dxa"/>
            <w:vAlign w:val="center"/>
          </w:tcPr>
          <w:p w14:paraId="7F24434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2025" w:type="dxa"/>
            <w:vAlign w:val="center"/>
          </w:tcPr>
          <w:p w14:paraId="2D3738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</w:t>
            </w:r>
            <w:r>
              <w:rPr>
                <w:sz w:val="24"/>
              </w:rPr>
              <w:t xml:space="preserve"> форматы экспорта не собирались – </w:t>
            </w:r>
            <w:r>
              <w:rPr>
                <w:sz w:val="24"/>
              </w:rPr>
              <w:t>🔲</w:t>
            </w:r>
          </w:p>
        </w:tc>
      </w:tr>
    </w:tbl>
    <w:p w14:paraId="6EBF0859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1"/>
        <w:gridCol w:w="2298"/>
        <w:gridCol w:w="5436"/>
      </w:tblGrid>
      <w:tr w:rsidR="00CD0827" w14:paraId="182F7999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1" w:type="dxa"/>
            <w:vAlign w:val="center"/>
          </w:tcPr>
          <w:p w14:paraId="31B039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2298" w:type="dxa"/>
            <w:vAlign w:val="center"/>
          </w:tcPr>
          <w:p w14:paraId="50A9A78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конкуренции</w:t>
            </w:r>
          </w:p>
        </w:tc>
        <w:tc>
          <w:tcPr>
            <w:tcW w:w="5436" w:type="dxa"/>
            <w:vAlign w:val="center"/>
          </w:tcPr>
          <w:p w14:paraId="178D06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барьеров входа</w:t>
            </w:r>
          </w:p>
        </w:tc>
      </w:tr>
      <w:tr w:rsidR="00CD0827" w14:paraId="537D5470" w14:textId="77777777" w:rsidTr="00CD0827">
        <w:trPr>
          <w:cantSplit/>
          <w:jc w:val="center"/>
        </w:trPr>
        <w:tc>
          <w:tcPr>
            <w:tcW w:w="1621" w:type="dxa"/>
            <w:vAlign w:val="center"/>
          </w:tcPr>
          <w:p w14:paraId="7058A2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298" w:type="dxa"/>
            <w:vAlign w:val="center"/>
          </w:tcPr>
          <w:p w14:paraId="136D19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436" w:type="dxa"/>
            <w:vAlign w:val="center"/>
          </w:tcPr>
          <w:p w14:paraId="5B652D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CD0827" w14:paraId="41E1E265" w14:textId="77777777" w:rsidTr="00CD0827">
        <w:trPr>
          <w:cantSplit/>
          <w:jc w:val="center"/>
        </w:trPr>
        <w:tc>
          <w:tcPr>
            <w:tcW w:w="1621" w:type="dxa"/>
            <w:vAlign w:val="center"/>
          </w:tcPr>
          <w:p w14:paraId="0A1D1F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298" w:type="dxa"/>
            <w:vAlign w:val="center"/>
          </w:tcPr>
          <w:p w14:paraId="1A5EE6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436" w:type="dxa"/>
            <w:vAlign w:val="center"/>
          </w:tcPr>
          <w:p w14:paraId="45AE11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CD0827" w14:paraId="42548E3F" w14:textId="77777777" w:rsidTr="00CD0827">
        <w:trPr>
          <w:cantSplit/>
          <w:jc w:val="center"/>
        </w:trPr>
        <w:tc>
          <w:tcPr>
            <w:tcW w:w="1621" w:type="dxa"/>
            <w:vAlign w:val="center"/>
          </w:tcPr>
          <w:p w14:paraId="11B70B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298" w:type="dxa"/>
            <w:vAlign w:val="center"/>
          </w:tcPr>
          <w:p w14:paraId="363EC4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436" w:type="dxa"/>
            <w:vAlign w:val="center"/>
          </w:tcPr>
          <w:p w14:paraId="20FA6DD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CD0827" w14:paraId="74D905F1" w14:textId="77777777" w:rsidTr="00CD0827">
        <w:trPr>
          <w:cantSplit/>
          <w:jc w:val="center"/>
        </w:trPr>
        <w:tc>
          <w:tcPr>
            <w:tcW w:w="1621" w:type="dxa"/>
            <w:vAlign w:val="center"/>
          </w:tcPr>
          <w:p w14:paraId="40E1E91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298" w:type="dxa"/>
            <w:vAlign w:val="center"/>
          </w:tcPr>
          <w:p w14:paraId="35B902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436" w:type="dxa"/>
            <w:vAlign w:val="center"/>
          </w:tcPr>
          <w:p w14:paraId="15ABA4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рискован без сил</w:t>
            </w:r>
            <w:r>
              <w:rPr>
                <w:sz w:val="24"/>
              </w:rPr>
              <w:t>ьного ресурса, партнерств, технологического преимущества или новой модели доступа к клиенту</w:t>
            </w:r>
          </w:p>
        </w:tc>
      </w:tr>
    </w:tbl>
    <w:p w14:paraId="44C5D5E0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по восьми критериям (вариант </w:t>
      </w:r>
      <w:r>
        <w:rPr>
          <w:i/>
          <w:sz w:val="28"/>
        </w:rPr>
        <w:t>Word</w:t>
      </w:r>
      <w:r>
        <w:rPr>
          <w:sz w:val="28"/>
        </w:rPr>
        <w:t>): 2,75 – 4,38 (нижняя и верхняя границы диапазона), уровень «умеренный» – «очень высокий». Диапазон широк, потому что по к</w:t>
      </w:r>
      <w:r>
        <w:rPr>
          <w:sz w:val="28"/>
        </w:rPr>
        <w:t>ритериям 2–8 данные неполны (</w:t>
      </w:r>
      <w:r>
        <w:rPr>
          <w:i/>
          <w:sz w:val="28"/>
        </w:rPr>
        <w:t>Similarweb</w:t>
      </w:r>
      <w:r>
        <w:rPr>
          <w:sz w:val="28"/>
        </w:rPr>
        <w:t xml:space="preserve"> недоступен, выдача и рекламные библиотеки не проверены, нет отзывов </w:t>
      </w:r>
      <w:r>
        <w:rPr>
          <w:i/>
          <w:sz w:val="28"/>
        </w:rPr>
        <w:t>Capterra</w:t>
      </w:r>
      <w:r>
        <w:rPr>
          <w:sz w:val="28"/>
        </w:rP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</w:t>
      </w:r>
      <w:r>
        <w:rPr>
          <w:sz w:val="28"/>
        </w:rPr>
        <w:t>на 8.</w:t>
      </w:r>
    </w:p>
    <w:p w14:paraId="74AADECB" w14:textId="77777777" w:rsidR="00CD0827" w:rsidRDefault="00CD65F1">
      <w:pPr>
        <w:pStyle w:val="3"/>
        <w:spacing w:before="360" w:after="360" w:line="360" w:lineRule="exact"/>
        <w:ind w:firstLine="709"/>
      </w:pPr>
      <w:bookmarkStart w:id="35" w:name="_70f852fdc0340260583094712a4fcb77747ad40"/>
      <w:bookmarkEnd w:id="34"/>
      <w:r>
        <w:rPr>
          <w:b/>
        </w:rPr>
        <w:lastRenderedPageBreak/>
        <w:t>2.11.2 Индекс барьеров входа Excel-шаблона (система Г)</w:t>
      </w:r>
    </w:p>
    <w:p w14:paraId="5A320B94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</w:t>
      </w:r>
      <w:r>
        <w:rPr>
          <w:sz w:val="28"/>
        </w:rPr>
        <w:t xml:space="preserve">лона: 0,16 для концентрации трафика, 0,12 для каждого из шести факторов (органическое </w:t>
      </w:r>
      <w:r>
        <w:rPr>
          <w:i/>
          <w:sz w:val="28"/>
        </w:rPr>
        <w:t>SEO</w:t>
      </w:r>
      <w:r>
        <w:rPr>
          <w:sz w:val="28"/>
        </w:rP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</w:t>
      </w:r>
      <w:r>
        <w:rPr>
          <w:sz w:val="28"/>
        </w:rPr>
        <w:t>и и для угрозы заменителей (рисунок 5). Связи листов шаблона показаны на рисунке 4.</w:t>
      </w:r>
    </w:p>
    <w:p w14:paraId="4CF31417" w14:textId="77777777" w:rsidR="00CD0827" w:rsidRDefault="00CD65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E3DCBD" wp14:editId="3C980B16">
            <wp:extent cx="5334000" cy="3012928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56A2B4" w14:textId="77777777" w:rsidR="00CD0827" w:rsidRDefault="00CD65F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Связи листов </w:t>
      </w:r>
      <w:r>
        <w:rPr>
          <w:i/>
          <w:sz w:val="28"/>
        </w:rPr>
        <w:t>Excel</w:t>
      </w:r>
      <w:r>
        <w:rPr>
          <w:sz w:val="28"/>
        </w:rPr>
        <w:t>-шаблона оценки конкуренции и барьеров входа</w:t>
      </w:r>
    </w:p>
    <w:p w14:paraId="2AAC9FE5" w14:textId="77777777" w:rsidR="00CD0827" w:rsidRDefault="00CD65F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EE2F53" wp14:editId="5F9A3EF2">
            <wp:extent cx="5334000" cy="261441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7ED920" w14:textId="77777777" w:rsidR="00CD0827" w:rsidRDefault="00CD65F1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Веса факторов индекса барьеров входа в шаблоне</w:t>
      </w:r>
    </w:p>
    <w:p w14:paraId="0C5C7EAA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весов шаблона равна 1,04, а в итоговой строке шаблон показывает константу 1 (100 %). Поэтому максимальное значение индекса по </w:t>
      </w:r>
      <w:r>
        <w:rPr>
          <w:sz w:val="28"/>
        </w:rPr>
        <w:lastRenderedPageBreak/>
        <w:t>шаблону – 5,2, а при одинаковых баллах всех факторов индекс на 4 </w:t>
      </w:r>
      <w:r>
        <w:rPr>
          <w:sz w:val="28"/>
        </w:rPr>
        <w:t>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</w:t>
      </w:r>
      <w:r>
        <w:rPr>
          <w:sz w:val="28"/>
        </w:rPr>
        <w:t>ависимости от рынка, но не указывает, какие именно; поэтому веса не менялись. Нулевые значения и формальный балл 1 в строках с пометкой «данных нет» – результат пустых листов 02–03, а не измерение; четыре фактора (платное давление, поисково-рекламная конку</w:t>
      </w:r>
      <w:r>
        <w:rPr>
          <w:sz w:val="28"/>
        </w:rPr>
        <w:t>ренция, репутационный и технологический барьеры) возвращают #ДЕЛ/0!, поэтому итоговый индекс не определен.</w:t>
      </w:r>
    </w:p>
    <w:p w14:paraId="5373F1A9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9"/>
        <w:gridCol w:w="1922"/>
        <w:gridCol w:w="1448"/>
        <w:gridCol w:w="1541"/>
        <w:gridCol w:w="660"/>
        <w:gridCol w:w="1415"/>
      </w:tblGrid>
      <w:tr w:rsidR="00CD0827" w14:paraId="0C398CF3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20AB9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922" w:type="dxa"/>
            <w:vAlign w:val="center"/>
          </w:tcPr>
          <w:p w14:paraId="106F23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48" w:type="dxa"/>
            <w:vAlign w:val="center"/>
          </w:tcPr>
          <w:p w14:paraId="12A947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41" w:type="dxa"/>
            <w:vAlign w:val="center"/>
          </w:tcPr>
          <w:p w14:paraId="03295B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660" w:type="dxa"/>
            <w:vAlign w:val="center"/>
          </w:tcPr>
          <w:p w14:paraId="64B8B6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415" w:type="dxa"/>
            <w:vAlign w:val="center"/>
          </w:tcPr>
          <w:p w14:paraId="1D3EC5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</w:tr>
      <w:tr w:rsidR="00CD0827" w14:paraId="4018C01C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16E0FB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22" w:type="dxa"/>
            <w:vAlign w:val="center"/>
          </w:tcPr>
          <w:p w14:paraId="5024EF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448" w:type="dxa"/>
            <w:vAlign w:val="center"/>
          </w:tcPr>
          <w:p w14:paraId="3401E3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541" w:type="dxa"/>
            <w:vAlign w:val="center"/>
          </w:tcPr>
          <w:p w14:paraId="478409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2F72BB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15" w:type="dxa"/>
            <w:vAlign w:val="center"/>
          </w:tcPr>
          <w:p w14:paraId="5F9DB4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</w:tr>
      <w:tr w:rsidR="00CD0827" w14:paraId="67169EE6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108EC93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22" w:type="dxa"/>
            <w:vAlign w:val="center"/>
          </w:tcPr>
          <w:p w14:paraId="50CB058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448" w:type="dxa"/>
            <w:vAlign w:val="center"/>
          </w:tcPr>
          <w:p w14:paraId="17A0A4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08CAF8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6D9EF1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05A35C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CD0827" w14:paraId="3AB7C331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69DAB8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22" w:type="dxa"/>
            <w:vAlign w:val="center"/>
          </w:tcPr>
          <w:p w14:paraId="06DFCD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1448" w:type="dxa"/>
            <w:vAlign w:val="center"/>
          </w:tcPr>
          <w:p w14:paraId="52E27C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55D8CB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78F89A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745D4F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D0827" w14:paraId="74D33D71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36C80B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922" w:type="dxa"/>
            <w:vAlign w:val="center"/>
          </w:tcPr>
          <w:p w14:paraId="337348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448" w:type="dxa"/>
            <w:vAlign w:val="center"/>
          </w:tcPr>
          <w:p w14:paraId="68A0F5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541" w:type="dxa"/>
            <w:vAlign w:val="center"/>
          </w:tcPr>
          <w:p w14:paraId="01EE0E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660" w:type="dxa"/>
            <w:vAlign w:val="center"/>
          </w:tcPr>
          <w:p w14:paraId="24BEFF5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4E56D9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CD0827" w14:paraId="03FC3F81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66E8FC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22" w:type="dxa"/>
            <w:vAlign w:val="center"/>
          </w:tcPr>
          <w:p w14:paraId="131B77F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448" w:type="dxa"/>
            <w:vAlign w:val="center"/>
          </w:tcPr>
          <w:p w14:paraId="1FD6ED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13711A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751340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7E93B7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D0827" w14:paraId="74B34887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7F1CDE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22" w:type="dxa"/>
            <w:vAlign w:val="center"/>
          </w:tcPr>
          <w:p w14:paraId="119A50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448" w:type="dxa"/>
            <w:vAlign w:val="center"/>
          </w:tcPr>
          <w:p w14:paraId="67FC11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4C3FE9F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4AFFEF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579470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D0827" w14:paraId="37A410EB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1CF25F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22" w:type="dxa"/>
            <w:vAlign w:val="center"/>
          </w:tcPr>
          <w:p w14:paraId="193DE0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448" w:type="dxa"/>
            <w:vAlign w:val="center"/>
          </w:tcPr>
          <w:p w14:paraId="75DCCF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 (данных нет)</w:t>
            </w:r>
          </w:p>
        </w:tc>
        <w:tc>
          <w:tcPr>
            <w:tcW w:w="1541" w:type="dxa"/>
            <w:vAlign w:val="center"/>
          </w:tcPr>
          <w:p w14:paraId="331F9C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  <w:tc>
          <w:tcPr>
            <w:tcW w:w="660" w:type="dxa"/>
            <w:vAlign w:val="center"/>
          </w:tcPr>
          <w:p w14:paraId="5ED1B8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5" w:type="dxa"/>
            <w:vAlign w:val="center"/>
          </w:tcPr>
          <w:p w14:paraId="2E8ECE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  <w:tr w:rsidR="00CD0827" w14:paraId="7F2646ED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2C29C6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22" w:type="dxa"/>
            <w:vAlign w:val="center"/>
          </w:tcPr>
          <w:p w14:paraId="59A3F4F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01F9EB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541" w:type="dxa"/>
            <w:vAlign w:val="center"/>
          </w:tcPr>
          <w:p w14:paraId="6BD5B8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60" w:type="dxa"/>
            <w:vAlign w:val="center"/>
          </w:tcPr>
          <w:p w14:paraId="011231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3204D9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</w:tr>
      <w:tr w:rsidR="00CD0827" w14:paraId="1238DB65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7A7BE9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22" w:type="dxa"/>
            <w:vAlign w:val="center"/>
          </w:tcPr>
          <w:p w14:paraId="7EB6A5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448" w:type="dxa"/>
            <w:vAlign w:val="center"/>
          </w:tcPr>
          <w:p w14:paraId="3FE7F0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541" w:type="dxa"/>
            <w:vAlign w:val="center"/>
          </w:tcPr>
          <w:p w14:paraId="3FF57D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60" w:type="dxa"/>
            <w:vAlign w:val="center"/>
          </w:tcPr>
          <w:p w14:paraId="47EA2B6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15" w:type="dxa"/>
            <w:vAlign w:val="center"/>
          </w:tcPr>
          <w:p w14:paraId="7D8FD7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</w:tr>
      <w:tr w:rsidR="00CD0827" w14:paraId="2AFF106F" w14:textId="77777777" w:rsidTr="00CD0827">
        <w:trPr>
          <w:cantSplit/>
          <w:jc w:val="center"/>
        </w:trPr>
        <w:tc>
          <w:tcPr>
            <w:tcW w:w="2369" w:type="dxa"/>
            <w:vAlign w:val="center"/>
          </w:tcPr>
          <w:p w14:paraId="2A457FD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922" w:type="dxa"/>
            <w:vAlign w:val="center"/>
          </w:tcPr>
          <w:p w14:paraId="47464641" w14:textId="77777777" w:rsidR="00CD0827" w:rsidRDefault="00CD082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448" w:type="dxa"/>
            <w:vAlign w:val="center"/>
          </w:tcPr>
          <w:p w14:paraId="6E01FBB6" w14:textId="77777777" w:rsidR="00CD0827" w:rsidRDefault="00CD082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41" w:type="dxa"/>
            <w:vAlign w:val="center"/>
          </w:tcPr>
          <w:p w14:paraId="5D2255A0" w14:textId="77777777" w:rsidR="00CD0827" w:rsidRDefault="00CD0827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660" w:type="dxa"/>
            <w:vAlign w:val="center"/>
          </w:tcPr>
          <w:p w14:paraId="093BB3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15" w:type="dxa"/>
            <w:vAlign w:val="center"/>
          </w:tcPr>
          <w:p w14:paraId="52553C8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#ДЕЛ/0!</w:t>
            </w:r>
          </w:p>
        </w:tc>
      </w:tr>
    </w:tbl>
    <w:p w14:paraId="16263790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5278"/>
      </w:tblGrid>
      <w:tr w:rsidR="00CD0827" w14:paraId="641160A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77" w:type="dxa"/>
            <w:vAlign w:val="center"/>
          </w:tcPr>
          <w:p w14:paraId="532E3C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5277" w:type="dxa"/>
            <w:vAlign w:val="center"/>
          </w:tcPr>
          <w:p w14:paraId="2FD39B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45FA2DDF" w14:textId="77777777" w:rsidTr="00CD0827">
        <w:trPr>
          <w:cantSplit/>
          <w:jc w:val="center"/>
        </w:trPr>
        <w:tc>
          <w:tcPr>
            <w:tcW w:w="4077" w:type="dxa"/>
            <w:vAlign w:val="center"/>
          </w:tcPr>
          <w:p w14:paraId="09B608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77" w:type="dxa"/>
            <w:vAlign w:val="center"/>
          </w:tcPr>
          <w:p w14:paraId="277170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рассчитывается: #ДЕЛ/0! (нет строк с полными данными на листах 04, 05, 06 и релевантного трафика на листах 02–03)</w:t>
            </w:r>
          </w:p>
        </w:tc>
      </w:tr>
      <w:tr w:rsidR="00CD0827" w14:paraId="763BCE71" w14:textId="77777777" w:rsidTr="00CD0827">
        <w:trPr>
          <w:cantSplit/>
          <w:jc w:val="center"/>
        </w:trPr>
        <w:tc>
          <w:tcPr>
            <w:tcW w:w="4077" w:type="dxa"/>
            <w:vAlign w:val="center"/>
          </w:tcPr>
          <w:p w14:paraId="29BEA1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по шаблону (≥ 4 высокие, ≥ 2,5 средние)</w:t>
            </w:r>
          </w:p>
        </w:tc>
        <w:tc>
          <w:tcPr>
            <w:tcW w:w="5277" w:type="dxa"/>
            <w:vAlign w:val="center"/>
          </w:tcPr>
          <w:p w14:paraId="1133407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CD0827" w14:paraId="03B8E9B7" w14:textId="77777777" w:rsidTr="00CD0827">
        <w:trPr>
          <w:cantSplit/>
          <w:jc w:val="center"/>
        </w:trPr>
        <w:tc>
          <w:tcPr>
            <w:tcW w:w="4077" w:type="dxa"/>
            <w:vAlign w:val="center"/>
          </w:tcPr>
          <w:p w14:paraId="6F6BC9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77" w:type="dxa"/>
            <w:vAlign w:val="center"/>
          </w:tcPr>
          <w:p w14:paraId="151939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</w:tr>
      <w:tr w:rsidR="00CD0827" w14:paraId="5AB1ACF9" w14:textId="77777777" w:rsidTr="00CD0827">
        <w:trPr>
          <w:cantSplit/>
          <w:jc w:val="center"/>
        </w:trPr>
        <w:tc>
          <w:tcPr>
            <w:tcW w:w="4077" w:type="dxa"/>
            <w:vAlign w:val="center"/>
          </w:tcPr>
          <w:p w14:paraId="67EACC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77" w:type="dxa"/>
            <w:vAlign w:val="center"/>
          </w:tcPr>
          <w:p w14:paraId="35BACF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</w:t>
            </w:r>
          </w:p>
        </w:tc>
      </w:tr>
      <w:tr w:rsidR="00CD0827" w14:paraId="2F032356" w14:textId="77777777" w:rsidTr="00CD0827">
        <w:trPr>
          <w:cantSplit/>
          <w:jc w:val="center"/>
        </w:trPr>
        <w:tc>
          <w:tcPr>
            <w:tcW w:w="4077" w:type="dxa"/>
            <w:vAlign w:val="center"/>
          </w:tcPr>
          <w:p w14:paraId="6D45C1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77" w:type="dxa"/>
            <w:vAlign w:val="center"/>
          </w:tcPr>
          <w:p w14:paraId="281454B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</w:tbl>
    <w:p w14:paraId="266F63D3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Дашборд (лист 08) пересчитывается автоматически; при отсутствии данных его показатели (</w:t>
      </w:r>
      <w:r>
        <w:rPr>
          <w:i/>
          <w:sz w:val="28"/>
        </w:rPr>
        <w:t>B5</w:t>
      </w:r>
      <w:r>
        <w:rPr>
          <w:sz w:val="28"/>
        </w:rPr>
        <w:t xml:space="preserve">, </w:t>
      </w:r>
      <w:r>
        <w:rPr>
          <w:i/>
          <w:sz w:val="28"/>
        </w:rPr>
        <w:t>B6</w:t>
      </w:r>
      <w:r>
        <w:rPr>
          <w:sz w:val="28"/>
        </w:rPr>
        <w:t xml:space="preserve">, </w:t>
      </w:r>
      <w:r>
        <w:rPr>
          <w:i/>
          <w:sz w:val="28"/>
        </w:rPr>
        <w:t>B9</w:t>
      </w:r>
      <w:r>
        <w:rPr>
          <w:sz w:val="28"/>
        </w:rPr>
        <w:t>–</w:t>
      </w:r>
      <w:r>
        <w:rPr>
          <w:i/>
          <w:sz w:val="28"/>
        </w:rPr>
        <w:t>B11</w:t>
      </w:r>
      <w:r>
        <w:rPr>
          <w:sz w:val="28"/>
        </w:rPr>
        <w:t xml:space="preserve">) возвращают #ДЕЛ/0!, поэтому </w:t>
      </w:r>
      <w:r>
        <w:rPr>
          <w:sz w:val="28"/>
        </w:rPr>
        <w:t xml:space="preserve">скриншот дашборда не сохраняется: </w:t>
      </w:r>
      <w:r>
        <w:rPr>
          <w:sz w:val="28"/>
        </w:rPr>
        <w:t>🔲</w:t>
      </w:r>
      <w:r>
        <w:rPr>
          <w:sz w:val="28"/>
        </w:rPr>
        <w:t xml:space="preserve"> ДОСНЯТЬ: скриншот листа 08 после заполнения листов 02–06 и повторного запуска Python/03_apply_to_excel.py.</w:t>
      </w:r>
    </w:p>
    <w:p w14:paraId="1A55575E" w14:textId="77777777" w:rsidR="00CD0827" w:rsidRDefault="00CD65F1">
      <w:pPr>
        <w:pStyle w:val="3"/>
        <w:spacing w:before="360" w:after="360" w:line="360" w:lineRule="exact"/>
        <w:ind w:firstLine="709"/>
      </w:pPr>
      <w:bookmarkStart w:id="36" w:name="_2a3a538bdf6775152dd3ae6cf4a4de5930f204f"/>
      <w:bookmarkEnd w:id="35"/>
      <w:r>
        <w:rPr>
          <w:b/>
        </w:rPr>
        <w:t>2.11.3 Исправления рабочей копии шаблона</w:t>
      </w:r>
    </w:p>
    <w:p w14:paraId="57057016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Шаблон открывается в </w:t>
      </w:r>
      <w:r>
        <w:rPr>
          <w:i/>
          <w:sz w:val="28"/>
        </w:rPr>
        <w:t>Excel</w:t>
      </w:r>
      <w:r>
        <w:rPr>
          <w:sz w:val="28"/>
        </w:rPr>
        <w:t xml:space="preserve"> только с восстановлением файла; рабочая копия создана средствами </w:t>
      </w:r>
      <w:r>
        <w:rPr>
          <w:i/>
          <w:sz w:val="28"/>
        </w:rPr>
        <w:t>Excel</w:t>
      </w:r>
      <w:r>
        <w:rPr>
          <w:sz w:val="28"/>
        </w:rPr>
        <w:t xml:space="preserve"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</w:t>
      </w:r>
      <w:r>
        <w:rPr>
          <w:sz w:val="28"/>
        </w:rPr>
        <w:t>на демонстрационных данных самого шаблона (8 конкурентов).</w:t>
      </w:r>
    </w:p>
    <w:p w14:paraId="06A9EC04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0"/>
        <w:gridCol w:w="974"/>
        <w:gridCol w:w="1869"/>
        <w:gridCol w:w="2802"/>
        <w:gridCol w:w="3120"/>
      </w:tblGrid>
      <w:tr w:rsidR="00CD0827" w14:paraId="73CD27C3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0" w:type="dxa"/>
            <w:vAlign w:val="center"/>
          </w:tcPr>
          <w:p w14:paraId="3FCFF7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974" w:type="dxa"/>
            <w:vAlign w:val="center"/>
          </w:tcPr>
          <w:p w14:paraId="286121C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Ячейка</w:t>
            </w:r>
          </w:p>
        </w:tc>
        <w:tc>
          <w:tcPr>
            <w:tcW w:w="1869" w:type="dxa"/>
            <w:vAlign w:val="center"/>
          </w:tcPr>
          <w:p w14:paraId="31588C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801" w:type="dxa"/>
            <w:vAlign w:val="center"/>
          </w:tcPr>
          <w:p w14:paraId="2D1D99D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</w:t>
            </w:r>
          </w:p>
        </w:tc>
        <w:tc>
          <w:tcPr>
            <w:tcW w:w="3119" w:type="dxa"/>
            <w:vAlign w:val="center"/>
          </w:tcPr>
          <w:p w14:paraId="63A2B3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</w:t>
            </w:r>
          </w:p>
        </w:tc>
      </w:tr>
      <w:tr w:rsidR="00CD0827" w14:paraId="1FEFEA19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207B64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974" w:type="dxa"/>
            <w:vAlign w:val="center"/>
          </w:tcPr>
          <w:p w14:paraId="38BCAB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1869" w:type="dxa"/>
            <w:vAlign w:val="center"/>
          </w:tcPr>
          <w:p w14:paraId="390DA26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801" w:type="dxa"/>
            <w:vAlign w:val="center"/>
          </w:tcPr>
          <w:p w14:paraId="5B1C180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3119" w:type="dxa"/>
            <w:vAlign w:val="center"/>
          </w:tcPr>
          <w:p w14:paraId="5FD240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диаграмма листа 08 </w:t>
            </w:r>
            <w:r>
              <w:rPr>
                <w:sz w:val="24"/>
              </w:rPr>
              <w:t>сохранена</w:t>
            </w:r>
          </w:p>
        </w:tc>
      </w:tr>
      <w:tr w:rsidR="00CD0827" w14:paraId="71FFFB41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51F47D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974" w:type="dxa"/>
            <w:vAlign w:val="center"/>
          </w:tcPr>
          <w:p w14:paraId="2B7E74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1869" w:type="dxa"/>
            <w:vAlign w:val="center"/>
          </w:tcPr>
          <w:p w14:paraId="2D3DDD2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801" w:type="dxa"/>
            <w:vAlign w:val="center"/>
          </w:tcPr>
          <w:p w14:paraId="395982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3119" w:type="dxa"/>
            <w:vAlign w:val="center"/>
          </w:tcPr>
          <w:p w14:paraId="39F11D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</w:t>
            </w:r>
            <w:r>
              <w:rPr>
                <w:i/>
                <w:sz w:val="24"/>
              </w:rPr>
              <w:t>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CD0827" w14:paraId="6599E5C6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0456EC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974" w:type="dxa"/>
            <w:vAlign w:val="center"/>
          </w:tcPr>
          <w:p w14:paraId="15BF3FF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65068C4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801" w:type="dxa"/>
            <w:vAlign w:val="center"/>
          </w:tcPr>
          <w:p w14:paraId="474133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3119" w:type="dxa"/>
            <w:vAlign w:val="center"/>
          </w:tcPr>
          <w:p w14:paraId="2B5136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=SUMPRODUCT(C4:C33+E4:E33+G4:G33+I4:I33)/COUNTA(A4:A33) = 163</w:t>
            </w:r>
          </w:p>
        </w:tc>
      </w:tr>
      <w:tr w:rsidR="00CD0827" w14:paraId="7D8ACC9A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5C10B8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Д4</w:t>
            </w:r>
          </w:p>
        </w:tc>
        <w:tc>
          <w:tcPr>
            <w:tcW w:w="974" w:type="dxa"/>
            <w:vAlign w:val="center"/>
          </w:tcPr>
          <w:p w14:paraId="087712C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1869" w:type="dxa"/>
            <w:vAlign w:val="center"/>
          </w:tcPr>
          <w:p w14:paraId="5B185A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801" w:type="dxa"/>
            <w:vAlign w:val="center"/>
          </w:tcPr>
          <w:p w14:paraId="5053A9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=COUNTIF(F,«да»)/COUNTA(A)+COUNTIF(G,«да»)/COUNTA(A) = 80,0 %</w:t>
            </w:r>
          </w:p>
        </w:tc>
        <w:tc>
          <w:tcPr>
            <w:tcW w:w="3119" w:type="dxa"/>
            <w:vAlign w:val="center"/>
          </w:tcPr>
          <w:p w14:paraId="3492C4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sz w:val="24"/>
              </w:rPr>
              <w:t>=“да”</w:t>
            </w:r>
            <w:r>
              <w:rPr>
                <w:sz w:val="24"/>
              </w:rPr>
              <w:t>))&gt;0))/COUNTA(A4:A33) = 60,0 %</w:t>
            </w:r>
          </w:p>
        </w:tc>
      </w:tr>
      <w:tr w:rsidR="00CD0827" w14:paraId="777555DA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50D834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974" w:type="dxa"/>
            <w:vAlign w:val="center"/>
          </w:tcPr>
          <w:p w14:paraId="115FCC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1869" w:type="dxa"/>
            <w:vAlign w:val="center"/>
          </w:tcPr>
          <w:p w14:paraId="2325FC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801" w:type="dxa"/>
            <w:vAlign w:val="center"/>
          </w:tcPr>
          <w:p w14:paraId="0353B7E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3119" w:type="dxa"/>
            <w:vAlign w:val="center"/>
          </w:tcPr>
          <w:p w14:paraId="3DC2DB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CD0827" w14:paraId="5F9AF9C6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6B6B7BC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974" w:type="dxa"/>
            <w:vAlign w:val="center"/>
          </w:tcPr>
          <w:p w14:paraId="1577D3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1869" w:type="dxa"/>
            <w:vAlign w:val="center"/>
          </w:tcPr>
          <w:p w14:paraId="30FA23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итоговой</w:t>
            </w:r>
            <w:r>
              <w:rPr>
                <w:sz w:val="24"/>
              </w:rPr>
              <w:t xml:space="preserve">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801" w:type="dxa"/>
            <w:vAlign w:val="center"/>
          </w:tcPr>
          <w:p w14:paraId="072466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3119" w:type="dxa"/>
            <w:vAlign w:val="center"/>
          </w:tcPr>
          <w:p w14:paraId="1A76EE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CD0827" w14:paraId="4E827124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576D16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974" w:type="dxa"/>
            <w:vAlign w:val="center"/>
          </w:tcPr>
          <w:p w14:paraId="0EF939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1869" w:type="dxa"/>
            <w:vAlign w:val="center"/>
          </w:tcPr>
          <w:p w14:paraId="0A2F468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801" w:type="dxa"/>
            <w:vAlign w:val="center"/>
          </w:tcPr>
          <w:p w14:paraId="52B1B3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64635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CD0827" w14:paraId="0F83C35A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7D3B4E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974" w:type="dxa"/>
            <w:vAlign w:val="center"/>
          </w:tcPr>
          <w:p w14:paraId="672CC4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1869" w:type="dxa"/>
            <w:vAlign w:val="center"/>
          </w:tcPr>
          <w:p w14:paraId="3B783C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801" w:type="dxa"/>
            <w:vAlign w:val="center"/>
          </w:tcPr>
          <w:p w14:paraId="0EB4D4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4A4D38A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CD0827" w14:paraId="264A0B27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4CEA154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974" w:type="dxa"/>
            <w:vAlign w:val="center"/>
          </w:tcPr>
          <w:p w14:paraId="4B3E5C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1869" w:type="dxa"/>
            <w:vAlign w:val="center"/>
          </w:tcPr>
          <w:p w14:paraId="32696D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801" w:type="dxa"/>
            <w:vAlign w:val="center"/>
          </w:tcPr>
          <w:p w14:paraId="11A8A5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DE506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CD0827" w14:paraId="31EC0683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019A98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974" w:type="dxa"/>
            <w:vAlign w:val="center"/>
          </w:tcPr>
          <w:p w14:paraId="22DC559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1869" w:type="dxa"/>
            <w:vAlign w:val="center"/>
          </w:tcPr>
          <w:p w14:paraId="79CB291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801" w:type="dxa"/>
            <w:vAlign w:val="center"/>
          </w:tcPr>
          <w:p w14:paraId="01F42A0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EFD99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CD0827" w14:paraId="7C043DEA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46C2A2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Д11</w:t>
            </w:r>
          </w:p>
        </w:tc>
        <w:tc>
          <w:tcPr>
            <w:tcW w:w="974" w:type="dxa"/>
            <w:vAlign w:val="center"/>
          </w:tcPr>
          <w:p w14:paraId="33D3DF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1869" w:type="dxa"/>
            <w:vAlign w:val="center"/>
          </w:tcPr>
          <w:p w14:paraId="6225AAD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«стек 1–5» и «CRM/автоматизация 1–5» не заданы</w:t>
            </w:r>
          </w:p>
        </w:tc>
        <w:tc>
          <w:tcPr>
            <w:tcW w:w="2801" w:type="dxa"/>
            <w:vAlign w:val="center"/>
          </w:tcPr>
          <w:p w14:paraId="5A1817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93A48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</w:t>
            </w:r>
            <w:r>
              <w:rPr>
                <w:sz w:val="24"/>
              </w:rPr>
              <w:t>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</w:tr>
      <w:tr w:rsidR="00CD0827" w14:paraId="74218A79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49C825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974" w:type="dxa"/>
            <w:vAlign w:val="center"/>
          </w:tcPr>
          <w:p w14:paraId="1E407F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1869" w:type="dxa"/>
            <w:vAlign w:val="center"/>
          </w:tcPr>
          <w:p w14:paraId="2B7710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801" w:type="dxa"/>
            <w:vAlign w:val="center"/>
          </w:tcPr>
          <w:p w14:paraId="11B5E5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A29795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ЛР2-3, Р-4)</w:t>
            </w:r>
          </w:p>
        </w:tc>
      </w:tr>
      <w:tr w:rsidR="00CD0827" w14:paraId="4084BD0A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45CA2BC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974" w:type="dxa"/>
            <w:vAlign w:val="center"/>
          </w:tcPr>
          <w:p w14:paraId="77FF74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1869" w:type="dxa"/>
            <w:vAlign w:val="center"/>
          </w:tcPr>
          <w:p w14:paraId="1E2EA7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801" w:type="dxa"/>
            <w:vAlign w:val="center"/>
          </w:tcPr>
          <w:p w14:paraId="7ED69A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09EF68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CD0827" w14:paraId="3F05AA15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3F54F4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974" w:type="dxa"/>
            <w:vAlign w:val="center"/>
          </w:tcPr>
          <w:p w14:paraId="3921E6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1869" w:type="dxa"/>
            <w:vAlign w:val="center"/>
          </w:tcPr>
          <w:p w14:paraId="6497FDF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801" w:type="dxa"/>
            <w:vAlign w:val="center"/>
          </w:tcPr>
          <w:p w14:paraId="35F758D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D17A4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CD0827" w14:paraId="59494E96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575AB8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974" w:type="dxa"/>
            <w:vAlign w:val="center"/>
          </w:tcPr>
          <w:p w14:paraId="4E5E3A0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1869" w:type="dxa"/>
            <w:vAlign w:val="center"/>
          </w:tcPr>
          <w:p w14:paraId="0FE595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801" w:type="dxa"/>
            <w:vAlign w:val="center"/>
          </w:tcPr>
          <w:p w14:paraId="75A28A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3119" w:type="dxa"/>
            <w:vAlign w:val="center"/>
          </w:tcPr>
          <w:p w14:paraId="779CE6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CD0827" w14:paraId="0730F40D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6C58BA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974" w:type="dxa"/>
            <w:vAlign w:val="center"/>
          </w:tcPr>
          <w:p w14:paraId="22E6F56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1869" w:type="dxa"/>
            <w:vAlign w:val="center"/>
          </w:tcPr>
          <w:p w14:paraId="1160E7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801" w:type="dxa"/>
            <w:vAlign w:val="center"/>
          </w:tcPr>
          <w:p w14:paraId="4DA3C1D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1E503C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CD0827" w14:paraId="2204AF90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7C0F5AF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974" w:type="dxa"/>
            <w:vAlign w:val="center"/>
          </w:tcPr>
          <w:p w14:paraId="74223B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1869" w:type="dxa"/>
            <w:vAlign w:val="center"/>
          </w:tcPr>
          <w:p w14:paraId="60471D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801" w:type="dxa"/>
            <w:vAlign w:val="center"/>
          </w:tcPr>
          <w:p w14:paraId="234673D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19" w:type="dxa"/>
            <w:vAlign w:val="center"/>
          </w:tcPr>
          <w:p w14:paraId="60D68D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испра</w:t>
            </w:r>
            <w:r>
              <w:rPr>
                <w:sz w:val="24"/>
              </w:rPr>
              <w:t>влялось, описано</w:t>
            </w:r>
          </w:p>
        </w:tc>
      </w:tr>
      <w:tr w:rsidR="00CD0827" w14:paraId="26F8CB8A" w14:textId="77777777" w:rsidTr="00CD0827">
        <w:trPr>
          <w:cantSplit/>
          <w:jc w:val="center"/>
        </w:trPr>
        <w:tc>
          <w:tcPr>
            <w:tcW w:w="590" w:type="dxa"/>
            <w:vAlign w:val="center"/>
          </w:tcPr>
          <w:p w14:paraId="28CFD8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974" w:type="dxa"/>
            <w:vAlign w:val="center"/>
          </w:tcPr>
          <w:p w14:paraId="48BBAC8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1869" w:type="dxa"/>
            <w:vAlign w:val="center"/>
          </w:tcPr>
          <w:p w14:paraId="62D74C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801" w:type="dxa"/>
            <w:vAlign w:val="center"/>
          </w:tcPr>
          <w:p w14:paraId="789BDC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3119" w:type="dxa"/>
            <w:vAlign w:val="center"/>
          </w:tcPr>
          <w:p w14:paraId="0E567C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31A541CE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</w:t>
      </w:r>
      <w:r>
        <w:rPr>
          <w:sz w:val="28"/>
        </w:rPr>
        <w:t xml:space="preserve">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2BDA390E" w14:textId="77777777" w:rsidR="00CD0827" w:rsidRDefault="00CD65F1">
      <w:pPr>
        <w:pStyle w:val="3"/>
        <w:spacing w:before="360" w:after="360" w:line="360" w:lineRule="exact"/>
        <w:ind w:firstLine="709"/>
      </w:pPr>
      <w:bookmarkStart w:id="37" w:name="_34aa8c66d1fe8b23bf2a59792b4095f967e0a3f"/>
      <w:bookmarkEnd w:id="36"/>
      <w:r>
        <w:rPr>
          <w:b/>
        </w:rPr>
        <w:lastRenderedPageBreak/>
        <w:t>2.11.4 Сверка расчетов на Python и Excel</w:t>
      </w:r>
    </w:p>
    <w:p w14:paraId="6DCB90EB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шаблона (доли,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индексы листов 04–06, индекс барьеров) воспроизведены расчетом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 и сверены с ячейками </w:t>
      </w:r>
      <w:r>
        <w:rPr>
          <w:i/>
          <w:sz w:val="28"/>
        </w:rPr>
        <w:t>Excel</w:t>
      </w:r>
      <w:r>
        <w:rPr>
          <w:sz w:val="28"/>
        </w:rPr>
        <w:t>. Проверка на демонстрационных данных шаблона (8 конкурентов) показала совпадение всех 14 контролируемых значен</w:t>
      </w:r>
      <w:r>
        <w:rPr>
          <w:sz w:val="28"/>
        </w:rPr>
        <w:t xml:space="preserve">ий с точностью 10⁻⁹, в том числе индекс барьеров 3,12. Проверка конвейера на полном наборе строк (20 конкурентов, 10 запросов, синтетические данные) также показала совпадение всех значений. На собранных данных полных строк нет: </w:t>
      </w:r>
      <w:r>
        <w:rPr>
          <w:i/>
          <w:sz w:val="28"/>
        </w:rPr>
        <w:t>Excel</w:t>
      </w:r>
      <w:r>
        <w:rPr>
          <w:sz w:val="28"/>
        </w:rPr>
        <w:t xml:space="preserve"> возвращает #ДЕЛ/0! на </w:t>
      </w:r>
      <w:r>
        <w:rPr>
          <w:sz w:val="28"/>
        </w:rPr>
        <w:t xml:space="preserve">листах 04–08, а программа сообщает об отсутствии полных данных, то есть расхождений нет; сверка значений листов 04–07 повторяется после получения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CPC</w:t>
      </w:r>
      <w:r>
        <w:rPr>
          <w:sz w:val="28"/>
        </w:rPr>
        <w:t>, отзывов и финансирования.</w:t>
      </w:r>
    </w:p>
    <w:p w14:paraId="35838879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Сверка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на демонстрационных данны</w:t>
      </w:r>
      <w:r>
        <w:rPr>
          <w:sz w:val="28"/>
        </w:rPr>
        <w:t>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23"/>
        <w:gridCol w:w="1154"/>
        <w:gridCol w:w="1154"/>
        <w:gridCol w:w="1924"/>
      </w:tblGrid>
      <w:tr w:rsidR="00CD0827" w14:paraId="64066657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22" w:type="dxa"/>
            <w:vAlign w:val="center"/>
          </w:tcPr>
          <w:p w14:paraId="1217629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154" w:type="dxa"/>
            <w:vAlign w:val="center"/>
          </w:tcPr>
          <w:p w14:paraId="262E5C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54" w:type="dxa"/>
            <w:vAlign w:val="center"/>
          </w:tcPr>
          <w:p w14:paraId="5BACE5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Python</w:t>
            </w:r>
          </w:p>
        </w:tc>
        <w:tc>
          <w:tcPr>
            <w:tcW w:w="1924" w:type="dxa"/>
            <w:vAlign w:val="center"/>
          </w:tcPr>
          <w:p w14:paraId="12F88B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CD0827" w14:paraId="37D267C1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6490FA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8E184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54" w:type="dxa"/>
            <w:vAlign w:val="center"/>
          </w:tcPr>
          <w:p w14:paraId="6EAC82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924" w:type="dxa"/>
            <w:vAlign w:val="center"/>
          </w:tcPr>
          <w:p w14:paraId="6B124A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29D91031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1DE32D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2F4FD8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54" w:type="dxa"/>
            <w:vAlign w:val="center"/>
          </w:tcPr>
          <w:p w14:paraId="253245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924" w:type="dxa"/>
            <w:vAlign w:val="center"/>
          </w:tcPr>
          <w:p w14:paraId="14A8C6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1763C500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074EEB6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79A908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54" w:type="dxa"/>
            <w:vAlign w:val="center"/>
          </w:tcPr>
          <w:p w14:paraId="64BE11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924" w:type="dxa"/>
            <w:vAlign w:val="center"/>
          </w:tcPr>
          <w:p w14:paraId="6AA3579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5FB7488E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69894A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0083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54" w:type="dxa"/>
            <w:vAlign w:val="center"/>
          </w:tcPr>
          <w:p w14:paraId="55BD4D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924" w:type="dxa"/>
            <w:vAlign w:val="center"/>
          </w:tcPr>
          <w:p w14:paraId="5A5A92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29F2B33B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156760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9E564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54" w:type="dxa"/>
            <w:vAlign w:val="center"/>
          </w:tcPr>
          <w:p w14:paraId="3059D5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924" w:type="dxa"/>
            <w:vAlign w:val="center"/>
          </w:tcPr>
          <w:p w14:paraId="0151609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2F926614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5ED2B1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EBBE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54" w:type="dxa"/>
            <w:vAlign w:val="center"/>
          </w:tcPr>
          <w:p w14:paraId="15F818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924" w:type="dxa"/>
            <w:vAlign w:val="center"/>
          </w:tcPr>
          <w:p w14:paraId="69BDC0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211C56A0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1E62E5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53098B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54" w:type="dxa"/>
            <w:vAlign w:val="center"/>
          </w:tcPr>
          <w:p w14:paraId="3032D6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924" w:type="dxa"/>
            <w:vAlign w:val="center"/>
          </w:tcPr>
          <w:p w14:paraId="295AF2A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6E26ADDD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5733FD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008006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54" w:type="dxa"/>
            <w:vAlign w:val="center"/>
          </w:tcPr>
          <w:p w14:paraId="4A859B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924" w:type="dxa"/>
            <w:vAlign w:val="center"/>
          </w:tcPr>
          <w:p w14:paraId="02A424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137B2486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5CE8DBF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C4C6E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54" w:type="dxa"/>
            <w:vAlign w:val="center"/>
          </w:tcPr>
          <w:p w14:paraId="4B3CB1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924" w:type="dxa"/>
            <w:vAlign w:val="center"/>
          </w:tcPr>
          <w:p w14:paraId="726B25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3B92BECC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7634E6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66812A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54" w:type="dxa"/>
            <w:vAlign w:val="center"/>
          </w:tcPr>
          <w:p w14:paraId="0438D9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924" w:type="dxa"/>
            <w:vAlign w:val="center"/>
          </w:tcPr>
          <w:p w14:paraId="13EE64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76B0C0AF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07AE5D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54" w:type="dxa"/>
            <w:vAlign w:val="center"/>
          </w:tcPr>
          <w:p w14:paraId="473FCC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54" w:type="dxa"/>
            <w:vAlign w:val="center"/>
          </w:tcPr>
          <w:p w14:paraId="7595ABB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924" w:type="dxa"/>
            <w:vAlign w:val="center"/>
          </w:tcPr>
          <w:p w14:paraId="09EA25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2A354664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75DCE7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36AC986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54" w:type="dxa"/>
            <w:vAlign w:val="center"/>
          </w:tcPr>
          <w:p w14:paraId="165F11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924" w:type="dxa"/>
            <w:vAlign w:val="center"/>
          </w:tcPr>
          <w:p w14:paraId="5839531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108C083F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58DA24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54" w:type="dxa"/>
            <w:vAlign w:val="center"/>
          </w:tcPr>
          <w:p w14:paraId="43AA8E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54" w:type="dxa"/>
            <w:vAlign w:val="center"/>
          </w:tcPr>
          <w:p w14:paraId="012A32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924" w:type="dxa"/>
            <w:vAlign w:val="center"/>
          </w:tcPr>
          <w:p w14:paraId="4AD961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D0827" w14:paraId="70C6CE20" w14:textId="77777777" w:rsidTr="00CD0827">
        <w:trPr>
          <w:cantSplit/>
          <w:jc w:val="center"/>
        </w:trPr>
        <w:tc>
          <w:tcPr>
            <w:tcW w:w="5122" w:type="dxa"/>
            <w:vAlign w:val="center"/>
          </w:tcPr>
          <w:p w14:paraId="672517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54" w:type="dxa"/>
            <w:vAlign w:val="center"/>
          </w:tcPr>
          <w:p w14:paraId="14F8EA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54" w:type="dxa"/>
            <w:vAlign w:val="center"/>
          </w:tcPr>
          <w:p w14:paraId="2C50E50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24" w:type="dxa"/>
            <w:vAlign w:val="center"/>
          </w:tcPr>
          <w:p w14:paraId="366F8E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5DE988A" w14:textId="77777777" w:rsidR="00CD0827" w:rsidRDefault="00CD65F1">
      <w:pPr>
        <w:pStyle w:val="3"/>
        <w:spacing w:before="360" w:after="360" w:line="360" w:lineRule="exact"/>
        <w:ind w:firstLine="709"/>
      </w:pPr>
      <w:bookmarkStart w:id="38" w:name="_ed496d2701f9095b8b47d6e7bdd62ca0423796d"/>
      <w:bookmarkEnd w:id="37"/>
      <w:r>
        <w:rPr>
          <w:b/>
        </w:rPr>
        <w:t xml:space="preserve">2.11.5 Основной расчет и </w:t>
      </w:r>
      <w:r>
        <w:rPr>
          <w:b/>
        </w:rPr>
        <w:t>вариант Word: соответствие</w:t>
      </w:r>
    </w:p>
    <w:p w14:paraId="178EA3CD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39 – Сопоставление основного (</w:t>
      </w:r>
      <w:r>
        <w:rPr>
          <w:i/>
          <w:sz w:val="28"/>
        </w:rPr>
        <w:t>Excel</w:t>
      </w:r>
      <w:r>
        <w:rPr>
          <w:sz w:val="28"/>
        </w:rPr>
        <w:t>) и сравнительного (</w:t>
      </w:r>
      <w:r>
        <w:rPr>
          <w:i/>
          <w:sz w:val="28"/>
        </w:rPr>
        <w:t>Word</w:t>
      </w:r>
      <w:r>
        <w:rPr>
          <w:sz w:val="28"/>
        </w:rP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5"/>
        <w:gridCol w:w="1752"/>
        <w:gridCol w:w="2061"/>
        <w:gridCol w:w="2389"/>
        <w:gridCol w:w="2538"/>
      </w:tblGrid>
      <w:tr w:rsidR="00CD0827" w14:paraId="56A0DD7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5" w:type="dxa"/>
            <w:vAlign w:val="center"/>
          </w:tcPr>
          <w:p w14:paraId="562EB5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52" w:type="dxa"/>
            <w:vAlign w:val="center"/>
          </w:tcPr>
          <w:p w14:paraId="58FF95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</w:t>
            </w:r>
          </w:p>
        </w:tc>
        <w:tc>
          <w:tcPr>
            <w:tcW w:w="2061" w:type="dxa"/>
            <w:vAlign w:val="center"/>
          </w:tcPr>
          <w:p w14:paraId="6016B7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расчет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389" w:type="dxa"/>
            <w:vAlign w:val="center"/>
          </w:tcPr>
          <w:p w14:paraId="627FE5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Сравнительный расчет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538" w:type="dxa"/>
            <w:vAlign w:val="center"/>
          </w:tcPr>
          <w:p w14:paraId="5F8A45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CD0827" w14:paraId="2FA6C420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745DC8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752" w:type="dxa"/>
            <w:vAlign w:val="center"/>
          </w:tcPr>
          <w:p w14:paraId="4CEB14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061" w:type="dxa"/>
            <w:vAlign w:val="center"/>
          </w:tcPr>
          <w:p w14:paraId="716C96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389" w:type="dxa"/>
            <w:vAlign w:val="center"/>
          </w:tcPr>
          <w:p w14:paraId="6DD988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538" w:type="dxa"/>
            <w:vAlign w:val="center"/>
          </w:tcPr>
          <w:p w14:paraId="4D57781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97,8 %,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4 664 – таблица 6</w:t>
            </w:r>
          </w:p>
        </w:tc>
      </w:tr>
      <w:tr w:rsidR="00CD0827" w14:paraId="0BD0AF06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2BBEDB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752" w:type="dxa"/>
            <w:vAlign w:val="center"/>
          </w:tcPr>
          <w:p w14:paraId="53EB98E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061" w:type="dxa"/>
            <w:vAlign w:val="center"/>
          </w:tcPr>
          <w:p w14:paraId="1056A9C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389" w:type="dxa"/>
            <w:vAlign w:val="center"/>
          </w:tcPr>
          <w:p w14:paraId="67BCA7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538" w:type="dxa"/>
            <w:vAlign w:val="center"/>
          </w:tcPr>
          <w:p w14:paraId="4B7613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CD0827" w14:paraId="0542B4DA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5FD738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О3</w:t>
            </w:r>
          </w:p>
        </w:tc>
        <w:tc>
          <w:tcPr>
            <w:tcW w:w="1752" w:type="dxa"/>
            <w:vAlign w:val="center"/>
          </w:tcPr>
          <w:p w14:paraId="5E9C46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061" w:type="dxa"/>
            <w:vAlign w:val="center"/>
          </w:tcPr>
          <w:p w14:paraId="2C4595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389" w:type="dxa"/>
            <w:vAlign w:val="center"/>
          </w:tcPr>
          <w:p w14:paraId="04898A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538" w:type="dxa"/>
            <w:vAlign w:val="center"/>
          </w:tcPr>
          <w:p w14:paraId="2B9B70C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#ДЕЛ/0!;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); платный тра</w:t>
            </w:r>
            <w:r>
              <w:rPr>
                <w:sz w:val="24"/>
              </w:rPr>
              <w:t xml:space="preserve">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CD0827" w14:paraId="5318AEA5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6B20BC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752" w:type="dxa"/>
            <w:vAlign w:val="center"/>
          </w:tcPr>
          <w:p w14:paraId="61FBBC1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061" w:type="dxa"/>
            <w:vAlign w:val="center"/>
          </w:tcPr>
          <w:p w14:paraId="116C88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389" w:type="dxa"/>
            <w:vAlign w:val="center"/>
          </w:tcPr>
          <w:p w14:paraId="0BBA29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538" w:type="dxa"/>
            <w:vAlign w:val="center"/>
          </w:tcPr>
          <w:p w14:paraId="7FCC13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DB8F738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74F0D6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752" w:type="dxa"/>
            <w:vAlign w:val="center"/>
          </w:tcPr>
          <w:p w14:paraId="566839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061" w:type="dxa"/>
            <w:vAlign w:val="center"/>
          </w:tcPr>
          <w:p w14:paraId="7762C8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389" w:type="dxa"/>
            <w:vAlign w:val="center"/>
          </w:tcPr>
          <w:p w14:paraId="23A90F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538" w:type="dxa"/>
            <w:vAlign w:val="center"/>
          </w:tcPr>
          <w:p w14:paraId="27B60A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7869EA9F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0BF0D9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752" w:type="dxa"/>
            <w:vAlign w:val="center"/>
          </w:tcPr>
          <w:p w14:paraId="31E2C7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061" w:type="dxa"/>
            <w:vAlign w:val="center"/>
          </w:tcPr>
          <w:p w14:paraId="6417FF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389" w:type="dxa"/>
            <w:vAlign w:val="center"/>
          </w:tcPr>
          <w:p w14:paraId="07B0DC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538" w:type="dxa"/>
            <w:vAlign w:val="center"/>
          </w:tcPr>
          <w:p w14:paraId="2711FED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CD0827" w14:paraId="6DC1F4E4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125ACD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752" w:type="dxa"/>
            <w:vAlign w:val="center"/>
          </w:tcPr>
          <w:p w14:paraId="4081C5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61" w:type="dxa"/>
            <w:vAlign w:val="center"/>
          </w:tcPr>
          <w:p w14:paraId="4D81CB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389" w:type="dxa"/>
            <w:vAlign w:val="center"/>
          </w:tcPr>
          <w:p w14:paraId="076373C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538" w:type="dxa"/>
            <w:vAlign w:val="center"/>
          </w:tcPr>
          <w:p w14:paraId="0D5E17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индекс не рассчитывается (#ДЕЛ/0!), максимум 5,2;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2,75 – 4,38 («умеренный» – «очень высокий») – таблицы 36 и 33</w:t>
            </w:r>
          </w:p>
        </w:tc>
      </w:tr>
      <w:tr w:rsidR="00CD0827" w14:paraId="06EAD3FF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44DCCE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752" w:type="dxa"/>
            <w:vAlign w:val="center"/>
          </w:tcPr>
          <w:p w14:paraId="65E558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061" w:type="dxa"/>
            <w:vAlign w:val="center"/>
          </w:tcPr>
          <w:p w14:paraId="2A9008E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89" w:type="dxa"/>
            <w:vAlign w:val="center"/>
          </w:tcPr>
          <w:p w14:paraId="72B188B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538" w:type="dxa"/>
            <w:vAlign w:val="center"/>
          </w:tcPr>
          <w:p w14:paraId="1FD69A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А: 3,7 (по пяти с</w:t>
            </w:r>
            <w:r>
              <w:rPr>
                <w:sz w:val="24"/>
              </w:rPr>
              <w:t>илам 3,8), «высокое давление»; матрица Б: 3 / 2 / 3 / 2 / 3</w:t>
            </w:r>
          </w:p>
        </w:tc>
      </w:tr>
      <w:tr w:rsidR="00CD0827" w14:paraId="3B4ABDDE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79D384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752" w:type="dxa"/>
            <w:vAlign w:val="center"/>
          </w:tcPr>
          <w:p w14:paraId="428D0D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061" w:type="dxa"/>
            <w:vAlign w:val="center"/>
          </w:tcPr>
          <w:p w14:paraId="383AFE3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389" w:type="dxa"/>
            <w:vAlign w:val="center"/>
          </w:tcPr>
          <w:p w14:paraId="4A36A6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538" w:type="dxa"/>
            <w:vAlign w:val="center"/>
          </w:tcPr>
          <w:p w14:paraId="2DA8AE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CD0827" w14:paraId="5F830179" w14:textId="77777777" w:rsidTr="00CD0827">
        <w:trPr>
          <w:cantSplit/>
          <w:jc w:val="center"/>
        </w:trPr>
        <w:tc>
          <w:tcPr>
            <w:tcW w:w="615" w:type="dxa"/>
            <w:vAlign w:val="center"/>
          </w:tcPr>
          <w:p w14:paraId="3D62C1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752" w:type="dxa"/>
            <w:vAlign w:val="center"/>
          </w:tcPr>
          <w:p w14:paraId="10A022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61" w:type="dxa"/>
            <w:vAlign w:val="center"/>
          </w:tcPr>
          <w:p w14:paraId="6A5F8BF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389" w:type="dxa"/>
            <w:vAlign w:val="center"/>
          </w:tcPr>
          <w:p w14:paraId="6E8A186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538" w:type="dxa"/>
            <w:vAlign w:val="center"/>
          </w:tcPr>
          <w:p w14:paraId="42D77A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3FDC66A8" w14:textId="77777777" w:rsidR="00CD0827" w:rsidRDefault="00CD65F1">
      <w:pPr>
        <w:pStyle w:val="2"/>
        <w:spacing w:before="360" w:after="360" w:line="360" w:lineRule="exact"/>
        <w:ind w:firstLine="709"/>
      </w:pPr>
      <w:bookmarkStart w:id="39" w:name="_26e1f683b4e3d20dedc569ae951ec4fd15e6fac"/>
      <w:bookmarkStart w:id="40" w:name="_Toc241856066"/>
      <w:bookmarkEnd w:id="38"/>
      <w:bookmarkEnd w:id="32"/>
      <w:r>
        <w:rPr>
          <w:b/>
          <w:sz w:val="28"/>
        </w:rPr>
        <w:t>2.12 Итоговый вывод о привлекательности рынка и условиях входа</w:t>
      </w:r>
      <w:bookmarkEnd w:id="40"/>
    </w:p>
    <w:p w14:paraId="055B23DC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</w:t>
      </w:r>
      <w:r>
        <w:rPr>
          <w:sz w:val="28"/>
        </w:rPr>
        <w:t xml:space="preserve">Беларуси определяется не только соперничеством между прямыми </w:t>
      </w:r>
      <w:r>
        <w:rPr>
          <w:sz w:val="28"/>
        </w:rPr>
        <w:lastRenderedPageBreak/>
        <w:t xml:space="preserve">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</w:t>
      </w:r>
      <w:r>
        <w:rPr>
          <w:sz w:val="28"/>
        </w:rPr>
        <w:t xml:space="preserve">(ЛР1, ЛР2-3), отсутствия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клиентов.</w:t>
      </w:r>
    </w:p>
    <w:p w14:paraId="147B66D2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электронного бизнеса конкуренция проявляется прежде всего в борьбе за цифровую видимость, трафик, доверие, данные, рейтинги и у</w:t>
      </w:r>
      <w:r>
        <w:rPr>
          <w:sz w:val="28"/>
        </w:rPr>
        <w:t>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</w:t>
      </w:r>
      <w:r>
        <w:rPr>
          <w:sz w:val="28"/>
        </w:rPr>
        <w:t>и [1].</w:t>
      </w:r>
    </w:p>
    <w:p w14:paraId="5D244D18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3311"/>
        <w:gridCol w:w="3242"/>
      </w:tblGrid>
      <w:tr w:rsidR="00CD0827" w14:paraId="66BE60EA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1" w:type="dxa"/>
            <w:vAlign w:val="center"/>
          </w:tcPr>
          <w:p w14:paraId="54AE84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  <w:tc>
          <w:tcPr>
            <w:tcW w:w="3311" w:type="dxa"/>
            <w:vAlign w:val="center"/>
          </w:tcPr>
          <w:p w14:paraId="461E53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3242" w:type="dxa"/>
            <w:vAlign w:val="center"/>
          </w:tcPr>
          <w:p w14:paraId="147850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D0827" w14:paraId="715410AD" w14:textId="77777777" w:rsidTr="00CD0827">
        <w:trPr>
          <w:cantSplit/>
          <w:jc w:val="center"/>
        </w:trPr>
        <w:tc>
          <w:tcPr>
            <w:tcW w:w="2801" w:type="dxa"/>
            <w:vAlign w:val="center"/>
          </w:tcPr>
          <w:p w14:paraId="3098CD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311" w:type="dxa"/>
            <w:vAlign w:val="center"/>
          </w:tcPr>
          <w:p w14:paraId="710994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3242" w:type="dxa"/>
            <w:vAlign w:val="center"/>
          </w:tcPr>
          <w:p w14:paraId="1788AC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CD0827" w14:paraId="41659530" w14:textId="77777777" w:rsidTr="00CD0827">
        <w:trPr>
          <w:cantSplit/>
          <w:jc w:val="center"/>
        </w:trPr>
        <w:tc>
          <w:tcPr>
            <w:tcW w:w="2801" w:type="dxa"/>
            <w:vAlign w:val="center"/>
          </w:tcPr>
          <w:p w14:paraId="4110BB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311" w:type="dxa"/>
            <w:vAlign w:val="center"/>
          </w:tcPr>
          <w:p w14:paraId="3A008F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3242" w:type="dxa"/>
            <w:vAlign w:val="center"/>
          </w:tcPr>
          <w:p w14:paraId="42974CA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CD0827" w14:paraId="70489708" w14:textId="77777777" w:rsidTr="00CD0827">
        <w:trPr>
          <w:cantSplit/>
          <w:jc w:val="center"/>
        </w:trPr>
        <w:tc>
          <w:tcPr>
            <w:tcW w:w="2801" w:type="dxa"/>
            <w:vAlign w:val="center"/>
          </w:tcPr>
          <w:p w14:paraId="7119347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311" w:type="dxa"/>
            <w:vAlign w:val="center"/>
          </w:tcPr>
          <w:p w14:paraId="6EFDC3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2,75 – 4,38</w:t>
            </w:r>
          </w:p>
        </w:tc>
        <w:tc>
          <w:tcPr>
            <w:tcW w:w="3242" w:type="dxa"/>
            <w:vAlign w:val="center"/>
          </w:tcPr>
          <w:p w14:paraId="183CD1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CD0827" w14:paraId="096B470F" w14:textId="77777777" w:rsidTr="00CD0827">
        <w:trPr>
          <w:cantSplit/>
          <w:jc w:val="center"/>
        </w:trPr>
        <w:tc>
          <w:tcPr>
            <w:tcW w:w="2801" w:type="dxa"/>
            <w:vAlign w:val="center"/>
          </w:tcPr>
          <w:p w14:paraId="2BD702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Индекс ба</w:t>
            </w:r>
            <w:r>
              <w:rPr>
                <w:sz w:val="24"/>
              </w:rPr>
              <w:t xml:space="preserve">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311" w:type="dxa"/>
            <w:vAlign w:val="center"/>
          </w:tcPr>
          <w:p w14:paraId="728D4D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рассчитывается (#ДЕЛ/0!)</w:t>
            </w:r>
          </w:p>
        </w:tc>
        <w:tc>
          <w:tcPr>
            <w:tcW w:w="3242" w:type="dxa"/>
            <w:vAlign w:val="center"/>
          </w:tcPr>
          <w:p w14:paraId="31EDC3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</w:tr>
      <w:tr w:rsidR="00CD0827" w14:paraId="00FEAF64" w14:textId="77777777" w:rsidTr="00CD0827">
        <w:trPr>
          <w:cantSplit/>
          <w:jc w:val="center"/>
        </w:trPr>
        <w:tc>
          <w:tcPr>
            <w:tcW w:w="2801" w:type="dxa"/>
            <w:vAlign w:val="center"/>
          </w:tcPr>
          <w:p w14:paraId="7391C0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311" w:type="dxa"/>
            <w:vAlign w:val="center"/>
          </w:tcPr>
          <w:p w14:paraId="39891AC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</w:t>
            </w:r>
            <w:r>
              <w:rPr>
                <w:sz w:val="24"/>
              </w:rPr>
              <w:t>ние со стороны заменителей, конкурентов и покупателей)</w:t>
            </w:r>
          </w:p>
        </w:tc>
        <w:tc>
          <w:tcPr>
            <w:tcW w:w="3242" w:type="dxa"/>
            <w:vAlign w:val="center"/>
          </w:tcPr>
          <w:p w14:paraId="5BD477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459B3684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</w:t>
      </w:r>
      <w:r>
        <w:rPr>
          <w:sz w:val="28"/>
        </w:rPr>
        <w:t xml:space="preserve"> платной рекламы – проверка экономики привлечения, органический контент; при высоком репутационном барьере – кейсы, гарантии, пилотные проекты; при </w:t>
      </w:r>
      <w:r>
        <w:rPr>
          <w:sz w:val="28"/>
        </w:rPr>
        <w:lastRenderedPageBreak/>
        <w:t xml:space="preserve">высокой силе покупателей – конкуренция не только ценой. Для </w:t>
      </w:r>
      <w:r>
        <w:rPr>
          <w:i/>
          <w:sz w:val="28"/>
        </w:rPr>
        <w:t>NotaCode</w:t>
      </w:r>
      <w:r>
        <w:rPr>
          <w:sz w:val="28"/>
        </w:rPr>
        <w:t xml:space="preserve"> оценки А и Б указывают на вход через уз</w:t>
      </w:r>
      <w:r>
        <w:rPr>
          <w:sz w:val="28"/>
        </w:rPr>
        <w:t xml:space="preserve">кую нишу (проверка правил нотации, студенты и вузы Беларуси) с бесплатным тарифом </w:t>
      </w:r>
      <w:r>
        <w:rPr>
          <w:i/>
          <w:sz w:val="28"/>
        </w:rPr>
        <w:t>Free</w:t>
      </w:r>
      <w:r>
        <w:rPr>
          <w:sz w:val="28"/>
        </w:rPr>
        <w:t xml:space="preserve"> и платным </w:t>
      </w:r>
      <w:r>
        <w:rPr>
          <w:i/>
          <w:sz w:val="28"/>
        </w:rPr>
        <w:t>Pro</w:t>
      </w:r>
      <w:r>
        <w:rPr>
          <w:sz w:val="28"/>
        </w:rP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  <w:sz w:val="28"/>
        </w:rPr>
        <w:t>Similarweb</w:t>
      </w:r>
      <w:r>
        <w:rPr>
          <w:sz w:val="28"/>
        </w:rPr>
        <w:t>, рекламн</w:t>
      </w:r>
      <w:r>
        <w:rPr>
          <w:sz w:val="28"/>
        </w:rPr>
        <w:t>ых библиотек и отзывов (</w:t>
      </w:r>
      <w:r>
        <w:rPr>
          <w:sz w:val="28"/>
        </w:rPr>
        <w:t>🔲</w:t>
      </w:r>
      <w:r>
        <w:rPr>
          <w:sz w:val="28"/>
        </w:rPr>
        <w:t xml:space="preserve"> ДОСНЯТЬ).</w:t>
      </w:r>
    </w:p>
    <w:p w14:paraId="6E873FB7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анализа. 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</w:t>
      </w:r>
      <w:r>
        <w:rPr>
          <w:sz w:val="28"/>
        </w:rPr>
        <w:t xml:space="preserve">урентов, платформы и статистику; </w:t>
      </w:r>
      <w:r>
        <w:rPr>
          <w:i/>
          <w:sz w:val="28"/>
        </w:rPr>
        <w:t>Similarweb</w:t>
      </w:r>
      <w:r>
        <w:rPr>
          <w:sz w:val="28"/>
        </w:rP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  <w:sz w:val="28"/>
        </w:rPr>
        <w:t>NotaCode</w:t>
      </w:r>
      <w:r>
        <w:rPr>
          <w:sz w:val="28"/>
        </w:rPr>
        <w:t xml:space="preserve"> нет собственных данных (продукт до </w:t>
      </w:r>
      <w:r>
        <w:rPr>
          <w:i/>
          <w:sz w:val="28"/>
        </w:rPr>
        <w:t>MVP</w:t>
      </w:r>
      <w:r>
        <w:rPr>
          <w:sz w:val="28"/>
        </w:rPr>
        <w:t>), поэтому конверсия, стоимость привлечения и удержание</w:t>
      </w:r>
      <w:r>
        <w:rPr>
          <w:sz w:val="28"/>
        </w:rPr>
        <w:t xml:space="preserve"> оценены по внешним признакам.</w:t>
      </w:r>
    </w:p>
    <w:p w14:paraId="55A44C03" w14:textId="77777777" w:rsidR="00CD0827" w:rsidRDefault="00CD65F1">
      <w:pPr>
        <w:pStyle w:val="1"/>
        <w:pageBreakBefore/>
        <w:spacing w:before="0" w:after="360" w:line="360" w:lineRule="exact"/>
        <w:ind w:firstLine="709"/>
      </w:pPr>
      <w:bookmarkStart w:id="41" w:name="_6f796f6028bbaaf5952dd15d9cf720f8f281ab9"/>
      <w:bookmarkStart w:id="42" w:name="_Toc241856067"/>
      <w:bookmarkEnd w:id="39"/>
      <w:bookmarkEnd w:id="2"/>
      <w:r>
        <w:rPr>
          <w:b/>
          <w:sz w:val="28"/>
        </w:rPr>
        <w:lastRenderedPageBreak/>
        <w:t>3 ПРОВЕРКА ПО КРИТЕРИЯМ МЕТОДИКИ</w:t>
      </w:r>
      <w:bookmarkEnd w:id="42"/>
    </w:p>
    <w:p w14:paraId="1B04E4BC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</w:t>
      </w:r>
      <w:r>
        <w:rPr>
          <w:sz w:val="28"/>
        </w:rPr>
        <w:t>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25C7CB60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41 – Контрольный лист методики пяти сил [1, §</w:t>
      </w:r>
      <w:r>
        <w:rPr>
          <w:sz w:val="28"/>
        </w:rPr>
        <w:t>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6"/>
        <w:gridCol w:w="5399"/>
        <w:gridCol w:w="1304"/>
        <w:gridCol w:w="1996"/>
      </w:tblGrid>
      <w:tr w:rsidR="00CD0827" w14:paraId="0BAB1ED7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6" w:type="dxa"/>
            <w:vAlign w:val="center"/>
          </w:tcPr>
          <w:p w14:paraId="7CD1FB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398" w:type="dxa"/>
            <w:vAlign w:val="center"/>
          </w:tcPr>
          <w:p w14:paraId="1EB82C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04" w:type="dxa"/>
            <w:vAlign w:val="center"/>
          </w:tcPr>
          <w:p w14:paraId="1A9F1E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996" w:type="dxa"/>
            <w:vAlign w:val="center"/>
          </w:tcPr>
          <w:p w14:paraId="655BBE9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CD0827" w14:paraId="6EEF7DFB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3ECAE7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98" w:type="dxa"/>
            <w:vAlign w:val="center"/>
          </w:tcPr>
          <w:p w14:paraId="0915CD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04" w:type="dxa"/>
            <w:vAlign w:val="center"/>
          </w:tcPr>
          <w:p w14:paraId="2476A6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76D546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CD0827" w14:paraId="0E72B212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74C0EF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98" w:type="dxa"/>
            <w:vAlign w:val="center"/>
          </w:tcPr>
          <w:p w14:paraId="28C07C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04" w:type="dxa"/>
            <w:vAlign w:val="center"/>
          </w:tcPr>
          <w:p w14:paraId="7B7570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636400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CD0827" w14:paraId="564FB4ED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612612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98" w:type="dxa"/>
            <w:vAlign w:val="center"/>
          </w:tcPr>
          <w:p w14:paraId="0C8ED7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04" w:type="dxa"/>
            <w:vAlign w:val="center"/>
          </w:tcPr>
          <w:p w14:paraId="5EF33F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34C721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CD0827" w14:paraId="16911778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4ADCC7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98" w:type="dxa"/>
            <w:vAlign w:val="center"/>
          </w:tcPr>
          <w:p w14:paraId="12D21CC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04" w:type="dxa"/>
            <w:vAlign w:val="center"/>
          </w:tcPr>
          <w:p w14:paraId="21A7F6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43AE73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CD0827" w14:paraId="56798722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573E0BA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98" w:type="dxa"/>
            <w:vAlign w:val="center"/>
          </w:tcPr>
          <w:p w14:paraId="025183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04" w:type="dxa"/>
            <w:vAlign w:val="center"/>
          </w:tcPr>
          <w:p w14:paraId="0C2E6EB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C5A12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CD0827" w14:paraId="1A6E8FD7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0F4219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98" w:type="dxa"/>
            <w:vAlign w:val="center"/>
          </w:tcPr>
          <w:p w14:paraId="75C862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04" w:type="dxa"/>
            <w:vAlign w:val="center"/>
          </w:tcPr>
          <w:p w14:paraId="237264A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768D01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CD0827" w14:paraId="1500EE9D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1E90FA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398" w:type="dxa"/>
            <w:vAlign w:val="center"/>
          </w:tcPr>
          <w:p w14:paraId="3AE51B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Оценена сила поставщиков, в</w:t>
            </w:r>
            <w:r>
              <w:rPr>
                <w:sz w:val="24"/>
              </w:rPr>
              <w:t>ключая трафик, данные, платежи и инфраструктуру</w:t>
            </w:r>
          </w:p>
        </w:tc>
        <w:tc>
          <w:tcPr>
            <w:tcW w:w="1304" w:type="dxa"/>
            <w:vAlign w:val="center"/>
          </w:tcPr>
          <w:p w14:paraId="026430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589987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CD0827" w14:paraId="5A71E290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5FCEC12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98" w:type="dxa"/>
            <w:vAlign w:val="center"/>
          </w:tcPr>
          <w:p w14:paraId="19D486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04" w:type="dxa"/>
            <w:vAlign w:val="center"/>
          </w:tcPr>
          <w:p w14:paraId="093AAE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996" w:type="dxa"/>
            <w:vAlign w:val="center"/>
          </w:tcPr>
          <w:p w14:paraId="2B43932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CD0827" w14:paraId="6A549E2E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5E0D97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98" w:type="dxa"/>
            <w:vAlign w:val="center"/>
          </w:tcPr>
          <w:p w14:paraId="4A7A57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04" w:type="dxa"/>
            <w:vAlign w:val="center"/>
          </w:tcPr>
          <w:p w14:paraId="52750A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6F1095E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CD0827" w14:paraId="0080B52F" w14:textId="77777777" w:rsidTr="00CD0827">
        <w:trPr>
          <w:cantSplit/>
          <w:jc w:val="center"/>
        </w:trPr>
        <w:tc>
          <w:tcPr>
            <w:tcW w:w="656" w:type="dxa"/>
            <w:vAlign w:val="center"/>
          </w:tcPr>
          <w:p w14:paraId="4B4538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398" w:type="dxa"/>
            <w:vAlign w:val="center"/>
          </w:tcPr>
          <w:p w14:paraId="39A5E3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04" w:type="dxa"/>
            <w:vAlign w:val="center"/>
          </w:tcPr>
          <w:p w14:paraId="2C1DDAD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996" w:type="dxa"/>
            <w:vAlign w:val="center"/>
          </w:tcPr>
          <w:p w14:paraId="106151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64B36E17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42 – Чек-лист качества оценки по </w:t>
      </w:r>
      <w:r>
        <w:rPr>
          <w:i/>
          <w:sz w:val="28"/>
        </w:rPr>
        <w:t>Similarweb</w:t>
      </w:r>
      <w:r>
        <w:rPr>
          <w:sz w:val="28"/>
        </w:rPr>
        <w:t xml:space="preserve"> [3, §13]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233"/>
        <w:gridCol w:w="1191"/>
        <w:gridCol w:w="3287"/>
      </w:tblGrid>
      <w:tr w:rsidR="00CD0827" w14:paraId="7B93A05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529354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233" w:type="dxa"/>
            <w:vAlign w:val="center"/>
          </w:tcPr>
          <w:p w14:paraId="790B76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191" w:type="dxa"/>
            <w:vAlign w:val="center"/>
          </w:tcPr>
          <w:p w14:paraId="47CEAE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3287" w:type="dxa"/>
            <w:vAlign w:val="center"/>
          </w:tcPr>
          <w:p w14:paraId="5F0270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CD0827" w14:paraId="78231781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697BE0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505FC0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191" w:type="dxa"/>
            <w:vAlign w:val="center"/>
          </w:tcPr>
          <w:p w14:paraId="046E84B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1EE5FC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CD0827" w14:paraId="176695B2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7549B2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233" w:type="dxa"/>
            <w:vAlign w:val="center"/>
          </w:tcPr>
          <w:p w14:paraId="276189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191" w:type="dxa"/>
            <w:vAlign w:val="center"/>
          </w:tcPr>
          <w:p w14:paraId="63D1EF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7CB256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CD0827" w14:paraId="502B51C3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558986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233" w:type="dxa"/>
            <w:vAlign w:val="center"/>
          </w:tcPr>
          <w:p w14:paraId="1803AA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191" w:type="dxa"/>
            <w:vAlign w:val="center"/>
          </w:tcPr>
          <w:p w14:paraId="5F9F8B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06C860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CD0827" w14:paraId="03E0AAEA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28EC8D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233" w:type="dxa"/>
            <w:vAlign w:val="center"/>
          </w:tcPr>
          <w:p w14:paraId="15F630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</w:t>
            </w:r>
            <w:r>
              <w:rPr>
                <w:sz w:val="24"/>
              </w:rPr>
              <w:t>ой географии</w:t>
            </w:r>
          </w:p>
        </w:tc>
        <w:tc>
          <w:tcPr>
            <w:tcW w:w="1191" w:type="dxa"/>
            <w:vAlign w:val="center"/>
          </w:tcPr>
          <w:p w14:paraId="20A98A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2336AEE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CD0827" w14:paraId="10A55B2A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5D0982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233" w:type="dxa"/>
            <w:vAlign w:val="center"/>
          </w:tcPr>
          <w:p w14:paraId="50CF7C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Рассчитаны доли трафика, CR3/CR5 и оценочная концентрация</w:t>
            </w:r>
          </w:p>
        </w:tc>
        <w:tc>
          <w:tcPr>
            <w:tcW w:w="1191" w:type="dxa"/>
            <w:vAlign w:val="center"/>
          </w:tcPr>
          <w:p w14:paraId="42E248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7E0B40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CD0827" w14:paraId="404A7F2C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32A71A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233" w:type="dxa"/>
            <w:vAlign w:val="center"/>
          </w:tcPr>
          <w:p w14:paraId="4FA9A13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191" w:type="dxa"/>
            <w:vAlign w:val="center"/>
          </w:tcPr>
          <w:p w14:paraId="399B9F1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223402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CD0827" w14:paraId="6229D957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04FDA4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4233" w:type="dxa"/>
            <w:vAlign w:val="center"/>
          </w:tcPr>
          <w:p w14:paraId="119639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191" w:type="dxa"/>
            <w:vAlign w:val="center"/>
          </w:tcPr>
          <w:p w14:paraId="4B2ACC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287" w:type="dxa"/>
            <w:vAlign w:val="center"/>
          </w:tcPr>
          <w:p w14:paraId="4403D5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CD0827" w14:paraId="2B589E1D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7A83C9F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233" w:type="dxa"/>
            <w:vAlign w:val="center"/>
          </w:tcPr>
          <w:p w14:paraId="2CE860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191" w:type="dxa"/>
            <w:vAlign w:val="center"/>
          </w:tcPr>
          <w:p w14:paraId="69D752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049035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CD0827" w14:paraId="24B473E3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01B696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233" w:type="dxa"/>
            <w:vAlign w:val="center"/>
          </w:tcPr>
          <w:p w14:paraId="54BE4F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191" w:type="dxa"/>
            <w:vAlign w:val="center"/>
          </w:tcPr>
          <w:p w14:paraId="23FD8C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510E17D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CD0827" w14:paraId="0402CC0A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39CE7F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233" w:type="dxa"/>
            <w:vAlign w:val="center"/>
          </w:tcPr>
          <w:p w14:paraId="41FCD4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191" w:type="dxa"/>
            <w:vAlign w:val="center"/>
          </w:tcPr>
          <w:p w14:paraId="1B6A0A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87" w:type="dxa"/>
            <w:vAlign w:val="center"/>
          </w:tcPr>
          <w:p w14:paraId="4E1B2FB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CD0827" w14:paraId="5071DFA0" w14:textId="77777777" w:rsidTr="00CD0827">
        <w:trPr>
          <w:cantSplit/>
          <w:jc w:val="center"/>
        </w:trPr>
        <w:tc>
          <w:tcPr>
            <w:tcW w:w="644" w:type="dxa"/>
            <w:vAlign w:val="center"/>
          </w:tcPr>
          <w:p w14:paraId="7A5A4A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233" w:type="dxa"/>
            <w:vAlign w:val="center"/>
          </w:tcPr>
          <w:p w14:paraId="74E77E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191" w:type="dxa"/>
            <w:vAlign w:val="center"/>
          </w:tcPr>
          <w:p w14:paraId="6FFAB0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87" w:type="dxa"/>
            <w:vAlign w:val="center"/>
          </w:tcPr>
          <w:p w14:paraId="7F573A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3B9CD790" w14:textId="77777777" w:rsidR="00CD0827" w:rsidRDefault="00CD65F1">
      <w:pPr>
        <w:pStyle w:val="1"/>
        <w:pageBreakBefore/>
        <w:spacing w:before="0" w:after="360" w:line="360" w:lineRule="exact"/>
        <w:jc w:val="center"/>
      </w:pPr>
      <w:bookmarkStart w:id="43" w:name="_выводы"/>
      <w:bookmarkStart w:id="44" w:name="_Toc241856068"/>
      <w:bookmarkEnd w:id="41"/>
      <w:r>
        <w:rPr>
          <w:b/>
          <w:sz w:val="28"/>
        </w:rPr>
        <w:lastRenderedPageBreak/>
        <w:t>ВЫВОДЫ</w:t>
      </w:r>
      <w:bookmarkEnd w:id="44"/>
    </w:p>
    <w:p w14:paraId="0B06925F" w14:textId="77777777" w:rsidR="00CD0827" w:rsidRDefault="00CD65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Подготовлена методическая и расчетная основа оценки конкуренции и барьеров входа </w:t>
      </w:r>
      <w:r>
        <w:rPr>
          <w:i/>
          <w:sz w:val="28"/>
        </w:rPr>
        <w:t>NotaCode</w:t>
      </w:r>
      <w:r>
        <w:rPr>
          <w:sz w:val="28"/>
        </w:rP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  <w:sz w:val="28"/>
        </w:rPr>
        <w:t>Excel</w:t>
      </w:r>
      <w:r>
        <w:rPr>
          <w:sz w:val="28"/>
        </w:rPr>
        <w:t>), карточки конкурентов и журналы источников и</w:t>
      </w:r>
      <w:r>
        <w:rPr>
          <w:sz w:val="28"/>
        </w:rPr>
        <w:t xml:space="preserve"> допущений.</w:t>
      </w:r>
    </w:p>
    <w:p w14:paraId="1629FEF0" w14:textId="77777777" w:rsidR="00CD0827" w:rsidRDefault="00CD65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Рабочая копия </w:t>
      </w:r>
      <w:r>
        <w:rPr>
          <w:i/>
          <w:sz w:val="28"/>
        </w:rPr>
        <w:t>Excel</w:t>
      </w:r>
      <w:r>
        <w:rPr>
          <w:sz w:val="28"/>
        </w:rP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</w:t>
      </w:r>
      <w:r>
        <w:rPr>
          <w:sz w:val="28"/>
        </w:rPr>
        <w:t>екс считается как есть, справочно показывается вариант с делением на сумму весов.</w:t>
      </w:r>
    </w:p>
    <w:p w14:paraId="6425E80B" w14:textId="77777777" w:rsidR="00CD0827" w:rsidRDefault="00CD65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Расчеты на </w:t>
      </w:r>
      <w:r>
        <w:rPr>
          <w:i/>
          <w:sz w:val="28"/>
        </w:rPr>
        <w:t>Python</w:t>
      </w:r>
      <w:r>
        <w:rPr>
          <w:sz w:val="28"/>
        </w:rP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  <w:sz w:val="28"/>
        </w:rPr>
        <w:t>Excel</w:t>
      </w:r>
      <w:r>
        <w:rPr>
          <w:sz w:val="28"/>
        </w:rPr>
        <w:t>, индекс барьеров – 3,12; на собранных д</w:t>
      </w:r>
      <w:r>
        <w:rPr>
          <w:sz w:val="28"/>
        </w:rPr>
        <w:t xml:space="preserve">анных полных строк нет,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не рассчитывается (#ДЕЛ/0!).</w:t>
      </w:r>
    </w:p>
    <w:p w14:paraId="1D43EA4E" w14:textId="77777777" w:rsidR="00CD0827" w:rsidRDefault="00CD65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  <w:sz w:val="28"/>
        </w:rPr>
        <w:t>camunda.com</w:t>
      </w:r>
      <w:r>
        <w:rPr>
          <w:sz w:val="28"/>
        </w:rPr>
        <w:t xml:space="preserve">), </w:t>
      </w:r>
      <w:r>
        <w:rPr>
          <w:i/>
          <w:sz w:val="28"/>
        </w:rPr>
        <w:t>Visio</w:t>
      </w:r>
      <w:r>
        <w:rPr>
          <w:sz w:val="28"/>
        </w:rPr>
        <w:t xml:space="preserve"> показан отдельной строкой. Доступ к </w:t>
      </w:r>
      <w:r>
        <w:rPr>
          <w:i/>
          <w:sz w:val="28"/>
        </w:rPr>
        <w:t>Similarweb</w:t>
      </w:r>
      <w:r>
        <w:rPr>
          <w:sz w:val="28"/>
        </w:rPr>
        <w:t xml:space="preserve"> 30.09.2026 закрыт (</w:t>
      </w:r>
      <w:r>
        <w:rPr>
          <w:i/>
          <w:sz w:val="28"/>
        </w:rPr>
        <w:t>HTTP</w:t>
      </w:r>
      <w:r>
        <w:rPr>
          <w:sz w:val="28"/>
        </w:rPr>
        <w:t xml:space="preserve"> 403), поэтому доли трафика, каналы и доля Беларуси по </w:t>
      </w:r>
      <w:r>
        <w:rPr>
          <w:i/>
          <w:sz w:val="28"/>
        </w:rPr>
        <w:t>Excel</w:t>
      </w:r>
      <w:r>
        <w:rPr>
          <w:sz w:val="28"/>
        </w:rPr>
        <w:t xml:space="preserve">-расчету не получены; по сырым визитам </w:t>
      </w:r>
      <w:r>
        <w:rPr>
          <w:i/>
          <w:sz w:val="28"/>
        </w:rPr>
        <w:t>Semrush</w:t>
      </w:r>
      <w:r>
        <w:rPr>
          <w:sz w:val="28"/>
        </w:rPr>
        <w:t xml:space="preserve"> (август 2026, 8 доменов) </w:t>
      </w:r>
      <w:r>
        <w:rPr>
          <w:i/>
          <w:sz w:val="28"/>
        </w:rPr>
        <w:t>CR3</w:t>
      </w:r>
      <w:r>
        <w:rPr>
          <w:sz w:val="28"/>
        </w:rPr>
        <w:t xml:space="preserve"> равен 93,2 %, </w:t>
      </w:r>
      <w:r>
        <w:rPr>
          <w:i/>
          <w:sz w:val="28"/>
        </w:rPr>
        <w:t>HHI</w:t>
      </w:r>
      <w:r>
        <w:rPr>
          <w:sz w:val="28"/>
        </w:rPr>
        <w:t xml:space="preserve"> – 4 664. 02.10.2026 сняты </w:t>
      </w:r>
      <w:r>
        <w:rPr>
          <w:i/>
          <w:sz w:val="28"/>
        </w:rPr>
        <w:t>World</w:t>
      </w:r>
      <w:r>
        <w:rPr>
          <w:i/>
          <w:sz w:val="28"/>
        </w:rPr>
        <w:t>wide</w:t>
      </w:r>
      <w:r>
        <w:rPr>
          <w:sz w:val="28"/>
        </w:rPr>
        <w:t xml:space="preserve">-данные и структура каналов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Д): у открытых инструментов привлечение идет органическим поиском (</w:t>
      </w:r>
      <w:r>
        <w:rPr>
          <w:i/>
          <w:sz w:val="28"/>
        </w:rPr>
        <w:t>draw.io</w:t>
      </w:r>
      <w:r>
        <w:rPr>
          <w:sz w:val="28"/>
        </w:rPr>
        <w:t xml:space="preserve"> 58 %, </w:t>
      </w:r>
      <w:r>
        <w:rPr>
          <w:i/>
          <w:sz w:val="28"/>
        </w:rPr>
        <w:t>Eraser</w:t>
      </w:r>
      <w:r>
        <w:rPr>
          <w:sz w:val="28"/>
        </w:rPr>
        <w:t xml:space="preserve"> 38 %), платный поиск заметен только у </w:t>
      </w:r>
      <w:r>
        <w:rPr>
          <w:i/>
          <w:sz w:val="28"/>
        </w:rPr>
        <w:t>SmartDraw</w:t>
      </w:r>
      <w:r>
        <w:rPr>
          <w:sz w:val="28"/>
        </w:rPr>
        <w:t xml:space="preserve"> (17,3 %).</w:t>
      </w:r>
    </w:p>
    <w:p w14:paraId="518072EC" w14:textId="77777777" w:rsidR="00CD0827" w:rsidRDefault="00CD65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Оценки сил по матрице А (1–5): конкуренция игроков – 4,</w:t>
      </w:r>
      <w:r>
        <w:rPr>
          <w:sz w:val="28"/>
        </w:rPr>
        <w:t xml:space="preserve">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2,75 – 4,38 (от «умеренный» д</w:t>
      </w:r>
      <w:r>
        <w:rPr>
          <w:sz w:val="28"/>
        </w:rPr>
        <w:t>о «очень высокий»).</w:t>
      </w:r>
    </w:p>
    <w:p w14:paraId="47C5B79A" w14:textId="77777777" w:rsidR="00CD0827" w:rsidRDefault="00CD65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  <w:sz w:val="28"/>
        </w:rPr>
        <w:t>Similarweb</w:t>
      </w:r>
      <w:r>
        <w:rPr>
          <w:sz w:val="28"/>
        </w:rPr>
        <w:t xml:space="preserve">, выдачи, рекламных библиотек, отзывов </w:t>
      </w:r>
      <w:r>
        <w:rPr>
          <w:i/>
          <w:sz w:val="28"/>
        </w:rPr>
        <w:t>Capterra</w:t>
      </w:r>
      <w:r>
        <w:rPr>
          <w:sz w:val="28"/>
        </w:rPr>
        <w:t>, финансирования и опроса клиентов (перечень – П</w:t>
      </w:r>
      <w:r>
        <w:rPr>
          <w:sz w:val="28"/>
        </w:rPr>
        <w:t>риложение Б, таблица 46).</w:t>
      </w:r>
    </w:p>
    <w:p w14:paraId="0721700E" w14:textId="77777777" w:rsidR="00CD0827" w:rsidRDefault="00CD65F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Часть пробелов закрыта 02.10.2026 (приложение Д): </w:t>
      </w:r>
      <w:r>
        <w:rPr>
          <w:i/>
          <w:sz w:val="28"/>
        </w:rPr>
        <w:t>Worldwide</w:t>
      </w:r>
      <w:r>
        <w:rPr>
          <w:sz w:val="28"/>
        </w:rPr>
        <w:t xml:space="preserve">-данные </w:t>
      </w:r>
      <w:r>
        <w:rPr>
          <w:i/>
          <w:sz w:val="28"/>
        </w:rPr>
        <w:t>Similarweb</w:t>
      </w:r>
      <w:r>
        <w:rPr>
          <w:sz w:val="28"/>
        </w:rPr>
        <w:t xml:space="preserve"> по шести доменам, структура каналов, реклама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Беларуси, отзывы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записей); доля Беларуси принята по допущению ЛР2-3 (0,1958 %).</w:t>
      </w:r>
      <w:r>
        <w:rPr>
          <w:sz w:val="28"/>
        </w:rPr>
        <w:t xml:space="preserve"> Индекс барьеров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не рассчитан, 42 ячейки #ДЕЛ/0! остаются.</w:t>
      </w:r>
    </w:p>
    <w:p w14:paraId="28D48C26" w14:textId="77777777" w:rsidR="00CD0827" w:rsidRDefault="00CD65F1">
      <w:pPr>
        <w:pStyle w:val="1"/>
        <w:pageBreakBefore/>
        <w:spacing w:before="0" w:after="360" w:line="360" w:lineRule="exact"/>
        <w:jc w:val="center"/>
      </w:pPr>
      <w:bookmarkStart w:id="45" w:name="_274f6a444530ef90b0479dabf3d210f01e97699"/>
      <w:bookmarkStart w:id="46" w:name="_Toc241856069"/>
      <w:bookmarkEnd w:id="43"/>
      <w:r>
        <w:rPr>
          <w:b/>
          <w:sz w:val="28"/>
        </w:rPr>
        <w:lastRenderedPageBreak/>
        <w:t>СПИСОК ИСПОЛЬЗОВАННЫХ ИСТОЧНИКОВ</w:t>
      </w:r>
      <w:bookmarkEnd w:id="46"/>
    </w:p>
    <w:p w14:paraId="7D115715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1D46B332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</w:t>
      </w:r>
      <w:r>
        <w:rPr>
          <w:sz w:val="28"/>
        </w:rPr>
        <w:t>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3C5554AA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</w:t>
      </w:r>
      <w:r>
        <w:rPr>
          <w:sz w:val="28"/>
        </w:rPr>
        <w:t>ческие материалы дисциплины «Электронный бизнес», 2026.</w:t>
      </w:r>
    </w:p>
    <w:p w14:paraId="309DCCE2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Методические материалы дисциплины «Электронный бизнес», 2026.</w:t>
      </w:r>
    </w:p>
    <w:p w14:paraId="30C9CCC0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проекта </w:t>
      </w:r>
      <w:r>
        <w:rPr>
          <w:i/>
          <w:sz w:val="28"/>
        </w:rPr>
        <w:t>NotaCode</w:t>
      </w:r>
      <w:r>
        <w:rPr>
          <w:sz w:val="28"/>
        </w:rPr>
        <w:t>: раздел 6 «Модель</w:t>
      </w:r>
      <w:r>
        <w:rPr>
          <w:sz w:val="28"/>
        </w:rPr>
        <w:t xml:space="preserve"> монетизации», раздел 8 «Допущения» [Электронный ресурс]. – Документация проекта, 2026.</w:t>
      </w:r>
    </w:p>
    <w:p w14:paraId="48C0A2A3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СТП БГУИР 01–2024. Дипломные проекты (работы): общие требования к оформлению. – Минск : БГУИР, 2024.</w:t>
      </w:r>
    </w:p>
    <w:p w14:paraId="212C2C98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1 «Анализ поискового спроса и фиксац</w:t>
      </w:r>
      <w:r>
        <w:rPr>
          <w:sz w:val="28"/>
        </w:rPr>
        <w:t>ия границ рынка» по дисциплине «Электронный бизнес» [Электронный ресурс]. – Минск : БГУИР, 2026.</w:t>
      </w:r>
    </w:p>
    <w:p w14:paraId="36B793D8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3BAF8A07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</w:t>
      </w:r>
      <w:r>
        <w:rPr>
          <w:i/>
          <w:sz w:val="28"/>
        </w:rPr>
        <w:t>emrush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Overview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https://www.semrush.com/website/ – Дата доступа: 30.09.2026.</w:t>
      </w:r>
    </w:p>
    <w:p w14:paraId="584F1019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https://www.g2.com/ – Дата доступа: 30.09.2026.</w:t>
      </w:r>
    </w:p>
    <w:p w14:paraId="6C297BF3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 xml:space="preserve">: </w:t>
      </w:r>
      <w:r>
        <w:rPr>
          <w:sz w:val="28"/>
        </w:rPr>
        <w:t>https://www.trustpilot.com/ – Дата доступа: 30.09.2026.</w:t>
      </w:r>
    </w:p>
    <w:p w14:paraId="0E851690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Яндекс Вордстат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https://wordstat.yandex.ru/ – Дата доступа: 30.09.2026.</w:t>
      </w:r>
    </w:p>
    <w:p w14:paraId="22BF3A67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https://api.github.com/ – Дата доступа: 30.09.2026.</w:t>
      </w:r>
    </w:p>
    <w:p w14:paraId="1D303BB7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RDAP</w:t>
      </w:r>
      <w:r>
        <w:rPr>
          <w:sz w:val="28"/>
        </w:rPr>
        <w:t xml:space="preserve"> (</w:t>
      </w:r>
      <w:r>
        <w:rPr>
          <w:i/>
          <w:sz w:val="28"/>
        </w:rPr>
        <w:t>rdap.org</w:t>
      </w:r>
      <w:r>
        <w:rPr>
          <w:sz w:val="28"/>
        </w:rPr>
        <w:t xml:space="preserve">, </w:t>
      </w:r>
      <w:r>
        <w:rPr>
          <w:i/>
          <w:sz w:val="28"/>
        </w:rPr>
        <w:t>rdap.verisign.com</w:t>
      </w:r>
      <w:r>
        <w:rPr>
          <w:sz w:val="28"/>
        </w:rPr>
        <w:t>) [Электронный ресурс]. – Сведения о регистрации доменов. – Дата доступа: 30.09.2026.</w:t>
      </w:r>
    </w:p>
    <w:p w14:paraId="5E6F9B18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bePaid</w:t>
      </w:r>
      <w:r>
        <w:rPr>
          <w:sz w:val="28"/>
        </w:rPr>
        <w:t xml:space="preserve">. Интернет-эквайринг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https://bepaid.by/ – Дата доступа: 30.09.2026.</w:t>
      </w:r>
    </w:p>
    <w:p w14:paraId="7A9DC9B9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Paddle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</w:t>
      </w:r>
      <w:r>
        <w:rPr>
          <w:sz w:val="28"/>
        </w:rPr>
        <w:t xml:space="preserve">с]. – </w:t>
      </w:r>
      <w:r>
        <w:rPr>
          <w:i/>
          <w:sz w:val="28"/>
        </w:rPr>
        <w:t>URL</w:t>
      </w:r>
      <w:r>
        <w:rPr>
          <w:sz w:val="28"/>
        </w:rPr>
        <w:t>: https://www.paddle.com/pricing – Дата доступа: 30.09.2026.</w:t>
      </w:r>
    </w:p>
    <w:p w14:paraId="1250AE87" w14:textId="77777777" w:rsidR="00CD0827" w:rsidRDefault="00CD65F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Stripe</w:t>
      </w:r>
      <w:r>
        <w:rPr>
          <w:sz w:val="28"/>
        </w:rPr>
        <w:t xml:space="preserve">.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availability</w:t>
      </w:r>
      <w:r>
        <w:rPr>
          <w:sz w:val="28"/>
        </w:rPr>
        <w:t xml:space="preserve"> [Электронный ресурс]. – </w:t>
      </w:r>
      <w:r>
        <w:rPr>
          <w:i/>
          <w:sz w:val="28"/>
        </w:rPr>
        <w:t>URL</w:t>
      </w:r>
      <w:r>
        <w:rPr>
          <w:sz w:val="28"/>
        </w:rPr>
        <w:t>: https://stripe.com/global – Дата доступа: 30.09.2026.</w:t>
      </w:r>
    </w:p>
    <w:p w14:paraId="3C442F4F" w14:textId="77777777" w:rsidR="00CD0827" w:rsidRDefault="00CD65F1">
      <w:pPr>
        <w:pStyle w:val="1"/>
        <w:keepNext w:val="0"/>
        <w:pageBreakBefore/>
        <w:spacing w:before="0" w:after="0" w:line="360" w:lineRule="exact"/>
        <w:jc w:val="center"/>
      </w:pPr>
      <w:bookmarkStart w:id="47" w:name="_07f097ad3fec38b594ab687268d9ed6037a6780"/>
      <w:bookmarkStart w:id="48" w:name="_Toc241856070"/>
      <w:bookmarkEnd w:id="45"/>
      <w:r>
        <w:rPr>
          <w:b/>
          <w:sz w:val="28"/>
        </w:rPr>
        <w:lastRenderedPageBreak/>
        <w:t>ПРИЛОЖЕНИЕ А</w:t>
      </w:r>
      <w:bookmarkEnd w:id="48"/>
    </w:p>
    <w:p w14:paraId="1ED7C15E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621FA8E" w14:textId="77777777" w:rsidR="00CD0827" w:rsidRDefault="00CD65F1">
      <w:pPr>
        <w:spacing w:after="360" w:line="360" w:lineRule="exact"/>
        <w:jc w:val="center"/>
      </w:pPr>
      <w:r>
        <w:rPr>
          <w:b/>
          <w:sz w:val="28"/>
        </w:rPr>
        <w:t>Журналы источников</w:t>
      </w:r>
    </w:p>
    <w:p w14:paraId="7095F765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43 – Журнал источник</w:t>
      </w:r>
      <w:r>
        <w:rPr>
          <w:sz w:val="28"/>
        </w:rPr>
        <w:t>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72"/>
        <w:gridCol w:w="1090"/>
        <w:gridCol w:w="1302"/>
        <w:gridCol w:w="1306"/>
        <w:gridCol w:w="1301"/>
        <w:gridCol w:w="1253"/>
        <w:gridCol w:w="1171"/>
        <w:gridCol w:w="760"/>
      </w:tblGrid>
      <w:tr w:rsidR="00CD0827" w14:paraId="33DEEB05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71" w:type="dxa"/>
            <w:vAlign w:val="center"/>
          </w:tcPr>
          <w:p w14:paraId="4440C76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089" w:type="dxa"/>
            <w:vAlign w:val="center"/>
          </w:tcPr>
          <w:p w14:paraId="042F12B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01" w:type="dxa"/>
            <w:vAlign w:val="center"/>
          </w:tcPr>
          <w:p w14:paraId="1CEE9F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или показатель</w:t>
            </w:r>
          </w:p>
        </w:tc>
        <w:tc>
          <w:tcPr>
            <w:tcW w:w="1306" w:type="dxa"/>
            <w:vAlign w:val="center"/>
          </w:tcPr>
          <w:p w14:paraId="0963E62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Ссылка</w:t>
            </w:r>
          </w:p>
        </w:tc>
        <w:tc>
          <w:tcPr>
            <w:tcW w:w="1301" w:type="dxa"/>
            <w:vAlign w:val="center"/>
          </w:tcPr>
          <w:p w14:paraId="5880872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данных</w:t>
            </w:r>
          </w:p>
        </w:tc>
        <w:tc>
          <w:tcPr>
            <w:tcW w:w="1253" w:type="dxa"/>
            <w:vAlign w:val="center"/>
          </w:tcPr>
          <w:p w14:paraId="55CDFD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1171" w:type="dxa"/>
            <w:vAlign w:val="center"/>
          </w:tcPr>
          <w:p w14:paraId="5A80D82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760" w:type="dxa"/>
            <w:vAlign w:val="center"/>
          </w:tcPr>
          <w:p w14:paraId="1BF227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D0827" w14:paraId="7CF7466D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09EAEC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4862B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301" w:type="dxa"/>
            <w:vAlign w:val="center"/>
          </w:tcPr>
          <w:p w14:paraId="7A3BA2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306" w:type="dxa"/>
            <w:vAlign w:val="center"/>
          </w:tcPr>
          <w:p w14:paraId="5CCD367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https://www.similarweb.com/</w:t>
            </w:r>
          </w:p>
        </w:tc>
        <w:tc>
          <w:tcPr>
            <w:tcW w:w="1301" w:type="dxa"/>
            <w:vAlign w:val="center"/>
          </w:tcPr>
          <w:p w14:paraId="47AE4CD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253" w:type="dxa"/>
            <w:vAlign w:val="center"/>
          </w:tcPr>
          <w:p w14:paraId="04C5B7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171" w:type="dxa"/>
            <w:vAlign w:val="center"/>
          </w:tcPr>
          <w:p w14:paraId="301DB7F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760" w:type="dxa"/>
            <w:vAlign w:val="center"/>
          </w:tcPr>
          <w:p w14:paraId="7F2657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D0827" w14:paraId="53C7E35E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3555B2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3B5FE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301" w:type="dxa"/>
            <w:vAlign w:val="center"/>
          </w:tcPr>
          <w:p w14:paraId="67F932A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306" w:type="dxa"/>
            <w:vAlign w:val="center"/>
          </w:tcPr>
          <w:p w14:paraId="5E18324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https://www.semrush.com/website/</w:t>
            </w:r>
          </w:p>
        </w:tc>
        <w:tc>
          <w:tcPr>
            <w:tcW w:w="1301" w:type="dxa"/>
            <w:vAlign w:val="center"/>
          </w:tcPr>
          <w:p w14:paraId="614D242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253" w:type="dxa"/>
            <w:vAlign w:val="center"/>
          </w:tcPr>
          <w:p w14:paraId="677006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171" w:type="dxa"/>
            <w:vAlign w:val="center"/>
          </w:tcPr>
          <w:p w14:paraId="4FB5D6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760" w:type="dxa"/>
            <w:vAlign w:val="center"/>
          </w:tcPr>
          <w:p w14:paraId="0E043D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CD0827" w14:paraId="2CB6E9FA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366A71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C84B7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301" w:type="dxa"/>
            <w:vAlign w:val="center"/>
          </w:tcPr>
          <w:p w14:paraId="7A9373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306" w:type="dxa"/>
            <w:vAlign w:val="center"/>
          </w:tcPr>
          <w:p w14:paraId="05C882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https://wordstat.yandex.ru/</w:t>
            </w:r>
          </w:p>
        </w:tc>
        <w:tc>
          <w:tcPr>
            <w:tcW w:w="1301" w:type="dxa"/>
            <w:vAlign w:val="center"/>
          </w:tcPr>
          <w:p w14:paraId="783498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53" w:type="dxa"/>
            <w:vAlign w:val="center"/>
          </w:tcPr>
          <w:p w14:paraId="14C8A4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171" w:type="dxa"/>
            <w:vAlign w:val="center"/>
          </w:tcPr>
          <w:p w14:paraId="705BBC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760" w:type="dxa"/>
            <w:vAlign w:val="center"/>
          </w:tcPr>
          <w:p w14:paraId="0A4C50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D0827" w14:paraId="180EBDCE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003AD7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089" w:type="dxa"/>
            <w:vAlign w:val="center"/>
          </w:tcPr>
          <w:p w14:paraId="6C577A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01" w:type="dxa"/>
            <w:vAlign w:val="center"/>
          </w:tcPr>
          <w:p w14:paraId="731506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306" w:type="dxa"/>
            <w:vAlign w:val="center"/>
          </w:tcPr>
          <w:p w14:paraId="089EFB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https://trends.google.com/</w:t>
            </w:r>
          </w:p>
        </w:tc>
        <w:tc>
          <w:tcPr>
            <w:tcW w:w="1301" w:type="dxa"/>
            <w:vAlign w:val="center"/>
          </w:tcPr>
          <w:p w14:paraId="561DAD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253" w:type="dxa"/>
            <w:vAlign w:val="center"/>
          </w:tcPr>
          <w:p w14:paraId="4BA8E4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2956E7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760" w:type="dxa"/>
            <w:vAlign w:val="center"/>
          </w:tcPr>
          <w:p w14:paraId="05F80C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CD0827" w14:paraId="6B8725AB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089452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D26B6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301" w:type="dxa"/>
            <w:vAlign w:val="center"/>
          </w:tcPr>
          <w:p w14:paraId="11222B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306" w:type="dxa"/>
            <w:vAlign w:val="center"/>
          </w:tcPr>
          <w:p w14:paraId="66DD12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https://adstransparency.google.com/, https://www.linkedin.com/ad-library/</w:t>
            </w:r>
          </w:p>
        </w:tc>
        <w:tc>
          <w:tcPr>
            <w:tcW w:w="1301" w:type="dxa"/>
            <w:vAlign w:val="center"/>
          </w:tcPr>
          <w:p w14:paraId="4A1831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1D27DA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171" w:type="dxa"/>
            <w:vAlign w:val="center"/>
          </w:tcPr>
          <w:p w14:paraId="1CF042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760" w:type="dxa"/>
            <w:vAlign w:val="center"/>
          </w:tcPr>
          <w:p w14:paraId="48331A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D0827" w14:paraId="2CD93F00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3ABD00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7FD04B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301" w:type="dxa"/>
            <w:vAlign w:val="center"/>
          </w:tcPr>
          <w:p w14:paraId="74F17A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306" w:type="dxa"/>
            <w:vAlign w:val="center"/>
          </w:tcPr>
          <w:p w14:paraId="6EE947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https://www.g2.com/, https://www.capterra.com/, https://www.trustpilot.com/</w:t>
            </w:r>
          </w:p>
        </w:tc>
        <w:tc>
          <w:tcPr>
            <w:tcW w:w="1301" w:type="dxa"/>
            <w:vAlign w:val="center"/>
          </w:tcPr>
          <w:p w14:paraId="065964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</w:t>
            </w:r>
            <w:r>
              <w:rPr>
                <w:sz w:val="24"/>
              </w:rPr>
              <w:t>а дату</w:t>
            </w:r>
          </w:p>
        </w:tc>
        <w:tc>
          <w:tcPr>
            <w:tcW w:w="1253" w:type="dxa"/>
            <w:vAlign w:val="center"/>
          </w:tcPr>
          <w:p w14:paraId="2E7DA4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171" w:type="dxa"/>
            <w:vAlign w:val="center"/>
          </w:tcPr>
          <w:p w14:paraId="252D13B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760" w:type="dxa"/>
            <w:vAlign w:val="center"/>
          </w:tcPr>
          <w:p w14:paraId="4D5ABB8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CD0827" w14:paraId="216CE01C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2552C0B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72B8CF0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301" w:type="dxa"/>
            <w:vAlign w:val="center"/>
          </w:tcPr>
          <w:p w14:paraId="36EC0E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306" w:type="dxa"/>
            <w:vAlign w:val="center"/>
          </w:tcPr>
          <w:p w14:paraId="19082E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https://builtwith.com/, https://www.wappalyzer.com/</w:t>
            </w:r>
          </w:p>
        </w:tc>
        <w:tc>
          <w:tcPr>
            <w:tcW w:w="1301" w:type="dxa"/>
            <w:vAlign w:val="center"/>
          </w:tcPr>
          <w:p w14:paraId="69E99A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41D0AD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171" w:type="dxa"/>
            <w:vAlign w:val="center"/>
          </w:tcPr>
          <w:p w14:paraId="7D8C81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760" w:type="dxa"/>
            <w:vAlign w:val="center"/>
          </w:tcPr>
          <w:p w14:paraId="124FFB6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D0827" w14:paraId="0819C8B8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68DE5A6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53EFF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01" w:type="dxa"/>
            <w:vAlign w:val="center"/>
          </w:tcPr>
          <w:p w14:paraId="4CCF5D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306" w:type="dxa"/>
            <w:vAlign w:val="center"/>
          </w:tcPr>
          <w:p w14:paraId="4A5310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https://www.crunchbase.com/, https://www.linkedin.com/</w:t>
            </w:r>
          </w:p>
        </w:tc>
        <w:tc>
          <w:tcPr>
            <w:tcW w:w="1301" w:type="dxa"/>
            <w:vAlign w:val="center"/>
          </w:tcPr>
          <w:p w14:paraId="6F99FE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53" w:type="dxa"/>
            <w:vAlign w:val="center"/>
          </w:tcPr>
          <w:p w14:paraId="01C2BC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171" w:type="dxa"/>
            <w:vAlign w:val="center"/>
          </w:tcPr>
          <w:p w14:paraId="26D0A0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760" w:type="dxa"/>
            <w:vAlign w:val="center"/>
          </w:tcPr>
          <w:p w14:paraId="2CA3199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CD0827" w14:paraId="7C740460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6035EE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101B90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301" w:type="dxa"/>
            <w:vAlign w:val="center"/>
          </w:tcPr>
          <w:p w14:paraId="0C8084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306" w:type="dxa"/>
            <w:vAlign w:val="center"/>
          </w:tcPr>
          <w:p w14:paraId="396374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https://github.com/</w:t>
            </w:r>
          </w:p>
        </w:tc>
        <w:tc>
          <w:tcPr>
            <w:tcW w:w="1301" w:type="dxa"/>
            <w:vAlign w:val="center"/>
          </w:tcPr>
          <w:p w14:paraId="3785989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1B3BE6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171" w:type="dxa"/>
            <w:vAlign w:val="center"/>
          </w:tcPr>
          <w:p w14:paraId="63F9EF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звезды не равны числу </w:t>
            </w:r>
            <w:r>
              <w:rPr>
                <w:sz w:val="24"/>
              </w:rPr>
              <w:t>пользователей</w:t>
            </w:r>
          </w:p>
        </w:tc>
        <w:tc>
          <w:tcPr>
            <w:tcW w:w="760" w:type="dxa"/>
            <w:vAlign w:val="center"/>
          </w:tcPr>
          <w:p w14:paraId="06656F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D0827" w14:paraId="5835FCD0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09D8C6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5C44A8A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301" w:type="dxa"/>
            <w:vAlign w:val="center"/>
          </w:tcPr>
          <w:p w14:paraId="510785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306" w:type="dxa"/>
            <w:vAlign w:val="center"/>
          </w:tcPr>
          <w:p w14:paraId="2898A5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https://rdap.org/, https://rdap.verisign.com/</w:t>
            </w:r>
          </w:p>
        </w:tc>
        <w:tc>
          <w:tcPr>
            <w:tcW w:w="1301" w:type="dxa"/>
            <w:vAlign w:val="center"/>
          </w:tcPr>
          <w:p w14:paraId="0323A5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099FAE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171" w:type="dxa"/>
            <w:vAlign w:val="center"/>
          </w:tcPr>
          <w:p w14:paraId="4E06EC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760" w:type="dxa"/>
            <w:vAlign w:val="center"/>
          </w:tcPr>
          <w:p w14:paraId="7ABA4D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D0827" w14:paraId="0A46EBB9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2A309B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25C25D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301" w:type="dxa"/>
            <w:vAlign w:val="center"/>
          </w:tcPr>
          <w:p w14:paraId="2C775B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306" w:type="dxa"/>
            <w:vAlign w:val="center"/>
          </w:tcPr>
          <w:p w14:paraId="79F6E5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https://bepaid.by/, https://www.paddle.com/pricing, https://stripe.com/global</w:t>
            </w:r>
          </w:p>
        </w:tc>
        <w:tc>
          <w:tcPr>
            <w:tcW w:w="1301" w:type="dxa"/>
            <w:vAlign w:val="center"/>
          </w:tcPr>
          <w:p w14:paraId="0FCA81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6D6B5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171" w:type="dxa"/>
            <w:vAlign w:val="center"/>
          </w:tcPr>
          <w:p w14:paraId="55EDDF9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21A6779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CD0827" w14:paraId="62B7B65D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5DCDC2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089" w:type="dxa"/>
            <w:vAlign w:val="center"/>
          </w:tcPr>
          <w:p w14:paraId="399BDA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301" w:type="dxa"/>
            <w:vAlign w:val="center"/>
          </w:tcPr>
          <w:p w14:paraId="2B25BA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306" w:type="dxa"/>
            <w:vAlign w:val="center"/>
          </w:tcPr>
          <w:p w14:paraId="6167D4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https://www.belstat.gov.by/</w:t>
            </w:r>
          </w:p>
        </w:tc>
        <w:tc>
          <w:tcPr>
            <w:tcW w:w="1301" w:type="dxa"/>
            <w:vAlign w:val="center"/>
          </w:tcPr>
          <w:p w14:paraId="673F52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253" w:type="dxa"/>
            <w:vAlign w:val="center"/>
          </w:tcPr>
          <w:p w14:paraId="034695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171" w:type="dxa"/>
            <w:vAlign w:val="center"/>
          </w:tcPr>
          <w:p w14:paraId="45F508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слабая детализация </w:t>
            </w:r>
            <w:r>
              <w:rPr>
                <w:sz w:val="24"/>
              </w:rPr>
              <w:t>узких сегментов</w:t>
            </w:r>
          </w:p>
        </w:tc>
        <w:tc>
          <w:tcPr>
            <w:tcW w:w="760" w:type="dxa"/>
            <w:vAlign w:val="center"/>
          </w:tcPr>
          <w:p w14:paraId="64566D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CD0827" w14:paraId="6E5C8E93" w14:textId="77777777" w:rsidTr="00CD0827">
        <w:trPr>
          <w:cantSplit/>
          <w:jc w:val="center"/>
        </w:trPr>
        <w:tc>
          <w:tcPr>
            <w:tcW w:w="1171" w:type="dxa"/>
            <w:vAlign w:val="center"/>
          </w:tcPr>
          <w:p w14:paraId="3CDBEC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30.09.2026</w:t>
            </w:r>
          </w:p>
        </w:tc>
        <w:tc>
          <w:tcPr>
            <w:tcW w:w="1089" w:type="dxa"/>
            <w:vAlign w:val="center"/>
          </w:tcPr>
          <w:p w14:paraId="5C0F6E4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301" w:type="dxa"/>
            <w:vAlign w:val="center"/>
          </w:tcPr>
          <w:p w14:paraId="5705D6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306" w:type="dxa"/>
            <w:vAlign w:val="center"/>
          </w:tcPr>
          <w:p w14:paraId="15FA6F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301" w:type="dxa"/>
            <w:vAlign w:val="center"/>
          </w:tcPr>
          <w:p w14:paraId="43854EA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253" w:type="dxa"/>
            <w:vAlign w:val="center"/>
          </w:tcPr>
          <w:p w14:paraId="6C2823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171" w:type="dxa"/>
            <w:vAlign w:val="center"/>
          </w:tcPr>
          <w:p w14:paraId="5AF831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760" w:type="dxa"/>
            <w:vAlign w:val="center"/>
          </w:tcPr>
          <w:p w14:paraId="7E7F22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6FD68F37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</w:t>
      </w:r>
      <w:r>
        <w:rPr>
          <w:i/>
          <w:sz w:val="28"/>
        </w:rPr>
        <w:t>Excel</w:t>
      </w:r>
      <w:r>
        <w:rPr>
          <w:sz w:val="28"/>
        </w:rPr>
        <w:t xml:space="preserve">-шаблона (лист 09) содержит семь столбцов: источник, </w:t>
      </w:r>
      <w:r>
        <w:rPr>
          <w:i/>
          <w:sz w:val="28"/>
        </w:rPr>
        <w:t>URL</w:t>
      </w:r>
      <w:r>
        <w:rPr>
          <w:sz w:val="28"/>
        </w:rP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</w:t>
      </w:r>
      <w:r>
        <w:rPr>
          <w:i/>
          <w:sz w:val="28"/>
        </w:rPr>
        <w:t>GitHub</w:t>
      </w:r>
      <w:r>
        <w:rPr>
          <w:sz w:val="28"/>
        </w:rPr>
        <w:t xml:space="preserve"> и сайтов конку</w:t>
      </w:r>
      <w:r>
        <w:rPr>
          <w:sz w:val="28"/>
        </w:rPr>
        <w:t>рентов; даты обращения проставлены по факту, неиспользованные источники (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,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,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</w:t>
      </w:r>
      <w:r>
        <w:rPr>
          <w:i/>
          <w:sz w:val="28"/>
        </w:rPr>
        <w:t>Store</w:t>
      </w:r>
      <w:r>
        <w:rPr>
          <w:sz w:val="28"/>
        </w:rPr>
        <w:t xml:space="preserve"> /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Play</w:t>
      </w:r>
      <w:r>
        <w:rPr>
          <w:sz w:val="28"/>
        </w:rPr>
        <w:t xml:space="preserve">) помечены «не использовался – причина». Решение об использовании </w:t>
      </w:r>
      <w:r>
        <w:rPr>
          <w:i/>
          <w:sz w:val="28"/>
        </w:rPr>
        <w:t>Meta</w:t>
      </w:r>
      <w:r>
        <w:rPr>
          <w:sz w:val="28"/>
        </w:rPr>
        <w:t xml:space="preserve"> </w:t>
      </w:r>
      <w:r>
        <w:rPr>
          <w:i/>
          <w:sz w:val="28"/>
        </w:rPr>
        <w:t>Ad</w:t>
      </w:r>
      <w:r>
        <w:rPr>
          <w:sz w:val="28"/>
        </w:rPr>
        <w:t xml:space="preserve"> </w:t>
      </w:r>
      <w:r>
        <w:rPr>
          <w:i/>
          <w:sz w:val="28"/>
        </w:rPr>
        <w:t>Library</w:t>
      </w:r>
      <w:r>
        <w:rPr>
          <w:sz w:val="28"/>
        </w:rPr>
        <w:t xml:space="preserve"> и </w:t>
      </w:r>
      <w:r>
        <w:rPr>
          <w:i/>
          <w:sz w:val="28"/>
        </w:rPr>
        <w:t>TikTok</w:t>
      </w:r>
      <w:r>
        <w:rPr>
          <w:sz w:val="28"/>
        </w:rPr>
        <w:t xml:space="preserve"> </w:t>
      </w:r>
      <w:r>
        <w:rPr>
          <w:i/>
          <w:sz w:val="28"/>
        </w:rPr>
        <w:t>Creative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зависит от наличия рекламы конкурентов: </w:t>
      </w:r>
      <w:r>
        <w:rPr>
          <w:sz w:val="28"/>
        </w:rPr>
        <w:t>🔲</w:t>
      </w:r>
      <w:r>
        <w:rPr>
          <w:sz w:val="28"/>
        </w:rPr>
        <w:t xml:space="preserve"> ДОСНЯТЬ при проверке рекламных библиотек.</w:t>
      </w:r>
    </w:p>
    <w:p w14:paraId="15412DE4" w14:textId="77777777" w:rsidR="00CD0827" w:rsidRDefault="00CD65F1">
      <w:pPr>
        <w:pStyle w:val="1"/>
        <w:keepNext w:val="0"/>
        <w:pageBreakBefore/>
        <w:spacing w:before="0" w:after="0" w:line="360" w:lineRule="exact"/>
        <w:jc w:val="center"/>
      </w:pPr>
      <w:bookmarkStart w:id="49" w:name="_bcdbdbb846f981c924562e03257ff8fcb016f3a"/>
      <w:bookmarkStart w:id="50" w:name="_Toc241856071"/>
      <w:bookmarkEnd w:id="47"/>
      <w:r>
        <w:rPr>
          <w:b/>
          <w:sz w:val="28"/>
        </w:rPr>
        <w:lastRenderedPageBreak/>
        <w:t>ПРИЛОЖЕНИЕ Б</w:t>
      </w:r>
      <w:bookmarkEnd w:id="50"/>
    </w:p>
    <w:p w14:paraId="008A2F84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04D8A75" w14:textId="77777777" w:rsidR="00CD0827" w:rsidRDefault="00CD65F1">
      <w:pPr>
        <w:spacing w:after="360" w:line="360" w:lineRule="exact"/>
        <w:jc w:val="center"/>
      </w:pPr>
      <w:r>
        <w:rPr>
          <w:b/>
          <w:sz w:val="28"/>
        </w:rPr>
        <w:t xml:space="preserve">Журнал допущений и реестр </w:t>
      </w:r>
      <w:r>
        <w:rPr>
          <w:b/>
          <w:sz w:val="28"/>
        </w:rPr>
        <w:t>ожидаемых данных</w:t>
      </w:r>
    </w:p>
    <w:p w14:paraId="49C58A7D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286"/>
        <w:gridCol w:w="2243"/>
        <w:gridCol w:w="2157"/>
        <w:gridCol w:w="2004"/>
      </w:tblGrid>
      <w:tr w:rsidR="00CD0827" w14:paraId="6F1FFE30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A5EB6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86" w:type="dxa"/>
            <w:vAlign w:val="center"/>
          </w:tcPr>
          <w:p w14:paraId="5E8C25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</w:t>
            </w:r>
          </w:p>
        </w:tc>
        <w:tc>
          <w:tcPr>
            <w:tcW w:w="2243" w:type="dxa"/>
            <w:vAlign w:val="center"/>
          </w:tcPr>
          <w:p w14:paraId="417C8B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2157" w:type="dxa"/>
            <w:vAlign w:val="center"/>
          </w:tcPr>
          <w:p w14:paraId="61F5AD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004" w:type="dxa"/>
            <w:vAlign w:val="center"/>
          </w:tcPr>
          <w:p w14:paraId="291A404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</w:t>
            </w:r>
          </w:p>
        </w:tc>
      </w:tr>
      <w:tr w:rsidR="00CD0827" w14:paraId="5BCA39CC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39676B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286" w:type="dxa"/>
            <w:vAlign w:val="center"/>
          </w:tcPr>
          <w:p w14:paraId="4FA534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43" w:type="dxa"/>
            <w:vAlign w:val="center"/>
          </w:tcPr>
          <w:p w14:paraId="0FDBE9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по шаблону как есть; нормировка как основной расчет не предусмотрена </w:t>
            </w:r>
            <w:r>
              <w:rPr>
                <w:sz w:val="24"/>
              </w:rPr>
              <w:t>материалами</w:t>
            </w:r>
          </w:p>
        </w:tc>
        <w:tc>
          <w:tcPr>
            <w:tcW w:w="2157" w:type="dxa"/>
            <w:vAlign w:val="center"/>
          </w:tcPr>
          <w:p w14:paraId="029C3C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04" w:type="dxa"/>
            <w:vAlign w:val="center"/>
          </w:tcPr>
          <w:p w14:paraId="3EB90A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CD0827" w14:paraId="6CB4D195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7818391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286" w:type="dxa"/>
            <w:vAlign w:val="center"/>
          </w:tcPr>
          <w:p w14:paraId="545272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</w:t>
            </w:r>
            <w:r>
              <w:rPr>
                <w:sz w:val="24"/>
              </w:rPr>
              <w:t xml:space="preserve">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43" w:type="dxa"/>
            <w:vAlign w:val="center"/>
          </w:tcPr>
          <w:p w14:paraId="79F803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2157" w:type="dxa"/>
            <w:vAlign w:val="center"/>
          </w:tcPr>
          <w:p w14:paraId="3AA999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04" w:type="dxa"/>
            <w:vAlign w:val="center"/>
          </w:tcPr>
          <w:p w14:paraId="1777DF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Прокси по доле органики и платного поиска – не </w:t>
            </w:r>
            <w:r>
              <w:rPr>
                <w:sz w:val="24"/>
              </w:rPr>
              <w:t>принято</w:t>
            </w:r>
          </w:p>
        </w:tc>
      </w:tr>
      <w:tr w:rsidR="00CD0827" w14:paraId="3B5422F1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6FD935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286" w:type="dxa"/>
            <w:vAlign w:val="center"/>
          </w:tcPr>
          <w:p w14:paraId="7AE600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)</w:t>
            </w:r>
          </w:p>
        </w:tc>
        <w:tc>
          <w:tcPr>
            <w:tcW w:w="2243" w:type="dxa"/>
            <w:vAlign w:val="center"/>
          </w:tcPr>
          <w:p w14:paraId="649D1ED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уровней критерия «Техноло</w:t>
            </w:r>
            <w:r>
              <w:rPr>
                <w:sz w:val="24"/>
              </w:rPr>
              <w:t>гический барьер» [3, табл. 7]</w:t>
            </w:r>
          </w:p>
        </w:tc>
        <w:tc>
          <w:tcPr>
            <w:tcW w:w="2157" w:type="dxa"/>
            <w:vAlign w:val="center"/>
          </w:tcPr>
          <w:p w14:paraId="7AB4B4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04" w:type="dxa"/>
            <w:vAlign w:val="center"/>
          </w:tcPr>
          <w:p w14:paraId="016C85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  <w:tr w:rsidR="00CD0827" w14:paraId="098C563F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25CD4BA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Р-4</w:t>
            </w:r>
          </w:p>
        </w:tc>
        <w:tc>
          <w:tcPr>
            <w:tcW w:w="2286" w:type="dxa"/>
            <w:vAlign w:val="center"/>
          </w:tcPr>
          <w:p w14:paraId="4FDAF0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по курсу НБРБ 3,0285 BYN/USD на 30.09.2026 (дата ЛР2-3)</w:t>
            </w:r>
          </w:p>
        </w:tc>
        <w:tc>
          <w:tcPr>
            <w:tcW w:w="2243" w:type="dxa"/>
            <w:vAlign w:val="center"/>
          </w:tcPr>
          <w:p w14:paraId="1D463B0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2157" w:type="dxa"/>
            <w:vAlign w:val="center"/>
          </w:tcPr>
          <w:p w14:paraId="2A531C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004" w:type="dxa"/>
            <w:vAlign w:val="center"/>
          </w:tcPr>
          <w:p w14:paraId="516E24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CD0827" w14:paraId="4E670B87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67D56B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286" w:type="dxa"/>
            <w:vAlign w:val="center"/>
          </w:tcPr>
          <w:p w14:paraId="01958B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доступе», релевантный трафик 0</w:t>
            </w:r>
          </w:p>
        </w:tc>
        <w:tc>
          <w:tcPr>
            <w:tcW w:w="2243" w:type="dxa"/>
            <w:vAlign w:val="center"/>
          </w:tcPr>
          <w:p w14:paraId="61088F1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2157" w:type="dxa"/>
            <w:vAlign w:val="center"/>
          </w:tcPr>
          <w:p w14:paraId="206748F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</w:t>
            </w:r>
            <w:r>
              <w:rPr>
                <w:sz w:val="24"/>
              </w:rPr>
              <w:t>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356713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CD0827" w14:paraId="058F0102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623210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286" w:type="dxa"/>
            <w:vAlign w:val="center"/>
          </w:tcPr>
          <w:p w14:paraId="359EFD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43" w:type="dxa"/>
            <w:vAlign w:val="center"/>
          </w:tcPr>
          <w:p w14:paraId="2F6AEA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2157" w:type="dxa"/>
            <w:vAlign w:val="center"/>
          </w:tcPr>
          <w:p w14:paraId="33C234A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C6B90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CD0827" w14:paraId="25F365D6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5A26517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286" w:type="dxa"/>
            <w:vAlign w:val="center"/>
          </w:tcPr>
          <w:p w14:paraId="0B0F19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43" w:type="dxa"/>
            <w:vAlign w:val="center"/>
          </w:tcPr>
          <w:p w14:paraId="5D602D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2157" w:type="dxa"/>
            <w:vAlign w:val="center"/>
          </w:tcPr>
          <w:p w14:paraId="4DCC7D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04" w:type="dxa"/>
            <w:vAlign w:val="center"/>
          </w:tcPr>
          <w:p w14:paraId="39023D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CD0827" w14:paraId="68F09CFC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05968A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286" w:type="dxa"/>
            <w:vAlign w:val="center"/>
          </w:tcPr>
          <w:p w14:paraId="7B3BD1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43" w:type="dxa"/>
            <w:vAlign w:val="center"/>
          </w:tcPr>
          <w:p w14:paraId="40EA53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2157" w:type="dxa"/>
            <w:vAlign w:val="center"/>
          </w:tcPr>
          <w:p w14:paraId="78A050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04" w:type="dxa"/>
            <w:vAlign w:val="center"/>
          </w:tcPr>
          <w:p w14:paraId="39400AF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CD0827" w14:paraId="4E5E0485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71C35CC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-9</w:t>
            </w:r>
          </w:p>
        </w:tc>
        <w:tc>
          <w:tcPr>
            <w:tcW w:w="2286" w:type="dxa"/>
            <w:vAlign w:val="center"/>
          </w:tcPr>
          <w:p w14:paraId="6ECBAB2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43" w:type="dxa"/>
            <w:vAlign w:val="center"/>
          </w:tcPr>
          <w:p w14:paraId="1671645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2157" w:type="dxa"/>
            <w:vAlign w:val="center"/>
          </w:tcPr>
          <w:p w14:paraId="172407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04" w:type="dxa"/>
            <w:vAlign w:val="center"/>
          </w:tcPr>
          <w:p w14:paraId="5C2D3B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  <w:tr w:rsidR="00CD0827" w14:paraId="63C94F41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07E032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Р-10</w:t>
            </w:r>
          </w:p>
        </w:tc>
        <w:tc>
          <w:tcPr>
            <w:tcW w:w="2286" w:type="dxa"/>
            <w:vAlign w:val="center"/>
          </w:tcPr>
          <w:p w14:paraId="3EFDCC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43" w:type="dxa"/>
            <w:vAlign w:val="center"/>
          </w:tcPr>
          <w:p w14:paraId="29A9F4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2157" w:type="dxa"/>
            <w:vAlign w:val="center"/>
          </w:tcPr>
          <w:p w14:paraId="78113E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04" w:type="dxa"/>
            <w:vAlign w:val="center"/>
          </w:tcPr>
          <w:p w14:paraId="488CFC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CD0827" w14:paraId="31EB4384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3CF253F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286" w:type="dxa"/>
            <w:vAlign w:val="center"/>
          </w:tcPr>
          <w:p w14:paraId="378C256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релевантности кандидатов по главной стран</w:t>
            </w:r>
            <w:r>
              <w:rPr>
                <w:sz w:val="24"/>
              </w:rPr>
              <w:t xml:space="preserve">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43" w:type="dxa"/>
            <w:vAlign w:val="center"/>
          </w:tcPr>
          <w:p w14:paraId="16832E1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2157" w:type="dxa"/>
            <w:vAlign w:val="center"/>
          </w:tcPr>
          <w:p w14:paraId="418B19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04" w:type="dxa"/>
            <w:vAlign w:val="center"/>
          </w:tcPr>
          <w:p w14:paraId="10629B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CD0827" w14:paraId="33F20969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2989E1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286" w:type="dxa"/>
            <w:vAlign w:val="center"/>
          </w:tcPr>
          <w:p w14:paraId="2990DE2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43" w:type="dxa"/>
            <w:vAlign w:val="center"/>
          </w:tcPr>
          <w:p w14:paraId="35A777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2157" w:type="dxa"/>
            <w:vAlign w:val="center"/>
          </w:tcPr>
          <w:p w14:paraId="74A7FF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04" w:type="dxa"/>
            <w:vAlign w:val="center"/>
          </w:tcPr>
          <w:p w14:paraId="6C0918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</w:t>
            </w:r>
            <w:r>
              <w:rPr>
                <w:sz w:val="24"/>
              </w:rPr>
              <w:t xml:space="preserve">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CD0827" w14:paraId="01409DA9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675FD3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286" w:type="dxa"/>
            <w:vAlign w:val="center"/>
          </w:tcPr>
          <w:p w14:paraId="624154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43" w:type="dxa"/>
            <w:vAlign w:val="center"/>
          </w:tcPr>
          <w:p w14:paraId="7F462B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2157" w:type="dxa"/>
            <w:vAlign w:val="center"/>
          </w:tcPr>
          <w:p w14:paraId="42060E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2,75 – 4,38</w:t>
            </w:r>
          </w:p>
        </w:tc>
        <w:tc>
          <w:tcPr>
            <w:tcW w:w="2004" w:type="dxa"/>
            <w:vAlign w:val="center"/>
          </w:tcPr>
          <w:p w14:paraId="7D5D59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CD0827" w14:paraId="6509E5D1" w14:textId="77777777" w:rsidTr="00CD0827">
        <w:trPr>
          <w:cantSplit/>
          <w:jc w:val="center"/>
        </w:trPr>
        <w:tc>
          <w:tcPr>
            <w:tcW w:w="665" w:type="dxa"/>
            <w:vAlign w:val="center"/>
          </w:tcPr>
          <w:p w14:paraId="26ED1B9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286" w:type="dxa"/>
            <w:vAlign w:val="center"/>
          </w:tcPr>
          <w:p w14:paraId="71471B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43" w:type="dxa"/>
            <w:vAlign w:val="center"/>
          </w:tcPr>
          <w:p w14:paraId="4FF7386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2157" w:type="dxa"/>
            <w:vAlign w:val="center"/>
          </w:tcPr>
          <w:p w14:paraId="5A3BDE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04" w:type="dxa"/>
            <w:vAlign w:val="center"/>
          </w:tcPr>
          <w:p w14:paraId="45E108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47C27890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9"/>
        <w:gridCol w:w="1881"/>
        <w:gridCol w:w="1679"/>
        <w:gridCol w:w="1569"/>
        <w:gridCol w:w="2078"/>
        <w:gridCol w:w="1349"/>
      </w:tblGrid>
      <w:tr w:rsidR="00CD0827" w14:paraId="48AC5841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8" w:type="dxa"/>
            <w:vAlign w:val="center"/>
          </w:tcPr>
          <w:p w14:paraId="0A980C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1881" w:type="dxa"/>
            <w:vAlign w:val="center"/>
          </w:tcPr>
          <w:p w14:paraId="06338C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1679" w:type="dxa"/>
            <w:vAlign w:val="center"/>
          </w:tcPr>
          <w:p w14:paraId="029666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 взято</w:t>
            </w:r>
          </w:p>
        </w:tc>
        <w:tc>
          <w:tcPr>
            <w:tcW w:w="1569" w:type="dxa"/>
            <w:vAlign w:val="center"/>
          </w:tcPr>
          <w:p w14:paraId="5EED04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подставлено</w:t>
            </w:r>
          </w:p>
        </w:tc>
        <w:tc>
          <w:tcPr>
            <w:tcW w:w="2078" w:type="dxa"/>
            <w:vAlign w:val="center"/>
          </w:tcPr>
          <w:p w14:paraId="45D6BCC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49" w:type="dxa"/>
            <w:vAlign w:val="center"/>
          </w:tcPr>
          <w:p w14:paraId="5A13E7B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D0827" w14:paraId="20F9A8E7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16C27F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Л1-01</w:t>
            </w:r>
          </w:p>
        </w:tc>
        <w:tc>
          <w:tcPr>
            <w:tcW w:w="1881" w:type="dxa"/>
            <w:vAlign w:val="center"/>
          </w:tcPr>
          <w:p w14:paraId="3E9383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79" w:type="dxa"/>
            <w:vAlign w:val="center"/>
          </w:tcPr>
          <w:p w14:paraId="3C15A6C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69" w:type="dxa"/>
            <w:vAlign w:val="center"/>
          </w:tcPr>
          <w:p w14:paraId="25AC5C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78" w:type="dxa"/>
            <w:vAlign w:val="center"/>
          </w:tcPr>
          <w:p w14:paraId="606BB1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49" w:type="dxa"/>
            <w:vAlign w:val="center"/>
          </w:tcPr>
          <w:p w14:paraId="1E96F9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3D8D5BEF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24D17C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881" w:type="dxa"/>
            <w:vAlign w:val="center"/>
          </w:tcPr>
          <w:p w14:paraId="13A92C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79" w:type="dxa"/>
            <w:vAlign w:val="center"/>
          </w:tcPr>
          <w:p w14:paraId="5C1B20A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69" w:type="dxa"/>
            <w:vAlign w:val="center"/>
          </w:tcPr>
          <w:p w14:paraId="17C172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78" w:type="dxa"/>
            <w:vAlign w:val="center"/>
          </w:tcPr>
          <w:p w14:paraId="73422B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49" w:type="dxa"/>
            <w:vAlign w:val="center"/>
          </w:tcPr>
          <w:p w14:paraId="4C9CFC7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101CD641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730CB4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881" w:type="dxa"/>
            <w:vAlign w:val="center"/>
          </w:tcPr>
          <w:p w14:paraId="496F69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79" w:type="dxa"/>
            <w:vAlign w:val="center"/>
          </w:tcPr>
          <w:p w14:paraId="523377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69" w:type="dxa"/>
            <w:vAlign w:val="center"/>
          </w:tcPr>
          <w:p w14:paraId="1B704D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78" w:type="dxa"/>
            <w:vAlign w:val="center"/>
          </w:tcPr>
          <w:p w14:paraId="3E55F72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Минск: индек</w:t>
            </w:r>
            <w:r>
              <w:rPr>
                <w:sz w:val="24"/>
              </w:rPr>
              <w:t>с 194,99 против 127,61 по стране</w:t>
            </w:r>
          </w:p>
        </w:tc>
        <w:tc>
          <w:tcPr>
            <w:tcW w:w="1349" w:type="dxa"/>
            <w:vAlign w:val="center"/>
          </w:tcPr>
          <w:p w14:paraId="02F871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0A3DC6D2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3D542B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881" w:type="dxa"/>
            <w:vAlign w:val="center"/>
          </w:tcPr>
          <w:p w14:paraId="611E13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79" w:type="dxa"/>
            <w:vAlign w:val="center"/>
          </w:tcPr>
          <w:p w14:paraId="59EC5C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69" w:type="dxa"/>
            <w:vAlign w:val="center"/>
          </w:tcPr>
          <w:p w14:paraId="5B9802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78" w:type="dxa"/>
            <w:vAlign w:val="center"/>
          </w:tcPr>
          <w:p w14:paraId="719F541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49" w:type="dxa"/>
            <w:vAlign w:val="center"/>
          </w:tcPr>
          <w:p w14:paraId="086AF4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08E6A5BA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7F012D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881" w:type="dxa"/>
            <w:vAlign w:val="center"/>
          </w:tcPr>
          <w:p w14:paraId="6B2EC4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79" w:type="dxa"/>
            <w:vAlign w:val="center"/>
          </w:tcPr>
          <w:p w14:paraId="7C309D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69" w:type="dxa"/>
            <w:vAlign w:val="center"/>
          </w:tcPr>
          <w:p w14:paraId="7017E0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>; data/q04.csv</w:t>
            </w:r>
          </w:p>
        </w:tc>
        <w:tc>
          <w:tcPr>
            <w:tcW w:w="2078" w:type="dxa"/>
            <w:vAlign w:val="center"/>
          </w:tcPr>
          <w:p w14:paraId="5F1B621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</w:t>
            </w:r>
            <w:r>
              <w:rPr>
                <w:sz w:val="24"/>
              </w:rPr>
              <w:t>осеть диаграмма 28 (29.08-27.09.2026); значения ЛР1 на 29.09.2026 приведены в разделе 2.3.5</w:t>
            </w:r>
          </w:p>
        </w:tc>
        <w:tc>
          <w:tcPr>
            <w:tcW w:w="1349" w:type="dxa"/>
            <w:vAlign w:val="center"/>
          </w:tcPr>
          <w:p w14:paraId="38900A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1E08C1CF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13708DF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Л1-06</w:t>
            </w:r>
          </w:p>
        </w:tc>
        <w:tc>
          <w:tcPr>
            <w:tcW w:w="1881" w:type="dxa"/>
            <w:vAlign w:val="center"/>
          </w:tcPr>
          <w:p w14:paraId="600200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79" w:type="dxa"/>
            <w:vAlign w:val="center"/>
          </w:tcPr>
          <w:p w14:paraId="47EBAFD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69" w:type="dxa"/>
            <w:vAlign w:val="center"/>
          </w:tcPr>
          <w:p w14:paraId="37C68A9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56BFFD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49" w:type="dxa"/>
            <w:vAlign w:val="center"/>
          </w:tcPr>
          <w:p w14:paraId="1E6183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5A2B485A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50FFE0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881" w:type="dxa"/>
            <w:vAlign w:val="center"/>
          </w:tcPr>
          <w:p w14:paraId="034A6D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79" w:type="dxa"/>
            <w:vAlign w:val="center"/>
          </w:tcPr>
          <w:p w14:paraId="594F5D4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69" w:type="dxa"/>
            <w:vAlign w:val="center"/>
          </w:tcPr>
          <w:p w14:paraId="54BABC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78" w:type="dxa"/>
            <w:vAlign w:val="center"/>
          </w:tcPr>
          <w:p w14:paraId="1AE111F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49" w:type="dxa"/>
            <w:vAlign w:val="center"/>
          </w:tcPr>
          <w:p w14:paraId="477B24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</w:t>
            </w:r>
            <w:r>
              <w:rPr>
                <w:sz w:val="24"/>
              </w:rPr>
              <w:t>ено</w:t>
            </w:r>
          </w:p>
        </w:tc>
      </w:tr>
      <w:tr w:rsidR="00CD0827" w14:paraId="32917EE7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498384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881" w:type="dxa"/>
            <w:vAlign w:val="center"/>
          </w:tcPr>
          <w:p w14:paraId="556BF6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79" w:type="dxa"/>
            <w:vAlign w:val="center"/>
          </w:tcPr>
          <w:p w14:paraId="29C93D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69" w:type="dxa"/>
            <w:vAlign w:val="center"/>
          </w:tcPr>
          <w:p w14:paraId="28479B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78" w:type="dxa"/>
            <w:vAlign w:val="center"/>
          </w:tcPr>
          <w:p w14:paraId="5E1525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49" w:type="dxa"/>
            <w:vAlign w:val="center"/>
          </w:tcPr>
          <w:p w14:paraId="6C4BCA0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0DC87D88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12BE25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881" w:type="dxa"/>
            <w:vAlign w:val="center"/>
          </w:tcPr>
          <w:p w14:paraId="23A537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79" w:type="dxa"/>
            <w:vAlign w:val="center"/>
          </w:tcPr>
          <w:p w14:paraId="145198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69" w:type="dxa"/>
            <w:vAlign w:val="center"/>
          </w:tcPr>
          <w:p w14:paraId="19433DE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43A9D70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49" w:type="dxa"/>
            <w:vAlign w:val="center"/>
          </w:tcPr>
          <w:p w14:paraId="65ABE0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2A70EC4D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5F848D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881" w:type="dxa"/>
            <w:vAlign w:val="center"/>
          </w:tcPr>
          <w:p w14:paraId="7B36DD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79" w:type="dxa"/>
            <w:vAlign w:val="center"/>
          </w:tcPr>
          <w:p w14:paraId="02E5B0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69" w:type="dxa"/>
            <w:vAlign w:val="center"/>
          </w:tcPr>
          <w:p w14:paraId="40AFBB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78" w:type="dxa"/>
            <w:vAlign w:val="center"/>
          </w:tcPr>
          <w:p w14:paraId="30BA961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49" w:type="dxa"/>
            <w:vAlign w:val="center"/>
          </w:tcPr>
          <w:p w14:paraId="011C01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3D9ADB63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492617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881" w:type="dxa"/>
            <w:vAlign w:val="center"/>
          </w:tcPr>
          <w:p w14:paraId="554EFA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79" w:type="dxa"/>
            <w:vAlign w:val="center"/>
          </w:tcPr>
          <w:p w14:paraId="51FAEE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69" w:type="dxa"/>
            <w:vAlign w:val="center"/>
          </w:tcPr>
          <w:p w14:paraId="228FA1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78" w:type="dxa"/>
            <w:vAlign w:val="center"/>
          </w:tcPr>
          <w:p w14:paraId="7B23D56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</w:t>
            </w:r>
            <w:r>
              <w:rPr>
                <w:i/>
                <w:sz w:val="24"/>
              </w:rPr>
              <w:t>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49" w:type="dxa"/>
            <w:vAlign w:val="center"/>
          </w:tcPr>
          <w:p w14:paraId="28BEDF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6156F7DF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78DF2A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Л23-01</w:t>
            </w:r>
          </w:p>
        </w:tc>
        <w:tc>
          <w:tcPr>
            <w:tcW w:w="1881" w:type="dxa"/>
            <w:vAlign w:val="center"/>
          </w:tcPr>
          <w:p w14:paraId="246E39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79" w:type="dxa"/>
            <w:vAlign w:val="center"/>
          </w:tcPr>
          <w:p w14:paraId="33A2DA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69" w:type="dxa"/>
            <w:vAlign w:val="center"/>
          </w:tcPr>
          <w:p w14:paraId="099E5E8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78" w:type="dxa"/>
            <w:vAlign w:val="center"/>
          </w:tcPr>
          <w:p w14:paraId="1B9DE3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49" w:type="dxa"/>
            <w:vAlign w:val="center"/>
          </w:tcPr>
          <w:p w14:paraId="1337DE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41585C58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60701B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881" w:type="dxa"/>
            <w:vAlign w:val="center"/>
          </w:tcPr>
          <w:p w14:paraId="47CA90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79" w:type="dxa"/>
            <w:vAlign w:val="center"/>
          </w:tcPr>
          <w:p w14:paraId="412687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69" w:type="dxa"/>
            <w:vAlign w:val="center"/>
          </w:tcPr>
          <w:p w14:paraId="7E2344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; data/sw02.csv</w:t>
            </w:r>
          </w:p>
        </w:tc>
        <w:tc>
          <w:tcPr>
            <w:tcW w:w="2078" w:type="dxa"/>
            <w:vAlign w:val="center"/>
          </w:tcPr>
          <w:p w14:paraId="2A0648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49" w:type="dxa"/>
            <w:vAlign w:val="center"/>
          </w:tcPr>
          <w:p w14:paraId="4E1CC9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51468C71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75DB77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881" w:type="dxa"/>
            <w:vAlign w:val="center"/>
          </w:tcPr>
          <w:p w14:paraId="7F7715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79" w:type="dxa"/>
            <w:vAlign w:val="center"/>
          </w:tcPr>
          <w:p w14:paraId="1682517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69" w:type="dxa"/>
            <w:vAlign w:val="center"/>
          </w:tcPr>
          <w:p w14:paraId="207AE4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78" w:type="dxa"/>
            <w:vAlign w:val="center"/>
          </w:tcPr>
          <w:p w14:paraId="2597CA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>, трафик 0</w:t>
            </w:r>
          </w:p>
        </w:tc>
        <w:tc>
          <w:tcPr>
            <w:tcW w:w="1349" w:type="dxa"/>
            <w:vAlign w:val="center"/>
          </w:tcPr>
          <w:p w14:paraId="4B3527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47C6A8B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1A86B8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881" w:type="dxa"/>
            <w:vAlign w:val="center"/>
          </w:tcPr>
          <w:p w14:paraId="3D5BEE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79" w:type="dxa"/>
            <w:vAlign w:val="center"/>
          </w:tcPr>
          <w:p w14:paraId="0AE7E3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69" w:type="dxa"/>
            <w:vAlign w:val="center"/>
          </w:tcPr>
          <w:p w14:paraId="7D0E08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1E7364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49" w:type="dxa"/>
            <w:vAlign w:val="center"/>
          </w:tcPr>
          <w:p w14:paraId="4BEDFFD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4733F29E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34101A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881" w:type="dxa"/>
            <w:vAlign w:val="center"/>
          </w:tcPr>
          <w:p w14:paraId="68C28B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79" w:type="dxa"/>
            <w:vAlign w:val="center"/>
          </w:tcPr>
          <w:p w14:paraId="0A6CBAF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69" w:type="dxa"/>
            <w:vAlign w:val="center"/>
          </w:tcPr>
          <w:p w14:paraId="084E00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78" w:type="dxa"/>
            <w:vAlign w:val="center"/>
          </w:tcPr>
          <w:p w14:paraId="3383AA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S-02/S-03 130 549;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49" w:type="dxa"/>
            <w:vAlign w:val="center"/>
          </w:tcPr>
          <w:p w14:paraId="5D41FA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3A2F34AB" w14:textId="77777777" w:rsidTr="00CD0827">
        <w:trPr>
          <w:cantSplit/>
          <w:jc w:val="center"/>
        </w:trPr>
        <w:tc>
          <w:tcPr>
            <w:tcW w:w="798" w:type="dxa"/>
            <w:vAlign w:val="center"/>
          </w:tcPr>
          <w:p w14:paraId="2EEF63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881" w:type="dxa"/>
            <w:vAlign w:val="center"/>
          </w:tcPr>
          <w:p w14:paraId="30C43A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79" w:type="dxa"/>
            <w:vAlign w:val="center"/>
          </w:tcPr>
          <w:p w14:paraId="730EF8F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69" w:type="dxa"/>
            <w:vAlign w:val="center"/>
          </w:tcPr>
          <w:p w14:paraId="207324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78" w:type="dxa"/>
            <w:vAlign w:val="center"/>
          </w:tcPr>
          <w:p w14:paraId="7C43A9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3,0285 BYN/USD 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49" w:type="dxa"/>
            <w:vAlign w:val="center"/>
          </w:tcPr>
          <w:p w14:paraId="4AC31C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40046394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97"/>
        <w:gridCol w:w="3265"/>
        <w:gridCol w:w="3761"/>
        <w:gridCol w:w="1632"/>
      </w:tblGrid>
      <w:tr w:rsidR="00CD0827" w14:paraId="5F9133E1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6" w:type="dxa"/>
            <w:vAlign w:val="center"/>
          </w:tcPr>
          <w:p w14:paraId="036D0E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265" w:type="dxa"/>
            <w:vAlign w:val="center"/>
          </w:tcPr>
          <w:p w14:paraId="09CBF6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3761" w:type="dxa"/>
            <w:vAlign w:val="center"/>
          </w:tcPr>
          <w:p w14:paraId="70C8C0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1632" w:type="dxa"/>
            <w:vAlign w:val="center"/>
          </w:tcPr>
          <w:p w14:paraId="609217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D0827" w14:paraId="7485F015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608020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С-01</w:t>
            </w:r>
          </w:p>
        </w:tc>
        <w:tc>
          <w:tcPr>
            <w:tcW w:w="3265" w:type="dxa"/>
            <w:vAlign w:val="center"/>
          </w:tcPr>
          <w:p w14:paraId="2E6F499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Google/Яндекс по ядру: сильные страницы в топ-10</w:t>
            </w:r>
          </w:p>
        </w:tc>
        <w:tc>
          <w:tcPr>
            <w:tcW w:w="3761" w:type="dxa"/>
            <w:vAlign w:val="center"/>
          </w:tcPr>
          <w:p w14:paraId="7E675F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632" w:type="dxa"/>
            <w:vAlign w:val="center"/>
          </w:tcPr>
          <w:p w14:paraId="5EC2DC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87B8F20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51583C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3265" w:type="dxa"/>
            <w:vAlign w:val="center"/>
          </w:tcPr>
          <w:p w14:paraId="412469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3761" w:type="dxa"/>
            <w:vAlign w:val="center"/>
          </w:tcPr>
          <w:p w14:paraId="2CE734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3CCCD1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1EE86F6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572E7E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3265" w:type="dxa"/>
            <w:vAlign w:val="center"/>
          </w:tcPr>
          <w:p w14:paraId="2DA80C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3761" w:type="dxa"/>
            <w:vAlign w:val="center"/>
          </w:tcPr>
          <w:p w14:paraId="22F183C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632" w:type="dxa"/>
            <w:vAlign w:val="center"/>
          </w:tcPr>
          <w:p w14:paraId="2659E68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1894784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16BC80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3265" w:type="dxa"/>
            <w:vAlign w:val="center"/>
          </w:tcPr>
          <w:p w14:paraId="588B65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3761" w:type="dxa"/>
            <w:vAlign w:val="center"/>
          </w:tcPr>
          <w:p w14:paraId="76C1A33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632" w:type="dxa"/>
            <w:vAlign w:val="center"/>
          </w:tcPr>
          <w:p w14:paraId="7DA016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9B6FEA7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0A8946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3265" w:type="dxa"/>
            <w:vAlign w:val="center"/>
          </w:tcPr>
          <w:p w14:paraId="4F5FBB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3761" w:type="dxa"/>
            <w:vAlign w:val="center"/>
          </w:tcPr>
          <w:p w14:paraId="26AE1A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632" w:type="dxa"/>
            <w:vAlign w:val="center"/>
          </w:tcPr>
          <w:p w14:paraId="0044C7F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D0827" w14:paraId="24DDBF18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2C543C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3265" w:type="dxa"/>
            <w:vAlign w:val="center"/>
          </w:tcPr>
          <w:p w14:paraId="36B1A2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3761" w:type="dxa"/>
            <w:vAlign w:val="center"/>
          </w:tcPr>
          <w:p w14:paraId="57B857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632" w:type="dxa"/>
            <w:vAlign w:val="center"/>
          </w:tcPr>
          <w:p w14:paraId="55FEA3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C8C7D7C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69F8BF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3265" w:type="dxa"/>
            <w:vAlign w:val="center"/>
          </w:tcPr>
          <w:p w14:paraId="06CD07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3761" w:type="dxa"/>
            <w:vAlign w:val="center"/>
          </w:tcPr>
          <w:p w14:paraId="029889B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632" w:type="dxa"/>
            <w:vAlign w:val="center"/>
          </w:tcPr>
          <w:p w14:paraId="30E8C2F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3231451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64B6E3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3265" w:type="dxa"/>
            <w:vAlign w:val="center"/>
          </w:tcPr>
          <w:p w14:paraId="5739DD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</w:t>
            </w:r>
            <w:r>
              <w:rPr>
                <w:sz w:val="24"/>
              </w:rPr>
              <w:t xml:space="preserve">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3761" w:type="dxa"/>
            <w:vAlign w:val="center"/>
          </w:tcPr>
          <w:p w14:paraId="61F564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632" w:type="dxa"/>
            <w:vAlign w:val="center"/>
          </w:tcPr>
          <w:p w14:paraId="1E17D3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D0827" w14:paraId="0A76B473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43CF17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3265" w:type="dxa"/>
            <w:vAlign w:val="center"/>
          </w:tcPr>
          <w:p w14:paraId="7ABDE7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3761" w:type="dxa"/>
            <w:vAlign w:val="center"/>
          </w:tcPr>
          <w:p w14:paraId="62725C7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632" w:type="dxa"/>
            <w:vAlign w:val="center"/>
          </w:tcPr>
          <w:p w14:paraId="585330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484308CE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06F55F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3265" w:type="dxa"/>
            <w:vAlign w:val="center"/>
          </w:tcPr>
          <w:p w14:paraId="0E53A19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3761" w:type="dxa"/>
            <w:vAlign w:val="center"/>
          </w:tcPr>
          <w:p w14:paraId="396B166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632" w:type="dxa"/>
            <w:vAlign w:val="center"/>
          </w:tcPr>
          <w:p w14:paraId="5C47C4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D0827" w14:paraId="24415F7B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4EB595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3265" w:type="dxa"/>
            <w:vAlign w:val="center"/>
          </w:tcPr>
          <w:p w14:paraId="272A124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3761" w:type="dxa"/>
            <w:vAlign w:val="center"/>
          </w:tcPr>
          <w:p w14:paraId="140D247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632" w:type="dxa"/>
            <w:vAlign w:val="center"/>
          </w:tcPr>
          <w:p w14:paraId="573B97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CD0827" w14:paraId="74064C68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7AF8C4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3265" w:type="dxa"/>
            <w:vAlign w:val="center"/>
          </w:tcPr>
          <w:p w14:paraId="349671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3761" w:type="dxa"/>
            <w:vAlign w:val="center"/>
          </w:tcPr>
          <w:p w14:paraId="0A8D65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632" w:type="dxa"/>
            <w:vAlign w:val="center"/>
          </w:tcPr>
          <w:p w14:paraId="6D76722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AEB57FE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30AE36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3265" w:type="dxa"/>
            <w:vAlign w:val="center"/>
          </w:tcPr>
          <w:p w14:paraId="267E19C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3761" w:type="dxa"/>
            <w:vAlign w:val="center"/>
          </w:tcPr>
          <w:p w14:paraId="4EAF04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632" w:type="dxa"/>
            <w:vAlign w:val="center"/>
          </w:tcPr>
          <w:p w14:paraId="2B482CC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786DC61C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019B62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3265" w:type="dxa"/>
            <w:vAlign w:val="center"/>
          </w:tcPr>
          <w:p w14:paraId="411E76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3761" w:type="dxa"/>
            <w:vAlign w:val="center"/>
          </w:tcPr>
          <w:p w14:paraId="48C6602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632" w:type="dxa"/>
            <w:vAlign w:val="center"/>
          </w:tcPr>
          <w:p w14:paraId="7D63CA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CD0827" w14:paraId="3A605EC5" w14:textId="77777777" w:rsidTr="00CD0827">
        <w:trPr>
          <w:cantSplit/>
          <w:jc w:val="center"/>
        </w:trPr>
        <w:tc>
          <w:tcPr>
            <w:tcW w:w="696" w:type="dxa"/>
            <w:vAlign w:val="center"/>
          </w:tcPr>
          <w:p w14:paraId="265607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3265" w:type="dxa"/>
            <w:vAlign w:val="center"/>
          </w:tcPr>
          <w:p w14:paraId="4D6A7F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3761" w:type="dxa"/>
            <w:vAlign w:val="center"/>
          </w:tcPr>
          <w:p w14:paraId="09AC64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632" w:type="dxa"/>
            <w:vAlign w:val="center"/>
          </w:tcPr>
          <w:p w14:paraId="359544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1E208050" w14:textId="77777777" w:rsidR="00CD0827" w:rsidRDefault="00CD65F1">
      <w:pPr>
        <w:pStyle w:val="1"/>
        <w:keepNext w:val="0"/>
        <w:pageBreakBefore/>
        <w:spacing w:before="0" w:after="0" w:line="360" w:lineRule="exact"/>
        <w:jc w:val="center"/>
      </w:pPr>
      <w:bookmarkStart w:id="51" w:name="_211dff13118dc92392e39f802fc3415ebb017ae"/>
      <w:bookmarkStart w:id="52" w:name="_Toc241856072"/>
      <w:bookmarkEnd w:id="49"/>
      <w:r>
        <w:rPr>
          <w:b/>
          <w:sz w:val="28"/>
        </w:rPr>
        <w:lastRenderedPageBreak/>
        <w:t>ПРИЛОЖЕНИЕ В</w:t>
      </w:r>
      <w:bookmarkEnd w:id="52"/>
    </w:p>
    <w:p w14:paraId="5FE7413F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5BEF2F7" w14:textId="77777777" w:rsidR="00CD0827" w:rsidRDefault="00CD65F1">
      <w:pPr>
        <w:spacing w:after="360" w:line="360" w:lineRule="exact"/>
        <w:jc w:val="center"/>
      </w:pPr>
      <w:r>
        <w:rPr>
          <w:b/>
          <w:sz w:val="28"/>
        </w:rPr>
        <w:t>Карточки конкурентов</w:t>
      </w:r>
    </w:p>
    <w:p w14:paraId="497BC8D8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Карточки заполняются по форме методики [3, табл. 11] на 19 доменов, прошедших проверку релевантности. Значения «</w:t>
      </w:r>
      <w:r>
        <w:rPr>
          <w:sz w:val="28"/>
        </w:rPr>
        <w:t>🔲</w:t>
      </w:r>
      <w:r>
        <w:rPr>
          <w:sz w:val="28"/>
        </w:rPr>
        <w:t xml:space="preserve"> ДОСНЯТЬ» означают, что данные не получены (причина указана в ячейке); значения приведены с источником и датой.</w:t>
      </w:r>
    </w:p>
    <w:p w14:paraId="2CD4DB84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47 – Карточка конкурен</w:t>
      </w:r>
      <w:r>
        <w:rPr>
          <w:sz w:val="28"/>
        </w:rPr>
        <w:t xml:space="preserve">та: </w:t>
      </w:r>
      <w:r>
        <w:rPr>
          <w:i/>
          <w:sz w:val="28"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CD0827" w14:paraId="479C483E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7CF610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06E984E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3E046647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518C40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0C91520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710564FA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49D4912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7AD24D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33A0D2E5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76FFB4D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4AC99D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39071CD3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3BC770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6D322D7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2073C1F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60E9A8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7EEDC0B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CD0827" w14:paraId="1925DDAF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6A9A2CA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7B0EAA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</w:t>
            </w:r>
            <w:r>
              <w:rPr>
                <w:sz w:val="24"/>
              </w:rPr>
              <w:t xml:space="preserve">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55CA650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5CB649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581E81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CD0827" w14:paraId="6109ED59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6E6505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348B5A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plantuml/plantuml: 13 346 звезд, 1 238 форков, обновление 30.09.2026; домен зарегистрирован 28.11.2010</w:t>
            </w:r>
          </w:p>
        </w:tc>
      </w:tr>
      <w:tr w:rsidR="00CD0827" w14:paraId="073B0B75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54E366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32E49BD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рекламные библиотеки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A67B8F8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7F33292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68BE5F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282FEA3F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48 – Карточка конкурента: </w:t>
      </w:r>
      <w:r>
        <w:rPr>
          <w:i/>
          <w:sz w:val="28"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8"/>
        <w:gridCol w:w="6717"/>
      </w:tblGrid>
      <w:tr w:rsidR="00CD0827" w14:paraId="72DC15FE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8" w:type="dxa"/>
            <w:vAlign w:val="center"/>
          </w:tcPr>
          <w:p w14:paraId="513A38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16" w:type="dxa"/>
            <w:vAlign w:val="center"/>
          </w:tcPr>
          <w:p w14:paraId="41A1AFA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06DDCFD5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0044B5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16" w:type="dxa"/>
            <w:vAlign w:val="center"/>
          </w:tcPr>
          <w:p w14:paraId="66EC00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58A648EC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067ADF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16" w:type="dxa"/>
            <w:vAlign w:val="center"/>
          </w:tcPr>
          <w:p w14:paraId="32DCB8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45BAA1CC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7E4871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16" w:type="dxa"/>
            <w:vAlign w:val="center"/>
          </w:tcPr>
          <w:p w14:paraId="3C41DC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71D4368F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23DDF2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16" w:type="dxa"/>
            <w:vAlign w:val="center"/>
          </w:tcPr>
          <w:p w14:paraId="14B153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C93A8D9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753E0A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фия</w:t>
            </w:r>
          </w:p>
        </w:tc>
        <w:tc>
          <w:tcPr>
            <w:tcW w:w="6716" w:type="dxa"/>
            <w:vAlign w:val="center"/>
          </w:tcPr>
          <w:p w14:paraId="6825C8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735F40BD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17C155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16" w:type="dxa"/>
            <w:vAlign w:val="center"/>
          </w:tcPr>
          <w:p w14:paraId="6F0023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198B222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28437F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16" w:type="dxa"/>
            <w:vAlign w:val="center"/>
          </w:tcPr>
          <w:p w14:paraId="406F1C2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CD0827" w14:paraId="10271B23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59F676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16" w:type="dxa"/>
            <w:vAlign w:val="center"/>
          </w:tcPr>
          <w:p w14:paraId="5F2456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mermaid-js/mermaid: 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CD0827" w14:paraId="3A283ABC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4748D6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16" w:type="dxa"/>
            <w:vAlign w:val="center"/>
          </w:tcPr>
          <w:p w14:paraId="504D224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39BDF92C" w14:textId="77777777" w:rsidTr="00CD0827">
        <w:trPr>
          <w:cantSplit/>
          <w:jc w:val="center"/>
        </w:trPr>
        <w:tc>
          <w:tcPr>
            <w:tcW w:w="2638" w:type="dxa"/>
            <w:vAlign w:val="center"/>
          </w:tcPr>
          <w:p w14:paraId="346202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Вывод п</w:t>
            </w:r>
            <w:r>
              <w:rPr>
                <w:sz w:val="24"/>
              </w:rPr>
              <w:t>о барьеру</w:t>
            </w:r>
          </w:p>
        </w:tc>
        <w:tc>
          <w:tcPr>
            <w:tcW w:w="6716" w:type="dxa"/>
            <w:vAlign w:val="center"/>
          </w:tcPr>
          <w:p w14:paraId="2F004E0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480CE147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49 – Карточка конкурента: </w:t>
      </w:r>
      <w:r>
        <w:rPr>
          <w:i/>
          <w:sz w:val="28"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CD0827" w14:paraId="029C66B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312B47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6471F3A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2C408E6D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51D64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13AB43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20C464C6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3A4B5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20DB86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3C221B57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95ACC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1B58E3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36FCEE52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037FAFC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548615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EBA77E9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04F808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2502927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4A7EBD45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02970F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7846AD9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37AC240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7B2FE6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779ED5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</w:t>
            </w:r>
            <w:r>
              <w:rPr>
                <w:sz w:val="24"/>
              </w:rPr>
              <w:t xml:space="preserve">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CD0827" w14:paraId="66C0F7BC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377ADE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FAB39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CD0827" w14:paraId="68FFF347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13ECE8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296A9E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7A215BDD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3E24E32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282A4E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6CCE21B9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50 – Карточка конкурента: </w:t>
      </w:r>
      <w:r>
        <w:rPr>
          <w:i/>
          <w:sz w:val="28"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3A874AD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3AF09A8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3B655C0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2A8F8E63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34FB2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5370D4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1EE8D498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05631F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5C703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36A69A82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53082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11A3D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4DA69A8E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08250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25478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AA4E70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B8410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47153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053502D9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3409C3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70B5B0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1264078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DBAF76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68B209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</w:t>
            </w:r>
            <w:r>
              <w:rPr>
                <w:sz w:val="24"/>
              </w:rPr>
              <w:t xml:space="preserve">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CD0827" w14:paraId="693C11C7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383FC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798B1F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terrastruct/d2 (d2lang/d2): 25 544 звезды, 756 форков, обновление 20.09.2026; домен зарегистрирован 24.10.2022</w:t>
            </w:r>
          </w:p>
        </w:tc>
      </w:tr>
      <w:tr w:rsidR="00CD0827" w14:paraId="40C0AE2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082EC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79BC1D6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5B324F0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AE57E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121DD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340F54EE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51 – Карточка конкурента: </w:t>
      </w:r>
      <w:r>
        <w:rPr>
          <w:i/>
          <w:sz w:val="28"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0534F60B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4B39F2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91BA92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4DAC656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BCFB24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49F8178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5113A37B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9BBBAF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6200BB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4D824F8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973786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535" w:type="dxa"/>
            <w:vAlign w:val="center"/>
          </w:tcPr>
          <w:p w14:paraId="5DDEF5A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775CE826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1B3285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C44D2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437B60EE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242E5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1B5914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2B1A8A6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F425EC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6039F9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B420536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43D2A1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984EB4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CD0827" w14:paraId="125A43AF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ECED85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404E2E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yuzutech/kroki: 4 351 звезда, 319 форков, обновление 28.09.2026; домен зарегистрирован 06.01.2019</w:t>
            </w:r>
          </w:p>
        </w:tc>
      </w:tr>
      <w:tr w:rsidR="00CD0827" w14:paraId="755F0F5E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BE354F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B401B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5CDE51A3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ADD85A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7F5E39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57EEB45A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52 – Карточка конкурента: </w:t>
      </w:r>
      <w:r>
        <w:rPr>
          <w:i/>
          <w:sz w:val="28"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273CF0C3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7B89CE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0B9E9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4599B853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7ED2D8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0F943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1098C47A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5411F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E6E82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CD0827" w14:paraId="64AD60DD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FB63FA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DB5DB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D0827" w14:paraId="31776D08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A69F5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7DFEC2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35A14A5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D9E94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7A3009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237FFCE9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1D6C0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6A2ED8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56D5142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01643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71264D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CD0827" w14:paraId="243BC013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DD338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B298E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CD0827" w14:paraId="010DA578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3445E9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10ED77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6FAD7491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391A2C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051E1F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6C5DC168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53 – Карточка конкурента: </w:t>
      </w:r>
      <w:r>
        <w:rPr>
          <w:i/>
          <w:sz w:val="28"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9"/>
        <w:gridCol w:w="6456"/>
      </w:tblGrid>
      <w:tr w:rsidR="00CD0827" w14:paraId="6594159F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9" w:type="dxa"/>
            <w:vAlign w:val="center"/>
          </w:tcPr>
          <w:p w14:paraId="63D19C5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456" w:type="dxa"/>
            <w:vAlign w:val="center"/>
          </w:tcPr>
          <w:p w14:paraId="7B68265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0735A214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7D0E67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456" w:type="dxa"/>
            <w:vAlign w:val="center"/>
          </w:tcPr>
          <w:p w14:paraId="2C9911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D0827" w14:paraId="759E2B4A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2F9796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456" w:type="dxa"/>
            <w:vAlign w:val="center"/>
          </w:tcPr>
          <w:p w14:paraId="658335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D0827" w14:paraId="4D18F125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4FEFB6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456" w:type="dxa"/>
            <w:vAlign w:val="center"/>
          </w:tcPr>
          <w:p w14:paraId="3A403AB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0AC69DFF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50E7E5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456" w:type="dxa"/>
            <w:vAlign w:val="center"/>
          </w:tcPr>
          <w:p w14:paraId="6B5DDBD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9521D75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00A7F4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56" w:type="dxa"/>
            <w:vAlign w:val="center"/>
          </w:tcPr>
          <w:p w14:paraId="465FEE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7A29D640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0E40F2B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456" w:type="dxa"/>
            <w:vAlign w:val="center"/>
          </w:tcPr>
          <w:p w14:paraId="6CAB13F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F895C11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320D48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456" w:type="dxa"/>
            <w:vAlign w:val="center"/>
          </w:tcPr>
          <w:p w14:paraId="429A2B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CD0827" w14:paraId="47A0193B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439DCD1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Технологии</w:t>
            </w:r>
          </w:p>
        </w:tc>
        <w:tc>
          <w:tcPr>
            <w:tcW w:w="6456" w:type="dxa"/>
            <w:vAlign w:val="center"/>
          </w:tcPr>
          <w:p w14:paraId="17D0FDA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Настольная программа; домен</w:t>
            </w:r>
            <w:r>
              <w:rPr>
                <w:sz w:val="24"/>
              </w:rPr>
              <w:t xml:space="preserve"> зарегистрирован 09.07.2013</w:t>
            </w:r>
          </w:p>
        </w:tc>
      </w:tr>
      <w:tr w:rsidR="00CD0827" w14:paraId="750D12E1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63F4C8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456" w:type="dxa"/>
            <w:vAlign w:val="center"/>
          </w:tcPr>
          <w:p w14:paraId="40B4D9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54F2DA27" w14:textId="77777777" w:rsidTr="00CD0827">
        <w:trPr>
          <w:cantSplit/>
          <w:jc w:val="center"/>
        </w:trPr>
        <w:tc>
          <w:tcPr>
            <w:tcW w:w="2899" w:type="dxa"/>
            <w:vAlign w:val="center"/>
          </w:tcPr>
          <w:p w14:paraId="119A40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456" w:type="dxa"/>
            <w:vAlign w:val="center"/>
          </w:tcPr>
          <w:p w14:paraId="65A70EE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03A7F326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54 – Карточка конкурента: </w:t>
      </w:r>
      <w:r>
        <w:rPr>
          <w:i/>
          <w:sz w:val="28"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32738899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D27984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53099A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1BE38BA5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154C32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27484D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D0827" w14:paraId="317F31B0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370F2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F022C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D0827" w14:paraId="0C350233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7A1F0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1AA377B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D0827" w14:paraId="2F8CAEF6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8A21A0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DCD14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10B52E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320E35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FBD6C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0B5606ED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A78EA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7BD73D4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</w:t>
            </w:r>
            <w:r>
              <w:rPr>
                <w:i/>
                <w:sz w:val="24"/>
              </w:rPr>
              <w:t>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31D0798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E546A3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077BC2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CD0827" w14:paraId="31C4264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5D27C0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6ED89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CD0827" w14:paraId="1A6D5557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CFDED2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4480C0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6EBD6C57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6F6FBAE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2C630B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</w:t>
            </w:r>
            <w:r>
              <w:rPr>
                <w:sz w:val="24"/>
              </w:rPr>
              <w:t xml:space="preserve"> отзывов мало; 46 запросов в месяц (ЛР1).</w:t>
            </w:r>
          </w:p>
        </w:tc>
      </w:tr>
    </w:tbl>
    <w:p w14:paraId="73F237F1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55 – Карточка конкурента: </w:t>
      </w:r>
      <w:r>
        <w:rPr>
          <w:i/>
          <w:sz w:val="28"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CD0827" w14:paraId="18790EC9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2E591F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2C2B697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352D8A12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7738FC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60443E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D0827" w14:paraId="28F50752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F1694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10585D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D0827" w14:paraId="542181B5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5B26965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262D2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07B19843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479EB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43DF3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7AC945FA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32B04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644D0BC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0A673188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168E77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728F9C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5259E1D4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33E3F7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4B9947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лицензий не проверялась</w:t>
            </w:r>
          </w:p>
        </w:tc>
      </w:tr>
      <w:tr w:rsidR="00CD0827" w14:paraId="1DDD504A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5D396F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F73F0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</w:t>
            </w:r>
            <w:r>
              <w:rPr>
                <w:sz w:val="24"/>
              </w:rPr>
              <w:t>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CD0827" w14:paraId="0193DD1E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E5DE3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2FEBC8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53B65EFD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09679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47BA5E0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-инструмент; 9 запросов в месяц </w:t>
            </w:r>
            <w:r>
              <w:rPr>
                <w:sz w:val="24"/>
              </w:rPr>
              <w:t>(ЛР1); отзывов нет.</w:t>
            </w:r>
          </w:p>
        </w:tc>
      </w:tr>
    </w:tbl>
    <w:p w14:paraId="1666FEA8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56 – Карточка конкурента: </w:t>
      </w:r>
      <w:r>
        <w:rPr>
          <w:i/>
          <w:sz w:val="28"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CD0827" w14:paraId="6E3934EB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0844385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3C323C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0E2F06D5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3B01C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и домен</w:t>
            </w:r>
          </w:p>
        </w:tc>
        <w:tc>
          <w:tcPr>
            <w:tcW w:w="6573" w:type="dxa"/>
            <w:vAlign w:val="center"/>
          </w:tcPr>
          <w:p w14:paraId="363E46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; тип: UML/BPMN-редактор, прямой</w:t>
            </w:r>
          </w:p>
        </w:tc>
      </w:tr>
      <w:tr w:rsidR="00CD0827" w14:paraId="7635FECD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3D25E37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7194D8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</w:t>
            </w:r>
          </w:p>
        </w:tc>
      </w:tr>
      <w:tr w:rsidR="00CD0827" w14:paraId="6A91A741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107CF1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243D9B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D0827" w14:paraId="116A9361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70CA62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1F2CB6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6A6C0089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0A49E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06579E9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363AD541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C5D87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3B1F2E2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</w:t>
            </w:r>
            <w:r>
              <w:rPr>
                <w:i/>
                <w:sz w:val="24"/>
              </w:rPr>
              <w:t>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0D99B46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0A13E9D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38FEC5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CD0827" w14:paraId="094131A5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57269E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73" w:type="dxa"/>
            <w:vAlign w:val="center"/>
          </w:tcPr>
          <w:p w14:paraId="7F94C47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bpmn-io/bpmn-js: 9 675 звезд, 1 489 форков, обновление 25.09.2026; домен зарегистрирован 13.01.2014</w:t>
            </w:r>
          </w:p>
        </w:tc>
      </w:tr>
      <w:tr w:rsidR="00CD0827" w14:paraId="6A1344B0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51A2D8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785182C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22D6140D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003F14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0F1139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09CBF0B4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57 – Карточка конкурента: </w:t>
      </w:r>
      <w:r>
        <w:rPr>
          <w:i/>
          <w:sz w:val="28"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CD0827" w14:paraId="5BD76EB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6FDDD4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2C412FE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2A3355A2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72BFF68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4961061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UML/BPMN-редактор, прямой </w:t>
            </w:r>
            <w:r>
              <w:rPr>
                <w:sz w:val="24"/>
              </w:rPr>
              <w:t>(русскоязычный)</w:t>
            </w:r>
          </w:p>
        </w:tc>
      </w:tr>
      <w:tr w:rsidR="00CD0827" w14:paraId="2662CBA1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0E68E0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688A8D7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UML/BPMN-редактор, прямой (русскоязычный)</w:t>
            </w:r>
          </w:p>
        </w:tc>
      </w:tr>
      <w:tr w:rsidR="00CD0827" w14:paraId="528E4BC1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372AA3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646" w:type="dxa"/>
            <w:vAlign w:val="center"/>
          </w:tcPr>
          <w:p w14:paraId="79CD42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74BD50FA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37FCFF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7FD3A06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3335A1F5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1DD884A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1664C71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47E5D7EC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2B92F2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3F5F58F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4FADB297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579955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307D3D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</w:t>
            </w:r>
            <w:r>
              <w:rPr>
                <w:sz w:val="24"/>
              </w:rPr>
              <w:t>лась</w:t>
            </w:r>
          </w:p>
        </w:tc>
      </w:tr>
      <w:tr w:rsidR="00CD0827" w14:paraId="2B089813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55A929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559E0A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CD0827" w14:paraId="7CD9542D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03BECF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4A215C2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0A0BC41D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387F46E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05CFA5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006F4602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58 – Карточка конкурента: </w:t>
      </w:r>
      <w:r>
        <w:rPr>
          <w:i/>
          <w:sz w:val="28"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CD0827" w14:paraId="30ADEF5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47DD7A6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16AE1D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2F59B3EB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1BC3DFE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44709D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CD0827" w14:paraId="23EA1BCF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1F581B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12355A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D0827" w14:paraId="625F1851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67398E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2627DD3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CD0827" w14:paraId="2FCA706E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7534CD3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05B299F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2E9F76D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0447E6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5564B1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</w:t>
            </w:r>
            <w:r>
              <w:rPr>
                <w:sz w:val="24"/>
              </w:rPr>
              <w:t>и)</w:t>
            </w:r>
          </w:p>
        </w:tc>
      </w:tr>
      <w:tr w:rsidR="00CD0827" w14:paraId="480EE3CE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34C5DC0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Репутация</w:t>
            </w:r>
          </w:p>
        </w:tc>
        <w:tc>
          <w:tcPr>
            <w:tcW w:w="6782" w:type="dxa"/>
            <w:vAlign w:val="center"/>
          </w:tcPr>
          <w:p w14:paraId="2597B5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C2E10BC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7E4628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649A3D4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CD0827" w14:paraId="6AE1ABE1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5E44AF6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0C09B1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jgraph/drawio: 8 502 звезды; jgraph/drawio-desktop: 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CD0827" w14:paraId="689FA8B8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6E8BC97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03BC449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517F0A88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50189B9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</w:t>
            </w:r>
            <w:r>
              <w:rPr>
                <w:sz w:val="24"/>
              </w:rPr>
              <w:t>у</w:t>
            </w:r>
          </w:p>
        </w:tc>
        <w:tc>
          <w:tcPr>
            <w:tcW w:w="6782" w:type="dxa"/>
            <w:vAlign w:val="center"/>
          </w:tcPr>
          <w:p w14:paraId="5B150C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11C3D442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59 – Карточка конкурента: </w:t>
      </w:r>
      <w:r>
        <w:rPr>
          <w:i/>
          <w:sz w:val="28"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77012D7F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20B29B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7EF4237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7FBAA0B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33B53D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60CAFA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CD0827" w14:paraId="141DBF32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5B536B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040021C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D0827" w14:paraId="6D23B9BA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43C8F1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324A72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14886980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E9913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219963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0F9E14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04414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5ED79EF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5215936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D43B36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0945B3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53AB76DB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0C572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51D0D5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CD0827" w14:paraId="60BE134D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3FB8B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41ABC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CD0827" w14:paraId="54BDE95F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6F74F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8B2F7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</w:t>
            </w:r>
            <w:r>
              <w:rPr>
                <w:i/>
                <w:sz w:val="24"/>
              </w:rPr>
              <w:t>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1913BEE1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14AECE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112D7CA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258E77A9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60 – Карточка конкурента: </w:t>
      </w:r>
      <w:r>
        <w:rPr>
          <w:i/>
          <w:sz w:val="28"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5A605B1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59151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12F19EA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114453E7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D9437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7A1BA2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; тип: </w:t>
            </w: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D0827" w14:paraId="179E5F4F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553876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707D72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D0827" w14:paraId="0FDD45B1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1BB26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73B55DD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D0827" w14:paraId="0A7BE84F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6C749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65308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210B191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E8BE5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67ED98C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3965BF9F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1CF02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A3364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47379CC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F7506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780E75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</w:t>
            </w:r>
            <w:r>
              <w:rPr>
                <w:sz w:val="24"/>
              </w:rPr>
              <w:t>0285; ЛР2-3, табл. 70)</w:t>
            </w:r>
          </w:p>
        </w:tc>
      </w:tr>
      <w:tr w:rsidR="00CD0827" w14:paraId="48DF9D6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B85F2D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1CC190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CD0827" w14:paraId="4E7F2AF9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5A5F2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0A46859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4F19432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FA072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Вывод по барьеру</w:t>
            </w:r>
          </w:p>
        </w:tc>
        <w:tc>
          <w:tcPr>
            <w:tcW w:w="6535" w:type="dxa"/>
            <w:vAlign w:val="center"/>
          </w:tcPr>
          <w:p w14:paraId="495EA62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1731AA86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61 – Карточка конкурента: </w:t>
      </w:r>
      <w:r>
        <w:rPr>
          <w:i/>
          <w:sz w:val="28"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26EFE8F4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6767A67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0E6A81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17DB06A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CC89B0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16F032D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CD0827" w14:paraId="2BCDB729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89BC08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A362F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D0827" w14:paraId="4708D50F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DF875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0FD0599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D0827" w14:paraId="533363D2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8E281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649F6D5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9E02C0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58963B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32C3BAC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7DB1FC8B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80689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3DC65B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5E78E46E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0324A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14676AC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</w:t>
            </w:r>
            <w:r>
              <w:rPr>
                <w:sz w:val="24"/>
              </w:rPr>
              <w:t xml:space="preserve"> при оплате за год (ЛР1, табл. 42)</w:t>
            </w:r>
          </w:p>
        </w:tc>
      </w:tr>
      <w:tr w:rsidR="00CD0827" w14:paraId="08DCEF99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EE0455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5CD23F8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CD0827" w14:paraId="5AEB615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1EE07F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257D81D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1D195BF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1302E6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714271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70E964CC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62 – Карточка конкурента: </w:t>
      </w:r>
      <w:r>
        <w:rPr>
          <w:i/>
          <w:sz w:val="28"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72"/>
        <w:gridCol w:w="6783"/>
      </w:tblGrid>
      <w:tr w:rsidR="00CD0827" w14:paraId="47C4FAC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72" w:type="dxa"/>
            <w:vAlign w:val="center"/>
          </w:tcPr>
          <w:p w14:paraId="44CCD90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782" w:type="dxa"/>
            <w:vAlign w:val="center"/>
          </w:tcPr>
          <w:p w14:paraId="01AF93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648FD1BC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6AD59B0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782" w:type="dxa"/>
            <w:vAlign w:val="center"/>
          </w:tcPr>
          <w:p w14:paraId="1FAA551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</w:t>
            </w:r>
            <w:r>
              <w:rPr>
                <w:sz w:val="24"/>
              </w:rPr>
              <w:t>венный</w:t>
            </w:r>
          </w:p>
        </w:tc>
      </w:tr>
      <w:tr w:rsidR="00CD0827" w14:paraId="0B1E2AEE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7C6E0CD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782" w:type="dxa"/>
            <w:vAlign w:val="center"/>
          </w:tcPr>
          <w:p w14:paraId="24EF4B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CD0827" w14:paraId="76CDB584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1F61A8B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782" w:type="dxa"/>
            <w:vAlign w:val="center"/>
          </w:tcPr>
          <w:p w14:paraId="0091DCB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CD0827" w14:paraId="59CB6633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4CB983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782" w:type="dxa"/>
            <w:vAlign w:val="center"/>
          </w:tcPr>
          <w:p w14:paraId="03E3EB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59AA46E7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6B1C95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782" w:type="dxa"/>
            <w:vAlign w:val="center"/>
          </w:tcPr>
          <w:p w14:paraId="42ABF3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6617DE50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746EE2F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782" w:type="dxa"/>
            <w:vAlign w:val="center"/>
          </w:tcPr>
          <w:p w14:paraId="5D06B9E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121C646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3CB890C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782" w:type="dxa"/>
            <w:vAlign w:val="center"/>
          </w:tcPr>
          <w:p w14:paraId="0F96395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CD0827" w14:paraId="0DBE7D12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57C029D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782" w:type="dxa"/>
            <w:vAlign w:val="center"/>
          </w:tcPr>
          <w:p w14:paraId="021229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excalidraw/excalidraw: 133 301 звезда, 15 530 форков, обновление 30.09.2026; домен зарегистрирован 03.01.2020</w:t>
            </w:r>
          </w:p>
        </w:tc>
      </w:tr>
      <w:tr w:rsidR="00CD0827" w14:paraId="685F926C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5FD0D3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782" w:type="dxa"/>
            <w:vAlign w:val="center"/>
          </w:tcPr>
          <w:p w14:paraId="6957CCF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66774918" w14:textId="77777777" w:rsidTr="00CD0827">
        <w:trPr>
          <w:cantSplit/>
          <w:jc w:val="center"/>
        </w:trPr>
        <w:tc>
          <w:tcPr>
            <w:tcW w:w="2572" w:type="dxa"/>
            <w:vAlign w:val="center"/>
          </w:tcPr>
          <w:p w14:paraId="35811F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782" w:type="dxa"/>
            <w:vAlign w:val="center"/>
          </w:tcPr>
          <w:p w14:paraId="35B11B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093C05A6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63 – Карточка конкурента: </w:t>
      </w:r>
      <w:r>
        <w:rPr>
          <w:i/>
          <w:sz w:val="28"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08"/>
        <w:gridCol w:w="6647"/>
      </w:tblGrid>
      <w:tr w:rsidR="00CD0827" w14:paraId="08A8AF84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08" w:type="dxa"/>
            <w:vAlign w:val="center"/>
          </w:tcPr>
          <w:p w14:paraId="5EB1624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646" w:type="dxa"/>
            <w:vAlign w:val="center"/>
          </w:tcPr>
          <w:p w14:paraId="561542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405A8240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4A621CD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646" w:type="dxa"/>
            <w:vAlign w:val="center"/>
          </w:tcPr>
          <w:p w14:paraId="30F84A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CD0827" w14:paraId="463246F4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6B439AA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646" w:type="dxa"/>
            <w:vAlign w:val="center"/>
          </w:tcPr>
          <w:p w14:paraId="1B91DF5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CD0827" w14:paraId="111950FE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11D8CE8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 и динамика</w:t>
            </w:r>
          </w:p>
        </w:tc>
        <w:tc>
          <w:tcPr>
            <w:tcW w:w="6646" w:type="dxa"/>
            <w:vAlign w:val="center"/>
          </w:tcPr>
          <w:p w14:paraId="457769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CD0827" w14:paraId="638FF051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1344E3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646" w:type="dxa"/>
            <w:vAlign w:val="center"/>
          </w:tcPr>
          <w:p w14:paraId="54C6A4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D924EAC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240347B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646" w:type="dxa"/>
            <w:vAlign w:val="center"/>
          </w:tcPr>
          <w:p w14:paraId="2CE30DB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66C50EEE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10E0D5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646" w:type="dxa"/>
            <w:vAlign w:val="center"/>
          </w:tcPr>
          <w:p w14:paraId="1C6B987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52F87AD3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30DAAA6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646" w:type="dxa"/>
            <w:vAlign w:val="center"/>
          </w:tcPr>
          <w:p w14:paraId="4FC851D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CD0827" w14:paraId="5C458B2C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218CC2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646" w:type="dxa"/>
            <w:vAlign w:val="center"/>
          </w:tcPr>
          <w:p w14:paraId="301622E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holistics/dbml: 3 708 звезд; домен зарегистрирован 08.08.2018</w:t>
            </w:r>
          </w:p>
        </w:tc>
      </w:tr>
      <w:tr w:rsidR="00CD0827" w14:paraId="0780C576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72F90AF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646" w:type="dxa"/>
            <w:vAlign w:val="center"/>
          </w:tcPr>
          <w:p w14:paraId="5726D33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17CD62F9" w14:textId="77777777" w:rsidTr="00CD0827">
        <w:trPr>
          <w:cantSplit/>
          <w:jc w:val="center"/>
        </w:trPr>
        <w:tc>
          <w:tcPr>
            <w:tcW w:w="2708" w:type="dxa"/>
            <w:vAlign w:val="center"/>
          </w:tcPr>
          <w:p w14:paraId="7223FE5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646" w:type="dxa"/>
            <w:vAlign w:val="center"/>
          </w:tcPr>
          <w:p w14:paraId="69E1D5A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-инструмент; 2 запроса в месяц в </w:t>
            </w:r>
            <w:r>
              <w:rPr>
                <w:sz w:val="24"/>
              </w:rPr>
              <w:t>Беларуси.</w:t>
            </w:r>
          </w:p>
        </w:tc>
      </w:tr>
    </w:tbl>
    <w:p w14:paraId="3D5AA9FF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64 – Карточка конкурента: </w:t>
      </w:r>
      <w:r>
        <w:rPr>
          <w:i/>
          <w:sz w:val="28"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9"/>
        <w:gridCol w:w="6536"/>
      </w:tblGrid>
      <w:tr w:rsidR="00CD0827" w14:paraId="475079EA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9" w:type="dxa"/>
            <w:vAlign w:val="center"/>
          </w:tcPr>
          <w:p w14:paraId="5A3876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35" w:type="dxa"/>
            <w:vAlign w:val="center"/>
          </w:tcPr>
          <w:p w14:paraId="432D98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33367D87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561DA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35" w:type="dxa"/>
            <w:vAlign w:val="center"/>
          </w:tcPr>
          <w:p w14:paraId="45FDC33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CD0827" w14:paraId="7530431E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4C7A838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35" w:type="dxa"/>
            <w:vAlign w:val="center"/>
          </w:tcPr>
          <w:p w14:paraId="1313AF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CD0827" w14:paraId="46C8F116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578BC03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35" w:type="dxa"/>
            <w:vAlign w:val="center"/>
          </w:tcPr>
          <w:p w14:paraId="275A1AF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: домен </w:t>
            </w:r>
            <w:r>
              <w:rPr>
                <w:sz w:val="24"/>
              </w:rPr>
              <w:t>отсутствует в публичном индексе</w:t>
            </w:r>
          </w:p>
        </w:tc>
      </w:tr>
      <w:tr w:rsidR="00CD0827" w14:paraId="2CB4C9C4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5D5A8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35" w:type="dxa"/>
            <w:vAlign w:val="center"/>
          </w:tcPr>
          <w:p w14:paraId="10B9386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0FC5EABC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EAD26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35" w:type="dxa"/>
            <w:vAlign w:val="center"/>
          </w:tcPr>
          <w:p w14:paraId="43AE46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3EC0AB79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36CAFA5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35" w:type="dxa"/>
            <w:vAlign w:val="center"/>
          </w:tcPr>
          <w:p w14:paraId="23F310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12961AA0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007F16F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35" w:type="dxa"/>
            <w:vAlign w:val="center"/>
          </w:tcPr>
          <w:p w14:paraId="26A13C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страница тарифов не проверялась</w:t>
            </w:r>
          </w:p>
        </w:tc>
      </w:tr>
      <w:tr w:rsidR="00CD0827" w14:paraId="6036BDDA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38832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6535" w:type="dxa"/>
            <w:vAlign w:val="center"/>
          </w:tcPr>
          <w:p w14:paraId="3B0F97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CD0827" w14:paraId="47754A1E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2F1E35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35" w:type="dxa"/>
            <w:vAlign w:val="center"/>
          </w:tcPr>
          <w:p w14:paraId="34F5742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38C50F3A" w14:textId="77777777" w:rsidTr="00CD0827">
        <w:trPr>
          <w:cantSplit/>
          <w:jc w:val="center"/>
        </w:trPr>
        <w:tc>
          <w:tcPr>
            <w:tcW w:w="2819" w:type="dxa"/>
            <w:vAlign w:val="center"/>
          </w:tcPr>
          <w:p w14:paraId="79A92DD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35" w:type="dxa"/>
            <w:vAlign w:val="center"/>
          </w:tcPr>
          <w:p w14:paraId="6A50CC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7AE5E627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65 – Карточка конкурента: </w:t>
      </w:r>
      <w:r>
        <w:rPr>
          <w:i/>
          <w:sz w:val="28"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6574"/>
      </w:tblGrid>
      <w:tr w:rsidR="00CD0827" w14:paraId="0897C8C0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60BB6E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73" w:type="dxa"/>
            <w:vAlign w:val="center"/>
          </w:tcPr>
          <w:p w14:paraId="1183CE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D0827" w14:paraId="3E920A68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1FD12D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6573" w:type="dxa"/>
            <w:vAlign w:val="center"/>
          </w:tcPr>
          <w:p w14:paraId="24C8989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CD0827" w14:paraId="5BD421A9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03A60AC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6573" w:type="dxa"/>
            <w:vAlign w:val="center"/>
          </w:tcPr>
          <w:p w14:paraId="13F93E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CD0827" w14:paraId="4FC340B8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741C49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6573" w:type="dxa"/>
            <w:vAlign w:val="center"/>
          </w:tcPr>
          <w:p w14:paraId="7C331BE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</w:t>
            </w:r>
            <w:r>
              <w:rPr>
                <w:sz w:val="24"/>
              </w:rPr>
              <w:t>(обновление 17.09.2026)); ЛР2-3: 678,5 тыс. (предварительный замер 17-23.09.2026, не подтвержден)</w:t>
            </w:r>
          </w:p>
        </w:tc>
      </w:tr>
      <w:tr w:rsidR="00CD0827" w14:paraId="7EE1BBB5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1096A2C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6573" w:type="dxa"/>
            <w:vAlign w:val="center"/>
          </w:tcPr>
          <w:p w14:paraId="7DF018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472B2121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34EAF8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573" w:type="dxa"/>
            <w:vAlign w:val="center"/>
          </w:tcPr>
          <w:p w14:paraId="354585C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недоступно в бесплатном доступе (доля Беларуси)</w:t>
            </w:r>
          </w:p>
        </w:tc>
      </w:tr>
      <w:tr w:rsidR="00CD0827" w14:paraId="7778A371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5CA2BB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6573" w:type="dxa"/>
            <w:vAlign w:val="center"/>
          </w:tcPr>
          <w:p w14:paraId="69EE567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</w:t>
            </w:r>
          </w:p>
        </w:tc>
      </w:tr>
      <w:tr w:rsidR="00CD0827" w14:paraId="76237A7B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6A2322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6573" w:type="dxa"/>
            <w:vAlign w:val="center"/>
          </w:tcPr>
          <w:p w14:paraId="60ECC3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CD0827" w14:paraId="04CFA6D4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4A1EC8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Технологии</w:t>
            </w:r>
          </w:p>
        </w:tc>
        <w:tc>
          <w:tcPr>
            <w:tcW w:w="6573" w:type="dxa"/>
            <w:vAlign w:val="center"/>
          </w:tcPr>
          <w:p w14:paraId="19FFC90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</w:t>
            </w:r>
            <w:r>
              <w:rPr>
                <w:sz w:val="24"/>
              </w:rPr>
              <w:t>я технических диаграмм; домен зарегистрирован 03.10.2014</w:t>
            </w:r>
          </w:p>
        </w:tc>
      </w:tr>
      <w:tr w:rsidR="00CD0827" w14:paraId="2E24BAFC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2D3FB69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6573" w:type="dxa"/>
            <w:vAlign w:val="center"/>
          </w:tcPr>
          <w:p w14:paraId="004D3CD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🔲</w:t>
            </w:r>
            <w:r>
              <w:rPr>
                <w:sz w:val="24"/>
              </w:rPr>
              <w:t xml:space="preserve"> ДОСНЯТЬ: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CD0827" w14:paraId="0C47BEA9" w14:textId="77777777" w:rsidTr="00CD0827">
        <w:trPr>
          <w:cantSplit/>
          <w:jc w:val="center"/>
        </w:trPr>
        <w:tc>
          <w:tcPr>
            <w:tcW w:w="2781" w:type="dxa"/>
            <w:vAlign w:val="center"/>
          </w:tcPr>
          <w:p w14:paraId="522621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6573" w:type="dxa"/>
            <w:vAlign w:val="center"/>
          </w:tcPr>
          <w:p w14:paraId="1BCFC1B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376A14D0" w14:textId="77777777" w:rsidR="00CD0827" w:rsidRDefault="00CD65F1">
      <w:pPr>
        <w:pStyle w:val="1"/>
        <w:keepNext w:val="0"/>
        <w:pageBreakBefore/>
        <w:spacing w:before="0" w:after="0" w:line="360" w:lineRule="exact"/>
        <w:jc w:val="center"/>
      </w:pPr>
      <w:bookmarkStart w:id="53" w:name="_04baafd86471df16b279f50668c6bfa612d0f21"/>
      <w:bookmarkStart w:id="54" w:name="_Toc241856073"/>
      <w:bookmarkEnd w:id="51"/>
      <w:r>
        <w:rPr>
          <w:b/>
          <w:sz w:val="28"/>
        </w:rPr>
        <w:lastRenderedPageBreak/>
        <w:t>ПРИЛОЖЕНИЕ Г</w:t>
      </w:r>
      <w:bookmarkEnd w:id="54"/>
    </w:p>
    <w:p w14:paraId="7BAD4AF9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2222360" w14:textId="77777777" w:rsidR="00CD0827" w:rsidRDefault="00CD65F1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32B3E986" w14:textId="77777777" w:rsidR="00CD0827" w:rsidRDefault="00CD65F1">
      <w:pPr>
        <w:pStyle w:val="FirstParagraph"/>
        <w:keepNext/>
        <w:spacing w:before="0" w:after="0" w:line="360" w:lineRule="exact"/>
      </w:pPr>
      <w:r>
        <w:rPr>
          <w:sz w:val="28"/>
        </w:rP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80"/>
        <w:gridCol w:w="4175"/>
      </w:tblGrid>
      <w:tr w:rsidR="00CD0827" w14:paraId="1D625A9A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80" w:type="dxa"/>
            <w:vAlign w:val="center"/>
          </w:tcPr>
          <w:p w14:paraId="3B1296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4175" w:type="dxa"/>
            <w:vAlign w:val="center"/>
          </w:tcPr>
          <w:p w14:paraId="532DC1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D0827" w14:paraId="6477701C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613A7D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4175" w:type="dxa"/>
            <w:vAlign w:val="center"/>
          </w:tcPr>
          <w:p w14:paraId="1BFD6E2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 [6]</w:t>
            </w:r>
          </w:p>
        </w:tc>
      </w:tr>
      <w:tr w:rsidR="00CD0827" w14:paraId="3D095C60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5514C6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Excel/ocenka_konkurencii_NotaCode.xlsx</w:t>
            </w:r>
          </w:p>
        </w:tc>
        <w:tc>
          <w:tcPr>
            <w:tcW w:w="4175" w:type="dxa"/>
            <w:vAlign w:val="center"/>
          </w:tcPr>
          <w:p w14:paraId="191E5E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CD0827" w14:paraId="6A961D37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2B29AD1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Python/lr4_calc.py</w:t>
            </w:r>
          </w:p>
        </w:tc>
        <w:tc>
          <w:tcPr>
            <w:tcW w:w="4175" w:type="dxa"/>
            <w:vAlign w:val="center"/>
          </w:tcPr>
          <w:p w14:paraId="78E0FE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CD0827" w14:paraId="63A71CE3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1BEBAB0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Python/03_apply_to_excel.py, 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4175" w:type="dxa"/>
            <w:vAlign w:val="center"/>
          </w:tcPr>
          <w:p w14:paraId="3B0C586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CD0827" w14:paraId="57A99AB2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1D0C0B4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Python/from_prev_labs.py</w:t>
            </w:r>
          </w:p>
        </w:tc>
        <w:tc>
          <w:tcPr>
            <w:tcW w:w="4175" w:type="dxa"/>
            <w:vAlign w:val="center"/>
          </w:tcPr>
          <w:p w14:paraId="721982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CD0827" w14:paraId="71D500C7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20A071E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Python/data/</w:t>
            </w:r>
          </w:p>
        </w:tc>
        <w:tc>
          <w:tcPr>
            <w:tcW w:w="4175" w:type="dxa"/>
            <w:vAlign w:val="center"/>
          </w:tcPr>
          <w:p w14:paraId="463EC9E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CD0827" w14:paraId="2FF140AA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138BCC4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4175" w:type="dxa"/>
            <w:vAlign w:val="center"/>
          </w:tcPr>
          <w:p w14:paraId="75288E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CD0827" w14:paraId="591A3B20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554A8F6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</w:t>
            </w:r>
            <w:r>
              <w:rPr>
                <w:i/>
                <w:sz w:val="24"/>
              </w:rPr>
              <w:t>on</w:t>
            </w:r>
          </w:p>
        </w:tc>
        <w:tc>
          <w:tcPr>
            <w:tcW w:w="4175" w:type="dxa"/>
            <w:vAlign w:val="center"/>
          </w:tcPr>
          <w:p w14:paraId="286C2D7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CD0827" w14:paraId="6C6A52E3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5E5B1A3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Python/07_fill_params_sources.py</w:t>
            </w:r>
          </w:p>
        </w:tc>
        <w:tc>
          <w:tcPr>
            <w:tcW w:w="4175" w:type="dxa"/>
            <w:vAlign w:val="center"/>
          </w:tcPr>
          <w:p w14:paraId="680A40F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CD0827" w14:paraId="015C4AD8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45FAB9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Python/assumptions.py</w:t>
            </w:r>
          </w:p>
        </w:tc>
        <w:tc>
          <w:tcPr>
            <w:tcW w:w="4175" w:type="dxa"/>
            <w:vAlign w:val="center"/>
          </w:tcPr>
          <w:p w14:paraId="3EACAC5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CD0827" w14:paraId="7F880C87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4CAFEDA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Python/cards_data.py</w:t>
            </w:r>
          </w:p>
        </w:tc>
        <w:tc>
          <w:tcPr>
            <w:tcW w:w="4175" w:type="dxa"/>
            <w:vAlign w:val="center"/>
          </w:tcPr>
          <w:p w14:paraId="143CE7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CD0827" w14:paraId="0AF35ECD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21558A8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4175" w:type="dxa"/>
            <w:vAlign w:val="center"/>
          </w:tcPr>
          <w:p w14:paraId="69AF739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CD0827" w14:paraId="5335A79A" w14:textId="77777777" w:rsidTr="00CD0827">
        <w:trPr>
          <w:cantSplit/>
          <w:jc w:val="center"/>
        </w:trPr>
        <w:tc>
          <w:tcPr>
            <w:tcW w:w="5180" w:type="dxa"/>
            <w:vAlign w:val="center"/>
          </w:tcPr>
          <w:p w14:paraId="35888F4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4175" w:type="dxa"/>
            <w:vAlign w:val="center"/>
          </w:tcPr>
          <w:p w14:paraId="52EC6D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p w14:paraId="4C6BA60C" w14:textId="77777777" w:rsidR="00CD0827" w:rsidRDefault="00CD65F1">
      <w:pPr>
        <w:pStyle w:val="1"/>
        <w:keepNext w:val="0"/>
        <w:pageBreakBefore/>
        <w:spacing w:before="0" w:after="0" w:line="360" w:lineRule="exact"/>
        <w:jc w:val="center"/>
      </w:pPr>
      <w:bookmarkStart w:id="55" w:name="_09a7dd13e655247052d4cd35574ea4783f33e97"/>
      <w:bookmarkStart w:id="56" w:name="_Toc241856074"/>
      <w:bookmarkEnd w:id="53"/>
      <w:r>
        <w:rPr>
          <w:b/>
          <w:sz w:val="28"/>
        </w:rPr>
        <w:lastRenderedPageBreak/>
        <w:t>ПРИЛОЖЕНИЕ Д</w:t>
      </w:r>
      <w:bookmarkEnd w:id="56"/>
    </w:p>
    <w:p w14:paraId="58CDF1CD" w14:textId="77777777" w:rsidR="00CD0827" w:rsidRDefault="00CD65F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FC21E56" w14:textId="77777777" w:rsidR="00CD0827" w:rsidRDefault="00CD65F1">
      <w:pPr>
        <w:spacing w:after="360" w:line="360" w:lineRule="exact"/>
        <w:jc w:val="center"/>
      </w:pPr>
      <w:r>
        <w:rPr>
          <w:b/>
          <w:sz w:val="28"/>
        </w:rPr>
        <w:t xml:space="preserve">Данные </w:t>
      </w:r>
      <w:r>
        <w:rPr>
          <w:b/>
          <w:i/>
          <w:sz w:val="28"/>
        </w:rPr>
        <w:t>Similarweb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Worldwide</w:t>
      </w:r>
      <w:r>
        <w:rPr>
          <w:b/>
          <w:sz w:val="28"/>
        </w:rPr>
        <w:t xml:space="preserve"> и рекламы от 02.10.2026</w:t>
      </w:r>
    </w:p>
    <w:p w14:paraId="0512B36B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Пробный доступ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(осталось 7 дней на 02.10.2026) не открывает отдельные страны: в списке доступен только режим </w:t>
      </w:r>
      <w:r>
        <w:rPr>
          <w:i/>
          <w:sz w:val="28"/>
        </w:rPr>
        <w:t>Worldwide</w:t>
      </w:r>
      <w:r>
        <w:rPr>
          <w:sz w:val="28"/>
        </w:rPr>
        <w:t xml:space="preserve">, поэтому доля Беларуси и 42 ячейки #ДЕЛ/0! индекса барьеров в </w:t>
      </w:r>
      <w:r>
        <w:rPr>
          <w:i/>
          <w:sz w:val="28"/>
        </w:rPr>
        <w:t>Excel</w:t>
      </w:r>
      <w:r>
        <w:rPr>
          <w:sz w:val="28"/>
        </w:rPr>
        <w:t xml:space="preserve"> остаются без значений. Сняты общемировые показатели для пяти доменов за июнь – авгу</w:t>
      </w:r>
      <w:r>
        <w:rPr>
          <w:sz w:val="28"/>
        </w:rPr>
        <w:t xml:space="preserve">ст 2026 года; данные по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снять не удалось из-за сбоя отрисовки страницы.</w:t>
      </w:r>
    </w:p>
    <w:p w14:paraId="3979D22F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67 – Общемировой трафик доменов конкурентов, июнь – август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3"/>
        <w:gridCol w:w="1266"/>
        <w:gridCol w:w="1899"/>
        <w:gridCol w:w="1567"/>
        <w:gridCol w:w="1455"/>
        <w:gridCol w:w="1325"/>
      </w:tblGrid>
      <w:tr w:rsidR="00CD0827" w14:paraId="1FD5697C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3" w:type="dxa"/>
            <w:vAlign w:val="center"/>
          </w:tcPr>
          <w:p w14:paraId="1181256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266" w:type="dxa"/>
            <w:vAlign w:val="center"/>
          </w:tcPr>
          <w:p w14:paraId="228489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 за 3 месяца</w:t>
            </w:r>
          </w:p>
        </w:tc>
        <w:tc>
          <w:tcPr>
            <w:tcW w:w="1899" w:type="dxa"/>
            <w:vAlign w:val="center"/>
          </w:tcPr>
          <w:p w14:paraId="518C9C7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к прошлому месяцу</w:t>
            </w:r>
          </w:p>
        </w:tc>
        <w:tc>
          <w:tcPr>
            <w:tcW w:w="1567" w:type="dxa"/>
            <w:vAlign w:val="center"/>
          </w:tcPr>
          <w:p w14:paraId="1A5C2C6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Desktop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i/>
                <w:sz w:val="24"/>
              </w:rPr>
              <w:t>obile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Web</w:t>
            </w:r>
            <w:r>
              <w:rPr>
                <w:b/>
                <w:sz w:val="24"/>
              </w:rPr>
              <w:t>, %</w:t>
            </w:r>
          </w:p>
        </w:tc>
        <w:tc>
          <w:tcPr>
            <w:tcW w:w="1455" w:type="dxa"/>
            <w:vAlign w:val="center"/>
          </w:tcPr>
          <w:p w14:paraId="5D20E9D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Глобальный ранг</w:t>
            </w:r>
          </w:p>
        </w:tc>
        <w:tc>
          <w:tcPr>
            <w:tcW w:w="1325" w:type="dxa"/>
            <w:vAlign w:val="center"/>
          </w:tcPr>
          <w:p w14:paraId="52B90A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Главная страна</w:t>
            </w:r>
          </w:p>
        </w:tc>
      </w:tr>
      <w:tr w:rsidR="00CD0827" w14:paraId="1C39E07A" w14:textId="77777777" w:rsidTr="00CD0827">
        <w:trPr>
          <w:cantSplit/>
          <w:jc w:val="center"/>
        </w:trPr>
        <w:tc>
          <w:tcPr>
            <w:tcW w:w="1843" w:type="dxa"/>
            <w:vAlign w:val="center"/>
          </w:tcPr>
          <w:p w14:paraId="593C735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1266" w:type="dxa"/>
            <w:vAlign w:val="center"/>
          </w:tcPr>
          <w:p w14:paraId="7F22B54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13,38 млн</w:t>
            </w:r>
          </w:p>
        </w:tc>
        <w:tc>
          <w:tcPr>
            <w:tcW w:w="1899" w:type="dxa"/>
            <w:vAlign w:val="center"/>
          </w:tcPr>
          <w:p w14:paraId="7190BC8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−6,27 %</w:t>
            </w:r>
          </w:p>
        </w:tc>
        <w:tc>
          <w:tcPr>
            <w:tcW w:w="1567" w:type="dxa"/>
            <w:vAlign w:val="center"/>
          </w:tcPr>
          <w:p w14:paraId="589E7F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91,27 / 8,73</w:t>
            </w:r>
          </w:p>
        </w:tc>
        <w:tc>
          <w:tcPr>
            <w:tcW w:w="1455" w:type="dxa"/>
            <w:vAlign w:val="center"/>
          </w:tcPr>
          <w:p w14:paraId="537F21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25" w:type="dxa"/>
            <w:vAlign w:val="center"/>
          </w:tcPr>
          <w:p w14:paraId="4F416E8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CD0827" w14:paraId="4ABF210D" w14:textId="77777777" w:rsidTr="00CD0827">
        <w:trPr>
          <w:cantSplit/>
          <w:jc w:val="center"/>
        </w:trPr>
        <w:tc>
          <w:tcPr>
            <w:tcW w:w="1843" w:type="dxa"/>
            <w:vAlign w:val="center"/>
          </w:tcPr>
          <w:p w14:paraId="73655AF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1266" w:type="dxa"/>
            <w:vAlign w:val="center"/>
          </w:tcPr>
          <w:p w14:paraId="125FD43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7,19 млн</w:t>
            </w:r>
          </w:p>
        </w:tc>
        <w:tc>
          <w:tcPr>
            <w:tcW w:w="1899" w:type="dxa"/>
            <w:vAlign w:val="center"/>
          </w:tcPr>
          <w:p w14:paraId="015CAF5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−9,21 %</w:t>
            </w:r>
          </w:p>
        </w:tc>
        <w:tc>
          <w:tcPr>
            <w:tcW w:w="1567" w:type="dxa"/>
            <w:vAlign w:val="center"/>
          </w:tcPr>
          <w:p w14:paraId="5BBED43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84,12 / 15,88</w:t>
            </w:r>
          </w:p>
        </w:tc>
        <w:tc>
          <w:tcPr>
            <w:tcW w:w="1455" w:type="dxa"/>
            <w:vAlign w:val="center"/>
          </w:tcPr>
          <w:p w14:paraId="42E07D1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38 900</w:t>
            </w:r>
          </w:p>
        </w:tc>
        <w:tc>
          <w:tcPr>
            <w:tcW w:w="1325" w:type="dxa"/>
            <w:vAlign w:val="center"/>
          </w:tcPr>
          <w:p w14:paraId="392B3C9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Индонезия</w:t>
            </w:r>
          </w:p>
        </w:tc>
      </w:tr>
      <w:tr w:rsidR="00CD0827" w14:paraId="178EB25E" w14:textId="77777777" w:rsidTr="00CD0827">
        <w:trPr>
          <w:cantSplit/>
          <w:jc w:val="center"/>
        </w:trPr>
        <w:tc>
          <w:tcPr>
            <w:tcW w:w="1843" w:type="dxa"/>
            <w:vAlign w:val="center"/>
          </w:tcPr>
          <w:p w14:paraId="2163C72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1266" w:type="dxa"/>
            <w:vAlign w:val="center"/>
          </w:tcPr>
          <w:p w14:paraId="0BDC6F2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6,27 млн</w:t>
            </w:r>
          </w:p>
        </w:tc>
        <w:tc>
          <w:tcPr>
            <w:tcW w:w="1899" w:type="dxa"/>
            <w:vAlign w:val="center"/>
          </w:tcPr>
          <w:p w14:paraId="229FE27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−15,42 %</w:t>
            </w:r>
          </w:p>
        </w:tc>
        <w:tc>
          <w:tcPr>
            <w:tcW w:w="1567" w:type="dxa"/>
            <w:vAlign w:val="center"/>
          </w:tcPr>
          <w:p w14:paraId="6ABEA4E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86,91 / 13,09</w:t>
            </w:r>
          </w:p>
        </w:tc>
        <w:tc>
          <w:tcPr>
            <w:tcW w:w="1455" w:type="dxa"/>
            <w:vAlign w:val="center"/>
          </w:tcPr>
          <w:p w14:paraId="2EC9E17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24 267</w:t>
            </w:r>
          </w:p>
        </w:tc>
        <w:tc>
          <w:tcPr>
            <w:tcW w:w="1325" w:type="dxa"/>
            <w:vAlign w:val="center"/>
          </w:tcPr>
          <w:p w14:paraId="11DAF25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CD0827" w14:paraId="66CC3E45" w14:textId="77777777" w:rsidTr="00CD0827">
        <w:trPr>
          <w:cantSplit/>
          <w:jc w:val="center"/>
        </w:trPr>
        <w:tc>
          <w:tcPr>
            <w:tcW w:w="1843" w:type="dxa"/>
            <w:vAlign w:val="center"/>
          </w:tcPr>
          <w:p w14:paraId="585D88A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1266" w:type="dxa"/>
            <w:vAlign w:val="center"/>
          </w:tcPr>
          <w:p w14:paraId="17514E7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4,27 млн</w:t>
            </w:r>
          </w:p>
        </w:tc>
        <w:tc>
          <w:tcPr>
            <w:tcW w:w="1899" w:type="dxa"/>
            <w:vAlign w:val="center"/>
          </w:tcPr>
          <w:p w14:paraId="253BB0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−11,94 %</w:t>
            </w:r>
          </w:p>
        </w:tc>
        <w:tc>
          <w:tcPr>
            <w:tcW w:w="1567" w:type="dxa"/>
            <w:vAlign w:val="center"/>
          </w:tcPr>
          <w:p w14:paraId="7DF986B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72,09 / 27,91</w:t>
            </w:r>
          </w:p>
        </w:tc>
        <w:tc>
          <w:tcPr>
            <w:tcW w:w="1455" w:type="dxa"/>
            <w:vAlign w:val="center"/>
          </w:tcPr>
          <w:p w14:paraId="68B17B0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37 607</w:t>
            </w:r>
          </w:p>
        </w:tc>
        <w:tc>
          <w:tcPr>
            <w:tcW w:w="1325" w:type="dxa"/>
            <w:vAlign w:val="center"/>
          </w:tcPr>
          <w:p w14:paraId="7BC8F0D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</w:tr>
      <w:tr w:rsidR="00CD0827" w14:paraId="2434AB7C" w14:textId="77777777" w:rsidTr="00CD0827">
        <w:trPr>
          <w:cantSplit/>
          <w:jc w:val="center"/>
        </w:trPr>
        <w:tc>
          <w:tcPr>
            <w:tcW w:w="1843" w:type="dxa"/>
            <w:vAlign w:val="center"/>
          </w:tcPr>
          <w:p w14:paraId="447DD91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1266" w:type="dxa"/>
            <w:vAlign w:val="center"/>
          </w:tcPr>
          <w:p w14:paraId="2AFD78F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 млн</w:t>
            </w:r>
          </w:p>
        </w:tc>
        <w:tc>
          <w:tcPr>
            <w:tcW w:w="1899" w:type="dxa"/>
            <w:vAlign w:val="center"/>
          </w:tcPr>
          <w:p w14:paraId="59170F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−5,16 %</w:t>
            </w:r>
          </w:p>
        </w:tc>
        <w:tc>
          <w:tcPr>
            <w:tcW w:w="1567" w:type="dxa"/>
            <w:vAlign w:val="center"/>
          </w:tcPr>
          <w:p w14:paraId="64ADEA9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72,91 / 27,09</w:t>
            </w:r>
          </w:p>
        </w:tc>
        <w:tc>
          <w:tcPr>
            <w:tcW w:w="1455" w:type="dxa"/>
            <w:vAlign w:val="center"/>
          </w:tcPr>
          <w:p w14:paraId="7F0D9A5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70 444</w:t>
            </w:r>
          </w:p>
        </w:tc>
        <w:tc>
          <w:tcPr>
            <w:tcW w:w="1325" w:type="dxa"/>
            <w:vAlign w:val="center"/>
          </w:tcPr>
          <w:p w14:paraId="47E7D7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Индия</w:t>
            </w:r>
          </w:p>
        </w:tc>
      </w:tr>
    </w:tbl>
    <w:p w14:paraId="13A38B1E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 всех пяти доменах трафик за месяц снижается на 5–15 %, что согласуется со снижением поискового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(ЛР1). Беларусь не входит в число главных стран ни одного домена, но прямого подтверждения доли Беларуси нет, поэтому вывод о слабом прис</w:t>
      </w:r>
      <w:r>
        <w:rPr>
          <w:sz w:val="28"/>
        </w:rPr>
        <w:t>утствии конкурентов на локальном рынке остается предположением.</w:t>
      </w:r>
    </w:p>
    <w:p w14:paraId="041CB3ED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Рекламная активность в Беларуси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 xml:space="preserve"> на 02.10.2026: </w:t>
      </w:r>
      <w:r>
        <w:rPr>
          <w:i/>
          <w:sz w:val="28"/>
        </w:rPr>
        <w:t>lucid.co</w:t>
      </w:r>
      <w:r>
        <w:rPr>
          <w:sz w:val="28"/>
        </w:rPr>
        <w:t xml:space="preserve"> – 28 объявлений, </w:t>
      </w:r>
      <w:r>
        <w:rPr>
          <w:i/>
          <w:sz w:val="28"/>
        </w:rPr>
        <w:t>miro.com</w:t>
      </w:r>
      <w:r>
        <w:rPr>
          <w:sz w:val="28"/>
        </w:rPr>
        <w:t xml:space="preserve"> – 23, </w:t>
      </w:r>
      <w:r>
        <w:rPr>
          <w:i/>
          <w:sz w:val="28"/>
        </w:rPr>
        <w:t>smartdraw.com</w:t>
      </w:r>
      <w:r>
        <w:rPr>
          <w:sz w:val="28"/>
        </w:rPr>
        <w:t xml:space="preserve"> – 8; у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 и </w:t>
      </w:r>
      <w:r>
        <w:rPr>
          <w:i/>
          <w:sz w:val="28"/>
        </w:rPr>
        <w:t>creately.com</w:t>
      </w:r>
      <w:r>
        <w:rPr>
          <w:sz w:val="28"/>
        </w:rPr>
        <w:t xml:space="preserve"> объявлений н</w:t>
      </w:r>
      <w:r>
        <w:rPr>
          <w:sz w:val="28"/>
        </w:rPr>
        <w:t>ет. Платную рекламу в стране ведут только крупные платные продукты, что подтверждает низкое давление платных каналов в нише открытых инструментов.</w:t>
      </w:r>
    </w:p>
    <w:p w14:paraId="5C2F3D26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Отзывы пользователей </w:t>
      </w:r>
      <w:r>
        <w:rPr>
          <w:i/>
          <w:sz w:val="28"/>
        </w:rPr>
        <w:t>Trustpilot</w:t>
      </w:r>
      <w:r>
        <w:rPr>
          <w:sz w:val="28"/>
        </w:rPr>
        <w:t xml:space="preserve"> [11] по 49 записям пяти продуктов (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18 жалоб на платный экспорт и лимиты бесплатного плана, 9 – на биллинг и отмену подписки, 12 – на удобство и ошибки, 9 положительных. Клиенты уходят из-за платных барьеров, поэтому открытый экспорт в тарифе </w:t>
      </w:r>
      <w:r>
        <w:rPr>
          <w:i/>
          <w:sz w:val="28"/>
        </w:rPr>
        <w:t>Free</w:t>
      </w:r>
      <w:r>
        <w:rPr>
          <w:sz w:val="28"/>
        </w:rPr>
        <w:t xml:space="preserve"> усиливает позиц</w:t>
      </w:r>
      <w:r>
        <w:rPr>
          <w:sz w:val="28"/>
        </w:rPr>
        <w:t xml:space="preserve">ию </w:t>
      </w:r>
      <w:r>
        <w:rPr>
          <w:i/>
          <w:sz w:val="28"/>
        </w:rPr>
        <w:t>NotaCode</w:t>
      </w:r>
      <w:r>
        <w:rPr>
          <w:sz w:val="28"/>
        </w:rPr>
        <w:t xml:space="preserve"> перед давлением потребителей.</w:t>
      </w:r>
    </w:p>
    <w:p w14:paraId="1B49C189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Вордстата за сентябрь 2026 года (широкое соответствие, Беларусь) [12]: </w:t>
      </w:r>
      <w:r>
        <w:rPr>
          <w:i/>
          <w:sz w:val="28"/>
        </w:rPr>
        <w:t>uml</w:t>
      </w:r>
      <w:r>
        <w:rPr>
          <w:sz w:val="28"/>
        </w:rPr>
        <w:t xml:space="preserve"> – 701, </w:t>
      </w:r>
      <w:r>
        <w:rPr>
          <w:i/>
          <w:sz w:val="28"/>
        </w:rPr>
        <w:t>bpmn</w:t>
      </w:r>
      <w:r>
        <w:rPr>
          <w:sz w:val="28"/>
        </w:rPr>
        <w:t xml:space="preserve"> – 495, </w:t>
      </w:r>
      <w:r>
        <w:rPr>
          <w:i/>
          <w:sz w:val="28"/>
        </w:rPr>
        <w:t>idef0</w:t>
      </w:r>
      <w:r>
        <w:rPr>
          <w:sz w:val="28"/>
        </w:rPr>
        <w:t xml:space="preserve"> – 115, </w:t>
      </w:r>
      <w:r>
        <w:rPr>
          <w:i/>
          <w:sz w:val="28"/>
        </w:rPr>
        <w:t>plantuml</w:t>
      </w:r>
      <w:r>
        <w:rPr>
          <w:sz w:val="28"/>
        </w:rPr>
        <w:t xml:space="preserve"> – 205 запросов в месяц; значения приведены в приложении Б ЛР1.</w:t>
      </w:r>
    </w:p>
    <w:p w14:paraId="7792595E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Доля Беларуси </w:t>
      </w:r>
      <w:r>
        <w:rPr>
          <w:sz w:val="28"/>
        </w:rPr>
        <w:t xml:space="preserve">в трафике доменов в пробном тарифе недоступна, поэтому принята доля из ЛР2-3 (допущение Д-01): 0,1958 % визитов, рассчитанная по доле России у </w:t>
      </w:r>
      <w:r>
        <w:rPr>
          <w:i/>
          <w:sz w:val="28"/>
        </w:rPr>
        <w:t>plantuml.com</w:t>
      </w:r>
      <w:r>
        <w:rPr>
          <w:sz w:val="28"/>
        </w:rPr>
        <w:t xml:space="preserve"> и отношению числа запросов Беларусь/Россия в Вордстате. Оценка не заменяет данных </w:t>
      </w:r>
      <w:r>
        <w:rPr>
          <w:i/>
          <w:sz w:val="28"/>
        </w:rPr>
        <w:t>Similarweb</w:t>
      </w:r>
      <w:r>
        <w:rPr>
          <w:sz w:val="28"/>
        </w:rPr>
        <w:t xml:space="preserve"> и подле</w:t>
      </w:r>
      <w:r>
        <w:rPr>
          <w:sz w:val="28"/>
        </w:rPr>
        <w:t>жит замене после получения доли Беларуси.</w:t>
      </w:r>
    </w:p>
    <w:p w14:paraId="447B589E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68 – Модельная оценка визитов из Беларуси (допущение: доля 0,1958 %)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3697"/>
        <w:gridCol w:w="3341"/>
      </w:tblGrid>
      <w:tr w:rsidR="00CD0827" w14:paraId="43C22721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6" w:type="dxa"/>
            <w:vAlign w:val="center"/>
          </w:tcPr>
          <w:p w14:paraId="4B038DC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3697" w:type="dxa"/>
            <w:vAlign w:val="center"/>
          </w:tcPr>
          <w:p w14:paraId="6262BFB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мир (среднее за 3 месяца)</w:t>
            </w:r>
          </w:p>
        </w:tc>
        <w:tc>
          <w:tcPr>
            <w:tcW w:w="3341" w:type="dxa"/>
            <w:vAlign w:val="center"/>
          </w:tcPr>
          <w:p w14:paraId="0162BB9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 из Беларуси, оценка</w:t>
            </w:r>
          </w:p>
        </w:tc>
      </w:tr>
      <w:tr w:rsidR="00CD0827" w14:paraId="42F3C4C3" w14:textId="77777777" w:rsidTr="00CD0827">
        <w:trPr>
          <w:cantSplit/>
          <w:jc w:val="center"/>
        </w:trPr>
        <w:tc>
          <w:tcPr>
            <w:tcW w:w="2316" w:type="dxa"/>
            <w:vAlign w:val="center"/>
          </w:tcPr>
          <w:p w14:paraId="0A63F01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3697" w:type="dxa"/>
            <w:vAlign w:val="center"/>
          </w:tcPr>
          <w:p w14:paraId="36FE4B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4 460 000</w:t>
            </w:r>
          </w:p>
        </w:tc>
        <w:tc>
          <w:tcPr>
            <w:tcW w:w="3341" w:type="dxa"/>
            <w:vAlign w:val="center"/>
          </w:tcPr>
          <w:p w14:paraId="54AE6F6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8 733</w:t>
            </w:r>
          </w:p>
        </w:tc>
      </w:tr>
      <w:tr w:rsidR="00CD0827" w14:paraId="1732E55A" w14:textId="77777777" w:rsidTr="00CD0827">
        <w:trPr>
          <w:cantSplit/>
          <w:jc w:val="center"/>
        </w:trPr>
        <w:tc>
          <w:tcPr>
            <w:tcW w:w="2316" w:type="dxa"/>
            <w:vAlign w:val="center"/>
          </w:tcPr>
          <w:p w14:paraId="1CD055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3697" w:type="dxa"/>
            <w:vAlign w:val="center"/>
          </w:tcPr>
          <w:p w14:paraId="7F70592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2 396 667</w:t>
            </w:r>
          </w:p>
        </w:tc>
        <w:tc>
          <w:tcPr>
            <w:tcW w:w="3341" w:type="dxa"/>
            <w:vAlign w:val="center"/>
          </w:tcPr>
          <w:p w14:paraId="1418D1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4 693</w:t>
            </w:r>
          </w:p>
        </w:tc>
      </w:tr>
      <w:tr w:rsidR="00CD0827" w14:paraId="0B051761" w14:textId="77777777" w:rsidTr="00CD0827">
        <w:trPr>
          <w:cantSplit/>
          <w:jc w:val="center"/>
        </w:trPr>
        <w:tc>
          <w:tcPr>
            <w:tcW w:w="2316" w:type="dxa"/>
            <w:vAlign w:val="center"/>
          </w:tcPr>
          <w:p w14:paraId="16956F2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3697" w:type="dxa"/>
            <w:vAlign w:val="center"/>
          </w:tcPr>
          <w:p w14:paraId="7DD72E7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2 090 000</w:t>
            </w:r>
          </w:p>
        </w:tc>
        <w:tc>
          <w:tcPr>
            <w:tcW w:w="3341" w:type="dxa"/>
            <w:vAlign w:val="center"/>
          </w:tcPr>
          <w:p w14:paraId="431EADF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4 092</w:t>
            </w:r>
          </w:p>
        </w:tc>
      </w:tr>
      <w:tr w:rsidR="00CD0827" w14:paraId="43A10AA3" w14:textId="77777777" w:rsidTr="00CD0827">
        <w:trPr>
          <w:cantSplit/>
          <w:jc w:val="center"/>
        </w:trPr>
        <w:tc>
          <w:tcPr>
            <w:tcW w:w="2316" w:type="dxa"/>
            <w:vAlign w:val="center"/>
          </w:tcPr>
          <w:p w14:paraId="5D5EA99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whimsical.com</w:t>
            </w:r>
          </w:p>
        </w:tc>
        <w:tc>
          <w:tcPr>
            <w:tcW w:w="3697" w:type="dxa"/>
            <w:vAlign w:val="center"/>
          </w:tcPr>
          <w:p w14:paraId="139E1A3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1 423 333</w:t>
            </w:r>
          </w:p>
        </w:tc>
        <w:tc>
          <w:tcPr>
            <w:tcW w:w="3341" w:type="dxa"/>
            <w:vAlign w:val="center"/>
          </w:tcPr>
          <w:p w14:paraId="3361A26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2 787</w:t>
            </w:r>
          </w:p>
        </w:tc>
      </w:tr>
      <w:tr w:rsidR="00CD0827" w14:paraId="71A68909" w14:textId="77777777" w:rsidTr="00CD0827">
        <w:trPr>
          <w:cantSplit/>
          <w:jc w:val="center"/>
        </w:trPr>
        <w:tc>
          <w:tcPr>
            <w:tcW w:w="2316" w:type="dxa"/>
            <w:vAlign w:val="center"/>
          </w:tcPr>
          <w:p w14:paraId="1421DD4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3697" w:type="dxa"/>
            <w:vAlign w:val="center"/>
          </w:tcPr>
          <w:p w14:paraId="7233440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726 667</w:t>
            </w:r>
          </w:p>
        </w:tc>
        <w:tc>
          <w:tcPr>
            <w:tcW w:w="3341" w:type="dxa"/>
            <w:vAlign w:val="center"/>
          </w:tcPr>
          <w:p w14:paraId="33C6EE0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1 423</w:t>
            </w:r>
          </w:p>
        </w:tc>
      </w:tr>
    </w:tbl>
    <w:p w14:paraId="1CE42033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Суммарно по пяти доменам из Беларуси приходит около 21 727 визитов в месяц, что на порядок выше числа запросов ядра в Вордстате (около 1 800 в месяц): значительная часть визитов приходится на прямые заходы, </w:t>
      </w:r>
      <w:r>
        <w:rPr>
          <w:i/>
          <w:sz w:val="28"/>
        </w:rPr>
        <w:t>Google</w:t>
      </w:r>
      <w:r>
        <w:rPr>
          <w:sz w:val="28"/>
        </w:rPr>
        <w:t xml:space="preserve"> и пользователей существующих аккаунтов, а </w:t>
      </w:r>
      <w:r>
        <w:rPr>
          <w:sz w:val="28"/>
        </w:rPr>
        <w:t>не на новый поисковый спрос. Оценка грубая и показывает порядок величины.</w:t>
      </w:r>
    </w:p>
    <w:p w14:paraId="76B3F6CD" w14:textId="77777777" w:rsidR="00CD0827" w:rsidRDefault="00CD65F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Альтернативой рекламным библиотекам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служит структура каналов трафика в </w:t>
      </w:r>
      <w:r>
        <w:rPr>
          <w:i/>
          <w:sz w:val="28"/>
        </w:rPr>
        <w:t>Similarweb</w:t>
      </w:r>
      <w:r>
        <w:rPr>
          <w:sz w:val="28"/>
        </w:rPr>
        <w:t xml:space="preserve"> (раздел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 xml:space="preserve">, </w:t>
      </w:r>
      <w:r>
        <w:rPr>
          <w:i/>
          <w:sz w:val="28"/>
        </w:rPr>
        <w:t>Worldwide</w:t>
      </w:r>
      <w:r>
        <w:rPr>
          <w:sz w:val="28"/>
        </w:rPr>
        <w:t xml:space="preserve">, июнь – август 2026 года): она показывает долю платного поиска, поэтому по ней можно судить о рекламной активности без доступа к самим объявлениям. По </w:t>
      </w:r>
      <w:r>
        <w:rPr>
          <w:i/>
          <w:sz w:val="28"/>
        </w:rPr>
        <w:t>whimsical.com</w:t>
      </w:r>
      <w:r>
        <w:rPr>
          <w:sz w:val="28"/>
        </w:rPr>
        <w:t xml:space="preserve"> данные не сняты.</w:t>
      </w:r>
    </w:p>
    <w:p w14:paraId="7110121A" w14:textId="77777777" w:rsidR="00CD0827" w:rsidRDefault="00CD65F1">
      <w:pPr>
        <w:pStyle w:val="a0"/>
        <w:keepNext/>
        <w:spacing w:before="0" w:after="0" w:line="360" w:lineRule="exact"/>
      </w:pPr>
      <w:r>
        <w:rPr>
          <w:sz w:val="28"/>
        </w:rPr>
        <w:t>Таблица 69 – Структура трафика доменов по каналам, %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6"/>
        <w:gridCol w:w="827"/>
        <w:gridCol w:w="1512"/>
        <w:gridCol w:w="941"/>
        <w:gridCol w:w="1055"/>
        <w:gridCol w:w="941"/>
        <w:gridCol w:w="1512"/>
        <w:gridCol w:w="941"/>
      </w:tblGrid>
      <w:tr w:rsidR="00CD0827" w14:paraId="662480F8" w14:textId="77777777" w:rsidTr="00CD08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6" w:type="dxa"/>
            <w:vAlign w:val="center"/>
          </w:tcPr>
          <w:p w14:paraId="1093649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827" w:type="dxa"/>
            <w:vAlign w:val="center"/>
          </w:tcPr>
          <w:p w14:paraId="0185983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12" w:type="dxa"/>
            <w:vAlign w:val="center"/>
          </w:tcPr>
          <w:p w14:paraId="7D2C6C42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41" w:type="dxa"/>
            <w:vAlign w:val="center"/>
          </w:tcPr>
          <w:p w14:paraId="2C4225B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55" w:type="dxa"/>
            <w:vAlign w:val="center"/>
          </w:tcPr>
          <w:p w14:paraId="00AE186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Переходы с сайтов</w:t>
            </w:r>
          </w:p>
        </w:tc>
        <w:tc>
          <w:tcPr>
            <w:tcW w:w="941" w:type="dxa"/>
            <w:vAlign w:val="center"/>
          </w:tcPr>
          <w:p w14:paraId="31EBEED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Дисплей</w:t>
            </w:r>
          </w:p>
        </w:tc>
        <w:tc>
          <w:tcPr>
            <w:tcW w:w="1512" w:type="dxa"/>
            <w:vAlign w:val="center"/>
          </w:tcPr>
          <w:p w14:paraId="4337188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Органические соцсети</w:t>
            </w:r>
          </w:p>
        </w:tc>
        <w:tc>
          <w:tcPr>
            <w:tcW w:w="941" w:type="dxa"/>
            <w:vAlign w:val="center"/>
          </w:tcPr>
          <w:p w14:paraId="33B5F27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соцсети</w:t>
            </w:r>
          </w:p>
        </w:tc>
      </w:tr>
      <w:tr w:rsidR="00CD0827" w14:paraId="1A00B5BC" w14:textId="77777777" w:rsidTr="00CD0827">
        <w:trPr>
          <w:cantSplit/>
          <w:jc w:val="center"/>
        </w:trPr>
        <w:tc>
          <w:tcPr>
            <w:tcW w:w="1626" w:type="dxa"/>
            <w:vAlign w:val="center"/>
          </w:tcPr>
          <w:p w14:paraId="2174A8F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lucid.app</w:t>
            </w:r>
          </w:p>
        </w:tc>
        <w:tc>
          <w:tcPr>
            <w:tcW w:w="827" w:type="dxa"/>
            <w:vAlign w:val="center"/>
          </w:tcPr>
          <w:p w14:paraId="1382399D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62,57</w:t>
            </w:r>
          </w:p>
        </w:tc>
        <w:tc>
          <w:tcPr>
            <w:tcW w:w="1512" w:type="dxa"/>
            <w:vAlign w:val="center"/>
          </w:tcPr>
          <w:p w14:paraId="05E8EC8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941" w:type="dxa"/>
            <w:vAlign w:val="center"/>
          </w:tcPr>
          <w:p w14:paraId="53C64B6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055" w:type="dxa"/>
            <w:vAlign w:val="center"/>
          </w:tcPr>
          <w:p w14:paraId="7948C61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19,84</w:t>
            </w:r>
          </w:p>
        </w:tc>
        <w:tc>
          <w:tcPr>
            <w:tcW w:w="941" w:type="dxa"/>
            <w:vAlign w:val="center"/>
          </w:tcPr>
          <w:p w14:paraId="77E4B90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3,10</w:t>
            </w:r>
          </w:p>
        </w:tc>
        <w:tc>
          <w:tcPr>
            <w:tcW w:w="1512" w:type="dxa"/>
            <w:vAlign w:val="center"/>
          </w:tcPr>
          <w:p w14:paraId="1C9BE6E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4,92</w:t>
            </w:r>
          </w:p>
        </w:tc>
        <w:tc>
          <w:tcPr>
            <w:tcW w:w="941" w:type="dxa"/>
            <w:vAlign w:val="center"/>
          </w:tcPr>
          <w:p w14:paraId="23F5711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0,13</w:t>
            </w:r>
          </w:p>
        </w:tc>
      </w:tr>
      <w:tr w:rsidR="00CD0827" w14:paraId="6F43E117" w14:textId="77777777" w:rsidTr="00CD0827">
        <w:trPr>
          <w:cantSplit/>
          <w:jc w:val="center"/>
        </w:trPr>
        <w:tc>
          <w:tcPr>
            <w:tcW w:w="1626" w:type="dxa"/>
            <w:vAlign w:val="center"/>
          </w:tcPr>
          <w:p w14:paraId="2848A51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827" w:type="dxa"/>
            <w:vAlign w:val="center"/>
          </w:tcPr>
          <w:p w14:paraId="05F3561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65,72</w:t>
            </w:r>
          </w:p>
        </w:tc>
        <w:tc>
          <w:tcPr>
            <w:tcW w:w="1512" w:type="dxa"/>
            <w:vAlign w:val="center"/>
          </w:tcPr>
          <w:p w14:paraId="633AF3F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12,20</w:t>
            </w:r>
          </w:p>
        </w:tc>
        <w:tc>
          <w:tcPr>
            <w:tcW w:w="941" w:type="dxa"/>
            <w:vAlign w:val="center"/>
          </w:tcPr>
          <w:p w14:paraId="67AF3B3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055" w:type="dxa"/>
            <w:vAlign w:val="center"/>
          </w:tcPr>
          <w:p w14:paraId="488005B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7,84</w:t>
            </w:r>
          </w:p>
        </w:tc>
        <w:tc>
          <w:tcPr>
            <w:tcW w:w="941" w:type="dxa"/>
            <w:vAlign w:val="center"/>
          </w:tcPr>
          <w:p w14:paraId="72695C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0,41</w:t>
            </w:r>
          </w:p>
        </w:tc>
        <w:tc>
          <w:tcPr>
            <w:tcW w:w="1512" w:type="dxa"/>
            <w:vAlign w:val="center"/>
          </w:tcPr>
          <w:p w14:paraId="4F1D248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8,32</w:t>
            </w:r>
          </w:p>
        </w:tc>
        <w:tc>
          <w:tcPr>
            <w:tcW w:w="941" w:type="dxa"/>
            <w:vAlign w:val="center"/>
          </w:tcPr>
          <w:p w14:paraId="2C0FA544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</w:tr>
      <w:tr w:rsidR="00CD0827" w14:paraId="22DE68A7" w14:textId="77777777" w:rsidTr="00CD0827">
        <w:trPr>
          <w:cantSplit/>
          <w:jc w:val="center"/>
        </w:trPr>
        <w:tc>
          <w:tcPr>
            <w:tcW w:w="1626" w:type="dxa"/>
            <w:vAlign w:val="center"/>
          </w:tcPr>
          <w:p w14:paraId="1A1F22D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  <w:tc>
          <w:tcPr>
            <w:tcW w:w="827" w:type="dxa"/>
            <w:vAlign w:val="center"/>
          </w:tcPr>
          <w:p w14:paraId="3787A8AF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33,54</w:t>
            </w:r>
          </w:p>
        </w:tc>
        <w:tc>
          <w:tcPr>
            <w:tcW w:w="1512" w:type="dxa"/>
            <w:vAlign w:val="center"/>
          </w:tcPr>
          <w:p w14:paraId="6A5F059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58,23</w:t>
            </w:r>
          </w:p>
        </w:tc>
        <w:tc>
          <w:tcPr>
            <w:tcW w:w="941" w:type="dxa"/>
            <w:vAlign w:val="center"/>
          </w:tcPr>
          <w:p w14:paraId="5A6708D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055" w:type="dxa"/>
            <w:vAlign w:val="center"/>
          </w:tcPr>
          <w:p w14:paraId="3DC9F6E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5,45</w:t>
            </w:r>
          </w:p>
        </w:tc>
        <w:tc>
          <w:tcPr>
            <w:tcW w:w="941" w:type="dxa"/>
            <w:vAlign w:val="center"/>
          </w:tcPr>
          <w:p w14:paraId="081269A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1512" w:type="dxa"/>
            <w:vAlign w:val="center"/>
          </w:tcPr>
          <w:p w14:paraId="456C85D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941" w:type="dxa"/>
            <w:vAlign w:val="center"/>
          </w:tcPr>
          <w:p w14:paraId="6F58205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</w:t>
            </w:r>
          </w:p>
        </w:tc>
      </w:tr>
      <w:tr w:rsidR="00CD0827" w14:paraId="03E2312A" w14:textId="77777777" w:rsidTr="00CD0827">
        <w:trPr>
          <w:cantSplit/>
          <w:jc w:val="center"/>
        </w:trPr>
        <w:tc>
          <w:tcPr>
            <w:tcW w:w="1626" w:type="dxa"/>
            <w:vAlign w:val="center"/>
          </w:tcPr>
          <w:p w14:paraId="496192A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smartdraw.com</w:t>
            </w:r>
          </w:p>
        </w:tc>
        <w:tc>
          <w:tcPr>
            <w:tcW w:w="827" w:type="dxa"/>
            <w:vAlign w:val="center"/>
          </w:tcPr>
          <w:p w14:paraId="3F42FA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21,37</w:t>
            </w:r>
          </w:p>
        </w:tc>
        <w:tc>
          <w:tcPr>
            <w:tcW w:w="1512" w:type="dxa"/>
            <w:vAlign w:val="center"/>
          </w:tcPr>
          <w:p w14:paraId="07970CE0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53,18</w:t>
            </w:r>
          </w:p>
        </w:tc>
        <w:tc>
          <w:tcPr>
            <w:tcW w:w="941" w:type="dxa"/>
            <w:vAlign w:val="center"/>
          </w:tcPr>
          <w:p w14:paraId="48D59AEE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17,30</w:t>
            </w:r>
          </w:p>
        </w:tc>
        <w:tc>
          <w:tcPr>
            <w:tcW w:w="1055" w:type="dxa"/>
            <w:vAlign w:val="center"/>
          </w:tcPr>
          <w:p w14:paraId="45A58715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941" w:type="dxa"/>
            <w:vAlign w:val="center"/>
          </w:tcPr>
          <w:p w14:paraId="7A3C1CA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1512" w:type="dxa"/>
            <w:vAlign w:val="center"/>
          </w:tcPr>
          <w:p w14:paraId="6F24EFD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2,22</w:t>
            </w:r>
          </w:p>
        </w:tc>
        <w:tc>
          <w:tcPr>
            <w:tcW w:w="941" w:type="dxa"/>
            <w:vAlign w:val="center"/>
          </w:tcPr>
          <w:p w14:paraId="7711E09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</w:tr>
      <w:tr w:rsidR="00CD0827" w14:paraId="7ADEC036" w14:textId="77777777" w:rsidTr="00CD0827">
        <w:trPr>
          <w:cantSplit/>
          <w:jc w:val="center"/>
        </w:trPr>
        <w:tc>
          <w:tcPr>
            <w:tcW w:w="1626" w:type="dxa"/>
            <w:vAlign w:val="center"/>
          </w:tcPr>
          <w:p w14:paraId="1784DB2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mermaid.ai</w:t>
            </w:r>
          </w:p>
        </w:tc>
        <w:tc>
          <w:tcPr>
            <w:tcW w:w="827" w:type="dxa"/>
            <w:vAlign w:val="center"/>
          </w:tcPr>
          <w:p w14:paraId="5ED8E25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40,85</w:t>
            </w:r>
          </w:p>
        </w:tc>
        <w:tc>
          <w:tcPr>
            <w:tcW w:w="1512" w:type="dxa"/>
            <w:vAlign w:val="center"/>
          </w:tcPr>
          <w:p w14:paraId="416F84F6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14,40</w:t>
            </w:r>
          </w:p>
        </w:tc>
        <w:tc>
          <w:tcPr>
            <w:tcW w:w="941" w:type="dxa"/>
            <w:vAlign w:val="center"/>
          </w:tcPr>
          <w:p w14:paraId="6E4CA00A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055" w:type="dxa"/>
            <w:vAlign w:val="center"/>
          </w:tcPr>
          <w:p w14:paraId="0CA4953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31,38</w:t>
            </w:r>
          </w:p>
        </w:tc>
        <w:tc>
          <w:tcPr>
            <w:tcW w:w="941" w:type="dxa"/>
            <w:vAlign w:val="center"/>
          </w:tcPr>
          <w:p w14:paraId="20FC78D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</w:t>
            </w:r>
          </w:p>
        </w:tc>
        <w:tc>
          <w:tcPr>
            <w:tcW w:w="1512" w:type="dxa"/>
            <w:vAlign w:val="center"/>
          </w:tcPr>
          <w:p w14:paraId="10B52D4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941" w:type="dxa"/>
            <w:vAlign w:val="center"/>
          </w:tcPr>
          <w:p w14:paraId="119777E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</w:tr>
      <w:tr w:rsidR="00CD0827" w14:paraId="58B99BD3" w14:textId="77777777" w:rsidTr="00CD0827">
        <w:trPr>
          <w:cantSplit/>
          <w:jc w:val="center"/>
        </w:trPr>
        <w:tc>
          <w:tcPr>
            <w:tcW w:w="1626" w:type="dxa"/>
            <w:vAlign w:val="center"/>
          </w:tcPr>
          <w:p w14:paraId="4E80D0C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827" w:type="dxa"/>
            <w:vAlign w:val="center"/>
          </w:tcPr>
          <w:p w14:paraId="3ED63131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47,60</w:t>
            </w:r>
          </w:p>
        </w:tc>
        <w:tc>
          <w:tcPr>
            <w:tcW w:w="1512" w:type="dxa"/>
            <w:vAlign w:val="center"/>
          </w:tcPr>
          <w:p w14:paraId="3A2A08E8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38,48</w:t>
            </w:r>
          </w:p>
        </w:tc>
        <w:tc>
          <w:tcPr>
            <w:tcW w:w="941" w:type="dxa"/>
            <w:vAlign w:val="center"/>
          </w:tcPr>
          <w:p w14:paraId="79A47987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</w:t>
            </w:r>
          </w:p>
        </w:tc>
        <w:tc>
          <w:tcPr>
            <w:tcW w:w="1055" w:type="dxa"/>
            <w:vAlign w:val="center"/>
          </w:tcPr>
          <w:p w14:paraId="35D73AA9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941" w:type="dxa"/>
            <w:vAlign w:val="center"/>
          </w:tcPr>
          <w:p w14:paraId="1CF240BC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1512" w:type="dxa"/>
            <w:vAlign w:val="center"/>
          </w:tcPr>
          <w:p w14:paraId="14AA2FE3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941" w:type="dxa"/>
            <w:vAlign w:val="center"/>
          </w:tcPr>
          <w:p w14:paraId="5FFBC4CB" w14:textId="77777777" w:rsidR="00CD0827" w:rsidRDefault="00CD65F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</w:tr>
    </w:tbl>
    <w:p w14:paraId="639BE60F" w14:textId="77777777" w:rsidR="00CD0827" w:rsidRDefault="00CD65F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 открытых инструментов (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) привлечение держится на органическом поиске (58 % и 38 %), платный поиск ничтожен (нет данных и 0,01 %). Заметное платное продвижение ведет только </w:t>
      </w:r>
      <w:r>
        <w:rPr>
          <w:i/>
          <w:sz w:val="28"/>
        </w:rPr>
        <w:t>SmartDraw</w:t>
      </w:r>
      <w:r>
        <w:rPr>
          <w:sz w:val="28"/>
        </w:rPr>
        <w:t xml:space="preserve"> (17,30 % трафика), что согласуется с 8 объявлениями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в Беларуси; </w:t>
      </w:r>
      <w:r>
        <w:rPr>
          <w:i/>
          <w:sz w:val="28"/>
        </w:rPr>
        <w:t>Lucid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при 28 и </w:t>
      </w:r>
      <w:r>
        <w:rPr>
          <w:sz w:val="28"/>
        </w:rPr>
        <w:t xml:space="preserve">23 объявлениях получают от платного поиска менее 1 % трафика, основной трафик у них прямой. Для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sz w:val="28"/>
        </w:rPr>
        <w:lastRenderedPageBreak/>
        <w:t>следует канал органического поиска по запросам ядра и прямые заходы студентов по рекомендации; платная реклама конкурентами в нише открытых инструменто</w:t>
      </w:r>
      <w:r>
        <w:rPr>
          <w:sz w:val="28"/>
        </w:rPr>
        <w:t>в не используется, что согласуется с выводом о ее неокупаемости (ЛР2-3, приложение Е).</w:t>
      </w:r>
    </w:p>
    <w:bookmarkEnd w:id="55"/>
    <w:sectPr w:rsidR="00CD0827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6A68B" w14:textId="77777777" w:rsidR="00000000" w:rsidRDefault="00CD65F1">
      <w:pPr>
        <w:spacing w:after="0"/>
      </w:pPr>
      <w:r>
        <w:separator/>
      </w:r>
    </w:p>
  </w:endnote>
  <w:endnote w:type="continuationSeparator" w:id="0">
    <w:p w14:paraId="710AA247" w14:textId="77777777" w:rsidR="00000000" w:rsidRDefault="00CD65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2B4CD" w14:textId="77777777" w:rsidR="00CD0827" w:rsidRDefault="00CD65F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DA1CE" w14:textId="77777777" w:rsidR="00000000" w:rsidRDefault="00CD65F1">
      <w:pPr>
        <w:spacing w:after="0"/>
      </w:pPr>
      <w:r>
        <w:separator/>
      </w:r>
    </w:p>
  </w:footnote>
  <w:footnote w:type="continuationSeparator" w:id="0">
    <w:p w14:paraId="2FA7DB41" w14:textId="77777777" w:rsidR="00000000" w:rsidRDefault="00CD65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9850A" w14:textId="77777777" w:rsidR="00CD0827" w:rsidRDefault="00CD082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D8870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E66C8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827"/>
    <w:rsid w:val="00CD0827"/>
    <w:rsid w:val="00CD6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0471C"/>
  <w15:docId w15:val="{FC480AF2-5CE4-4E15-B17A-17054E85B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D65F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D65F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71</Pages>
  <Words>17122</Words>
  <Characters>97598</Characters>
  <Application>Microsoft Office Word</Application>
  <DocSecurity>0</DocSecurity>
  <Lines>813</Lines>
  <Paragraphs>228</Paragraphs>
  <ScaleCrop>false</ScaleCrop>
  <Company/>
  <LinksUpToDate>false</LinksUpToDate>
  <CharactersWithSpaces>114492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2026-10-02T14:53:00Z</dcterms:created>
  <dcterms:modified xsi:type="dcterms:W3CDTF">2026-10-02T14:53:00Z</dcterms:modified>
</cp:coreProperties>
</file>