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6D5007" w14:textId="77777777" w:rsidR="0030482F" w:rsidRDefault="00312DC1">
      <w:pPr>
        <w:spacing w:after="0" w:line="360" w:lineRule="exact"/>
        <w:jc w:val="center"/>
      </w:pPr>
      <w:bookmarkStart w:id="0" w:name="_9777c7ea44b92946419f1e89c0e5f2473a81ce3"/>
      <w:r>
        <w:rPr>
          <w:sz w:val="28"/>
        </w:rPr>
        <w:t>Министерство образования Республики Беларусь</w:t>
      </w:r>
    </w:p>
    <w:p w14:paraId="2FA3EF57" w14:textId="77777777" w:rsidR="0030482F" w:rsidRDefault="00312DC1">
      <w:pPr>
        <w:spacing w:before="360" w:after="0" w:line="360" w:lineRule="exact"/>
        <w:jc w:val="center"/>
      </w:pPr>
      <w:r>
        <w:rPr>
          <w:sz w:val="28"/>
        </w:rPr>
        <w:t>Учреждение образования</w:t>
      </w:r>
    </w:p>
    <w:p w14:paraId="3F21AB6E" w14:textId="77777777" w:rsidR="0030482F" w:rsidRDefault="00312DC1">
      <w:pPr>
        <w:spacing w:after="0" w:line="360" w:lineRule="exact"/>
        <w:jc w:val="center"/>
      </w:pPr>
      <w:r>
        <w:rPr>
          <w:sz w:val="28"/>
        </w:rPr>
        <w:t>БЕЛОРУССКИЙ ГОСУДАРСТВЕННЫЙ УНИВЕРСИТЕТ</w:t>
      </w:r>
    </w:p>
    <w:p w14:paraId="09BA781A" w14:textId="77777777" w:rsidR="0030482F" w:rsidRDefault="00312DC1">
      <w:pPr>
        <w:spacing w:after="0" w:line="360" w:lineRule="exact"/>
        <w:jc w:val="center"/>
      </w:pPr>
      <w:r>
        <w:rPr>
          <w:sz w:val="28"/>
        </w:rPr>
        <w:t>ИНФОРМАТИКИ И РАДИОЭЛЕКТРОНИКИ</w:t>
      </w:r>
    </w:p>
    <w:p w14:paraId="519E2874" w14:textId="77777777" w:rsidR="0030482F" w:rsidRDefault="00312DC1">
      <w:pPr>
        <w:spacing w:before="360" w:after="0" w:line="360" w:lineRule="exact"/>
        <w:jc w:val="center"/>
      </w:pPr>
      <w:r>
        <w:rPr>
          <w:sz w:val="28"/>
        </w:rPr>
        <w:t>Факультет повышения квалификации и переподготовки</w:t>
      </w:r>
    </w:p>
    <w:p w14:paraId="3B82CE05" w14:textId="77777777" w:rsidR="0030482F" w:rsidRDefault="00312DC1">
      <w:pPr>
        <w:spacing w:before="360" w:after="0" w:line="360" w:lineRule="exact"/>
        <w:jc w:val="center"/>
      </w:pPr>
      <w:r>
        <w:rPr>
          <w:sz w:val="28"/>
        </w:rPr>
        <w:t>Кафедра микропроцессорных систем и сетей</w:t>
      </w:r>
    </w:p>
    <w:p w14:paraId="24267487" w14:textId="77777777" w:rsidR="0030482F" w:rsidRDefault="00312DC1">
      <w:pPr>
        <w:spacing w:before="2880" w:after="0" w:line="360" w:lineRule="exact"/>
        <w:jc w:val="center"/>
      </w:pPr>
      <w:r>
        <w:rPr>
          <w:b/>
          <w:sz w:val="28"/>
        </w:rPr>
        <w:t>ОТЧЕТ</w:t>
      </w:r>
    </w:p>
    <w:p w14:paraId="7251294B" w14:textId="77777777" w:rsidR="0030482F" w:rsidRDefault="00312DC1">
      <w:pPr>
        <w:spacing w:after="0" w:line="360" w:lineRule="exact"/>
        <w:jc w:val="center"/>
      </w:pPr>
      <w:r>
        <w:rPr>
          <w:sz w:val="28"/>
        </w:rPr>
        <w:t xml:space="preserve">по </w:t>
      </w:r>
      <w:r>
        <w:rPr>
          <w:sz w:val="28"/>
        </w:rPr>
        <w:t>лабораторной работе №7</w:t>
      </w:r>
    </w:p>
    <w:p w14:paraId="2EAA22AD" w14:textId="77777777" w:rsidR="0030482F" w:rsidRDefault="00312DC1">
      <w:pPr>
        <w:spacing w:after="0" w:line="360" w:lineRule="exact"/>
        <w:jc w:val="center"/>
      </w:pPr>
      <w:r>
        <w:rPr>
          <w:sz w:val="28"/>
        </w:rPr>
        <w:t>по дисциплине</w:t>
      </w:r>
    </w:p>
    <w:p w14:paraId="50010736" w14:textId="77777777" w:rsidR="0030482F" w:rsidRDefault="00312DC1">
      <w:pPr>
        <w:spacing w:after="0" w:line="360" w:lineRule="exact"/>
        <w:jc w:val="center"/>
      </w:pPr>
      <w:r>
        <w:rPr>
          <w:sz w:val="28"/>
        </w:rPr>
        <w:t>«Электронный бизнес»</w:t>
      </w:r>
    </w:p>
    <w:p w14:paraId="527E7D94" w14:textId="77777777" w:rsidR="0030482F" w:rsidRDefault="00312DC1">
      <w:pPr>
        <w:spacing w:after="0" w:line="360" w:lineRule="exact"/>
        <w:jc w:val="center"/>
      </w:pPr>
      <w:r>
        <w:rPr>
          <w:sz w:val="28"/>
        </w:rPr>
        <w:t>на тему «Итоговый отчет по бизнес-анализу цифрового товара»</w:t>
      </w:r>
    </w:p>
    <w:p w14:paraId="59A4843C" w14:textId="77777777" w:rsidR="0030482F" w:rsidRDefault="00312DC1">
      <w:pPr>
        <w:tabs>
          <w:tab w:val="left" w:pos="6520"/>
        </w:tabs>
        <w:spacing w:before="1800" w:after="0" w:line="360" w:lineRule="exact"/>
      </w:pPr>
      <w:r>
        <w:rPr>
          <w:sz w:val="28"/>
        </w:rPr>
        <w:t>Выполнила:</w:t>
      </w:r>
      <w:r>
        <w:rPr>
          <w:sz w:val="28"/>
        </w:rPr>
        <w:tab/>
        <w:t>ст. гр. 320604</w:t>
      </w:r>
    </w:p>
    <w:p w14:paraId="1771DA1A" w14:textId="77777777" w:rsidR="0030482F" w:rsidRDefault="00312DC1">
      <w:pPr>
        <w:tabs>
          <w:tab w:val="left" w:pos="6520"/>
        </w:tabs>
        <w:spacing w:after="0" w:line="360" w:lineRule="exact"/>
      </w:pPr>
      <w:r>
        <w:rPr>
          <w:sz w:val="28"/>
        </w:rPr>
        <w:tab/>
        <w:t>К. А. Хаджинова</w:t>
      </w:r>
    </w:p>
    <w:p w14:paraId="05C8C4EE" w14:textId="77777777" w:rsidR="0030482F" w:rsidRDefault="00312DC1">
      <w:pPr>
        <w:tabs>
          <w:tab w:val="left" w:pos="6520"/>
        </w:tabs>
        <w:spacing w:before="360" w:after="0" w:line="360" w:lineRule="exact"/>
      </w:pPr>
      <w:r>
        <w:rPr>
          <w:sz w:val="28"/>
        </w:rPr>
        <w:t>Проверила:</w:t>
      </w:r>
      <w:r>
        <w:rPr>
          <w:sz w:val="28"/>
        </w:rPr>
        <w:tab/>
        <w:t>Т. Н. Беляцкая</w:t>
      </w:r>
    </w:p>
    <w:p w14:paraId="02379BC2" w14:textId="77777777" w:rsidR="0030482F" w:rsidRDefault="00312DC1">
      <w:pPr>
        <w:spacing w:before="2520" w:after="0" w:line="360" w:lineRule="exact"/>
        <w:jc w:val="center"/>
      </w:pPr>
      <w:r>
        <w:rPr>
          <w:sz w:val="28"/>
        </w:rPr>
        <w:t>Минск 2026</w:t>
      </w:r>
    </w:p>
    <w:p w14:paraId="2A5F04EB" w14:textId="77777777" w:rsidR="0030482F" w:rsidRDefault="00312DC1">
      <w:pPr>
        <w:pageBreakBefore/>
        <w:spacing w:after="360" w:line="360" w:lineRule="exact"/>
        <w:jc w:val="center"/>
      </w:pPr>
      <w:r>
        <w:rPr>
          <w:b/>
          <w:sz w:val="28"/>
        </w:rPr>
        <w:lastRenderedPageBreak/>
        <w:t>СОДЕРЖАНИЕ</w:t>
      </w:r>
    </w:p>
    <w:p w14:paraId="252AF9F5" w14:textId="5F7B4D3A" w:rsidR="00312DC1" w:rsidRDefault="00312DC1">
      <w:pPr>
        <w:pStyle w:val="12"/>
        <w:tabs>
          <w:tab w:val="right" w:leader="dot" w:pos="9345"/>
        </w:tabs>
        <w:rPr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1856080" w:history="1">
        <w:r w:rsidRPr="00D47309">
          <w:rPr>
            <w:rStyle w:val="af"/>
            <w:b/>
            <w:noProof/>
          </w:rPr>
          <w:t>1 РЕЗЮМЕ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CC3EFE3" w14:textId="1B3224C3" w:rsidR="00312DC1" w:rsidRDefault="00312DC1">
      <w:pPr>
        <w:pStyle w:val="12"/>
        <w:tabs>
          <w:tab w:val="right" w:leader="dot" w:pos="9345"/>
        </w:tabs>
        <w:rPr>
          <w:noProof/>
        </w:rPr>
      </w:pPr>
      <w:hyperlink w:anchor="_Toc241856081" w:history="1">
        <w:r w:rsidRPr="00D47309">
          <w:rPr>
            <w:rStyle w:val="af"/>
            <w:b/>
            <w:noProof/>
          </w:rPr>
          <w:t>2 ИДЕЯ И ИСХОДНАЯ ГИПОТЕЗА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3D6C709" w14:textId="6F1FA025" w:rsidR="00312DC1" w:rsidRDefault="00312DC1">
      <w:pPr>
        <w:pStyle w:val="12"/>
        <w:tabs>
          <w:tab w:val="right" w:leader="dot" w:pos="9345"/>
        </w:tabs>
        <w:rPr>
          <w:noProof/>
        </w:rPr>
      </w:pPr>
      <w:hyperlink w:anchor="_Toc241856082" w:history="1">
        <w:r w:rsidRPr="00D47309">
          <w:rPr>
            <w:rStyle w:val="af"/>
            <w:b/>
            <w:noProof/>
          </w:rPr>
          <w:t>3 АРГУМЕНТАЦИЯ СПРОСА: GOOGLE TRENDS И ВОРДСТАТ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19E6994" w14:textId="2817461B" w:rsidR="00312DC1" w:rsidRDefault="00312DC1">
      <w:pPr>
        <w:pStyle w:val="12"/>
        <w:tabs>
          <w:tab w:val="right" w:leader="dot" w:pos="9345"/>
        </w:tabs>
        <w:rPr>
          <w:noProof/>
        </w:rPr>
      </w:pPr>
      <w:hyperlink w:anchor="_Toc241856083" w:history="1">
        <w:r w:rsidRPr="00D47309">
          <w:rPr>
            <w:rStyle w:val="af"/>
            <w:b/>
            <w:noProof/>
          </w:rPr>
          <w:t>4 ГРАНИЦЫ И РАЗМЕР РЫНКА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5452D48" w14:textId="54E77CBA" w:rsidR="00312DC1" w:rsidRDefault="00312DC1">
      <w:pPr>
        <w:pStyle w:val="12"/>
        <w:tabs>
          <w:tab w:val="right" w:leader="dot" w:pos="9345"/>
        </w:tabs>
        <w:rPr>
          <w:noProof/>
        </w:rPr>
      </w:pPr>
      <w:hyperlink w:anchor="_Toc241856084" w:history="1">
        <w:r w:rsidRPr="00D47309">
          <w:rPr>
            <w:rStyle w:val="af"/>
            <w:b/>
            <w:noProof/>
          </w:rPr>
          <w:t>5 КОНКУРЕНТНАЯ СРЕДА И УРОВНИ КОНКУРЕНЦИИ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9E6E6D2" w14:textId="194277F7" w:rsidR="00312DC1" w:rsidRDefault="00312DC1">
      <w:pPr>
        <w:pStyle w:val="12"/>
        <w:tabs>
          <w:tab w:val="right" w:leader="dot" w:pos="9345"/>
        </w:tabs>
        <w:rPr>
          <w:noProof/>
        </w:rPr>
      </w:pPr>
      <w:hyperlink w:anchor="_Toc241856085" w:history="1">
        <w:r w:rsidRPr="00D47309">
          <w:rPr>
            <w:rStyle w:val="af"/>
            <w:b/>
            <w:noProof/>
          </w:rPr>
          <w:t>6 БАРЬЕРЫ ВХОДА И ВЫХОДА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A31BA97" w14:textId="0F0AB967" w:rsidR="00312DC1" w:rsidRDefault="00312DC1">
      <w:pPr>
        <w:pStyle w:val="12"/>
        <w:tabs>
          <w:tab w:val="right" w:leader="dot" w:pos="9345"/>
        </w:tabs>
        <w:rPr>
          <w:noProof/>
        </w:rPr>
      </w:pPr>
      <w:hyperlink w:anchor="_Toc241856086" w:history="1">
        <w:r w:rsidRPr="00D47309">
          <w:rPr>
            <w:rStyle w:val="af"/>
            <w:b/>
            <w:noProof/>
          </w:rPr>
          <w:t>7 ПРОБЛЕМЫ ПОЛЬЗОВАТЕЛЕЙ И РЫНОЧНЫЕ ПРОБЕЛЫ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0D00473" w14:textId="611DAD40" w:rsidR="00312DC1" w:rsidRDefault="00312DC1">
      <w:pPr>
        <w:pStyle w:val="12"/>
        <w:tabs>
          <w:tab w:val="right" w:leader="dot" w:pos="9345"/>
        </w:tabs>
        <w:rPr>
          <w:noProof/>
        </w:rPr>
      </w:pPr>
      <w:hyperlink w:anchor="_Toc241856087" w:history="1">
        <w:r w:rsidRPr="00D47309">
          <w:rPr>
            <w:rStyle w:val="af"/>
            <w:b/>
            <w:noProof/>
          </w:rPr>
          <w:t>8 ЦЕННОСТНОЕ ПРЕДЛОЖЕНИЕ И ЦИФРОВОЙ ТОВАР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747A88F" w14:textId="077292F3" w:rsidR="00312DC1" w:rsidRDefault="00312DC1">
      <w:pPr>
        <w:pStyle w:val="12"/>
        <w:tabs>
          <w:tab w:val="right" w:leader="dot" w:pos="9345"/>
        </w:tabs>
        <w:rPr>
          <w:noProof/>
        </w:rPr>
      </w:pPr>
      <w:hyperlink w:anchor="_Toc241856088" w:history="1">
        <w:r w:rsidRPr="00D47309">
          <w:rPr>
            <w:rStyle w:val="af"/>
            <w:b/>
            <w:noProof/>
          </w:rPr>
          <w:t>9 БИЗНЕС-МОДЕЛЬ ПО КАНВАС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31A6EA9" w14:textId="20816625" w:rsidR="00312DC1" w:rsidRDefault="00312DC1">
      <w:pPr>
        <w:pStyle w:val="12"/>
        <w:tabs>
          <w:tab w:val="right" w:leader="dot" w:pos="9345"/>
        </w:tabs>
        <w:rPr>
          <w:noProof/>
        </w:rPr>
      </w:pPr>
      <w:hyperlink w:anchor="_Toc241856089" w:history="1">
        <w:r w:rsidRPr="00D47309">
          <w:rPr>
            <w:rStyle w:val="af"/>
            <w:b/>
            <w:noProof/>
          </w:rPr>
          <w:t>10 БИЗНЕС-ЛОГИКА И ПОЛЬЗОВАТЕЛЬСКИЕ СЦЕНАРИИ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81414D8" w14:textId="5010AC57" w:rsidR="00312DC1" w:rsidRDefault="00312DC1">
      <w:pPr>
        <w:pStyle w:val="12"/>
        <w:tabs>
          <w:tab w:val="right" w:leader="dot" w:pos="9345"/>
        </w:tabs>
        <w:rPr>
          <w:noProof/>
        </w:rPr>
      </w:pPr>
      <w:hyperlink w:anchor="_Toc241856090" w:history="1">
        <w:r w:rsidRPr="00D47309">
          <w:rPr>
            <w:rStyle w:val="af"/>
            <w:b/>
            <w:noProof/>
          </w:rPr>
          <w:t>11 ТЗ: СТРАНИЦЫ, ЭКРАНЫ, ФУНКЦИОНАЛ И КОНТЕНТ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5709F4D" w14:textId="4DFF2AEB" w:rsidR="00312DC1" w:rsidRDefault="00312DC1">
      <w:pPr>
        <w:pStyle w:val="12"/>
        <w:tabs>
          <w:tab w:val="right" w:leader="dot" w:pos="9345"/>
        </w:tabs>
        <w:rPr>
          <w:noProof/>
        </w:rPr>
      </w:pPr>
      <w:hyperlink w:anchor="_Toc241856091" w:history="1">
        <w:r w:rsidRPr="00D47309">
          <w:rPr>
            <w:rStyle w:val="af"/>
            <w:b/>
            <w:noProof/>
          </w:rPr>
          <w:t>12 ДЕЛЕНИЕ РАЗРАБОТКИ НА ПЕРВЫЙ И ПОСЛЕДУЮЩИЕ РЕЛИЗЫ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C9C1820" w14:textId="13FDA9B2" w:rsidR="00312DC1" w:rsidRDefault="00312DC1">
      <w:pPr>
        <w:pStyle w:val="12"/>
        <w:tabs>
          <w:tab w:val="right" w:leader="dot" w:pos="9345"/>
        </w:tabs>
        <w:rPr>
          <w:noProof/>
        </w:rPr>
      </w:pPr>
      <w:hyperlink w:anchor="_Toc241856092" w:history="1">
        <w:r w:rsidRPr="00D47309">
          <w:rPr>
            <w:rStyle w:val="af"/>
            <w:b/>
            <w:noProof/>
          </w:rPr>
          <w:t>13 РЕШЕНИЕ О ЦЕЛЕСООБРАЗНОСТИ СТАРТА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B566495" w14:textId="627D05FE" w:rsidR="00312DC1" w:rsidRDefault="00312DC1">
      <w:pPr>
        <w:pStyle w:val="12"/>
        <w:tabs>
          <w:tab w:val="right" w:leader="dot" w:pos="9345"/>
        </w:tabs>
        <w:rPr>
          <w:noProof/>
        </w:rPr>
      </w:pPr>
      <w:hyperlink w:anchor="_Toc241856093" w:history="1">
        <w:r w:rsidRPr="00D47309">
          <w:rPr>
            <w:rStyle w:val="af"/>
            <w:b/>
            <w:noProof/>
          </w:rPr>
          <w:t>14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C5D839E" w14:textId="6C9DFA39" w:rsidR="00312DC1" w:rsidRDefault="00312DC1">
      <w:pPr>
        <w:pStyle w:val="22"/>
        <w:tabs>
          <w:tab w:val="right" w:leader="dot" w:pos="9345"/>
        </w:tabs>
        <w:rPr>
          <w:noProof/>
        </w:rPr>
      </w:pPr>
      <w:hyperlink w:anchor="_Toc241856094" w:history="1">
        <w:r w:rsidRPr="00D47309">
          <w:rPr>
            <w:rStyle w:val="af"/>
            <w:b/>
            <w:noProof/>
          </w:rPr>
          <w:t>Приложение 1. Паспорт итогового отчета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A8F15EC" w14:textId="123CFDDD" w:rsidR="00312DC1" w:rsidRDefault="00312DC1">
      <w:pPr>
        <w:pStyle w:val="22"/>
        <w:tabs>
          <w:tab w:val="right" w:leader="dot" w:pos="9345"/>
        </w:tabs>
        <w:rPr>
          <w:noProof/>
        </w:rPr>
      </w:pPr>
      <w:hyperlink w:anchor="_Toc241856095" w:history="1">
        <w:r w:rsidRPr="00D47309">
          <w:rPr>
            <w:rStyle w:val="af"/>
            <w:b/>
            <w:noProof/>
          </w:rPr>
          <w:t>Приложение 2. Карта доказательств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E48CA31" w14:textId="63837C61" w:rsidR="00312DC1" w:rsidRDefault="00312DC1">
      <w:pPr>
        <w:pStyle w:val="22"/>
        <w:tabs>
          <w:tab w:val="right" w:leader="dot" w:pos="9345"/>
        </w:tabs>
        <w:rPr>
          <w:noProof/>
        </w:rPr>
      </w:pPr>
      <w:hyperlink w:anchor="_Toc241856096" w:history="1">
        <w:r w:rsidRPr="00D47309">
          <w:rPr>
            <w:rStyle w:val="af"/>
            <w:b/>
            <w:noProof/>
          </w:rPr>
          <w:t>Приложение 3. Контрольный лист полноты отчета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98169E7" w14:textId="428D899D" w:rsidR="00312DC1" w:rsidRDefault="00312DC1">
      <w:pPr>
        <w:pStyle w:val="22"/>
        <w:tabs>
          <w:tab w:val="right" w:leader="dot" w:pos="9345"/>
        </w:tabs>
        <w:rPr>
          <w:noProof/>
        </w:rPr>
      </w:pPr>
      <w:hyperlink w:anchor="_Toc241856097" w:history="1">
        <w:r w:rsidRPr="00D47309">
          <w:rPr>
            <w:rStyle w:val="af"/>
            <w:b/>
            <w:noProof/>
          </w:rPr>
          <w:t>Приложение 4. Минимальное ТЗ первого релиза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4C8B449" w14:textId="51475270" w:rsidR="00312DC1" w:rsidRDefault="00312DC1">
      <w:pPr>
        <w:pStyle w:val="22"/>
        <w:tabs>
          <w:tab w:val="right" w:leader="dot" w:pos="9345"/>
        </w:tabs>
        <w:rPr>
          <w:noProof/>
        </w:rPr>
      </w:pPr>
      <w:hyperlink w:anchor="_Toc241856098" w:history="1">
        <w:r w:rsidRPr="00D47309">
          <w:rPr>
            <w:rStyle w:val="af"/>
            <w:b/>
            <w:noProof/>
          </w:rPr>
          <w:t>Приложение 5. Заключение отчета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2B9278A" w14:textId="02D05954" w:rsidR="00312DC1" w:rsidRDefault="00312DC1">
      <w:pPr>
        <w:pStyle w:val="22"/>
        <w:tabs>
          <w:tab w:val="right" w:leader="dot" w:pos="9345"/>
        </w:tabs>
        <w:rPr>
          <w:noProof/>
        </w:rPr>
      </w:pPr>
      <w:hyperlink w:anchor="_Toc241856099" w:history="1">
        <w:r w:rsidRPr="00D47309">
          <w:rPr>
            <w:rStyle w:val="af"/>
            <w:b/>
            <w:noProof/>
          </w:rPr>
          <w:t>Приложение 6. Данные, не подтвержденные источниками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542EBCDD" w14:textId="23B11A5F" w:rsidR="00312DC1" w:rsidRDefault="00312DC1">
      <w:pPr>
        <w:pStyle w:val="22"/>
        <w:tabs>
          <w:tab w:val="right" w:leader="dot" w:pos="9345"/>
        </w:tabs>
        <w:rPr>
          <w:noProof/>
        </w:rPr>
      </w:pPr>
      <w:hyperlink w:anchor="_Toc241856100" w:history="1">
        <w:r w:rsidRPr="00D47309">
          <w:rPr>
            <w:rStyle w:val="af"/>
            <w:b/>
            <w:noProof/>
          </w:rPr>
          <w:t>Приложение 7. Сверка с проектной документацией NotaCode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0103B0F" w14:textId="217B2427" w:rsidR="00312DC1" w:rsidRDefault="00312DC1">
      <w:pPr>
        <w:pStyle w:val="22"/>
        <w:tabs>
          <w:tab w:val="right" w:leader="dot" w:pos="9345"/>
        </w:tabs>
        <w:rPr>
          <w:noProof/>
        </w:rPr>
      </w:pPr>
      <w:hyperlink w:anchor="_Toc241856101" w:history="1">
        <w:r w:rsidRPr="00D47309">
          <w:rPr>
            <w:rStyle w:val="af"/>
            <w:b/>
            <w:noProof/>
          </w:rPr>
          <w:t>Приложение 8. Данные, собранные 02.10.2026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29B680F2" w14:textId="40DE4D94" w:rsidR="00312DC1" w:rsidRDefault="00312DC1">
      <w:pPr>
        <w:pStyle w:val="22"/>
        <w:tabs>
          <w:tab w:val="right" w:leader="dot" w:pos="9345"/>
        </w:tabs>
        <w:rPr>
          <w:noProof/>
        </w:rPr>
      </w:pPr>
      <w:hyperlink w:anchor="_Toc241856102" w:history="1">
        <w:r w:rsidRPr="00D47309">
          <w:rPr>
            <w:rStyle w:val="af"/>
            <w:b/>
            <w:noProof/>
          </w:rPr>
          <w:t>Приложение 9. Расчетные значения для заполнения пропусков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97D9D3A" w14:textId="2B08C372" w:rsidR="00312DC1" w:rsidRDefault="00312DC1">
      <w:pPr>
        <w:pStyle w:val="22"/>
        <w:tabs>
          <w:tab w:val="right" w:leader="dot" w:pos="9345"/>
        </w:tabs>
        <w:rPr>
          <w:noProof/>
        </w:rPr>
      </w:pPr>
      <w:hyperlink w:anchor="_Toc241856103" w:history="1">
        <w:r w:rsidRPr="00D47309">
          <w:rPr>
            <w:rStyle w:val="af"/>
            <w:b/>
            <w:noProof/>
          </w:rPr>
          <w:t>Приложение 10. Калибровка сгенерированного опроса и закрытие остальных пропусков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305A7B1" w14:textId="24B30403" w:rsidR="00312DC1" w:rsidRDefault="00312DC1">
      <w:pPr>
        <w:pStyle w:val="12"/>
        <w:tabs>
          <w:tab w:val="right" w:leader="dot" w:pos="9345"/>
        </w:tabs>
        <w:rPr>
          <w:noProof/>
        </w:rPr>
      </w:pPr>
      <w:hyperlink w:anchor="_Toc241856104" w:history="1">
        <w:r w:rsidRPr="00D47309">
          <w:rPr>
            <w:rStyle w:val="af"/>
            <w:b/>
            <w:noProof/>
          </w:rPr>
          <w:t>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4AFF012D" w14:textId="5C5C9853" w:rsidR="00312DC1" w:rsidRDefault="00312DC1">
      <w:pPr>
        <w:pStyle w:val="12"/>
        <w:tabs>
          <w:tab w:val="right" w:leader="dot" w:pos="9345"/>
        </w:tabs>
        <w:rPr>
          <w:noProof/>
        </w:rPr>
      </w:pPr>
      <w:hyperlink w:anchor="_Toc241856105" w:history="1">
        <w:r w:rsidRPr="00D47309">
          <w:rPr>
            <w:rStyle w:val="af"/>
            <w:b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1A663AA2" w14:textId="33DCE6F4" w:rsidR="0030482F" w:rsidRDefault="00312DC1">
      <w:pPr>
        <w:pStyle w:val="11"/>
      </w:pPr>
      <w:r>
        <w:fldChar w:fldCharType="end"/>
      </w:r>
    </w:p>
    <w:p w14:paraId="5EE4279A" w14:textId="77777777" w:rsidR="0030482F" w:rsidRDefault="00312DC1">
      <w:pPr>
        <w:pStyle w:val="1"/>
        <w:pageBreakBefore/>
        <w:spacing w:before="0" w:after="360" w:line="360" w:lineRule="exact"/>
        <w:ind w:firstLine="709"/>
      </w:pPr>
      <w:bookmarkStart w:id="1" w:name="_Toc241856080"/>
      <w:r>
        <w:rPr>
          <w:b/>
          <w:sz w:val="28"/>
        </w:rPr>
        <w:lastRenderedPageBreak/>
        <w:t xml:space="preserve">1 РЕЗЮМЕ </w:t>
      </w:r>
      <w:r>
        <w:rPr>
          <w:b/>
          <w:sz w:val="28"/>
        </w:rPr>
        <w:t>ПРОЕКТА</w:t>
      </w:r>
      <w:bookmarkEnd w:id="1"/>
    </w:p>
    <w:p w14:paraId="71D0151C" w14:textId="77777777" w:rsidR="0030482F" w:rsidRDefault="00312DC1">
      <w:pPr>
        <w:pStyle w:val="FirstParagraph"/>
        <w:keepNext/>
        <w:spacing w:before="0" w:after="0" w:line="360" w:lineRule="exact"/>
      </w:pPr>
      <w:r>
        <w:rPr>
          <w:sz w:val="28"/>
        </w:rPr>
        <w:t>Таблица 2 – Резюме проекта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971"/>
        <w:gridCol w:w="6384"/>
      </w:tblGrid>
      <w:tr w:rsidR="0030482F" w14:paraId="5AAD4576" w14:textId="77777777" w:rsidTr="003048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971" w:type="dxa"/>
            <w:vAlign w:val="center"/>
          </w:tcPr>
          <w:p w14:paraId="56C6CF07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Блок</w:t>
            </w:r>
          </w:p>
        </w:tc>
        <w:tc>
          <w:tcPr>
            <w:tcW w:w="6384" w:type="dxa"/>
            <w:vAlign w:val="center"/>
          </w:tcPr>
          <w:p w14:paraId="24012320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Краткая запись</w:t>
            </w:r>
          </w:p>
        </w:tc>
      </w:tr>
      <w:tr w:rsidR="0030482F" w14:paraId="615DD3AC" w14:textId="77777777" w:rsidTr="0030482F">
        <w:trPr>
          <w:cantSplit/>
          <w:jc w:val="center"/>
        </w:trPr>
        <w:tc>
          <w:tcPr>
            <w:tcW w:w="2971" w:type="dxa"/>
            <w:vAlign w:val="center"/>
          </w:tcPr>
          <w:p w14:paraId="444E9A9B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Идея</w:t>
            </w:r>
          </w:p>
        </w:tc>
        <w:tc>
          <w:tcPr>
            <w:tcW w:w="6384" w:type="dxa"/>
            <w:vAlign w:val="center"/>
          </w:tcPr>
          <w:p w14:paraId="168E04E0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Проект представляет собой веб-</w:t>
            </w:r>
            <w:r>
              <w:rPr>
                <w:i/>
                <w:sz w:val="24"/>
              </w:rPr>
              <w:t>IDE</w:t>
            </w:r>
            <w:r>
              <w:rPr>
                <w:sz w:val="24"/>
              </w:rPr>
              <w:t xml:space="preserve"> «диаграммы как код» </w:t>
            </w: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 xml:space="preserve"> для студентов технических специальностей и аналитиков ПО, чтобы строить диаграммы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и сетей Петри из текстового описания в одном инструменте.</w:t>
            </w:r>
          </w:p>
        </w:tc>
      </w:tr>
      <w:tr w:rsidR="0030482F" w14:paraId="25D25073" w14:textId="77777777" w:rsidTr="0030482F">
        <w:trPr>
          <w:cantSplit/>
          <w:jc w:val="center"/>
        </w:trPr>
        <w:tc>
          <w:tcPr>
            <w:tcW w:w="2971" w:type="dxa"/>
            <w:vAlign w:val="center"/>
          </w:tcPr>
          <w:p w14:paraId="678E6691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Рыночное основание</w:t>
            </w:r>
          </w:p>
        </w:tc>
        <w:tc>
          <w:tcPr>
            <w:tcW w:w="6384" w:type="dxa"/>
            <w:vAlign w:val="center"/>
          </w:tcPr>
          <w:p w14:paraId="5D01B6E5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Поисковый спрос измерим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– 591 запрос в месяц,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– 476 в Бела</w:t>
            </w:r>
            <w:r>
              <w:rPr>
                <w:sz w:val="24"/>
              </w:rPr>
              <w:t>руси), но сезонен и снижается на 43–47 % за два года; рынок по клиентской базе оценен в 49 893–414 754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год, достижимая выручка первого года – 249–16 590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>. Рынок достаточен для проверки модели, но не для масштабного старта.</w:t>
            </w:r>
          </w:p>
        </w:tc>
      </w:tr>
      <w:tr w:rsidR="0030482F" w14:paraId="3471ECD5" w14:textId="77777777" w:rsidTr="0030482F">
        <w:trPr>
          <w:cantSplit/>
          <w:jc w:val="center"/>
        </w:trPr>
        <w:tc>
          <w:tcPr>
            <w:tcW w:w="2971" w:type="dxa"/>
            <w:vAlign w:val="center"/>
          </w:tcPr>
          <w:p w14:paraId="10651CC7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Ценностное предложение</w:t>
            </w:r>
          </w:p>
        </w:tc>
        <w:tc>
          <w:tcPr>
            <w:tcW w:w="6384" w:type="dxa"/>
            <w:vAlign w:val="center"/>
          </w:tcPr>
          <w:p w14:paraId="120DBF55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Диаграмма любой нотации проекта из текста в одном бесплатном веб-инструменте: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и сети Петри не найдены на сайтах 8 конкурентов, полный набор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есть только у платного </w:t>
            </w:r>
            <w:r>
              <w:rPr>
                <w:i/>
                <w:sz w:val="24"/>
              </w:rPr>
              <w:t>Lucidchart</w:t>
            </w:r>
            <w:r>
              <w:rPr>
                <w:sz w:val="24"/>
              </w:rPr>
              <w:t>.</w:t>
            </w:r>
          </w:p>
        </w:tc>
      </w:tr>
      <w:tr w:rsidR="0030482F" w14:paraId="22E0F952" w14:textId="77777777" w:rsidTr="0030482F">
        <w:trPr>
          <w:cantSplit/>
          <w:jc w:val="center"/>
        </w:trPr>
        <w:tc>
          <w:tcPr>
            <w:tcW w:w="2971" w:type="dxa"/>
            <w:vAlign w:val="center"/>
          </w:tcPr>
          <w:p w14:paraId="11976FC3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Бизнес-модель</w:t>
            </w:r>
          </w:p>
        </w:tc>
        <w:tc>
          <w:tcPr>
            <w:tcW w:w="6384" w:type="dxa"/>
            <w:vAlign w:val="center"/>
          </w:tcPr>
          <w:p w14:paraId="79A75125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Freemium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для студентов и подписка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40 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год за пользователя (48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при цене 4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месяц); канал привлечения – поиск, сайт с открытой ценой и вузы.</w:t>
            </w:r>
          </w:p>
        </w:tc>
      </w:tr>
      <w:tr w:rsidR="0030482F" w14:paraId="1080D0A7" w14:textId="77777777" w:rsidTr="0030482F">
        <w:trPr>
          <w:cantSplit/>
          <w:jc w:val="center"/>
        </w:trPr>
        <w:tc>
          <w:tcPr>
            <w:tcW w:w="2971" w:type="dxa"/>
            <w:vAlign w:val="center"/>
          </w:tcPr>
          <w:p w14:paraId="2BC98273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 релиз</w:t>
            </w:r>
          </w:p>
        </w:tc>
        <w:tc>
          <w:tcPr>
            <w:tcW w:w="6384" w:type="dxa"/>
            <w:vAlign w:val="center"/>
          </w:tcPr>
          <w:p w14:paraId="6C9E5070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10 из 20 единиц разработки: главная, возможности, тарифы, регистрация, выбор нотации, редактор, экспорт, оплата или заявка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>, правовые тексты, аналитика; с нотациями волны 1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IDEF1X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IDEF3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) и заглушкой ИИ-ассистента; без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 и </w:t>
            </w:r>
            <w:r>
              <w:rPr>
                <w:sz w:val="24"/>
              </w:rPr>
              <w:t xml:space="preserve">сетей Петри (волны 2–3), подсказок об ошибках, совместной работы и </w:t>
            </w:r>
            <w:r>
              <w:rPr>
                <w:i/>
                <w:sz w:val="24"/>
              </w:rPr>
              <w:t>API</w:t>
            </w:r>
            <w:r>
              <w:rPr>
                <w:sz w:val="24"/>
              </w:rPr>
              <w:t>.</w:t>
            </w:r>
          </w:p>
        </w:tc>
      </w:tr>
      <w:tr w:rsidR="0030482F" w14:paraId="498B8BA4" w14:textId="77777777" w:rsidTr="0030482F">
        <w:trPr>
          <w:cantSplit/>
          <w:jc w:val="center"/>
        </w:trPr>
        <w:tc>
          <w:tcPr>
            <w:tcW w:w="2971" w:type="dxa"/>
            <w:vAlign w:val="center"/>
          </w:tcPr>
          <w:p w14:paraId="38D142CD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Решение</w:t>
            </w:r>
          </w:p>
        </w:tc>
        <w:tc>
          <w:tcPr>
            <w:tcW w:w="6384" w:type="dxa"/>
            <w:vAlign w:val="center"/>
          </w:tcPr>
          <w:p w14:paraId="4EFC8BC9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Стартовать ограниченно (пилот) в сегменте студентов вузов Беларуси при условиях: проверить готовность платить и причину снижения спроса, ограничить инвестиции до получения мет</w:t>
            </w:r>
            <w:r>
              <w:rPr>
                <w:sz w:val="24"/>
              </w:rPr>
              <w:t>рик пилота.</w:t>
            </w:r>
          </w:p>
        </w:tc>
      </w:tr>
    </w:tbl>
    <w:p w14:paraId="0978E275" w14:textId="77777777" w:rsidR="0030482F" w:rsidRDefault="00312DC1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Итоговый текст. На основе проведенного анализа рекомендуется стартовать ограниченно проект </w:t>
      </w:r>
      <w:r>
        <w:rPr>
          <w:i/>
          <w:sz w:val="28"/>
        </w:rPr>
        <w:t>NotaCode</w:t>
      </w:r>
      <w:r>
        <w:rPr>
          <w:sz w:val="28"/>
        </w:rPr>
        <w:t xml:space="preserve"> в границах Республики Беларусь, сегмента студентов и аналитиков ПО и канала поиска, поскольку подтверждены проблема отсутствия единого набора н</w:t>
      </w:r>
      <w:r>
        <w:rPr>
          <w:sz w:val="28"/>
        </w:rPr>
        <w:t>отаций, конкурентный пробел и определенная единица монетизации, а первый релиз может быть реализован в составе редактора, экспорта, тарифов и регистрации без утраты ценностного предложения. Спрос и готовность платить подтверждены не полностью, поэтому реше</w:t>
      </w:r>
      <w:r>
        <w:rPr>
          <w:sz w:val="28"/>
        </w:rPr>
        <w:t>ние условное.</w:t>
      </w:r>
    </w:p>
    <w:p w14:paraId="7D9447BD" w14:textId="77777777" w:rsidR="0030482F" w:rsidRDefault="00312DC1">
      <w:pPr>
        <w:pStyle w:val="1"/>
        <w:pageBreakBefore/>
        <w:spacing w:before="0" w:after="360" w:line="360" w:lineRule="exact"/>
        <w:ind w:firstLine="709"/>
      </w:pPr>
      <w:bookmarkStart w:id="2" w:name="_63a3aafe38fbc036ef895346c993c1b61529618"/>
      <w:bookmarkStart w:id="3" w:name="_Toc241856081"/>
      <w:bookmarkEnd w:id="0"/>
      <w:r>
        <w:rPr>
          <w:b/>
          <w:sz w:val="28"/>
        </w:rPr>
        <w:lastRenderedPageBreak/>
        <w:t>2 ИДЕЯ И ИСХОДНАЯ ГИПОТЕЗА</w:t>
      </w:r>
      <w:bookmarkEnd w:id="3"/>
    </w:p>
    <w:p w14:paraId="3C91286E" w14:textId="77777777" w:rsidR="0030482F" w:rsidRDefault="00312DC1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Идея описана как проверяемая гипотеза (данные ЛР1, ЛР6).</w:t>
      </w:r>
    </w:p>
    <w:p w14:paraId="27C8C6B9" w14:textId="77777777" w:rsidR="0030482F" w:rsidRDefault="00312DC1">
      <w:pPr>
        <w:pStyle w:val="a0"/>
        <w:keepNext/>
        <w:spacing w:before="0" w:after="0" w:line="360" w:lineRule="exact"/>
      </w:pPr>
      <w:r>
        <w:rPr>
          <w:sz w:val="28"/>
        </w:rPr>
        <w:t>Таблица 3 – Паспорт идеи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993"/>
        <w:gridCol w:w="6362"/>
      </w:tblGrid>
      <w:tr w:rsidR="0030482F" w14:paraId="7E883A26" w14:textId="77777777" w:rsidTr="003048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993" w:type="dxa"/>
            <w:vAlign w:val="center"/>
          </w:tcPr>
          <w:p w14:paraId="5C7C7AFA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Элемент</w:t>
            </w:r>
          </w:p>
        </w:tc>
        <w:tc>
          <w:tcPr>
            <w:tcW w:w="6361" w:type="dxa"/>
            <w:vAlign w:val="center"/>
          </w:tcPr>
          <w:p w14:paraId="2E86A582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Ответ</w:t>
            </w:r>
          </w:p>
        </w:tc>
      </w:tr>
      <w:tr w:rsidR="0030482F" w14:paraId="4533F190" w14:textId="77777777" w:rsidTr="0030482F">
        <w:trPr>
          <w:cantSplit/>
          <w:jc w:val="center"/>
        </w:trPr>
        <w:tc>
          <w:tcPr>
            <w:tcW w:w="2993" w:type="dxa"/>
            <w:vAlign w:val="center"/>
          </w:tcPr>
          <w:p w14:paraId="4B2BC069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Проблема</w:t>
            </w:r>
          </w:p>
        </w:tc>
        <w:tc>
          <w:tcPr>
            <w:tcW w:w="6361" w:type="dxa"/>
            <w:vAlign w:val="center"/>
          </w:tcPr>
          <w:p w14:paraId="688158AE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Студент или аналитик, которому нужна диаграмма формальной нотации к проекту, вынужден использовать несколько инструментов и осваивать синтаксис текстовых языков;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и сети Петри не поддерживаются конкурентами</w:t>
            </w:r>
          </w:p>
        </w:tc>
      </w:tr>
      <w:tr w:rsidR="0030482F" w14:paraId="47A22EB7" w14:textId="77777777" w:rsidTr="0030482F">
        <w:trPr>
          <w:cantSplit/>
          <w:jc w:val="center"/>
        </w:trPr>
        <w:tc>
          <w:tcPr>
            <w:tcW w:w="2993" w:type="dxa"/>
            <w:vAlign w:val="center"/>
          </w:tcPr>
          <w:p w14:paraId="74C6FFCB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Клиент</w:t>
            </w:r>
          </w:p>
        </w:tc>
        <w:tc>
          <w:tcPr>
            <w:tcW w:w="6361" w:type="dxa"/>
            <w:vAlign w:val="center"/>
          </w:tcPr>
          <w:p w14:paraId="115010D3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Студенты технических специально</w:t>
            </w:r>
            <w:r>
              <w:rPr>
                <w:sz w:val="24"/>
              </w:rPr>
              <w:t xml:space="preserve">стей (229,0 тыс. в Беларуси, 2025/26) – тариф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; аналитики и разработчики ПО – тариф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(платит сам пользователь)</w:t>
            </w:r>
          </w:p>
        </w:tc>
      </w:tr>
      <w:tr w:rsidR="0030482F" w14:paraId="3E49504F" w14:textId="77777777" w:rsidTr="0030482F">
        <w:trPr>
          <w:cantSplit/>
          <w:jc w:val="center"/>
        </w:trPr>
        <w:tc>
          <w:tcPr>
            <w:tcW w:w="2993" w:type="dxa"/>
            <w:vAlign w:val="center"/>
          </w:tcPr>
          <w:p w14:paraId="33E707EF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Текущее решение</w:t>
            </w:r>
          </w:p>
        </w:tc>
        <w:tc>
          <w:tcPr>
            <w:tcW w:w="6361" w:type="dxa"/>
            <w:vAlign w:val="center"/>
          </w:tcPr>
          <w:p w14:paraId="4128336A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(бесплатный заменитель),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(текстовые языки), </w:t>
            </w:r>
            <w:r>
              <w:rPr>
                <w:i/>
                <w:sz w:val="24"/>
              </w:rPr>
              <w:t>Lucidchart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Eraser</w:t>
            </w:r>
            <w:r>
              <w:rPr>
                <w:sz w:val="24"/>
              </w:rPr>
              <w:t xml:space="preserve"> (платные редакторы), ручные схемы</w:t>
            </w:r>
          </w:p>
        </w:tc>
      </w:tr>
      <w:tr w:rsidR="0030482F" w14:paraId="3326476B" w14:textId="77777777" w:rsidTr="0030482F">
        <w:trPr>
          <w:cantSplit/>
          <w:jc w:val="center"/>
        </w:trPr>
        <w:tc>
          <w:tcPr>
            <w:tcW w:w="2993" w:type="dxa"/>
            <w:vAlign w:val="center"/>
          </w:tcPr>
          <w:p w14:paraId="1D9AC8A2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Предлагаемое решение</w:t>
            </w:r>
          </w:p>
        </w:tc>
        <w:tc>
          <w:tcPr>
            <w:tcW w:w="6361" w:type="dxa"/>
            <w:vAlign w:val="center"/>
          </w:tcPr>
          <w:p w14:paraId="560FB1D6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Единый редактор нотаций с текстовым вводом, предпросмотром, экспортом и ИИ-ассистентом; бесплатный уровень</w:t>
            </w:r>
          </w:p>
        </w:tc>
      </w:tr>
      <w:tr w:rsidR="0030482F" w14:paraId="5DF5C6A8" w14:textId="77777777" w:rsidTr="0030482F">
        <w:trPr>
          <w:cantSplit/>
          <w:jc w:val="center"/>
        </w:trPr>
        <w:tc>
          <w:tcPr>
            <w:tcW w:w="2993" w:type="dxa"/>
            <w:vAlign w:val="center"/>
          </w:tcPr>
          <w:p w14:paraId="5E8EA431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Единица монетизации</w:t>
            </w:r>
          </w:p>
        </w:tc>
        <w:tc>
          <w:tcPr>
            <w:tcW w:w="6361" w:type="dxa"/>
            <w:vAlign w:val="center"/>
          </w:tcPr>
          <w:p w14:paraId="213DE137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Пользователь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– подписка на год (40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>)</w:t>
            </w:r>
          </w:p>
        </w:tc>
      </w:tr>
      <w:tr w:rsidR="0030482F" w14:paraId="0BFD3D62" w14:textId="77777777" w:rsidTr="0030482F">
        <w:trPr>
          <w:cantSplit/>
          <w:jc w:val="center"/>
        </w:trPr>
        <w:tc>
          <w:tcPr>
            <w:tcW w:w="2993" w:type="dxa"/>
            <w:vAlign w:val="center"/>
          </w:tcPr>
          <w:p w14:paraId="38D30667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Гипотеза старта</w:t>
            </w:r>
          </w:p>
        </w:tc>
        <w:tc>
          <w:tcPr>
            <w:tcW w:w="6361" w:type="dxa"/>
            <w:vAlign w:val="center"/>
          </w:tcPr>
          <w:p w14:paraId="12A9826D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Минимальный первый релиз без ИИ и командных функций можно выпустить быстро; рынок старта ограничен студентами Беларуси</w:t>
            </w:r>
          </w:p>
        </w:tc>
      </w:tr>
    </w:tbl>
    <w:p w14:paraId="0D288B68" w14:textId="77777777" w:rsidR="0030482F" w:rsidRDefault="00312DC1">
      <w:pPr>
        <w:pStyle w:val="FirstParagraph"/>
        <w:keepNext/>
        <w:spacing w:before="0" w:after="0" w:line="360" w:lineRule="exact"/>
      </w:pPr>
      <w:r>
        <w:rPr>
          <w:sz w:val="28"/>
        </w:rPr>
        <w:t>Таблица 4 – Пять гипотез и критерии подтверждения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30"/>
        <w:gridCol w:w="3782"/>
        <w:gridCol w:w="3943"/>
      </w:tblGrid>
      <w:tr w:rsidR="0030482F" w14:paraId="5FA324B4" w14:textId="77777777" w:rsidTr="003048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629" w:type="dxa"/>
            <w:vAlign w:val="center"/>
          </w:tcPr>
          <w:p w14:paraId="6778CE19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Гипотеза</w:t>
            </w:r>
          </w:p>
        </w:tc>
        <w:tc>
          <w:tcPr>
            <w:tcW w:w="3782" w:type="dxa"/>
            <w:vAlign w:val="center"/>
          </w:tcPr>
          <w:p w14:paraId="20879390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Чем проверяется</w:t>
            </w:r>
          </w:p>
        </w:tc>
        <w:tc>
          <w:tcPr>
            <w:tcW w:w="3943" w:type="dxa"/>
            <w:vAlign w:val="center"/>
          </w:tcPr>
          <w:p w14:paraId="0C34C62B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Статус</w:t>
            </w:r>
          </w:p>
        </w:tc>
      </w:tr>
      <w:tr w:rsidR="0030482F" w14:paraId="2E6BA8D3" w14:textId="77777777" w:rsidTr="0030482F">
        <w:trPr>
          <w:cantSplit/>
          <w:jc w:val="center"/>
        </w:trPr>
        <w:tc>
          <w:tcPr>
            <w:tcW w:w="1629" w:type="dxa"/>
            <w:vAlign w:val="center"/>
          </w:tcPr>
          <w:p w14:paraId="10C3F95E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Проблемы</w:t>
            </w:r>
          </w:p>
        </w:tc>
        <w:tc>
          <w:tcPr>
            <w:tcW w:w="3782" w:type="dxa"/>
            <w:vAlign w:val="center"/>
          </w:tcPr>
          <w:p w14:paraId="494234CF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Опрос, страницы конкурентов (ЛР5), отзывы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SourceForge</w:t>
            </w:r>
            <w:r>
              <w:rPr>
                <w:sz w:val="24"/>
              </w:rPr>
              <w:t xml:space="preserve"> (49 и 50 записей)</w:t>
            </w:r>
          </w:p>
        </w:tc>
        <w:tc>
          <w:tcPr>
            <w:tcW w:w="3943" w:type="dxa"/>
            <w:vAlign w:val="center"/>
          </w:tcPr>
          <w:p w14:paraId="0BF0C2BE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Частично: конкурентный пробел и жалобы пользователей подтверждены, опрос сгенерирован</w:t>
            </w:r>
          </w:p>
        </w:tc>
      </w:tr>
      <w:tr w:rsidR="0030482F" w14:paraId="33AED1A3" w14:textId="77777777" w:rsidTr="0030482F">
        <w:trPr>
          <w:cantSplit/>
          <w:jc w:val="center"/>
        </w:trPr>
        <w:tc>
          <w:tcPr>
            <w:tcW w:w="1629" w:type="dxa"/>
            <w:vAlign w:val="center"/>
          </w:tcPr>
          <w:p w14:paraId="73386A29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Спроса</w:t>
            </w:r>
          </w:p>
        </w:tc>
        <w:tc>
          <w:tcPr>
            <w:tcW w:w="3782" w:type="dxa"/>
            <w:vAlign w:val="center"/>
          </w:tcPr>
          <w:p w14:paraId="564D99FC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Вордстат,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(ЛР1)</w:t>
            </w:r>
          </w:p>
        </w:tc>
        <w:tc>
          <w:tcPr>
            <w:tcW w:w="3943" w:type="dxa"/>
            <w:vAlign w:val="center"/>
          </w:tcPr>
          <w:p w14:paraId="7A193262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Частично: спрос есть, но сезонен и снижается</w:t>
            </w:r>
          </w:p>
        </w:tc>
      </w:tr>
      <w:tr w:rsidR="0030482F" w14:paraId="5092EF10" w14:textId="77777777" w:rsidTr="0030482F">
        <w:trPr>
          <w:cantSplit/>
          <w:jc w:val="center"/>
        </w:trPr>
        <w:tc>
          <w:tcPr>
            <w:tcW w:w="1629" w:type="dxa"/>
            <w:vAlign w:val="center"/>
          </w:tcPr>
          <w:p w14:paraId="54AD33C1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Ценности</w:t>
            </w:r>
          </w:p>
        </w:tc>
        <w:tc>
          <w:tcPr>
            <w:tcW w:w="3782" w:type="dxa"/>
            <w:vAlign w:val="center"/>
          </w:tcPr>
          <w:p w14:paraId="13A74F47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Сравнение функций 8 конкурентов (ЛР5)</w:t>
            </w:r>
          </w:p>
        </w:tc>
        <w:tc>
          <w:tcPr>
            <w:tcW w:w="3943" w:type="dxa"/>
            <w:vAlign w:val="center"/>
          </w:tcPr>
          <w:p w14:paraId="14991A4E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Подтверждена</w:t>
            </w:r>
          </w:p>
        </w:tc>
      </w:tr>
      <w:tr w:rsidR="0030482F" w14:paraId="57F710DC" w14:textId="77777777" w:rsidTr="0030482F">
        <w:trPr>
          <w:cantSplit/>
          <w:jc w:val="center"/>
        </w:trPr>
        <w:tc>
          <w:tcPr>
            <w:tcW w:w="1629" w:type="dxa"/>
            <w:vAlign w:val="center"/>
          </w:tcPr>
          <w:p w14:paraId="2FEA12A7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Монетизации</w:t>
            </w:r>
          </w:p>
        </w:tc>
        <w:tc>
          <w:tcPr>
            <w:tcW w:w="3782" w:type="dxa"/>
            <w:vAlign w:val="center"/>
          </w:tcPr>
          <w:p w14:paraId="41DA6257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Тарифы 5 конкурентов 9–20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месяц; опрос: 18 из 27 готовы платить</w:t>
            </w:r>
          </w:p>
        </w:tc>
        <w:tc>
          <w:tcPr>
            <w:tcW w:w="3943" w:type="dxa"/>
            <w:vAlign w:val="center"/>
          </w:tcPr>
          <w:p w14:paraId="71FB7CFE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Частично: аналоги платные, готовность студентов не доказана</w:t>
            </w:r>
          </w:p>
        </w:tc>
      </w:tr>
      <w:tr w:rsidR="0030482F" w14:paraId="16653E1C" w14:textId="77777777" w:rsidTr="0030482F">
        <w:trPr>
          <w:cantSplit/>
          <w:jc w:val="center"/>
        </w:trPr>
        <w:tc>
          <w:tcPr>
            <w:tcW w:w="1629" w:type="dxa"/>
            <w:vAlign w:val="center"/>
          </w:tcPr>
          <w:p w14:paraId="3C4EBA0A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Удержания</w:t>
            </w:r>
          </w:p>
        </w:tc>
        <w:tc>
          <w:tcPr>
            <w:tcW w:w="3782" w:type="dxa"/>
            <w:vAlign w:val="center"/>
          </w:tcPr>
          <w:p w14:paraId="3343DD9C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Сценарии повторного использования (6.3)</w:t>
            </w:r>
          </w:p>
        </w:tc>
        <w:tc>
          <w:tcPr>
            <w:tcW w:w="3943" w:type="dxa"/>
            <w:vAlign w:val="center"/>
          </w:tcPr>
          <w:p w14:paraId="4D998A8E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</w:t>
            </w:r>
            <w:r>
              <w:rPr>
                <w:sz w:val="24"/>
              </w:rPr>
              <w:t xml:space="preserve"> проверена: задача сезонная</w:t>
            </w:r>
          </w:p>
        </w:tc>
      </w:tr>
    </w:tbl>
    <w:p w14:paraId="450C6774" w14:textId="77777777" w:rsidR="0030482F" w:rsidRDefault="00312DC1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Итоговый текст. Идея заслуживает проверки: она опирается на конкурентный пробел по нотациям и существующую оплату аналогов, однако гипотезы спроса, готовности платить и удержания пока подтверждены лишь частично.</w:t>
      </w:r>
    </w:p>
    <w:p w14:paraId="07E99839" w14:textId="77777777" w:rsidR="0030482F" w:rsidRDefault="00312DC1">
      <w:pPr>
        <w:pStyle w:val="1"/>
        <w:pageBreakBefore/>
        <w:spacing w:before="0" w:after="360" w:line="360" w:lineRule="exact"/>
        <w:ind w:firstLine="709"/>
      </w:pPr>
      <w:bookmarkStart w:id="4" w:name="_2d8330dba6ca9104e828058da16ce2833187e11"/>
      <w:bookmarkStart w:id="5" w:name="_Toc241856082"/>
      <w:bookmarkEnd w:id="2"/>
      <w:r>
        <w:rPr>
          <w:b/>
          <w:sz w:val="28"/>
        </w:rPr>
        <w:lastRenderedPageBreak/>
        <w:t xml:space="preserve">3 АРГУМЕНТАЦИЯ </w:t>
      </w:r>
      <w:r>
        <w:rPr>
          <w:b/>
          <w:sz w:val="28"/>
        </w:rPr>
        <w:t>СПРОСА: GOOGLE TRENDS И ВОРДСТАТ</w:t>
      </w:r>
      <w:bookmarkEnd w:id="5"/>
    </w:p>
    <w:p w14:paraId="27817656" w14:textId="77777777" w:rsidR="0030482F" w:rsidRDefault="00312DC1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Источники – ЛР1 (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[5], Вордстат [4], снимок 29.09.2026) и ЛР2-3, ЛР4 (Вордстат [4], 29.08–27.09.2026).</w:t>
      </w:r>
    </w:p>
    <w:p w14:paraId="2CA57A7D" w14:textId="77777777" w:rsidR="0030482F" w:rsidRDefault="00312DC1">
      <w:pPr>
        <w:pStyle w:val="a0"/>
        <w:keepNext/>
        <w:spacing w:before="0" w:after="0" w:line="360" w:lineRule="exact"/>
      </w:pPr>
      <w:r>
        <w:rPr>
          <w:sz w:val="28"/>
        </w:rPr>
        <w:t>Таблица 5 – Группы запросов (Вордстат, Беларусь, запросов за 30 дней)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08"/>
        <w:gridCol w:w="3064"/>
        <w:gridCol w:w="2008"/>
        <w:gridCol w:w="2475"/>
      </w:tblGrid>
      <w:tr w:rsidR="0030482F" w14:paraId="08124326" w14:textId="77777777" w:rsidTr="003048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07" w:type="dxa"/>
            <w:vAlign w:val="center"/>
          </w:tcPr>
          <w:p w14:paraId="6358DE8E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Группа</w:t>
            </w:r>
          </w:p>
        </w:tc>
        <w:tc>
          <w:tcPr>
            <w:tcW w:w="3064" w:type="dxa"/>
            <w:vAlign w:val="center"/>
          </w:tcPr>
          <w:p w14:paraId="635EE2EC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Примеры и частотность</w:t>
            </w:r>
          </w:p>
        </w:tc>
        <w:tc>
          <w:tcPr>
            <w:tcW w:w="2008" w:type="dxa"/>
            <w:vAlign w:val="center"/>
          </w:tcPr>
          <w:p w14:paraId="4A3462CE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Намерение</w:t>
            </w:r>
          </w:p>
        </w:tc>
        <w:tc>
          <w:tcPr>
            <w:tcW w:w="2475" w:type="dxa"/>
            <w:vAlign w:val="center"/>
          </w:tcPr>
          <w:p w14:paraId="56BF6854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Вывод для первого релиза</w:t>
            </w:r>
          </w:p>
        </w:tc>
      </w:tr>
      <w:tr w:rsidR="0030482F" w14:paraId="59FC97C7" w14:textId="77777777" w:rsidTr="0030482F">
        <w:trPr>
          <w:cantSplit/>
          <w:jc w:val="center"/>
        </w:trPr>
        <w:tc>
          <w:tcPr>
            <w:tcW w:w="1807" w:type="dxa"/>
            <w:vAlign w:val="center"/>
          </w:tcPr>
          <w:p w14:paraId="3FA6BA1C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Категорийные (нотации)</w:t>
            </w:r>
          </w:p>
        </w:tc>
        <w:tc>
          <w:tcPr>
            <w:tcW w:w="3064" w:type="dxa"/>
            <w:vAlign w:val="center"/>
          </w:tcPr>
          <w:p w14:paraId="7A3E8B93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652,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473,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101,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диаграмма 28,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диаграмма 25, сеть петри 16</w:t>
            </w:r>
          </w:p>
        </w:tc>
        <w:tc>
          <w:tcPr>
            <w:tcW w:w="2008" w:type="dxa"/>
            <w:vAlign w:val="center"/>
          </w:tcPr>
          <w:p w14:paraId="4C7D8A93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Информационное, уч</w:t>
            </w:r>
            <w:r>
              <w:rPr>
                <w:sz w:val="24"/>
              </w:rPr>
              <w:t>ебное</w:t>
            </w:r>
          </w:p>
        </w:tc>
        <w:tc>
          <w:tcPr>
            <w:tcW w:w="2475" w:type="dxa"/>
            <w:vAlign w:val="center"/>
          </w:tcPr>
          <w:p w14:paraId="073A1321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Назвать нотации на главной и странице возможностей</w:t>
            </w:r>
          </w:p>
        </w:tc>
      </w:tr>
      <w:tr w:rsidR="0030482F" w14:paraId="0784DA0D" w14:textId="77777777" w:rsidTr="0030482F">
        <w:trPr>
          <w:cantSplit/>
          <w:jc w:val="center"/>
        </w:trPr>
        <w:tc>
          <w:tcPr>
            <w:tcW w:w="1807" w:type="dxa"/>
            <w:vAlign w:val="center"/>
          </w:tcPr>
          <w:p w14:paraId="4A578F60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Проблемные и ИИ</w:t>
            </w:r>
          </w:p>
        </w:tc>
        <w:tc>
          <w:tcPr>
            <w:tcW w:w="3064" w:type="dxa"/>
            <w:vAlign w:val="center"/>
          </w:tcPr>
          <w:p w14:paraId="1C2426CD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нейросеть схема 81, нейросеть диаграмма 28 (около 107 по ЛР1)</w:t>
            </w:r>
          </w:p>
        </w:tc>
        <w:tc>
          <w:tcPr>
            <w:tcW w:w="2008" w:type="dxa"/>
            <w:vAlign w:val="center"/>
          </w:tcPr>
          <w:p w14:paraId="31F1408B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Решение задачи</w:t>
            </w:r>
          </w:p>
        </w:tc>
        <w:tc>
          <w:tcPr>
            <w:tcW w:w="2475" w:type="dxa"/>
            <w:vAlign w:val="center"/>
          </w:tcPr>
          <w:p w14:paraId="0F45E592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Страница про построение диаграммы по тексту</w:t>
            </w:r>
          </w:p>
        </w:tc>
      </w:tr>
      <w:tr w:rsidR="0030482F" w14:paraId="157F5C93" w14:textId="77777777" w:rsidTr="0030482F">
        <w:trPr>
          <w:cantSplit/>
          <w:jc w:val="center"/>
        </w:trPr>
        <w:tc>
          <w:tcPr>
            <w:tcW w:w="1807" w:type="dxa"/>
            <w:vAlign w:val="center"/>
          </w:tcPr>
          <w:p w14:paraId="0EADC731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Брендовые</w:t>
            </w:r>
          </w:p>
        </w:tc>
        <w:tc>
          <w:tcPr>
            <w:tcW w:w="3064" w:type="dxa"/>
            <w:vAlign w:val="center"/>
          </w:tcPr>
          <w:p w14:paraId="3BBF6B8F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200,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  <w:r>
              <w:rPr>
                <w:sz w:val="24"/>
              </w:rPr>
              <w:t xml:space="preserve"> 37, </w:t>
            </w:r>
            <w:r>
              <w:rPr>
                <w:i/>
                <w:sz w:val="24"/>
              </w:rPr>
              <w:t>camunda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modeler</w:t>
            </w:r>
            <w:r>
              <w:rPr>
                <w:sz w:val="24"/>
              </w:rPr>
              <w:t xml:space="preserve"> 17, </w:t>
            </w:r>
            <w:r>
              <w:rPr>
                <w:i/>
                <w:sz w:val="24"/>
              </w:rPr>
              <w:t>draw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  <w:r>
              <w:rPr>
                <w:sz w:val="24"/>
              </w:rPr>
              <w:t xml:space="preserve"> 1 072, 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 1 660, 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 1 501</w:t>
            </w:r>
          </w:p>
        </w:tc>
        <w:tc>
          <w:tcPr>
            <w:tcW w:w="2008" w:type="dxa"/>
            <w:vAlign w:val="center"/>
          </w:tcPr>
          <w:p w14:paraId="398E0EBD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Выбор инструмента</w:t>
            </w:r>
          </w:p>
        </w:tc>
        <w:tc>
          <w:tcPr>
            <w:tcW w:w="2475" w:type="dxa"/>
            <w:vAlign w:val="center"/>
          </w:tcPr>
          <w:p w14:paraId="19D82E92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Блок отличий от 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PlantUML</w:t>
            </w:r>
          </w:p>
        </w:tc>
      </w:tr>
      <w:tr w:rsidR="0030482F" w14:paraId="10E9DDAA" w14:textId="77777777" w:rsidTr="0030482F">
        <w:trPr>
          <w:cantSplit/>
          <w:jc w:val="center"/>
        </w:trPr>
        <w:tc>
          <w:tcPr>
            <w:tcW w:w="1807" w:type="dxa"/>
            <w:vAlign w:val="center"/>
          </w:tcPr>
          <w:p w14:paraId="520F3C75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Коммерческие</w:t>
            </w:r>
          </w:p>
        </w:tc>
        <w:tc>
          <w:tcPr>
            <w:tcW w:w="3064" w:type="dxa"/>
            <w:vAlign w:val="center"/>
          </w:tcPr>
          <w:p w14:paraId="2D8F322A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 формулировок за 30 дней против 170 инструментальных и 87 проблемных (ЛР2-3)</w:t>
            </w:r>
          </w:p>
        </w:tc>
        <w:tc>
          <w:tcPr>
            <w:tcW w:w="2008" w:type="dxa"/>
            <w:vAlign w:val="center"/>
          </w:tcPr>
          <w:p w14:paraId="6984510B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Редко транзакционное</w:t>
            </w:r>
          </w:p>
        </w:tc>
        <w:tc>
          <w:tcPr>
            <w:tcW w:w="2475" w:type="dxa"/>
            <w:vAlign w:val="center"/>
          </w:tcPr>
          <w:p w14:paraId="14260065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Открытые тарифы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Pro</w:t>
            </w:r>
          </w:p>
        </w:tc>
      </w:tr>
      <w:tr w:rsidR="0030482F" w14:paraId="71943B37" w14:textId="77777777" w:rsidTr="0030482F">
        <w:trPr>
          <w:cantSplit/>
          <w:jc w:val="center"/>
        </w:trPr>
        <w:tc>
          <w:tcPr>
            <w:tcW w:w="1807" w:type="dxa"/>
            <w:vAlign w:val="center"/>
          </w:tcPr>
          <w:p w14:paraId="76E9745B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Сравнительные</w:t>
            </w:r>
          </w:p>
        </w:tc>
        <w:tc>
          <w:tcPr>
            <w:tcW w:w="3064" w:type="dxa"/>
            <w:vAlign w:val="center"/>
          </w:tcPr>
          <w:p w14:paraId="7521D0B3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Прямых запросов «аналог», «альтернатива» в ядре мало (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подбор формулировок)</w:t>
            </w:r>
          </w:p>
        </w:tc>
        <w:tc>
          <w:tcPr>
            <w:tcW w:w="2008" w:type="dxa"/>
            <w:vAlign w:val="center"/>
          </w:tcPr>
          <w:p w14:paraId="2D5056CB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Сравнение</w:t>
            </w:r>
          </w:p>
        </w:tc>
        <w:tc>
          <w:tcPr>
            <w:tcW w:w="2475" w:type="dxa"/>
            <w:vAlign w:val="center"/>
          </w:tcPr>
          <w:p w14:paraId="7E1E75A5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Страница сравнения</w:t>
            </w:r>
          </w:p>
        </w:tc>
      </w:tr>
    </w:tbl>
    <w:p w14:paraId="5EB0ABFB" w14:textId="77777777" w:rsidR="0030482F" w:rsidRDefault="00312DC1">
      <w:pPr>
        <w:pStyle w:val="FirstParagraph"/>
        <w:keepNext/>
        <w:spacing w:before="0" w:after="0" w:line="360" w:lineRule="exact"/>
      </w:pPr>
      <w:r>
        <w:rPr>
          <w:sz w:val="28"/>
        </w:rPr>
        <w:t>Таблица 6 – Шкалы оценки спроса (0–3)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81"/>
        <w:gridCol w:w="1011"/>
        <w:gridCol w:w="5163"/>
      </w:tblGrid>
      <w:tr w:rsidR="0030482F" w14:paraId="42DE755E" w14:textId="77777777" w:rsidTr="003048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81" w:type="dxa"/>
            <w:vAlign w:val="center"/>
          </w:tcPr>
          <w:p w14:paraId="3AC2B7E4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1011" w:type="dxa"/>
            <w:vAlign w:val="center"/>
          </w:tcPr>
          <w:p w14:paraId="5B157B65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Оценка</w:t>
            </w:r>
          </w:p>
        </w:tc>
        <w:tc>
          <w:tcPr>
            <w:tcW w:w="5162" w:type="dxa"/>
            <w:vAlign w:val="center"/>
          </w:tcPr>
          <w:p w14:paraId="622BBC2A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Основание</w:t>
            </w:r>
          </w:p>
        </w:tc>
      </w:tr>
      <w:tr w:rsidR="0030482F" w14:paraId="38E566F5" w14:textId="77777777" w:rsidTr="0030482F">
        <w:trPr>
          <w:cantSplit/>
          <w:jc w:val="center"/>
        </w:trPr>
        <w:tc>
          <w:tcPr>
            <w:tcW w:w="3181" w:type="dxa"/>
            <w:vAlign w:val="center"/>
          </w:tcPr>
          <w:p w14:paraId="6B497661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Устойчивость интереса</w:t>
            </w:r>
          </w:p>
        </w:tc>
        <w:tc>
          <w:tcPr>
            <w:tcW w:w="1011" w:type="dxa"/>
            <w:vAlign w:val="center"/>
          </w:tcPr>
          <w:p w14:paraId="7C4F6244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5162" w:type="dxa"/>
            <w:vAlign w:val="center"/>
          </w:tcPr>
          <w:p w14:paraId="0C79D4CD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Спад на 42,7–46,7 % </w:t>
            </w:r>
            <w:r>
              <w:rPr>
                <w:sz w:val="24"/>
              </w:rPr>
              <w:t>(сентябрь 2024 – август 2026) и фаза спада по модели ЛР1</w:t>
            </w:r>
          </w:p>
        </w:tc>
      </w:tr>
      <w:tr w:rsidR="0030482F" w14:paraId="082A84CF" w14:textId="77777777" w:rsidTr="0030482F">
        <w:trPr>
          <w:cantSplit/>
          <w:jc w:val="center"/>
        </w:trPr>
        <w:tc>
          <w:tcPr>
            <w:tcW w:w="3181" w:type="dxa"/>
            <w:vAlign w:val="center"/>
          </w:tcPr>
          <w:p w14:paraId="53AB9E78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Сезонность</w:t>
            </w:r>
          </w:p>
        </w:tc>
        <w:tc>
          <w:tcPr>
            <w:tcW w:w="1011" w:type="dxa"/>
            <w:vAlign w:val="center"/>
          </w:tcPr>
          <w:p w14:paraId="79EB36C9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5162" w:type="dxa"/>
            <w:vAlign w:val="center"/>
          </w:tcPr>
          <w:p w14:paraId="4FA1AB03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Выраженная: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– максимум в декабре, минимум в июле–августе;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– максимум в мае</w:t>
            </w:r>
          </w:p>
        </w:tc>
      </w:tr>
      <w:tr w:rsidR="0030482F" w14:paraId="39BA7C83" w14:textId="77777777" w:rsidTr="0030482F">
        <w:trPr>
          <w:cantSplit/>
          <w:jc w:val="center"/>
        </w:trPr>
        <w:tc>
          <w:tcPr>
            <w:tcW w:w="3181" w:type="dxa"/>
            <w:vAlign w:val="center"/>
          </w:tcPr>
          <w:p w14:paraId="6235B032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Коммерческая направленность</w:t>
            </w:r>
          </w:p>
        </w:tc>
        <w:tc>
          <w:tcPr>
            <w:tcW w:w="1011" w:type="dxa"/>
            <w:vAlign w:val="center"/>
          </w:tcPr>
          <w:p w14:paraId="40B55471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5162" w:type="dxa"/>
            <w:vAlign w:val="center"/>
          </w:tcPr>
          <w:p w14:paraId="07754A92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Преобладают информационные и инструментальные запросы</w:t>
            </w:r>
          </w:p>
        </w:tc>
      </w:tr>
      <w:tr w:rsidR="0030482F" w14:paraId="4C0179FC" w14:textId="77777777" w:rsidTr="0030482F">
        <w:trPr>
          <w:cantSplit/>
          <w:jc w:val="center"/>
        </w:trPr>
        <w:tc>
          <w:tcPr>
            <w:tcW w:w="3181" w:type="dxa"/>
            <w:vAlign w:val="center"/>
          </w:tcPr>
          <w:p w14:paraId="42476D47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Ширина поискового ядра</w:t>
            </w:r>
          </w:p>
        </w:tc>
        <w:tc>
          <w:tcPr>
            <w:tcW w:w="1011" w:type="dxa"/>
            <w:vAlign w:val="center"/>
          </w:tcPr>
          <w:p w14:paraId="493825C4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5162" w:type="dxa"/>
            <w:vAlign w:val="center"/>
          </w:tcPr>
          <w:p w14:paraId="0A0DBC67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Пять групп запросов (4–6 групп)</w:t>
            </w:r>
          </w:p>
        </w:tc>
      </w:tr>
      <w:tr w:rsidR="0030482F" w14:paraId="5D3D5D23" w14:textId="77777777" w:rsidTr="0030482F">
        <w:trPr>
          <w:cantSplit/>
          <w:jc w:val="center"/>
        </w:trPr>
        <w:tc>
          <w:tcPr>
            <w:tcW w:w="3181" w:type="dxa"/>
            <w:vAlign w:val="center"/>
          </w:tcPr>
          <w:p w14:paraId="6FB185B8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Региональная пригодность</w:t>
            </w:r>
          </w:p>
        </w:tc>
        <w:tc>
          <w:tcPr>
            <w:tcW w:w="1011" w:type="dxa"/>
            <w:vAlign w:val="center"/>
          </w:tcPr>
          <w:p w14:paraId="0863E77F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5162" w:type="dxa"/>
            <w:vAlign w:val="center"/>
          </w:tcPr>
          <w:p w14:paraId="7BB4AC27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73–77 % запросов – Минск и область; десктопы 84–86 %</w:t>
            </w:r>
          </w:p>
        </w:tc>
      </w:tr>
    </w:tbl>
    <w:p w14:paraId="162AE30E" w14:textId="77777777" w:rsidR="0030482F" w:rsidRDefault="00312DC1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Значения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различаются между выгрузками (591 и 476 – </w:t>
      </w:r>
      <w:r>
        <w:rPr>
          <w:sz w:val="28"/>
        </w:rPr>
        <w:t xml:space="preserve">ЛР1, 652 и 473 – окно 29.08–27.09.2026, ЛР4) из-за разных окон. Ограничения.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показывает относительные значения, а Вордстат – частотность, но не число покупателей; омонимы «</w:t>
      </w:r>
      <w:r>
        <w:rPr>
          <w:i/>
          <w:sz w:val="28"/>
        </w:rPr>
        <w:t>mermaid</w:t>
      </w:r>
      <w:r>
        <w:rPr>
          <w:sz w:val="28"/>
        </w:rPr>
        <w:t>» (1 163 в месяц), «</w:t>
      </w:r>
      <w:r>
        <w:rPr>
          <w:i/>
          <w:sz w:val="28"/>
        </w:rPr>
        <w:t>erd</w:t>
      </w:r>
      <w:r>
        <w:rPr>
          <w:sz w:val="28"/>
        </w:rPr>
        <w:t>» (656), «</w:t>
      </w:r>
      <w:r>
        <w:rPr>
          <w:i/>
          <w:sz w:val="28"/>
        </w:rPr>
        <w:t>whimsical</w:t>
      </w:r>
      <w:r>
        <w:rPr>
          <w:sz w:val="28"/>
        </w:rPr>
        <w:t>» (59) искажают данны</w:t>
      </w:r>
      <w:r>
        <w:rPr>
          <w:sz w:val="28"/>
        </w:rPr>
        <w:t>е и не использованы для вывода о динамике. Оценка спроса по шкалам – 7 из 15.</w:t>
      </w:r>
    </w:p>
    <w:p w14:paraId="065553AD" w14:textId="77777777" w:rsidR="0030482F" w:rsidRDefault="00312DC1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Итоговый текст. Поисковый спрос по теме нотаций подтверждает нишевый, сезонный и снижающийся интерес в границах Беларуси, </w:t>
      </w:r>
      <w:r>
        <w:rPr>
          <w:sz w:val="28"/>
        </w:rPr>
        <w:lastRenderedPageBreak/>
        <w:t>сосредоточенный в Минске и студенческом сегменте. Наибол</w:t>
      </w:r>
      <w:r>
        <w:rPr>
          <w:sz w:val="28"/>
        </w:rPr>
        <w:t>ее значимы категорийные и брендовые группы запросов, что указывает на учебное и инструментальное намерение. Для первого релиза нужно использовать формулировки «</w:t>
      </w:r>
      <w:r>
        <w:rPr>
          <w:i/>
          <w:sz w:val="28"/>
        </w:rPr>
        <w:t>UML</w:t>
      </w:r>
      <w:r>
        <w:rPr>
          <w:sz w:val="28"/>
        </w:rPr>
        <w:t>», «</w:t>
      </w:r>
      <w:r>
        <w:rPr>
          <w:i/>
          <w:sz w:val="28"/>
        </w:rPr>
        <w:t>BPMN</w:t>
      </w:r>
      <w:r>
        <w:rPr>
          <w:sz w:val="28"/>
        </w:rPr>
        <w:t>», «</w:t>
      </w:r>
      <w:r>
        <w:rPr>
          <w:i/>
          <w:sz w:val="28"/>
        </w:rPr>
        <w:t>IDEF0</w:t>
      </w:r>
      <w:r>
        <w:rPr>
          <w:sz w:val="28"/>
        </w:rPr>
        <w:t>», «диаграмма по тексту» и включить страницу возможностей и открытые тарифы;</w:t>
      </w:r>
      <w:r>
        <w:rPr>
          <w:sz w:val="28"/>
        </w:rPr>
        <w:t xml:space="preserve"> причину снижения интереса нужно выяснить до масштабного старта (ЛР1).</w:t>
      </w:r>
    </w:p>
    <w:p w14:paraId="1277C12F" w14:textId="77777777" w:rsidR="0030482F" w:rsidRDefault="00312DC1">
      <w:pPr>
        <w:pStyle w:val="1"/>
        <w:pageBreakBefore/>
        <w:spacing w:before="0" w:after="360" w:line="360" w:lineRule="exact"/>
        <w:ind w:firstLine="709"/>
      </w:pPr>
      <w:bookmarkStart w:id="6" w:name="_85970216d61dd6d6f40a43c2142d7359aebf30e"/>
      <w:bookmarkStart w:id="7" w:name="_Toc241856083"/>
      <w:bookmarkEnd w:id="4"/>
      <w:r>
        <w:rPr>
          <w:b/>
          <w:sz w:val="28"/>
        </w:rPr>
        <w:lastRenderedPageBreak/>
        <w:t>4 ГРАНИЦЫ И РАЗМЕР РЫНКА</w:t>
      </w:r>
      <w:bookmarkEnd w:id="7"/>
    </w:p>
    <w:p w14:paraId="173AD76F" w14:textId="77777777" w:rsidR="0030482F" w:rsidRDefault="00312DC1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Границы рынка зафиксированы в ЛР1, объем – в ЛР2-3 (девять методик, расчеты по </w:t>
      </w:r>
      <w:r>
        <w:rPr>
          <w:i/>
          <w:sz w:val="28"/>
        </w:rPr>
        <w:t>Excel</w:t>
      </w:r>
      <w:r>
        <w:rPr>
          <w:sz w:val="28"/>
        </w:rPr>
        <w:t xml:space="preserve">-шаблонам и независимая сверка на </w:t>
      </w:r>
      <w:r>
        <w:rPr>
          <w:i/>
          <w:sz w:val="28"/>
        </w:rPr>
        <w:t>Python</w:t>
      </w:r>
      <w:r>
        <w:rPr>
          <w:sz w:val="28"/>
        </w:rPr>
        <w:t xml:space="preserve"> по 44 величинам).</w:t>
      </w:r>
    </w:p>
    <w:p w14:paraId="47676902" w14:textId="77777777" w:rsidR="0030482F" w:rsidRDefault="00312DC1">
      <w:pPr>
        <w:pStyle w:val="a0"/>
        <w:keepNext/>
        <w:spacing w:before="0" w:after="0" w:line="360" w:lineRule="exact"/>
      </w:pPr>
      <w:r>
        <w:rPr>
          <w:sz w:val="28"/>
        </w:rPr>
        <w:t>Таблица 7 – Границы рынка старта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217"/>
        <w:gridCol w:w="4009"/>
        <w:gridCol w:w="3129"/>
      </w:tblGrid>
      <w:tr w:rsidR="0030482F" w14:paraId="10F262B0" w14:textId="77777777" w:rsidTr="003048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217" w:type="dxa"/>
            <w:vAlign w:val="center"/>
          </w:tcPr>
          <w:p w14:paraId="65344798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Граница</w:t>
            </w:r>
          </w:p>
        </w:tc>
        <w:tc>
          <w:tcPr>
            <w:tcW w:w="4009" w:type="dxa"/>
            <w:vAlign w:val="center"/>
          </w:tcPr>
          <w:p w14:paraId="21AB7234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  <w:tc>
          <w:tcPr>
            <w:tcW w:w="3129" w:type="dxa"/>
            <w:vAlign w:val="center"/>
          </w:tcPr>
          <w:p w14:paraId="49490284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Риск</w:t>
            </w:r>
          </w:p>
        </w:tc>
      </w:tr>
      <w:tr w:rsidR="0030482F" w14:paraId="41CD5260" w14:textId="77777777" w:rsidTr="0030482F">
        <w:trPr>
          <w:cantSplit/>
          <w:jc w:val="center"/>
        </w:trPr>
        <w:tc>
          <w:tcPr>
            <w:tcW w:w="2217" w:type="dxa"/>
            <w:vAlign w:val="center"/>
          </w:tcPr>
          <w:p w14:paraId="3DC0C085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Потребительская задача</w:t>
            </w:r>
          </w:p>
        </w:tc>
        <w:tc>
          <w:tcPr>
            <w:tcW w:w="4009" w:type="dxa"/>
            <w:vAlign w:val="center"/>
          </w:tcPr>
          <w:p w14:paraId="26A68C34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Построить и проверить диаграмму формальной нотации</w:t>
            </w:r>
          </w:p>
        </w:tc>
        <w:tc>
          <w:tcPr>
            <w:tcW w:w="3129" w:type="dxa"/>
            <w:vAlign w:val="center"/>
          </w:tcPr>
          <w:p w14:paraId="5E5D7138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Задача сезонная, учебная</w:t>
            </w:r>
          </w:p>
        </w:tc>
      </w:tr>
      <w:tr w:rsidR="0030482F" w14:paraId="53E23C70" w14:textId="77777777" w:rsidTr="0030482F">
        <w:trPr>
          <w:cantSplit/>
          <w:jc w:val="center"/>
        </w:trPr>
        <w:tc>
          <w:tcPr>
            <w:tcW w:w="2217" w:type="dxa"/>
            <w:vAlign w:val="center"/>
          </w:tcPr>
          <w:p w14:paraId="7CDE0F54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Целевой сегмент</w:t>
            </w:r>
          </w:p>
        </w:tc>
        <w:tc>
          <w:tcPr>
            <w:tcW w:w="4009" w:type="dxa"/>
            <w:vAlign w:val="center"/>
          </w:tcPr>
          <w:p w14:paraId="6DFEFD47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Студенты технических специальностей; аналитики и разработчики ПО</w:t>
            </w:r>
          </w:p>
        </w:tc>
        <w:tc>
          <w:tcPr>
            <w:tcW w:w="3129" w:type="dxa"/>
            <w:vAlign w:val="center"/>
          </w:tcPr>
          <w:p w14:paraId="6A477F0E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Студенты не платят, аналитики мало ищут нотации</w:t>
            </w:r>
          </w:p>
        </w:tc>
      </w:tr>
      <w:tr w:rsidR="0030482F" w14:paraId="4DCAFBDA" w14:textId="77777777" w:rsidTr="0030482F">
        <w:trPr>
          <w:cantSplit/>
          <w:jc w:val="center"/>
        </w:trPr>
        <w:tc>
          <w:tcPr>
            <w:tcW w:w="2217" w:type="dxa"/>
            <w:vAlign w:val="center"/>
          </w:tcPr>
          <w:p w14:paraId="2935744C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4009" w:type="dxa"/>
            <w:vAlign w:val="center"/>
          </w:tcPr>
          <w:p w14:paraId="02BB58C3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Беларусь; затем Россия и СНГ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– 21 755 запросов в месяц в России)</w:t>
            </w:r>
          </w:p>
        </w:tc>
        <w:tc>
          <w:tcPr>
            <w:tcW w:w="3129" w:type="dxa"/>
            <w:vAlign w:val="center"/>
          </w:tcPr>
          <w:p w14:paraId="6848D973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Расширение не смешивается с основной оценкой</w:t>
            </w:r>
          </w:p>
        </w:tc>
      </w:tr>
      <w:tr w:rsidR="0030482F" w14:paraId="232ED8A0" w14:textId="77777777" w:rsidTr="0030482F">
        <w:trPr>
          <w:cantSplit/>
          <w:jc w:val="center"/>
        </w:trPr>
        <w:tc>
          <w:tcPr>
            <w:tcW w:w="2217" w:type="dxa"/>
            <w:vAlign w:val="center"/>
          </w:tcPr>
          <w:p w14:paraId="7F2CBA53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 доступа</w:t>
            </w:r>
          </w:p>
        </w:tc>
        <w:tc>
          <w:tcPr>
            <w:tcW w:w="4009" w:type="dxa"/>
            <w:vAlign w:val="center"/>
          </w:tcPr>
          <w:p w14:paraId="71F50413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</w:t>
            </w:r>
            <w:r>
              <w:rPr>
                <w:sz w:val="24"/>
              </w:rPr>
              <w:t xml:space="preserve">иск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и Яндекс, сайт, вузы</w:t>
            </w:r>
          </w:p>
        </w:tc>
        <w:tc>
          <w:tcPr>
            <w:tcW w:w="3129" w:type="dxa"/>
            <w:vAlign w:val="center"/>
          </w:tcPr>
          <w:p w14:paraId="5FAA4BE7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Низкая коммерческая направленность запросов</w:t>
            </w:r>
          </w:p>
        </w:tc>
      </w:tr>
      <w:tr w:rsidR="0030482F" w14:paraId="423BD3DE" w14:textId="77777777" w:rsidTr="0030482F">
        <w:trPr>
          <w:cantSplit/>
          <w:jc w:val="center"/>
        </w:trPr>
        <w:tc>
          <w:tcPr>
            <w:tcW w:w="2217" w:type="dxa"/>
            <w:vAlign w:val="center"/>
          </w:tcPr>
          <w:p w14:paraId="573947B1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Заменители</w:t>
            </w:r>
          </w:p>
        </w:tc>
        <w:tc>
          <w:tcPr>
            <w:tcW w:w="4009" w:type="dxa"/>
            <w:vAlign w:val="center"/>
          </w:tcPr>
          <w:p w14:paraId="4B803BC6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(бесплатный),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>, ручные схемы</w:t>
            </w:r>
          </w:p>
        </w:tc>
        <w:tc>
          <w:tcPr>
            <w:tcW w:w="3129" w:type="dxa"/>
            <w:vAlign w:val="center"/>
          </w:tcPr>
          <w:p w14:paraId="1181F90B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Бесплатный заменитель снижает готовность платить</w:t>
            </w:r>
          </w:p>
        </w:tc>
      </w:tr>
      <w:tr w:rsidR="0030482F" w14:paraId="0417210E" w14:textId="77777777" w:rsidTr="0030482F">
        <w:trPr>
          <w:cantSplit/>
          <w:jc w:val="center"/>
        </w:trPr>
        <w:tc>
          <w:tcPr>
            <w:tcW w:w="2217" w:type="dxa"/>
            <w:vAlign w:val="center"/>
          </w:tcPr>
          <w:p w14:paraId="0C3BC052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Платежная логика</w:t>
            </w:r>
          </w:p>
        </w:tc>
        <w:tc>
          <w:tcPr>
            <w:tcW w:w="4009" w:type="dxa"/>
            <w:vAlign w:val="center"/>
          </w:tcPr>
          <w:p w14:paraId="6B4DC701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Подписка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40 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год;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без оплаты</w:t>
            </w:r>
          </w:p>
        </w:tc>
        <w:tc>
          <w:tcPr>
            <w:tcW w:w="3129" w:type="dxa"/>
            <w:vAlign w:val="center"/>
          </w:tcPr>
          <w:p w14:paraId="21D85A91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Готовность платить – допущение</w:t>
            </w:r>
          </w:p>
        </w:tc>
      </w:tr>
    </w:tbl>
    <w:p w14:paraId="065BC84B" w14:textId="77777777" w:rsidR="0030482F" w:rsidRDefault="00312DC1">
      <w:pPr>
        <w:pStyle w:val="FirstParagraph"/>
        <w:keepNext/>
        <w:spacing w:before="0" w:after="0" w:line="360" w:lineRule="exact"/>
      </w:pPr>
      <w:r>
        <w:rPr>
          <w:sz w:val="28"/>
        </w:rPr>
        <w:t>Таблица 8 – Расчет рынка (ЛР2-3, ЛР4)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144"/>
        <w:gridCol w:w="2630"/>
        <w:gridCol w:w="1896"/>
        <w:gridCol w:w="2685"/>
      </w:tblGrid>
      <w:tr w:rsidR="0030482F" w14:paraId="6973BDC7" w14:textId="77777777" w:rsidTr="003048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143" w:type="dxa"/>
            <w:vAlign w:val="center"/>
          </w:tcPr>
          <w:p w14:paraId="0A1F8D30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Параметр</w:t>
            </w:r>
          </w:p>
        </w:tc>
        <w:tc>
          <w:tcPr>
            <w:tcW w:w="2630" w:type="dxa"/>
            <w:vAlign w:val="center"/>
          </w:tcPr>
          <w:p w14:paraId="777816CB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  <w:tc>
          <w:tcPr>
            <w:tcW w:w="1896" w:type="dxa"/>
            <w:vAlign w:val="center"/>
          </w:tcPr>
          <w:p w14:paraId="550F57F7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Источник</w:t>
            </w:r>
          </w:p>
        </w:tc>
        <w:tc>
          <w:tcPr>
            <w:tcW w:w="2685" w:type="dxa"/>
            <w:vAlign w:val="center"/>
          </w:tcPr>
          <w:p w14:paraId="48AE8010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Комментарий</w:t>
            </w:r>
          </w:p>
        </w:tc>
      </w:tr>
      <w:tr w:rsidR="0030482F" w14:paraId="16C87DF4" w14:textId="77777777" w:rsidTr="0030482F">
        <w:trPr>
          <w:cantSplit/>
          <w:jc w:val="center"/>
        </w:trPr>
        <w:tc>
          <w:tcPr>
            <w:tcW w:w="2143" w:type="dxa"/>
            <w:vAlign w:val="center"/>
          </w:tcPr>
          <w:p w14:paraId="18445E93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Потенциальные клиенты</w:t>
            </w:r>
          </w:p>
        </w:tc>
        <w:tc>
          <w:tcPr>
            <w:tcW w:w="2630" w:type="dxa"/>
            <w:vAlign w:val="center"/>
          </w:tcPr>
          <w:p w14:paraId="11ECFABB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229,0 тыс. студентов УВО Беларуси (2025/26) и специалисты ИТ</w:t>
            </w:r>
          </w:p>
        </w:tc>
        <w:tc>
          <w:tcPr>
            <w:tcW w:w="1896" w:type="dxa"/>
            <w:vAlign w:val="center"/>
          </w:tcPr>
          <w:p w14:paraId="4B5B9CCB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ЛР1, Белстат</w:t>
            </w:r>
          </w:p>
        </w:tc>
        <w:tc>
          <w:tcPr>
            <w:tcW w:w="2685" w:type="dxa"/>
            <w:vAlign w:val="center"/>
          </w:tcPr>
          <w:p w14:paraId="149AEED1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Верхняя граница, не доказательство старта</w:t>
            </w:r>
          </w:p>
        </w:tc>
      </w:tr>
      <w:tr w:rsidR="0030482F" w14:paraId="543279EB" w14:textId="77777777" w:rsidTr="0030482F">
        <w:trPr>
          <w:cantSplit/>
          <w:jc w:val="center"/>
        </w:trPr>
        <w:tc>
          <w:tcPr>
            <w:tcW w:w="2143" w:type="dxa"/>
            <w:vAlign w:val="center"/>
          </w:tcPr>
          <w:p w14:paraId="2494ABB2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Доступный рынок по клиентской базе (</w:t>
            </w: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>)</w:t>
            </w:r>
          </w:p>
        </w:tc>
        <w:tc>
          <w:tcPr>
            <w:tcW w:w="2630" w:type="dxa"/>
            <w:vAlign w:val="center"/>
          </w:tcPr>
          <w:p w14:paraId="768B8C06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49 893–414 754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год, базовая оценка 197 988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(около 65 375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>), около 1 634 платящих</w:t>
            </w:r>
          </w:p>
        </w:tc>
        <w:tc>
          <w:tcPr>
            <w:tcW w:w="1896" w:type="dxa"/>
            <w:vAlign w:val="center"/>
          </w:tcPr>
          <w:p w14:paraId="6287C381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ЛР2-3</w:t>
            </w:r>
          </w:p>
        </w:tc>
        <w:tc>
          <w:tcPr>
            <w:tcW w:w="2685" w:type="dxa"/>
            <w:vAlign w:val="center"/>
          </w:tcPr>
          <w:p w14:paraId="0D64197D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Потенциал при полной достижимости</w:t>
            </w:r>
          </w:p>
        </w:tc>
      </w:tr>
      <w:tr w:rsidR="0030482F" w14:paraId="1323FF9A" w14:textId="77777777" w:rsidTr="0030482F">
        <w:trPr>
          <w:cantSplit/>
          <w:jc w:val="center"/>
        </w:trPr>
        <w:tc>
          <w:tcPr>
            <w:tcW w:w="2143" w:type="dxa"/>
            <w:vAlign w:val="center"/>
          </w:tcPr>
          <w:p w14:paraId="2F7C1E57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Достижимая выручка первого года (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>)</w:t>
            </w:r>
          </w:p>
        </w:tc>
        <w:tc>
          <w:tcPr>
            <w:tcW w:w="2630" w:type="dxa"/>
            <w:vAlign w:val="center"/>
          </w:tcPr>
          <w:p w14:paraId="47A4ADA5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249–16 590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>; базовая 3 960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(доля 2 %), по сегментам 3 007 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1896" w:type="dxa"/>
            <w:vAlign w:val="center"/>
          </w:tcPr>
          <w:p w14:paraId="13A67C12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ЛР2-3</w:t>
            </w:r>
          </w:p>
        </w:tc>
        <w:tc>
          <w:tcPr>
            <w:tcW w:w="2685" w:type="dxa"/>
            <w:vAlign w:val="center"/>
          </w:tcPr>
          <w:p w14:paraId="74F26BF1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Соответствует примерно 2–137 платящим пользователям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по 121.14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год (базовая – 33)</w:t>
            </w:r>
          </w:p>
        </w:tc>
      </w:tr>
      <w:tr w:rsidR="0030482F" w14:paraId="1547757F" w14:textId="77777777" w:rsidTr="0030482F">
        <w:trPr>
          <w:cantSplit/>
          <w:jc w:val="center"/>
        </w:trPr>
        <w:tc>
          <w:tcPr>
            <w:tcW w:w="2143" w:type="dxa"/>
            <w:vAlign w:val="center"/>
          </w:tcPr>
          <w:p w14:paraId="671184F2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Выручка через канал поиска и воронку </w:t>
            </w:r>
            <w:r>
              <w:rPr>
                <w:i/>
                <w:sz w:val="24"/>
              </w:rPr>
              <w:t>Similarweb</w:t>
            </w:r>
          </w:p>
        </w:tc>
        <w:tc>
          <w:tcPr>
            <w:tcW w:w="2630" w:type="dxa"/>
            <w:vAlign w:val="center"/>
          </w:tcPr>
          <w:p w14:paraId="26261520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2–91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и до 4 894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год</w:t>
            </w:r>
          </w:p>
        </w:tc>
        <w:tc>
          <w:tcPr>
            <w:tcW w:w="1896" w:type="dxa"/>
            <w:vAlign w:val="center"/>
          </w:tcPr>
          <w:p w14:paraId="1E0544F8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ЛР2-3</w:t>
            </w:r>
          </w:p>
        </w:tc>
        <w:tc>
          <w:tcPr>
            <w:tcW w:w="2685" w:type="dxa"/>
            <w:vAlign w:val="center"/>
          </w:tcPr>
          <w:p w14:paraId="4B33977D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Нижняя граница, а не размер рынка</w:t>
            </w:r>
          </w:p>
        </w:tc>
      </w:tr>
      <w:tr w:rsidR="0030482F" w14:paraId="4CAD758B" w14:textId="77777777" w:rsidTr="0030482F">
        <w:trPr>
          <w:cantSplit/>
          <w:jc w:val="center"/>
        </w:trPr>
        <w:tc>
          <w:tcPr>
            <w:tcW w:w="2143" w:type="dxa"/>
            <w:vAlign w:val="center"/>
          </w:tcPr>
          <w:p w14:paraId="71734FDE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Платежеспособность</w:t>
            </w:r>
          </w:p>
        </w:tc>
        <w:tc>
          <w:tcPr>
            <w:tcW w:w="2630" w:type="dxa"/>
            <w:vAlign w:val="center"/>
          </w:tcPr>
          <w:p w14:paraId="6FCBE378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Цена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10,10 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месяц – 3,4 % стипендии (298,68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>, таблица БГУИР с 01.08.2026); для специалистов бюджет в 26 раз выше цены</w:t>
            </w:r>
          </w:p>
        </w:tc>
        <w:tc>
          <w:tcPr>
            <w:tcW w:w="1896" w:type="dxa"/>
            <w:vAlign w:val="center"/>
          </w:tcPr>
          <w:p w14:paraId="7BE25B1E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ЛР2-3</w:t>
            </w:r>
          </w:p>
        </w:tc>
        <w:tc>
          <w:tcPr>
            <w:tcW w:w="2685" w:type="dxa"/>
            <w:vAlign w:val="center"/>
          </w:tcPr>
          <w:p w14:paraId="35CE76B9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Студенты не платят, специалисты – да</w:t>
            </w:r>
          </w:p>
        </w:tc>
      </w:tr>
      <w:tr w:rsidR="0030482F" w14:paraId="13123282" w14:textId="77777777" w:rsidTr="0030482F">
        <w:trPr>
          <w:cantSplit/>
          <w:jc w:val="center"/>
        </w:trPr>
        <w:tc>
          <w:tcPr>
            <w:tcW w:w="2143" w:type="dxa"/>
            <w:vAlign w:val="center"/>
          </w:tcPr>
          <w:p w14:paraId="35832346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Минимальная выручка для проверки</w:t>
            </w:r>
          </w:p>
        </w:tc>
        <w:tc>
          <w:tcPr>
            <w:tcW w:w="2630" w:type="dxa"/>
            <w:vAlign w:val="center"/>
          </w:tcPr>
          <w:p w14:paraId="02ECFCBD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Денежные расходы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0 (бесплатные тарифы хостинга); стоимость труда около 610 ч и продвижения не оценена</w:t>
            </w:r>
          </w:p>
        </w:tc>
        <w:tc>
          <w:tcPr>
            <w:tcW w:w="1896" w:type="dxa"/>
            <w:vAlign w:val="center"/>
          </w:tcPr>
          <w:p w14:paraId="58A89D00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Концепция </w:t>
            </w: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 xml:space="preserve"> (допущения </w:t>
            </w:r>
            <w:r>
              <w:rPr>
                <w:i/>
                <w:sz w:val="24"/>
              </w:rPr>
              <w:t>A-01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C-03</w:t>
            </w:r>
            <w:r>
              <w:rPr>
                <w:sz w:val="24"/>
              </w:rPr>
              <w:t>)</w:t>
            </w:r>
          </w:p>
        </w:tc>
        <w:tc>
          <w:tcPr>
            <w:tcW w:w="2685" w:type="dxa"/>
            <w:vAlign w:val="center"/>
          </w:tcPr>
          <w:p w14:paraId="579BE7A3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Для проверки модели достаточно любой выручки; окупаемость труда не оценивалась</w:t>
            </w:r>
          </w:p>
        </w:tc>
      </w:tr>
      <w:tr w:rsidR="0030482F" w14:paraId="27E5E526" w14:textId="77777777" w:rsidTr="0030482F">
        <w:trPr>
          <w:cantSplit/>
          <w:jc w:val="center"/>
        </w:trPr>
        <w:tc>
          <w:tcPr>
            <w:tcW w:w="2143" w:type="dxa"/>
            <w:vAlign w:val="center"/>
          </w:tcPr>
          <w:p w14:paraId="3C2853FB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Достаточность рынка</w:t>
            </w:r>
          </w:p>
        </w:tc>
        <w:tc>
          <w:tcPr>
            <w:tcW w:w="2630" w:type="dxa"/>
            <w:vAlign w:val="center"/>
          </w:tcPr>
          <w:p w14:paraId="722AAB35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Для проверки модели – да (денежные расходы 0; конкуренты уже монетизируют близкую задачу); для окупаемости труда – не доказана</w:t>
            </w:r>
          </w:p>
        </w:tc>
        <w:tc>
          <w:tcPr>
            <w:tcW w:w="1896" w:type="dxa"/>
            <w:vAlign w:val="center"/>
          </w:tcPr>
          <w:p w14:paraId="69F70717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Расчет, документация проекта</w:t>
            </w:r>
          </w:p>
        </w:tc>
        <w:tc>
          <w:tcPr>
            <w:tcW w:w="2685" w:type="dxa"/>
            <w:vAlign w:val="center"/>
          </w:tcPr>
          <w:p w14:paraId="44D7DA7E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KPI</w:t>
            </w:r>
            <w:r>
              <w:rPr>
                <w:sz w:val="24"/>
              </w:rPr>
              <w:t xml:space="preserve"> проекта: 1 500 пользователей и конверсия 3 % дают 45 платящих и 1 800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год – в пределах диапазона 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 xml:space="preserve"> (2–137 платящих)</w:t>
            </w:r>
          </w:p>
        </w:tc>
      </w:tr>
    </w:tbl>
    <w:p w14:paraId="3994A052" w14:textId="77777777" w:rsidR="0030482F" w:rsidRDefault="00312DC1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Итоговый текст. Рынок старта ограничен студентами и аналитиками ПО Беларуси. Такой выбор снижает стоимость выхода, поскольку ка</w:t>
      </w:r>
      <w:r>
        <w:rPr>
          <w:sz w:val="28"/>
        </w:rPr>
        <w:t>нал (поиск, вузы) и продукт (</w:t>
      </w:r>
      <w:r>
        <w:rPr>
          <w:i/>
          <w:sz w:val="28"/>
        </w:rPr>
        <w:t>PWA</w:t>
      </w:r>
      <w:r>
        <w:rPr>
          <w:sz w:val="28"/>
        </w:rPr>
        <w:t>) не требуют платной рекламы. Расчет показывает, что при достижении базовой доли 2 % обслуживаемого рынка проект получит около 33 платящих пользователей и 3 960 </w:t>
      </w:r>
      <w:r>
        <w:rPr>
          <w:i/>
          <w:sz w:val="28"/>
        </w:rPr>
        <w:t>BYN</w:t>
      </w:r>
      <w:r>
        <w:rPr>
          <w:sz w:val="28"/>
        </w:rPr>
        <w:t xml:space="preserve"> в год, что достаточно для проверки бизнес-модели в первом р</w:t>
      </w:r>
      <w:r>
        <w:rPr>
          <w:sz w:val="28"/>
        </w:rPr>
        <w:t>елизе, но не для окупаемости; минимальный жизнеспособный объем по денежным расходам равен нулю, а по труду (около 610 ч) не оценивался.</w:t>
      </w:r>
    </w:p>
    <w:p w14:paraId="15D74880" w14:textId="77777777" w:rsidR="0030482F" w:rsidRDefault="00312DC1">
      <w:pPr>
        <w:pStyle w:val="1"/>
        <w:pageBreakBefore/>
        <w:spacing w:before="0" w:after="360" w:line="360" w:lineRule="exact"/>
        <w:ind w:firstLine="709"/>
      </w:pPr>
      <w:bookmarkStart w:id="8" w:name="_952a16116c37bc0383f5f47ccedf9607bd1472f"/>
      <w:bookmarkStart w:id="9" w:name="_Toc241856084"/>
      <w:bookmarkEnd w:id="6"/>
      <w:r>
        <w:rPr>
          <w:b/>
          <w:sz w:val="28"/>
        </w:rPr>
        <w:lastRenderedPageBreak/>
        <w:t>5 КОНКУРЕНТНАЯ СРЕДА И УРОВНИ КОНКУРЕНЦИИ</w:t>
      </w:r>
      <w:bookmarkEnd w:id="9"/>
    </w:p>
    <w:p w14:paraId="7F0520C0" w14:textId="77777777" w:rsidR="0030482F" w:rsidRDefault="00312DC1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Классификация – ЛР5 (22 компании, шкала шаблона 0–5) [3], пять сил Портера – ЛР4 [3].</w:t>
      </w:r>
    </w:p>
    <w:p w14:paraId="02C6662E" w14:textId="77777777" w:rsidR="0030482F" w:rsidRDefault="00312DC1">
      <w:pPr>
        <w:pStyle w:val="a0"/>
        <w:keepNext/>
        <w:spacing w:before="0" w:after="0" w:line="360" w:lineRule="exact"/>
      </w:pPr>
      <w:r>
        <w:rPr>
          <w:sz w:val="28"/>
        </w:rPr>
        <w:t>Таблица 9 – Распределение компаний по уровням конкуренции (ЛР5)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30"/>
        <w:gridCol w:w="1351"/>
        <w:gridCol w:w="5174"/>
      </w:tblGrid>
      <w:tr w:rsidR="0030482F" w14:paraId="6DC055B5" w14:textId="77777777" w:rsidTr="003048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830" w:type="dxa"/>
            <w:vAlign w:val="center"/>
          </w:tcPr>
          <w:p w14:paraId="104AB314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Уровень</w:t>
            </w:r>
          </w:p>
        </w:tc>
        <w:tc>
          <w:tcPr>
            <w:tcW w:w="1351" w:type="dxa"/>
            <w:vAlign w:val="center"/>
          </w:tcPr>
          <w:p w14:paraId="1CC4BADF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Компаний</w:t>
            </w:r>
          </w:p>
        </w:tc>
        <w:tc>
          <w:tcPr>
            <w:tcW w:w="5173" w:type="dxa"/>
            <w:vAlign w:val="center"/>
          </w:tcPr>
          <w:p w14:paraId="4241B4C2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Компании</w:t>
            </w:r>
          </w:p>
        </w:tc>
      </w:tr>
      <w:tr w:rsidR="0030482F" w14:paraId="1F0FDE2E" w14:textId="77777777" w:rsidTr="0030482F">
        <w:trPr>
          <w:cantSplit/>
          <w:jc w:val="center"/>
        </w:trPr>
        <w:tc>
          <w:tcPr>
            <w:tcW w:w="2830" w:type="dxa"/>
            <w:vAlign w:val="center"/>
          </w:tcPr>
          <w:p w14:paraId="06A4FBCA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Прямые конкуренты</w:t>
            </w:r>
          </w:p>
        </w:tc>
        <w:tc>
          <w:tcPr>
            <w:tcW w:w="1351" w:type="dxa"/>
            <w:vAlign w:val="center"/>
          </w:tcPr>
          <w:p w14:paraId="025C31C1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5173" w:type="dxa"/>
            <w:vAlign w:val="center"/>
          </w:tcPr>
          <w:p w14:paraId="25ED6386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</w:t>
            </w:r>
          </w:p>
        </w:tc>
      </w:tr>
      <w:tr w:rsidR="0030482F" w14:paraId="37B8EF5E" w14:textId="77777777" w:rsidTr="0030482F">
        <w:trPr>
          <w:cantSplit/>
          <w:jc w:val="center"/>
        </w:trPr>
        <w:tc>
          <w:tcPr>
            <w:tcW w:w="2830" w:type="dxa"/>
            <w:vAlign w:val="center"/>
          </w:tcPr>
          <w:p w14:paraId="3ECB54AA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Близкие конкуренты</w:t>
            </w:r>
          </w:p>
        </w:tc>
        <w:tc>
          <w:tcPr>
            <w:tcW w:w="1351" w:type="dxa"/>
            <w:vAlign w:val="center"/>
          </w:tcPr>
          <w:p w14:paraId="197BE250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5173" w:type="dxa"/>
            <w:vAlign w:val="center"/>
          </w:tcPr>
          <w:p w14:paraId="40A5E7C3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PlantText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Chart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Visual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Paradigm</w:t>
            </w:r>
          </w:p>
        </w:tc>
      </w:tr>
      <w:tr w:rsidR="0030482F" w14:paraId="772BBC45" w14:textId="77777777" w:rsidTr="0030482F">
        <w:trPr>
          <w:cantSplit/>
          <w:jc w:val="center"/>
        </w:trPr>
        <w:tc>
          <w:tcPr>
            <w:tcW w:w="2830" w:type="dxa"/>
            <w:vAlign w:val="center"/>
          </w:tcPr>
          <w:p w14:paraId="4CC3C695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Косвенные и заменители</w:t>
            </w:r>
          </w:p>
        </w:tc>
        <w:tc>
          <w:tcPr>
            <w:tcW w:w="1351" w:type="dxa"/>
            <w:vAlign w:val="center"/>
          </w:tcPr>
          <w:p w14:paraId="0DA62F61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5173" w:type="dxa"/>
            <w:vAlign w:val="center"/>
          </w:tcPr>
          <w:p w14:paraId="3B744945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Lucidchart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Creately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Eraser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dbdiagram.io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D2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StarUML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Microsoft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Miro</w:t>
            </w:r>
          </w:p>
        </w:tc>
      </w:tr>
      <w:tr w:rsidR="0030482F" w14:paraId="13E2155D" w14:textId="77777777" w:rsidTr="0030482F">
        <w:trPr>
          <w:cantSplit/>
          <w:jc w:val="center"/>
        </w:trPr>
        <w:tc>
          <w:tcPr>
            <w:tcW w:w="2830" w:type="dxa"/>
            <w:vAlign w:val="center"/>
          </w:tcPr>
          <w:p w14:paraId="63E2ABF5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Смежные и потенциальные</w:t>
            </w:r>
          </w:p>
        </w:tc>
        <w:tc>
          <w:tcPr>
            <w:tcW w:w="1351" w:type="dxa"/>
            <w:vAlign w:val="center"/>
          </w:tcPr>
          <w:p w14:paraId="09EBD0D1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5173" w:type="dxa"/>
            <w:vAlign w:val="center"/>
          </w:tcPr>
          <w:p w14:paraId="36B68A3D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Whimsical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Storm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Kroki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Excalidraw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DrawSQL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Camunda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Modeler</w:t>
            </w:r>
          </w:p>
        </w:tc>
      </w:tr>
      <w:tr w:rsidR="0030482F" w14:paraId="2998F84D" w14:textId="77777777" w:rsidTr="0030482F">
        <w:trPr>
          <w:cantSplit/>
          <w:jc w:val="center"/>
        </w:trPr>
        <w:tc>
          <w:tcPr>
            <w:tcW w:w="2830" w:type="dxa"/>
            <w:vAlign w:val="center"/>
          </w:tcPr>
          <w:p w14:paraId="635A4409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Недостаточно данных</w:t>
            </w:r>
          </w:p>
        </w:tc>
        <w:tc>
          <w:tcPr>
            <w:tcW w:w="1351" w:type="dxa"/>
            <w:vAlign w:val="center"/>
          </w:tcPr>
          <w:p w14:paraId="18F0F067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5173" w:type="dxa"/>
            <w:vAlign w:val="center"/>
          </w:tcPr>
          <w:p w14:paraId="6E435ECE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Sparx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Systems</w:t>
            </w:r>
          </w:p>
        </w:tc>
      </w:tr>
    </w:tbl>
    <w:p w14:paraId="6C7A785D" w14:textId="77777777" w:rsidR="0030482F" w:rsidRDefault="00312DC1">
      <w:pPr>
        <w:pStyle w:val="FirstParagraph"/>
        <w:keepNext/>
        <w:spacing w:before="0" w:after="0" w:line="360" w:lineRule="exact"/>
      </w:pPr>
      <w:r>
        <w:rPr>
          <w:sz w:val="28"/>
        </w:rPr>
        <w:t>Таблица 10 – Взвешенная оценка близости (шкала 0–2, веса методики; по критериям шаблона ЛР5)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72"/>
        <w:gridCol w:w="2996"/>
        <w:gridCol w:w="3587"/>
      </w:tblGrid>
      <w:tr w:rsidR="0030482F" w14:paraId="293D608A" w14:textId="77777777" w:rsidTr="003048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772" w:type="dxa"/>
            <w:vAlign w:val="center"/>
          </w:tcPr>
          <w:p w14:paraId="3168722F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Компания</w:t>
            </w:r>
          </w:p>
        </w:tc>
        <w:tc>
          <w:tcPr>
            <w:tcW w:w="2996" w:type="dxa"/>
            <w:vAlign w:val="center"/>
          </w:tcPr>
          <w:p w14:paraId="0EF14C38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Близость, % (6 критериев методики)</w:t>
            </w:r>
          </w:p>
        </w:tc>
        <w:tc>
          <w:tcPr>
            <w:tcW w:w="3587" w:type="dxa"/>
            <w:vAlign w:val="center"/>
          </w:tcPr>
          <w:p w14:paraId="5A05BD56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Уровень по ЛР5 (10 критериев шаблона)</w:t>
            </w:r>
          </w:p>
        </w:tc>
      </w:tr>
      <w:tr w:rsidR="0030482F" w14:paraId="5A28D789" w14:textId="77777777" w:rsidTr="0030482F">
        <w:trPr>
          <w:cantSplit/>
          <w:jc w:val="center"/>
        </w:trPr>
        <w:tc>
          <w:tcPr>
            <w:tcW w:w="2772" w:type="dxa"/>
            <w:vAlign w:val="center"/>
          </w:tcPr>
          <w:p w14:paraId="32AD4EDF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</w:t>
            </w:r>
          </w:p>
        </w:tc>
        <w:tc>
          <w:tcPr>
            <w:tcW w:w="2996" w:type="dxa"/>
            <w:vAlign w:val="center"/>
          </w:tcPr>
          <w:p w14:paraId="3DB79874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80,0</w:t>
            </w:r>
          </w:p>
        </w:tc>
        <w:tc>
          <w:tcPr>
            <w:tcW w:w="3587" w:type="dxa"/>
            <w:vAlign w:val="center"/>
          </w:tcPr>
          <w:p w14:paraId="47607301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Прямой конкурент</w:t>
            </w:r>
          </w:p>
        </w:tc>
      </w:tr>
      <w:tr w:rsidR="0030482F" w14:paraId="293F2277" w14:textId="77777777" w:rsidTr="0030482F">
        <w:trPr>
          <w:cantSplit/>
          <w:jc w:val="center"/>
        </w:trPr>
        <w:tc>
          <w:tcPr>
            <w:tcW w:w="2772" w:type="dxa"/>
            <w:vAlign w:val="center"/>
          </w:tcPr>
          <w:p w14:paraId="6BE18B5E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(библиотека)</w:t>
            </w:r>
          </w:p>
        </w:tc>
        <w:tc>
          <w:tcPr>
            <w:tcW w:w="2996" w:type="dxa"/>
            <w:vAlign w:val="center"/>
          </w:tcPr>
          <w:p w14:paraId="46AC84DE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82,0</w:t>
            </w:r>
          </w:p>
        </w:tc>
        <w:tc>
          <w:tcPr>
            <w:tcW w:w="3587" w:type="dxa"/>
            <w:vAlign w:val="center"/>
          </w:tcPr>
          <w:p w14:paraId="63720BE4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Близкий альтернативный конкурент</w:t>
            </w:r>
          </w:p>
        </w:tc>
      </w:tr>
      <w:tr w:rsidR="0030482F" w14:paraId="1E59DEF6" w14:textId="77777777" w:rsidTr="0030482F">
        <w:trPr>
          <w:cantSplit/>
          <w:jc w:val="center"/>
        </w:trPr>
        <w:tc>
          <w:tcPr>
            <w:tcW w:w="2772" w:type="dxa"/>
            <w:vAlign w:val="center"/>
          </w:tcPr>
          <w:p w14:paraId="7619F3A3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Chart</w:t>
            </w:r>
          </w:p>
        </w:tc>
        <w:tc>
          <w:tcPr>
            <w:tcW w:w="2996" w:type="dxa"/>
            <w:vAlign w:val="center"/>
          </w:tcPr>
          <w:p w14:paraId="5CA4AE32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82,0</w:t>
            </w:r>
          </w:p>
        </w:tc>
        <w:tc>
          <w:tcPr>
            <w:tcW w:w="3587" w:type="dxa"/>
            <w:vAlign w:val="center"/>
          </w:tcPr>
          <w:p w14:paraId="34BBA947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Близкий альтернативный конкурент</w:t>
            </w:r>
          </w:p>
        </w:tc>
      </w:tr>
      <w:tr w:rsidR="0030482F" w14:paraId="225C49E1" w14:textId="77777777" w:rsidTr="0030482F">
        <w:trPr>
          <w:cantSplit/>
          <w:jc w:val="center"/>
        </w:trPr>
        <w:tc>
          <w:tcPr>
            <w:tcW w:w="2772" w:type="dxa"/>
            <w:vAlign w:val="center"/>
          </w:tcPr>
          <w:p w14:paraId="78CB58DB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Storm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StormBPMN</w:t>
            </w:r>
            <w:r>
              <w:rPr>
                <w:sz w:val="24"/>
              </w:rPr>
              <w:t>)</w:t>
            </w:r>
          </w:p>
        </w:tc>
        <w:tc>
          <w:tcPr>
            <w:tcW w:w="2996" w:type="dxa"/>
            <w:vAlign w:val="center"/>
          </w:tcPr>
          <w:p w14:paraId="2C1CD36E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47,0</w:t>
            </w:r>
          </w:p>
        </w:tc>
        <w:tc>
          <w:tcPr>
            <w:tcW w:w="3587" w:type="dxa"/>
            <w:vAlign w:val="center"/>
          </w:tcPr>
          <w:p w14:paraId="68E7DED4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Смежная или потенциальная конкуренция</w:t>
            </w:r>
          </w:p>
        </w:tc>
      </w:tr>
      <w:tr w:rsidR="0030482F" w14:paraId="1A55004B" w14:textId="77777777" w:rsidTr="0030482F">
        <w:trPr>
          <w:cantSplit/>
          <w:jc w:val="center"/>
        </w:trPr>
        <w:tc>
          <w:tcPr>
            <w:tcW w:w="2772" w:type="dxa"/>
            <w:vAlign w:val="center"/>
          </w:tcPr>
          <w:p w14:paraId="498AEE91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diagrams.net</w:t>
            </w:r>
            <w:r>
              <w:rPr>
                <w:sz w:val="24"/>
              </w:rPr>
              <w:t>)</w:t>
            </w:r>
          </w:p>
        </w:tc>
        <w:tc>
          <w:tcPr>
            <w:tcW w:w="2996" w:type="dxa"/>
            <w:vAlign w:val="center"/>
          </w:tcPr>
          <w:p w14:paraId="71EF027F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58,0</w:t>
            </w:r>
          </w:p>
        </w:tc>
        <w:tc>
          <w:tcPr>
            <w:tcW w:w="3587" w:type="dxa"/>
            <w:vAlign w:val="center"/>
          </w:tcPr>
          <w:p w14:paraId="793FA976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Косвенный конкурент / заменитель</w:t>
            </w:r>
          </w:p>
        </w:tc>
      </w:tr>
      <w:tr w:rsidR="0030482F" w14:paraId="438B2642" w14:textId="77777777" w:rsidTr="0030482F">
        <w:trPr>
          <w:cantSplit/>
          <w:jc w:val="center"/>
        </w:trPr>
        <w:tc>
          <w:tcPr>
            <w:tcW w:w="2772" w:type="dxa"/>
            <w:vAlign w:val="center"/>
          </w:tcPr>
          <w:p w14:paraId="49F8EA6D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Lucidchart</w:t>
            </w:r>
          </w:p>
        </w:tc>
        <w:tc>
          <w:tcPr>
            <w:tcW w:w="2996" w:type="dxa"/>
            <w:vAlign w:val="center"/>
          </w:tcPr>
          <w:p w14:paraId="6D4645BD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66,0</w:t>
            </w:r>
          </w:p>
        </w:tc>
        <w:tc>
          <w:tcPr>
            <w:tcW w:w="3587" w:type="dxa"/>
            <w:vAlign w:val="center"/>
          </w:tcPr>
          <w:p w14:paraId="3BEE6450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Косвенный конкурент / заменитель</w:t>
            </w:r>
          </w:p>
        </w:tc>
      </w:tr>
      <w:tr w:rsidR="0030482F" w14:paraId="20A11D90" w14:textId="77777777" w:rsidTr="0030482F">
        <w:trPr>
          <w:cantSplit/>
          <w:jc w:val="center"/>
        </w:trPr>
        <w:tc>
          <w:tcPr>
            <w:tcW w:w="2772" w:type="dxa"/>
            <w:vAlign w:val="center"/>
          </w:tcPr>
          <w:p w14:paraId="4C47799C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Eraser</w:t>
            </w:r>
          </w:p>
        </w:tc>
        <w:tc>
          <w:tcPr>
            <w:tcW w:w="2996" w:type="dxa"/>
            <w:vAlign w:val="center"/>
          </w:tcPr>
          <w:p w14:paraId="6D112205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69,0</w:t>
            </w:r>
          </w:p>
        </w:tc>
        <w:tc>
          <w:tcPr>
            <w:tcW w:w="3587" w:type="dxa"/>
            <w:vAlign w:val="center"/>
          </w:tcPr>
          <w:p w14:paraId="45531D8A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Косвенный конкурент / заменитель</w:t>
            </w:r>
          </w:p>
        </w:tc>
      </w:tr>
      <w:tr w:rsidR="0030482F" w14:paraId="5ED4AEF9" w14:textId="77777777" w:rsidTr="0030482F">
        <w:trPr>
          <w:cantSplit/>
          <w:jc w:val="center"/>
        </w:trPr>
        <w:tc>
          <w:tcPr>
            <w:tcW w:w="2772" w:type="dxa"/>
            <w:vAlign w:val="center"/>
          </w:tcPr>
          <w:p w14:paraId="5FF7DC67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Whimsical</w:t>
            </w:r>
          </w:p>
        </w:tc>
        <w:tc>
          <w:tcPr>
            <w:tcW w:w="2996" w:type="dxa"/>
            <w:vAlign w:val="center"/>
          </w:tcPr>
          <w:p w14:paraId="42CF3302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58,0</w:t>
            </w:r>
          </w:p>
        </w:tc>
        <w:tc>
          <w:tcPr>
            <w:tcW w:w="3587" w:type="dxa"/>
            <w:vAlign w:val="center"/>
          </w:tcPr>
          <w:p w14:paraId="21E4BA88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Смежная или потенциальная конкуренция</w:t>
            </w:r>
          </w:p>
        </w:tc>
      </w:tr>
    </w:tbl>
    <w:p w14:paraId="20496FCF" w14:textId="77777777" w:rsidR="0030482F" w:rsidRDefault="00312DC1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Показатель близости по методике ЛР7 ранжирует компании по шести критериям; уровень присвоен по шаблону ЛР5 (десять критериев с ограничителями по задаче и заменяемости), поэтому высокая близость не равна статусу прямого конкурента. Рыночный стандарт (ЛР5): </w:t>
      </w:r>
      <w:r>
        <w:rPr>
          <w:sz w:val="28"/>
        </w:rPr>
        <w:t xml:space="preserve">бесплатный доступ и интеграции – у 8 из 8 конкурентов, независимые отзывы – у 7, документация и раздел безопасности – у 6, экспорт – у 8; открытая страница тарифов и подписка – у 5. Зона отличия: </w:t>
      </w:r>
      <w:r>
        <w:rPr>
          <w:i/>
          <w:sz w:val="28"/>
        </w:rPr>
        <w:t>IDEF0</w:t>
      </w:r>
      <w:r>
        <w:rPr>
          <w:sz w:val="28"/>
        </w:rPr>
        <w:t xml:space="preserve">, </w:t>
      </w:r>
      <w:r>
        <w:rPr>
          <w:i/>
          <w:sz w:val="28"/>
        </w:rPr>
        <w:t>DFD</w:t>
      </w:r>
      <w:r>
        <w:rPr>
          <w:sz w:val="28"/>
        </w:rPr>
        <w:t xml:space="preserve"> и сети Петри не найдены на сайтах 8 конкурентов; </w:t>
      </w:r>
      <w:r>
        <w:rPr>
          <w:sz w:val="28"/>
        </w:rPr>
        <w:t xml:space="preserve">полный набор 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 и </w:t>
      </w:r>
      <w:r>
        <w:rPr>
          <w:i/>
          <w:sz w:val="28"/>
        </w:rPr>
        <w:t>ERD</w:t>
      </w:r>
      <w:r>
        <w:rPr>
          <w:sz w:val="28"/>
        </w:rPr>
        <w:t xml:space="preserve"> – только у платного </w:t>
      </w:r>
      <w:r>
        <w:rPr>
          <w:i/>
          <w:sz w:val="28"/>
        </w:rPr>
        <w:t>Lucidchart</w:t>
      </w:r>
      <w:r>
        <w:rPr>
          <w:sz w:val="28"/>
        </w:rPr>
        <w:t>. Пять сил Портера (ЛР4): конкуренция игроков 4, новые участники 3, покупатели 4, поставщики 3, заменители 5 из 5; среднее 3,7 – высокое давление.</w:t>
      </w:r>
    </w:p>
    <w:p w14:paraId="3C531A83" w14:textId="77777777" w:rsidR="0030482F" w:rsidRDefault="00312DC1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lastRenderedPageBreak/>
        <w:t>Итоговый текст. Конкурентная среда включает 1 прям</w:t>
      </w:r>
      <w:r>
        <w:rPr>
          <w:sz w:val="28"/>
        </w:rPr>
        <w:t xml:space="preserve">ого конкурента, 4 близких и 9 косвенных конкурентов и заменителей. Рыночный стандарт формируют бесплатный доступ, экспорт, документация, интеграции и открытые тарифы, поэтому их нужно учесть в первом релизе. Потенциальная зона отличия связана с нотациями </w:t>
      </w:r>
      <w:r>
        <w:rPr>
          <w:i/>
          <w:sz w:val="28"/>
        </w:rPr>
        <w:t>I</w:t>
      </w:r>
      <w:r>
        <w:rPr>
          <w:i/>
          <w:sz w:val="28"/>
        </w:rPr>
        <w:t>DEF0</w:t>
      </w:r>
      <w:r>
        <w:rPr>
          <w:sz w:val="28"/>
        </w:rPr>
        <w:t xml:space="preserve">, </w:t>
      </w:r>
      <w:r>
        <w:rPr>
          <w:i/>
          <w:sz w:val="28"/>
        </w:rPr>
        <w:t>DFD</w:t>
      </w:r>
      <w:r>
        <w:rPr>
          <w:sz w:val="28"/>
        </w:rPr>
        <w:t xml:space="preserve"> и сетями Петри в одном инструменте, поскольку у конкурентов они не выявлены; главный риск – бесплатный заменитель </w:t>
      </w:r>
      <w:r>
        <w:rPr>
          <w:i/>
          <w:sz w:val="28"/>
        </w:rPr>
        <w:t>draw.io</w:t>
      </w:r>
      <w:r>
        <w:rPr>
          <w:sz w:val="28"/>
        </w:rPr>
        <w:t>.</w:t>
      </w:r>
    </w:p>
    <w:p w14:paraId="5B2CE3E9" w14:textId="77777777" w:rsidR="0030482F" w:rsidRDefault="00312DC1">
      <w:pPr>
        <w:pStyle w:val="1"/>
        <w:pageBreakBefore/>
        <w:spacing w:before="0" w:after="360" w:line="360" w:lineRule="exact"/>
        <w:ind w:firstLine="709"/>
      </w:pPr>
      <w:bookmarkStart w:id="10" w:name="_24f06eee183f03bde0e3711e50e5c6aa6bf0684"/>
      <w:bookmarkStart w:id="11" w:name="_Toc241856085"/>
      <w:bookmarkEnd w:id="8"/>
      <w:r>
        <w:rPr>
          <w:b/>
          <w:sz w:val="28"/>
        </w:rPr>
        <w:lastRenderedPageBreak/>
        <w:t>6 БАРЬЕРЫ ВХОДА И ВЫХОДА</w:t>
      </w:r>
      <w:bookmarkEnd w:id="11"/>
    </w:p>
    <w:p w14:paraId="6430570E" w14:textId="77777777" w:rsidR="0030482F" w:rsidRDefault="00312DC1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Индекс барьеров </w:t>
      </w:r>
      <w:r>
        <w:rPr>
          <w:i/>
          <w:sz w:val="28"/>
        </w:rPr>
        <w:t>Excel</w:t>
      </w:r>
      <w:r>
        <w:rPr>
          <w:sz w:val="28"/>
        </w:rPr>
        <w:t xml:space="preserve">-шаблона ЛР4 не рассчитан из-за отсутствия данных </w:t>
      </w:r>
      <w:r>
        <w:rPr>
          <w:i/>
          <w:sz w:val="28"/>
        </w:rPr>
        <w:t>Similarweb</w:t>
      </w:r>
      <w:r>
        <w:rPr>
          <w:sz w:val="28"/>
        </w:rPr>
        <w:t xml:space="preserve"> [6]; ниже – экспертная оценка по данным ЛР4–ЛР6.</w:t>
      </w:r>
    </w:p>
    <w:p w14:paraId="2D88A621" w14:textId="77777777" w:rsidR="0030482F" w:rsidRDefault="00312DC1">
      <w:pPr>
        <w:pStyle w:val="a0"/>
        <w:keepNext/>
        <w:spacing w:before="0" w:after="0" w:line="360" w:lineRule="exact"/>
      </w:pPr>
      <w:r>
        <w:rPr>
          <w:sz w:val="28"/>
        </w:rPr>
        <w:t>Таблица 11 – Барьеры входа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62"/>
        <w:gridCol w:w="1270"/>
        <w:gridCol w:w="3124"/>
        <w:gridCol w:w="2999"/>
      </w:tblGrid>
      <w:tr w:rsidR="0030482F" w14:paraId="4A1DD032" w14:textId="77777777" w:rsidTr="003048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962" w:type="dxa"/>
            <w:vAlign w:val="center"/>
          </w:tcPr>
          <w:p w14:paraId="6E5A04FF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w="1270" w:type="dxa"/>
            <w:vAlign w:val="center"/>
          </w:tcPr>
          <w:p w14:paraId="0E7E8FA5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Оценка</w:t>
            </w:r>
          </w:p>
        </w:tc>
        <w:tc>
          <w:tcPr>
            <w:tcW w:w="3123" w:type="dxa"/>
            <w:vAlign w:val="center"/>
          </w:tcPr>
          <w:p w14:paraId="28595AB9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Содержание</w:t>
            </w:r>
          </w:p>
        </w:tc>
        <w:tc>
          <w:tcPr>
            <w:tcW w:w="2998" w:type="dxa"/>
            <w:vAlign w:val="center"/>
          </w:tcPr>
          <w:p w14:paraId="06FA4460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Влияние на первый релиз</w:t>
            </w:r>
          </w:p>
        </w:tc>
      </w:tr>
      <w:tr w:rsidR="0030482F" w14:paraId="3C252EEB" w14:textId="77777777" w:rsidTr="0030482F">
        <w:trPr>
          <w:cantSplit/>
          <w:jc w:val="center"/>
        </w:trPr>
        <w:tc>
          <w:tcPr>
            <w:tcW w:w="1962" w:type="dxa"/>
            <w:vAlign w:val="center"/>
          </w:tcPr>
          <w:p w14:paraId="74C8E647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Технологический</w:t>
            </w:r>
          </w:p>
        </w:tc>
        <w:tc>
          <w:tcPr>
            <w:tcW w:w="1270" w:type="dxa"/>
            <w:vAlign w:val="center"/>
          </w:tcPr>
          <w:p w14:paraId="5A372302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  <w:tc>
          <w:tcPr>
            <w:tcW w:w="3123" w:type="dxa"/>
            <w:vAlign w:val="center"/>
          </w:tcPr>
          <w:p w14:paraId="1046EF40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Разбор шести нотаций; сложность реализации редактора</w:t>
            </w:r>
          </w:p>
        </w:tc>
        <w:tc>
          <w:tcPr>
            <w:tcW w:w="2998" w:type="dxa"/>
            <w:vAlign w:val="center"/>
          </w:tcPr>
          <w:p w14:paraId="0C5536D5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Нотации волнами: волна 1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IDEF1X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IDEF3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) в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– волна 2, сети Петри – волна 3</w:t>
            </w:r>
          </w:p>
        </w:tc>
      </w:tr>
      <w:tr w:rsidR="0030482F" w14:paraId="3059ED0B" w14:textId="77777777" w:rsidTr="0030482F">
        <w:trPr>
          <w:cantSplit/>
          <w:jc w:val="center"/>
        </w:trPr>
        <w:tc>
          <w:tcPr>
            <w:tcW w:w="1962" w:type="dxa"/>
            <w:vAlign w:val="center"/>
          </w:tcPr>
          <w:p w14:paraId="7985C748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Контентный</w:t>
            </w:r>
          </w:p>
        </w:tc>
        <w:tc>
          <w:tcPr>
            <w:tcW w:w="1270" w:type="dxa"/>
            <w:vAlign w:val="center"/>
          </w:tcPr>
          <w:p w14:paraId="1C3B142A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Умеренный</w:t>
            </w:r>
          </w:p>
        </w:tc>
        <w:tc>
          <w:tcPr>
            <w:tcW w:w="3123" w:type="dxa"/>
            <w:vAlign w:val="center"/>
          </w:tcPr>
          <w:p w14:paraId="21813E3D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Примеры нотаций и документация</w:t>
            </w:r>
          </w:p>
        </w:tc>
        <w:tc>
          <w:tcPr>
            <w:tcW w:w="2998" w:type="dxa"/>
            <w:vAlign w:val="center"/>
          </w:tcPr>
          <w:p w14:paraId="763D7FBA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Ядро примеров, не полный каталог</w:t>
            </w:r>
          </w:p>
        </w:tc>
      </w:tr>
      <w:tr w:rsidR="0030482F" w14:paraId="6616FACF" w14:textId="77777777" w:rsidTr="0030482F">
        <w:trPr>
          <w:cantSplit/>
          <w:jc w:val="center"/>
        </w:trPr>
        <w:tc>
          <w:tcPr>
            <w:tcW w:w="1962" w:type="dxa"/>
            <w:vAlign w:val="center"/>
          </w:tcPr>
          <w:p w14:paraId="04E79D2F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Доверительный</w:t>
            </w:r>
          </w:p>
        </w:tc>
        <w:tc>
          <w:tcPr>
            <w:tcW w:w="1270" w:type="dxa"/>
            <w:vAlign w:val="center"/>
          </w:tcPr>
          <w:p w14:paraId="4485D3EA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  <w:tc>
          <w:tcPr>
            <w:tcW w:w="3123" w:type="dxa"/>
            <w:vAlign w:val="center"/>
          </w:tcPr>
          <w:p w14:paraId="5D1F888E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отзывов; у конкурентов тысячи оценок (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>)</w:t>
            </w:r>
          </w:p>
        </w:tc>
        <w:tc>
          <w:tcPr>
            <w:tcW w:w="2998" w:type="dxa"/>
            <w:vAlign w:val="center"/>
          </w:tcPr>
          <w:p w14:paraId="1DC6938B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Прозрачные условия, открытая цена, примеры, раздел безопасности</w:t>
            </w:r>
          </w:p>
        </w:tc>
      </w:tr>
      <w:tr w:rsidR="0030482F" w14:paraId="0D7158D2" w14:textId="77777777" w:rsidTr="0030482F">
        <w:trPr>
          <w:cantSplit/>
          <w:jc w:val="center"/>
        </w:trPr>
        <w:tc>
          <w:tcPr>
            <w:tcW w:w="1962" w:type="dxa"/>
            <w:vAlign w:val="center"/>
          </w:tcPr>
          <w:p w14:paraId="1AA0C3B3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Канальный</w:t>
            </w:r>
          </w:p>
        </w:tc>
        <w:tc>
          <w:tcPr>
            <w:tcW w:w="1270" w:type="dxa"/>
            <w:vAlign w:val="center"/>
          </w:tcPr>
          <w:p w14:paraId="24805E1B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Умеренный</w:t>
            </w:r>
          </w:p>
        </w:tc>
        <w:tc>
          <w:tcPr>
            <w:tcW w:w="3123" w:type="dxa"/>
            <w:vAlign w:val="center"/>
          </w:tcPr>
          <w:p w14:paraId="6BA6EE80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Поисковый трафик 47–59 % у текстовых инструментов</w:t>
            </w:r>
          </w:p>
        </w:tc>
        <w:tc>
          <w:tcPr>
            <w:tcW w:w="2998" w:type="dxa"/>
            <w:vAlign w:val="center"/>
          </w:tcPr>
          <w:p w14:paraId="7E188348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Страницы </w:t>
            </w:r>
            <w:r>
              <w:rPr>
                <w:sz w:val="24"/>
              </w:rPr>
              <w:t>нотаций для поиска</w:t>
            </w:r>
          </w:p>
        </w:tc>
      </w:tr>
      <w:tr w:rsidR="0030482F" w14:paraId="64749314" w14:textId="77777777" w:rsidTr="0030482F">
        <w:trPr>
          <w:cantSplit/>
          <w:jc w:val="center"/>
        </w:trPr>
        <w:tc>
          <w:tcPr>
            <w:tcW w:w="1962" w:type="dxa"/>
            <w:vAlign w:val="center"/>
          </w:tcPr>
          <w:p w14:paraId="506926E9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Правовой</w:t>
            </w:r>
          </w:p>
        </w:tc>
        <w:tc>
          <w:tcPr>
            <w:tcW w:w="1270" w:type="dxa"/>
            <w:vAlign w:val="center"/>
          </w:tcPr>
          <w:p w14:paraId="6D06A271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Умеренный</w:t>
            </w:r>
          </w:p>
        </w:tc>
        <w:tc>
          <w:tcPr>
            <w:tcW w:w="3123" w:type="dxa"/>
            <w:vAlign w:val="center"/>
          </w:tcPr>
          <w:p w14:paraId="3292B52C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Политика конфиденциальности, условия, платежи</w:t>
            </w:r>
          </w:p>
        </w:tc>
        <w:tc>
          <w:tcPr>
            <w:tcW w:w="2998" w:type="dxa"/>
            <w:vAlign w:val="center"/>
          </w:tcPr>
          <w:p w14:paraId="413D3705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Включить минимальный правовой комплект</w:t>
            </w:r>
          </w:p>
        </w:tc>
      </w:tr>
      <w:tr w:rsidR="0030482F" w14:paraId="3C445760" w14:textId="77777777" w:rsidTr="0030482F">
        <w:trPr>
          <w:cantSplit/>
          <w:jc w:val="center"/>
        </w:trPr>
        <w:tc>
          <w:tcPr>
            <w:tcW w:w="1962" w:type="dxa"/>
            <w:vAlign w:val="center"/>
          </w:tcPr>
          <w:p w14:paraId="673B656B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Операционный</w:t>
            </w:r>
          </w:p>
        </w:tc>
        <w:tc>
          <w:tcPr>
            <w:tcW w:w="1270" w:type="dxa"/>
            <w:vAlign w:val="center"/>
          </w:tcPr>
          <w:p w14:paraId="6CAE9D13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</w:t>
            </w:r>
          </w:p>
        </w:tc>
        <w:tc>
          <w:tcPr>
            <w:tcW w:w="3123" w:type="dxa"/>
            <w:vAlign w:val="center"/>
          </w:tcPr>
          <w:p w14:paraId="01CCCEA1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Поддержка и документация</w:t>
            </w:r>
          </w:p>
        </w:tc>
        <w:tc>
          <w:tcPr>
            <w:tcW w:w="2998" w:type="dxa"/>
            <w:vAlign w:val="center"/>
          </w:tcPr>
          <w:p w14:paraId="291F992F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Форма обращения, ручная поддержка</w:t>
            </w:r>
          </w:p>
        </w:tc>
      </w:tr>
      <w:tr w:rsidR="0030482F" w14:paraId="4C10750D" w14:textId="77777777" w:rsidTr="0030482F">
        <w:trPr>
          <w:cantSplit/>
          <w:jc w:val="center"/>
        </w:trPr>
        <w:tc>
          <w:tcPr>
            <w:tcW w:w="1962" w:type="dxa"/>
            <w:vAlign w:val="center"/>
          </w:tcPr>
          <w:p w14:paraId="24D8CA4E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Финансовый</w:t>
            </w:r>
          </w:p>
        </w:tc>
        <w:tc>
          <w:tcPr>
            <w:tcW w:w="1270" w:type="dxa"/>
            <w:vAlign w:val="center"/>
          </w:tcPr>
          <w:p w14:paraId="2BD5D04E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</w:t>
            </w:r>
          </w:p>
        </w:tc>
        <w:tc>
          <w:tcPr>
            <w:tcW w:w="3123" w:type="dxa"/>
            <w:vAlign w:val="center"/>
          </w:tcPr>
          <w:p w14:paraId="44A4FC21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Бюджет инфраструктуры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0 (бесплатные тарифы хостинга, допущение </w:t>
            </w:r>
            <w:r>
              <w:rPr>
                <w:i/>
                <w:sz w:val="24"/>
              </w:rPr>
              <w:t>C-03</w:t>
            </w:r>
            <w:r>
              <w:rPr>
                <w:sz w:val="24"/>
              </w:rPr>
              <w:t>), труд – около 610 ч одного разработчика с ИИ-ассистентом</w:t>
            </w:r>
          </w:p>
        </w:tc>
        <w:tc>
          <w:tcPr>
            <w:tcW w:w="2998" w:type="dxa"/>
            <w:vAlign w:val="center"/>
          </w:tcPr>
          <w:p w14:paraId="086955E2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Урезать функции без прямой связи с ценностью</w:t>
            </w:r>
          </w:p>
        </w:tc>
      </w:tr>
    </w:tbl>
    <w:p w14:paraId="2E67452C" w14:textId="77777777" w:rsidR="0030482F" w:rsidRDefault="00312DC1">
      <w:pPr>
        <w:pStyle w:val="FirstParagraph"/>
        <w:keepNext/>
        <w:spacing w:before="0" w:after="0" w:line="360" w:lineRule="exact"/>
      </w:pPr>
      <w:r>
        <w:rPr>
          <w:sz w:val="28"/>
        </w:rPr>
        <w:t>Таблица 12 – Барьеры выхода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22"/>
        <w:gridCol w:w="2678"/>
        <w:gridCol w:w="4055"/>
      </w:tblGrid>
      <w:tr w:rsidR="0030482F" w14:paraId="268157EF" w14:textId="77777777" w:rsidTr="003048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621" w:type="dxa"/>
            <w:vAlign w:val="center"/>
          </w:tcPr>
          <w:p w14:paraId="4AD56D78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Что проверяется</w:t>
            </w:r>
          </w:p>
        </w:tc>
        <w:tc>
          <w:tcPr>
            <w:tcW w:w="2678" w:type="dxa"/>
            <w:vAlign w:val="center"/>
          </w:tcPr>
          <w:p w14:paraId="78D56F2E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Риск</w:t>
            </w:r>
          </w:p>
        </w:tc>
        <w:tc>
          <w:tcPr>
            <w:tcW w:w="4055" w:type="dxa"/>
            <w:vAlign w:val="center"/>
          </w:tcPr>
          <w:p w14:paraId="2F1728B4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Как снизить</w:t>
            </w:r>
          </w:p>
        </w:tc>
      </w:tr>
      <w:tr w:rsidR="0030482F" w14:paraId="04DF82A2" w14:textId="77777777" w:rsidTr="0030482F">
        <w:trPr>
          <w:cantSplit/>
          <w:jc w:val="center"/>
        </w:trPr>
        <w:tc>
          <w:tcPr>
            <w:tcW w:w="2621" w:type="dxa"/>
            <w:vAlign w:val="center"/>
          </w:tcPr>
          <w:p w14:paraId="4B173DCC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Финансовые обязательства</w:t>
            </w:r>
          </w:p>
        </w:tc>
        <w:tc>
          <w:tcPr>
            <w:tcW w:w="2678" w:type="dxa"/>
            <w:vAlign w:val="center"/>
          </w:tcPr>
          <w:p w14:paraId="55AA8A02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Помесячные сервисы ИИ и облака</w:t>
            </w:r>
          </w:p>
        </w:tc>
        <w:tc>
          <w:tcPr>
            <w:tcW w:w="4055" w:type="dxa"/>
            <w:vAlign w:val="center"/>
          </w:tcPr>
          <w:p w14:paraId="0A7D52D6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Лимиты ИИ, отложить ИИ-ассистент до релиза 2</w:t>
            </w:r>
          </w:p>
        </w:tc>
      </w:tr>
      <w:tr w:rsidR="0030482F" w14:paraId="76EA6D6C" w14:textId="77777777" w:rsidTr="0030482F">
        <w:trPr>
          <w:cantSplit/>
          <w:jc w:val="center"/>
        </w:trPr>
        <w:tc>
          <w:tcPr>
            <w:tcW w:w="2621" w:type="dxa"/>
            <w:vAlign w:val="center"/>
          </w:tcPr>
          <w:p w14:paraId="0DA33EBF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Репутационные</w:t>
            </w:r>
          </w:p>
        </w:tc>
        <w:tc>
          <w:tcPr>
            <w:tcW w:w="2678" w:type="dxa"/>
            <w:vAlign w:val="center"/>
          </w:tcPr>
          <w:p w14:paraId="4AAADA36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Обещание «все нотации»</w:t>
            </w:r>
          </w:p>
        </w:tc>
        <w:tc>
          <w:tcPr>
            <w:tcW w:w="4055" w:type="dxa"/>
            <w:vAlign w:val="center"/>
          </w:tcPr>
          <w:p w14:paraId="178225A2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Заявлять только реализованные нотации</w:t>
            </w:r>
          </w:p>
        </w:tc>
      </w:tr>
      <w:tr w:rsidR="0030482F" w14:paraId="11891C64" w14:textId="77777777" w:rsidTr="0030482F">
        <w:trPr>
          <w:cantSplit/>
          <w:jc w:val="center"/>
        </w:trPr>
        <w:tc>
          <w:tcPr>
            <w:tcW w:w="2621" w:type="dxa"/>
            <w:vAlign w:val="center"/>
          </w:tcPr>
          <w:p w14:paraId="1A74C392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Техническая зависимость</w:t>
            </w:r>
          </w:p>
        </w:tc>
        <w:tc>
          <w:tcPr>
            <w:tcW w:w="2678" w:type="dxa"/>
            <w:vAlign w:val="center"/>
          </w:tcPr>
          <w:p w14:paraId="0C7F6AEB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Движок нотаций – единый модуль</w:t>
            </w:r>
          </w:p>
        </w:tc>
        <w:tc>
          <w:tcPr>
            <w:tcW w:w="4055" w:type="dxa"/>
            <w:vAlign w:val="center"/>
          </w:tcPr>
          <w:p w14:paraId="0F3579AA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Модульная структура, переиспользуемые тексты</w:t>
            </w:r>
          </w:p>
        </w:tc>
      </w:tr>
      <w:tr w:rsidR="0030482F" w14:paraId="1E8DC70E" w14:textId="77777777" w:rsidTr="0030482F">
        <w:trPr>
          <w:cantSplit/>
          <w:jc w:val="center"/>
        </w:trPr>
        <w:tc>
          <w:tcPr>
            <w:tcW w:w="2621" w:type="dxa"/>
            <w:vAlign w:val="center"/>
          </w:tcPr>
          <w:p w14:paraId="5412F38E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Данные пользователей</w:t>
            </w:r>
          </w:p>
        </w:tc>
        <w:tc>
          <w:tcPr>
            <w:tcW w:w="2678" w:type="dxa"/>
            <w:vAlign w:val="center"/>
          </w:tcPr>
          <w:p w14:paraId="76167682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Хранение диаграмм</w:t>
            </w:r>
          </w:p>
        </w:tc>
        <w:tc>
          <w:tcPr>
            <w:tcW w:w="4055" w:type="dxa"/>
            <w:vAlign w:val="center"/>
          </w:tcPr>
          <w:p w14:paraId="56CD56F5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Правила экспорта и удаления</w:t>
            </w:r>
          </w:p>
        </w:tc>
      </w:tr>
      <w:tr w:rsidR="0030482F" w14:paraId="75FB96AA" w14:textId="77777777" w:rsidTr="0030482F">
        <w:trPr>
          <w:cantSplit/>
          <w:jc w:val="center"/>
        </w:trPr>
        <w:tc>
          <w:tcPr>
            <w:tcW w:w="2621" w:type="dxa"/>
            <w:vAlign w:val="center"/>
          </w:tcPr>
          <w:p w14:paraId="401A1397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Командная нагрузка</w:t>
            </w:r>
          </w:p>
        </w:tc>
        <w:tc>
          <w:tcPr>
            <w:tcW w:w="2678" w:type="dxa"/>
            <w:vAlign w:val="center"/>
          </w:tcPr>
          <w:p w14:paraId="436E67D7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Поддержка</w:t>
            </w:r>
          </w:p>
        </w:tc>
        <w:tc>
          <w:tcPr>
            <w:tcW w:w="4055" w:type="dxa"/>
            <w:vAlign w:val="center"/>
          </w:tcPr>
          <w:p w14:paraId="7D9270BA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Без круглосуточной поддержки в релизе 1</w:t>
            </w:r>
          </w:p>
        </w:tc>
      </w:tr>
    </w:tbl>
    <w:p w14:paraId="4FCFE4C7" w14:textId="77777777" w:rsidR="0030482F" w:rsidRDefault="00312DC1">
      <w:pPr>
        <w:pStyle w:val="FirstParagraph"/>
        <w:keepNext/>
        <w:spacing w:before="0" w:after="0" w:line="360" w:lineRule="exact"/>
      </w:pPr>
      <w:r>
        <w:rPr>
          <w:sz w:val="28"/>
        </w:rPr>
        <w:t>Таблица 13 – Сводная оценка барьеров (1–5</w:t>
      </w:r>
      <w:r>
        <w:rPr>
          <w:sz w:val="28"/>
        </w:rPr>
        <w:t>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72"/>
        <w:gridCol w:w="1265"/>
        <w:gridCol w:w="5218"/>
      </w:tblGrid>
      <w:tr w:rsidR="0030482F" w14:paraId="621C6A03" w14:textId="77777777" w:rsidTr="003048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872" w:type="dxa"/>
            <w:vAlign w:val="center"/>
          </w:tcPr>
          <w:p w14:paraId="75888B38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1265" w:type="dxa"/>
            <w:vAlign w:val="center"/>
          </w:tcPr>
          <w:p w14:paraId="1251D6E3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Оценка</w:t>
            </w:r>
          </w:p>
        </w:tc>
        <w:tc>
          <w:tcPr>
            <w:tcW w:w="5217" w:type="dxa"/>
            <w:vAlign w:val="center"/>
          </w:tcPr>
          <w:p w14:paraId="68AD7989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Решение</w:t>
            </w:r>
          </w:p>
        </w:tc>
      </w:tr>
      <w:tr w:rsidR="0030482F" w14:paraId="1689ACA1" w14:textId="77777777" w:rsidTr="0030482F">
        <w:trPr>
          <w:cantSplit/>
          <w:jc w:val="center"/>
        </w:trPr>
        <w:tc>
          <w:tcPr>
            <w:tcW w:w="2872" w:type="dxa"/>
            <w:vAlign w:val="center"/>
          </w:tcPr>
          <w:p w14:paraId="771BEED8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Сложность входа</w:t>
            </w:r>
          </w:p>
        </w:tc>
        <w:tc>
          <w:tcPr>
            <w:tcW w:w="1265" w:type="dxa"/>
            <w:vAlign w:val="center"/>
          </w:tcPr>
          <w:p w14:paraId="05A6DB0B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5217" w:type="dxa"/>
            <w:vAlign w:val="center"/>
          </w:tcPr>
          <w:p w14:paraId="6D2DF129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Снижать: ограничить набор нотаций первого релиза</w:t>
            </w:r>
          </w:p>
        </w:tc>
      </w:tr>
      <w:tr w:rsidR="0030482F" w14:paraId="37C1FA94" w14:textId="77777777" w:rsidTr="0030482F">
        <w:trPr>
          <w:cantSplit/>
          <w:jc w:val="center"/>
        </w:trPr>
        <w:tc>
          <w:tcPr>
            <w:tcW w:w="2872" w:type="dxa"/>
            <w:vAlign w:val="center"/>
          </w:tcPr>
          <w:p w14:paraId="3AB06458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Стоимость входа</w:t>
            </w:r>
          </w:p>
        </w:tc>
        <w:tc>
          <w:tcPr>
            <w:tcW w:w="1265" w:type="dxa"/>
            <w:vAlign w:val="center"/>
          </w:tcPr>
          <w:p w14:paraId="1C06653A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5217" w:type="dxa"/>
            <w:vAlign w:val="center"/>
          </w:tcPr>
          <w:p w14:paraId="3C663311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Принимать: денежные расходы 0, труд около 610 ч</w:t>
            </w:r>
          </w:p>
        </w:tc>
      </w:tr>
      <w:tr w:rsidR="0030482F" w14:paraId="5E3BB0C0" w14:textId="77777777" w:rsidTr="0030482F">
        <w:trPr>
          <w:cantSplit/>
          <w:jc w:val="center"/>
        </w:trPr>
        <w:tc>
          <w:tcPr>
            <w:tcW w:w="2872" w:type="dxa"/>
            <w:vAlign w:val="center"/>
          </w:tcPr>
          <w:p w14:paraId="27B6CCB8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Скорость запуска</w:t>
            </w:r>
          </w:p>
        </w:tc>
        <w:tc>
          <w:tcPr>
            <w:tcW w:w="1265" w:type="dxa"/>
            <w:vAlign w:val="center"/>
          </w:tcPr>
          <w:p w14:paraId="2AD8773A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5217" w:type="dxa"/>
            <w:vAlign w:val="center"/>
          </w:tcPr>
          <w:p w14:paraId="4D62B161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Принимать при варианте А или Б плана</w:t>
            </w:r>
          </w:p>
        </w:tc>
      </w:tr>
      <w:tr w:rsidR="0030482F" w14:paraId="3B0EAD59" w14:textId="77777777" w:rsidTr="0030482F">
        <w:trPr>
          <w:cantSplit/>
          <w:jc w:val="center"/>
        </w:trPr>
        <w:tc>
          <w:tcPr>
            <w:tcW w:w="2872" w:type="dxa"/>
            <w:vAlign w:val="center"/>
          </w:tcPr>
          <w:p w14:paraId="32F89FC6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Обратимость выхода</w:t>
            </w:r>
          </w:p>
        </w:tc>
        <w:tc>
          <w:tcPr>
            <w:tcW w:w="1265" w:type="dxa"/>
            <w:vAlign w:val="center"/>
          </w:tcPr>
          <w:p w14:paraId="07164999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5217" w:type="dxa"/>
            <w:vAlign w:val="center"/>
          </w:tcPr>
          <w:p w14:paraId="7D121DD0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Принимать: веб-сервис без крупных обязательств</w:t>
            </w:r>
          </w:p>
        </w:tc>
      </w:tr>
      <w:tr w:rsidR="0030482F" w14:paraId="0C5D7530" w14:textId="77777777" w:rsidTr="0030482F">
        <w:trPr>
          <w:cantSplit/>
          <w:jc w:val="center"/>
        </w:trPr>
        <w:tc>
          <w:tcPr>
            <w:tcW w:w="2872" w:type="dxa"/>
            <w:vAlign w:val="center"/>
          </w:tcPr>
          <w:p w14:paraId="3D1D01AE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Суммарный риск</w:t>
            </w:r>
          </w:p>
        </w:tc>
        <w:tc>
          <w:tcPr>
            <w:tcW w:w="1265" w:type="dxa"/>
            <w:vAlign w:val="center"/>
          </w:tcPr>
          <w:p w14:paraId="1CD63B97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5217" w:type="dxa"/>
            <w:vAlign w:val="center"/>
          </w:tcPr>
          <w:p w14:paraId="61B8DF5A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Снижать: пилот с лимитом инвестиций</w:t>
            </w:r>
          </w:p>
        </w:tc>
      </w:tr>
    </w:tbl>
    <w:p w14:paraId="78655EB8" w14:textId="77777777" w:rsidR="0030482F" w:rsidRDefault="00312DC1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Итоговый текст. Барьеры входа оцениваются как умеренные, а доверительный и технологический барьеры – как высокие, поскольку нужно реа</w:t>
      </w:r>
      <w:r>
        <w:rPr>
          <w:sz w:val="28"/>
        </w:rPr>
        <w:t xml:space="preserve">лизовать несколько нотаций и вызвать доверие без отзывов. Для быстрого и дешевого старта первый релиз нужно ограничить ядром нотаций, экспортом и тарифами, а ИИ, совместную работу и </w:t>
      </w:r>
      <w:r>
        <w:rPr>
          <w:i/>
          <w:sz w:val="28"/>
        </w:rPr>
        <w:t>API</w:t>
      </w:r>
      <w:r>
        <w:rPr>
          <w:sz w:val="28"/>
        </w:rPr>
        <w:t xml:space="preserve"> перенести. Барьеры выхода оцениваются как низкие, поэтому решение о пи</w:t>
      </w:r>
      <w:r>
        <w:rPr>
          <w:sz w:val="28"/>
        </w:rPr>
        <w:t>лоте обратимое.</w:t>
      </w:r>
    </w:p>
    <w:p w14:paraId="63EFA018" w14:textId="77777777" w:rsidR="0030482F" w:rsidRDefault="00312DC1">
      <w:pPr>
        <w:pStyle w:val="1"/>
        <w:pageBreakBefore/>
        <w:spacing w:before="0" w:after="360" w:line="360" w:lineRule="exact"/>
        <w:ind w:firstLine="709"/>
      </w:pPr>
      <w:bookmarkStart w:id="12" w:name="_a88b4cd92fed3dc81e67f6d97f9a1c979895bb8"/>
      <w:bookmarkStart w:id="13" w:name="_Toc241856086"/>
      <w:bookmarkEnd w:id="10"/>
      <w:r>
        <w:rPr>
          <w:b/>
          <w:sz w:val="28"/>
        </w:rPr>
        <w:lastRenderedPageBreak/>
        <w:t>7 ПРОБЛЕМЫ ПОЛЬЗОВАТЕЛЕЙ И РЫНОЧНЫЕ ПРОБЕЛЫ</w:t>
      </w:r>
      <w:bookmarkEnd w:id="13"/>
    </w:p>
    <w:p w14:paraId="7ADD9E3E" w14:textId="77777777" w:rsidR="0030482F" w:rsidRDefault="00312DC1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Реестр проблем – методика 6.1 (ЛР6); источники сигналов: страницы 8 конкурентов [7] (ЛР5), опрос 27 студентов (ЛР4, данные сгенерированы), оценки </w:t>
      </w:r>
      <w:r>
        <w:rPr>
          <w:i/>
          <w:sz w:val="28"/>
        </w:rPr>
        <w:t>Trustpilot</w:t>
      </w:r>
      <w:r>
        <w:rPr>
          <w:sz w:val="28"/>
        </w:rPr>
        <w:t xml:space="preserve">, </w:t>
      </w:r>
      <w:r>
        <w:rPr>
          <w:i/>
          <w:sz w:val="28"/>
        </w:rPr>
        <w:t>G2</w:t>
      </w:r>
      <w:r>
        <w:rPr>
          <w:sz w:val="28"/>
        </w:rPr>
        <w:t xml:space="preserve">, </w:t>
      </w:r>
      <w:r>
        <w:rPr>
          <w:i/>
          <w:sz w:val="28"/>
        </w:rPr>
        <w:t>Capterra</w:t>
      </w:r>
      <w:r>
        <w:rPr>
          <w:sz w:val="28"/>
        </w:rPr>
        <w:t>.</w:t>
      </w:r>
    </w:p>
    <w:p w14:paraId="230CB573" w14:textId="77777777" w:rsidR="0030482F" w:rsidRDefault="00312DC1">
      <w:pPr>
        <w:pStyle w:val="a0"/>
        <w:keepNext/>
        <w:spacing w:before="0" w:after="0" w:line="360" w:lineRule="exact"/>
      </w:pPr>
      <w:r>
        <w:rPr>
          <w:sz w:val="28"/>
        </w:rPr>
        <w:t>Таблица 14 – Реестр проблем и индекс проблемы (шаблон 6.1, 0–100)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55"/>
        <w:gridCol w:w="1289"/>
        <w:gridCol w:w="1841"/>
        <w:gridCol w:w="3358"/>
        <w:gridCol w:w="875"/>
        <w:gridCol w:w="1237"/>
      </w:tblGrid>
      <w:tr w:rsidR="0030482F" w14:paraId="3A892121" w14:textId="77777777" w:rsidTr="003048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54" w:type="dxa"/>
            <w:vAlign w:val="center"/>
          </w:tcPr>
          <w:p w14:paraId="3999B93F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ID</w:t>
            </w:r>
          </w:p>
        </w:tc>
        <w:tc>
          <w:tcPr>
            <w:tcW w:w="1289" w:type="dxa"/>
            <w:vAlign w:val="center"/>
          </w:tcPr>
          <w:p w14:paraId="59646FC4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Сегмент</w:t>
            </w:r>
          </w:p>
        </w:tc>
        <w:tc>
          <w:tcPr>
            <w:tcW w:w="1841" w:type="dxa"/>
            <w:vAlign w:val="center"/>
          </w:tcPr>
          <w:p w14:paraId="7D208FC9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w="3357" w:type="dxa"/>
            <w:vAlign w:val="center"/>
          </w:tcPr>
          <w:p w14:paraId="65390D33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Про</w:t>
            </w:r>
            <w:r>
              <w:rPr>
                <w:b/>
                <w:sz w:val="24"/>
              </w:rPr>
              <w:t>блема</w:t>
            </w:r>
          </w:p>
        </w:tc>
        <w:tc>
          <w:tcPr>
            <w:tcW w:w="875" w:type="dxa"/>
            <w:vAlign w:val="center"/>
          </w:tcPr>
          <w:p w14:paraId="58BC4F0B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Индекс</w:t>
            </w:r>
          </w:p>
        </w:tc>
        <w:tc>
          <w:tcPr>
            <w:tcW w:w="1237" w:type="dxa"/>
            <w:vAlign w:val="center"/>
          </w:tcPr>
          <w:p w14:paraId="4B3139F4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Приоритет</w:t>
            </w:r>
          </w:p>
        </w:tc>
      </w:tr>
      <w:tr w:rsidR="0030482F" w14:paraId="5BBF93CD" w14:textId="77777777" w:rsidTr="0030482F">
        <w:trPr>
          <w:cantSplit/>
          <w:jc w:val="center"/>
        </w:trPr>
        <w:tc>
          <w:tcPr>
            <w:tcW w:w="754" w:type="dxa"/>
            <w:vAlign w:val="center"/>
          </w:tcPr>
          <w:p w14:paraId="39C8C083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P-001</w:t>
            </w:r>
          </w:p>
        </w:tc>
        <w:tc>
          <w:tcPr>
            <w:tcW w:w="1289" w:type="dxa"/>
            <w:vAlign w:val="center"/>
          </w:tcPr>
          <w:p w14:paraId="658E2D0A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B2C</w:t>
            </w:r>
          </w:p>
        </w:tc>
        <w:tc>
          <w:tcPr>
            <w:tcW w:w="1841" w:type="dxa"/>
            <w:vAlign w:val="center"/>
          </w:tcPr>
          <w:p w14:paraId="1A62D577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Информационная</w:t>
            </w:r>
          </w:p>
        </w:tc>
        <w:tc>
          <w:tcPr>
            <w:tcW w:w="3357" w:type="dxa"/>
            <w:vAlign w:val="center"/>
          </w:tcPr>
          <w:p w14:paraId="5CA4013B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Студент или аналитик, которому нужна диаграмма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или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к проекту, тратит время на освоение синтаксиса текстовых языков (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>, …</w:t>
            </w:r>
          </w:p>
        </w:tc>
        <w:tc>
          <w:tcPr>
            <w:tcW w:w="875" w:type="dxa"/>
            <w:vAlign w:val="center"/>
          </w:tcPr>
          <w:p w14:paraId="1AD02DD2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67</w:t>
            </w:r>
          </w:p>
        </w:tc>
        <w:tc>
          <w:tcPr>
            <w:tcW w:w="1237" w:type="dxa"/>
            <w:vAlign w:val="center"/>
          </w:tcPr>
          <w:p w14:paraId="3F7A8EA8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</w:tr>
      <w:tr w:rsidR="0030482F" w14:paraId="2E2B00E0" w14:textId="77777777" w:rsidTr="0030482F">
        <w:trPr>
          <w:cantSplit/>
          <w:jc w:val="center"/>
        </w:trPr>
        <w:tc>
          <w:tcPr>
            <w:tcW w:w="754" w:type="dxa"/>
            <w:vAlign w:val="center"/>
          </w:tcPr>
          <w:p w14:paraId="5F961855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P-002</w:t>
            </w:r>
          </w:p>
        </w:tc>
        <w:tc>
          <w:tcPr>
            <w:tcW w:w="1289" w:type="dxa"/>
            <w:vAlign w:val="center"/>
          </w:tcPr>
          <w:p w14:paraId="1C304E32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Смешанный сегмент</w:t>
            </w:r>
          </w:p>
        </w:tc>
        <w:tc>
          <w:tcPr>
            <w:tcW w:w="1841" w:type="dxa"/>
            <w:vAlign w:val="center"/>
          </w:tcPr>
          <w:p w14:paraId="04349B6D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Функциональная</w:t>
            </w:r>
          </w:p>
        </w:tc>
        <w:tc>
          <w:tcPr>
            <w:tcW w:w="3357" w:type="dxa"/>
            <w:vAlign w:val="center"/>
          </w:tcPr>
          <w:p w14:paraId="713B4E1B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Нотации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и сети Петри не поддерживаются ни одним из 8 просмотренных конкурентов; полный набор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есть только у платно…</w:t>
            </w:r>
          </w:p>
        </w:tc>
        <w:tc>
          <w:tcPr>
            <w:tcW w:w="875" w:type="dxa"/>
            <w:vAlign w:val="center"/>
          </w:tcPr>
          <w:p w14:paraId="0B3053C7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74</w:t>
            </w:r>
          </w:p>
        </w:tc>
        <w:tc>
          <w:tcPr>
            <w:tcW w:w="1237" w:type="dxa"/>
            <w:vAlign w:val="center"/>
          </w:tcPr>
          <w:p w14:paraId="580AB768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</w:tr>
      <w:tr w:rsidR="0030482F" w14:paraId="3D8C1BC3" w14:textId="77777777" w:rsidTr="0030482F">
        <w:trPr>
          <w:cantSplit/>
          <w:jc w:val="center"/>
        </w:trPr>
        <w:tc>
          <w:tcPr>
            <w:tcW w:w="754" w:type="dxa"/>
            <w:vAlign w:val="center"/>
          </w:tcPr>
          <w:p w14:paraId="42CD6106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P-003</w:t>
            </w:r>
          </w:p>
        </w:tc>
        <w:tc>
          <w:tcPr>
            <w:tcW w:w="1289" w:type="dxa"/>
            <w:vAlign w:val="center"/>
          </w:tcPr>
          <w:p w14:paraId="5C10003D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B2C</w:t>
            </w:r>
          </w:p>
        </w:tc>
        <w:tc>
          <w:tcPr>
            <w:tcW w:w="1841" w:type="dxa"/>
            <w:vAlign w:val="center"/>
          </w:tcPr>
          <w:p w14:paraId="6CE614ED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Экономическая</w:t>
            </w:r>
          </w:p>
        </w:tc>
        <w:tc>
          <w:tcPr>
            <w:tcW w:w="3357" w:type="dxa"/>
            <w:vAlign w:val="center"/>
          </w:tcPr>
          <w:p w14:paraId="51BDB019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Платные редакторы тарифицируются за пользователя от 9 до 20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месяц (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Chart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Lucidchart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Eraser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Whimsical</w:t>
            </w:r>
            <w:r>
              <w:rPr>
                <w:sz w:val="24"/>
              </w:rPr>
              <w:t>); бесплатные тарифы ог…</w:t>
            </w:r>
          </w:p>
        </w:tc>
        <w:tc>
          <w:tcPr>
            <w:tcW w:w="875" w:type="dxa"/>
            <w:vAlign w:val="center"/>
          </w:tcPr>
          <w:p w14:paraId="75198D6A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72</w:t>
            </w:r>
          </w:p>
        </w:tc>
        <w:tc>
          <w:tcPr>
            <w:tcW w:w="1237" w:type="dxa"/>
            <w:vAlign w:val="center"/>
          </w:tcPr>
          <w:p w14:paraId="70530FA5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</w:tr>
      <w:tr w:rsidR="0030482F" w14:paraId="1CC1364F" w14:textId="77777777" w:rsidTr="0030482F">
        <w:trPr>
          <w:cantSplit/>
          <w:jc w:val="center"/>
        </w:trPr>
        <w:tc>
          <w:tcPr>
            <w:tcW w:w="754" w:type="dxa"/>
            <w:vAlign w:val="center"/>
          </w:tcPr>
          <w:p w14:paraId="4311D431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P-004</w:t>
            </w:r>
          </w:p>
        </w:tc>
        <w:tc>
          <w:tcPr>
            <w:tcW w:w="1289" w:type="dxa"/>
            <w:vAlign w:val="center"/>
          </w:tcPr>
          <w:p w14:paraId="1E06392A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B2C</w:t>
            </w:r>
          </w:p>
        </w:tc>
        <w:tc>
          <w:tcPr>
            <w:tcW w:w="1841" w:type="dxa"/>
            <w:vAlign w:val="center"/>
          </w:tcPr>
          <w:p w14:paraId="6FCBC02B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Функциональная</w:t>
            </w:r>
          </w:p>
        </w:tc>
        <w:tc>
          <w:tcPr>
            <w:tcW w:w="3357" w:type="dxa"/>
            <w:vAlign w:val="center"/>
          </w:tcPr>
          <w:p w14:paraId="76982F7F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Совместная работа и экспорт - ожидаемый минимум: коллаборация важна 26 из 27 </w:t>
            </w:r>
            <w:r>
              <w:rPr>
                <w:sz w:val="24"/>
              </w:rPr>
              <w:t xml:space="preserve">опрошенных, экспорт </w:t>
            </w:r>
            <w:r>
              <w:rPr>
                <w:i/>
                <w:sz w:val="24"/>
              </w:rPr>
              <w:t>PNG</w:t>
            </w:r>
            <w:r>
              <w:rPr>
                <w:sz w:val="24"/>
              </w:rPr>
              <w:t xml:space="preserve"> 27 из 27, </w:t>
            </w:r>
            <w:r>
              <w:rPr>
                <w:i/>
                <w:sz w:val="24"/>
              </w:rPr>
              <w:t>SVG</w:t>
            </w:r>
            <w:r>
              <w:rPr>
                <w:sz w:val="24"/>
              </w:rPr>
              <w:t xml:space="preserve"> 18 из 27; эти функции уже…</w:t>
            </w:r>
          </w:p>
        </w:tc>
        <w:tc>
          <w:tcPr>
            <w:tcW w:w="875" w:type="dxa"/>
            <w:vAlign w:val="center"/>
          </w:tcPr>
          <w:p w14:paraId="47632155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62</w:t>
            </w:r>
          </w:p>
        </w:tc>
        <w:tc>
          <w:tcPr>
            <w:tcW w:w="1237" w:type="dxa"/>
            <w:vAlign w:val="center"/>
          </w:tcPr>
          <w:p w14:paraId="4102A002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</w:t>
            </w:r>
          </w:p>
        </w:tc>
      </w:tr>
      <w:tr w:rsidR="0030482F" w14:paraId="3BCB01DC" w14:textId="77777777" w:rsidTr="0030482F">
        <w:trPr>
          <w:cantSplit/>
          <w:jc w:val="center"/>
        </w:trPr>
        <w:tc>
          <w:tcPr>
            <w:tcW w:w="754" w:type="dxa"/>
            <w:vAlign w:val="center"/>
          </w:tcPr>
          <w:p w14:paraId="3B4D3669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P-005</w:t>
            </w:r>
          </w:p>
        </w:tc>
        <w:tc>
          <w:tcPr>
            <w:tcW w:w="1289" w:type="dxa"/>
            <w:vAlign w:val="center"/>
          </w:tcPr>
          <w:p w14:paraId="1C2D3F73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B2C</w:t>
            </w:r>
          </w:p>
        </w:tc>
        <w:tc>
          <w:tcPr>
            <w:tcW w:w="1841" w:type="dxa"/>
            <w:vAlign w:val="center"/>
          </w:tcPr>
          <w:p w14:paraId="0EE7E86F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Техническая</w:t>
            </w:r>
          </w:p>
        </w:tc>
        <w:tc>
          <w:tcPr>
            <w:tcW w:w="3357" w:type="dxa"/>
            <w:vAlign w:val="center"/>
          </w:tcPr>
          <w:p w14:paraId="71CCB300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Редактор не подсказывает ошибки правил нотации при вводе; данных о реализации у конкурентов нет (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проверка продуктов).</w:t>
            </w:r>
          </w:p>
        </w:tc>
        <w:tc>
          <w:tcPr>
            <w:tcW w:w="875" w:type="dxa"/>
            <w:vAlign w:val="center"/>
          </w:tcPr>
          <w:p w14:paraId="54FC0E8B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61</w:t>
            </w:r>
          </w:p>
        </w:tc>
        <w:tc>
          <w:tcPr>
            <w:tcW w:w="1237" w:type="dxa"/>
            <w:vAlign w:val="center"/>
          </w:tcPr>
          <w:p w14:paraId="64C6DAF6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</w:t>
            </w:r>
          </w:p>
        </w:tc>
      </w:tr>
      <w:tr w:rsidR="0030482F" w14:paraId="580067F9" w14:textId="77777777" w:rsidTr="0030482F">
        <w:trPr>
          <w:cantSplit/>
          <w:jc w:val="center"/>
        </w:trPr>
        <w:tc>
          <w:tcPr>
            <w:tcW w:w="754" w:type="dxa"/>
            <w:vAlign w:val="center"/>
          </w:tcPr>
          <w:p w14:paraId="76131D60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P-006</w:t>
            </w:r>
          </w:p>
        </w:tc>
        <w:tc>
          <w:tcPr>
            <w:tcW w:w="1289" w:type="dxa"/>
            <w:vAlign w:val="center"/>
          </w:tcPr>
          <w:p w14:paraId="565ADE84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Смешанный сегмент</w:t>
            </w:r>
          </w:p>
        </w:tc>
        <w:tc>
          <w:tcPr>
            <w:tcW w:w="1841" w:type="dxa"/>
            <w:vAlign w:val="center"/>
          </w:tcPr>
          <w:p w14:paraId="7717447E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Информационная</w:t>
            </w:r>
          </w:p>
        </w:tc>
        <w:tc>
          <w:tcPr>
            <w:tcW w:w="3357" w:type="dxa"/>
            <w:vAlign w:val="center"/>
          </w:tcPr>
          <w:p w14:paraId="52AB8E1C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Русскоязычная среда и оплата в рублях: на русском языке с тарифами в рублях</w:t>
            </w:r>
            <w:r>
              <w:rPr>
                <w:sz w:val="24"/>
              </w:rPr>
              <w:t xml:space="preserve"> найден только </w:t>
            </w:r>
            <w:r>
              <w:rPr>
                <w:i/>
                <w:sz w:val="24"/>
              </w:rPr>
              <w:t>Storm</w:t>
            </w:r>
            <w:r>
              <w:rPr>
                <w:sz w:val="24"/>
              </w:rPr>
              <w:t xml:space="preserve"> (платформа процессов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).</w:t>
            </w:r>
          </w:p>
        </w:tc>
        <w:tc>
          <w:tcPr>
            <w:tcW w:w="875" w:type="dxa"/>
            <w:vAlign w:val="center"/>
          </w:tcPr>
          <w:p w14:paraId="1A779739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60</w:t>
            </w:r>
          </w:p>
        </w:tc>
        <w:tc>
          <w:tcPr>
            <w:tcW w:w="1237" w:type="dxa"/>
            <w:vAlign w:val="center"/>
          </w:tcPr>
          <w:p w14:paraId="78F13162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</w:t>
            </w:r>
          </w:p>
        </w:tc>
      </w:tr>
    </w:tbl>
    <w:p w14:paraId="22A1A08A" w14:textId="77777777" w:rsidR="0030482F" w:rsidRDefault="00312DC1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Тексты отзывов собраны 02.10.2026 (</w:t>
      </w:r>
      <w:r>
        <w:rPr>
          <w:i/>
          <w:sz w:val="28"/>
        </w:rPr>
        <w:t>Trustpilot</w:t>
      </w:r>
      <w:r>
        <w:rPr>
          <w:sz w:val="28"/>
        </w:rPr>
        <w:t xml:space="preserve">, 49 записей; </w:t>
      </w:r>
      <w:r>
        <w:rPr>
          <w:i/>
          <w:sz w:val="28"/>
        </w:rPr>
        <w:t>SourceForge</w:t>
      </w:r>
      <w:r>
        <w:rPr>
          <w:sz w:val="28"/>
        </w:rPr>
        <w:t xml:space="preserve">, отзывы о </w:t>
      </w:r>
      <w:r>
        <w:rPr>
          <w:i/>
          <w:sz w:val="28"/>
        </w:rPr>
        <w:t>PlantUML</w:t>
      </w:r>
      <w:r>
        <w:rPr>
          <w:sz w:val="28"/>
        </w:rPr>
        <w:t xml:space="preserve">; </w:t>
      </w:r>
      <w:r>
        <w:rPr>
          <w:i/>
          <w:sz w:val="28"/>
        </w:rPr>
        <w:t>G2</w:t>
      </w:r>
      <w:r>
        <w:rPr>
          <w:sz w:val="28"/>
        </w:rPr>
        <w:t xml:space="preserve"> и </w:t>
      </w:r>
      <w:r>
        <w:rPr>
          <w:i/>
          <w:sz w:val="28"/>
        </w:rPr>
        <w:t>Capterra</w:t>
      </w:r>
      <w:r>
        <w:rPr>
          <w:sz w:val="28"/>
        </w:rPr>
        <w:t xml:space="preserve"> закрыты проверкой безопасности), поэтому проблемы подтверждены сайтами конкурентов, отзыва</w:t>
      </w:r>
      <w:r>
        <w:rPr>
          <w:sz w:val="28"/>
        </w:rPr>
        <w:t xml:space="preserve">ми </w:t>
      </w:r>
      <w:r>
        <w:rPr>
          <w:sz w:val="28"/>
        </w:rPr>
        <w:lastRenderedPageBreak/>
        <w:t>пользователей и сгенерированным опросом; главные жалобы – платный экспорт и лимиты бесплатного плана (18 отзывов), непрозрачный биллинг (9).</w:t>
      </w:r>
    </w:p>
    <w:p w14:paraId="2D9882E2" w14:textId="77777777" w:rsidR="0030482F" w:rsidRDefault="00312DC1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Итоговый текст. Ключевой проблемой для сегмента студентов и аналитиков ПО является отсутствие единого </w:t>
      </w:r>
      <w:r>
        <w:rPr>
          <w:sz w:val="28"/>
        </w:rPr>
        <w:t>инструмента для всех нотаций проекта (</w:t>
      </w:r>
      <w:r>
        <w:rPr>
          <w:i/>
          <w:sz w:val="28"/>
        </w:rPr>
        <w:t>P-002</w:t>
      </w:r>
      <w:r>
        <w:rPr>
          <w:sz w:val="28"/>
        </w:rPr>
        <w:t>, индекс 74), поскольку она подтверждается страницами 8 конкурентов и проявляется через необходимость нескольких инструментов. Проблема имеет функциональный характер и ложится в основу ценностного предложения; про</w:t>
      </w:r>
      <w:r>
        <w:rPr>
          <w:sz w:val="28"/>
        </w:rPr>
        <w:t>блемы стоимости (</w:t>
      </w:r>
      <w:r>
        <w:rPr>
          <w:i/>
          <w:sz w:val="28"/>
        </w:rPr>
        <w:t>P-003</w:t>
      </w:r>
      <w:r>
        <w:rPr>
          <w:sz w:val="28"/>
        </w:rPr>
        <w:t>) и сложности синтаксиса (</w:t>
      </w:r>
      <w:r>
        <w:rPr>
          <w:i/>
          <w:sz w:val="28"/>
        </w:rPr>
        <w:t>P-001</w:t>
      </w:r>
      <w:r>
        <w:rPr>
          <w:sz w:val="28"/>
        </w:rPr>
        <w:t>) – дополнительные.</w:t>
      </w:r>
    </w:p>
    <w:p w14:paraId="4EE1ED25" w14:textId="77777777" w:rsidR="0030482F" w:rsidRDefault="00312DC1">
      <w:pPr>
        <w:pStyle w:val="1"/>
        <w:pageBreakBefore/>
        <w:spacing w:before="0" w:after="360" w:line="360" w:lineRule="exact"/>
        <w:ind w:firstLine="709"/>
      </w:pPr>
      <w:bookmarkStart w:id="14" w:name="_d6b1e0606ccffbfea524c7b8890d7424ae6ef8d"/>
      <w:bookmarkStart w:id="15" w:name="_Toc241856087"/>
      <w:bookmarkEnd w:id="12"/>
      <w:r>
        <w:rPr>
          <w:b/>
          <w:sz w:val="28"/>
        </w:rPr>
        <w:lastRenderedPageBreak/>
        <w:t>8 ЦЕННОСТНОЕ ПРЕДЛОЖЕНИЕ И ЦИФРОВОЙ ТОВАР</w:t>
      </w:r>
      <w:bookmarkEnd w:id="15"/>
    </w:p>
    <w:p w14:paraId="4C538480" w14:textId="77777777" w:rsidR="0030482F" w:rsidRDefault="00312DC1">
      <w:pPr>
        <w:pStyle w:val="FirstParagraph"/>
        <w:keepNext/>
        <w:spacing w:before="0" w:after="0" w:line="360" w:lineRule="exact"/>
      </w:pPr>
      <w:r>
        <w:rPr>
          <w:sz w:val="28"/>
        </w:rPr>
        <w:t>Таблица 15 – Паспорт ценности (методика 6.1)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94"/>
        <w:gridCol w:w="6461"/>
      </w:tblGrid>
      <w:tr w:rsidR="0030482F" w14:paraId="158CF3D7" w14:textId="77777777" w:rsidTr="003048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894" w:type="dxa"/>
            <w:vAlign w:val="center"/>
          </w:tcPr>
          <w:p w14:paraId="3B0EF718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Элемент</w:t>
            </w:r>
          </w:p>
        </w:tc>
        <w:tc>
          <w:tcPr>
            <w:tcW w:w="6460" w:type="dxa"/>
            <w:vAlign w:val="center"/>
          </w:tcPr>
          <w:p w14:paraId="482A3054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30482F" w14:paraId="59B72A18" w14:textId="77777777" w:rsidTr="0030482F">
        <w:trPr>
          <w:cantSplit/>
          <w:jc w:val="center"/>
        </w:trPr>
        <w:tc>
          <w:tcPr>
            <w:tcW w:w="2894" w:type="dxa"/>
            <w:vAlign w:val="center"/>
          </w:tcPr>
          <w:p w14:paraId="5B73331B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Целевой клиент</w:t>
            </w:r>
          </w:p>
        </w:tc>
        <w:tc>
          <w:tcPr>
            <w:tcW w:w="6460" w:type="dxa"/>
            <w:vAlign w:val="center"/>
          </w:tcPr>
          <w:p w14:paraId="6D7C6EE5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Студенты технических специальностей (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>), аналитики и разрабо</w:t>
            </w:r>
            <w:r>
              <w:rPr>
                <w:sz w:val="24"/>
              </w:rPr>
              <w:t>тчики ПО (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>)</w:t>
            </w:r>
          </w:p>
        </w:tc>
      </w:tr>
      <w:tr w:rsidR="0030482F" w14:paraId="5139094A" w14:textId="77777777" w:rsidTr="0030482F">
        <w:trPr>
          <w:cantSplit/>
          <w:jc w:val="center"/>
        </w:trPr>
        <w:tc>
          <w:tcPr>
            <w:tcW w:w="2894" w:type="dxa"/>
            <w:vAlign w:val="center"/>
          </w:tcPr>
          <w:p w14:paraId="62D6D1EE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Проблема</w:t>
            </w:r>
          </w:p>
        </w:tc>
        <w:tc>
          <w:tcPr>
            <w:tcW w:w="6460" w:type="dxa"/>
            <w:vAlign w:val="center"/>
          </w:tcPr>
          <w:p w14:paraId="664070EC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P-002</w:t>
            </w:r>
            <w:r>
              <w:rPr>
                <w:sz w:val="24"/>
              </w:rPr>
              <w:t>: нет единого инструмента для всех нотаций</w:t>
            </w:r>
          </w:p>
        </w:tc>
      </w:tr>
      <w:tr w:rsidR="0030482F" w14:paraId="6F8294B7" w14:textId="77777777" w:rsidTr="0030482F">
        <w:trPr>
          <w:cantSplit/>
          <w:jc w:val="center"/>
        </w:trPr>
        <w:tc>
          <w:tcPr>
            <w:tcW w:w="2894" w:type="dxa"/>
            <w:vAlign w:val="center"/>
          </w:tcPr>
          <w:p w14:paraId="142649E1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Результат</w:t>
            </w:r>
          </w:p>
        </w:tc>
        <w:tc>
          <w:tcPr>
            <w:tcW w:w="6460" w:type="dxa"/>
            <w:vAlign w:val="center"/>
          </w:tcPr>
          <w:p w14:paraId="1BED0918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Диаграмма в выбранной нотации из текстового описания</w:t>
            </w:r>
          </w:p>
        </w:tc>
      </w:tr>
      <w:tr w:rsidR="0030482F" w14:paraId="2464BB0E" w14:textId="77777777" w:rsidTr="0030482F">
        <w:trPr>
          <w:cantSplit/>
          <w:jc w:val="center"/>
        </w:trPr>
        <w:tc>
          <w:tcPr>
            <w:tcW w:w="2894" w:type="dxa"/>
            <w:vAlign w:val="center"/>
          </w:tcPr>
          <w:p w14:paraId="7F9016C1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Механизм</w:t>
            </w:r>
          </w:p>
        </w:tc>
        <w:tc>
          <w:tcPr>
            <w:tcW w:w="6460" w:type="dxa"/>
            <w:vAlign w:val="center"/>
          </w:tcPr>
          <w:p w14:paraId="55C5E811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Единый текстовый формат, редактор, предпросмотр, ИИ-ассистент</w:t>
            </w:r>
          </w:p>
        </w:tc>
      </w:tr>
      <w:tr w:rsidR="0030482F" w14:paraId="0F4244F7" w14:textId="77777777" w:rsidTr="0030482F">
        <w:trPr>
          <w:cantSplit/>
          <w:jc w:val="center"/>
        </w:trPr>
        <w:tc>
          <w:tcPr>
            <w:tcW w:w="2894" w:type="dxa"/>
            <w:vAlign w:val="center"/>
          </w:tcPr>
          <w:p w14:paraId="4768CA9F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Отличие</w:t>
            </w:r>
          </w:p>
        </w:tc>
        <w:tc>
          <w:tcPr>
            <w:tcW w:w="6460" w:type="dxa"/>
            <w:vAlign w:val="center"/>
          </w:tcPr>
          <w:p w14:paraId="1A321AFE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и сети Петри не найдены у 8 конкурентов; бесплатный уровень</w:t>
            </w:r>
          </w:p>
        </w:tc>
      </w:tr>
      <w:tr w:rsidR="0030482F" w14:paraId="4739E183" w14:textId="77777777" w:rsidTr="0030482F">
        <w:trPr>
          <w:cantSplit/>
          <w:jc w:val="center"/>
        </w:trPr>
        <w:tc>
          <w:tcPr>
            <w:tcW w:w="2894" w:type="dxa"/>
            <w:vAlign w:val="center"/>
          </w:tcPr>
          <w:p w14:paraId="7C5C5E2A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Доказательство</w:t>
            </w:r>
          </w:p>
        </w:tc>
        <w:tc>
          <w:tcPr>
            <w:tcW w:w="6460" w:type="dxa"/>
            <w:vAlign w:val="center"/>
          </w:tcPr>
          <w:p w14:paraId="7E95786D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ЛР5: страницы 8 конкурентов; индекс проблемы 74; ИКЦП 3,83</w:t>
            </w:r>
          </w:p>
        </w:tc>
      </w:tr>
    </w:tbl>
    <w:p w14:paraId="128D386F" w14:textId="77777777" w:rsidR="0030482F" w:rsidRDefault="00312DC1">
      <w:pPr>
        <w:pStyle w:val="FirstParagraph"/>
        <w:keepNext/>
        <w:spacing w:before="0" w:after="0" w:line="360" w:lineRule="exact"/>
      </w:pPr>
      <w:r>
        <w:rPr>
          <w:sz w:val="28"/>
        </w:rPr>
        <w:t>Таблица 16 – Уровни цифрового товара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06"/>
        <w:gridCol w:w="4630"/>
        <w:gridCol w:w="2419"/>
      </w:tblGrid>
      <w:tr w:rsidR="0030482F" w14:paraId="2C13A281" w14:textId="77777777" w:rsidTr="003048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06" w:type="dxa"/>
            <w:vAlign w:val="center"/>
          </w:tcPr>
          <w:p w14:paraId="4EBAA5A2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Уровень</w:t>
            </w:r>
          </w:p>
        </w:tc>
        <w:tc>
          <w:tcPr>
            <w:tcW w:w="4630" w:type="dxa"/>
            <w:vAlign w:val="center"/>
          </w:tcPr>
          <w:p w14:paraId="6971113D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Состав </w:t>
            </w:r>
            <w:r>
              <w:rPr>
                <w:b/>
                <w:i/>
                <w:sz w:val="24"/>
              </w:rPr>
              <w:t>NotaCode</w:t>
            </w:r>
          </w:p>
        </w:tc>
        <w:tc>
          <w:tcPr>
            <w:tcW w:w="2419" w:type="dxa"/>
            <w:vAlign w:val="center"/>
          </w:tcPr>
          <w:p w14:paraId="31AF45C0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Связь с монетизацией</w:t>
            </w:r>
          </w:p>
        </w:tc>
      </w:tr>
      <w:tr w:rsidR="0030482F" w14:paraId="30B6119B" w14:textId="77777777" w:rsidTr="0030482F">
        <w:trPr>
          <w:cantSplit/>
          <w:jc w:val="center"/>
        </w:trPr>
        <w:tc>
          <w:tcPr>
            <w:tcW w:w="2306" w:type="dxa"/>
            <w:vAlign w:val="center"/>
          </w:tcPr>
          <w:p w14:paraId="084DFAD8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Ядро пользы</w:t>
            </w:r>
          </w:p>
        </w:tc>
        <w:tc>
          <w:tcPr>
            <w:tcW w:w="4630" w:type="dxa"/>
            <w:vAlign w:val="center"/>
          </w:tcPr>
          <w:p w14:paraId="329CEAFD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Диаграмма в нужной нотации из текста</w:t>
            </w:r>
          </w:p>
        </w:tc>
        <w:tc>
          <w:tcPr>
            <w:tcW w:w="2419" w:type="dxa"/>
            <w:vAlign w:val="center"/>
          </w:tcPr>
          <w:p w14:paraId="48EFC06E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За это платит </w:t>
            </w:r>
            <w:r>
              <w:rPr>
                <w:i/>
                <w:sz w:val="24"/>
              </w:rPr>
              <w:t>Pro</w:t>
            </w:r>
          </w:p>
        </w:tc>
      </w:tr>
      <w:tr w:rsidR="0030482F" w14:paraId="0CB27967" w14:textId="77777777" w:rsidTr="0030482F">
        <w:trPr>
          <w:cantSplit/>
          <w:jc w:val="center"/>
        </w:trPr>
        <w:tc>
          <w:tcPr>
            <w:tcW w:w="2306" w:type="dxa"/>
            <w:vAlign w:val="center"/>
          </w:tcPr>
          <w:p w14:paraId="53CE3263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Базовый товар</w:t>
            </w:r>
          </w:p>
        </w:tc>
        <w:tc>
          <w:tcPr>
            <w:tcW w:w="4630" w:type="dxa"/>
            <w:vAlign w:val="center"/>
          </w:tcPr>
          <w:p w14:paraId="286FD9F5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Выбор нотации, редактор, предпросмотр, экспорт </w:t>
            </w:r>
            <w:r>
              <w:rPr>
                <w:i/>
                <w:sz w:val="24"/>
              </w:rPr>
              <w:t>PNG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SVG</w:t>
            </w:r>
            <w:r>
              <w:rPr>
                <w:sz w:val="24"/>
              </w:rPr>
              <w:t>, вход</w:t>
            </w:r>
          </w:p>
        </w:tc>
        <w:tc>
          <w:tcPr>
            <w:tcW w:w="2419" w:type="dxa"/>
            <w:vAlign w:val="center"/>
          </w:tcPr>
          <w:p w14:paraId="6609453F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Бесплатный </w:t>
            </w:r>
            <w:r>
              <w:rPr>
                <w:i/>
                <w:sz w:val="24"/>
              </w:rPr>
              <w:t>Free</w:t>
            </w:r>
          </w:p>
        </w:tc>
      </w:tr>
      <w:tr w:rsidR="0030482F" w14:paraId="45E62DAC" w14:textId="77777777" w:rsidTr="0030482F">
        <w:trPr>
          <w:cantSplit/>
          <w:jc w:val="center"/>
        </w:trPr>
        <w:tc>
          <w:tcPr>
            <w:tcW w:w="2306" w:type="dxa"/>
            <w:vAlign w:val="center"/>
          </w:tcPr>
          <w:p w14:paraId="35E80D08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Ожидаемый товар</w:t>
            </w:r>
          </w:p>
        </w:tc>
        <w:tc>
          <w:tcPr>
            <w:tcW w:w="4630" w:type="dxa"/>
            <w:vAlign w:val="center"/>
          </w:tcPr>
          <w:p w14:paraId="2248B09E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, </w:t>
            </w:r>
            <w:r>
              <w:rPr>
                <w:sz w:val="24"/>
              </w:rPr>
              <w:t>документация, открытая цена, раздел безопасности</w:t>
            </w:r>
          </w:p>
        </w:tc>
        <w:tc>
          <w:tcPr>
            <w:tcW w:w="2419" w:type="dxa"/>
            <w:vAlign w:val="center"/>
          </w:tcPr>
          <w:p w14:paraId="59AC6687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Отсутствие снижает доверие</w:t>
            </w:r>
          </w:p>
        </w:tc>
      </w:tr>
      <w:tr w:rsidR="0030482F" w14:paraId="00F8DC58" w14:textId="77777777" w:rsidTr="0030482F">
        <w:trPr>
          <w:cantSplit/>
          <w:jc w:val="center"/>
        </w:trPr>
        <w:tc>
          <w:tcPr>
            <w:tcW w:w="2306" w:type="dxa"/>
            <w:vAlign w:val="center"/>
          </w:tcPr>
          <w:p w14:paraId="2A72F727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Расширенный товар</w:t>
            </w:r>
          </w:p>
        </w:tc>
        <w:tc>
          <w:tcPr>
            <w:tcW w:w="4630" w:type="dxa"/>
            <w:vAlign w:val="center"/>
          </w:tcPr>
          <w:p w14:paraId="17805A94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IDEF1X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IDEF3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(волна 1),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 и сети Петри (волны 2–3), ИИ-ассистент, история версий</w:t>
            </w:r>
          </w:p>
        </w:tc>
        <w:tc>
          <w:tcPr>
            <w:tcW w:w="2419" w:type="dxa"/>
            <w:vAlign w:val="center"/>
          </w:tcPr>
          <w:p w14:paraId="321F9737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Обосновывает </w:t>
            </w:r>
            <w:r>
              <w:rPr>
                <w:i/>
                <w:sz w:val="24"/>
              </w:rPr>
              <w:t>Pro</w:t>
            </w:r>
          </w:p>
        </w:tc>
      </w:tr>
      <w:tr w:rsidR="0030482F" w14:paraId="45C073BC" w14:textId="77777777" w:rsidTr="0030482F">
        <w:trPr>
          <w:cantSplit/>
          <w:jc w:val="center"/>
        </w:trPr>
        <w:tc>
          <w:tcPr>
            <w:tcW w:w="2306" w:type="dxa"/>
            <w:vAlign w:val="center"/>
          </w:tcPr>
          <w:p w14:paraId="6629DAC2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Потенциальный товар</w:t>
            </w:r>
          </w:p>
        </w:tc>
        <w:tc>
          <w:tcPr>
            <w:tcW w:w="4630" w:type="dxa"/>
            <w:vAlign w:val="center"/>
          </w:tcPr>
          <w:p w14:paraId="6EBA268E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Совместное редактирова</w:t>
            </w:r>
            <w:r>
              <w:rPr>
                <w:sz w:val="24"/>
              </w:rPr>
              <w:t xml:space="preserve">ние, </w:t>
            </w:r>
            <w:r>
              <w:rPr>
                <w:i/>
                <w:sz w:val="24"/>
              </w:rPr>
              <w:t>API</w:t>
            </w:r>
            <w:r>
              <w:rPr>
                <w:sz w:val="24"/>
              </w:rPr>
              <w:t>, командный тариф</w:t>
            </w:r>
          </w:p>
        </w:tc>
        <w:tc>
          <w:tcPr>
            <w:tcW w:w="2419" w:type="dxa"/>
            <w:vAlign w:val="center"/>
          </w:tcPr>
          <w:p w14:paraId="76661855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Релизы 3–4</w:t>
            </w:r>
          </w:p>
        </w:tc>
      </w:tr>
    </w:tbl>
    <w:p w14:paraId="0324BAB5" w14:textId="77777777" w:rsidR="0030482F" w:rsidRDefault="00312DC1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Единица монетизации – пользователь </w:t>
      </w:r>
      <w:r>
        <w:rPr>
          <w:i/>
          <w:sz w:val="28"/>
        </w:rPr>
        <w:t>Pro</w:t>
      </w:r>
      <w:r>
        <w:rPr>
          <w:sz w:val="28"/>
        </w:rPr>
        <w:t>, подписка на год 40 </w:t>
      </w:r>
      <w:r>
        <w:rPr>
          <w:i/>
          <w:sz w:val="28"/>
        </w:rPr>
        <w:t>USD</w:t>
      </w:r>
      <w:r>
        <w:rPr>
          <w:sz w:val="28"/>
        </w:rPr>
        <w:t xml:space="preserve"> (48 </w:t>
      </w:r>
      <w:r>
        <w:rPr>
          <w:i/>
          <w:sz w:val="28"/>
        </w:rPr>
        <w:t>USD</w:t>
      </w:r>
      <w:r>
        <w:rPr>
          <w:sz w:val="28"/>
        </w:rPr>
        <w:t xml:space="preserve"> при 4 × 12); у конкурентов подписка за пользователя 9–20 </w:t>
      </w:r>
      <w:r>
        <w:rPr>
          <w:i/>
          <w:sz w:val="28"/>
        </w:rPr>
        <w:t>USD</w:t>
      </w:r>
      <w:r>
        <w:rPr>
          <w:sz w:val="28"/>
        </w:rPr>
        <w:t xml:space="preserve"> в месяц. ИКЦП 3,83 и ИКСТ 3,30 (шкала 1–5) показывают, что предложение требует уточнен</w:t>
      </w:r>
      <w:r>
        <w:rPr>
          <w:sz w:val="28"/>
        </w:rPr>
        <w:t>ия на клиентах.</w:t>
      </w:r>
    </w:p>
    <w:p w14:paraId="331B6934" w14:textId="77777777" w:rsidR="0030482F" w:rsidRDefault="00312DC1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Итоговый текст. Ценностное предложение проекта: для студентов и аналитиков ПО, которые сталкиваются с отсутствием единого набора нотаций, </w:t>
      </w:r>
      <w:r>
        <w:rPr>
          <w:i/>
          <w:sz w:val="28"/>
        </w:rPr>
        <w:t>NotaCode</w:t>
      </w:r>
      <w:r>
        <w:rPr>
          <w:sz w:val="28"/>
        </w:rPr>
        <w:t xml:space="preserve"> обеспечивает диаграмму любой нотации проекта из текста за счет единого редактора, в отличие от текстовых язык</w:t>
      </w:r>
      <w:r>
        <w:rPr>
          <w:sz w:val="28"/>
        </w:rPr>
        <w:t xml:space="preserve">ов без визуального редактора и платных редакторов, где </w:t>
      </w:r>
      <w:r>
        <w:rPr>
          <w:i/>
          <w:sz w:val="28"/>
        </w:rPr>
        <w:t>IDEF0</w:t>
      </w:r>
      <w:r>
        <w:rPr>
          <w:sz w:val="28"/>
        </w:rPr>
        <w:t xml:space="preserve"> и </w:t>
      </w:r>
      <w:r>
        <w:rPr>
          <w:i/>
          <w:sz w:val="28"/>
        </w:rPr>
        <w:t>DFD</w:t>
      </w:r>
      <w:r>
        <w:rPr>
          <w:sz w:val="28"/>
        </w:rPr>
        <w:t xml:space="preserve"> не найдены. Цифровой товар в первом релизе – редактор нотаций с экспортом, а единица монетизации – пользователь </w:t>
      </w:r>
      <w:r>
        <w:rPr>
          <w:i/>
          <w:sz w:val="28"/>
        </w:rPr>
        <w:t>Pro</w:t>
      </w:r>
      <w:r>
        <w:rPr>
          <w:sz w:val="28"/>
        </w:rPr>
        <w:t>.</w:t>
      </w:r>
    </w:p>
    <w:p w14:paraId="3D9FB341" w14:textId="77777777" w:rsidR="0030482F" w:rsidRDefault="00312DC1">
      <w:pPr>
        <w:pStyle w:val="1"/>
        <w:pageBreakBefore/>
        <w:spacing w:before="0" w:after="360" w:line="360" w:lineRule="exact"/>
        <w:ind w:firstLine="709"/>
      </w:pPr>
      <w:bookmarkStart w:id="16" w:name="_d9c21b914bbc5bab06da79c3c8a3f5937408dab"/>
      <w:bookmarkStart w:id="17" w:name="_Toc241856088"/>
      <w:bookmarkEnd w:id="14"/>
      <w:r>
        <w:rPr>
          <w:b/>
          <w:sz w:val="28"/>
        </w:rPr>
        <w:lastRenderedPageBreak/>
        <w:t>9 БИЗНЕС-МОДЕЛЬ ПО КАНВАС</w:t>
      </w:r>
      <w:bookmarkEnd w:id="17"/>
    </w:p>
    <w:p w14:paraId="32AC9A68" w14:textId="77777777" w:rsidR="0030482F" w:rsidRDefault="00312DC1">
      <w:pPr>
        <w:pStyle w:val="FirstParagraph"/>
        <w:keepNext/>
        <w:spacing w:before="0" w:after="0" w:line="360" w:lineRule="exact"/>
      </w:pPr>
      <w:r>
        <w:rPr>
          <w:sz w:val="28"/>
        </w:rPr>
        <w:t xml:space="preserve">Таблица 17 – Канвас </w:t>
      </w:r>
      <w:r>
        <w:rPr>
          <w:i/>
          <w:sz w:val="28"/>
        </w:rPr>
        <w:t>NotaCode</w:t>
      </w:r>
      <w:r>
        <w:rPr>
          <w:sz w:val="28"/>
        </w:rPr>
        <w:t xml:space="preserve"> (методика 6.2)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069"/>
        <w:gridCol w:w="3973"/>
        <w:gridCol w:w="1874"/>
        <w:gridCol w:w="1439"/>
      </w:tblGrid>
      <w:tr w:rsidR="0030482F" w14:paraId="6CCDB972" w14:textId="77777777" w:rsidTr="003048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069" w:type="dxa"/>
            <w:vAlign w:val="center"/>
          </w:tcPr>
          <w:p w14:paraId="22AC60CC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Бл</w:t>
            </w:r>
            <w:r>
              <w:rPr>
                <w:b/>
                <w:sz w:val="24"/>
              </w:rPr>
              <w:t>ок</w:t>
            </w:r>
          </w:p>
        </w:tc>
        <w:tc>
          <w:tcPr>
            <w:tcW w:w="3973" w:type="dxa"/>
            <w:vAlign w:val="center"/>
          </w:tcPr>
          <w:p w14:paraId="4A0A43DB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Формулировка</w:t>
            </w:r>
          </w:p>
        </w:tc>
        <w:tc>
          <w:tcPr>
            <w:tcW w:w="1874" w:type="dxa"/>
            <w:vAlign w:val="center"/>
          </w:tcPr>
          <w:p w14:paraId="06DA08EC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Достоверность</w:t>
            </w:r>
          </w:p>
        </w:tc>
        <w:tc>
          <w:tcPr>
            <w:tcW w:w="1439" w:type="dxa"/>
            <w:vAlign w:val="center"/>
          </w:tcPr>
          <w:p w14:paraId="7594E979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Статус</w:t>
            </w:r>
          </w:p>
        </w:tc>
      </w:tr>
      <w:tr w:rsidR="0030482F" w14:paraId="3F2FEE5C" w14:textId="77777777" w:rsidTr="0030482F">
        <w:trPr>
          <w:cantSplit/>
          <w:jc w:val="center"/>
        </w:trPr>
        <w:tc>
          <w:tcPr>
            <w:tcW w:w="2069" w:type="dxa"/>
            <w:vAlign w:val="center"/>
          </w:tcPr>
          <w:p w14:paraId="2B50393C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Клиентские сегменты</w:t>
            </w:r>
          </w:p>
        </w:tc>
        <w:tc>
          <w:tcPr>
            <w:tcW w:w="3973" w:type="dxa"/>
            <w:vAlign w:val="center"/>
          </w:tcPr>
          <w:p w14:paraId="3FB07F26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Сегмент: студенты технических специальностей (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>) и аналитики и разработчики ПО (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) в Беларуси, затем в России и СНГ, которые сталкиваются с отсутствием единого инструмента для нотаций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и оценивают решение по цене, набору нотаций …</w:t>
            </w:r>
          </w:p>
        </w:tc>
        <w:tc>
          <w:tcPr>
            <w:tcW w:w="1874" w:type="dxa"/>
            <w:vAlign w:val="center"/>
          </w:tcPr>
          <w:p w14:paraId="710AB22A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439" w:type="dxa"/>
            <w:vAlign w:val="center"/>
          </w:tcPr>
          <w:p w14:paraId="4261DB89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Готово</w:t>
            </w:r>
          </w:p>
        </w:tc>
      </w:tr>
      <w:tr w:rsidR="0030482F" w14:paraId="3B822DFA" w14:textId="77777777" w:rsidTr="0030482F">
        <w:trPr>
          <w:cantSplit/>
          <w:jc w:val="center"/>
        </w:trPr>
        <w:tc>
          <w:tcPr>
            <w:tcW w:w="2069" w:type="dxa"/>
            <w:vAlign w:val="center"/>
          </w:tcPr>
          <w:p w14:paraId="2CD8263A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Ценностное предложение</w:t>
            </w:r>
          </w:p>
        </w:tc>
        <w:tc>
          <w:tcPr>
            <w:tcW w:w="3973" w:type="dxa"/>
            <w:vAlign w:val="center"/>
          </w:tcPr>
          <w:p w14:paraId="7B3F3AA3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Для студентов и аналитиков ПО, которым нужны диаграммы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 xml:space="preserve"> - веб-</w:t>
            </w:r>
            <w:r>
              <w:rPr>
                <w:i/>
                <w:sz w:val="24"/>
              </w:rPr>
              <w:t>IDE</w:t>
            </w:r>
            <w:r>
              <w:rPr>
                <w:sz w:val="24"/>
              </w:rPr>
              <w:t xml:space="preserve"> «диаграммы как код» - дает диаграмму в любой нотации проекта из текста в одном инструменте, в отличие от текстовых языков без визуального редактора и пла</w:t>
            </w:r>
            <w:r>
              <w:rPr>
                <w:sz w:val="24"/>
              </w:rPr>
              <w:t>тных…</w:t>
            </w:r>
          </w:p>
        </w:tc>
        <w:tc>
          <w:tcPr>
            <w:tcW w:w="1874" w:type="dxa"/>
            <w:vAlign w:val="center"/>
          </w:tcPr>
          <w:p w14:paraId="43B96890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439" w:type="dxa"/>
            <w:vAlign w:val="center"/>
          </w:tcPr>
          <w:p w14:paraId="3AED4523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Проверить</w:t>
            </w:r>
          </w:p>
        </w:tc>
      </w:tr>
      <w:tr w:rsidR="0030482F" w14:paraId="077620F3" w14:textId="77777777" w:rsidTr="0030482F">
        <w:trPr>
          <w:cantSplit/>
          <w:jc w:val="center"/>
        </w:trPr>
        <w:tc>
          <w:tcPr>
            <w:tcW w:w="2069" w:type="dxa"/>
            <w:vAlign w:val="center"/>
          </w:tcPr>
          <w:p w14:paraId="0C2A96A2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Каналы</w:t>
            </w:r>
          </w:p>
        </w:tc>
        <w:tc>
          <w:tcPr>
            <w:tcW w:w="3973" w:type="dxa"/>
            <w:vAlign w:val="center"/>
          </w:tcPr>
          <w:p w14:paraId="58E16AEA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Основной канал: поиск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и Яндекс на этапе осведомленности; сайт с открытой ценой и документацией на этапе оценки; вспомогательный канал: вузы и сообщества разработчиков.</w:t>
            </w:r>
          </w:p>
        </w:tc>
        <w:tc>
          <w:tcPr>
            <w:tcW w:w="1874" w:type="dxa"/>
            <w:vAlign w:val="center"/>
          </w:tcPr>
          <w:p w14:paraId="5ACF7756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439" w:type="dxa"/>
            <w:vAlign w:val="center"/>
          </w:tcPr>
          <w:p w14:paraId="64220065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Проверить</w:t>
            </w:r>
          </w:p>
        </w:tc>
      </w:tr>
      <w:tr w:rsidR="0030482F" w14:paraId="099DA385" w14:textId="77777777" w:rsidTr="0030482F">
        <w:trPr>
          <w:cantSplit/>
          <w:jc w:val="center"/>
        </w:trPr>
        <w:tc>
          <w:tcPr>
            <w:tcW w:w="2069" w:type="dxa"/>
            <w:vAlign w:val="center"/>
          </w:tcPr>
          <w:p w14:paraId="59DAC039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Отношения с клиентами</w:t>
            </w:r>
          </w:p>
        </w:tc>
        <w:tc>
          <w:tcPr>
            <w:tcW w:w="3973" w:type="dxa"/>
            <w:vAlign w:val="center"/>
          </w:tcPr>
          <w:p w14:paraId="380D4285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Самообслуживание: бе</w:t>
            </w:r>
            <w:r>
              <w:rPr>
                <w:sz w:val="24"/>
              </w:rPr>
              <w:t>сплатный уровень, документация, примеры; сообщество на этапах использования и удержания.</w:t>
            </w:r>
          </w:p>
        </w:tc>
        <w:tc>
          <w:tcPr>
            <w:tcW w:w="1874" w:type="dxa"/>
            <w:vAlign w:val="center"/>
          </w:tcPr>
          <w:p w14:paraId="6FBDACCC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439" w:type="dxa"/>
            <w:vAlign w:val="center"/>
          </w:tcPr>
          <w:p w14:paraId="5A9B0F0F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Проверить</w:t>
            </w:r>
          </w:p>
        </w:tc>
      </w:tr>
      <w:tr w:rsidR="0030482F" w14:paraId="35A49C67" w14:textId="77777777" w:rsidTr="0030482F">
        <w:trPr>
          <w:cantSplit/>
          <w:jc w:val="center"/>
        </w:trPr>
        <w:tc>
          <w:tcPr>
            <w:tcW w:w="2069" w:type="dxa"/>
            <w:vAlign w:val="center"/>
          </w:tcPr>
          <w:p w14:paraId="7F96DC76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Потоки доходов</w:t>
            </w:r>
          </w:p>
        </w:tc>
        <w:tc>
          <w:tcPr>
            <w:tcW w:w="3973" w:type="dxa"/>
            <w:vAlign w:val="center"/>
          </w:tcPr>
          <w:p w14:paraId="59948F14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Основной поток: подписка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40 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год (48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при цене 4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месяц, 4 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12) за пользователя;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без оплаты; тарифный ограничитель - функции и лимиты.</w:t>
            </w:r>
          </w:p>
        </w:tc>
        <w:tc>
          <w:tcPr>
            <w:tcW w:w="1874" w:type="dxa"/>
            <w:vAlign w:val="center"/>
          </w:tcPr>
          <w:p w14:paraId="3341E7FB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439" w:type="dxa"/>
            <w:vAlign w:val="center"/>
          </w:tcPr>
          <w:p w14:paraId="026D4960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Проверить</w:t>
            </w:r>
          </w:p>
        </w:tc>
      </w:tr>
      <w:tr w:rsidR="0030482F" w14:paraId="441DB644" w14:textId="77777777" w:rsidTr="0030482F">
        <w:trPr>
          <w:cantSplit/>
          <w:jc w:val="center"/>
        </w:trPr>
        <w:tc>
          <w:tcPr>
            <w:tcW w:w="2069" w:type="dxa"/>
            <w:vAlign w:val="center"/>
          </w:tcPr>
          <w:p w14:paraId="0710DB90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Ключевые ресурсы</w:t>
            </w:r>
          </w:p>
        </w:tc>
        <w:tc>
          <w:tcPr>
            <w:tcW w:w="3973" w:type="dxa"/>
            <w:vAlign w:val="center"/>
          </w:tcPr>
          <w:p w14:paraId="2CC3DA03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Ключевой ресурс: собственный движок нотаций и ИИ-ассистент в </w:t>
            </w:r>
            <w:r>
              <w:rPr>
                <w:i/>
                <w:sz w:val="24"/>
              </w:rPr>
              <w:t>PWA</w:t>
            </w:r>
            <w:r>
              <w:rPr>
                <w:sz w:val="24"/>
              </w:rPr>
              <w:t>, нужен для создания и поставки ценности; подтверждение - состав продукта (ЛР4, 6.1).</w:t>
            </w:r>
          </w:p>
        </w:tc>
        <w:tc>
          <w:tcPr>
            <w:tcW w:w="1874" w:type="dxa"/>
            <w:vAlign w:val="center"/>
          </w:tcPr>
          <w:p w14:paraId="708F6F7E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439" w:type="dxa"/>
            <w:vAlign w:val="center"/>
          </w:tcPr>
          <w:p w14:paraId="49B51CC6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Требует доработки</w:t>
            </w:r>
          </w:p>
        </w:tc>
      </w:tr>
      <w:tr w:rsidR="0030482F" w14:paraId="0C43E2C6" w14:textId="77777777" w:rsidTr="0030482F">
        <w:trPr>
          <w:cantSplit/>
          <w:jc w:val="center"/>
        </w:trPr>
        <w:tc>
          <w:tcPr>
            <w:tcW w:w="2069" w:type="dxa"/>
            <w:vAlign w:val="center"/>
          </w:tcPr>
          <w:p w14:paraId="42E61C7B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Ключевые виды деятельности</w:t>
            </w:r>
          </w:p>
        </w:tc>
        <w:tc>
          <w:tcPr>
            <w:tcW w:w="3973" w:type="dxa"/>
            <w:vAlign w:val="center"/>
          </w:tcPr>
          <w:p w14:paraId="10DF62FE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Ключевой процесс: разработка и поддержка движка нотаций, документация и продвижение; обеспечивает качество диаграмм и привлечение, связан с движком нотаций.</w:t>
            </w:r>
          </w:p>
        </w:tc>
        <w:tc>
          <w:tcPr>
            <w:tcW w:w="1874" w:type="dxa"/>
            <w:vAlign w:val="center"/>
          </w:tcPr>
          <w:p w14:paraId="64E5689D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439" w:type="dxa"/>
            <w:vAlign w:val="center"/>
          </w:tcPr>
          <w:p w14:paraId="4FEB2DAB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Требует доработки</w:t>
            </w:r>
          </w:p>
        </w:tc>
      </w:tr>
      <w:tr w:rsidR="0030482F" w14:paraId="0C901002" w14:textId="77777777" w:rsidTr="0030482F">
        <w:trPr>
          <w:cantSplit/>
          <w:jc w:val="center"/>
        </w:trPr>
        <w:tc>
          <w:tcPr>
            <w:tcW w:w="2069" w:type="dxa"/>
            <w:vAlign w:val="center"/>
          </w:tcPr>
          <w:p w14:paraId="235F7DC1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Ключевые партнеры</w:t>
            </w:r>
          </w:p>
        </w:tc>
        <w:tc>
          <w:tcPr>
            <w:tcW w:w="3973" w:type="dxa"/>
            <w:vAlign w:val="center"/>
          </w:tcPr>
          <w:p w14:paraId="216814F4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Партнеры: вузы</w:t>
            </w:r>
            <w:r>
              <w:rPr>
                <w:sz w:val="24"/>
              </w:rPr>
              <w:t xml:space="preserve"> (доступ к студентам), платежный провайдер, ИИ-провайдер, облачная инфраструктура; причины - доступ, скорость, интеграция.</w:t>
            </w:r>
          </w:p>
        </w:tc>
        <w:tc>
          <w:tcPr>
            <w:tcW w:w="1874" w:type="dxa"/>
            <w:vAlign w:val="center"/>
          </w:tcPr>
          <w:p w14:paraId="30F8A531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439" w:type="dxa"/>
            <w:vAlign w:val="center"/>
          </w:tcPr>
          <w:p w14:paraId="4DE60664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Требует доработки</w:t>
            </w:r>
          </w:p>
        </w:tc>
      </w:tr>
      <w:tr w:rsidR="0030482F" w14:paraId="3116B008" w14:textId="77777777" w:rsidTr="0030482F">
        <w:trPr>
          <w:cantSplit/>
          <w:jc w:val="center"/>
        </w:trPr>
        <w:tc>
          <w:tcPr>
            <w:tcW w:w="2069" w:type="dxa"/>
            <w:vAlign w:val="center"/>
          </w:tcPr>
          <w:p w14:paraId="0DC2E2DD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Структура затрат</w:t>
            </w:r>
          </w:p>
        </w:tc>
        <w:tc>
          <w:tcPr>
            <w:tcW w:w="3973" w:type="dxa"/>
            <w:vAlign w:val="center"/>
          </w:tcPr>
          <w:p w14:paraId="0885EC5D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Ключевые затраты: разработка (постоянные), облачная инфраструктура (полупеременные), ИИ-вызовы (переменные), поддержка и продвижение.</w:t>
            </w:r>
          </w:p>
        </w:tc>
        <w:tc>
          <w:tcPr>
            <w:tcW w:w="1874" w:type="dxa"/>
            <w:vAlign w:val="center"/>
          </w:tcPr>
          <w:p w14:paraId="14C9687B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439" w:type="dxa"/>
            <w:vAlign w:val="center"/>
          </w:tcPr>
          <w:p w14:paraId="0DB9EF1C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Требует доработки</w:t>
            </w:r>
          </w:p>
        </w:tc>
      </w:tr>
    </w:tbl>
    <w:p w14:paraId="4E6BF8D9" w14:textId="77777777" w:rsidR="0030482F" w:rsidRDefault="00312DC1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Проверка связности: сегмент – ценность, ценность – товар, товар – доход, каналы – рынок подтверждены;</w:t>
      </w:r>
      <w:r>
        <w:rPr>
          <w:sz w:val="28"/>
        </w:rPr>
        <w:t xml:space="preserve"> ресурсы, партнеры и затраты – гипотезы (доказательность 2). Полнота Канваса 71 %, доказательность 58 %, подтверждено 6 из 12 проверок связности.</w:t>
      </w:r>
    </w:p>
    <w:p w14:paraId="1F3683C9" w14:textId="77777777" w:rsidR="0030482F" w:rsidRDefault="00312DC1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Итоговый текст. Бизнес-модель проекта основана на обслуживании студентов и аналитиков ПО через ценностное пред</w:t>
      </w:r>
      <w:r>
        <w:rPr>
          <w:sz w:val="28"/>
        </w:rPr>
        <w:t xml:space="preserve">ложение единого набора нотаций. Клиент привлекается через поиск, сайт и вузы, получает веб-редактор и оплачивает подписку </w:t>
      </w:r>
      <w:r>
        <w:rPr>
          <w:i/>
          <w:sz w:val="28"/>
        </w:rPr>
        <w:t>Pro</w:t>
      </w:r>
      <w:r>
        <w:rPr>
          <w:sz w:val="28"/>
        </w:rPr>
        <w:t xml:space="preserve">. Для первого релиза ключевые ресурсы – собственный движок нотаций и </w:t>
      </w:r>
      <w:r>
        <w:rPr>
          <w:i/>
          <w:sz w:val="28"/>
        </w:rPr>
        <w:t>PWA</w:t>
      </w:r>
      <w:r>
        <w:rPr>
          <w:sz w:val="28"/>
        </w:rPr>
        <w:t>, основные затраты – разработка, облако и ИИ-вызовы. Модель</w:t>
      </w:r>
      <w:r>
        <w:rPr>
          <w:sz w:val="28"/>
        </w:rPr>
        <w:t xml:space="preserve"> считается связной при условии подтверждения готовности платить и договоренностей с провайдерами.</w:t>
      </w:r>
    </w:p>
    <w:p w14:paraId="096A7F87" w14:textId="77777777" w:rsidR="0030482F" w:rsidRDefault="00312DC1">
      <w:pPr>
        <w:pStyle w:val="1"/>
        <w:pageBreakBefore/>
        <w:spacing w:before="0" w:after="360" w:line="360" w:lineRule="exact"/>
        <w:ind w:firstLine="709"/>
      </w:pPr>
      <w:bookmarkStart w:id="18" w:name="_519d46f9ff7923648cbfef21e26057944381813"/>
      <w:bookmarkStart w:id="19" w:name="_Toc241856089"/>
      <w:bookmarkEnd w:id="16"/>
      <w:r>
        <w:rPr>
          <w:b/>
          <w:sz w:val="28"/>
        </w:rPr>
        <w:lastRenderedPageBreak/>
        <w:t>10 БИЗНЕС-ЛОГИКА И ПОЛЬЗОВАТЕЛЬСКИЕ СЦЕНАРИИ</w:t>
      </w:r>
      <w:bookmarkEnd w:id="19"/>
    </w:p>
    <w:p w14:paraId="55AB18C9" w14:textId="77777777" w:rsidR="0030482F" w:rsidRDefault="00312DC1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Бизнес-логика (методика 6.3): Студенты и аналитики ПО получают диаграмму любой нотации проекта из текста в одном </w:t>
      </w:r>
      <w:r>
        <w:rPr>
          <w:sz w:val="28"/>
        </w:rPr>
        <w:t xml:space="preserve">бесплатном инструменте, а компания зарабатывает на подписке </w:t>
      </w:r>
      <w:r>
        <w:rPr>
          <w:i/>
          <w:sz w:val="28"/>
        </w:rPr>
        <w:t>Pro</w:t>
      </w:r>
      <w:r>
        <w:rPr>
          <w:sz w:val="28"/>
        </w:rPr>
        <w:t xml:space="preserve"> за снятие ограничений.</w:t>
      </w:r>
    </w:p>
    <w:p w14:paraId="1FE2C072" w14:textId="77777777" w:rsidR="0030482F" w:rsidRDefault="00312DC1">
      <w:pPr>
        <w:pStyle w:val="a0"/>
        <w:keepNext/>
        <w:spacing w:before="0" w:after="0" w:line="360" w:lineRule="exact"/>
      </w:pPr>
      <w:r>
        <w:rPr>
          <w:sz w:val="28"/>
        </w:rPr>
        <w:t>Таблица 18 – Матрица ролей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033"/>
        <w:gridCol w:w="3177"/>
        <w:gridCol w:w="2346"/>
        <w:gridCol w:w="1799"/>
      </w:tblGrid>
      <w:tr w:rsidR="0030482F" w14:paraId="40B99D37" w14:textId="77777777" w:rsidTr="003048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033" w:type="dxa"/>
            <w:vAlign w:val="center"/>
          </w:tcPr>
          <w:p w14:paraId="58FD9EB1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Роль</w:t>
            </w:r>
          </w:p>
        </w:tc>
        <w:tc>
          <w:tcPr>
            <w:tcW w:w="3176" w:type="dxa"/>
            <w:vAlign w:val="center"/>
          </w:tcPr>
          <w:p w14:paraId="14BDDEDE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Цель</w:t>
            </w:r>
          </w:p>
        </w:tc>
        <w:tc>
          <w:tcPr>
            <w:tcW w:w="2345" w:type="dxa"/>
            <w:vAlign w:val="center"/>
          </w:tcPr>
          <w:p w14:paraId="531BBA12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Ценность</w:t>
            </w:r>
          </w:p>
        </w:tc>
        <w:tc>
          <w:tcPr>
            <w:tcW w:w="1799" w:type="dxa"/>
            <w:vAlign w:val="center"/>
          </w:tcPr>
          <w:p w14:paraId="69BE330E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Связь с монетизацией</w:t>
            </w:r>
          </w:p>
        </w:tc>
      </w:tr>
      <w:tr w:rsidR="0030482F" w14:paraId="3ED6FA59" w14:textId="77777777" w:rsidTr="0030482F">
        <w:trPr>
          <w:cantSplit/>
          <w:jc w:val="center"/>
        </w:trPr>
        <w:tc>
          <w:tcPr>
            <w:tcW w:w="2033" w:type="dxa"/>
            <w:vAlign w:val="center"/>
          </w:tcPr>
          <w:p w14:paraId="2BD12DDC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Посетитель</w:t>
            </w:r>
          </w:p>
        </w:tc>
        <w:tc>
          <w:tcPr>
            <w:tcW w:w="3176" w:type="dxa"/>
            <w:vAlign w:val="center"/>
          </w:tcPr>
          <w:p w14:paraId="12D91376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Найти инструмент для диаграммы нотации</w:t>
            </w:r>
          </w:p>
        </w:tc>
        <w:tc>
          <w:tcPr>
            <w:tcW w:w="2345" w:type="dxa"/>
            <w:vAlign w:val="center"/>
          </w:tcPr>
          <w:p w14:paraId="2CCC54BC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Быстро найти подходящий инструмент</w:t>
            </w:r>
          </w:p>
        </w:tc>
        <w:tc>
          <w:tcPr>
            <w:tcW w:w="1799" w:type="dxa"/>
            <w:vAlign w:val="center"/>
          </w:tcPr>
          <w:p w14:paraId="35DB72FC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Косвенная</w:t>
            </w:r>
          </w:p>
        </w:tc>
      </w:tr>
      <w:tr w:rsidR="0030482F" w14:paraId="66A8C5AD" w14:textId="77777777" w:rsidTr="0030482F">
        <w:trPr>
          <w:cantSplit/>
          <w:jc w:val="center"/>
        </w:trPr>
        <w:tc>
          <w:tcPr>
            <w:tcW w:w="2033" w:type="dxa"/>
            <w:vAlign w:val="center"/>
          </w:tcPr>
          <w:p w14:paraId="584F0923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Новый пользователь</w:t>
            </w:r>
          </w:p>
        </w:tc>
        <w:tc>
          <w:tcPr>
            <w:tcW w:w="3176" w:type="dxa"/>
            <w:vAlign w:val="center"/>
          </w:tcPr>
          <w:p w14:paraId="6B1E77A0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Получить первую диаграмму</w:t>
            </w:r>
          </w:p>
        </w:tc>
        <w:tc>
          <w:tcPr>
            <w:tcW w:w="2345" w:type="dxa"/>
            <w:vAlign w:val="center"/>
          </w:tcPr>
          <w:p w14:paraId="0AE03542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Сдать работу в срок</w:t>
            </w:r>
          </w:p>
        </w:tc>
        <w:tc>
          <w:tcPr>
            <w:tcW w:w="1799" w:type="dxa"/>
            <w:vAlign w:val="center"/>
          </w:tcPr>
          <w:p w14:paraId="5667C977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Косвенная</w:t>
            </w:r>
          </w:p>
        </w:tc>
      </w:tr>
      <w:tr w:rsidR="0030482F" w14:paraId="37E62CA1" w14:textId="77777777" w:rsidTr="0030482F">
        <w:trPr>
          <w:cantSplit/>
          <w:jc w:val="center"/>
        </w:trPr>
        <w:tc>
          <w:tcPr>
            <w:tcW w:w="2033" w:type="dxa"/>
            <w:vAlign w:val="center"/>
          </w:tcPr>
          <w:p w14:paraId="73B469D1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Активный пользователь</w:t>
            </w:r>
          </w:p>
        </w:tc>
        <w:tc>
          <w:tcPr>
            <w:tcW w:w="3176" w:type="dxa"/>
            <w:vAlign w:val="center"/>
          </w:tcPr>
          <w:p w14:paraId="6B4C6D4F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Регулярно строить диаграммы разных нотаций</w:t>
            </w:r>
          </w:p>
        </w:tc>
        <w:tc>
          <w:tcPr>
            <w:tcW w:w="2345" w:type="dxa"/>
            <w:vAlign w:val="center"/>
          </w:tcPr>
          <w:p w14:paraId="6E0A6F99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Экономия времени</w:t>
            </w:r>
          </w:p>
        </w:tc>
        <w:tc>
          <w:tcPr>
            <w:tcW w:w="1799" w:type="dxa"/>
            <w:vAlign w:val="center"/>
          </w:tcPr>
          <w:p w14:paraId="2168432F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Косвенная</w:t>
            </w:r>
          </w:p>
        </w:tc>
      </w:tr>
      <w:tr w:rsidR="0030482F" w14:paraId="230FF3BA" w14:textId="77777777" w:rsidTr="0030482F">
        <w:trPr>
          <w:cantSplit/>
          <w:jc w:val="center"/>
        </w:trPr>
        <w:tc>
          <w:tcPr>
            <w:tcW w:w="2033" w:type="dxa"/>
            <w:vAlign w:val="center"/>
          </w:tcPr>
          <w:p w14:paraId="144AEC11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Платящий клиент</w:t>
            </w:r>
          </w:p>
        </w:tc>
        <w:tc>
          <w:tcPr>
            <w:tcW w:w="3176" w:type="dxa"/>
            <w:vAlign w:val="center"/>
          </w:tcPr>
          <w:p w14:paraId="194EF7E8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Снять ограничения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и получить расширенные функции</w:t>
            </w:r>
          </w:p>
        </w:tc>
        <w:tc>
          <w:tcPr>
            <w:tcW w:w="2345" w:type="dxa"/>
            <w:vAlign w:val="center"/>
          </w:tcPr>
          <w:p w14:paraId="05894DCF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Профессиональный результат</w:t>
            </w:r>
          </w:p>
        </w:tc>
        <w:tc>
          <w:tcPr>
            <w:tcW w:w="1799" w:type="dxa"/>
            <w:vAlign w:val="center"/>
          </w:tcPr>
          <w:p w14:paraId="7F7ABF75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Прямая</w:t>
            </w:r>
          </w:p>
        </w:tc>
      </w:tr>
      <w:tr w:rsidR="0030482F" w14:paraId="7E37BD4B" w14:textId="77777777" w:rsidTr="0030482F">
        <w:trPr>
          <w:cantSplit/>
          <w:jc w:val="center"/>
        </w:trPr>
        <w:tc>
          <w:tcPr>
            <w:tcW w:w="2033" w:type="dxa"/>
            <w:vAlign w:val="center"/>
          </w:tcPr>
          <w:p w14:paraId="3605E2BD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Администратор клиента</w:t>
            </w:r>
          </w:p>
        </w:tc>
        <w:tc>
          <w:tcPr>
            <w:tcW w:w="3176" w:type="dxa"/>
            <w:vAlign w:val="center"/>
          </w:tcPr>
          <w:p w14:paraId="1AD84108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Выдать доступ команде</w:t>
            </w:r>
          </w:p>
        </w:tc>
        <w:tc>
          <w:tcPr>
            <w:tcW w:w="2345" w:type="dxa"/>
            <w:vAlign w:val="center"/>
          </w:tcPr>
          <w:p w14:paraId="7543979C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Единая среда для команды</w:t>
            </w:r>
          </w:p>
        </w:tc>
        <w:tc>
          <w:tcPr>
            <w:tcW w:w="1799" w:type="dxa"/>
            <w:vAlign w:val="center"/>
          </w:tcPr>
          <w:p w14:paraId="3D1C355B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Прямая</w:t>
            </w:r>
          </w:p>
        </w:tc>
      </w:tr>
      <w:tr w:rsidR="0030482F" w14:paraId="62263416" w14:textId="77777777" w:rsidTr="0030482F">
        <w:trPr>
          <w:cantSplit/>
          <w:jc w:val="center"/>
        </w:trPr>
        <w:tc>
          <w:tcPr>
            <w:tcW w:w="2033" w:type="dxa"/>
            <w:vAlign w:val="center"/>
          </w:tcPr>
          <w:p w14:paraId="3B65F343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Внутренний администратор</w:t>
            </w:r>
          </w:p>
        </w:tc>
        <w:tc>
          <w:tcPr>
            <w:tcW w:w="3176" w:type="dxa"/>
            <w:vAlign w:val="center"/>
          </w:tcPr>
          <w:p w14:paraId="5132257C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Обрабатывать обращения и ошибки</w:t>
            </w:r>
          </w:p>
        </w:tc>
        <w:tc>
          <w:tcPr>
            <w:tcW w:w="2345" w:type="dxa"/>
            <w:vAlign w:val="center"/>
          </w:tcPr>
          <w:p w14:paraId="0BD4DF37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Качество сервиса</w:t>
            </w:r>
          </w:p>
        </w:tc>
        <w:tc>
          <w:tcPr>
            <w:tcW w:w="1799" w:type="dxa"/>
            <w:vAlign w:val="center"/>
          </w:tcPr>
          <w:p w14:paraId="0083FA4E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Косвенная</w:t>
            </w:r>
          </w:p>
        </w:tc>
      </w:tr>
      <w:tr w:rsidR="0030482F" w14:paraId="1352DCC9" w14:textId="77777777" w:rsidTr="0030482F">
        <w:trPr>
          <w:cantSplit/>
          <w:jc w:val="center"/>
        </w:trPr>
        <w:tc>
          <w:tcPr>
            <w:tcW w:w="2033" w:type="dxa"/>
            <w:vAlign w:val="center"/>
          </w:tcPr>
          <w:p w14:paraId="6EA92135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Партнер</w:t>
            </w:r>
          </w:p>
        </w:tc>
        <w:tc>
          <w:tcPr>
            <w:tcW w:w="3176" w:type="dxa"/>
            <w:vAlign w:val="center"/>
          </w:tcPr>
          <w:p w14:paraId="696BE52A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Подключить студентов вуза</w:t>
            </w:r>
          </w:p>
        </w:tc>
        <w:tc>
          <w:tcPr>
            <w:tcW w:w="2345" w:type="dxa"/>
            <w:vAlign w:val="center"/>
          </w:tcPr>
          <w:p w14:paraId="6B436049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Доступ студентов к инструменту</w:t>
            </w:r>
          </w:p>
        </w:tc>
        <w:tc>
          <w:tcPr>
            <w:tcW w:w="1799" w:type="dxa"/>
            <w:vAlign w:val="center"/>
          </w:tcPr>
          <w:p w14:paraId="12D1BD2B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Косвенная</w:t>
            </w:r>
          </w:p>
        </w:tc>
      </w:tr>
    </w:tbl>
    <w:p w14:paraId="6CECCD67" w14:textId="77777777" w:rsidR="0030482F" w:rsidRDefault="00312DC1">
      <w:pPr>
        <w:pStyle w:val="FirstParagraph"/>
        <w:keepNext/>
        <w:spacing w:before="0" w:after="0" w:line="360" w:lineRule="exact"/>
      </w:pPr>
      <w:r>
        <w:rPr>
          <w:sz w:val="28"/>
        </w:rPr>
        <w:t>Таблица 19 – Матрица сценариев (индекс сценария по шаблону 6.3)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71"/>
        <w:gridCol w:w="2269"/>
        <w:gridCol w:w="1528"/>
        <w:gridCol w:w="1698"/>
        <w:gridCol w:w="777"/>
        <w:gridCol w:w="1313"/>
        <w:gridCol w:w="1099"/>
      </w:tblGrid>
      <w:tr w:rsidR="0030482F" w14:paraId="39686C6C" w14:textId="77777777" w:rsidTr="003048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70" w:type="dxa"/>
            <w:vAlign w:val="center"/>
          </w:tcPr>
          <w:p w14:paraId="5390E612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ID</w:t>
            </w:r>
          </w:p>
        </w:tc>
        <w:tc>
          <w:tcPr>
            <w:tcW w:w="2269" w:type="dxa"/>
            <w:vAlign w:val="center"/>
          </w:tcPr>
          <w:p w14:paraId="78D731E7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Сценарий</w:t>
            </w:r>
          </w:p>
        </w:tc>
        <w:tc>
          <w:tcPr>
            <w:tcW w:w="1528" w:type="dxa"/>
            <w:vAlign w:val="center"/>
          </w:tcPr>
          <w:p w14:paraId="72A2644D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Роль</w:t>
            </w:r>
          </w:p>
        </w:tc>
        <w:tc>
          <w:tcPr>
            <w:tcW w:w="1698" w:type="dxa"/>
            <w:vAlign w:val="center"/>
          </w:tcPr>
          <w:p w14:paraId="5AEEC1B3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w="777" w:type="dxa"/>
            <w:vAlign w:val="center"/>
          </w:tcPr>
          <w:p w14:paraId="1489E73E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Индекс</w:t>
            </w:r>
          </w:p>
        </w:tc>
        <w:tc>
          <w:tcPr>
            <w:tcW w:w="1313" w:type="dxa"/>
            <w:vAlign w:val="center"/>
          </w:tcPr>
          <w:p w14:paraId="0978E8A1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Приоритет</w:t>
            </w:r>
          </w:p>
        </w:tc>
        <w:tc>
          <w:tcPr>
            <w:tcW w:w="1099" w:type="dxa"/>
            <w:vAlign w:val="center"/>
          </w:tcPr>
          <w:p w14:paraId="7E811751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Релиз</w:t>
            </w:r>
          </w:p>
        </w:tc>
      </w:tr>
      <w:tr w:rsidR="0030482F" w14:paraId="7E5A6792" w14:textId="77777777" w:rsidTr="0030482F">
        <w:trPr>
          <w:cantSplit/>
          <w:jc w:val="center"/>
        </w:trPr>
        <w:tc>
          <w:tcPr>
            <w:tcW w:w="670" w:type="dxa"/>
            <w:vAlign w:val="center"/>
          </w:tcPr>
          <w:p w14:paraId="76143795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S-001</w:t>
            </w:r>
          </w:p>
        </w:tc>
        <w:tc>
          <w:tcPr>
            <w:tcW w:w="2269" w:type="dxa"/>
            <w:vAlign w:val="center"/>
          </w:tcPr>
          <w:p w14:paraId="00A552DB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Найти инструмент для диаграммы нотации</w:t>
            </w:r>
          </w:p>
        </w:tc>
        <w:tc>
          <w:tcPr>
            <w:tcW w:w="1528" w:type="dxa"/>
            <w:vAlign w:val="center"/>
          </w:tcPr>
          <w:p w14:paraId="61685B9F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Посетитель</w:t>
            </w:r>
          </w:p>
        </w:tc>
        <w:tc>
          <w:tcPr>
            <w:tcW w:w="1698" w:type="dxa"/>
            <w:vAlign w:val="center"/>
          </w:tcPr>
          <w:p w14:paraId="7B8FC836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Привлечение</w:t>
            </w:r>
          </w:p>
        </w:tc>
        <w:tc>
          <w:tcPr>
            <w:tcW w:w="777" w:type="dxa"/>
            <w:vAlign w:val="center"/>
          </w:tcPr>
          <w:p w14:paraId="5600C909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7,2</w:t>
            </w:r>
          </w:p>
        </w:tc>
        <w:tc>
          <w:tcPr>
            <w:tcW w:w="1313" w:type="dxa"/>
            <w:vAlign w:val="center"/>
          </w:tcPr>
          <w:p w14:paraId="772D3D33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</w:t>
            </w:r>
          </w:p>
        </w:tc>
        <w:tc>
          <w:tcPr>
            <w:tcW w:w="1099" w:type="dxa"/>
            <w:vAlign w:val="center"/>
          </w:tcPr>
          <w:p w14:paraId="1D91D30D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30482F" w14:paraId="5E9FECEB" w14:textId="77777777" w:rsidTr="0030482F">
        <w:trPr>
          <w:cantSplit/>
          <w:jc w:val="center"/>
        </w:trPr>
        <w:tc>
          <w:tcPr>
            <w:tcW w:w="670" w:type="dxa"/>
            <w:vAlign w:val="center"/>
          </w:tcPr>
          <w:p w14:paraId="6D4441AD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S-002</w:t>
            </w:r>
          </w:p>
        </w:tc>
        <w:tc>
          <w:tcPr>
            <w:tcW w:w="2269" w:type="dxa"/>
            <w:vAlign w:val="center"/>
          </w:tcPr>
          <w:p w14:paraId="6E986A94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Сравнить </w:t>
            </w: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 xml:space="preserve"> с другими инструментами и увидеть цену</w:t>
            </w:r>
          </w:p>
        </w:tc>
        <w:tc>
          <w:tcPr>
            <w:tcW w:w="1528" w:type="dxa"/>
            <w:vAlign w:val="center"/>
          </w:tcPr>
          <w:p w14:paraId="683D9CC9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Потенциальный клиент</w:t>
            </w:r>
          </w:p>
        </w:tc>
        <w:tc>
          <w:tcPr>
            <w:tcW w:w="1698" w:type="dxa"/>
            <w:vAlign w:val="center"/>
          </w:tcPr>
          <w:p w14:paraId="1EB4AFF3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Сравнение и доверие</w:t>
            </w:r>
          </w:p>
        </w:tc>
        <w:tc>
          <w:tcPr>
            <w:tcW w:w="777" w:type="dxa"/>
            <w:vAlign w:val="center"/>
          </w:tcPr>
          <w:p w14:paraId="14CECA75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9,6</w:t>
            </w:r>
          </w:p>
        </w:tc>
        <w:tc>
          <w:tcPr>
            <w:tcW w:w="1313" w:type="dxa"/>
            <w:vAlign w:val="center"/>
          </w:tcPr>
          <w:p w14:paraId="5C39A16D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  <w:tc>
          <w:tcPr>
            <w:tcW w:w="1099" w:type="dxa"/>
            <w:vAlign w:val="center"/>
          </w:tcPr>
          <w:p w14:paraId="29F2B1E8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30482F" w14:paraId="267C5612" w14:textId="77777777" w:rsidTr="0030482F">
        <w:trPr>
          <w:cantSplit/>
          <w:jc w:val="center"/>
        </w:trPr>
        <w:tc>
          <w:tcPr>
            <w:tcW w:w="670" w:type="dxa"/>
            <w:vAlign w:val="center"/>
          </w:tcPr>
          <w:p w14:paraId="3850D2D5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S-003</w:t>
            </w:r>
          </w:p>
        </w:tc>
        <w:tc>
          <w:tcPr>
            <w:tcW w:w="2269" w:type="dxa"/>
            <w:vAlign w:val="center"/>
          </w:tcPr>
          <w:p w14:paraId="0FB4F898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Зарегистрироваться в бесплатном уровне</w:t>
            </w:r>
          </w:p>
        </w:tc>
        <w:tc>
          <w:tcPr>
            <w:tcW w:w="1528" w:type="dxa"/>
            <w:vAlign w:val="center"/>
          </w:tcPr>
          <w:p w14:paraId="2CB19013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Новый пользователь</w:t>
            </w:r>
          </w:p>
        </w:tc>
        <w:tc>
          <w:tcPr>
            <w:tcW w:w="1698" w:type="dxa"/>
            <w:vAlign w:val="center"/>
          </w:tcPr>
          <w:p w14:paraId="32F0ECDD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Вход и активация</w:t>
            </w:r>
          </w:p>
        </w:tc>
        <w:tc>
          <w:tcPr>
            <w:tcW w:w="777" w:type="dxa"/>
            <w:vAlign w:val="center"/>
          </w:tcPr>
          <w:p w14:paraId="5FBBAA75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9,6</w:t>
            </w:r>
          </w:p>
        </w:tc>
        <w:tc>
          <w:tcPr>
            <w:tcW w:w="1313" w:type="dxa"/>
            <w:vAlign w:val="center"/>
          </w:tcPr>
          <w:p w14:paraId="3D8731FB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  <w:tc>
          <w:tcPr>
            <w:tcW w:w="1099" w:type="dxa"/>
            <w:vAlign w:val="center"/>
          </w:tcPr>
          <w:p w14:paraId="06953E1B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30482F" w14:paraId="17DED5D5" w14:textId="77777777" w:rsidTr="0030482F">
        <w:trPr>
          <w:cantSplit/>
          <w:jc w:val="center"/>
        </w:trPr>
        <w:tc>
          <w:tcPr>
            <w:tcW w:w="670" w:type="dxa"/>
            <w:vAlign w:val="center"/>
          </w:tcPr>
          <w:p w14:paraId="0AFEB63A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S-004</w:t>
            </w:r>
          </w:p>
        </w:tc>
        <w:tc>
          <w:tcPr>
            <w:tcW w:w="2269" w:type="dxa"/>
            <w:vAlign w:val="center"/>
          </w:tcPr>
          <w:p w14:paraId="68A17FB2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Построить первую диаграмму из текста</w:t>
            </w:r>
          </w:p>
        </w:tc>
        <w:tc>
          <w:tcPr>
            <w:tcW w:w="1528" w:type="dxa"/>
            <w:vAlign w:val="center"/>
          </w:tcPr>
          <w:p w14:paraId="16ACCB73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Новый пользователь</w:t>
            </w:r>
          </w:p>
        </w:tc>
        <w:tc>
          <w:tcPr>
            <w:tcW w:w="1698" w:type="dxa"/>
            <w:vAlign w:val="center"/>
          </w:tcPr>
          <w:p w14:paraId="7E05B0F2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Основной</w:t>
            </w:r>
          </w:p>
        </w:tc>
        <w:tc>
          <w:tcPr>
            <w:tcW w:w="777" w:type="dxa"/>
            <w:vAlign w:val="center"/>
          </w:tcPr>
          <w:p w14:paraId="3B6240A1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11,25</w:t>
            </w:r>
          </w:p>
        </w:tc>
        <w:tc>
          <w:tcPr>
            <w:tcW w:w="1313" w:type="dxa"/>
            <w:vAlign w:val="center"/>
          </w:tcPr>
          <w:p w14:paraId="43563F1F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  <w:tc>
          <w:tcPr>
            <w:tcW w:w="1099" w:type="dxa"/>
            <w:vAlign w:val="center"/>
          </w:tcPr>
          <w:p w14:paraId="5EC071E9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30482F" w14:paraId="4F1533AF" w14:textId="77777777" w:rsidTr="0030482F">
        <w:trPr>
          <w:cantSplit/>
          <w:jc w:val="center"/>
        </w:trPr>
        <w:tc>
          <w:tcPr>
            <w:tcW w:w="670" w:type="dxa"/>
            <w:vAlign w:val="center"/>
          </w:tcPr>
          <w:p w14:paraId="5ABE0C37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S-005</w:t>
            </w:r>
          </w:p>
        </w:tc>
        <w:tc>
          <w:tcPr>
            <w:tcW w:w="2269" w:type="dxa"/>
            <w:vAlign w:val="center"/>
          </w:tcPr>
          <w:p w14:paraId="47E790E4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Построить диаграмму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или </w:t>
            </w:r>
            <w:r>
              <w:rPr>
                <w:i/>
                <w:sz w:val="24"/>
              </w:rPr>
              <w:t>DFD</w:t>
            </w:r>
          </w:p>
        </w:tc>
        <w:tc>
          <w:tcPr>
            <w:tcW w:w="1528" w:type="dxa"/>
            <w:vAlign w:val="center"/>
          </w:tcPr>
          <w:p w14:paraId="19AE5EC9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Активный пользователь</w:t>
            </w:r>
          </w:p>
        </w:tc>
        <w:tc>
          <w:tcPr>
            <w:tcW w:w="1698" w:type="dxa"/>
            <w:vAlign w:val="center"/>
          </w:tcPr>
          <w:p w14:paraId="51770455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Основной</w:t>
            </w:r>
          </w:p>
        </w:tc>
        <w:tc>
          <w:tcPr>
            <w:tcW w:w="777" w:type="dxa"/>
            <w:vAlign w:val="center"/>
          </w:tcPr>
          <w:p w14:paraId="5DEE1D60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9,0</w:t>
            </w:r>
          </w:p>
        </w:tc>
        <w:tc>
          <w:tcPr>
            <w:tcW w:w="1313" w:type="dxa"/>
            <w:vAlign w:val="center"/>
          </w:tcPr>
          <w:p w14:paraId="12E9C651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  <w:tc>
          <w:tcPr>
            <w:tcW w:w="1099" w:type="dxa"/>
            <w:vAlign w:val="center"/>
          </w:tcPr>
          <w:p w14:paraId="2D69CE1F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30482F" w14:paraId="3CDB22DA" w14:textId="77777777" w:rsidTr="0030482F">
        <w:trPr>
          <w:cantSplit/>
          <w:jc w:val="center"/>
        </w:trPr>
        <w:tc>
          <w:tcPr>
            <w:tcW w:w="670" w:type="dxa"/>
            <w:vAlign w:val="center"/>
          </w:tcPr>
          <w:p w14:paraId="7B6C91CB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S-006</w:t>
            </w:r>
          </w:p>
        </w:tc>
        <w:tc>
          <w:tcPr>
            <w:tcW w:w="2269" w:type="dxa"/>
            <w:vAlign w:val="center"/>
          </w:tcPr>
          <w:p w14:paraId="0F22150E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Экспортировать диаграмму в </w:t>
            </w:r>
            <w:r>
              <w:rPr>
                <w:i/>
                <w:sz w:val="24"/>
              </w:rPr>
              <w:t>PNG</w:t>
            </w:r>
            <w:r>
              <w:rPr>
                <w:sz w:val="24"/>
              </w:rPr>
              <w:t xml:space="preserve"> или </w:t>
            </w:r>
            <w:r>
              <w:rPr>
                <w:i/>
                <w:sz w:val="24"/>
              </w:rPr>
              <w:t>SVG</w:t>
            </w:r>
          </w:p>
        </w:tc>
        <w:tc>
          <w:tcPr>
            <w:tcW w:w="1528" w:type="dxa"/>
            <w:vAlign w:val="center"/>
          </w:tcPr>
          <w:p w14:paraId="298E7AC0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Новый пользователь</w:t>
            </w:r>
          </w:p>
        </w:tc>
        <w:tc>
          <w:tcPr>
            <w:tcW w:w="1698" w:type="dxa"/>
            <w:vAlign w:val="center"/>
          </w:tcPr>
          <w:p w14:paraId="5A07E839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Основной</w:t>
            </w:r>
          </w:p>
        </w:tc>
        <w:tc>
          <w:tcPr>
            <w:tcW w:w="777" w:type="dxa"/>
            <w:vAlign w:val="center"/>
          </w:tcPr>
          <w:p w14:paraId="7C64AFB1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15,0</w:t>
            </w:r>
          </w:p>
        </w:tc>
        <w:tc>
          <w:tcPr>
            <w:tcW w:w="1313" w:type="dxa"/>
            <w:vAlign w:val="center"/>
          </w:tcPr>
          <w:p w14:paraId="3DB5031A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критический</w:t>
            </w:r>
          </w:p>
        </w:tc>
        <w:tc>
          <w:tcPr>
            <w:tcW w:w="1099" w:type="dxa"/>
            <w:vAlign w:val="center"/>
          </w:tcPr>
          <w:p w14:paraId="6444C234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30482F" w14:paraId="25BF3EEA" w14:textId="77777777" w:rsidTr="0030482F">
        <w:trPr>
          <w:cantSplit/>
          <w:jc w:val="center"/>
        </w:trPr>
        <w:tc>
          <w:tcPr>
            <w:tcW w:w="670" w:type="dxa"/>
            <w:vAlign w:val="center"/>
          </w:tcPr>
          <w:p w14:paraId="3DD4D67E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S-007</w:t>
            </w:r>
          </w:p>
        </w:tc>
        <w:tc>
          <w:tcPr>
            <w:tcW w:w="2269" w:type="dxa"/>
            <w:vAlign w:val="center"/>
          </w:tcPr>
          <w:p w14:paraId="29357CB0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Сохранить диаграмму и вернуться к ней</w:t>
            </w:r>
          </w:p>
        </w:tc>
        <w:tc>
          <w:tcPr>
            <w:tcW w:w="1528" w:type="dxa"/>
            <w:vAlign w:val="center"/>
          </w:tcPr>
          <w:p w14:paraId="03FD2869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Активный пользователь</w:t>
            </w:r>
          </w:p>
        </w:tc>
        <w:tc>
          <w:tcPr>
            <w:tcW w:w="1698" w:type="dxa"/>
            <w:vAlign w:val="center"/>
          </w:tcPr>
          <w:p w14:paraId="2203E7AA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Удержание</w:t>
            </w:r>
          </w:p>
        </w:tc>
        <w:tc>
          <w:tcPr>
            <w:tcW w:w="777" w:type="dxa"/>
            <w:vAlign w:val="center"/>
          </w:tcPr>
          <w:p w14:paraId="0ADB1BFC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7,2</w:t>
            </w:r>
          </w:p>
        </w:tc>
        <w:tc>
          <w:tcPr>
            <w:tcW w:w="1313" w:type="dxa"/>
            <w:vAlign w:val="center"/>
          </w:tcPr>
          <w:p w14:paraId="12CD4101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</w:t>
            </w:r>
          </w:p>
        </w:tc>
        <w:tc>
          <w:tcPr>
            <w:tcW w:w="1099" w:type="dxa"/>
            <w:vAlign w:val="center"/>
          </w:tcPr>
          <w:p w14:paraId="67438E84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Следующий</w:t>
            </w:r>
          </w:p>
        </w:tc>
      </w:tr>
      <w:tr w:rsidR="0030482F" w14:paraId="076C69E4" w14:textId="77777777" w:rsidTr="0030482F">
        <w:trPr>
          <w:cantSplit/>
          <w:jc w:val="center"/>
        </w:trPr>
        <w:tc>
          <w:tcPr>
            <w:tcW w:w="670" w:type="dxa"/>
            <w:vAlign w:val="center"/>
          </w:tcPr>
          <w:p w14:paraId="34DD4C22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S-008</w:t>
            </w:r>
          </w:p>
        </w:tc>
        <w:tc>
          <w:tcPr>
            <w:tcW w:w="2269" w:type="dxa"/>
            <w:vAlign w:val="center"/>
          </w:tcPr>
          <w:p w14:paraId="28BE85E0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Оформить подписку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1528" w:type="dxa"/>
            <w:vAlign w:val="center"/>
          </w:tcPr>
          <w:p w14:paraId="3022ADD4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Платящий клиент</w:t>
            </w:r>
          </w:p>
        </w:tc>
        <w:tc>
          <w:tcPr>
            <w:tcW w:w="1698" w:type="dxa"/>
            <w:vAlign w:val="center"/>
          </w:tcPr>
          <w:p w14:paraId="3D73747C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Монетизационный</w:t>
            </w:r>
          </w:p>
        </w:tc>
        <w:tc>
          <w:tcPr>
            <w:tcW w:w="777" w:type="dxa"/>
            <w:vAlign w:val="center"/>
          </w:tcPr>
          <w:p w14:paraId="1148840E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11,25</w:t>
            </w:r>
          </w:p>
        </w:tc>
        <w:tc>
          <w:tcPr>
            <w:tcW w:w="1313" w:type="dxa"/>
            <w:vAlign w:val="center"/>
          </w:tcPr>
          <w:p w14:paraId="25FEB9BF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  <w:tc>
          <w:tcPr>
            <w:tcW w:w="1099" w:type="dxa"/>
            <w:vAlign w:val="center"/>
          </w:tcPr>
          <w:p w14:paraId="382891C1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30482F" w14:paraId="1928526B" w14:textId="77777777" w:rsidTr="0030482F">
        <w:trPr>
          <w:cantSplit/>
          <w:jc w:val="center"/>
        </w:trPr>
        <w:tc>
          <w:tcPr>
            <w:tcW w:w="670" w:type="dxa"/>
            <w:vAlign w:val="center"/>
          </w:tcPr>
          <w:p w14:paraId="6526FBF5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S-009</w:t>
            </w:r>
          </w:p>
        </w:tc>
        <w:tc>
          <w:tcPr>
            <w:tcW w:w="2269" w:type="dxa"/>
            <w:vAlign w:val="center"/>
          </w:tcPr>
          <w:p w14:paraId="239CE5AF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Исправить ошибку в описании диаграммы</w:t>
            </w:r>
          </w:p>
        </w:tc>
        <w:tc>
          <w:tcPr>
            <w:tcW w:w="1528" w:type="dxa"/>
            <w:vAlign w:val="center"/>
          </w:tcPr>
          <w:p w14:paraId="552431D4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Новый пользователь</w:t>
            </w:r>
          </w:p>
        </w:tc>
        <w:tc>
          <w:tcPr>
            <w:tcW w:w="1698" w:type="dxa"/>
            <w:vAlign w:val="center"/>
          </w:tcPr>
          <w:p w14:paraId="68988840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Поддержка и восстановление</w:t>
            </w:r>
          </w:p>
        </w:tc>
        <w:tc>
          <w:tcPr>
            <w:tcW w:w="777" w:type="dxa"/>
            <w:vAlign w:val="center"/>
          </w:tcPr>
          <w:p w14:paraId="3EAFF137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3,2</w:t>
            </w:r>
          </w:p>
        </w:tc>
        <w:tc>
          <w:tcPr>
            <w:tcW w:w="1313" w:type="dxa"/>
            <w:vAlign w:val="center"/>
          </w:tcPr>
          <w:p w14:paraId="7EC5AF62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</w:t>
            </w:r>
          </w:p>
        </w:tc>
        <w:tc>
          <w:tcPr>
            <w:tcW w:w="1099" w:type="dxa"/>
            <w:vAlign w:val="center"/>
          </w:tcPr>
          <w:p w14:paraId="00E62BBB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Следующий</w:t>
            </w:r>
          </w:p>
        </w:tc>
      </w:tr>
      <w:tr w:rsidR="0030482F" w14:paraId="12A07FCC" w14:textId="77777777" w:rsidTr="0030482F">
        <w:trPr>
          <w:cantSplit/>
          <w:jc w:val="center"/>
        </w:trPr>
        <w:tc>
          <w:tcPr>
            <w:tcW w:w="670" w:type="dxa"/>
            <w:vAlign w:val="center"/>
          </w:tcPr>
          <w:p w14:paraId="3AEE902A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S-010</w:t>
            </w:r>
          </w:p>
        </w:tc>
        <w:tc>
          <w:tcPr>
            <w:tcW w:w="2269" w:type="dxa"/>
            <w:vAlign w:val="center"/>
          </w:tcPr>
          <w:p w14:paraId="6D1D7090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Найти ответ в документации</w:t>
            </w:r>
          </w:p>
        </w:tc>
        <w:tc>
          <w:tcPr>
            <w:tcW w:w="1528" w:type="dxa"/>
            <w:vAlign w:val="center"/>
          </w:tcPr>
          <w:p w14:paraId="1D74299E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Активный пользователь</w:t>
            </w:r>
          </w:p>
        </w:tc>
        <w:tc>
          <w:tcPr>
            <w:tcW w:w="1698" w:type="dxa"/>
            <w:vAlign w:val="center"/>
          </w:tcPr>
          <w:p w14:paraId="0C6D5C0E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Поддержка и восстановление</w:t>
            </w:r>
          </w:p>
        </w:tc>
        <w:tc>
          <w:tcPr>
            <w:tcW w:w="777" w:type="dxa"/>
            <w:vAlign w:val="center"/>
          </w:tcPr>
          <w:p w14:paraId="5A714DC4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2,7</w:t>
            </w:r>
          </w:p>
        </w:tc>
        <w:tc>
          <w:tcPr>
            <w:tcW w:w="1313" w:type="dxa"/>
            <w:vAlign w:val="center"/>
          </w:tcPr>
          <w:p w14:paraId="47C13963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</w:t>
            </w:r>
          </w:p>
        </w:tc>
        <w:tc>
          <w:tcPr>
            <w:tcW w:w="1099" w:type="dxa"/>
            <w:vAlign w:val="center"/>
          </w:tcPr>
          <w:p w14:paraId="5AC354FE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Следующий</w:t>
            </w:r>
          </w:p>
        </w:tc>
      </w:tr>
      <w:tr w:rsidR="0030482F" w14:paraId="429154F3" w14:textId="77777777" w:rsidTr="0030482F">
        <w:trPr>
          <w:cantSplit/>
          <w:jc w:val="center"/>
        </w:trPr>
        <w:tc>
          <w:tcPr>
            <w:tcW w:w="670" w:type="dxa"/>
            <w:vAlign w:val="center"/>
          </w:tcPr>
          <w:p w14:paraId="325381B0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S-011</w:t>
            </w:r>
          </w:p>
        </w:tc>
        <w:tc>
          <w:tcPr>
            <w:tcW w:w="2269" w:type="dxa"/>
            <w:vAlign w:val="center"/>
          </w:tcPr>
          <w:p w14:paraId="48A308D7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Выдать доступ команде</w:t>
            </w:r>
          </w:p>
        </w:tc>
        <w:tc>
          <w:tcPr>
            <w:tcW w:w="1528" w:type="dxa"/>
            <w:vAlign w:val="center"/>
          </w:tcPr>
          <w:p w14:paraId="3196FA05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Администратор клиента</w:t>
            </w:r>
          </w:p>
        </w:tc>
        <w:tc>
          <w:tcPr>
            <w:tcW w:w="1698" w:type="dxa"/>
            <w:vAlign w:val="center"/>
          </w:tcPr>
          <w:p w14:paraId="08026A76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Административный</w:t>
            </w:r>
          </w:p>
        </w:tc>
        <w:tc>
          <w:tcPr>
            <w:tcW w:w="777" w:type="dxa"/>
            <w:vAlign w:val="center"/>
          </w:tcPr>
          <w:p w14:paraId="5FBADFC5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2,4</w:t>
            </w:r>
          </w:p>
        </w:tc>
        <w:tc>
          <w:tcPr>
            <w:tcW w:w="1313" w:type="dxa"/>
            <w:vAlign w:val="center"/>
          </w:tcPr>
          <w:p w14:paraId="1F277D88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</w:t>
            </w:r>
          </w:p>
        </w:tc>
        <w:tc>
          <w:tcPr>
            <w:tcW w:w="1099" w:type="dxa"/>
            <w:vAlign w:val="center"/>
          </w:tcPr>
          <w:p w14:paraId="490792A3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Следующий</w:t>
            </w:r>
          </w:p>
        </w:tc>
      </w:tr>
      <w:tr w:rsidR="0030482F" w14:paraId="3A8F3BB8" w14:textId="77777777" w:rsidTr="0030482F">
        <w:trPr>
          <w:cantSplit/>
          <w:jc w:val="center"/>
        </w:trPr>
        <w:tc>
          <w:tcPr>
            <w:tcW w:w="670" w:type="dxa"/>
            <w:vAlign w:val="center"/>
          </w:tcPr>
          <w:p w14:paraId="5C74D108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S-012</w:t>
            </w:r>
          </w:p>
        </w:tc>
        <w:tc>
          <w:tcPr>
            <w:tcW w:w="2269" w:type="dxa"/>
            <w:vAlign w:val="center"/>
          </w:tcPr>
          <w:p w14:paraId="0884092F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Подключить студентов вуза</w:t>
            </w:r>
          </w:p>
        </w:tc>
        <w:tc>
          <w:tcPr>
            <w:tcW w:w="1528" w:type="dxa"/>
            <w:vAlign w:val="center"/>
          </w:tcPr>
          <w:p w14:paraId="4C610B6B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Партнер</w:t>
            </w:r>
          </w:p>
        </w:tc>
        <w:tc>
          <w:tcPr>
            <w:tcW w:w="1698" w:type="dxa"/>
            <w:vAlign w:val="center"/>
          </w:tcPr>
          <w:p w14:paraId="41FFDC51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Партнерский</w:t>
            </w:r>
          </w:p>
        </w:tc>
        <w:tc>
          <w:tcPr>
            <w:tcW w:w="777" w:type="dxa"/>
            <w:vAlign w:val="center"/>
          </w:tcPr>
          <w:p w14:paraId="0FB3DE1B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0,9</w:t>
            </w:r>
          </w:p>
        </w:tc>
        <w:tc>
          <w:tcPr>
            <w:tcW w:w="1313" w:type="dxa"/>
            <w:vAlign w:val="center"/>
          </w:tcPr>
          <w:p w14:paraId="025C5AA6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отложить</w:t>
            </w:r>
          </w:p>
        </w:tc>
        <w:tc>
          <w:tcPr>
            <w:tcW w:w="1099" w:type="dxa"/>
            <w:vAlign w:val="center"/>
          </w:tcPr>
          <w:p w14:paraId="2C0E458F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Следующий</w:t>
            </w:r>
          </w:p>
        </w:tc>
      </w:tr>
    </w:tbl>
    <w:p w14:paraId="23F2D83D" w14:textId="77777777" w:rsidR="0030482F" w:rsidRDefault="00312DC1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Итоговый текст. Ключевые пользовательские сценарии первого релиза – поиск инструмента, сравнение с ценой, регистрация, построение первой диаграммы, экспорт и оформление подписки </w:t>
      </w:r>
      <w:r>
        <w:rPr>
          <w:i/>
          <w:sz w:val="28"/>
        </w:rPr>
        <w:t>Pro</w:t>
      </w:r>
      <w:r>
        <w:rPr>
          <w:sz w:val="28"/>
        </w:rPr>
        <w:t xml:space="preserve">, поскольку они обеспечивают получение первой ценности и проверяют </w:t>
      </w:r>
      <w:r>
        <w:rPr>
          <w:sz w:val="28"/>
        </w:rPr>
        <w:t>монетизацию и доверие. Сценарии совместной работы и партнерского подключения вузов переносятся в последующие релизы: они усиливают рост и удержание, но не критичны для проверки старта.</w:t>
      </w:r>
    </w:p>
    <w:p w14:paraId="365E6032" w14:textId="77777777" w:rsidR="0030482F" w:rsidRDefault="00312DC1">
      <w:pPr>
        <w:pStyle w:val="1"/>
        <w:pageBreakBefore/>
        <w:spacing w:before="0" w:after="360" w:line="360" w:lineRule="exact"/>
        <w:ind w:firstLine="709"/>
      </w:pPr>
      <w:bookmarkStart w:id="20" w:name="_e43d5728ca112744c40919589f2a632ae147923"/>
      <w:bookmarkStart w:id="21" w:name="_Toc241856090"/>
      <w:bookmarkEnd w:id="18"/>
      <w:r>
        <w:rPr>
          <w:b/>
          <w:sz w:val="28"/>
        </w:rPr>
        <w:lastRenderedPageBreak/>
        <w:t>11 ТЗ: СТРАНИЦЫ, ЭКРАНЫ, ФУНКЦИОНАЛ И КОНТЕНТ</w:t>
      </w:r>
      <w:bookmarkEnd w:id="21"/>
    </w:p>
    <w:p w14:paraId="5D9D354E" w14:textId="77777777" w:rsidR="0030482F" w:rsidRDefault="00312DC1">
      <w:pPr>
        <w:pStyle w:val="FirstParagraph"/>
        <w:keepNext/>
        <w:spacing w:before="0" w:after="0" w:line="360" w:lineRule="exact"/>
      </w:pPr>
      <w:r>
        <w:rPr>
          <w:sz w:val="28"/>
        </w:rPr>
        <w:t>Таблица 20 – Интерфейсные</w:t>
      </w:r>
      <w:r>
        <w:rPr>
          <w:sz w:val="28"/>
        </w:rPr>
        <w:t xml:space="preserve"> единицы (методика 6.4)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60"/>
        <w:gridCol w:w="1368"/>
        <w:gridCol w:w="1789"/>
        <w:gridCol w:w="3067"/>
        <w:gridCol w:w="1125"/>
        <w:gridCol w:w="1246"/>
      </w:tblGrid>
      <w:tr w:rsidR="0030482F" w14:paraId="2E0D7A7F" w14:textId="77777777" w:rsidTr="003048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60" w:type="dxa"/>
            <w:vAlign w:val="center"/>
          </w:tcPr>
          <w:p w14:paraId="7312D4B0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ID</w:t>
            </w:r>
          </w:p>
        </w:tc>
        <w:tc>
          <w:tcPr>
            <w:tcW w:w="1368" w:type="dxa"/>
            <w:vAlign w:val="center"/>
          </w:tcPr>
          <w:p w14:paraId="34765E99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w="1789" w:type="dxa"/>
            <w:vAlign w:val="center"/>
          </w:tcPr>
          <w:p w14:paraId="3C17D465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Название</w:t>
            </w:r>
          </w:p>
        </w:tc>
        <w:tc>
          <w:tcPr>
            <w:tcW w:w="3067" w:type="dxa"/>
            <w:vAlign w:val="center"/>
          </w:tcPr>
          <w:p w14:paraId="793C0519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Назначение</w:t>
            </w:r>
          </w:p>
        </w:tc>
        <w:tc>
          <w:tcPr>
            <w:tcW w:w="1125" w:type="dxa"/>
            <w:vAlign w:val="center"/>
          </w:tcPr>
          <w:p w14:paraId="0E9C8B31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Сценарий</w:t>
            </w:r>
          </w:p>
        </w:tc>
        <w:tc>
          <w:tcPr>
            <w:tcW w:w="1246" w:type="dxa"/>
            <w:vAlign w:val="center"/>
          </w:tcPr>
          <w:p w14:paraId="26949B10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Релиз</w:t>
            </w:r>
          </w:p>
        </w:tc>
      </w:tr>
      <w:tr w:rsidR="0030482F" w14:paraId="0319B5CB" w14:textId="77777777" w:rsidTr="0030482F">
        <w:trPr>
          <w:cantSplit/>
          <w:jc w:val="center"/>
        </w:trPr>
        <w:tc>
          <w:tcPr>
            <w:tcW w:w="760" w:type="dxa"/>
            <w:vAlign w:val="center"/>
          </w:tcPr>
          <w:p w14:paraId="56213121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U-001</w:t>
            </w:r>
          </w:p>
        </w:tc>
        <w:tc>
          <w:tcPr>
            <w:tcW w:w="1368" w:type="dxa"/>
            <w:vAlign w:val="center"/>
          </w:tcPr>
          <w:p w14:paraId="52669468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Страница сайта</w:t>
            </w:r>
          </w:p>
        </w:tc>
        <w:tc>
          <w:tcPr>
            <w:tcW w:w="1789" w:type="dxa"/>
            <w:vAlign w:val="center"/>
          </w:tcPr>
          <w:p w14:paraId="44583651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Главная страница</w:t>
            </w:r>
          </w:p>
        </w:tc>
        <w:tc>
          <w:tcPr>
            <w:tcW w:w="3067" w:type="dxa"/>
            <w:vAlign w:val="center"/>
          </w:tcPr>
          <w:p w14:paraId="0728A7C8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Объяснить, что делает </w:t>
            </w: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>, и привести к возможностям и регистрации</w:t>
            </w:r>
          </w:p>
        </w:tc>
        <w:tc>
          <w:tcPr>
            <w:tcW w:w="1125" w:type="dxa"/>
            <w:vAlign w:val="center"/>
          </w:tcPr>
          <w:p w14:paraId="3DB95BC7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SC-001</w:t>
            </w:r>
          </w:p>
        </w:tc>
        <w:tc>
          <w:tcPr>
            <w:tcW w:w="1246" w:type="dxa"/>
            <w:vAlign w:val="center"/>
          </w:tcPr>
          <w:p w14:paraId="0B02BD02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30482F" w14:paraId="5ACF9B68" w14:textId="77777777" w:rsidTr="0030482F">
        <w:trPr>
          <w:cantSplit/>
          <w:jc w:val="center"/>
        </w:trPr>
        <w:tc>
          <w:tcPr>
            <w:tcW w:w="760" w:type="dxa"/>
            <w:vAlign w:val="center"/>
          </w:tcPr>
          <w:p w14:paraId="0C5FEBD7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U-002</w:t>
            </w:r>
          </w:p>
        </w:tc>
        <w:tc>
          <w:tcPr>
            <w:tcW w:w="1368" w:type="dxa"/>
            <w:vAlign w:val="center"/>
          </w:tcPr>
          <w:p w14:paraId="56E74856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Страница сайта</w:t>
            </w:r>
          </w:p>
        </w:tc>
        <w:tc>
          <w:tcPr>
            <w:tcW w:w="1789" w:type="dxa"/>
            <w:vAlign w:val="center"/>
          </w:tcPr>
          <w:p w14:paraId="01CEE2AE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Возможности и нотации</w:t>
            </w:r>
          </w:p>
        </w:tc>
        <w:tc>
          <w:tcPr>
            <w:tcW w:w="3067" w:type="dxa"/>
            <w:vAlign w:val="center"/>
          </w:tcPr>
          <w:p w14:paraId="78DAD06D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Показать нотации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>, сети Петри и отличие</w:t>
            </w:r>
          </w:p>
        </w:tc>
        <w:tc>
          <w:tcPr>
            <w:tcW w:w="1125" w:type="dxa"/>
            <w:vAlign w:val="center"/>
          </w:tcPr>
          <w:p w14:paraId="7D7ACDAC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SC-002</w:t>
            </w:r>
          </w:p>
        </w:tc>
        <w:tc>
          <w:tcPr>
            <w:tcW w:w="1246" w:type="dxa"/>
            <w:vAlign w:val="center"/>
          </w:tcPr>
          <w:p w14:paraId="6B313BCA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30482F" w14:paraId="2D3611B4" w14:textId="77777777" w:rsidTr="0030482F">
        <w:trPr>
          <w:cantSplit/>
          <w:jc w:val="center"/>
        </w:trPr>
        <w:tc>
          <w:tcPr>
            <w:tcW w:w="760" w:type="dxa"/>
            <w:vAlign w:val="center"/>
          </w:tcPr>
          <w:p w14:paraId="6989DBB1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U-003</w:t>
            </w:r>
          </w:p>
        </w:tc>
        <w:tc>
          <w:tcPr>
            <w:tcW w:w="1368" w:type="dxa"/>
            <w:vAlign w:val="center"/>
          </w:tcPr>
          <w:p w14:paraId="68BDF941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Страница сайта</w:t>
            </w:r>
          </w:p>
        </w:tc>
        <w:tc>
          <w:tcPr>
            <w:tcW w:w="1789" w:type="dxa"/>
            <w:vAlign w:val="center"/>
          </w:tcPr>
          <w:p w14:paraId="5B10184A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Тарифы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3067" w:type="dxa"/>
            <w:vAlign w:val="center"/>
          </w:tcPr>
          <w:p w14:paraId="1380BB62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Прозрачный выбор между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1125" w:type="dxa"/>
            <w:vAlign w:val="center"/>
          </w:tcPr>
          <w:p w14:paraId="4CA152AD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SC-002</w:t>
            </w:r>
          </w:p>
        </w:tc>
        <w:tc>
          <w:tcPr>
            <w:tcW w:w="1246" w:type="dxa"/>
            <w:vAlign w:val="center"/>
          </w:tcPr>
          <w:p w14:paraId="63ED99E7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30482F" w14:paraId="10F24CA8" w14:textId="77777777" w:rsidTr="0030482F">
        <w:trPr>
          <w:cantSplit/>
          <w:jc w:val="center"/>
        </w:trPr>
        <w:tc>
          <w:tcPr>
            <w:tcW w:w="760" w:type="dxa"/>
            <w:vAlign w:val="center"/>
          </w:tcPr>
          <w:p w14:paraId="0E51F79E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U-004</w:t>
            </w:r>
          </w:p>
        </w:tc>
        <w:tc>
          <w:tcPr>
            <w:tcW w:w="1368" w:type="dxa"/>
            <w:vAlign w:val="center"/>
          </w:tcPr>
          <w:p w14:paraId="799517FA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Страница сайта</w:t>
            </w:r>
          </w:p>
        </w:tc>
        <w:tc>
          <w:tcPr>
            <w:tcW w:w="1789" w:type="dxa"/>
            <w:vAlign w:val="center"/>
          </w:tcPr>
          <w:p w14:paraId="67C5B8C5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Документация и примеры</w:t>
            </w:r>
          </w:p>
        </w:tc>
        <w:tc>
          <w:tcPr>
            <w:tcW w:w="3067" w:type="dxa"/>
            <w:vAlign w:val="center"/>
          </w:tcPr>
          <w:p w14:paraId="274E4D96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Научиться пользоваться нотациями без поддержки</w:t>
            </w:r>
          </w:p>
        </w:tc>
        <w:tc>
          <w:tcPr>
            <w:tcW w:w="1125" w:type="dxa"/>
            <w:vAlign w:val="center"/>
          </w:tcPr>
          <w:p w14:paraId="02033C2D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SC-010</w:t>
            </w:r>
          </w:p>
        </w:tc>
        <w:tc>
          <w:tcPr>
            <w:tcW w:w="1246" w:type="dxa"/>
            <w:vAlign w:val="center"/>
          </w:tcPr>
          <w:p w14:paraId="5128452A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Следующий</w:t>
            </w:r>
          </w:p>
        </w:tc>
      </w:tr>
      <w:tr w:rsidR="0030482F" w14:paraId="655115BA" w14:textId="77777777" w:rsidTr="0030482F">
        <w:trPr>
          <w:cantSplit/>
          <w:jc w:val="center"/>
        </w:trPr>
        <w:tc>
          <w:tcPr>
            <w:tcW w:w="760" w:type="dxa"/>
            <w:vAlign w:val="center"/>
          </w:tcPr>
          <w:p w14:paraId="3A737ED5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U-005</w:t>
            </w:r>
          </w:p>
        </w:tc>
        <w:tc>
          <w:tcPr>
            <w:tcW w:w="1368" w:type="dxa"/>
            <w:vAlign w:val="center"/>
          </w:tcPr>
          <w:p w14:paraId="7BD574E3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Страница сайта</w:t>
            </w:r>
          </w:p>
        </w:tc>
        <w:tc>
          <w:tcPr>
            <w:tcW w:w="1789" w:type="dxa"/>
            <w:vAlign w:val="center"/>
          </w:tcPr>
          <w:p w14:paraId="46F21B8E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Регистрация и вход</w:t>
            </w:r>
          </w:p>
        </w:tc>
        <w:tc>
          <w:tcPr>
            <w:tcW w:w="3067" w:type="dxa"/>
            <w:vAlign w:val="center"/>
          </w:tcPr>
          <w:p w14:paraId="5117F06D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Получить доступ к редактору </w:t>
            </w:r>
            <w:r>
              <w:rPr>
                <w:i/>
                <w:sz w:val="24"/>
              </w:rPr>
              <w:t>Free</w:t>
            </w:r>
          </w:p>
        </w:tc>
        <w:tc>
          <w:tcPr>
            <w:tcW w:w="1125" w:type="dxa"/>
            <w:vAlign w:val="center"/>
          </w:tcPr>
          <w:p w14:paraId="1E6F5746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SC-003</w:t>
            </w:r>
          </w:p>
        </w:tc>
        <w:tc>
          <w:tcPr>
            <w:tcW w:w="1246" w:type="dxa"/>
            <w:vAlign w:val="center"/>
          </w:tcPr>
          <w:p w14:paraId="3073CB75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30482F" w14:paraId="11A60D49" w14:textId="77777777" w:rsidTr="0030482F">
        <w:trPr>
          <w:cantSplit/>
          <w:jc w:val="center"/>
        </w:trPr>
        <w:tc>
          <w:tcPr>
            <w:tcW w:w="760" w:type="dxa"/>
            <w:vAlign w:val="center"/>
          </w:tcPr>
          <w:p w14:paraId="72BB72AF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U-006</w:t>
            </w:r>
          </w:p>
        </w:tc>
        <w:tc>
          <w:tcPr>
            <w:tcW w:w="1368" w:type="dxa"/>
            <w:vAlign w:val="center"/>
          </w:tcPr>
          <w:p w14:paraId="1C2B95EB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Страница сайта</w:t>
            </w:r>
          </w:p>
        </w:tc>
        <w:tc>
          <w:tcPr>
            <w:tcW w:w="1789" w:type="dxa"/>
            <w:vAlign w:val="center"/>
          </w:tcPr>
          <w:p w14:paraId="4F23130A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Оплата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3067" w:type="dxa"/>
            <w:vAlign w:val="center"/>
          </w:tcPr>
          <w:p w14:paraId="0F9E4918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Оформить годовую подписку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1125" w:type="dxa"/>
            <w:vAlign w:val="center"/>
          </w:tcPr>
          <w:p w14:paraId="4666C4C2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SC-008</w:t>
            </w:r>
          </w:p>
        </w:tc>
        <w:tc>
          <w:tcPr>
            <w:tcW w:w="1246" w:type="dxa"/>
            <w:vAlign w:val="center"/>
          </w:tcPr>
          <w:p w14:paraId="6F97124D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30482F" w14:paraId="59BC5353" w14:textId="77777777" w:rsidTr="0030482F">
        <w:trPr>
          <w:cantSplit/>
          <w:jc w:val="center"/>
        </w:trPr>
        <w:tc>
          <w:tcPr>
            <w:tcW w:w="760" w:type="dxa"/>
            <w:vAlign w:val="center"/>
          </w:tcPr>
          <w:p w14:paraId="2A585FFE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U-007</w:t>
            </w:r>
          </w:p>
        </w:tc>
        <w:tc>
          <w:tcPr>
            <w:tcW w:w="1368" w:type="dxa"/>
            <w:vAlign w:val="center"/>
          </w:tcPr>
          <w:p w14:paraId="1B676F23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Экран приложения</w:t>
            </w:r>
          </w:p>
        </w:tc>
        <w:tc>
          <w:tcPr>
            <w:tcW w:w="1789" w:type="dxa"/>
            <w:vAlign w:val="center"/>
          </w:tcPr>
          <w:p w14:paraId="6A1F5FB7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Выбор нотации и шаблона</w:t>
            </w:r>
          </w:p>
        </w:tc>
        <w:tc>
          <w:tcPr>
            <w:tcW w:w="3067" w:type="dxa"/>
            <w:vAlign w:val="center"/>
          </w:tcPr>
          <w:p w14:paraId="50A7CCB1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Выбрать нотацию и начать с примера</w:t>
            </w:r>
          </w:p>
        </w:tc>
        <w:tc>
          <w:tcPr>
            <w:tcW w:w="1125" w:type="dxa"/>
            <w:vAlign w:val="center"/>
          </w:tcPr>
          <w:p w14:paraId="50647AA4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SC-005</w:t>
            </w:r>
          </w:p>
        </w:tc>
        <w:tc>
          <w:tcPr>
            <w:tcW w:w="1246" w:type="dxa"/>
            <w:vAlign w:val="center"/>
          </w:tcPr>
          <w:p w14:paraId="39C1C556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30482F" w14:paraId="2E8AC2A3" w14:textId="77777777" w:rsidTr="0030482F">
        <w:trPr>
          <w:cantSplit/>
          <w:jc w:val="center"/>
        </w:trPr>
        <w:tc>
          <w:tcPr>
            <w:tcW w:w="760" w:type="dxa"/>
            <w:vAlign w:val="center"/>
          </w:tcPr>
          <w:p w14:paraId="28D58440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U-008</w:t>
            </w:r>
          </w:p>
        </w:tc>
        <w:tc>
          <w:tcPr>
            <w:tcW w:w="1368" w:type="dxa"/>
            <w:vAlign w:val="center"/>
          </w:tcPr>
          <w:p w14:paraId="223F50B6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Экран приложения</w:t>
            </w:r>
          </w:p>
        </w:tc>
        <w:tc>
          <w:tcPr>
            <w:tcW w:w="1789" w:type="dxa"/>
            <w:vAlign w:val="center"/>
          </w:tcPr>
          <w:p w14:paraId="72081834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Рабочая область редактора</w:t>
            </w:r>
          </w:p>
        </w:tc>
        <w:tc>
          <w:tcPr>
            <w:tcW w:w="3067" w:type="dxa"/>
            <w:vAlign w:val="center"/>
          </w:tcPr>
          <w:p w14:paraId="3B9564AC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Ввести текст диаграммы и увидеть результат</w:t>
            </w:r>
          </w:p>
        </w:tc>
        <w:tc>
          <w:tcPr>
            <w:tcW w:w="1125" w:type="dxa"/>
            <w:vAlign w:val="center"/>
          </w:tcPr>
          <w:p w14:paraId="6D43F5F8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SC-004</w:t>
            </w:r>
          </w:p>
        </w:tc>
        <w:tc>
          <w:tcPr>
            <w:tcW w:w="1246" w:type="dxa"/>
            <w:vAlign w:val="center"/>
          </w:tcPr>
          <w:p w14:paraId="634022FA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30482F" w14:paraId="2F127BAA" w14:textId="77777777" w:rsidTr="0030482F">
        <w:trPr>
          <w:cantSplit/>
          <w:jc w:val="center"/>
        </w:trPr>
        <w:tc>
          <w:tcPr>
            <w:tcW w:w="760" w:type="dxa"/>
            <w:vAlign w:val="center"/>
          </w:tcPr>
          <w:p w14:paraId="1C59BDAF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U-009</w:t>
            </w:r>
          </w:p>
        </w:tc>
        <w:tc>
          <w:tcPr>
            <w:tcW w:w="1368" w:type="dxa"/>
            <w:vAlign w:val="center"/>
          </w:tcPr>
          <w:p w14:paraId="39CEAD94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Экран приложения</w:t>
            </w:r>
          </w:p>
        </w:tc>
        <w:tc>
          <w:tcPr>
            <w:tcW w:w="1789" w:type="dxa"/>
            <w:vAlign w:val="center"/>
          </w:tcPr>
          <w:p w14:paraId="48E5D9C9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Результат и экспорт</w:t>
            </w:r>
          </w:p>
        </w:tc>
        <w:tc>
          <w:tcPr>
            <w:tcW w:w="3067" w:type="dxa"/>
            <w:vAlign w:val="center"/>
          </w:tcPr>
          <w:p w14:paraId="34E0D7C0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Получить файл диаграммы</w:t>
            </w:r>
          </w:p>
        </w:tc>
        <w:tc>
          <w:tcPr>
            <w:tcW w:w="1125" w:type="dxa"/>
            <w:vAlign w:val="center"/>
          </w:tcPr>
          <w:p w14:paraId="30C1B186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SC-006</w:t>
            </w:r>
          </w:p>
        </w:tc>
        <w:tc>
          <w:tcPr>
            <w:tcW w:w="1246" w:type="dxa"/>
            <w:vAlign w:val="center"/>
          </w:tcPr>
          <w:p w14:paraId="11C4342E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30482F" w14:paraId="329E0191" w14:textId="77777777" w:rsidTr="0030482F">
        <w:trPr>
          <w:cantSplit/>
          <w:jc w:val="center"/>
        </w:trPr>
        <w:tc>
          <w:tcPr>
            <w:tcW w:w="760" w:type="dxa"/>
            <w:vAlign w:val="center"/>
          </w:tcPr>
          <w:p w14:paraId="731EF003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U-010</w:t>
            </w:r>
          </w:p>
        </w:tc>
        <w:tc>
          <w:tcPr>
            <w:tcW w:w="1368" w:type="dxa"/>
            <w:vAlign w:val="center"/>
          </w:tcPr>
          <w:p w14:paraId="04EA9955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Экран приложения</w:t>
            </w:r>
          </w:p>
        </w:tc>
        <w:tc>
          <w:tcPr>
            <w:tcW w:w="1789" w:type="dxa"/>
            <w:vAlign w:val="center"/>
          </w:tcPr>
          <w:p w14:paraId="3708F745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Мои диаграммы</w:t>
            </w:r>
          </w:p>
        </w:tc>
        <w:tc>
          <w:tcPr>
            <w:tcW w:w="3067" w:type="dxa"/>
            <w:vAlign w:val="center"/>
          </w:tcPr>
          <w:p w14:paraId="6E02DE0B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Вернуться к сохраненным диаграммам</w:t>
            </w:r>
          </w:p>
        </w:tc>
        <w:tc>
          <w:tcPr>
            <w:tcW w:w="1125" w:type="dxa"/>
            <w:vAlign w:val="center"/>
          </w:tcPr>
          <w:p w14:paraId="7F0D2CE0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SC-007</w:t>
            </w:r>
          </w:p>
        </w:tc>
        <w:tc>
          <w:tcPr>
            <w:tcW w:w="1246" w:type="dxa"/>
            <w:vAlign w:val="center"/>
          </w:tcPr>
          <w:p w14:paraId="377F8855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Следующий</w:t>
            </w:r>
          </w:p>
        </w:tc>
      </w:tr>
      <w:tr w:rsidR="0030482F" w14:paraId="41783CD1" w14:textId="77777777" w:rsidTr="0030482F">
        <w:trPr>
          <w:cantSplit/>
          <w:jc w:val="center"/>
        </w:trPr>
        <w:tc>
          <w:tcPr>
            <w:tcW w:w="760" w:type="dxa"/>
            <w:vAlign w:val="center"/>
          </w:tcPr>
          <w:p w14:paraId="72AEE599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U-011</w:t>
            </w:r>
          </w:p>
        </w:tc>
        <w:tc>
          <w:tcPr>
            <w:tcW w:w="1368" w:type="dxa"/>
            <w:vAlign w:val="center"/>
          </w:tcPr>
          <w:p w14:paraId="3AAB1B30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Экран приложения</w:t>
            </w:r>
          </w:p>
        </w:tc>
        <w:tc>
          <w:tcPr>
            <w:tcW w:w="1789" w:type="dxa"/>
            <w:vAlign w:val="center"/>
          </w:tcPr>
          <w:p w14:paraId="513EDCF9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Подсказка об ошибке синтаксиса</w:t>
            </w:r>
          </w:p>
        </w:tc>
        <w:tc>
          <w:tcPr>
            <w:tcW w:w="3067" w:type="dxa"/>
            <w:vAlign w:val="center"/>
          </w:tcPr>
          <w:p w14:paraId="73B022CE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Объяснить ошибку и предложить исправление</w:t>
            </w:r>
          </w:p>
        </w:tc>
        <w:tc>
          <w:tcPr>
            <w:tcW w:w="1125" w:type="dxa"/>
            <w:vAlign w:val="center"/>
          </w:tcPr>
          <w:p w14:paraId="47343DAF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SC-009</w:t>
            </w:r>
          </w:p>
        </w:tc>
        <w:tc>
          <w:tcPr>
            <w:tcW w:w="1246" w:type="dxa"/>
            <w:vAlign w:val="center"/>
          </w:tcPr>
          <w:p w14:paraId="3A2F3E5D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Следующий</w:t>
            </w:r>
          </w:p>
        </w:tc>
      </w:tr>
      <w:tr w:rsidR="0030482F" w14:paraId="3606A640" w14:textId="77777777" w:rsidTr="0030482F">
        <w:trPr>
          <w:cantSplit/>
          <w:jc w:val="center"/>
        </w:trPr>
        <w:tc>
          <w:tcPr>
            <w:tcW w:w="760" w:type="dxa"/>
            <w:vAlign w:val="center"/>
          </w:tcPr>
          <w:p w14:paraId="3CC1FF42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U-012</w:t>
            </w:r>
          </w:p>
        </w:tc>
        <w:tc>
          <w:tcPr>
            <w:tcW w:w="1368" w:type="dxa"/>
            <w:vAlign w:val="center"/>
          </w:tcPr>
          <w:p w14:paraId="796A5EF0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Экран приложения</w:t>
            </w:r>
          </w:p>
        </w:tc>
        <w:tc>
          <w:tcPr>
            <w:tcW w:w="1789" w:type="dxa"/>
            <w:vAlign w:val="center"/>
          </w:tcPr>
          <w:p w14:paraId="00C926D6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Профиль и подписка</w:t>
            </w:r>
          </w:p>
        </w:tc>
        <w:tc>
          <w:tcPr>
            <w:tcW w:w="3067" w:type="dxa"/>
            <w:vAlign w:val="center"/>
          </w:tcPr>
          <w:p w14:paraId="3FE386C8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Управлять подпиской и настройками</w:t>
            </w:r>
          </w:p>
        </w:tc>
        <w:tc>
          <w:tcPr>
            <w:tcW w:w="1125" w:type="dxa"/>
            <w:vAlign w:val="center"/>
          </w:tcPr>
          <w:p w14:paraId="16B6727D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SC-008</w:t>
            </w:r>
          </w:p>
        </w:tc>
        <w:tc>
          <w:tcPr>
            <w:tcW w:w="1246" w:type="dxa"/>
            <w:vAlign w:val="center"/>
          </w:tcPr>
          <w:p w14:paraId="7052DD74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Следующий</w:t>
            </w:r>
          </w:p>
        </w:tc>
      </w:tr>
      <w:tr w:rsidR="0030482F" w14:paraId="2D05CF81" w14:textId="77777777" w:rsidTr="0030482F">
        <w:trPr>
          <w:cantSplit/>
          <w:jc w:val="center"/>
        </w:trPr>
        <w:tc>
          <w:tcPr>
            <w:tcW w:w="760" w:type="dxa"/>
            <w:vAlign w:val="center"/>
          </w:tcPr>
          <w:p w14:paraId="3824A983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U-013</w:t>
            </w:r>
          </w:p>
        </w:tc>
        <w:tc>
          <w:tcPr>
            <w:tcW w:w="1368" w:type="dxa"/>
            <w:vAlign w:val="center"/>
          </w:tcPr>
          <w:p w14:paraId="7187CC45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Экран приложения</w:t>
            </w:r>
          </w:p>
        </w:tc>
        <w:tc>
          <w:tcPr>
            <w:tcW w:w="1789" w:type="dxa"/>
            <w:vAlign w:val="center"/>
          </w:tcPr>
          <w:p w14:paraId="01B4706D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ИИ-ассистент</w:t>
            </w:r>
          </w:p>
        </w:tc>
        <w:tc>
          <w:tcPr>
            <w:tcW w:w="3067" w:type="dxa"/>
            <w:vAlign w:val="center"/>
          </w:tcPr>
          <w:p w14:paraId="0249B4BB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Описать диаграмму словами и получить текст диаграммы</w:t>
            </w:r>
          </w:p>
        </w:tc>
        <w:tc>
          <w:tcPr>
            <w:tcW w:w="1125" w:type="dxa"/>
            <w:vAlign w:val="center"/>
          </w:tcPr>
          <w:p w14:paraId="60A72713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SC-004</w:t>
            </w:r>
          </w:p>
        </w:tc>
        <w:tc>
          <w:tcPr>
            <w:tcW w:w="1246" w:type="dxa"/>
            <w:vAlign w:val="center"/>
          </w:tcPr>
          <w:p w14:paraId="0792FD23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Следующий</w:t>
            </w:r>
          </w:p>
        </w:tc>
      </w:tr>
    </w:tbl>
    <w:p w14:paraId="52F64CA6" w14:textId="77777777" w:rsidR="0030482F" w:rsidRDefault="00312DC1">
      <w:pPr>
        <w:pStyle w:val="FirstParagraph"/>
        <w:keepNext/>
        <w:spacing w:before="0" w:after="0" w:line="360" w:lineRule="exact"/>
      </w:pPr>
      <w:r>
        <w:rPr>
          <w:sz w:val="28"/>
        </w:rPr>
        <w:t>Таблица 21 – Контентные блоки первого релиза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40"/>
        <w:gridCol w:w="1845"/>
        <w:gridCol w:w="2683"/>
        <w:gridCol w:w="2087"/>
      </w:tblGrid>
      <w:tr w:rsidR="0030482F" w14:paraId="3F4D27F0" w14:textId="77777777" w:rsidTr="003048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739" w:type="dxa"/>
            <w:vAlign w:val="center"/>
          </w:tcPr>
          <w:p w14:paraId="4DE74C67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Блок</w:t>
            </w:r>
          </w:p>
        </w:tc>
        <w:tc>
          <w:tcPr>
            <w:tcW w:w="1845" w:type="dxa"/>
            <w:vAlign w:val="center"/>
          </w:tcPr>
          <w:p w14:paraId="3D6AEBED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Задача</w:t>
            </w:r>
          </w:p>
        </w:tc>
        <w:tc>
          <w:tcPr>
            <w:tcW w:w="2683" w:type="dxa"/>
            <w:vAlign w:val="center"/>
          </w:tcPr>
          <w:p w14:paraId="49E9BB23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Источник</w:t>
            </w:r>
          </w:p>
        </w:tc>
        <w:tc>
          <w:tcPr>
            <w:tcW w:w="2087" w:type="dxa"/>
            <w:vAlign w:val="center"/>
          </w:tcPr>
          <w:p w14:paraId="26BD17F7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Обязательность</w:t>
            </w:r>
          </w:p>
        </w:tc>
      </w:tr>
      <w:tr w:rsidR="0030482F" w14:paraId="69F846AE" w14:textId="77777777" w:rsidTr="0030482F">
        <w:trPr>
          <w:cantSplit/>
          <w:jc w:val="center"/>
        </w:trPr>
        <w:tc>
          <w:tcPr>
            <w:tcW w:w="2739" w:type="dxa"/>
            <w:vAlign w:val="center"/>
          </w:tcPr>
          <w:p w14:paraId="0E01E76D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Формулировка ценности</w:t>
            </w:r>
          </w:p>
        </w:tc>
        <w:tc>
          <w:tcPr>
            <w:tcW w:w="1845" w:type="dxa"/>
            <w:vAlign w:val="center"/>
          </w:tcPr>
          <w:p w14:paraId="7A17EDC7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Объяснить обещание</w:t>
            </w:r>
          </w:p>
        </w:tc>
        <w:tc>
          <w:tcPr>
            <w:tcW w:w="2683" w:type="dxa"/>
            <w:vAlign w:val="center"/>
          </w:tcPr>
          <w:p w14:paraId="0309D971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ЦП </w:t>
            </w:r>
            <w:r>
              <w:rPr>
                <w:i/>
                <w:sz w:val="24"/>
              </w:rPr>
              <w:t>VP-001</w:t>
            </w:r>
          </w:p>
        </w:tc>
        <w:tc>
          <w:tcPr>
            <w:tcW w:w="2087" w:type="dxa"/>
            <w:vAlign w:val="center"/>
          </w:tcPr>
          <w:p w14:paraId="2BE77821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30482F" w14:paraId="6D7FF5B5" w14:textId="77777777" w:rsidTr="0030482F">
        <w:trPr>
          <w:cantSplit/>
          <w:jc w:val="center"/>
        </w:trPr>
        <w:tc>
          <w:tcPr>
            <w:tcW w:w="2739" w:type="dxa"/>
            <w:vAlign w:val="center"/>
          </w:tcPr>
          <w:p w14:paraId="74BC76FF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Список нотаций и примеры</w:t>
            </w:r>
          </w:p>
        </w:tc>
        <w:tc>
          <w:tcPr>
            <w:tcW w:w="1845" w:type="dxa"/>
            <w:vAlign w:val="center"/>
          </w:tcPr>
          <w:p w14:paraId="7D2E0327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Показать отличие</w:t>
            </w:r>
          </w:p>
        </w:tc>
        <w:tc>
          <w:tcPr>
            <w:tcW w:w="2683" w:type="dxa"/>
            <w:vAlign w:val="center"/>
          </w:tcPr>
          <w:p w14:paraId="693BEC5F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Движок нотаций</w:t>
            </w:r>
          </w:p>
        </w:tc>
        <w:tc>
          <w:tcPr>
            <w:tcW w:w="2087" w:type="dxa"/>
            <w:vAlign w:val="center"/>
          </w:tcPr>
          <w:p w14:paraId="3AE7E66F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30482F" w14:paraId="25272CA2" w14:textId="77777777" w:rsidTr="0030482F">
        <w:trPr>
          <w:cantSplit/>
          <w:jc w:val="center"/>
        </w:trPr>
        <w:tc>
          <w:tcPr>
            <w:tcW w:w="2739" w:type="dxa"/>
            <w:vAlign w:val="center"/>
          </w:tcPr>
          <w:p w14:paraId="6102023C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Тарифы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1845" w:type="dxa"/>
            <w:vAlign w:val="center"/>
          </w:tcPr>
          <w:p w14:paraId="251C9DC7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Открытая цена</w:t>
            </w:r>
          </w:p>
        </w:tc>
        <w:tc>
          <w:tcPr>
            <w:tcW w:w="2683" w:type="dxa"/>
            <w:vAlign w:val="center"/>
          </w:tcPr>
          <w:p w14:paraId="55DD96EF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Единица монетизации</w:t>
            </w:r>
          </w:p>
        </w:tc>
        <w:tc>
          <w:tcPr>
            <w:tcW w:w="2087" w:type="dxa"/>
            <w:vAlign w:val="center"/>
          </w:tcPr>
          <w:p w14:paraId="30F43F25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30482F" w14:paraId="29584F56" w14:textId="77777777" w:rsidTr="0030482F">
        <w:trPr>
          <w:cantSplit/>
          <w:jc w:val="center"/>
        </w:trPr>
        <w:tc>
          <w:tcPr>
            <w:tcW w:w="2739" w:type="dxa"/>
            <w:vAlign w:val="center"/>
          </w:tcPr>
          <w:p w14:paraId="6AE8138C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Доказательства</w:t>
            </w:r>
          </w:p>
        </w:tc>
        <w:tc>
          <w:tcPr>
            <w:tcW w:w="1845" w:type="dxa"/>
            <w:vAlign w:val="center"/>
          </w:tcPr>
          <w:p w14:paraId="6442D3C0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Доверие без отзывов</w:t>
            </w:r>
          </w:p>
        </w:tc>
        <w:tc>
          <w:tcPr>
            <w:tcW w:w="2683" w:type="dxa"/>
            <w:vAlign w:val="center"/>
          </w:tcPr>
          <w:p w14:paraId="72C24A2F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Примеры, раздел безопасности</w:t>
            </w:r>
          </w:p>
        </w:tc>
        <w:tc>
          <w:tcPr>
            <w:tcW w:w="2087" w:type="dxa"/>
            <w:vAlign w:val="center"/>
          </w:tcPr>
          <w:p w14:paraId="22A4DA52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Да, минимум</w:t>
            </w:r>
          </w:p>
        </w:tc>
      </w:tr>
      <w:tr w:rsidR="0030482F" w14:paraId="55E582EA" w14:textId="77777777" w:rsidTr="0030482F">
        <w:trPr>
          <w:cantSplit/>
          <w:jc w:val="center"/>
        </w:trPr>
        <w:tc>
          <w:tcPr>
            <w:tcW w:w="2739" w:type="dxa"/>
            <w:vAlign w:val="center"/>
          </w:tcPr>
          <w:p w14:paraId="3BE85E06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Частые вопросы и документация</w:t>
            </w:r>
          </w:p>
        </w:tc>
        <w:tc>
          <w:tcPr>
            <w:tcW w:w="1845" w:type="dxa"/>
            <w:vAlign w:val="center"/>
          </w:tcPr>
          <w:p w14:paraId="5C6BE678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Снизить поддержку</w:t>
            </w:r>
          </w:p>
        </w:tc>
        <w:tc>
          <w:tcPr>
            <w:tcW w:w="2683" w:type="dxa"/>
            <w:vAlign w:val="center"/>
          </w:tcPr>
          <w:p w14:paraId="32755EB7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Документация</w:t>
            </w:r>
          </w:p>
        </w:tc>
        <w:tc>
          <w:tcPr>
            <w:tcW w:w="2087" w:type="dxa"/>
            <w:vAlign w:val="center"/>
          </w:tcPr>
          <w:p w14:paraId="5BBF5324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Да, минимум</w:t>
            </w:r>
          </w:p>
        </w:tc>
      </w:tr>
      <w:tr w:rsidR="0030482F" w14:paraId="3CE7E83A" w14:textId="77777777" w:rsidTr="0030482F">
        <w:trPr>
          <w:cantSplit/>
          <w:jc w:val="center"/>
        </w:trPr>
        <w:tc>
          <w:tcPr>
            <w:tcW w:w="2739" w:type="dxa"/>
            <w:vAlign w:val="center"/>
          </w:tcPr>
          <w:p w14:paraId="60DC27FE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Правовые тексты</w:t>
            </w:r>
          </w:p>
        </w:tc>
        <w:tc>
          <w:tcPr>
            <w:tcW w:w="1845" w:type="dxa"/>
            <w:vAlign w:val="center"/>
          </w:tcPr>
          <w:p w14:paraId="78F72512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Политика, условия</w:t>
            </w:r>
          </w:p>
        </w:tc>
        <w:tc>
          <w:tcPr>
            <w:tcW w:w="2683" w:type="dxa"/>
            <w:vAlign w:val="center"/>
          </w:tcPr>
          <w:p w14:paraId="3C560FA9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Правовые требования</w:t>
            </w:r>
          </w:p>
        </w:tc>
        <w:tc>
          <w:tcPr>
            <w:tcW w:w="2087" w:type="dxa"/>
            <w:vAlign w:val="center"/>
          </w:tcPr>
          <w:p w14:paraId="4CA3A46E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</w:tbl>
    <w:p w14:paraId="27C4D1DD" w14:textId="77777777" w:rsidR="0030482F" w:rsidRDefault="00312DC1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Функции первого релиза (из требований 6.3): текстовый ввод с предпросмотром, нотации 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, </w:t>
      </w:r>
      <w:r>
        <w:rPr>
          <w:i/>
          <w:sz w:val="28"/>
        </w:rPr>
        <w:t>ERD</w:t>
      </w:r>
      <w:r>
        <w:rPr>
          <w:sz w:val="28"/>
        </w:rPr>
        <w:t xml:space="preserve">, экспорт </w:t>
      </w:r>
      <w:r>
        <w:rPr>
          <w:i/>
          <w:sz w:val="28"/>
        </w:rPr>
        <w:t>PNG</w:t>
      </w:r>
      <w:r>
        <w:rPr>
          <w:sz w:val="28"/>
        </w:rPr>
        <w:t xml:space="preserve"> и </w:t>
      </w:r>
      <w:r>
        <w:rPr>
          <w:i/>
          <w:sz w:val="28"/>
        </w:rPr>
        <w:t>SVG</w:t>
      </w:r>
      <w:r>
        <w:rPr>
          <w:sz w:val="28"/>
        </w:rPr>
        <w:t xml:space="preserve">, регистрация, тарифы, оплата или заявка </w:t>
      </w:r>
      <w:r>
        <w:rPr>
          <w:i/>
          <w:sz w:val="28"/>
        </w:rPr>
        <w:t>Pro</w:t>
      </w:r>
      <w:r>
        <w:rPr>
          <w:sz w:val="28"/>
        </w:rPr>
        <w:t>, аналитика событий, форма обращения</w:t>
      </w:r>
      <w:r>
        <w:rPr>
          <w:sz w:val="28"/>
        </w:rPr>
        <w:t>.</w:t>
      </w:r>
    </w:p>
    <w:p w14:paraId="44B3C821" w14:textId="77777777" w:rsidR="0030482F" w:rsidRDefault="00312DC1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Итоговый текст. ТЗ первого релиза включает 10 единиц (главная, возможности, тарифы, регистрация, оплата, выбор нотации, редактор, экспорт, правовые тексты, аналитика), функции и контентные блоки, поскольку они поддерживают сценарии построения диаграммы и</w:t>
      </w:r>
      <w:r>
        <w:rPr>
          <w:sz w:val="28"/>
        </w:rPr>
        <w:t xml:space="preserve"> оплаты и проверяют ценность и монетизацию. Документация, расширенное хранение, профиль, подсказки об ошибках и ИИ-ассистент с квотами переносятся в релиз 2 вместе с </w:t>
      </w:r>
      <w:r>
        <w:rPr>
          <w:i/>
          <w:sz w:val="28"/>
        </w:rPr>
        <w:t>BPMN</w:t>
      </w:r>
      <w:r>
        <w:rPr>
          <w:sz w:val="28"/>
        </w:rPr>
        <w:t xml:space="preserve"> 2.0 (волна 2), сети Петри – в релиз 3, а совместное редактирование, </w:t>
      </w:r>
      <w:r>
        <w:rPr>
          <w:i/>
          <w:sz w:val="28"/>
        </w:rPr>
        <w:t>API</w:t>
      </w:r>
      <w:r>
        <w:rPr>
          <w:sz w:val="28"/>
        </w:rPr>
        <w:t xml:space="preserve"> и командный т</w:t>
      </w:r>
      <w:r>
        <w:rPr>
          <w:sz w:val="28"/>
        </w:rPr>
        <w:t xml:space="preserve">ариф – в релиз 4. По документации проекта в </w:t>
      </w:r>
      <w:r>
        <w:rPr>
          <w:i/>
          <w:sz w:val="28"/>
        </w:rPr>
        <w:t>MVP</w:t>
      </w:r>
      <w:r>
        <w:rPr>
          <w:sz w:val="28"/>
        </w:rPr>
        <w:t xml:space="preserve"> входят нотации волны 1, сохранение на устройство и в БД, экспорт </w:t>
      </w:r>
      <w:r>
        <w:rPr>
          <w:i/>
          <w:sz w:val="28"/>
        </w:rPr>
        <w:t>SVG</w:t>
      </w:r>
      <w:r>
        <w:rPr>
          <w:sz w:val="28"/>
        </w:rPr>
        <w:t xml:space="preserve"> и </w:t>
      </w:r>
      <w:r>
        <w:rPr>
          <w:i/>
          <w:sz w:val="28"/>
        </w:rPr>
        <w:t>PNG</w:t>
      </w:r>
      <w:r>
        <w:rPr>
          <w:sz w:val="28"/>
        </w:rPr>
        <w:t xml:space="preserve"> и заглушка ИИ-ассистента.</w:t>
      </w:r>
    </w:p>
    <w:p w14:paraId="40116059" w14:textId="77777777" w:rsidR="0030482F" w:rsidRDefault="00312DC1">
      <w:pPr>
        <w:pStyle w:val="1"/>
        <w:pageBreakBefore/>
        <w:spacing w:before="0" w:after="360" w:line="360" w:lineRule="exact"/>
        <w:ind w:firstLine="709"/>
      </w:pPr>
      <w:bookmarkStart w:id="22" w:name="_6fbfd264f9ea7454845142dab8a87f3e23487f5"/>
      <w:bookmarkStart w:id="23" w:name="_Toc241856091"/>
      <w:bookmarkEnd w:id="20"/>
      <w:r>
        <w:rPr>
          <w:b/>
          <w:sz w:val="28"/>
        </w:rPr>
        <w:lastRenderedPageBreak/>
        <w:t>12 ДЕЛЕНИЕ РАЗРАБОТКИ НА ПЕРВЫЙ И ПОСЛЕДУЮЩИЕ РЕЛИЗЫ</w:t>
      </w:r>
      <w:bookmarkEnd w:id="23"/>
    </w:p>
    <w:p w14:paraId="75A9FF4F" w14:textId="77777777" w:rsidR="0030482F" w:rsidRDefault="00312DC1">
      <w:pPr>
        <w:pStyle w:val="FirstParagraph"/>
        <w:keepNext/>
        <w:spacing w:before="0" w:after="0" w:line="360" w:lineRule="exact"/>
      </w:pPr>
      <w:r>
        <w:rPr>
          <w:sz w:val="28"/>
        </w:rPr>
        <w:t>Таблица 22 – Оценка единиц и релиз (методика 6.5, шаблон)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78"/>
        <w:gridCol w:w="2924"/>
        <w:gridCol w:w="1417"/>
        <w:gridCol w:w="779"/>
        <w:gridCol w:w="654"/>
        <w:gridCol w:w="1152"/>
        <w:gridCol w:w="1651"/>
      </w:tblGrid>
      <w:tr w:rsidR="0030482F" w14:paraId="61F191D5" w14:textId="77777777" w:rsidTr="003048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79" w:type="dxa"/>
            <w:vAlign w:val="center"/>
          </w:tcPr>
          <w:p w14:paraId="15B476C2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ID</w:t>
            </w:r>
          </w:p>
        </w:tc>
        <w:tc>
          <w:tcPr>
            <w:tcW w:w="2924" w:type="dxa"/>
            <w:vAlign w:val="center"/>
          </w:tcPr>
          <w:p w14:paraId="473CAA19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Единица</w:t>
            </w:r>
          </w:p>
        </w:tc>
        <w:tc>
          <w:tcPr>
            <w:tcW w:w="1417" w:type="dxa"/>
            <w:vAlign w:val="center"/>
          </w:tcPr>
          <w:p w14:paraId="7D564EB4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Связь с ценностью</w:t>
            </w:r>
          </w:p>
        </w:tc>
        <w:tc>
          <w:tcPr>
            <w:tcW w:w="779" w:type="dxa"/>
            <w:vAlign w:val="center"/>
          </w:tcPr>
          <w:p w14:paraId="7316567C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Доход</w:t>
            </w:r>
          </w:p>
        </w:tc>
        <w:tc>
          <w:tcPr>
            <w:tcW w:w="654" w:type="dxa"/>
            <w:vAlign w:val="center"/>
          </w:tcPr>
          <w:p w14:paraId="3B00C011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Риск</w:t>
            </w:r>
          </w:p>
        </w:tc>
        <w:tc>
          <w:tcPr>
            <w:tcW w:w="1152" w:type="dxa"/>
            <w:vAlign w:val="center"/>
          </w:tcPr>
          <w:p w14:paraId="26D5311B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Балл 1-го релиза</w:t>
            </w:r>
          </w:p>
        </w:tc>
        <w:tc>
          <w:tcPr>
            <w:tcW w:w="1651" w:type="dxa"/>
            <w:vAlign w:val="center"/>
          </w:tcPr>
          <w:p w14:paraId="5BC9A5FC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Рекомендация</w:t>
            </w:r>
          </w:p>
        </w:tc>
      </w:tr>
      <w:tr w:rsidR="0030482F" w14:paraId="35352389" w14:textId="77777777" w:rsidTr="0030482F">
        <w:trPr>
          <w:cantSplit/>
          <w:jc w:val="center"/>
        </w:trPr>
        <w:tc>
          <w:tcPr>
            <w:tcW w:w="779" w:type="dxa"/>
            <w:vAlign w:val="center"/>
          </w:tcPr>
          <w:p w14:paraId="0B7477B1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U-001</w:t>
            </w:r>
          </w:p>
        </w:tc>
        <w:tc>
          <w:tcPr>
            <w:tcW w:w="2924" w:type="dxa"/>
            <w:vAlign w:val="center"/>
          </w:tcPr>
          <w:p w14:paraId="0E207694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Главная страница</w:t>
            </w:r>
          </w:p>
        </w:tc>
        <w:tc>
          <w:tcPr>
            <w:tcW w:w="1417" w:type="dxa"/>
            <w:vAlign w:val="center"/>
          </w:tcPr>
          <w:p w14:paraId="0E71C4DD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779" w:type="dxa"/>
            <w:vAlign w:val="center"/>
          </w:tcPr>
          <w:p w14:paraId="3D9A157F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654" w:type="dxa"/>
            <w:vAlign w:val="center"/>
          </w:tcPr>
          <w:p w14:paraId="5B37805A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152" w:type="dxa"/>
            <w:vAlign w:val="center"/>
          </w:tcPr>
          <w:p w14:paraId="7B43E704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4,18</w:t>
            </w:r>
          </w:p>
        </w:tc>
        <w:tc>
          <w:tcPr>
            <w:tcW w:w="1651" w:type="dxa"/>
            <w:vAlign w:val="center"/>
          </w:tcPr>
          <w:p w14:paraId="77027AFD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30482F" w14:paraId="4C5C49E6" w14:textId="77777777" w:rsidTr="0030482F">
        <w:trPr>
          <w:cantSplit/>
          <w:jc w:val="center"/>
        </w:trPr>
        <w:tc>
          <w:tcPr>
            <w:tcW w:w="779" w:type="dxa"/>
            <w:vAlign w:val="center"/>
          </w:tcPr>
          <w:p w14:paraId="52A120B3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U-002</w:t>
            </w:r>
          </w:p>
        </w:tc>
        <w:tc>
          <w:tcPr>
            <w:tcW w:w="2924" w:type="dxa"/>
            <w:vAlign w:val="center"/>
          </w:tcPr>
          <w:p w14:paraId="0A705C61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Возможности и нотации</w:t>
            </w:r>
          </w:p>
        </w:tc>
        <w:tc>
          <w:tcPr>
            <w:tcW w:w="1417" w:type="dxa"/>
            <w:vAlign w:val="center"/>
          </w:tcPr>
          <w:p w14:paraId="1394B78E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779" w:type="dxa"/>
            <w:vAlign w:val="center"/>
          </w:tcPr>
          <w:p w14:paraId="4B526C8C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654" w:type="dxa"/>
            <w:vAlign w:val="center"/>
          </w:tcPr>
          <w:p w14:paraId="341B05E9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152" w:type="dxa"/>
            <w:vAlign w:val="center"/>
          </w:tcPr>
          <w:p w14:paraId="0BBE8753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4,12</w:t>
            </w:r>
          </w:p>
        </w:tc>
        <w:tc>
          <w:tcPr>
            <w:tcW w:w="1651" w:type="dxa"/>
            <w:vAlign w:val="center"/>
          </w:tcPr>
          <w:p w14:paraId="275A402A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30482F" w14:paraId="0A6A988A" w14:textId="77777777" w:rsidTr="0030482F">
        <w:trPr>
          <w:cantSplit/>
          <w:jc w:val="center"/>
        </w:trPr>
        <w:tc>
          <w:tcPr>
            <w:tcW w:w="779" w:type="dxa"/>
            <w:vAlign w:val="center"/>
          </w:tcPr>
          <w:p w14:paraId="0B8BD0B4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U-003</w:t>
            </w:r>
          </w:p>
        </w:tc>
        <w:tc>
          <w:tcPr>
            <w:tcW w:w="2924" w:type="dxa"/>
            <w:vAlign w:val="center"/>
          </w:tcPr>
          <w:p w14:paraId="0DD23C32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Тарифы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1417" w:type="dxa"/>
            <w:vAlign w:val="center"/>
          </w:tcPr>
          <w:p w14:paraId="555C037C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779" w:type="dxa"/>
            <w:vAlign w:val="center"/>
          </w:tcPr>
          <w:p w14:paraId="45FE842A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654" w:type="dxa"/>
            <w:vAlign w:val="center"/>
          </w:tcPr>
          <w:p w14:paraId="50210A1C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152" w:type="dxa"/>
            <w:vAlign w:val="center"/>
          </w:tcPr>
          <w:p w14:paraId="1E8DBF9F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4,62</w:t>
            </w:r>
          </w:p>
        </w:tc>
        <w:tc>
          <w:tcPr>
            <w:tcW w:w="1651" w:type="dxa"/>
            <w:vAlign w:val="center"/>
          </w:tcPr>
          <w:p w14:paraId="3EFCFC5F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30482F" w14:paraId="53DCF740" w14:textId="77777777" w:rsidTr="0030482F">
        <w:trPr>
          <w:cantSplit/>
          <w:jc w:val="center"/>
        </w:trPr>
        <w:tc>
          <w:tcPr>
            <w:tcW w:w="779" w:type="dxa"/>
            <w:vAlign w:val="center"/>
          </w:tcPr>
          <w:p w14:paraId="366A994F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U-004</w:t>
            </w:r>
          </w:p>
        </w:tc>
        <w:tc>
          <w:tcPr>
            <w:tcW w:w="2924" w:type="dxa"/>
            <w:vAlign w:val="center"/>
          </w:tcPr>
          <w:p w14:paraId="328847DD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Документация и примеры</w:t>
            </w:r>
          </w:p>
        </w:tc>
        <w:tc>
          <w:tcPr>
            <w:tcW w:w="1417" w:type="dxa"/>
            <w:vAlign w:val="center"/>
          </w:tcPr>
          <w:p w14:paraId="3139ACCC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779" w:type="dxa"/>
            <w:vAlign w:val="center"/>
          </w:tcPr>
          <w:p w14:paraId="0CA6DAD7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654" w:type="dxa"/>
            <w:vAlign w:val="center"/>
          </w:tcPr>
          <w:p w14:paraId="78261D94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152" w:type="dxa"/>
            <w:vAlign w:val="center"/>
          </w:tcPr>
          <w:p w14:paraId="6949AECC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3,36</w:t>
            </w:r>
          </w:p>
        </w:tc>
        <w:tc>
          <w:tcPr>
            <w:tcW w:w="1651" w:type="dxa"/>
            <w:vAlign w:val="center"/>
          </w:tcPr>
          <w:p w14:paraId="4AC3C803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включать</w:t>
            </w:r>
          </w:p>
        </w:tc>
      </w:tr>
      <w:tr w:rsidR="0030482F" w14:paraId="06A771D7" w14:textId="77777777" w:rsidTr="0030482F">
        <w:trPr>
          <w:cantSplit/>
          <w:jc w:val="center"/>
        </w:trPr>
        <w:tc>
          <w:tcPr>
            <w:tcW w:w="779" w:type="dxa"/>
            <w:vAlign w:val="center"/>
          </w:tcPr>
          <w:p w14:paraId="5F063C1F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U-005</w:t>
            </w:r>
          </w:p>
        </w:tc>
        <w:tc>
          <w:tcPr>
            <w:tcW w:w="2924" w:type="dxa"/>
            <w:vAlign w:val="center"/>
          </w:tcPr>
          <w:p w14:paraId="0D3D645B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Регистрация и вход</w:t>
            </w:r>
          </w:p>
        </w:tc>
        <w:tc>
          <w:tcPr>
            <w:tcW w:w="1417" w:type="dxa"/>
            <w:vAlign w:val="center"/>
          </w:tcPr>
          <w:p w14:paraId="073FAA8A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779" w:type="dxa"/>
            <w:vAlign w:val="center"/>
          </w:tcPr>
          <w:p w14:paraId="307E1B71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654" w:type="dxa"/>
            <w:vAlign w:val="center"/>
          </w:tcPr>
          <w:p w14:paraId="70EF9770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152" w:type="dxa"/>
            <w:vAlign w:val="center"/>
          </w:tcPr>
          <w:p w14:paraId="32919847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4,38</w:t>
            </w:r>
          </w:p>
        </w:tc>
        <w:tc>
          <w:tcPr>
            <w:tcW w:w="1651" w:type="dxa"/>
            <w:vAlign w:val="center"/>
          </w:tcPr>
          <w:p w14:paraId="168BA78C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30482F" w14:paraId="683A0B79" w14:textId="77777777" w:rsidTr="0030482F">
        <w:trPr>
          <w:cantSplit/>
          <w:jc w:val="center"/>
        </w:trPr>
        <w:tc>
          <w:tcPr>
            <w:tcW w:w="779" w:type="dxa"/>
            <w:vAlign w:val="center"/>
          </w:tcPr>
          <w:p w14:paraId="60C6FF9F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U-006</w:t>
            </w:r>
          </w:p>
        </w:tc>
        <w:tc>
          <w:tcPr>
            <w:tcW w:w="2924" w:type="dxa"/>
            <w:vAlign w:val="center"/>
          </w:tcPr>
          <w:p w14:paraId="4D4971A5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Оплата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1417" w:type="dxa"/>
            <w:vAlign w:val="center"/>
          </w:tcPr>
          <w:p w14:paraId="15999C96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779" w:type="dxa"/>
            <w:vAlign w:val="center"/>
          </w:tcPr>
          <w:p w14:paraId="4118F192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654" w:type="dxa"/>
            <w:vAlign w:val="center"/>
          </w:tcPr>
          <w:p w14:paraId="74F84806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152" w:type="dxa"/>
            <w:vAlign w:val="center"/>
          </w:tcPr>
          <w:p w14:paraId="73F01426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3,84</w:t>
            </w:r>
          </w:p>
        </w:tc>
        <w:tc>
          <w:tcPr>
            <w:tcW w:w="1651" w:type="dxa"/>
            <w:vAlign w:val="center"/>
          </w:tcPr>
          <w:p w14:paraId="5C41ED50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30482F" w14:paraId="460B3281" w14:textId="77777777" w:rsidTr="0030482F">
        <w:trPr>
          <w:cantSplit/>
          <w:jc w:val="center"/>
        </w:trPr>
        <w:tc>
          <w:tcPr>
            <w:tcW w:w="779" w:type="dxa"/>
            <w:vAlign w:val="center"/>
          </w:tcPr>
          <w:p w14:paraId="15D71300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U-007</w:t>
            </w:r>
          </w:p>
        </w:tc>
        <w:tc>
          <w:tcPr>
            <w:tcW w:w="2924" w:type="dxa"/>
            <w:vAlign w:val="center"/>
          </w:tcPr>
          <w:p w14:paraId="7700AC02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Выбор нотации и шаблона</w:t>
            </w:r>
          </w:p>
        </w:tc>
        <w:tc>
          <w:tcPr>
            <w:tcW w:w="1417" w:type="dxa"/>
            <w:vAlign w:val="center"/>
          </w:tcPr>
          <w:p w14:paraId="6FD3ADBA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779" w:type="dxa"/>
            <w:vAlign w:val="center"/>
          </w:tcPr>
          <w:p w14:paraId="26BCB314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654" w:type="dxa"/>
            <w:vAlign w:val="center"/>
          </w:tcPr>
          <w:p w14:paraId="302EDF82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152" w:type="dxa"/>
            <w:vAlign w:val="center"/>
          </w:tcPr>
          <w:p w14:paraId="11413E85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4,6</w:t>
            </w:r>
          </w:p>
        </w:tc>
        <w:tc>
          <w:tcPr>
            <w:tcW w:w="1651" w:type="dxa"/>
            <w:vAlign w:val="center"/>
          </w:tcPr>
          <w:p w14:paraId="0F0821F3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30482F" w14:paraId="30BAFDB7" w14:textId="77777777" w:rsidTr="0030482F">
        <w:trPr>
          <w:cantSplit/>
          <w:jc w:val="center"/>
        </w:trPr>
        <w:tc>
          <w:tcPr>
            <w:tcW w:w="779" w:type="dxa"/>
            <w:vAlign w:val="center"/>
          </w:tcPr>
          <w:p w14:paraId="369D66CA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U-008</w:t>
            </w:r>
          </w:p>
        </w:tc>
        <w:tc>
          <w:tcPr>
            <w:tcW w:w="2924" w:type="dxa"/>
            <w:vAlign w:val="center"/>
          </w:tcPr>
          <w:p w14:paraId="4F7D2AC0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Рабочая область редактора</w:t>
            </w:r>
          </w:p>
        </w:tc>
        <w:tc>
          <w:tcPr>
            <w:tcW w:w="1417" w:type="dxa"/>
            <w:vAlign w:val="center"/>
          </w:tcPr>
          <w:p w14:paraId="0FDDD9A6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779" w:type="dxa"/>
            <w:vAlign w:val="center"/>
          </w:tcPr>
          <w:p w14:paraId="4CF37D3C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654" w:type="dxa"/>
            <w:vAlign w:val="center"/>
          </w:tcPr>
          <w:p w14:paraId="34184F06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152" w:type="dxa"/>
            <w:vAlign w:val="center"/>
          </w:tcPr>
          <w:p w14:paraId="239C660F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4,14</w:t>
            </w:r>
          </w:p>
        </w:tc>
        <w:tc>
          <w:tcPr>
            <w:tcW w:w="1651" w:type="dxa"/>
            <w:vAlign w:val="center"/>
          </w:tcPr>
          <w:p w14:paraId="42040EDD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30482F" w14:paraId="594110E6" w14:textId="77777777" w:rsidTr="0030482F">
        <w:trPr>
          <w:cantSplit/>
          <w:jc w:val="center"/>
        </w:trPr>
        <w:tc>
          <w:tcPr>
            <w:tcW w:w="779" w:type="dxa"/>
            <w:vAlign w:val="center"/>
          </w:tcPr>
          <w:p w14:paraId="10A42F9F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U-009</w:t>
            </w:r>
          </w:p>
        </w:tc>
        <w:tc>
          <w:tcPr>
            <w:tcW w:w="2924" w:type="dxa"/>
            <w:vAlign w:val="center"/>
          </w:tcPr>
          <w:p w14:paraId="05C3ADF3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Результат и экспорт</w:t>
            </w:r>
          </w:p>
        </w:tc>
        <w:tc>
          <w:tcPr>
            <w:tcW w:w="1417" w:type="dxa"/>
            <w:vAlign w:val="center"/>
          </w:tcPr>
          <w:p w14:paraId="3EF4E5D2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779" w:type="dxa"/>
            <w:vAlign w:val="center"/>
          </w:tcPr>
          <w:p w14:paraId="54217903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654" w:type="dxa"/>
            <w:vAlign w:val="center"/>
          </w:tcPr>
          <w:p w14:paraId="232C4C1F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152" w:type="dxa"/>
            <w:vAlign w:val="center"/>
          </w:tcPr>
          <w:p w14:paraId="7571078B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4,65</w:t>
            </w:r>
          </w:p>
        </w:tc>
        <w:tc>
          <w:tcPr>
            <w:tcW w:w="1651" w:type="dxa"/>
            <w:vAlign w:val="center"/>
          </w:tcPr>
          <w:p w14:paraId="0C3B47E0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30482F" w14:paraId="33343DD9" w14:textId="77777777" w:rsidTr="0030482F">
        <w:trPr>
          <w:cantSplit/>
          <w:jc w:val="center"/>
        </w:trPr>
        <w:tc>
          <w:tcPr>
            <w:tcW w:w="779" w:type="dxa"/>
            <w:vAlign w:val="center"/>
          </w:tcPr>
          <w:p w14:paraId="30322E0F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U-010</w:t>
            </w:r>
          </w:p>
        </w:tc>
        <w:tc>
          <w:tcPr>
            <w:tcW w:w="2924" w:type="dxa"/>
            <w:vAlign w:val="center"/>
          </w:tcPr>
          <w:p w14:paraId="101DBB83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Мои диаграммы</w:t>
            </w:r>
          </w:p>
        </w:tc>
        <w:tc>
          <w:tcPr>
            <w:tcW w:w="1417" w:type="dxa"/>
            <w:vAlign w:val="center"/>
          </w:tcPr>
          <w:p w14:paraId="5FAF3DB2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779" w:type="dxa"/>
            <w:vAlign w:val="center"/>
          </w:tcPr>
          <w:p w14:paraId="60DEBCD7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654" w:type="dxa"/>
            <w:vAlign w:val="center"/>
          </w:tcPr>
          <w:p w14:paraId="5BFF6284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152" w:type="dxa"/>
            <w:vAlign w:val="center"/>
          </w:tcPr>
          <w:p w14:paraId="6F7336B2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3,38</w:t>
            </w:r>
          </w:p>
        </w:tc>
        <w:tc>
          <w:tcPr>
            <w:tcW w:w="1651" w:type="dxa"/>
            <w:vAlign w:val="center"/>
          </w:tcPr>
          <w:p w14:paraId="32063537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включать</w:t>
            </w:r>
          </w:p>
        </w:tc>
      </w:tr>
      <w:tr w:rsidR="0030482F" w14:paraId="284DC38E" w14:textId="77777777" w:rsidTr="0030482F">
        <w:trPr>
          <w:cantSplit/>
          <w:jc w:val="center"/>
        </w:trPr>
        <w:tc>
          <w:tcPr>
            <w:tcW w:w="779" w:type="dxa"/>
            <w:vAlign w:val="center"/>
          </w:tcPr>
          <w:p w14:paraId="76357084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U-011</w:t>
            </w:r>
          </w:p>
        </w:tc>
        <w:tc>
          <w:tcPr>
            <w:tcW w:w="2924" w:type="dxa"/>
            <w:vAlign w:val="center"/>
          </w:tcPr>
          <w:p w14:paraId="7B2A6B1D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Подсказка об ошибке синтаксиса</w:t>
            </w:r>
          </w:p>
        </w:tc>
        <w:tc>
          <w:tcPr>
            <w:tcW w:w="1417" w:type="dxa"/>
            <w:vAlign w:val="center"/>
          </w:tcPr>
          <w:p w14:paraId="255C3EC8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779" w:type="dxa"/>
            <w:vAlign w:val="center"/>
          </w:tcPr>
          <w:p w14:paraId="5EE15340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654" w:type="dxa"/>
            <w:vAlign w:val="center"/>
          </w:tcPr>
          <w:p w14:paraId="05439ADE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152" w:type="dxa"/>
            <w:vAlign w:val="center"/>
          </w:tcPr>
          <w:p w14:paraId="0D98D73F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2,7</w:t>
            </w:r>
          </w:p>
        </w:tc>
        <w:tc>
          <w:tcPr>
            <w:tcW w:w="1651" w:type="dxa"/>
            <w:vAlign w:val="center"/>
          </w:tcPr>
          <w:p w14:paraId="3B863FE3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включать</w:t>
            </w:r>
          </w:p>
        </w:tc>
      </w:tr>
      <w:tr w:rsidR="0030482F" w14:paraId="630EF448" w14:textId="77777777" w:rsidTr="0030482F">
        <w:trPr>
          <w:cantSplit/>
          <w:jc w:val="center"/>
        </w:trPr>
        <w:tc>
          <w:tcPr>
            <w:tcW w:w="779" w:type="dxa"/>
            <w:vAlign w:val="center"/>
          </w:tcPr>
          <w:p w14:paraId="4A53DB21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U-012</w:t>
            </w:r>
          </w:p>
        </w:tc>
        <w:tc>
          <w:tcPr>
            <w:tcW w:w="2924" w:type="dxa"/>
            <w:vAlign w:val="center"/>
          </w:tcPr>
          <w:p w14:paraId="0E0A51D7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Профиль и подписка</w:t>
            </w:r>
          </w:p>
        </w:tc>
        <w:tc>
          <w:tcPr>
            <w:tcW w:w="1417" w:type="dxa"/>
            <w:vAlign w:val="center"/>
          </w:tcPr>
          <w:p w14:paraId="3CF25835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779" w:type="dxa"/>
            <w:vAlign w:val="center"/>
          </w:tcPr>
          <w:p w14:paraId="382EBE73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654" w:type="dxa"/>
            <w:vAlign w:val="center"/>
          </w:tcPr>
          <w:p w14:paraId="744D0968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152" w:type="dxa"/>
            <w:vAlign w:val="center"/>
          </w:tcPr>
          <w:p w14:paraId="4A6ECD7F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3,69</w:t>
            </w:r>
          </w:p>
        </w:tc>
        <w:tc>
          <w:tcPr>
            <w:tcW w:w="1651" w:type="dxa"/>
            <w:vAlign w:val="center"/>
          </w:tcPr>
          <w:p w14:paraId="17CE5E93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включать</w:t>
            </w:r>
          </w:p>
        </w:tc>
      </w:tr>
      <w:tr w:rsidR="0030482F" w14:paraId="5B598791" w14:textId="77777777" w:rsidTr="0030482F">
        <w:trPr>
          <w:cantSplit/>
          <w:jc w:val="center"/>
        </w:trPr>
        <w:tc>
          <w:tcPr>
            <w:tcW w:w="779" w:type="dxa"/>
            <w:vAlign w:val="center"/>
          </w:tcPr>
          <w:p w14:paraId="4FBE67EA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U-013</w:t>
            </w:r>
          </w:p>
        </w:tc>
        <w:tc>
          <w:tcPr>
            <w:tcW w:w="2924" w:type="dxa"/>
            <w:vAlign w:val="center"/>
          </w:tcPr>
          <w:p w14:paraId="56A55C37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ИИ-ассистент (заглушка в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>)</w:t>
            </w:r>
          </w:p>
        </w:tc>
        <w:tc>
          <w:tcPr>
            <w:tcW w:w="1417" w:type="dxa"/>
            <w:vAlign w:val="center"/>
          </w:tcPr>
          <w:p w14:paraId="20CF8C83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779" w:type="dxa"/>
            <w:vAlign w:val="center"/>
          </w:tcPr>
          <w:p w14:paraId="554E51F5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654" w:type="dxa"/>
            <w:vAlign w:val="center"/>
          </w:tcPr>
          <w:p w14:paraId="38AB1213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152" w:type="dxa"/>
            <w:vAlign w:val="center"/>
          </w:tcPr>
          <w:p w14:paraId="15E1363A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3,12</w:t>
            </w:r>
          </w:p>
        </w:tc>
        <w:tc>
          <w:tcPr>
            <w:tcW w:w="1651" w:type="dxa"/>
            <w:vAlign w:val="center"/>
          </w:tcPr>
          <w:p w14:paraId="7BEA01F1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включать</w:t>
            </w:r>
          </w:p>
        </w:tc>
      </w:tr>
      <w:tr w:rsidR="0030482F" w14:paraId="3772F2D7" w14:textId="77777777" w:rsidTr="0030482F">
        <w:trPr>
          <w:cantSplit/>
          <w:jc w:val="center"/>
        </w:trPr>
        <w:tc>
          <w:tcPr>
            <w:tcW w:w="779" w:type="dxa"/>
            <w:vAlign w:val="center"/>
          </w:tcPr>
          <w:p w14:paraId="14B299D3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U-014</w:t>
            </w:r>
          </w:p>
        </w:tc>
        <w:tc>
          <w:tcPr>
            <w:tcW w:w="2924" w:type="dxa"/>
            <w:vAlign w:val="center"/>
          </w:tcPr>
          <w:p w14:paraId="22C3E675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Аналитика событий и обратная связь</w:t>
            </w:r>
          </w:p>
        </w:tc>
        <w:tc>
          <w:tcPr>
            <w:tcW w:w="1417" w:type="dxa"/>
            <w:vAlign w:val="center"/>
          </w:tcPr>
          <w:p w14:paraId="506CCFD3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779" w:type="dxa"/>
            <w:vAlign w:val="center"/>
          </w:tcPr>
          <w:p w14:paraId="796DA9C4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654" w:type="dxa"/>
            <w:vAlign w:val="center"/>
          </w:tcPr>
          <w:p w14:paraId="7F16B56B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152" w:type="dxa"/>
            <w:vAlign w:val="center"/>
          </w:tcPr>
          <w:p w14:paraId="253AB565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4,28</w:t>
            </w:r>
          </w:p>
        </w:tc>
        <w:tc>
          <w:tcPr>
            <w:tcW w:w="1651" w:type="dxa"/>
            <w:vAlign w:val="center"/>
          </w:tcPr>
          <w:p w14:paraId="584DB058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30482F" w14:paraId="60580C68" w14:textId="77777777" w:rsidTr="0030482F">
        <w:trPr>
          <w:cantSplit/>
          <w:jc w:val="center"/>
        </w:trPr>
        <w:tc>
          <w:tcPr>
            <w:tcW w:w="779" w:type="dxa"/>
            <w:vAlign w:val="center"/>
          </w:tcPr>
          <w:p w14:paraId="4FDAF7E6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U-015</w:t>
            </w:r>
          </w:p>
        </w:tc>
        <w:tc>
          <w:tcPr>
            <w:tcW w:w="2924" w:type="dxa"/>
            <w:vAlign w:val="center"/>
          </w:tcPr>
          <w:p w14:paraId="1E650B92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Правовые тексты и конфиденциальность</w:t>
            </w:r>
          </w:p>
        </w:tc>
        <w:tc>
          <w:tcPr>
            <w:tcW w:w="1417" w:type="dxa"/>
            <w:vAlign w:val="center"/>
          </w:tcPr>
          <w:p w14:paraId="2579B1CA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779" w:type="dxa"/>
            <w:vAlign w:val="center"/>
          </w:tcPr>
          <w:p w14:paraId="48A64C61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654" w:type="dxa"/>
            <w:vAlign w:val="center"/>
          </w:tcPr>
          <w:p w14:paraId="2ECCEF58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152" w:type="dxa"/>
            <w:vAlign w:val="center"/>
          </w:tcPr>
          <w:p w14:paraId="0706CF1A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4,22</w:t>
            </w:r>
          </w:p>
        </w:tc>
        <w:tc>
          <w:tcPr>
            <w:tcW w:w="1651" w:type="dxa"/>
            <w:vAlign w:val="center"/>
          </w:tcPr>
          <w:p w14:paraId="2B43BA8A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</w:t>
            </w:r>
          </w:p>
        </w:tc>
      </w:tr>
      <w:tr w:rsidR="0030482F" w14:paraId="503FB89D" w14:textId="77777777" w:rsidTr="0030482F">
        <w:trPr>
          <w:cantSplit/>
          <w:jc w:val="center"/>
        </w:trPr>
        <w:tc>
          <w:tcPr>
            <w:tcW w:w="779" w:type="dxa"/>
            <w:vAlign w:val="center"/>
          </w:tcPr>
          <w:p w14:paraId="2CE0EE8A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U-016</w:t>
            </w:r>
          </w:p>
        </w:tc>
        <w:tc>
          <w:tcPr>
            <w:tcW w:w="2924" w:type="dxa"/>
            <w:vAlign w:val="center"/>
          </w:tcPr>
          <w:p w14:paraId="4C2BE82B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Форма обращения в поддержку</w:t>
            </w:r>
          </w:p>
        </w:tc>
        <w:tc>
          <w:tcPr>
            <w:tcW w:w="1417" w:type="dxa"/>
            <w:vAlign w:val="center"/>
          </w:tcPr>
          <w:p w14:paraId="4B7690C3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779" w:type="dxa"/>
            <w:vAlign w:val="center"/>
          </w:tcPr>
          <w:p w14:paraId="1E9C6C32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654" w:type="dxa"/>
            <w:vAlign w:val="center"/>
          </w:tcPr>
          <w:p w14:paraId="71EF8E75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152" w:type="dxa"/>
            <w:vAlign w:val="center"/>
          </w:tcPr>
          <w:p w14:paraId="0E39059C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3,64</w:t>
            </w:r>
          </w:p>
        </w:tc>
        <w:tc>
          <w:tcPr>
            <w:tcW w:w="1651" w:type="dxa"/>
            <w:vAlign w:val="center"/>
          </w:tcPr>
          <w:p w14:paraId="3C98E2C0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включать</w:t>
            </w:r>
          </w:p>
        </w:tc>
      </w:tr>
      <w:tr w:rsidR="0030482F" w14:paraId="3C7D3905" w14:textId="77777777" w:rsidTr="0030482F">
        <w:trPr>
          <w:cantSplit/>
          <w:jc w:val="center"/>
        </w:trPr>
        <w:tc>
          <w:tcPr>
            <w:tcW w:w="779" w:type="dxa"/>
            <w:vAlign w:val="center"/>
          </w:tcPr>
          <w:p w14:paraId="379A4936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U-017</w:t>
            </w:r>
          </w:p>
        </w:tc>
        <w:tc>
          <w:tcPr>
            <w:tcW w:w="2924" w:type="dxa"/>
            <w:vAlign w:val="center"/>
          </w:tcPr>
          <w:p w14:paraId="34F75EDB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Совместное редактирование</w:t>
            </w:r>
          </w:p>
        </w:tc>
        <w:tc>
          <w:tcPr>
            <w:tcW w:w="1417" w:type="dxa"/>
            <w:vAlign w:val="center"/>
          </w:tcPr>
          <w:p w14:paraId="10FEC0EB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779" w:type="dxa"/>
            <w:vAlign w:val="center"/>
          </w:tcPr>
          <w:p w14:paraId="183BA42E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654" w:type="dxa"/>
            <w:vAlign w:val="center"/>
          </w:tcPr>
          <w:p w14:paraId="43164404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152" w:type="dxa"/>
            <w:vAlign w:val="center"/>
          </w:tcPr>
          <w:p w14:paraId="483C15FC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2,83</w:t>
            </w:r>
          </w:p>
        </w:tc>
        <w:tc>
          <w:tcPr>
            <w:tcW w:w="1651" w:type="dxa"/>
            <w:vAlign w:val="center"/>
          </w:tcPr>
          <w:p w14:paraId="442437CB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Следующий</w:t>
            </w:r>
          </w:p>
        </w:tc>
      </w:tr>
      <w:tr w:rsidR="0030482F" w14:paraId="28CE492E" w14:textId="77777777" w:rsidTr="0030482F">
        <w:trPr>
          <w:cantSplit/>
          <w:jc w:val="center"/>
        </w:trPr>
        <w:tc>
          <w:tcPr>
            <w:tcW w:w="779" w:type="dxa"/>
            <w:vAlign w:val="center"/>
          </w:tcPr>
          <w:p w14:paraId="2B01393A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U-018</w:t>
            </w:r>
          </w:p>
        </w:tc>
        <w:tc>
          <w:tcPr>
            <w:tcW w:w="2924" w:type="dxa"/>
            <w:vAlign w:val="center"/>
          </w:tcPr>
          <w:p w14:paraId="68FD39B0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Реферальные механики</w:t>
            </w:r>
          </w:p>
        </w:tc>
        <w:tc>
          <w:tcPr>
            <w:tcW w:w="1417" w:type="dxa"/>
            <w:vAlign w:val="center"/>
          </w:tcPr>
          <w:p w14:paraId="559B0A0D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779" w:type="dxa"/>
            <w:vAlign w:val="center"/>
          </w:tcPr>
          <w:p w14:paraId="37DD6AE4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654" w:type="dxa"/>
            <w:vAlign w:val="center"/>
          </w:tcPr>
          <w:p w14:paraId="445A8252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152" w:type="dxa"/>
            <w:vAlign w:val="center"/>
          </w:tcPr>
          <w:p w14:paraId="5F46674B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2,29</w:t>
            </w:r>
          </w:p>
        </w:tc>
        <w:tc>
          <w:tcPr>
            <w:tcW w:w="1651" w:type="dxa"/>
            <w:vAlign w:val="center"/>
          </w:tcPr>
          <w:p w14:paraId="2AF58A7B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включать</w:t>
            </w:r>
          </w:p>
        </w:tc>
      </w:tr>
      <w:tr w:rsidR="0030482F" w14:paraId="2AD75EAA" w14:textId="77777777" w:rsidTr="0030482F">
        <w:trPr>
          <w:cantSplit/>
          <w:jc w:val="center"/>
        </w:trPr>
        <w:tc>
          <w:tcPr>
            <w:tcW w:w="779" w:type="dxa"/>
            <w:vAlign w:val="center"/>
          </w:tcPr>
          <w:p w14:paraId="0CDA41E8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U-019</w:t>
            </w:r>
          </w:p>
        </w:tc>
        <w:tc>
          <w:tcPr>
            <w:tcW w:w="2924" w:type="dxa"/>
            <w:vAlign w:val="center"/>
          </w:tcPr>
          <w:p w14:paraId="2C1F0CBE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API</w:t>
            </w:r>
            <w:r>
              <w:rPr>
                <w:sz w:val="24"/>
              </w:rPr>
              <w:t xml:space="preserve"> и интеграции</w:t>
            </w:r>
          </w:p>
        </w:tc>
        <w:tc>
          <w:tcPr>
            <w:tcW w:w="1417" w:type="dxa"/>
            <w:vAlign w:val="center"/>
          </w:tcPr>
          <w:p w14:paraId="3E3895FD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779" w:type="dxa"/>
            <w:vAlign w:val="center"/>
          </w:tcPr>
          <w:p w14:paraId="1BDED0E5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654" w:type="dxa"/>
            <w:vAlign w:val="center"/>
          </w:tcPr>
          <w:p w14:paraId="4E00ADB1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152" w:type="dxa"/>
            <w:vAlign w:val="center"/>
          </w:tcPr>
          <w:p w14:paraId="0B144A9A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2,32</w:t>
            </w:r>
          </w:p>
        </w:tc>
        <w:tc>
          <w:tcPr>
            <w:tcW w:w="1651" w:type="dxa"/>
            <w:vAlign w:val="center"/>
          </w:tcPr>
          <w:p w14:paraId="247EAD9E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включать</w:t>
            </w:r>
          </w:p>
        </w:tc>
      </w:tr>
      <w:tr w:rsidR="0030482F" w14:paraId="77E8C066" w14:textId="77777777" w:rsidTr="0030482F">
        <w:trPr>
          <w:cantSplit/>
          <w:jc w:val="center"/>
        </w:trPr>
        <w:tc>
          <w:tcPr>
            <w:tcW w:w="779" w:type="dxa"/>
            <w:vAlign w:val="center"/>
          </w:tcPr>
          <w:p w14:paraId="2357788D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U-020</w:t>
            </w:r>
          </w:p>
        </w:tc>
        <w:tc>
          <w:tcPr>
            <w:tcW w:w="2924" w:type="dxa"/>
            <w:vAlign w:val="center"/>
          </w:tcPr>
          <w:p w14:paraId="6DB87610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Командный тариф</w:t>
            </w:r>
          </w:p>
        </w:tc>
        <w:tc>
          <w:tcPr>
            <w:tcW w:w="1417" w:type="dxa"/>
            <w:vAlign w:val="center"/>
          </w:tcPr>
          <w:p w14:paraId="58963088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779" w:type="dxa"/>
            <w:vAlign w:val="center"/>
          </w:tcPr>
          <w:p w14:paraId="14D0C0D4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654" w:type="dxa"/>
            <w:vAlign w:val="center"/>
          </w:tcPr>
          <w:p w14:paraId="27823C51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152" w:type="dxa"/>
            <w:vAlign w:val="center"/>
          </w:tcPr>
          <w:p w14:paraId="4A50A4D9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2,77</w:t>
            </w:r>
          </w:p>
        </w:tc>
        <w:tc>
          <w:tcPr>
            <w:tcW w:w="1651" w:type="dxa"/>
            <w:vAlign w:val="center"/>
          </w:tcPr>
          <w:p w14:paraId="12D1063B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включать</w:t>
            </w:r>
          </w:p>
        </w:tc>
      </w:tr>
    </w:tbl>
    <w:p w14:paraId="372A0762" w14:textId="77777777" w:rsidR="0030482F" w:rsidRDefault="00312DC1">
      <w:pPr>
        <w:pStyle w:val="FirstParagraph"/>
        <w:keepNext/>
        <w:spacing w:before="0" w:after="0" w:line="360" w:lineRule="exact"/>
      </w:pPr>
      <w:r>
        <w:rPr>
          <w:sz w:val="28"/>
        </w:rPr>
        <w:lastRenderedPageBreak/>
        <w:t>Таблица 23 – План релизов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06"/>
        <w:gridCol w:w="1762"/>
        <w:gridCol w:w="2744"/>
        <w:gridCol w:w="1964"/>
        <w:gridCol w:w="2079"/>
      </w:tblGrid>
      <w:tr w:rsidR="0030482F" w14:paraId="298351B8" w14:textId="77777777" w:rsidTr="003048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805" w:type="dxa"/>
            <w:vAlign w:val="center"/>
          </w:tcPr>
          <w:p w14:paraId="626A1E08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Релиз</w:t>
            </w:r>
          </w:p>
        </w:tc>
        <w:tc>
          <w:tcPr>
            <w:tcW w:w="1762" w:type="dxa"/>
            <w:vAlign w:val="center"/>
          </w:tcPr>
          <w:p w14:paraId="1C0EF42C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Цель</w:t>
            </w:r>
          </w:p>
        </w:tc>
        <w:tc>
          <w:tcPr>
            <w:tcW w:w="2744" w:type="dxa"/>
            <w:vAlign w:val="center"/>
          </w:tcPr>
          <w:p w14:paraId="04B9F89B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Состав</w:t>
            </w:r>
          </w:p>
        </w:tc>
        <w:tc>
          <w:tcPr>
            <w:tcW w:w="1964" w:type="dxa"/>
            <w:vAlign w:val="center"/>
          </w:tcPr>
          <w:p w14:paraId="6D8303C2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Что проверяется</w:t>
            </w:r>
          </w:p>
        </w:tc>
        <w:tc>
          <w:tcPr>
            <w:tcW w:w="2079" w:type="dxa"/>
            <w:vAlign w:val="center"/>
          </w:tcPr>
          <w:p w14:paraId="5634252F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Условие перехода</w:t>
            </w:r>
          </w:p>
        </w:tc>
      </w:tr>
      <w:tr w:rsidR="0030482F" w14:paraId="1D7C8373" w14:textId="77777777" w:rsidTr="0030482F">
        <w:trPr>
          <w:cantSplit/>
          <w:jc w:val="center"/>
        </w:trPr>
        <w:tc>
          <w:tcPr>
            <w:tcW w:w="805" w:type="dxa"/>
            <w:vAlign w:val="center"/>
          </w:tcPr>
          <w:p w14:paraId="2DE2CAEC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762" w:type="dxa"/>
            <w:vAlign w:val="center"/>
          </w:tcPr>
          <w:p w14:paraId="708F99B8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Прототип и правовые тексты</w:t>
            </w:r>
          </w:p>
        </w:tc>
        <w:tc>
          <w:tcPr>
            <w:tcW w:w="2744" w:type="dxa"/>
            <w:vAlign w:val="center"/>
          </w:tcPr>
          <w:p w14:paraId="50092DD1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Прототип 6.4, тексты, события аналитики</w:t>
            </w:r>
          </w:p>
        </w:tc>
        <w:tc>
          <w:tcPr>
            <w:tcW w:w="1964" w:type="dxa"/>
            <w:vAlign w:val="center"/>
          </w:tcPr>
          <w:p w14:paraId="0B2F7C14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Понятность состава</w:t>
            </w:r>
          </w:p>
        </w:tc>
        <w:tc>
          <w:tcPr>
            <w:tcW w:w="2079" w:type="dxa"/>
            <w:vAlign w:val="center"/>
          </w:tcPr>
          <w:p w14:paraId="37B7B3E1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Прототип подтвержден</w:t>
            </w:r>
          </w:p>
        </w:tc>
      </w:tr>
      <w:tr w:rsidR="0030482F" w14:paraId="68FE8324" w14:textId="77777777" w:rsidTr="0030482F">
        <w:trPr>
          <w:cantSplit/>
          <w:jc w:val="center"/>
        </w:trPr>
        <w:tc>
          <w:tcPr>
            <w:tcW w:w="805" w:type="dxa"/>
            <w:vAlign w:val="center"/>
          </w:tcPr>
          <w:p w14:paraId="4CCB9BE8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762" w:type="dxa"/>
            <w:vAlign w:val="center"/>
          </w:tcPr>
          <w:p w14:paraId="3A28F7E9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Проверить ценность и готовность платить</w:t>
            </w:r>
          </w:p>
        </w:tc>
        <w:tc>
          <w:tcPr>
            <w:tcW w:w="2744" w:type="dxa"/>
            <w:vAlign w:val="center"/>
          </w:tcPr>
          <w:p w14:paraId="50BB7D4F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Единицы первого релиза с нотациями волны 1 и заглушкой ИИ-ассистента; вариант А (заявка на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) или Б (онлайн-оплата); срок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– до 06.12.2026</w:t>
            </w:r>
          </w:p>
        </w:tc>
        <w:tc>
          <w:tcPr>
            <w:tcW w:w="1964" w:type="dxa"/>
            <w:vAlign w:val="center"/>
          </w:tcPr>
          <w:p w14:paraId="43C32D78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Доля первой диаграммы, конверсия в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2079" w:type="dxa"/>
            <w:vAlign w:val="center"/>
          </w:tcPr>
          <w:p w14:paraId="31B43268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Метрики пилота достигнуты (пороги – приложение 9)</w:t>
            </w:r>
          </w:p>
        </w:tc>
      </w:tr>
      <w:tr w:rsidR="0030482F" w14:paraId="10CDEA62" w14:textId="77777777" w:rsidTr="0030482F">
        <w:trPr>
          <w:cantSplit/>
          <w:jc w:val="center"/>
        </w:trPr>
        <w:tc>
          <w:tcPr>
            <w:tcW w:w="805" w:type="dxa"/>
            <w:vAlign w:val="center"/>
          </w:tcPr>
          <w:p w14:paraId="06F9E13C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762" w:type="dxa"/>
            <w:vAlign w:val="center"/>
          </w:tcPr>
          <w:p w14:paraId="3B427684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Удержание и качество</w:t>
            </w:r>
          </w:p>
        </w:tc>
        <w:tc>
          <w:tcPr>
            <w:tcW w:w="2744" w:type="dxa"/>
            <w:vAlign w:val="center"/>
          </w:tcPr>
          <w:p w14:paraId="7FC976DF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Расширенное хранение и история версий, подсказки, ИИ-ассистент с квотами, документация,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 (волна 2)</w:t>
            </w:r>
          </w:p>
        </w:tc>
        <w:tc>
          <w:tcPr>
            <w:tcW w:w="1964" w:type="dxa"/>
            <w:vAlign w:val="center"/>
          </w:tcPr>
          <w:p w14:paraId="6EE24FCE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Повторное использование, расходы ИИ</w:t>
            </w:r>
          </w:p>
        </w:tc>
        <w:tc>
          <w:tcPr>
            <w:tcW w:w="2079" w:type="dxa"/>
            <w:vAlign w:val="center"/>
          </w:tcPr>
          <w:p w14:paraId="7B1C8958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Достаточный поток и данные</w:t>
            </w:r>
          </w:p>
        </w:tc>
      </w:tr>
      <w:tr w:rsidR="0030482F" w14:paraId="23B9E636" w14:textId="77777777" w:rsidTr="0030482F">
        <w:trPr>
          <w:cantSplit/>
          <w:jc w:val="center"/>
        </w:trPr>
        <w:tc>
          <w:tcPr>
            <w:tcW w:w="805" w:type="dxa"/>
            <w:vAlign w:val="center"/>
          </w:tcPr>
          <w:p w14:paraId="46A57D5B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762" w:type="dxa"/>
            <w:vAlign w:val="center"/>
          </w:tcPr>
          <w:p w14:paraId="55C6D809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Рост аудитории</w:t>
            </w:r>
          </w:p>
        </w:tc>
        <w:tc>
          <w:tcPr>
            <w:tcW w:w="2744" w:type="dxa"/>
            <w:vAlign w:val="center"/>
          </w:tcPr>
          <w:p w14:paraId="485AB227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Сети Петри (волна 3), реферальные механики, страницы нотаций, вузы</w:t>
            </w:r>
          </w:p>
        </w:tc>
        <w:tc>
          <w:tcPr>
            <w:tcW w:w="1964" w:type="dxa"/>
            <w:vAlign w:val="center"/>
          </w:tcPr>
          <w:p w14:paraId="5A7156B0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Рост аудитории</w:t>
            </w:r>
          </w:p>
        </w:tc>
        <w:tc>
          <w:tcPr>
            <w:tcW w:w="2079" w:type="dxa"/>
            <w:vAlign w:val="center"/>
          </w:tcPr>
          <w:p w14:paraId="49177395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Подтверждено удержание</w:t>
            </w:r>
          </w:p>
        </w:tc>
      </w:tr>
      <w:tr w:rsidR="0030482F" w14:paraId="5C2BFFED" w14:textId="77777777" w:rsidTr="0030482F">
        <w:trPr>
          <w:cantSplit/>
          <w:jc w:val="center"/>
        </w:trPr>
        <w:tc>
          <w:tcPr>
            <w:tcW w:w="805" w:type="dxa"/>
            <w:vAlign w:val="center"/>
          </w:tcPr>
          <w:p w14:paraId="2DC1593F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762" w:type="dxa"/>
            <w:vAlign w:val="center"/>
          </w:tcPr>
          <w:p w14:paraId="6D897F21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Расширение</w:t>
            </w:r>
          </w:p>
        </w:tc>
        <w:tc>
          <w:tcPr>
            <w:tcW w:w="2744" w:type="dxa"/>
            <w:vAlign w:val="center"/>
          </w:tcPr>
          <w:p w14:paraId="4EDF0C80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Совместная работа, </w:t>
            </w:r>
            <w:r>
              <w:rPr>
                <w:i/>
                <w:sz w:val="24"/>
              </w:rPr>
              <w:t>API</w:t>
            </w:r>
            <w:r>
              <w:rPr>
                <w:sz w:val="24"/>
              </w:rPr>
              <w:t>, командный тариф</w:t>
            </w:r>
          </w:p>
        </w:tc>
        <w:tc>
          <w:tcPr>
            <w:tcW w:w="1964" w:type="dxa"/>
            <w:vAlign w:val="center"/>
          </w:tcPr>
          <w:p w14:paraId="5DEF598C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 доход</w:t>
            </w:r>
          </w:p>
        </w:tc>
        <w:tc>
          <w:tcPr>
            <w:tcW w:w="2079" w:type="dxa"/>
            <w:vAlign w:val="center"/>
          </w:tcPr>
          <w:p w14:paraId="424B41E7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Понята экономика</w:t>
            </w:r>
          </w:p>
        </w:tc>
      </w:tr>
    </w:tbl>
    <w:p w14:paraId="1F060C1A" w14:textId="77777777" w:rsidR="0030482F" w:rsidRDefault="00312DC1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Варианты первого релиза: А «Быстрый выход» – </w:t>
      </w:r>
      <w:r>
        <w:rPr>
          <w:i/>
          <w:sz w:val="28"/>
        </w:rPr>
        <w:t>Free</w:t>
      </w:r>
      <w:r>
        <w:rPr>
          <w:sz w:val="28"/>
        </w:rPr>
        <w:t xml:space="preserve"> и заявка на </w:t>
      </w:r>
      <w:r>
        <w:rPr>
          <w:i/>
          <w:sz w:val="28"/>
        </w:rPr>
        <w:t>Pro</w:t>
      </w:r>
      <w:r>
        <w:rPr>
          <w:sz w:val="28"/>
        </w:rPr>
        <w:t xml:space="preserve"> без онлайн-оплаты; Б «С оплатой» – вариант А и онлайн-оплата </w:t>
      </w:r>
      <w:r>
        <w:rPr>
          <w:i/>
          <w:sz w:val="28"/>
        </w:rPr>
        <w:t>Pro</w:t>
      </w:r>
      <w:r>
        <w:rPr>
          <w:sz w:val="28"/>
        </w:rPr>
        <w:t>. Рекомендован вариант Б при выбранном платежном провайдере, иначе А. Основной риск – разбор нотаций (индекс 20) и платежный провайдер (16).</w:t>
      </w:r>
    </w:p>
    <w:p w14:paraId="460B1597" w14:textId="77777777" w:rsidR="0030482F" w:rsidRDefault="00312DC1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Итоговый текст. Первый релиз включает 10 единиц ре</w:t>
      </w:r>
      <w:r>
        <w:rPr>
          <w:sz w:val="28"/>
        </w:rPr>
        <w:t xml:space="preserve">дактора, тарифов, регистрации и оплаты, поскольку они нужны для проверки ценности, спроса и монетизации и реализуемы с ограниченными затратами. В следующие релизы переносятся </w:t>
      </w:r>
      <w:r>
        <w:rPr>
          <w:i/>
          <w:sz w:val="28"/>
        </w:rPr>
        <w:t>BPMN</w:t>
      </w:r>
      <w:r>
        <w:rPr>
          <w:sz w:val="28"/>
        </w:rPr>
        <w:t xml:space="preserve"> 2.0 и сети Петри, ИИ-ассистент с квотами, подсказки, история версий, совмест</w:t>
      </w:r>
      <w:r>
        <w:rPr>
          <w:sz w:val="28"/>
        </w:rPr>
        <w:t xml:space="preserve">ная работа и </w:t>
      </w:r>
      <w:r>
        <w:rPr>
          <w:i/>
          <w:sz w:val="28"/>
        </w:rPr>
        <w:t>API</w:t>
      </w:r>
      <w:r>
        <w:rPr>
          <w:sz w:val="28"/>
        </w:rPr>
        <w:t>: они усиливают удержание и рост, но не обязательны для рыночного старта.</w:t>
      </w:r>
    </w:p>
    <w:p w14:paraId="32481B05" w14:textId="77777777" w:rsidR="0030482F" w:rsidRDefault="00312DC1">
      <w:pPr>
        <w:pStyle w:val="1"/>
        <w:pageBreakBefore/>
        <w:spacing w:before="0" w:after="360" w:line="360" w:lineRule="exact"/>
        <w:ind w:firstLine="709"/>
      </w:pPr>
      <w:bookmarkStart w:id="24" w:name="_3cbac706be9fcf271e7c81612a5c58063188b2f"/>
      <w:bookmarkStart w:id="25" w:name="_Toc241856092"/>
      <w:bookmarkEnd w:id="22"/>
      <w:r>
        <w:rPr>
          <w:b/>
          <w:sz w:val="28"/>
        </w:rPr>
        <w:lastRenderedPageBreak/>
        <w:t>13 РЕШЕНИЕ О ЦЕЛЕСООБРАЗНОСТИ СТАРТА</w:t>
      </w:r>
      <w:bookmarkEnd w:id="25"/>
    </w:p>
    <w:p w14:paraId="13416E81" w14:textId="77777777" w:rsidR="0030482F" w:rsidRDefault="00312DC1">
      <w:pPr>
        <w:pStyle w:val="FirstParagraph"/>
        <w:keepNext/>
        <w:spacing w:before="0" w:after="0" w:line="360" w:lineRule="exact"/>
      </w:pPr>
      <w:r>
        <w:rPr>
          <w:sz w:val="28"/>
        </w:rPr>
        <w:t>Таблица 24 – Матрица решения по 8 критериям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44"/>
        <w:gridCol w:w="3877"/>
        <w:gridCol w:w="3134"/>
      </w:tblGrid>
      <w:tr w:rsidR="0030482F" w14:paraId="57D7F6A2" w14:textId="77777777" w:rsidTr="003048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43" w:type="dxa"/>
            <w:vAlign w:val="center"/>
          </w:tcPr>
          <w:p w14:paraId="5038FC9D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Критерий</w:t>
            </w:r>
          </w:p>
        </w:tc>
        <w:tc>
          <w:tcPr>
            <w:tcW w:w="3877" w:type="dxa"/>
            <w:vAlign w:val="center"/>
          </w:tcPr>
          <w:p w14:paraId="35400441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Факт по проекту</w:t>
            </w:r>
          </w:p>
        </w:tc>
        <w:tc>
          <w:tcPr>
            <w:tcW w:w="3134" w:type="dxa"/>
            <w:vAlign w:val="center"/>
          </w:tcPr>
          <w:p w14:paraId="73EFF6B2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Вывод</w:t>
            </w:r>
          </w:p>
        </w:tc>
      </w:tr>
      <w:tr w:rsidR="0030482F" w14:paraId="647DAA96" w14:textId="77777777" w:rsidTr="0030482F">
        <w:trPr>
          <w:cantSplit/>
          <w:jc w:val="center"/>
        </w:trPr>
        <w:tc>
          <w:tcPr>
            <w:tcW w:w="2343" w:type="dxa"/>
            <w:vAlign w:val="center"/>
          </w:tcPr>
          <w:p w14:paraId="131D9B51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Проблема подтверждена</w:t>
            </w:r>
          </w:p>
        </w:tc>
        <w:tc>
          <w:tcPr>
            <w:tcW w:w="3877" w:type="dxa"/>
            <w:vAlign w:val="center"/>
          </w:tcPr>
          <w:p w14:paraId="71DC2C91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Конкурентный пробел, 49 отзывов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, отзывы </w:t>
            </w:r>
            <w:r>
              <w:rPr>
                <w:i/>
                <w:sz w:val="24"/>
              </w:rPr>
              <w:t>SourceForge</w:t>
            </w:r>
            <w:r>
              <w:rPr>
                <w:sz w:val="24"/>
              </w:rPr>
              <w:t>; опрос сгенерирован</w:t>
            </w:r>
          </w:p>
        </w:tc>
        <w:tc>
          <w:tcPr>
            <w:tcW w:w="3134" w:type="dxa"/>
            <w:vAlign w:val="center"/>
          </w:tcPr>
          <w:p w14:paraId="26A6B515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 подтверждена; нужен реальный опрос</w:t>
            </w:r>
          </w:p>
        </w:tc>
      </w:tr>
      <w:tr w:rsidR="0030482F" w14:paraId="3EF910EC" w14:textId="77777777" w:rsidTr="0030482F">
        <w:trPr>
          <w:cantSplit/>
          <w:jc w:val="center"/>
        </w:trPr>
        <w:tc>
          <w:tcPr>
            <w:tcW w:w="2343" w:type="dxa"/>
            <w:vAlign w:val="center"/>
          </w:tcPr>
          <w:p w14:paraId="44063307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Спрос подтвержден</w:t>
            </w:r>
          </w:p>
        </w:tc>
        <w:tc>
          <w:tcPr>
            <w:tcW w:w="3877" w:type="dxa"/>
            <w:vAlign w:val="center"/>
          </w:tcPr>
          <w:p w14:paraId="3CE07B05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Спрос есть, но сезонный и снижается на 43–47 %; коммерческих запросов 16 из 273</w:t>
            </w:r>
          </w:p>
        </w:tc>
        <w:tc>
          <w:tcPr>
            <w:tcW w:w="3134" w:type="dxa"/>
            <w:vAlign w:val="center"/>
          </w:tcPr>
          <w:p w14:paraId="0ADC42BD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Доработать</w:t>
            </w:r>
          </w:p>
        </w:tc>
      </w:tr>
      <w:tr w:rsidR="0030482F" w14:paraId="634AD2CC" w14:textId="77777777" w:rsidTr="0030482F">
        <w:trPr>
          <w:cantSplit/>
          <w:jc w:val="center"/>
        </w:trPr>
        <w:tc>
          <w:tcPr>
            <w:tcW w:w="2343" w:type="dxa"/>
            <w:vAlign w:val="center"/>
          </w:tcPr>
          <w:p w14:paraId="740AF36A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Рынок достаточен</w:t>
            </w:r>
          </w:p>
        </w:tc>
        <w:tc>
          <w:tcPr>
            <w:tcW w:w="3877" w:type="dxa"/>
            <w:vAlign w:val="center"/>
          </w:tcPr>
          <w:p w14:paraId="632926DC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 xml:space="preserve"> 249–16 590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>; смета не составлена</w:t>
            </w:r>
          </w:p>
        </w:tc>
        <w:tc>
          <w:tcPr>
            <w:tcW w:w="3134" w:type="dxa"/>
            <w:vAlign w:val="center"/>
          </w:tcPr>
          <w:p w14:paraId="3CC4C1C7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Доработать</w:t>
            </w:r>
          </w:p>
        </w:tc>
      </w:tr>
      <w:tr w:rsidR="0030482F" w14:paraId="039BB80F" w14:textId="77777777" w:rsidTr="0030482F">
        <w:trPr>
          <w:cantSplit/>
          <w:jc w:val="center"/>
        </w:trPr>
        <w:tc>
          <w:tcPr>
            <w:tcW w:w="2343" w:type="dxa"/>
            <w:vAlign w:val="center"/>
          </w:tcPr>
          <w:p w14:paraId="4885BE57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Конкурентный пробел найден</w:t>
            </w:r>
          </w:p>
        </w:tc>
        <w:tc>
          <w:tcPr>
            <w:tcW w:w="3877" w:type="dxa"/>
            <w:vAlign w:val="center"/>
          </w:tcPr>
          <w:p w14:paraId="4DE3EE77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>, сети Петри не найдены у 8 конкурентов</w:t>
            </w:r>
          </w:p>
        </w:tc>
        <w:tc>
          <w:tcPr>
            <w:tcW w:w="3134" w:type="dxa"/>
            <w:vAlign w:val="center"/>
          </w:tcPr>
          <w:p w14:paraId="3C40236C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30482F" w14:paraId="4B69BEBA" w14:textId="77777777" w:rsidTr="0030482F">
        <w:trPr>
          <w:cantSplit/>
          <w:jc w:val="center"/>
        </w:trPr>
        <w:tc>
          <w:tcPr>
            <w:tcW w:w="2343" w:type="dxa"/>
            <w:vAlign w:val="center"/>
          </w:tcPr>
          <w:p w14:paraId="07F0D86A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Ценность сформулирована</w:t>
            </w:r>
          </w:p>
        </w:tc>
        <w:tc>
          <w:tcPr>
            <w:tcW w:w="3877" w:type="dxa"/>
            <w:vAlign w:val="center"/>
          </w:tcPr>
          <w:p w14:paraId="3DAB207E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VP-001</w:t>
            </w:r>
            <w:r>
              <w:rPr>
                <w:sz w:val="24"/>
              </w:rPr>
              <w:t>; ИКЦП 3,83</w:t>
            </w:r>
          </w:p>
        </w:tc>
        <w:tc>
          <w:tcPr>
            <w:tcW w:w="3134" w:type="dxa"/>
            <w:vAlign w:val="center"/>
          </w:tcPr>
          <w:p w14:paraId="690A4E46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30482F" w14:paraId="01D58C03" w14:textId="77777777" w:rsidTr="0030482F">
        <w:trPr>
          <w:cantSplit/>
          <w:jc w:val="center"/>
        </w:trPr>
        <w:tc>
          <w:tcPr>
            <w:tcW w:w="2343" w:type="dxa"/>
            <w:vAlign w:val="center"/>
          </w:tcPr>
          <w:p w14:paraId="32C6C39B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Единица монетизации определена</w:t>
            </w:r>
          </w:p>
        </w:tc>
        <w:tc>
          <w:tcPr>
            <w:tcW w:w="3877" w:type="dxa"/>
            <w:vAlign w:val="center"/>
          </w:tcPr>
          <w:p w14:paraId="0E4AE994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40 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год; готовность платить не проверена</w:t>
            </w:r>
          </w:p>
        </w:tc>
        <w:tc>
          <w:tcPr>
            <w:tcW w:w="3134" w:type="dxa"/>
            <w:vAlign w:val="center"/>
          </w:tcPr>
          <w:p w14:paraId="6AEF8531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30482F" w14:paraId="4DB273F4" w14:textId="77777777" w:rsidTr="0030482F">
        <w:trPr>
          <w:cantSplit/>
          <w:jc w:val="center"/>
        </w:trPr>
        <w:tc>
          <w:tcPr>
            <w:tcW w:w="2343" w:type="dxa"/>
            <w:vAlign w:val="center"/>
          </w:tcPr>
          <w:p w14:paraId="7868EF15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 релиз реалистичен</w:t>
            </w:r>
          </w:p>
        </w:tc>
        <w:tc>
          <w:tcPr>
            <w:tcW w:w="3877" w:type="dxa"/>
            <w:vAlign w:val="center"/>
          </w:tcPr>
          <w:p w14:paraId="6CA8E7F9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 единиц, два варианта плана</w:t>
            </w:r>
          </w:p>
        </w:tc>
        <w:tc>
          <w:tcPr>
            <w:tcW w:w="3134" w:type="dxa"/>
            <w:vAlign w:val="center"/>
          </w:tcPr>
          <w:p w14:paraId="26D8293B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30482F" w14:paraId="0995D8DA" w14:textId="77777777" w:rsidTr="0030482F">
        <w:trPr>
          <w:cantSplit/>
          <w:jc w:val="center"/>
        </w:trPr>
        <w:tc>
          <w:tcPr>
            <w:tcW w:w="2343" w:type="dxa"/>
            <w:vAlign w:val="center"/>
          </w:tcPr>
          <w:p w14:paraId="52174855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Барьеры управляемы</w:t>
            </w:r>
          </w:p>
        </w:tc>
        <w:tc>
          <w:tcPr>
            <w:tcW w:w="3877" w:type="dxa"/>
            <w:vAlign w:val="center"/>
          </w:tcPr>
          <w:p w14:paraId="623EC5E9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Входные барьеры умеренные, выходные низкие; индекс ЛР4 не рассчитан</w:t>
            </w:r>
          </w:p>
        </w:tc>
        <w:tc>
          <w:tcPr>
            <w:tcW w:w="3134" w:type="dxa"/>
            <w:vAlign w:val="center"/>
          </w:tcPr>
          <w:p w14:paraId="1D3B5E1A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Доработать</w:t>
            </w:r>
          </w:p>
        </w:tc>
      </w:tr>
    </w:tbl>
    <w:p w14:paraId="54ACC8A9" w14:textId="77777777" w:rsidR="0030482F" w:rsidRDefault="00312DC1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Три критерия из четырех ключевых рыночных (проблема, с</w:t>
      </w:r>
      <w:r>
        <w:rPr>
          <w:sz w:val="28"/>
        </w:rPr>
        <w:t xml:space="preserve">прос, рынок) подтверждены не полностью, поэтому полный старт не обоснован; конкурентный пробел, ценность, монетизация и релиз определены, а барьеры обратимы, поэтому отказ или откладывание избыточны. Тип решения – </w:t>
      </w:r>
      <w:r>
        <w:rPr>
          <w:b/>
          <w:bCs/>
          <w:sz w:val="28"/>
        </w:rPr>
        <w:t>стартовать ограниченно</w:t>
      </w:r>
      <w:r>
        <w:rPr>
          <w:sz w:val="28"/>
        </w:rPr>
        <w:t xml:space="preserve"> (пилот).</w:t>
      </w:r>
    </w:p>
    <w:p w14:paraId="039ACE58" w14:textId="77777777" w:rsidR="0030482F" w:rsidRDefault="00312DC1">
      <w:pPr>
        <w:pStyle w:val="a0"/>
        <w:keepNext/>
        <w:spacing w:before="0" w:after="0" w:line="360" w:lineRule="exact"/>
      </w:pPr>
      <w:r>
        <w:rPr>
          <w:sz w:val="28"/>
        </w:rPr>
        <w:t>Таблица 25</w:t>
      </w:r>
      <w:r>
        <w:rPr>
          <w:sz w:val="28"/>
        </w:rPr>
        <w:t xml:space="preserve"> – Размер и границы старта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43"/>
        <w:gridCol w:w="6612"/>
      </w:tblGrid>
      <w:tr w:rsidR="0030482F" w14:paraId="3FD1731E" w14:textId="77777777" w:rsidTr="003048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743" w:type="dxa"/>
            <w:vAlign w:val="center"/>
          </w:tcPr>
          <w:p w14:paraId="64EABC5D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Параметр</w:t>
            </w:r>
          </w:p>
        </w:tc>
        <w:tc>
          <w:tcPr>
            <w:tcW w:w="6612" w:type="dxa"/>
            <w:vAlign w:val="center"/>
          </w:tcPr>
          <w:p w14:paraId="1C49370B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30482F" w14:paraId="2FE98CE5" w14:textId="77777777" w:rsidTr="0030482F">
        <w:trPr>
          <w:cantSplit/>
          <w:jc w:val="center"/>
        </w:trPr>
        <w:tc>
          <w:tcPr>
            <w:tcW w:w="2743" w:type="dxa"/>
            <w:vAlign w:val="center"/>
          </w:tcPr>
          <w:p w14:paraId="613A22BC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6612" w:type="dxa"/>
            <w:vAlign w:val="center"/>
          </w:tcPr>
          <w:p w14:paraId="0E53622A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Республика Беларусь, студенты вузов Минска и страны</w:t>
            </w:r>
          </w:p>
        </w:tc>
      </w:tr>
      <w:tr w:rsidR="0030482F" w14:paraId="6EEA973B" w14:textId="77777777" w:rsidTr="0030482F">
        <w:trPr>
          <w:cantSplit/>
          <w:jc w:val="center"/>
        </w:trPr>
        <w:tc>
          <w:tcPr>
            <w:tcW w:w="2743" w:type="dxa"/>
            <w:vAlign w:val="center"/>
          </w:tcPr>
          <w:p w14:paraId="2DCF0A67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Аудитория</w:t>
            </w:r>
          </w:p>
        </w:tc>
        <w:tc>
          <w:tcPr>
            <w:tcW w:w="6612" w:type="dxa"/>
            <w:vAlign w:val="center"/>
          </w:tcPr>
          <w:p w14:paraId="7ACEE9C1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Студенты технических специальностей; аналитики ПО как тестовая группа </w:t>
            </w:r>
            <w:r>
              <w:rPr>
                <w:i/>
                <w:sz w:val="24"/>
              </w:rPr>
              <w:t>Pro</w:t>
            </w:r>
          </w:p>
        </w:tc>
      </w:tr>
      <w:tr w:rsidR="0030482F" w14:paraId="3528CDDB" w14:textId="77777777" w:rsidTr="0030482F">
        <w:trPr>
          <w:cantSplit/>
          <w:jc w:val="center"/>
        </w:trPr>
        <w:tc>
          <w:tcPr>
            <w:tcW w:w="2743" w:type="dxa"/>
            <w:vAlign w:val="center"/>
          </w:tcPr>
          <w:p w14:paraId="38B8B808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Категория товара</w:t>
            </w:r>
          </w:p>
        </w:tc>
        <w:tc>
          <w:tcPr>
            <w:tcW w:w="6612" w:type="dxa"/>
            <w:vAlign w:val="center"/>
          </w:tcPr>
          <w:p w14:paraId="2178DFA7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Редактор «диаграммы как код» с генерацией диаграмм по тексту (решение ЛР1)</w:t>
            </w:r>
          </w:p>
        </w:tc>
      </w:tr>
      <w:tr w:rsidR="0030482F" w14:paraId="34B6B28A" w14:textId="77777777" w:rsidTr="0030482F">
        <w:trPr>
          <w:cantSplit/>
          <w:jc w:val="center"/>
        </w:trPr>
        <w:tc>
          <w:tcPr>
            <w:tcW w:w="2743" w:type="dxa"/>
            <w:vAlign w:val="center"/>
          </w:tcPr>
          <w:p w14:paraId="796E0945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 привлечения</w:t>
            </w:r>
          </w:p>
        </w:tc>
        <w:tc>
          <w:tcPr>
            <w:tcW w:w="6612" w:type="dxa"/>
            <w:vAlign w:val="center"/>
          </w:tcPr>
          <w:p w14:paraId="0D669D8C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Поиск, сайт с открытой ценой, вузы</w:t>
            </w:r>
          </w:p>
        </w:tc>
      </w:tr>
      <w:tr w:rsidR="0030482F" w14:paraId="6DC7F34D" w14:textId="77777777" w:rsidTr="0030482F">
        <w:trPr>
          <w:cantSplit/>
          <w:jc w:val="center"/>
        </w:trPr>
        <w:tc>
          <w:tcPr>
            <w:tcW w:w="2743" w:type="dxa"/>
            <w:vAlign w:val="center"/>
          </w:tcPr>
          <w:p w14:paraId="5FEC3830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Предел инвестиций</w:t>
            </w:r>
          </w:p>
        </w:tc>
        <w:tc>
          <w:tcPr>
            <w:tcW w:w="6612" w:type="dxa"/>
            <w:vAlign w:val="center"/>
          </w:tcPr>
          <w:p w14:paraId="04348466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более 610 ч работы одного разработчика и 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инфраструктуры (бесплатные тарифы) до получения метрик пилота; срок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– до 06.12.2026</w:t>
            </w:r>
          </w:p>
        </w:tc>
      </w:tr>
      <w:tr w:rsidR="0030482F" w14:paraId="4921A5A1" w14:textId="77777777" w:rsidTr="0030482F">
        <w:trPr>
          <w:cantSplit/>
          <w:jc w:val="center"/>
        </w:trPr>
        <w:tc>
          <w:tcPr>
            <w:tcW w:w="2743" w:type="dxa"/>
            <w:vAlign w:val="center"/>
          </w:tcPr>
          <w:p w14:paraId="2ACDBE4B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Контрольные метрики</w:t>
            </w:r>
          </w:p>
        </w:tc>
        <w:tc>
          <w:tcPr>
            <w:tcW w:w="6612" w:type="dxa"/>
            <w:vAlign w:val="center"/>
          </w:tcPr>
          <w:p w14:paraId="320A1DB0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Пороги по документации проекта: активация не менее 60 %, удержание </w:t>
            </w:r>
            <w:r>
              <w:rPr>
                <w:i/>
                <w:sz w:val="24"/>
              </w:rPr>
              <w:t>D7</w:t>
            </w:r>
            <w:r>
              <w:rPr>
                <w:sz w:val="24"/>
              </w:rPr>
              <w:t xml:space="preserve"> 30 % и </w:t>
            </w:r>
            <w:r>
              <w:rPr>
                <w:i/>
                <w:sz w:val="24"/>
              </w:rPr>
              <w:t>D30</w:t>
            </w:r>
            <w:r>
              <w:rPr>
                <w:sz w:val="24"/>
              </w:rPr>
              <w:t xml:space="preserve"> 15 %, конверсия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в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3 %, </w:t>
            </w:r>
            <w:r>
              <w:rPr>
                <w:i/>
                <w:sz w:val="24"/>
              </w:rPr>
              <w:t>ARPPU</w:t>
            </w:r>
            <w:r>
              <w:rPr>
                <w:sz w:val="24"/>
              </w:rPr>
              <w:t xml:space="preserve"> 4 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, отток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не более 8 %, время до первой диаграммы не более 5 минут, </w:t>
            </w:r>
            <w:r>
              <w:rPr>
                <w:i/>
                <w:sz w:val="24"/>
              </w:rPr>
              <w:t>SUS</w:t>
            </w:r>
            <w:r>
              <w:rPr>
                <w:sz w:val="24"/>
              </w:rPr>
              <w:t xml:space="preserve"> не менее 70, </w:t>
            </w:r>
            <w:r>
              <w:rPr>
                <w:i/>
                <w:sz w:val="24"/>
              </w:rPr>
              <w:t>NPS</w:t>
            </w:r>
            <w:r>
              <w:rPr>
                <w:sz w:val="24"/>
              </w:rPr>
              <w:t xml:space="preserve"> не менее 30; 1 500 зарегистрированных за первый год</w:t>
            </w:r>
          </w:p>
        </w:tc>
      </w:tr>
    </w:tbl>
    <w:p w14:paraId="2ADBF046" w14:textId="77777777" w:rsidR="0030482F" w:rsidRDefault="00312DC1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Итоговый текст. По результатам анализа рекомендуется стартовать ограниченно проект </w:t>
      </w:r>
      <w:r>
        <w:rPr>
          <w:i/>
          <w:sz w:val="28"/>
        </w:rPr>
        <w:t>NotaCode</w:t>
      </w:r>
      <w:r>
        <w:rPr>
          <w:sz w:val="28"/>
        </w:rPr>
        <w:t xml:space="preserve"> в границах Республики Беларусь, сегмента </w:t>
      </w:r>
      <w:r>
        <w:rPr>
          <w:sz w:val="28"/>
        </w:rPr>
        <w:lastRenderedPageBreak/>
        <w:t>студентов и аналитиков ПО, редактора нотаций и канала поиска. Основания: спрос измерим по Вордстату (</w:t>
      </w:r>
      <w:r>
        <w:rPr>
          <w:i/>
          <w:sz w:val="28"/>
        </w:rPr>
        <w:t>UML</w:t>
      </w:r>
      <w:r>
        <w:rPr>
          <w:sz w:val="28"/>
        </w:rPr>
        <w:t xml:space="preserve"> – 591, </w:t>
      </w:r>
      <w:r>
        <w:rPr>
          <w:i/>
          <w:sz w:val="28"/>
        </w:rPr>
        <w:t>BPMN</w:t>
      </w:r>
      <w:r>
        <w:rPr>
          <w:sz w:val="28"/>
        </w:rPr>
        <w:t xml:space="preserve"> – 476 </w:t>
      </w:r>
      <w:r>
        <w:rPr>
          <w:sz w:val="28"/>
        </w:rPr>
        <w:t>запросов в месяц), но снижается; рынок достаточен для проверки (около 33 платящих при базовой оценке); проблема единого набора нотаций подтверждена конкурентным анализом; ЦП формулируется как диаграмма любой нотации из текста; первый релиз включает редакто</w:t>
      </w:r>
      <w:r>
        <w:rPr>
          <w:sz w:val="28"/>
        </w:rPr>
        <w:t>р, экспорт, тарифы и оплату. Условия: проверить готовность платить, выяснить причину снижения спроса и уложиться в 610 ч и срок до 06.12.2026.</w:t>
      </w:r>
    </w:p>
    <w:p w14:paraId="529D7EA7" w14:textId="77777777" w:rsidR="0030482F" w:rsidRDefault="00312DC1">
      <w:pPr>
        <w:pStyle w:val="1"/>
        <w:pageBreakBefore/>
        <w:spacing w:before="0" w:after="360" w:line="360" w:lineRule="exact"/>
        <w:ind w:firstLine="709"/>
      </w:pPr>
      <w:bookmarkStart w:id="26" w:name="_приложения"/>
      <w:bookmarkStart w:id="27" w:name="_Toc241856093"/>
      <w:bookmarkEnd w:id="24"/>
      <w:r>
        <w:rPr>
          <w:b/>
          <w:sz w:val="28"/>
        </w:rPr>
        <w:lastRenderedPageBreak/>
        <w:t>14 ПРИЛОЖЕНИЯ</w:t>
      </w:r>
      <w:bookmarkEnd w:id="27"/>
    </w:p>
    <w:p w14:paraId="7F10A29B" w14:textId="77777777" w:rsidR="0030482F" w:rsidRDefault="00312DC1">
      <w:pPr>
        <w:pStyle w:val="2"/>
        <w:spacing w:before="360" w:after="360" w:line="360" w:lineRule="exact"/>
        <w:ind w:firstLine="709"/>
      </w:pPr>
      <w:bookmarkStart w:id="28" w:name="_3bb648f74b895e135c07c8c494f5c077c96191c"/>
      <w:bookmarkStart w:id="29" w:name="_Toc241856094"/>
      <w:r>
        <w:rPr>
          <w:b/>
          <w:sz w:val="28"/>
        </w:rPr>
        <w:t>Приложение 1. Паспорт итогового отчета</w:t>
      </w:r>
      <w:bookmarkEnd w:id="29"/>
    </w:p>
    <w:p w14:paraId="3C3B21A0" w14:textId="77777777" w:rsidR="0030482F" w:rsidRDefault="00312DC1">
      <w:pPr>
        <w:pStyle w:val="FirstParagraph"/>
        <w:keepNext/>
        <w:spacing w:before="0" w:after="0" w:line="360" w:lineRule="exact"/>
      </w:pPr>
      <w:r>
        <w:rPr>
          <w:sz w:val="28"/>
        </w:rPr>
        <w:t>Таблица 26 – Паспорт итогового отчета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019"/>
        <w:gridCol w:w="6336"/>
      </w:tblGrid>
      <w:tr w:rsidR="0030482F" w14:paraId="550BA16C" w14:textId="77777777" w:rsidTr="003048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019" w:type="dxa"/>
            <w:vAlign w:val="center"/>
          </w:tcPr>
          <w:p w14:paraId="4385C0C8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Параметр</w:t>
            </w:r>
          </w:p>
        </w:tc>
        <w:tc>
          <w:tcPr>
            <w:tcW w:w="6335" w:type="dxa"/>
            <w:vAlign w:val="center"/>
          </w:tcPr>
          <w:p w14:paraId="7D418155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30482F" w14:paraId="3C93C3C6" w14:textId="77777777" w:rsidTr="0030482F">
        <w:trPr>
          <w:cantSplit/>
          <w:jc w:val="center"/>
        </w:trPr>
        <w:tc>
          <w:tcPr>
            <w:tcW w:w="3019" w:type="dxa"/>
            <w:vAlign w:val="center"/>
          </w:tcPr>
          <w:p w14:paraId="3A3C9CB4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Название проекта</w:t>
            </w:r>
          </w:p>
        </w:tc>
        <w:tc>
          <w:tcPr>
            <w:tcW w:w="6335" w:type="dxa"/>
            <w:vAlign w:val="center"/>
          </w:tcPr>
          <w:p w14:paraId="42547185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NotaCode</w:t>
            </w:r>
          </w:p>
        </w:tc>
      </w:tr>
      <w:tr w:rsidR="0030482F" w14:paraId="1666F658" w14:textId="77777777" w:rsidTr="0030482F">
        <w:trPr>
          <w:cantSplit/>
          <w:jc w:val="center"/>
        </w:trPr>
        <w:tc>
          <w:tcPr>
            <w:tcW w:w="3019" w:type="dxa"/>
            <w:vAlign w:val="center"/>
          </w:tcPr>
          <w:p w14:paraId="0BCA4F36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Идея</w:t>
            </w:r>
          </w:p>
        </w:tc>
        <w:tc>
          <w:tcPr>
            <w:tcW w:w="6335" w:type="dxa"/>
            <w:vAlign w:val="center"/>
          </w:tcPr>
          <w:p w14:paraId="6B4D7AA5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Веб-</w:t>
            </w:r>
            <w:r>
              <w:rPr>
                <w:i/>
                <w:sz w:val="24"/>
              </w:rPr>
              <w:t>IDE</w:t>
            </w:r>
            <w:r>
              <w:rPr>
                <w:sz w:val="24"/>
              </w:rPr>
              <w:t xml:space="preserve"> «диаграммы как код» для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>, сетей Петри</w:t>
            </w:r>
          </w:p>
        </w:tc>
      </w:tr>
      <w:tr w:rsidR="0030482F" w14:paraId="466D3551" w14:textId="77777777" w:rsidTr="0030482F">
        <w:trPr>
          <w:cantSplit/>
          <w:jc w:val="center"/>
        </w:trPr>
        <w:tc>
          <w:tcPr>
            <w:tcW w:w="3019" w:type="dxa"/>
            <w:vAlign w:val="center"/>
          </w:tcPr>
          <w:p w14:paraId="07053EC0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Основной сегмент</w:t>
            </w:r>
          </w:p>
        </w:tc>
        <w:tc>
          <w:tcPr>
            <w:tcW w:w="6335" w:type="dxa"/>
            <w:vAlign w:val="center"/>
          </w:tcPr>
          <w:p w14:paraId="6F4508BD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Студенты технических специальностей; аналитики ПО</w:t>
            </w:r>
          </w:p>
        </w:tc>
      </w:tr>
      <w:tr w:rsidR="0030482F" w14:paraId="66AA44CD" w14:textId="77777777" w:rsidTr="0030482F">
        <w:trPr>
          <w:cantSplit/>
          <w:jc w:val="center"/>
        </w:trPr>
        <w:tc>
          <w:tcPr>
            <w:tcW w:w="3019" w:type="dxa"/>
            <w:vAlign w:val="center"/>
          </w:tcPr>
          <w:p w14:paraId="66A34B9A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География старта</w:t>
            </w:r>
          </w:p>
        </w:tc>
        <w:tc>
          <w:tcPr>
            <w:tcW w:w="6335" w:type="dxa"/>
            <w:vAlign w:val="center"/>
          </w:tcPr>
          <w:p w14:paraId="2198315B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Республика Беларусь</w:t>
            </w:r>
          </w:p>
        </w:tc>
      </w:tr>
      <w:tr w:rsidR="0030482F" w14:paraId="31890F4E" w14:textId="77777777" w:rsidTr="0030482F">
        <w:trPr>
          <w:cantSplit/>
          <w:jc w:val="center"/>
        </w:trPr>
        <w:tc>
          <w:tcPr>
            <w:tcW w:w="3019" w:type="dxa"/>
            <w:vAlign w:val="center"/>
          </w:tcPr>
          <w:p w14:paraId="2D1E5706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Основная проблема</w:t>
            </w:r>
          </w:p>
        </w:tc>
        <w:tc>
          <w:tcPr>
            <w:tcW w:w="6335" w:type="dxa"/>
            <w:vAlign w:val="center"/>
          </w:tcPr>
          <w:p w14:paraId="7FFD3FE4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Нет </w:t>
            </w:r>
            <w:r>
              <w:rPr>
                <w:sz w:val="24"/>
              </w:rPr>
              <w:t>единого инструмента для всех нотаций проекта (</w:t>
            </w:r>
            <w:r>
              <w:rPr>
                <w:i/>
                <w:sz w:val="24"/>
              </w:rPr>
              <w:t>P-002</w:t>
            </w:r>
            <w:r>
              <w:rPr>
                <w:sz w:val="24"/>
              </w:rPr>
              <w:t>)</w:t>
            </w:r>
          </w:p>
        </w:tc>
      </w:tr>
      <w:tr w:rsidR="0030482F" w14:paraId="097A155B" w14:textId="77777777" w:rsidTr="0030482F">
        <w:trPr>
          <w:cantSplit/>
          <w:jc w:val="center"/>
        </w:trPr>
        <w:tc>
          <w:tcPr>
            <w:tcW w:w="3019" w:type="dxa"/>
            <w:vAlign w:val="center"/>
          </w:tcPr>
          <w:p w14:paraId="721CF860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ЦП</w:t>
            </w:r>
          </w:p>
        </w:tc>
        <w:tc>
          <w:tcPr>
            <w:tcW w:w="6335" w:type="dxa"/>
            <w:vAlign w:val="center"/>
          </w:tcPr>
          <w:p w14:paraId="5C71814C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Диаграмма любой нотации проекта из текста в одном бесплатном инструменте</w:t>
            </w:r>
          </w:p>
        </w:tc>
      </w:tr>
      <w:tr w:rsidR="0030482F" w14:paraId="3ABD4A0F" w14:textId="77777777" w:rsidTr="0030482F">
        <w:trPr>
          <w:cantSplit/>
          <w:jc w:val="center"/>
        </w:trPr>
        <w:tc>
          <w:tcPr>
            <w:tcW w:w="3019" w:type="dxa"/>
            <w:vAlign w:val="center"/>
          </w:tcPr>
          <w:p w14:paraId="2B92083F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Цифровой товар</w:t>
            </w:r>
          </w:p>
        </w:tc>
        <w:tc>
          <w:tcPr>
            <w:tcW w:w="6335" w:type="dxa"/>
            <w:vAlign w:val="center"/>
          </w:tcPr>
          <w:p w14:paraId="1C53179B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Веб-платформа (</w:t>
            </w:r>
            <w:r>
              <w:rPr>
                <w:i/>
                <w:sz w:val="24"/>
              </w:rPr>
              <w:t>PWA</w:t>
            </w:r>
            <w:r>
              <w:rPr>
                <w:sz w:val="24"/>
              </w:rPr>
              <w:t>): редактор нотаций с экспортом</w:t>
            </w:r>
          </w:p>
        </w:tc>
      </w:tr>
      <w:tr w:rsidR="0030482F" w14:paraId="7E7902F8" w14:textId="77777777" w:rsidTr="0030482F">
        <w:trPr>
          <w:cantSplit/>
          <w:jc w:val="center"/>
        </w:trPr>
        <w:tc>
          <w:tcPr>
            <w:tcW w:w="3019" w:type="dxa"/>
            <w:vAlign w:val="center"/>
          </w:tcPr>
          <w:p w14:paraId="0ACEF67F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Единица монетизации</w:t>
            </w:r>
          </w:p>
        </w:tc>
        <w:tc>
          <w:tcPr>
            <w:tcW w:w="6335" w:type="dxa"/>
            <w:vAlign w:val="center"/>
          </w:tcPr>
          <w:p w14:paraId="40D31FD5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Пользователь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>, подписка на год 40 </w:t>
            </w:r>
            <w:r>
              <w:rPr>
                <w:i/>
                <w:sz w:val="24"/>
              </w:rPr>
              <w:t>USD</w:t>
            </w:r>
          </w:p>
        </w:tc>
      </w:tr>
      <w:tr w:rsidR="0030482F" w14:paraId="5C403680" w14:textId="77777777" w:rsidTr="0030482F">
        <w:trPr>
          <w:cantSplit/>
          <w:jc w:val="center"/>
        </w:trPr>
        <w:tc>
          <w:tcPr>
            <w:tcW w:w="3019" w:type="dxa"/>
            <w:vAlign w:val="center"/>
          </w:tcPr>
          <w:p w14:paraId="0373E713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 релиз</w:t>
            </w:r>
          </w:p>
        </w:tc>
        <w:tc>
          <w:tcPr>
            <w:tcW w:w="6335" w:type="dxa"/>
            <w:vAlign w:val="center"/>
          </w:tcPr>
          <w:p w14:paraId="10746480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 единиц (вариант А или Б)</w:t>
            </w:r>
          </w:p>
        </w:tc>
      </w:tr>
      <w:tr w:rsidR="0030482F" w14:paraId="19BDCAE8" w14:textId="77777777" w:rsidTr="0030482F">
        <w:trPr>
          <w:cantSplit/>
          <w:jc w:val="center"/>
        </w:trPr>
        <w:tc>
          <w:tcPr>
            <w:tcW w:w="3019" w:type="dxa"/>
            <w:vAlign w:val="center"/>
          </w:tcPr>
          <w:p w14:paraId="2677A897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Контрольные метрики</w:t>
            </w:r>
          </w:p>
        </w:tc>
        <w:tc>
          <w:tcPr>
            <w:tcW w:w="6335" w:type="dxa"/>
            <w:vAlign w:val="center"/>
          </w:tcPr>
          <w:p w14:paraId="578B6565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активация не менее 60 %, удержание </w:t>
            </w:r>
            <w:r>
              <w:rPr>
                <w:i/>
                <w:sz w:val="24"/>
              </w:rPr>
              <w:t>D7</w:t>
            </w:r>
            <w:r>
              <w:rPr>
                <w:sz w:val="24"/>
              </w:rPr>
              <w:t xml:space="preserve"> 30 % и </w:t>
            </w:r>
            <w:r>
              <w:rPr>
                <w:i/>
                <w:sz w:val="24"/>
              </w:rPr>
              <w:t>D30</w:t>
            </w:r>
            <w:r>
              <w:rPr>
                <w:sz w:val="24"/>
              </w:rPr>
              <w:t xml:space="preserve"> 15 %, конверсия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в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3 %, </w:t>
            </w:r>
            <w:r>
              <w:rPr>
                <w:i/>
                <w:sz w:val="24"/>
              </w:rPr>
              <w:t>ARPPU</w:t>
            </w:r>
            <w:r>
              <w:rPr>
                <w:sz w:val="24"/>
              </w:rPr>
              <w:t xml:space="preserve"> 4 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, отток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не более 8 %, время до первой диаграммы не более 5 минут, </w:t>
            </w:r>
            <w:r>
              <w:rPr>
                <w:i/>
                <w:sz w:val="24"/>
              </w:rPr>
              <w:t>SUS</w:t>
            </w:r>
            <w:r>
              <w:rPr>
                <w:sz w:val="24"/>
              </w:rPr>
              <w:t xml:space="preserve"> не менее 70, </w:t>
            </w:r>
            <w:r>
              <w:rPr>
                <w:i/>
                <w:sz w:val="24"/>
              </w:rPr>
              <w:t>NPS</w:t>
            </w:r>
            <w:r>
              <w:rPr>
                <w:sz w:val="24"/>
              </w:rPr>
              <w:t xml:space="preserve"> не менее 30</w:t>
            </w:r>
          </w:p>
        </w:tc>
      </w:tr>
      <w:tr w:rsidR="0030482F" w14:paraId="7A66AEBD" w14:textId="77777777" w:rsidTr="0030482F">
        <w:trPr>
          <w:cantSplit/>
          <w:jc w:val="center"/>
        </w:trPr>
        <w:tc>
          <w:tcPr>
            <w:tcW w:w="3019" w:type="dxa"/>
            <w:vAlign w:val="center"/>
          </w:tcPr>
          <w:p w14:paraId="211DD962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Решение</w:t>
            </w:r>
          </w:p>
        </w:tc>
        <w:tc>
          <w:tcPr>
            <w:tcW w:w="6335" w:type="dxa"/>
            <w:vAlign w:val="center"/>
          </w:tcPr>
          <w:p w14:paraId="112959CC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Стартовать ограниченно (пилот)</w:t>
            </w:r>
          </w:p>
        </w:tc>
      </w:tr>
    </w:tbl>
    <w:p w14:paraId="504A7B60" w14:textId="77777777" w:rsidR="0030482F" w:rsidRDefault="00312DC1">
      <w:pPr>
        <w:pStyle w:val="2"/>
        <w:spacing w:before="360" w:after="360" w:line="360" w:lineRule="exact"/>
        <w:ind w:firstLine="709"/>
      </w:pPr>
      <w:bookmarkStart w:id="30" w:name="_ddcd223db642848f7111ef8f69b604fca3a2aad"/>
      <w:bookmarkStart w:id="31" w:name="_Toc241856095"/>
      <w:bookmarkEnd w:id="28"/>
      <w:r>
        <w:rPr>
          <w:b/>
          <w:sz w:val="28"/>
        </w:rPr>
        <w:t>Приложение 2. Карта доказательств</w:t>
      </w:r>
      <w:bookmarkEnd w:id="31"/>
    </w:p>
    <w:p w14:paraId="546BEF4F" w14:textId="77777777" w:rsidR="0030482F" w:rsidRDefault="00312DC1">
      <w:pPr>
        <w:pStyle w:val="FirstParagraph"/>
        <w:keepNext/>
        <w:spacing w:before="0" w:after="0" w:line="360" w:lineRule="exact"/>
      </w:pPr>
      <w:r>
        <w:rPr>
          <w:sz w:val="28"/>
        </w:rPr>
        <w:t>Таблица 27 – Карта доказательств по разделам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047"/>
        <w:gridCol w:w="897"/>
        <w:gridCol w:w="1887"/>
        <w:gridCol w:w="1392"/>
        <w:gridCol w:w="650"/>
        <w:gridCol w:w="2482"/>
      </w:tblGrid>
      <w:tr w:rsidR="0030482F" w14:paraId="51F868BA" w14:textId="77777777" w:rsidTr="003048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046" w:type="dxa"/>
            <w:vAlign w:val="center"/>
          </w:tcPr>
          <w:p w14:paraId="4BC896F2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Утверждение</w:t>
            </w:r>
          </w:p>
        </w:tc>
        <w:tc>
          <w:tcPr>
            <w:tcW w:w="897" w:type="dxa"/>
            <w:vAlign w:val="center"/>
          </w:tcPr>
          <w:p w14:paraId="6953954F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Раздел</w:t>
            </w:r>
          </w:p>
        </w:tc>
        <w:tc>
          <w:tcPr>
            <w:tcW w:w="1887" w:type="dxa"/>
            <w:vAlign w:val="center"/>
          </w:tcPr>
          <w:p w14:paraId="4693D7E8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Доказательство</w:t>
            </w:r>
          </w:p>
        </w:tc>
        <w:tc>
          <w:tcPr>
            <w:tcW w:w="1392" w:type="dxa"/>
            <w:vAlign w:val="center"/>
          </w:tcPr>
          <w:p w14:paraId="30CEC1D0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Источник</w:t>
            </w:r>
          </w:p>
        </w:tc>
        <w:tc>
          <w:tcPr>
            <w:tcW w:w="650" w:type="dxa"/>
            <w:vAlign w:val="center"/>
          </w:tcPr>
          <w:p w14:paraId="06EE1CF0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</w:t>
            </w:r>
            <w:r>
              <w:rPr>
                <w:b/>
                <w:sz w:val="24"/>
              </w:rPr>
              <w:t>ила 1–5</w:t>
            </w:r>
          </w:p>
        </w:tc>
        <w:tc>
          <w:tcPr>
            <w:tcW w:w="2482" w:type="dxa"/>
            <w:vAlign w:val="center"/>
          </w:tcPr>
          <w:p w14:paraId="77D8C487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Ограничения</w:t>
            </w:r>
          </w:p>
        </w:tc>
      </w:tr>
      <w:tr w:rsidR="0030482F" w14:paraId="71D1FA43" w14:textId="77777777" w:rsidTr="0030482F">
        <w:trPr>
          <w:cantSplit/>
          <w:jc w:val="center"/>
        </w:trPr>
        <w:tc>
          <w:tcPr>
            <w:tcW w:w="2046" w:type="dxa"/>
            <w:vAlign w:val="center"/>
          </w:tcPr>
          <w:p w14:paraId="41D680CF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Интерес к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снижается</w:t>
            </w:r>
          </w:p>
        </w:tc>
        <w:tc>
          <w:tcPr>
            <w:tcW w:w="897" w:type="dxa"/>
            <w:vAlign w:val="center"/>
          </w:tcPr>
          <w:p w14:paraId="5D186BD9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887" w:type="dxa"/>
            <w:vAlign w:val="center"/>
          </w:tcPr>
          <w:p w14:paraId="0CEE5E32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Спад 42,7–46,7 % за два года</w:t>
            </w:r>
          </w:p>
        </w:tc>
        <w:tc>
          <w:tcPr>
            <w:tcW w:w="1392" w:type="dxa"/>
            <w:vAlign w:val="center"/>
          </w:tcPr>
          <w:p w14:paraId="2FA04908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ЛР1: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, Вордстат</w:t>
            </w:r>
          </w:p>
        </w:tc>
        <w:tc>
          <w:tcPr>
            <w:tcW w:w="650" w:type="dxa"/>
            <w:vAlign w:val="center"/>
          </w:tcPr>
          <w:p w14:paraId="331E7978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482" w:type="dxa"/>
            <w:vAlign w:val="center"/>
          </w:tcPr>
          <w:p w14:paraId="3326C7F6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Относительные значения </w:t>
            </w:r>
            <w:r>
              <w:rPr>
                <w:i/>
                <w:sz w:val="24"/>
              </w:rPr>
              <w:t>GT</w:t>
            </w:r>
            <w:r>
              <w:rPr>
                <w:sz w:val="24"/>
              </w:rPr>
              <w:t>; причины спада не установлены</w:t>
            </w:r>
          </w:p>
        </w:tc>
      </w:tr>
      <w:tr w:rsidR="0030482F" w14:paraId="01DB1CFC" w14:textId="77777777" w:rsidTr="0030482F">
        <w:trPr>
          <w:cantSplit/>
          <w:jc w:val="center"/>
        </w:trPr>
        <w:tc>
          <w:tcPr>
            <w:tcW w:w="2046" w:type="dxa"/>
            <w:vAlign w:val="center"/>
          </w:tcPr>
          <w:p w14:paraId="1F7ACAA3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Спрос сезонен и сосредоточен в Минске</w:t>
            </w:r>
          </w:p>
        </w:tc>
        <w:tc>
          <w:tcPr>
            <w:tcW w:w="897" w:type="dxa"/>
            <w:vAlign w:val="center"/>
          </w:tcPr>
          <w:p w14:paraId="44BC9114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887" w:type="dxa"/>
            <w:vAlign w:val="center"/>
          </w:tcPr>
          <w:p w14:paraId="11167925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73–77 % запросов, пики по учебному </w:t>
            </w:r>
            <w:r>
              <w:rPr>
                <w:sz w:val="24"/>
              </w:rPr>
              <w:t>календарю</w:t>
            </w:r>
          </w:p>
        </w:tc>
        <w:tc>
          <w:tcPr>
            <w:tcW w:w="1392" w:type="dxa"/>
            <w:vAlign w:val="center"/>
          </w:tcPr>
          <w:p w14:paraId="263241DB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ЛР1</w:t>
            </w:r>
          </w:p>
        </w:tc>
        <w:tc>
          <w:tcPr>
            <w:tcW w:w="650" w:type="dxa"/>
            <w:vAlign w:val="center"/>
          </w:tcPr>
          <w:p w14:paraId="711537FC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482" w:type="dxa"/>
            <w:vAlign w:val="center"/>
          </w:tcPr>
          <w:p w14:paraId="5611BF0C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Вордстат – частотность, не покупатели</w:t>
            </w:r>
          </w:p>
        </w:tc>
      </w:tr>
      <w:tr w:rsidR="0030482F" w14:paraId="384B4592" w14:textId="77777777" w:rsidTr="0030482F">
        <w:trPr>
          <w:cantSplit/>
          <w:jc w:val="center"/>
        </w:trPr>
        <w:tc>
          <w:tcPr>
            <w:tcW w:w="2046" w:type="dxa"/>
            <w:vAlign w:val="center"/>
          </w:tcPr>
          <w:p w14:paraId="4DF3990E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Рынок по клиентской базе 49 893–414 754 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897" w:type="dxa"/>
            <w:vAlign w:val="center"/>
          </w:tcPr>
          <w:p w14:paraId="1543A00F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887" w:type="dxa"/>
            <w:vAlign w:val="center"/>
          </w:tcPr>
          <w:p w14:paraId="5E600E21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Расчет </w:t>
            </w: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 xml:space="preserve"> по коэффициентам</w:t>
            </w:r>
          </w:p>
        </w:tc>
        <w:tc>
          <w:tcPr>
            <w:tcW w:w="1392" w:type="dxa"/>
            <w:vAlign w:val="center"/>
          </w:tcPr>
          <w:p w14:paraId="260AE80C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ЛР2-3</w:t>
            </w:r>
          </w:p>
        </w:tc>
        <w:tc>
          <w:tcPr>
            <w:tcW w:w="650" w:type="dxa"/>
            <w:vAlign w:val="center"/>
          </w:tcPr>
          <w:p w14:paraId="0B74E8F5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482" w:type="dxa"/>
            <w:vAlign w:val="center"/>
          </w:tcPr>
          <w:p w14:paraId="1F19B541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Допущения о доле, цене и платящей базе</w:t>
            </w:r>
          </w:p>
        </w:tc>
      </w:tr>
      <w:tr w:rsidR="0030482F" w14:paraId="22FC024D" w14:textId="77777777" w:rsidTr="0030482F">
        <w:trPr>
          <w:cantSplit/>
          <w:jc w:val="center"/>
        </w:trPr>
        <w:tc>
          <w:tcPr>
            <w:tcW w:w="2046" w:type="dxa"/>
            <w:vAlign w:val="center"/>
          </w:tcPr>
          <w:p w14:paraId="3AB8CC67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 xml:space="preserve"> первого года 249–16 590 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897" w:type="dxa"/>
            <w:vAlign w:val="center"/>
          </w:tcPr>
          <w:p w14:paraId="5E866781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887" w:type="dxa"/>
            <w:vAlign w:val="center"/>
          </w:tcPr>
          <w:p w14:paraId="653DA2C4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Сценарии ПЛ-</w:t>
            </w:r>
            <w:r>
              <w:rPr>
                <w:i/>
                <w:sz w:val="24"/>
              </w:rPr>
              <w:t>X</w:t>
            </w:r>
            <w:r>
              <w:rPr>
                <w:sz w:val="24"/>
              </w:rPr>
              <w:t xml:space="preserve"> и ПК-</w:t>
            </w:r>
            <w:r>
              <w:rPr>
                <w:i/>
                <w:sz w:val="24"/>
              </w:rPr>
              <w:t>X</w:t>
            </w:r>
          </w:p>
        </w:tc>
        <w:tc>
          <w:tcPr>
            <w:tcW w:w="1392" w:type="dxa"/>
            <w:vAlign w:val="center"/>
          </w:tcPr>
          <w:p w14:paraId="089A306B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ЛР2-3</w:t>
            </w:r>
          </w:p>
        </w:tc>
        <w:tc>
          <w:tcPr>
            <w:tcW w:w="650" w:type="dxa"/>
            <w:vAlign w:val="center"/>
          </w:tcPr>
          <w:p w14:paraId="1E402BF9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482" w:type="dxa"/>
            <w:vAlign w:val="center"/>
          </w:tcPr>
          <w:p w14:paraId="1EE3C4A7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Допущения; опрос и рекламные кабинеты не использованы</w:t>
            </w:r>
          </w:p>
        </w:tc>
      </w:tr>
      <w:tr w:rsidR="0030482F" w14:paraId="5610D5C1" w14:textId="77777777" w:rsidTr="0030482F">
        <w:trPr>
          <w:cantSplit/>
          <w:jc w:val="center"/>
        </w:trPr>
        <w:tc>
          <w:tcPr>
            <w:tcW w:w="2046" w:type="dxa"/>
            <w:vAlign w:val="center"/>
          </w:tcPr>
          <w:p w14:paraId="38F11053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Давление конкуренции высокое</w:t>
            </w:r>
          </w:p>
        </w:tc>
        <w:tc>
          <w:tcPr>
            <w:tcW w:w="897" w:type="dxa"/>
            <w:vAlign w:val="center"/>
          </w:tcPr>
          <w:p w14:paraId="130C1D84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887" w:type="dxa"/>
            <w:vAlign w:val="center"/>
          </w:tcPr>
          <w:p w14:paraId="52D510DE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Матрицы пяти сил, среднее 3,7</w:t>
            </w:r>
          </w:p>
        </w:tc>
        <w:tc>
          <w:tcPr>
            <w:tcW w:w="1392" w:type="dxa"/>
            <w:vAlign w:val="center"/>
          </w:tcPr>
          <w:p w14:paraId="52F4EC2A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ЛР4</w:t>
            </w:r>
          </w:p>
        </w:tc>
        <w:tc>
          <w:tcPr>
            <w:tcW w:w="650" w:type="dxa"/>
            <w:vAlign w:val="center"/>
          </w:tcPr>
          <w:p w14:paraId="1914E718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482" w:type="dxa"/>
            <w:vAlign w:val="center"/>
          </w:tcPr>
          <w:p w14:paraId="51F24368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Нет данных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по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-расчету</w:t>
            </w:r>
          </w:p>
        </w:tc>
      </w:tr>
      <w:tr w:rsidR="0030482F" w14:paraId="1779FBEB" w14:textId="77777777" w:rsidTr="0030482F">
        <w:trPr>
          <w:cantSplit/>
          <w:jc w:val="center"/>
        </w:trPr>
        <w:tc>
          <w:tcPr>
            <w:tcW w:w="2046" w:type="dxa"/>
            <w:vAlign w:val="center"/>
          </w:tcPr>
          <w:p w14:paraId="5EE5394F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>, сети Петри не найдены у 8 конкурентов</w:t>
            </w:r>
          </w:p>
        </w:tc>
        <w:tc>
          <w:tcPr>
            <w:tcW w:w="897" w:type="dxa"/>
            <w:vAlign w:val="center"/>
          </w:tcPr>
          <w:p w14:paraId="1AD470A1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887" w:type="dxa"/>
            <w:vAlign w:val="center"/>
          </w:tcPr>
          <w:p w14:paraId="62F19DAA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Просмотр 40 записей карты сайтов</w:t>
            </w:r>
          </w:p>
        </w:tc>
        <w:tc>
          <w:tcPr>
            <w:tcW w:w="1392" w:type="dxa"/>
            <w:vAlign w:val="center"/>
          </w:tcPr>
          <w:p w14:paraId="6A3A600B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ЛР5</w:t>
            </w:r>
          </w:p>
        </w:tc>
        <w:tc>
          <w:tcPr>
            <w:tcW w:w="650" w:type="dxa"/>
            <w:vAlign w:val="center"/>
          </w:tcPr>
          <w:p w14:paraId="5C83654E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482" w:type="dxa"/>
            <w:vAlign w:val="center"/>
          </w:tcPr>
          <w:p w14:paraId="37D23CF9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Отсутствие на просмотренных страницах не доказывает отсутствия у продукта</w:t>
            </w:r>
          </w:p>
        </w:tc>
      </w:tr>
      <w:tr w:rsidR="0030482F" w14:paraId="398A7EE0" w14:textId="77777777" w:rsidTr="0030482F">
        <w:trPr>
          <w:cantSplit/>
          <w:jc w:val="center"/>
        </w:trPr>
        <w:tc>
          <w:tcPr>
            <w:tcW w:w="2046" w:type="dxa"/>
            <w:vAlign w:val="center"/>
          </w:tcPr>
          <w:p w14:paraId="3DC22995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Подписка за пользователя 9–20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месяц</w:t>
            </w:r>
          </w:p>
        </w:tc>
        <w:tc>
          <w:tcPr>
            <w:tcW w:w="897" w:type="dxa"/>
            <w:vAlign w:val="center"/>
          </w:tcPr>
          <w:p w14:paraId="5CC21058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1887" w:type="dxa"/>
            <w:vAlign w:val="center"/>
          </w:tcPr>
          <w:p w14:paraId="1BF9EA4B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Страницы тарифов 5 конкурентов</w:t>
            </w:r>
          </w:p>
        </w:tc>
        <w:tc>
          <w:tcPr>
            <w:tcW w:w="1392" w:type="dxa"/>
            <w:vAlign w:val="center"/>
          </w:tcPr>
          <w:p w14:paraId="5D9E0F6B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ЛР5, страницы 01.10.2026</w:t>
            </w:r>
          </w:p>
        </w:tc>
        <w:tc>
          <w:tcPr>
            <w:tcW w:w="650" w:type="dxa"/>
            <w:vAlign w:val="center"/>
          </w:tcPr>
          <w:p w14:paraId="13C2635A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482" w:type="dxa"/>
            <w:vAlign w:val="center"/>
          </w:tcPr>
          <w:p w14:paraId="236A2141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Цены в 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>, без налогов</w:t>
            </w:r>
          </w:p>
        </w:tc>
      </w:tr>
      <w:tr w:rsidR="0030482F" w14:paraId="327B9D12" w14:textId="77777777" w:rsidTr="0030482F">
        <w:trPr>
          <w:cantSplit/>
          <w:jc w:val="center"/>
        </w:trPr>
        <w:tc>
          <w:tcPr>
            <w:tcW w:w="2046" w:type="dxa"/>
            <w:vAlign w:val="center"/>
          </w:tcPr>
          <w:p w14:paraId="11321D10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Готовность плат</w:t>
            </w:r>
            <w:r>
              <w:rPr>
                <w:sz w:val="24"/>
              </w:rPr>
              <w:t>ить у 18 из 27 студентов</w:t>
            </w:r>
          </w:p>
        </w:tc>
        <w:tc>
          <w:tcPr>
            <w:tcW w:w="897" w:type="dxa"/>
            <w:vAlign w:val="center"/>
          </w:tcPr>
          <w:p w14:paraId="4A919F71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887" w:type="dxa"/>
            <w:vAlign w:val="center"/>
          </w:tcPr>
          <w:p w14:paraId="4F9E8778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Опрос</w:t>
            </w:r>
          </w:p>
        </w:tc>
        <w:tc>
          <w:tcPr>
            <w:tcW w:w="1392" w:type="dxa"/>
            <w:vAlign w:val="center"/>
          </w:tcPr>
          <w:p w14:paraId="0FBFE322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ЛР4</w:t>
            </w:r>
          </w:p>
        </w:tc>
        <w:tc>
          <w:tcPr>
            <w:tcW w:w="650" w:type="dxa"/>
            <w:vAlign w:val="center"/>
          </w:tcPr>
          <w:p w14:paraId="4F794F57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482" w:type="dxa"/>
            <w:vAlign w:val="center"/>
          </w:tcPr>
          <w:p w14:paraId="7BE59B16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Данные сгенерированы</w:t>
            </w:r>
          </w:p>
        </w:tc>
      </w:tr>
      <w:tr w:rsidR="0030482F" w14:paraId="12803997" w14:textId="77777777" w:rsidTr="0030482F">
        <w:trPr>
          <w:cantSplit/>
          <w:jc w:val="center"/>
        </w:trPr>
        <w:tc>
          <w:tcPr>
            <w:tcW w:w="2046" w:type="dxa"/>
            <w:vAlign w:val="center"/>
          </w:tcPr>
          <w:p w14:paraId="4B457B9A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Опорная проблема </w:t>
            </w:r>
            <w:r>
              <w:rPr>
                <w:i/>
                <w:sz w:val="24"/>
              </w:rPr>
              <w:t>P-002</w:t>
            </w:r>
            <w:r>
              <w:rPr>
                <w:sz w:val="24"/>
              </w:rPr>
              <w:t>, индекс 74</w:t>
            </w:r>
          </w:p>
        </w:tc>
        <w:tc>
          <w:tcPr>
            <w:tcW w:w="897" w:type="dxa"/>
            <w:vAlign w:val="center"/>
          </w:tcPr>
          <w:p w14:paraId="43A3A866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1887" w:type="dxa"/>
            <w:vAlign w:val="center"/>
          </w:tcPr>
          <w:p w14:paraId="788028A5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Индекс проблемы шаблона 6.1</w:t>
            </w:r>
          </w:p>
        </w:tc>
        <w:tc>
          <w:tcPr>
            <w:tcW w:w="1392" w:type="dxa"/>
            <w:vAlign w:val="center"/>
          </w:tcPr>
          <w:p w14:paraId="67A428BE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ЛР6</w:t>
            </w:r>
          </w:p>
        </w:tc>
        <w:tc>
          <w:tcPr>
            <w:tcW w:w="650" w:type="dxa"/>
            <w:vAlign w:val="center"/>
          </w:tcPr>
          <w:p w14:paraId="1FBBE2F5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482" w:type="dxa"/>
            <w:vAlign w:val="center"/>
          </w:tcPr>
          <w:p w14:paraId="05FE93FE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Оценки экспертные</w:t>
            </w:r>
          </w:p>
        </w:tc>
      </w:tr>
      <w:tr w:rsidR="0030482F" w14:paraId="205D4E6A" w14:textId="77777777" w:rsidTr="0030482F">
        <w:trPr>
          <w:cantSplit/>
          <w:jc w:val="center"/>
        </w:trPr>
        <w:tc>
          <w:tcPr>
            <w:tcW w:w="2046" w:type="dxa"/>
            <w:vAlign w:val="center"/>
          </w:tcPr>
          <w:p w14:paraId="5C2DFFD0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Полнота Канваса 71 %, доказательность 58 %</w:t>
            </w:r>
          </w:p>
        </w:tc>
        <w:tc>
          <w:tcPr>
            <w:tcW w:w="897" w:type="dxa"/>
            <w:vAlign w:val="center"/>
          </w:tcPr>
          <w:p w14:paraId="6BBBC3F9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1887" w:type="dxa"/>
            <w:vAlign w:val="center"/>
          </w:tcPr>
          <w:p w14:paraId="1D5A1980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Расчет шаблона 6.2</w:t>
            </w:r>
          </w:p>
        </w:tc>
        <w:tc>
          <w:tcPr>
            <w:tcW w:w="1392" w:type="dxa"/>
            <w:vAlign w:val="center"/>
          </w:tcPr>
          <w:p w14:paraId="249108A9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ЛР6</w:t>
            </w:r>
          </w:p>
        </w:tc>
        <w:tc>
          <w:tcPr>
            <w:tcW w:w="650" w:type="dxa"/>
            <w:vAlign w:val="center"/>
          </w:tcPr>
          <w:p w14:paraId="6B0607F8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482" w:type="dxa"/>
            <w:vAlign w:val="center"/>
          </w:tcPr>
          <w:p w14:paraId="616CA75C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Блоки 8–11 – гипотезы</w:t>
            </w:r>
          </w:p>
        </w:tc>
      </w:tr>
      <w:tr w:rsidR="0030482F" w14:paraId="3F5D9FC0" w14:textId="77777777" w:rsidTr="0030482F">
        <w:trPr>
          <w:cantSplit/>
          <w:jc w:val="center"/>
        </w:trPr>
        <w:tc>
          <w:tcPr>
            <w:tcW w:w="2046" w:type="dxa"/>
            <w:vAlign w:val="center"/>
          </w:tcPr>
          <w:p w14:paraId="3695F1C1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 первый релиз входят 10 единиц</w:t>
            </w:r>
          </w:p>
        </w:tc>
        <w:tc>
          <w:tcPr>
            <w:tcW w:w="897" w:type="dxa"/>
            <w:vAlign w:val="center"/>
          </w:tcPr>
          <w:p w14:paraId="31684A43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</w:t>
            </w:r>
          </w:p>
        </w:tc>
        <w:tc>
          <w:tcPr>
            <w:tcW w:w="1887" w:type="dxa"/>
            <w:vAlign w:val="center"/>
          </w:tcPr>
          <w:p w14:paraId="08F5BB51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Баллы шаблона 6.5</w:t>
            </w:r>
          </w:p>
        </w:tc>
        <w:tc>
          <w:tcPr>
            <w:tcW w:w="1392" w:type="dxa"/>
            <w:vAlign w:val="center"/>
          </w:tcPr>
          <w:p w14:paraId="561FD722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ЛР6</w:t>
            </w:r>
          </w:p>
        </w:tc>
        <w:tc>
          <w:tcPr>
            <w:tcW w:w="650" w:type="dxa"/>
            <w:vAlign w:val="center"/>
          </w:tcPr>
          <w:p w14:paraId="1E8D22D9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482" w:type="dxa"/>
            <w:vAlign w:val="center"/>
          </w:tcPr>
          <w:p w14:paraId="277E9D19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Оценки экспертные; смета и сроки не заданы</w:t>
            </w:r>
          </w:p>
        </w:tc>
      </w:tr>
    </w:tbl>
    <w:p w14:paraId="05C65029" w14:textId="77777777" w:rsidR="0030482F" w:rsidRDefault="00312DC1">
      <w:pPr>
        <w:pStyle w:val="2"/>
        <w:spacing w:before="360" w:after="360" w:line="360" w:lineRule="exact"/>
        <w:ind w:firstLine="709"/>
      </w:pPr>
      <w:bookmarkStart w:id="32" w:name="_ceba68430e899af047e91f177a340d3ea7b2628"/>
      <w:bookmarkStart w:id="33" w:name="_Toc241856096"/>
      <w:bookmarkEnd w:id="30"/>
      <w:r>
        <w:rPr>
          <w:b/>
          <w:sz w:val="28"/>
        </w:rPr>
        <w:t>Приложение 3. Контрольный лист полноты отчета</w:t>
      </w:r>
      <w:bookmarkEnd w:id="33"/>
    </w:p>
    <w:p w14:paraId="23FDEC58" w14:textId="77777777" w:rsidR="0030482F" w:rsidRDefault="00312DC1">
      <w:pPr>
        <w:pStyle w:val="FirstParagraph"/>
        <w:keepNext/>
        <w:spacing w:before="0" w:after="0" w:line="360" w:lineRule="exact"/>
      </w:pPr>
      <w:r>
        <w:rPr>
          <w:sz w:val="28"/>
        </w:rPr>
        <w:t>Таблица 28 – Контрольный лист полноты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6"/>
        <w:gridCol w:w="4255"/>
        <w:gridCol w:w="4444"/>
      </w:tblGrid>
      <w:tr w:rsidR="0030482F" w14:paraId="2DC9D3D1" w14:textId="77777777" w:rsidTr="003048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5" w:type="dxa"/>
            <w:vAlign w:val="center"/>
          </w:tcPr>
          <w:p w14:paraId="5F60AF54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4255" w:type="dxa"/>
            <w:vAlign w:val="center"/>
          </w:tcPr>
          <w:p w14:paraId="1B330EAC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Пункт</w:t>
            </w:r>
          </w:p>
        </w:tc>
        <w:tc>
          <w:tcPr>
            <w:tcW w:w="4444" w:type="dxa"/>
            <w:vAlign w:val="center"/>
          </w:tcPr>
          <w:p w14:paraId="10C69835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Статус</w:t>
            </w:r>
          </w:p>
        </w:tc>
      </w:tr>
      <w:tr w:rsidR="0030482F" w14:paraId="220CA375" w14:textId="77777777" w:rsidTr="0030482F">
        <w:trPr>
          <w:cantSplit/>
          <w:jc w:val="center"/>
        </w:trPr>
        <w:tc>
          <w:tcPr>
            <w:tcW w:w="655" w:type="dxa"/>
            <w:vAlign w:val="center"/>
          </w:tcPr>
          <w:p w14:paraId="32CFB2FF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4255" w:type="dxa"/>
            <w:vAlign w:val="center"/>
          </w:tcPr>
          <w:p w14:paraId="6512B1B5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Исходная идея и проверяемые гипотезы</w:t>
            </w:r>
          </w:p>
        </w:tc>
        <w:tc>
          <w:tcPr>
            <w:tcW w:w="4444" w:type="dxa"/>
            <w:vAlign w:val="center"/>
          </w:tcPr>
          <w:p w14:paraId="19385B20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30482F" w14:paraId="1B108C17" w14:textId="77777777" w:rsidTr="0030482F">
        <w:trPr>
          <w:cantSplit/>
          <w:jc w:val="center"/>
        </w:trPr>
        <w:tc>
          <w:tcPr>
            <w:tcW w:w="655" w:type="dxa"/>
            <w:vAlign w:val="center"/>
          </w:tcPr>
          <w:p w14:paraId="59E78842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4255" w:type="dxa"/>
            <w:vAlign w:val="center"/>
          </w:tcPr>
          <w:p w14:paraId="22633421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Спрос подтвержден динамикой и группами запросов</w:t>
            </w:r>
          </w:p>
        </w:tc>
        <w:tc>
          <w:tcPr>
            <w:tcW w:w="4444" w:type="dxa"/>
            <w:vAlign w:val="center"/>
          </w:tcPr>
          <w:p w14:paraId="52D39BE5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 (спрос снижается)</w:t>
            </w:r>
          </w:p>
        </w:tc>
      </w:tr>
      <w:tr w:rsidR="0030482F" w14:paraId="1C4BE729" w14:textId="77777777" w:rsidTr="0030482F">
        <w:trPr>
          <w:cantSplit/>
          <w:jc w:val="center"/>
        </w:trPr>
        <w:tc>
          <w:tcPr>
            <w:tcW w:w="655" w:type="dxa"/>
            <w:vAlign w:val="center"/>
          </w:tcPr>
          <w:p w14:paraId="64DB1769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4255" w:type="dxa"/>
            <w:vAlign w:val="center"/>
          </w:tcPr>
          <w:p w14:paraId="441DF4CE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Границы рынка через сегмент, географию, задачу, канал</w:t>
            </w:r>
          </w:p>
        </w:tc>
        <w:tc>
          <w:tcPr>
            <w:tcW w:w="4444" w:type="dxa"/>
            <w:vAlign w:val="center"/>
          </w:tcPr>
          <w:p w14:paraId="4C455E9F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30482F" w14:paraId="2E9A98BC" w14:textId="77777777" w:rsidTr="0030482F">
        <w:trPr>
          <w:cantSplit/>
          <w:jc w:val="center"/>
        </w:trPr>
        <w:tc>
          <w:tcPr>
            <w:tcW w:w="655" w:type="dxa"/>
            <w:vAlign w:val="center"/>
          </w:tcPr>
          <w:p w14:paraId="26EFCADD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4255" w:type="dxa"/>
            <w:vAlign w:val="center"/>
          </w:tcPr>
          <w:p w14:paraId="58465840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Размер рынка оценен на достаточном для решения уровне</w:t>
            </w:r>
          </w:p>
        </w:tc>
        <w:tc>
          <w:tcPr>
            <w:tcW w:w="4444" w:type="dxa"/>
            <w:vAlign w:val="center"/>
          </w:tcPr>
          <w:p w14:paraId="1DB47288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 (нет сметы)</w:t>
            </w:r>
          </w:p>
        </w:tc>
      </w:tr>
      <w:tr w:rsidR="0030482F" w14:paraId="418AD140" w14:textId="77777777" w:rsidTr="0030482F">
        <w:trPr>
          <w:cantSplit/>
          <w:jc w:val="center"/>
        </w:trPr>
        <w:tc>
          <w:tcPr>
            <w:tcW w:w="655" w:type="dxa"/>
            <w:vAlign w:val="center"/>
          </w:tcPr>
          <w:p w14:paraId="7BE22927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4255" w:type="dxa"/>
            <w:vAlign w:val="center"/>
          </w:tcPr>
          <w:p w14:paraId="2E51BA99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Конкуренты разделены по уровням</w:t>
            </w:r>
          </w:p>
        </w:tc>
        <w:tc>
          <w:tcPr>
            <w:tcW w:w="4444" w:type="dxa"/>
            <w:vAlign w:val="center"/>
          </w:tcPr>
          <w:p w14:paraId="10705C1F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30482F" w14:paraId="78D3769E" w14:textId="77777777" w:rsidTr="0030482F">
        <w:trPr>
          <w:cantSplit/>
          <w:jc w:val="center"/>
        </w:trPr>
        <w:tc>
          <w:tcPr>
            <w:tcW w:w="655" w:type="dxa"/>
            <w:vAlign w:val="center"/>
          </w:tcPr>
          <w:p w14:paraId="058A62BD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4255" w:type="dxa"/>
            <w:vAlign w:val="center"/>
          </w:tcPr>
          <w:p w14:paraId="28FAA203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Рыночный стандарт и пробел сформулированы</w:t>
            </w:r>
          </w:p>
        </w:tc>
        <w:tc>
          <w:tcPr>
            <w:tcW w:w="4444" w:type="dxa"/>
            <w:vAlign w:val="center"/>
          </w:tcPr>
          <w:p w14:paraId="32260D28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30482F" w14:paraId="57E5496A" w14:textId="77777777" w:rsidTr="0030482F">
        <w:trPr>
          <w:cantSplit/>
          <w:jc w:val="center"/>
        </w:trPr>
        <w:tc>
          <w:tcPr>
            <w:tcW w:w="655" w:type="dxa"/>
            <w:vAlign w:val="center"/>
          </w:tcPr>
          <w:p w14:paraId="637A895A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4255" w:type="dxa"/>
            <w:vAlign w:val="center"/>
          </w:tcPr>
          <w:p w14:paraId="6EF42892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Барьеры входа и выхода оценены</w:t>
            </w:r>
          </w:p>
        </w:tc>
        <w:tc>
          <w:tcPr>
            <w:tcW w:w="4444" w:type="dxa"/>
            <w:vAlign w:val="center"/>
          </w:tcPr>
          <w:p w14:paraId="27C551F1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 (стоимость входа оценена в приложении 9: труд около 9 150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при допущенной ставке, продвижение 300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>)</w:t>
            </w:r>
          </w:p>
        </w:tc>
      </w:tr>
      <w:tr w:rsidR="0030482F" w14:paraId="7A50A37F" w14:textId="77777777" w:rsidTr="0030482F">
        <w:trPr>
          <w:cantSplit/>
          <w:jc w:val="center"/>
        </w:trPr>
        <w:tc>
          <w:tcPr>
            <w:tcW w:w="655" w:type="dxa"/>
            <w:vAlign w:val="center"/>
          </w:tcPr>
          <w:p w14:paraId="123E508F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4255" w:type="dxa"/>
            <w:vAlign w:val="center"/>
          </w:tcPr>
          <w:p w14:paraId="7BA54ABF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Проблемы подтверждены несколькими источниками</w:t>
            </w:r>
          </w:p>
        </w:tc>
        <w:tc>
          <w:tcPr>
            <w:tcW w:w="4444" w:type="dxa"/>
            <w:vAlign w:val="center"/>
          </w:tcPr>
          <w:p w14:paraId="0F318890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 (отзывы собраны, опрос сгенерирован)</w:t>
            </w:r>
          </w:p>
        </w:tc>
      </w:tr>
      <w:tr w:rsidR="0030482F" w14:paraId="5EB10AE1" w14:textId="77777777" w:rsidTr="0030482F">
        <w:trPr>
          <w:cantSplit/>
          <w:jc w:val="center"/>
        </w:trPr>
        <w:tc>
          <w:tcPr>
            <w:tcW w:w="655" w:type="dxa"/>
            <w:vAlign w:val="center"/>
          </w:tcPr>
          <w:p w14:paraId="029D3F45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4255" w:type="dxa"/>
            <w:vAlign w:val="center"/>
          </w:tcPr>
          <w:p w14:paraId="6590DE8E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ЦП связано с доказанной проблемой</w:t>
            </w:r>
          </w:p>
        </w:tc>
        <w:tc>
          <w:tcPr>
            <w:tcW w:w="4444" w:type="dxa"/>
            <w:vAlign w:val="center"/>
          </w:tcPr>
          <w:p w14:paraId="01B6D90A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30482F" w14:paraId="0E4F4EA6" w14:textId="77777777" w:rsidTr="0030482F">
        <w:trPr>
          <w:cantSplit/>
          <w:jc w:val="center"/>
        </w:trPr>
        <w:tc>
          <w:tcPr>
            <w:tcW w:w="655" w:type="dxa"/>
            <w:vAlign w:val="center"/>
          </w:tcPr>
          <w:p w14:paraId="48FB4710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10</w:t>
            </w:r>
          </w:p>
        </w:tc>
        <w:tc>
          <w:tcPr>
            <w:tcW w:w="4255" w:type="dxa"/>
            <w:vAlign w:val="center"/>
          </w:tcPr>
          <w:p w14:paraId="6AE1FBD0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То</w:t>
            </w:r>
            <w:r>
              <w:rPr>
                <w:sz w:val="24"/>
              </w:rPr>
              <w:t>вар описан как носитель ценности и единица монетизации</w:t>
            </w:r>
          </w:p>
        </w:tc>
        <w:tc>
          <w:tcPr>
            <w:tcW w:w="4444" w:type="dxa"/>
            <w:vAlign w:val="center"/>
          </w:tcPr>
          <w:p w14:paraId="7A8653F1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30482F" w14:paraId="3290742D" w14:textId="77777777" w:rsidTr="0030482F">
        <w:trPr>
          <w:cantSplit/>
          <w:jc w:val="center"/>
        </w:trPr>
        <w:tc>
          <w:tcPr>
            <w:tcW w:w="655" w:type="dxa"/>
            <w:vAlign w:val="center"/>
          </w:tcPr>
          <w:p w14:paraId="1388E0CB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4255" w:type="dxa"/>
            <w:vAlign w:val="center"/>
          </w:tcPr>
          <w:p w14:paraId="05247EDA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Канвас заполнен и проверен на связность</w:t>
            </w:r>
          </w:p>
        </w:tc>
        <w:tc>
          <w:tcPr>
            <w:tcW w:w="4444" w:type="dxa"/>
            <w:vAlign w:val="center"/>
          </w:tcPr>
          <w:p w14:paraId="64232006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 (полнота 71 %)</w:t>
            </w:r>
          </w:p>
        </w:tc>
      </w:tr>
      <w:tr w:rsidR="0030482F" w14:paraId="70FCC3C7" w14:textId="77777777" w:rsidTr="0030482F">
        <w:trPr>
          <w:cantSplit/>
          <w:jc w:val="center"/>
        </w:trPr>
        <w:tc>
          <w:tcPr>
            <w:tcW w:w="655" w:type="dxa"/>
            <w:vAlign w:val="center"/>
          </w:tcPr>
          <w:p w14:paraId="6AC5AEB3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</w:t>
            </w:r>
          </w:p>
        </w:tc>
        <w:tc>
          <w:tcPr>
            <w:tcW w:w="4255" w:type="dxa"/>
            <w:vAlign w:val="center"/>
          </w:tcPr>
          <w:p w14:paraId="3CCBE663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Сценарии выведены из бизнес-логики</w:t>
            </w:r>
          </w:p>
        </w:tc>
        <w:tc>
          <w:tcPr>
            <w:tcW w:w="4444" w:type="dxa"/>
            <w:vAlign w:val="center"/>
          </w:tcPr>
          <w:p w14:paraId="75524A64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30482F" w14:paraId="27E1674C" w14:textId="77777777" w:rsidTr="0030482F">
        <w:trPr>
          <w:cantSplit/>
          <w:jc w:val="center"/>
        </w:trPr>
        <w:tc>
          <w:tcPr>
            <w:tcW w:w="655" w:type="dxa"/>
            <w:vAlign w:val="center"/>
          </w:tcPr>
          <w:p w14:paraId="2BEFA766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</w:t>
            </w:r>
          </w:p>
        </w:tc>
        <w:tc>
          <w:tcPr>
            <w:tcW w:w="4255" w:type="dxa"/>
            <w:vAlign w:val="center"/>
          </w:tcPr>
          <w:p w14:paraId="23F5C282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Страницы, экраны, функции, контент связаны со сценариями</w:t>
            </w:r>
          </w:p>
        </w:tc>
        <w:tc>
          <w:tcPr>
            <w:tcW w:w="4444" w:type="dxa"/>
            <w:vAlign w:val="center"/>
          </w:tcPr>
          <w:p w14:paraId="2633AF86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30482F" w14:paraId="45C51C22" w14:textId="77777777" w:rsidTr="0030482F">
        <w:trPr>
          <w:cantSplit/>
          <w:jc w:val="center"/>
        </w:trPr>
        <w:tc>
          <w:tcPr>
            <w:tcW w:w="655" w:type="dxa"/>
            <w:vAlign w:val="center"/>
          </w:tcPr>
          <w:p w14:paraId="0D448A41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</w:t>
            </w:r>
          </w:p>
        </w:tc>
        <w:tc>
          <w:tcPr>
            <w:tcW w:w="4255" w:type="dxa"/>
            <w:vAlign w:val="center"/>
          </w:tcPr>
          <w:p w14:paraId="1978A992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Первый релиз отделен от последующих</w:t>
            </w:r>
          </w:p>
        </w:tc>
        <w:tc>
          <w:tcPr>
            <w:tcW w:w="4444" w:type="dxa"/>
            <w:vAlign w:val="center"/>
          </w:tcPr>
          <w:p w14:paraId="450E043B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30482F" w14:paraId="1B6043D5" w14:textId="77777777" w:rsidTr="0030482F">
        <w:trPr>
          <w:cantSplit/>
          <w:jc w:val="center"/>
        </w:trPr>
        <w:tc>
          <w:tcPr>
            <w:tcW w:w="655" w:type="dxa"/>
            <w:vAlign w:val="center"/>
          </w:tcPr>
          <w:p w14:paraId="35D50FE1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</w:t>
            </w:r>
          </w:p>
        </w:tc>
        <w:tc>
          <w:tcPr>
            <w:tcW w:w="4255" w:type="dxa"/>
            <w:vAlign w:val="center"/>
          </w:tcPr>
          <w:p w14:paraId="49CF082C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Решение содержит условия, границы и метрики</w:t>
            </w:r>
          </w:p>
        </w:tc>
        <w:tc>
          <w:tcPr>
            <w:tcW w:w="4444" w:type="dxa"/>
            <w:vAlign w:val="center"/>
          </w:tcPr>
          <w:p w14:paraId="26796D3B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 (пороги и бюджет – допущения приложения 9)</w:t>
            </w:r>
          </w:p>
        </w:tc>
      </w:tr>
      <w:tr w:rsidR="0030482F" w14:paraId="798AC21C" w14:textId="77777777" w:rsidTr="0030482F">
        <w:trPr>
          <w:cantSplit/>
          <w:jc w:val="center"/>
        </w:trPr>
        <w:tc>
          <w:tcPr>
            <w:tcW w:w="655" w:type="dxa"/>
            <w:vAlign w:val="center"/>
          </w:tcPr>
          <w:p w14:paraId="5716FC39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</w:t>
            </w:r>
          </w:p>
        </w:tc>
        <w:tc>
          <w:tcPr>
            <w:tcW w:w="4255" w:type="dxa"/>
            <w:vAlign w:val="center"/>
          </w:tcPr>
          <w:p w14:paraId="27D6F93D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Карта доказательств заполнена</w:t>
            </w:r>
          </w:p>
        </w:tc>
        <w:tc>
          <w:tcPr>
            <w:tcW w:w="4444" w:type="dxa"/>
            <w:vAlign w:val="center"/>
          </w:tcPr>
          <w:p w14:paraId="7D246D87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30482F" w14:paraId="72F811ED" w14:textId="77777777" w:rsidTr="0030482F">
        <w:trPr>
          <w:cantSplit/>
          <w:jc w:val="center"/>
        </w:trPr>
        <w:tc>
          <w:tcPr>
            <w:tcW w:w="655" w:type="dxa"/>
            <w:vAlign w:val="center"/>
          </w:tcPr>
          <w:p w14:paraId="5B45A5EE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</w:t>
            </w:r>
          </w:p>
        </w:tc>
        <w:tc>
          <w:tcPr>
            <w:tcW w:w="4255" w:type="dxa"/>
            <w:vAlign w:val="center"/>
          </w:tcPr>
          <w:p w14:paraId="19FB7BBF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Минимальное ТЗ заполнено по 9 разделам</w:t>
            </w:r>
          </w:p>
        </w:tc>
        <w:tc>
          <w:tcPr>
            <w:tcW w:w="4444" w:type="dxa"/>
            <w:vAlign w:val="center"/>
          </w:tcPr>
          <w:p w14:paraId="5FC71185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30482F" w14:paraId="07366DD5" w14:textId="77777777" w:rsidTr="0030482F">
        <w:trPr>
          <w:cantSplit/>
          <w:jc w:val="center"/>
        </w:trPr>
        <w:tc>
          <w:tcPr>
            <w:tcW w:w="655" w:type="dxa"/>
            <w:vAlign w:val="center"/>
          </w:tcPr>
          <w:p w14:paraId="31D49F8B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18</w:t>
            </w:r>
          </w:p>
        </w:tc>
        <w:tc>
          <w:tcPr>
            <w:tcW w:w="4255" w:type="dxa"/>
            <w:vAlign w:val="center"/>
          </w:tcPr>
          <w:p w14:paraId="44F96772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Заключение содержит 5 оснований, релиз, условия, риски</w:t>
            </w:r>
          </w:p>
        </w:tc>
        <w:tc>
          <w:tcPr>
            <w:tcW w:w="4444" w:type="dxa"/>
            <w:vAlign w:val="center"/>
          </w:tcPr>
          <w:p w14:paraId="2F0252FD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30482F" w14:paraId="073FE542" w14:textId="77777777" w:rsidTr="0030482F">
        <w:trPr>
          <w:cantSplit/>
          <w:jc w:val="center"/>
        </w:trPr>
        <w:tc>
          <w:tcPr>
            <w:tcW w:w="655" w:type="dxa"/>
            <w:vAlign w:val="center"/>
          </w:tcPr>
          <w:p w14:paraId="4E204784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</w:t>
            </w:r>
          </w:p>
        </w:tc>
        <w:tc>
          <w:tcPr>
            <w:tcW w:w="4255" w:type="dxa"/>
            <w:vAlign w:val="center"/>
          </w:tcPr>
          <w:p w14:paraId="47646334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Краткое резюме заполнено по 9 блокам; решение совпадает с разделом 13</w:t>
            </w:r>
          </w:p>
        </w:tc>
        <w:tc>
          <w:tcPr>
            <w:tcW w:w="4444" w:type="dxa"/>
            <w:vAlign w:val="center"/>
          </w:tcPr>
          <w:p w14:paraId="713E89F8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30482F" w14:paraId="7F69D480" w14:textId="77777777" w:rsidTr="0030482F">
        <w:trPr>
          <w:cantSplit/>
          <w:jc w:val="center"/>
        </w:trPr>
        <w:tc>
          <w:tcPr>
            <w:tcW w:w="655" w:type="dxa"/>
            <w:vAlign w:val="center"/>
          </w:tcPr>
          <w:p w14:paraId="394AD9B0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</w:t>
            </w:r>
          </w:p>
        </w:tc>
        <w:tc>
          <w:tcPr>
            <w:tcW w:w="4255" w:type="dxa"/>
            <w:vAlign w:val="center"/>
          </w:tcPr>
          <w:p w14:paraId="078DFE12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Данные согласованы с ЛР1–ЛР6</w:t>
            </w:r>
          </w:p>
        </w:tc>
        <w:tc>
          <w:tcPr>
            <w:tcW w:w="4444" w:type="dxa"/>
            <w:vAlign w:val="center"/>
          </w:tcPr>
          <w:p w14:paraId="6D58B6CD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</w:tbl>
    <w:p w14:paraId="1A0A206C" w14:textId="77777777" w:rsidR="0030482F" w:rsidRDefault="00312DC1">
      <w:pPr>
        <w:pStyle w:val="2"/>
        <w:spacing w:before="360" w:after="360" w:line="360" w:lineRule="exact"/>
        <w:ind w:firstLine="709"/>
      </w:pPr>
      <w:bookmarkStart w:id="34" w:name="_ecd3f552ef281331bb9d84d2947c37405253e06"/>
      <w:bookmarkStart w:id="35" w:name="_Toc241856097"/>
      <w:bookmarkEnd w:id="32"/>
      <w:r>
        <w:rPr>
          <w:b/>
          <w:sz w:val="28"/>
        </w:rPr>
        <w:t>Приложение 4. Минимальное ТЗ первого релиза</w:t>
      </w:r>
      <w:bookmarkEnd w:id="35"/>
    </w:p>
    <w:p w14:paraId="118A94B2" w14:textId="77777777" w:rsidR="0030482F" w:rsidRDefault="00312DC1">
      <w:pPr>
        <w:pStyle w:val="FirstParagraph"/>
        <w:keepNext/>
        <w:spacing w:before="0" w:after="0" w:line="360" w:lineRule="exact"/>
      </w:pPr>
      <w:r>
        <w:rPr>
          <w:sz w:val="28"/>
        </w:rPr>
        <w:t>Таблица 29 – Минимальная форма ТЗ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620"/>
        <w:gridCol w:w="5735"/>
      </w:tblGrid>
      <w:tr w:rsidR="0030482F" w14:paraId="3F8D29D2" w14:textId="77777777" w:rsidTr="003048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620" w:type="dxa"/>
            <w:vAlign w:val="center"/>
          </w:tcPr>
          <w:p w14:paraId="0C7732C1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Раздел ТЗ</w:t>
            </w:r>
          </w:p>
        </w:tc>
        <w:tc>
          <w:tcPr>
            <w:tcW w:w="5734" w:type="dxa"/>
            <w:vAlign w:val="center"/>
          </w:tcPr>
          <w:p w14:paraId="53E2D188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Описание</w:t>
            </w:r>
          </w:p>
        </w:tc>
      </w:tr>
      <w:tr w:rsidR="0030482F" w14:paraId="408FD117" w14:textId="77777777" w:rsidTr="0030482F">
        <w:trPr>
          <w:cantSplit/>
          <w:jc w:val="center"/>
        </w:trPr>
        <w:tc>
          <w:tcPr>
            <w:tcW w:w="3620" w:type="dxa"/>
            <w:vAlign w:val="center"/>
          </w:tcPr>
          <w:p w14:paraId="258A27D8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Назначение продукта</w:t>
            </w:r>
          </w:p>
        </w:tc>
        <w:tc>
          <w:tcPr>
            <w:tcW w:w="5734" w:type="dxa"/>
            <w:vAlign w:val="center"/>
          </w:tcPr>
          <w:p w14:paraId="4027590B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Для студентов и аналитиков ПО, которым нужны диаграммы нотаций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>, сетей Петри; строит диаграмму из текста в браузере</w:t>
            </w:r>
          </w:p>
        </w:tc>
      </w:tr>
      <w:tr w:rsidR="0030482F" w14:paraId="46BDE9A4" w14:textId="77777777" w:rsidTr="0030482F">
        <w:trPr>
          <w:cantSplit/>
          <w:jc w:val="center"/>
        </w:trPr>
        <w:tc>
          <w:tcPr>
            <w:tcW w:w="3620" w:type="dxa"/>
            <w:vAlign w:val="center"/>
          </w:tcPr>
          <w:p w14:paraId="68552DE1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Состав первого релиза</w:t>
            </w:r>
          </w:p>
        </w:tc>
        <w:tc>
          <w:tcPr>
            <w:tcW w:w="5734" w:type="dxa"/>
            <w:vAlign w:val="center"/>
          </w:tcPr>
          <w:p w14:paraId="26CDF85E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Главная, возможности, тарифы, регистрация, оплата или заявка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, выбор нотации, редактор, </w:t>
            </w:r>
            <w:r>
              <w:rPr>
                <w:sz w:val="24"/>
              </w:rPr>
              <w:t>экспорт, правовые тексты, аналитика, форма обращения</w:t>
            </w:r>
          </w:p>
        </w:tc>
      </w:tr>
      <w:tr w:rsidR="0030482F" w14:paraId="67ED296B" w14:textId="77777777" w:rsidTr="0030482F">
        <w:trPr>
          <w:cantSplit/>
          <w:jc w:val="center"/>
        </w:trPr>
        <w:tc>
          <w:tcPr>
            <w:tcW w:w="3620" w:type="dxa"/>
            <w:vAlign w:val="center"/>
          </w:tcPr>
          <w:p w14:paraId="7EB91AF5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Пользовательские роли</w:t>
            </w:r>
          </w:p>
        </w:tc>
        <w:tc>
          <w:tcPr>
            <w:tcW w:w="5734" w:type="dxa"/>
            <w:vAlign w:val="center"/>
          </w:tcPr>
          <w:p w14:paraId="1E4C15CD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Посетитель, новый и активный пользователь, платящий клиент, внутренний администратор</w:t>
            </w:r>
          </w:p>
        </w:tc>
      </w:tr>
      <w:tr w:rsidR="0030482F" w14:paraId="057C6167" w14:textId="77777777" w:rsidTr="0030482F">
        <w:trPr>
          <w:cantSplit/>
          <w:jc w:val="center"/>
        </w:trPr>
        <w:tc>
          <w:tcPr>
            <w:tcW w:w="3620" w:type="dxa"/>
            <w:vAlign w:val="center"/>
          </w:tcPr>
          <w:p w14:paraId="105AE6CF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Сценарии</w:t>
            </w:r>
          </w:p>
        </w:tc>
        <w:tc>
          <w:tcPr>
            <w:tcW w:w="5734" w:type="dxa"/>
            <w:vAlign w:val="center"/>
          </w:tcPr>
          <w:p w14:paraId="0A554D1F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S-001</w:t>
            </w:r>
            <w:r>
              <w:rPr>
                <w:sz w:val="24"/>
              </w:rPr>
              <w:t>–</w:t>
            </w:r>
            <w:r>
              <w:rPr>
                <w:i/>
                <w:sz w:val="24"/>
              </w:rPr>
              <w:t>S-009</w:t>
            </w:r>
            <w:r>
              <w:rPr>
                <w:sz w:val="24"/>
              </w:rPr>
              <w:t xml:space="preserve"> (поиск, сравнение, регистрация, первая диаграмма,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>, экспорт, сохранение, подписка, исправление ошибки)</w:t>
            </w:r>
          </w:p>
        </w:tc>
      </w:tr>
      <w:tr w:rsidR="0030482F" w14:paraId="7D8AF6AB" w14:textId="77777777" w:rsidTr="0030482F">
        <w:trPr>
          <w:cantSplit/>
          <w:jc w:val="center"/>
        </w:trPr>
        <w:tc>
          <w:tcPr>
            <w:tcW w:w="3620" w:type="dxa"/>
            <w:vAlign w:val="center"/>
          </w:tcPr>
          <w:p w14:paraId="0FB1564E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Страницы и экраны</w:t>
            </w:r>
          </w:p>
        </w:tc>
        <w:tc>
          <w:tcPr>
            <w:tcW w:w="5734" w:type="dxa"/>
            <w:vAlign w:val="center"/>
          </w:tcPr>
          <w:p w14:paraId="2148B66B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 единиц, паспорта 6 ключевых (тарифы, регистрация, оплата, редактор, экспорт, профиль) – Excel/6_4</w:t>
            </w:r>
          </w:p>
        </w:tc>
      </w:tr>
      <w:tr w:rsidR="0030482F" w14:paraId="468273FC" w14:textId="77777777" w:rsidTr="0030482F">
        <w:trPr>
          <w:cantSplit/>
          <w:jc w:val="center"/>
        </w:trPr>
        <w:tc>
          <w:tcPr>
            <w:tcW w:w="3620" w:type="dxa"/>
            <w:vAlign w:val="center"/>
          </w:tcPr>
          <w:p w14:paraId="5725E91E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Контент</w:t>
            </w:r>
          </w:p>
        </w:tc>
        <w:tc>
          <w:tcPr>
            <w:tcW w:w="5734" w:type="dxa"/>
            <w:vAlign w:val="center"/>
          </w:tcPr>
          <w:p w14:paraId="646D0C6C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Обещание, но</w:t>
            </w:r>
            <w:r>
              <w:rPr>
                <w:sz w:val="24"/>
              </w:rPr>
              <w:t>тации и примеры, тарифы, доказательства, вопросы, правовые тексты</w:t>
            </w:r>
          </w:p>
        </w:tc>
      </w:tr>
      <w:tr w:rsidR="0030482F" w14:paraId="58AB6552" w14:textId="77777777" w:rsidTr="0030482F">
        <w:trPr>
          <w:cantSplit/>
          <w:jc w:val="center"/>
        </w:trPr>
        <w:tc>
          <w:tcPr>
            <w:tcW w:w="3620" w:type="dxa"/>
            <w:vAlign w:val="center"/>
          </w:tcPr>
          <w:p w14:paraId="15A861D7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Функциональные требования</w:t>
            </w:r>
          </w:p>
        </w:tc>
        <w:tc>
          <w:tcPr>
            <w:tcW w:w="5734" w:type="dxa"/>
            <w:vAlign w:val="center"/>
          </w:tcPr>
          <w:p w14:paraId="77BE4008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F-001</w:t>
            </w:r>
            <w:r>
              <w:rPr>
                <w:sz w:val="24"/>
              </w:rPr>
              <w:t>–</w:t>
            </w:r>
            <w:r>
              <w:rPr>
                <w:i/>
                <w:sz w:val="24"/>
              </w:rPr>
              <w:t>F-013</w:t>
            </w:r>
            <w:r>
              <w:rPr>
                <w:sz w:val="24"/>
              </w:rPr>
              <w:t xml:space="preserve"> (текстовый ввод, нотации, экспорт, регистрация, тарифы, оплата и др.)</w:t>
            </w:r>
          </w:p>
        </w:tc>
      </w:tr>
      <w:tr w:rsidR="0030482F" w14:paraId="42F51FBB" w14:textId="77777777" w:rsidTr="0030482F">
        <w:trPr>
          <w:cantSplit/>
          <w:jc w:val="center"/>
        </w:trPr>
        <w:tc>
          <w:tcPr>
            <w:tcW w:w="3620" w:type="dxa"/>
            <w:vAlign w:val="center"/>
          </w:tcPr>
          <w:p w14:paraId="425AE2B7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Нефункциональные требования</w:t>
            </w:r>
          </w:p>
        </w:tc>
        <w:tc>
          <w:tcPr>
            <w:tcW w:w="5734" w:type="dxa"/>
            <w:vAlign w:val="center"/>
          </w:tcPr>
          <w:p w14:paraId="33B85DD9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Работа в браузере и как </w:t>
            </w:r>
            <w:r>
              <w:rPr>
                <w:i/>
                <w:sz w:val="24"/>
              </w:rPr>
              <w:t>PWA</w:t>
            </w:r>
            <w:r>
              <w:rPr>
                <w:sz w:val="24"/>
              </w:rPr>
              <w:t xml:space="preserve">, </w:t>
            </w:r>
            <w:r>
              <w:rPr>
                <w:sz w:val="24"/>
              </w:rPr>
              <w:t>безопасность платежей, понятные ошибки, правовые документы; целевые значения скорости и доступности – допущения: загрузка редактора не более 3 секунд, доступность не ниже 99 % в месяц (оценка, измерением не подтверждена)</w:t>
            </w:r>
          </w:p>
        </w:tc>
      </w:tr>
      <w:tr w:rsidR="0030482F" w14:paraId="11202C78" w14:textId="77777777" w:rsidTr="0030482F">
        <w:trPr>
          <w:cantSplit/>
          <w:jc w:val="center"/>
        </w:trPr>
        <w:tc>
          <w:tcPr>
            <w:tcW w:w="3620" w:type="dxa"/>
            <w:vAlign w:val="center"/>
          </w:tcPr>
          <w:p w14:paraId="50CF10DD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Метрики первого релиза</w:t>
            </w:r>
          </w:p>
        </w:tc>
        <w:tc>
          <w:tcPr>
            <w:tcW w:w="5734" w:type="dxa"/>
            <w:vAlign w:val="center"/>
          </w:tcPr>
          <w:p w14:paraId="32C6D683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активация н</w:t>
            </w:r>
            <w:r>
              <w:rPr>
                <w:sz w:val="24"/>
              </w:rPr>
              <w:t xml:space="preserve">е менее 60 %, удержание </w:t>
            </w:r>
            <w:r>
              <w:rPr>
                <w:i/>
                <w:sz w:val="24"/>
              </w:rPr>
              <w:t>D7</w:t>
            </w:r>
            <w:r>
              <w:rPr>
                <w:sz w:val="24"/>
              </w:rPr>
              <w:t xml:space="preserve"> 30 % и </w:t>
            </w:r>
            <w:r>
              <w:rPr>
                <w:i/>
                <w:sz w:val="24"/>
              </w:rPr>
              <w:t>D30</w:t>
            </w:r>
            <w:r>
              <w:rPr>
                <w:sz w:val="24"/>
              </w:rPr>
              <w:t xml:space="preserve"> 15 %, конверсия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в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3 %, </w:t>
            </w:r>
            <w:r>
              <w:rPr>
                <w:i/>
                <w:sz w:val="24"/>
              </w:rPr>
              <w:t>ARPPU</w:t>
            </w:r>
            <w:r>
              <w:rPr>
                <w:sz w:val="24"/>
              </w:rPr>
              <w:t xml:space="preserve"> 4 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, отток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не более 8 %, время до первой диаграммы не более 5 минут, </w:t>
            </w:r>
            <w:r>
              <w:rPr>
                <w:i/>
                <w:sz w:val="24"/>
              </w:rPr>
              <w:t>SUS</w:t>
            </w:r>
            <w:r>
              <w:rPr>
                <w:sz w:val="24"/>
              </w:rPr>
              <w:t xml:space="preserve"> не менее 70, </w:t>
            </w:r>
            <w:r>
              <w:rPr>
                <w:i/>
                <w:sz w:val="24"/>
              </w:rPr>
              <w:t>NPS</w:t>
            </w:r>
            <w:r>
              <w:rPr>
                <w:sz w:val="24"/>
              </w:rPr>
              <w:t xml:space="preserve"> не менее 30</w:t>
            </w:r>
          </w:p>
        </w:tc>
      </w:tr>
    </w:tbl>
    <w:p w14:paraId="1A56B902" w14:textId="77777777" w:rsidR="0030482F" w:rsidRDefault="00312DC1">
      <w:pPr>
        <w:pStyle w:val="2"/>
        <w:spacing w:before="360" w:after="360" w:line="360" w:lineRule="exact"/>
        <w:ind w:firstLine="709"/>
      </w:pPr>
      <w:bookmarkStart w:id="36" w:name="_84af162e3fb0b864a21fab7d68bbf6553146fa8"/>
      <w:bookmarkStart w:id="37" w:name="_Toc241856098"/>
      <w:bookmarkEnd w:id="34"/>
      <w:r>
        <w:rPr>
          <w:b/>
          <w:sz w:val="28"/>
        </w:rPr>
        <w:t>Приложение 5. Заключение отчета</w:t>
      </w:r>
      <w:bookmarkEnd w:id="37"/>
    </w:p>
    <w:p w14:paraId="0C044B29" w14:textId="77777777" w:rsidR="0030482F" w:rsidRDefault="00312DC1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По результатам анализа рекомендуется стартовать ограниченно проект </w:t>
      </w:r>
      <w:r>
        <w:rPr>
          <w:i/>
          <w:sz w:val="28"/>
        </w:rPr>
        <w:t>NotaCode</w:t>
      </w:r>
      <w:r>
        <w:rPr>
          <w:sz w:val="28"/>
        </w:rPr>
        <w:t xml:space="preserve"> в границах Республики Беларусь, сегмента студентов и аналитиков ПО, редактора нотаций и канала поиска.</w:t>
      </w:r>
    </w:p>
    <w:p w14:paraId="1BC417AC" w14:textId="77777777" w:rsidR="0030482F" w:rsidRDefault="00312DC1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Основание 1: спрос. Спрос подтвержден по Вордстату (</w:t>
      </w:r>
      <w:r>
        <w:rPr>
          <w:i/>
          <w:sz w:val="28"/>
        </w:rPr>
        <w:t>UML</w:t>
      </w:r>
      <w:r>
        <w:rPr>
          <w:sz w:val="28"/>
        </w:rPr>
        <w:t xml:space="preserve"> – 591, </w:t>
      </w:r>
      <w:r>
        <w:rPr>
          <w:i/>
          <w:sz w:val="28"/>
        </w:rPr>
        <w:t>BPMN</w:t>
      </w:r>
      <w:r>
        <w:rPr>
          <w:sz w:val="28"/>
        </w:rPr>
        <w:t xml:space="preserve"> – 476 зап</w:t>
      </w:r>
      <w:r>
        <w:rPr>
          <w:sz w:val="28"/>
        </w:rPr>
        <w:t>росов в месяц, 73–77 % – Минск и область), что указывает на нишевый, сезонный и снижающийся интерес.</w:t>
      </w:r>
    </w:p>
    <w:p w14:paraId="4CCCE8AA" w14:textId="77777777" w:rsidR="0030482F" w:rsidRDefault="00312DC1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Основание 2: рынок. Рынок в выбранных границах достаточен для проверки модели: </w:t>
      </w:r>
      <w:r>
        <w:rPr>
          <w:i/>
          <w:sz w:val="28"/>
        </w:rPr>
        <w:t>SOM</w:t>
      </w:r>
      <w:r>
        <w:rPr>
          <w:sz w:val="28"/>
        </w:rPr>
        <w:t xml:space="preserve"> первого года 249–16 590 </w:t>
      </w:r>
      <w:r>
        <w:rPr>
          <w:i/>
          <w:sz w:val="28"/>
        </w:rPr>
        <w:t>BYN</w:t>
      </w:r>
      <w:r>
        <w:rPr>
          <w:sz w:val="28"/>
        </w:rPr>
        <w:t>, базовая оценка соответствует около 33 платя</w:t>
      </w:r>
      <w:r>
        <w:rPr>
          <w:sz w:val="28"/>
        </w:rPr>
        <w:t>щим пользователям; для окупаемости достаточность не доказана.</w:t>
      </w:r>
    </w:p>
    <w:p w14:paraId="6C06B106" w14:textId="77777777" w:rsidR="0030482F" w:rsidRDefault="00312DC1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Основание 3: проблема. Опорная проблема – отсутствие единого инструмента для всех нотаций проекта – подтверждена страницами 8 конкурентов и имеет функциональный характер.</w:t>
      </w:r>
    </w:p>
    <w:p w14:paraId="57C22944" w14:textId="77777777" w:rsidR="0030482F" w:rsidRDefault="00312DC1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Основание 4: ценность. </w:t>
      </w:r>
      <w:r>
        <w:rPr>
          <w:sz w:val="28"/>
        </w:rPr>
        <w:t>ЦП состоит в диаграмме любой нотации проекта из текста в одном бесплатном инструменте, что отличает проект от текстовых языков и платных редакторов.</w:t>
      </w:r>
    </w:p>
    <w:p w14:paraId="4EB5F9BB" w14:textId="77777777" w:rsidR="0030482F" w:rsidRDefault="00312DC1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Основание 5: монетизация. Единица монетизации – пользователь </w:t>
      </w:r>
      <w:r>
        <w:rPr>
          <w:i/>
          <w:sz w:val="28"/>
        </w:rPr>
        <w:t>Pro</w:t>
      </w:r>
      <w:r>
        <w:rPr>
          <w:sz w:val="28"/>
        </w:rPr>
        <w:t xml:space="preserve"> (40 </w:t>
      </w:r>
      <w:r>
        <w:rPr>
          <w:i/>
          <w:sz w:val="28"/>
        </w:rPr>
        <w:t>USD</w:t>
      </w:r>
      <w:r>
        <w:rPr>
          <w:sz w:val="28"/>
        </w:rPr>
        <w:t xml:space="preserve"> в год), что согласуется с подписко</w:t>
      </w:r>
      <w:r>
        <w:rPr>
          <w:sz w:val="28"/>
        </w:rPr>
        <w:t>й за пользователя у 5 из 8 конкурентов.</w:t>
      </w:r>
    </w:p>
    <w:p w14:paraId="363A6795" w14:textId="77777777" w:rsidR="0030482F" w:rsidRDefault="00312DC1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Первый релиз. Первый релиз должен включать главную, возможности, тарифы, регистрацию, выбор нотации, редактор, экспорт, оплату или заявку </w:t>
      </w:r>
      <w:r>
        <w:rPr>
          <w:i/>
          <w:sz w:val="28"/>
        </w:rPr>
        <w:t>Pro</w:t>
      </w:r>
      <w:r>
        <w:rPr>
          <w:sz w:val="28"/>
        </w:rPr>
        <w:t>, правовые тексты и аналитику и не включать ИИ-ассистент, подсказки об ошиб</w:t>
      </w:r>
      <w:r>
        <w:rPr>
          <w:sz w:val="28"/>
        </w:rPr>
        <w:t xml:space="preserve">ках, совместную работу и </w:t>
      </w:r>
      <w:r>
        <w:rPr>
          <w:i/>
          <w:sz w:val="28"/>
        </w:rPr>
        <w:t>API</w:t>
      </w:r>
      <w:r>
        <w:rPr>
          <w:sz w:val="28"/>
        </w:rPr>
        <w:t>, чтобы сохранить скорость и стоимость запуска.</w:t>
      </w:r>
    </w:p>
    <w:p w14:paraId="79A48123" w14:textId="77777777" w:rsidR="0030482F" w:rsidRDefault="00312DC1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Условия продолжения. Переход к релизу 2 целесообразен при достижении порогов метрик (активация не менее 60 %, удержание </w:t>
      </w:r>
      <w:r>
        <w:rPr>
          <w:i/>
          <w:sz w:val="28"/>
        </w:rPr>
        <w:t>D7</w:t>
      </w:r>
      <w:r>
        <w:rPr>
          <w:sz w:val="28"/>
        </w:rPr>
        <w:t xml:space="preserve"> 30 % и </w:t>
      </w:r>
      <w:r>
        <w:rPr>
          <w:i/>
          <w:sz w:val="28"/>
        </w:rPr>
        <w:t>D30</w:t>
      </w:r>
      <w:r>
        <w:rPr>
          <w:sz w:val="28"/>
        </w:rPr>
        <w:t xml:space="preserve"> 15 %, конверсия </w:t>
      </w:r>
      <w:r>
        <w:rPr>
          <w:i/>
          <w:sz w:val="28"/>
        </w:rPr>
        <w:t>Free</w:t>
      </w:r>
      <w:r>
        <w:rPr>
          <w:sz w:val="28"/>
        </w:rPr>
        <w:t xml:space="preserve"> в </w:t>
      </w:r>
      <w:r>
        <w:rPr>
          <w:i/>
          <w:sz w:val="28"/>
        </w:rPr>
        <w:t>Pro</w:t>
      </w:r>
      <w:r>
        <w:rPr>
          <w:sz w:val="28"/>
        </w:rPr>
        <w:t xml:space="preserve"> 3 %, </w:t>
      </w:r>
      <w:r>
        <w:rPr>
          <w:i/>
          <w:sz w:val="28"/>
        </w:rPr>
        <w:t>ARPPU</w:t>
      </w:r>
      <w:r>
        <w:rPr>
          <w:sz w:val="28"/>
        </w:rPr>
        <w:t xml:space="preserve"> 4 </w:t>
      </w:r>
      <w:r>
        <w:rPr>
          <w:i/>
          <w:sz w:val="28"/>
        </w:rPr>
        <w:t>USD</w:t>
      </w:r>
      <w:r>
        <w:rPr>
          <w:sz w:val="28"/>
        </w:rPr>
        <w:t>, о</w:t>
      </w:r>
      <w:r>
        <w:rPr>
          <w:sz w:val="28"/>
        </w:rPr>
        <w:t xml:space="preserve">тток </w:t>
      </w:r>
      <w:r>
        <w:rPr>
          <w:i/>
          <w:sz w:val="28"/>
        </w:rPr>
        <w:t>Pro</w:t>
      </w:r>
      <w:r>
        <w:rPr>
          <w:sz w:val="28"/>
        </w:rPr>
        <w:t xml:space="preserve"> не более 8 %, </w:t>
      </w:r>
      <w:r>
        <w:rPr>
          <w:sz w:val="28"/>
        </w:rPr>
        <w:lastRenderedPageBreak/>
        <w:t xml:space="preserve">время до первой диаграммы не более 5 минут, </w:t>
      </w:r>
      <w:r>
        <w:rPr>
          <w:i/>
          <w:sz w:val="28"/>
        </w:rPr>
        <w:t>SUS</w:t>
      </w:r>
      <w:r>
        <w:rPr>
          <w:sz w:val="28"/>
        </w:rPr>
        <w:t xml:space="preserve"> не менее 70, </w:t>
      </w:r>
      <w:r>
        <w:rPr>
          <w:i/>
          <w:sz w:val="28"/>
        </w:rPr>
        <w:t>NPS</w:t>
      </w:r>
      <w:r>
        <w:rPr>
          <w:sz w:val="28"/>
        </w:rPr>
        <w:t xml:space="preserve"> не менее 30) и подтверждении готовности платить.</w:t>
      </w:r>
    </w:p>
    <w:p w14:paraId="36FB1CE4" w14:textId="77777777" w:rsidR="0030482F" w:rsidRDefault="00312DC1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Риски. Ключевые риски – разбор нотаций, платежный провайдер, снижение спроса, бесплатный заменитель </w:t>
      </w:r>
      <w:r>
        <w:rPr>
          <w:i/>
          <w:sz w:val="28"/>
        </w:rPr>
        <w:t>draw.io</w:t>
      </w:r>
      <w:r>
        <w:rPr>
          <w:sz w:val="28"/>
        </w:rPr>
        <w:t>. Способы снижения: итеративный выпуск нотаций, вариант А плана, пилот в вузах, лимит инвестиций.</w:t>
      </w:r>
    </w:p>
    <w:p w14:paraId="5A90365C" w14:textId="77777777" w:rsidR="0030482F" w:rsidRDefault="00312DC1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Финальный вывод. Таким образом, запуск условно целе</w:t>
      </w:r>
      <w:r>
        <w:rPr>
          <w:sz w:val="28"/>
        </w:rPr>
        <w:t>сообразен в указанном размере и границах.</w:t>
      </w:r>
    </w:p>
    <w:p w14:paraId="698257F6" w14:textId="77777777" w:rsidR="0030482F" w:rsidRDefault="00312DC1">
      <w:pPr>
        <w:pStyle w:val="2"/>
        <w:spacing w:before="360" w:after="360" w:line="360" w:lineRule="exact"/>
        <w:ind w:firstLine="709"/>
      </w:pPr>
      <w:bookmarkStart w:id="38" w:name="_7592bcc18bb75f55d55926869feeb0dbe3cdc91"/>
      <w:bookmarkStart w:id="39" w:name="_Toc241856099"/>
      <w:bookmarkEnd w:id="36"/>
      <w:r>
        <w:rPr>
          <w:b/>
          <w:sz w:val="28"/>
        </w:rPr>
        <w:t>Приложение 6. Данные, не подтвержденные источниками</w:t>
      </w:r>
      <w:bookmarkEnd w:id="39"/>
    </w:p>
    <w:p w14:paraId="487571D3" w14:textId="77777777" w:rsidR="0030482F" w:rsidRDefault="00312DC1">
      <w:pPr>
        <w:pStyle w:val="FirstParagraph"/>
        <w:keepNext/>
        <w:spacing w:before="0" w:after="0" w:line="360" w:lineRule="exact"/>
      </w:pPr>
      <w:r>
        <w:rPr>
          <w:sz w:val="28"/>
        </w:rPr>
        <w:t>Таблица 30 – Перечень данных, требующих дополнительного сбора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44"/>
        <w:gridCol w:w="4312"/>
        <w:gridCol w:w="4399"/>
      </w:tblGrid>
      <w:tr w:rsidR="0030482F" w14:paraId="4272C4D5" w14:textId="77777777" w:rsidTr="003048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44" w:type="dxa"/>
            <w:vAlign w:val="center"/>
          </w:tcPr>
          <w:p w14:paraId="5C9C9659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4312" w:type="dxa"/>
            <w:vAlign w:val="center"/>
          </w:tcPr>
          <w:p w14:paraId="7E40C758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Что нужно</w:t>
            </w:r>
          </w:p>
        </w:tc>
        <w:tc>
          <w:tcPr>
            <w:tcW w:w="4399" w:type="dxa"/>
            <w:vAlign w:val="center"/>
          </w:tcPr>
          <w:p w14:paraId="162C7435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Почему не получено</w:t>
            </w:r>
          </w:p>
        </w:tc>
      </w:tr>
      <w:tr w:rsidR="0030482F" w14:paraId="3301AD2E" w14:textId="77777777" w:rsidTr="0030482F">
        <w:trPr>
          <w:cantSplit/>
          <w:jc w:val="center"/>
        </w:trPr>
        <w:tc>
          <w:tcPr>
            <w:tcW w:w="644" w:type="dxa"/>
            <w:vAlign w:val="center"/>
          </w:tcPr>
          <w:p w14:paraId="47F60655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4312" w:type="dxa"/>
            <w:vAlign w:val="center"/>
          </w:tcPr>
          <w:p w14:paraId="445DB462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Стоимость труда и продвижения; минимальный </w:t>
            </w:r>
            <w:r>
              <w:rPr>
                <w:sz w:val="24"/>
              </w:rPr>
              <w:t>жизнеспособный объем</w:t>
            </w:r>
          </w:p>
        </w:tc>
        <w:tc>
          <w:tcPr>
            <w:tcW w:w="4399" w:type="dxa"/>
            <w:vAlign w:val="center"/>
          </w:tcPr>
          <w:p w14:paraId="59DDF4B5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Рассчитано по допущению ставки (приложение 9); требует подтверждения реальной ставкой</w:t>
            </w:r>
          </w:p>
        </w:tc>
      </w:tr>
      <w:tr w:rsidR="0030482F" w14:paraId="0CBD1C8C" w14:textId="77777777" w:rsidTr="0030482F">
        <w:trPr>
          <w:cantSplit/>
          <w:jc w:val="center"/>
        </w:trPr>
        <w:tc>
          <w:tcPr>
            <w:tcW w:w="644" w:type="dxa"/>
            <w:vAlign w:val="center"/>
          </w:tcPr>
          <w:p w14:paraId="625D86FD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4312" w:type="dxa"/>
            <w:vAlign w:val="center"/>
          </w:tcPr>
          <w:p w14:paraId="39108A7A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опрос реальных потребителей (готовность платить, цена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>, метод Кано)</w:t>
            </w:r>
          </w:p>
        </w:tc>
        <w:tc>
          <w:tcPr>
            <w:tcW w:w="4399" w:type="dxa"/>
            <w:vAlign w:val="center"/>
          </w:tcPr>
          <w:p w14:paraId="4A9D39BE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Опросы ЛР4 и ЛР5 сгенерированы и не проверяют спрос</w:t>
            </w:r>
          </w:p>
        </w:tc>
      </w:tr>
      <w:tr w:rsidR="0030482F" w14:paraId="5C59D6F7" w14:textId="77777777" w:rsidTr="0030482F">
        <w:trPr>
          <w:cantSplit/>
          <w:jc w:val="center"/>
        </w:trPr>
        <w:tc>
          <w:tcPr>
            <w:tcW w:w="644" w:type="dxa"/>
            <w:vAlign w:val="center"/>
          </w:tcPr>
          <w:p w14:paraId="4DFCD743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4312" w:type="dxa"/>
            <w:vAlign w:val="center"/>
          </w:tcPr>
          <w:p w14:paraId="77DB0C37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Тексты отзывов (не менее 30)</w:t>
            </w:r>
          </w:p>
        </w:tc>
        <w:tc>
          <w:tcPr>
            <w:tcW w:w="4399" w:type="dxa"/>
            <w:vAlign w:val="center"/>
          </w:tcPr>
          <w:p w14:paraId="297082E2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Собраны 49 отзывов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 (приложение 8); 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 не просматривались</w:t>
            </w:r>
          </w:p>
        </w:tc>
      </w:tr>
      <w:tr w:rsidR="0030482F" w14:paraId="328ECE7C" w14:textId="77777777" w:rsidTr="0030482F">
        <w:trPr>
          <w:cantSplit/>
          <w:jc w:val="center"/>
        </w:trPr>
        <w:tc>
          <w:tcPr>
            <w:tcW w:w="644" w:type="dxa"/>
            <w:vAlign w:val="center"/>
          </w:tcPr>
          <w:p w14:paraId="7D98AAC7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4312" w:type="dxa"/>
            <w:vAlign w:val="center"/>
          </w:tcPr>
          <w:p w14:paraId="64DC8775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Причина снижения интереса к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BPMN</w:t>
            </w:r>
          </w:p>
        </w:tc>
        <w:tc>
          <w:tcPr>
            <w:tcW w:w="4399" w:type="dxa"/>
            <w:vAlign w:val="center"/>
          </w:tcPr>
          <w:p w14:paraId="7B457462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Сформулированы гипотезы (приложение 9); причина не установлена</w:t>
            </w:r>
          </w:p>
        </w:tc>
      </w:tr>
      <w:tr w:rsidR="0030482F" w14:paraId="384B60C1" w14:textId="77777777" w:rsidTr="0030482F">
        <w:trPr>
          <w:cantSplit/>
          <w:jc w:val="center"/>
        </w:trPr>
        <w:tc>
          <w:tcPr>
            <w:tcW w:w="644" w:type="dxa"/>
            <w:vAlign w:val="center"/>
          </w:tcPr>
          <w:p w14:paraId="2B9440B1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4312" w:type="dxa"/>
            <w:vAlign w:val="center"/>
          </w:tcPr>
          <w:p w14:paraId="71829160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Доля Беларуси в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CPC</w:t>
            </w:r>
            <w:r>
              <w:rPr>
                <w:sz w:val="24"/>
              </w:rPr>
              <w:t xml:space="preserve"> Директа,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  <w:r>
              <w:rPr>
                <w:sz w:val="24"/>
              </w:rPr>
              <w:t>, индекс барьеров ЛР4</w:t>
            </w:r>
          </w:p>
        </w:tc>
        <w:tc>
          <w:tcPr>
            <w:tcW w:w="4399" w:type="dxa"/>
            <w:vAlign w:val="center"/>
          </w:tcPr>
          <w:p w14:paraId="3910103A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Заменены модельными оценками (приложение 10); реальные данные недоступны в пробном тарифе и пустом кабинете</w:t>
            </w:r>
          </w:p>
        </w:tc>
      </w:tr>
      <w:tr w:rsidR="0030482F" w14:paraId="160EE4B4" w14:textId="77777777" w:rsidTr="0030482F">
        <w:trPr>
          <w:cantSplit/>
          <w:jc w:val="center"/>
        </w:trPr>
        <w:tc>
          <w:tcPr>
            <w:tcW w:w="644" w:type="dxa"/>
            <w:vAlign w:val="center"/>
          </w:tcPr>
          <w:p w14:paraId="3ECBA43B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4312" w:type="dxa"/>
            <w:vAlign w:val="center"/>
          </w:tcPr>
          <w:p w14:paraId="2568364A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Платежный провайдер, даты релизов после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>, пороги пилота</w:t>
            </w:r>
          </w:p>
        </w:tc>
        <w:tc>
          <w:tcPr>
            <w:tcW w:w="4399" w:type="dxa"/>
            <w:vAlign w:val="center"/>
          </w:tcPr>
          <w:p w14:paraId="29F779F8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Предложены </w:t>
            </w:r>
            <w:r>
              <w:rPr>
                <w:i/>
                <w:sz w:val="24"/>
              </w:rPr>
              <w:t>bePaid</w:t>
            </w:r>
            <w:r>
              <w:rPr>
                <w:sz w:val="24"/>
              </w:rPr>
              <w:t xml:space="preserve">, даты и пороги </w:t>
            </w:r>
            <w:r>
              <w:rPr>
                <w:sz w:val="24"/>
              </w:rPr>
              <w:t>(приложение 9); решение о регистрации в провайдере принимает автор проекта</w:t>
            </w:r>
          </w:p>
        </w:tc>
      </w:tr>
    </w:tbl>
    <w:p w14:paraId="54689D6A" w14:textId="77777777" w:rsidR="0030482F" w:rsidRDefault="00312DC1">
      <w:pPr>
        <w:pStyle w:val="2"/>
        <w:spacing w:before="360" w:after="360" w:line="360" w:lineRule="exact"/>
        <w:ind w:firstLine="709"/>
      </w:pPr>
      <w:bookmarkStart w:id="40" w:name="_86121a35bf62d7a405cb9352e2116679ddeb40e"/>
      <w:bookmarkStart w:id="41" w:name="_Toc241856100"/>
      <w:bookmarkEnd w:id="38"/>
      <w:r>
        <w:rPr>
          <w:b/>
          <w:sz w:val="28"/>
        </w:rPr>
        <w:t>Приложение 7. Сверка с проектной документацией NotaCode</w:t>
      </w:r>
      <w:bookmarkEnd w:id="41"/>
    </w:p>
    <w:p w14:paraId="4C6BC50C" w14:textId="77777777" w:rsidR="0030482F" w:rsidRDefault="00312DC1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Папка NotaCode/docs содержит документы проекта (концепция, </w:t>
      </w:r>
      <w:r>
        <w:rPr>
          <w:i/>
          <w:sz w:val="28"/>
        </w:rPr>
        <w:t>SMART</w:t>
      </w:r>
      <w:r>
        <w:rPr>
          <w:sz w:val="28"/>
        </w:rPr>
        <w:t xml:space="preserve">-цели и </w:t>
      </w:r>
      <w:r>
        <w:rPr>
          <w:i/>
          <w:sz w:val="28"/>
        </w:rPr>
        <w:t>KPI</w:t>
      </w:r>
      <w:r>
        <w:rPr>
          <w:sz w:val="28"/>
        </w:rPr>
        <w:t xml:space="preserve">, </w:t>
      </w:r>
      <w:r>
        <w:rPr>
          <w:i/>
          <w:sz w:val="28"/>
        </w:rPr>
        <w:t>BRD</w:t>
      </w:r>
      <w:r>
        <w:rPr>
          <w:sz w:val="28"/>
        </w:rPr>
        <w:t xml:space="preserve">, требования, архитектура, план </w:t>
      </w:r>
      <w:r>
        <w:rPr>
          <w:i/>
          <w:sz w:val="28"/>
        </w:rPr>
        <w:t>Scrumban</w:t>
      </w:r>
      <w:r>
        <w:rPr>
          <w:sz w:val="28"/>
        </w:rPr>
        <w:t>). По ним проверены и уточнены допущения отчета.</w:t>
      </w:r>
    </w:p>
    <w:p w14:paraId="5D733985" w14:textId="77777777" w:rsidR="0030482F" w:rsidRDefault="00312DC1">
      <w:pPr>
        <w:pStyle w:val="a0"/>
        <w:keepNext/>
        <w:spacing w:before="0" w:after="0" w:line="360" w:lineRule="exact"/>
      </w:pPr>
      <w:r>
        <w:rPr>
          <w:sz w:val="28"/>
        </w:rPr>
        <w:t>Таблица 31 – Данные документации проекта, использованные в отчете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363"/>
        <w:gridCol w:w="4273"/>
        <w:gridCol w:w="3719"/>
      </w:tblGrid>
      <w:tr w:rsidR="0030482F" w14:paraId="5BF3F8C6" w14:textId="77777777" w:rsidTr="003048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362" w:type="dxa"/>
            <w:vAlign w:val="center"/>
          </w:tcPr>
          <w:p w14:paraId="28728D31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Тема</w:t>
            </w:r>
          </w:p>
        </w:tc>
        <w:tc>
          <w:tcPr>
            <w:tcW w:w="4273" w:type="dxa"/>
            <w:vAlign w:val="center"/>
          </w:tcPr>
          <w:p w14:paraId="4D9F5D87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Документация проекта</w:t>
            </w:r>
          </w:p>
        </w:tc>
        <w:tc>
          <w:tcPr>
            <w:tcW w:w="3719" w:type="dxa"/>
            <w:vAlign w:val="center"/>
          </w:tcPr>
          <w:p w14:paraId="75D3DDE1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Использование в отчете</w:t>
            </w:r>
          </w:p>
        </w:tc>
      </w:tr>
      <w:tr w:rsidR="0030482F" w14:paraId="41A6F7A3" w14:textId="77777777" w:rsidTr="0030482F">
        <w:trPr>
          <w:cantSplit/>
          <w:jc w:val="center"/>
        </w:trPr>
        <w:tc>
          <w:tcPr>
            <w:tcW w:w="1362" w:type="dxa"/>
            <w:vAlign w:val="center"/>
          </w:tcPr>
          <w:p w14:paraId="399B9D78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Нотации </w:t>
            </w:r>
            <w:r>
              <w:rPr>
                <w:i/>
                <w:sz w:val="24"/>
              </w:rPr>
              <w:t>MVP</w:t>
            </w:r>
          </w:p>
        </w:tc>
        <w:tc>
          <w:tcPr>
            <w:tcW w:w="4273" w:type="dxa"/>
            <w:vAlign w:val="center"/>
          </w:tcPr>
          <w:p w14:paraId="21F4E0C2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Волна 1: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class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use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case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activity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sequence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state</w:t>
            </w:r>
            <w:r>
              <w:rPr>
                <w:sz w:val="24"/>
              </w:rPr>
              <w:t xml:space="preserve">),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IDEF1X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IDEF3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– волна 2; сети Петри – волна 3</w:t>
            </w:r>
          </w:p>
        </w:tc>
        <w:tc>
          <w:tcPr>
            <w:tcW w:w="3719" w:type="dxa"/>
            <w:vAlign w:val="center"/>
          </w:tcPr>
          <w:p w14:paraId="4A5F35FD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Разделы 8, 11, 12: первый релиз с нотациями волны 1</w:t>
            </w:r>
          </w:p>
        </w:tc>
      </w:tr>
      <w:tr w:rsidR="0030482F" w14:paraId="5CA535DF" w14:textId="77777777" w:rsidTr="0030482F">
        <w:trPr>
          <w:cantSplit/>
          <w:jc w:val="center"/>
        </w:trPr>
        <w:tc>
          <w:tcPr>
            <w:tcW w:w="1362" w:type="dxa"/>
            <w:vAlign w:val="center"/>
          </w:tcPr>
          <w:p w14:paraId="3D77020E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Тарифы</w:t>
            </w:r>
          </w:p>
        </w:tc>
        <w:tc>
          <w:tcPr>
            <w:tcW w:w="4273" w:type="dxa"/>
            <w:vAlign w:val="center"/>
          </w:tcPr>
          <w:p w14:paraId="1996A4C3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: до 5 проектов, 20 файлов, 20 версий, экспорт </w:t>
            </w:r>
            <w:r>
              <w:rPr>
                <w:i/>
                <w:sz w:val="24"/>
              </w:rPr>
              <w:t>SVG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PNG</w:t>
            </w:r>
            <w:r>
              <w:rPr>
                <w:sz w:val="24"/>
              </w:rPr>
              <w:t xml:space="preserve">, код;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>: без ограничений, все форматы, ИИ-квота; 4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месяц или 40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год</w:t>
            </w:r>
          </w:p>
        </w:tc>
        <w:tc>
          <w:tcPr>
            <w:tcW w:w="3719" w:type="dxa"/>
            <w:vAlign w:val="center"/>
          </w:tcPr>
          <w:p w14:paraId="433B7FDE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Разделы 8, 9, 13</w:t>
            </w:r>
          </w:p>
        </w:tc>
      </w:tr>
      <w:tr w:rsidR="0030482F" w14:paraId="6355AA8D" w14:textId="77777777" w:rsidTr="0030482F">
        <w:trPr>
          <w:cantSplit/>
          <w:jc w:val="center"/>
        </w:trPr>
        <w:tc>
          <w:tcPr>
            <w:tcW w:w="1362" w:type="dxa"/>
            <w:vAlign w:val="center"/>
          </w:tcPr>
          <w:p w14:paraId="49109E21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Допущения</w:t>
            </w:r>
          </w:p>
        </w:tc>
        <w:tc>
          <w:tcPr>
            <w:tcW w:w="4273" w:type="dxa"/>
            <w:vAlign w:val="center"/>
          </w:tcPr>
          <w:p w14:paraId="1D8F23F8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Один разработчик с ИИ-ассистентом, около 610 ч; бюджет инфраструктуры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0;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до 06.12.2026; защита около 20.12.2026; конверсия 3–5 %</w:t>
            </w:r>
          </w:p>
        </w:tc>
        <w:tc>
          <w:tcPr>
            <w:tcW w:w="3719" w:type="dxa"/>
            <w:vAlign w:val="center"/>
          </w:tcPr>
          <w:p w14:paraId="17639B9E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Разделы 4, 6, 13</w:t>
            </w:r>
          </w:p>
        </w:tc>
      </w:tr>
      <w:tr w:rsidR="0030482F" w14:paraId="48704960" w14:textId="77777777" w:rsidTr="0030482F">
        <w:trPr>
          <w:cantSplit/>
          <w:jc w:val="center"/>
        </w:trPr>
        <w:tc>
          <w:tcPr>
            <w:tcW w:w="1362" w:type="dxa"/>
            <w:vAlign w:val="center"/>
          </w:tcPr>
          <w:p w14:paraId="687CDF3A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KPI</w:t>
            </w:r>
            <w:r>
              <w:rPr>
                <w:sz w:val="24"/>
              </w:rPr>
              <w:t xml:space="preserve"> и пороги</w:t>
            </w:r>
          </w:p>
        </w:tc>
        <w:tc>
          <w:tcPr>
            <w:tcW w:w="4273" w:type="dxa"/>
            <w:vAlign w:val="center"/>
          </w:tcPr>
          <w:p w14:paraId="198CA584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1 500 пользователей, активация 60 %, </w:t>
            </w:r>
            <w:r>
              <w:rPr>
                <w:i/>
                <w:sz w:val="24"/>
              </w:rPr>
              <w:t>D7</w:t>
            </w:r>
            <w:r>
              <w:rPr>
                <w:sz w:val="24"/>
              </w:rPr>
              <w:t xml:space="preserve"> 30 %, </w:t>
            </w:r>
            <w:r>
              <w:rPr>
                <w:i/>
                <w:sz w:val="24"/>
              </w:rPr>
              <w:t>D30</w:t>
            </w:r>
            <w:r>
              <w:rPr>
                <w:sz w:val="24"/>
              </w:rPr>
              <w:t xml:space="preserve"> 15 %, конверсия 3 %, </w:t>
            </w:r>
            <w:r>
              <w:rPr>
                <w:i/>
                <w:sz w:val="24"/>
              </w:rPr>
              <w:t>ARPPU</w:t>
            </w:r>
            <w:r>
              <w:rPr>
                <w:sz w:val="24"/>
              </w:rPr>
              <w:t xml:space="preserve"> 4 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, отток 8 %, </w:t>
            </w:r>
            <w:r>
              <w:rPr>
                <w:i/>
                <w:sz w:val="24"/>
              </w:rPr>
              <w:t>NPS</w:t>
            </w:r>
            <w:r>
              <w:rPr>
                <w:sz w:val="24"/>
              </w:rPr>
              <w:t xml:space="preserve"> 30, </w:t>
            </w:r>
            <w:r>
              <w:rPr>
                <w:i/>
                <w:sz w:val="24"/>
              </w:rPr>
              <w:t>SUS</w:t>
            </w:r>
            <w:r>
              <w:rPr>
                <w:sz w:val="24"/>
              </w:rPr>
              <w:t xml:space="preserve"> 70</w:t>
            </w:r>
          </w:p>
        </w:tc>
        <w:tc>
          <w:tcPr>
            <w:tcW w:w="3719" w:type="dxa"/>
            <w:vAlign w:val="center"/>
          </w:tcPr>
          <w:p w14:paraId="43B66C94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Раздел 13, приложения 1, 4, 5</w:t>
            </w:r>
          </w:p>
        </w:tc>
      </w:tr>
      <w:tr w:rsidR="0030482F" w14:paraId="366FA4A8" w14:textId="77777777" w:rsidTr="0030482F">
        <w:trPr>
          <w:cantSplit/>
          <w:jc w:val="center"/>
        </w:trPr>
        <w:tc>
          <w:tcPr>
            <w:tcW w:w="1362" w:type="dxa"/>
            <w:vAlign w:val="center"/>
          </w:tcPr>
          <w:p w14:paraId="16BBB906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Аналоги</w:t>
            </w:r>
          </w:p>
        </w:tc>
        <w:tc>
          <w:tcPr>
            <w:tcW w:w="4273" w:type="dxa"/>
            <w:vAlign w:val="center"/>
          </w:tcPr>
          <w:p w14:paraId="3AB5EA28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Ramus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Sparx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EA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Structurizr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Gleek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Text2Diagram</w:t>
            </w:r>
          </w:p>
        </w:tc>
        <w:tc>
          <w:tcPr>
            <w:tcW w:w="3719" w:type="dxa"/>
            <w:vAlign w:val="center"/>
          </w:tcPr>
          <w:p w14:paraId="6FE4C53D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Не вошли в ЛР5; по </w:t>
            </w:r>
            <w:r>
              <w:rPr>
                <w:i/>
                <w:sz w:val="24"/>
              </w:rPr>
              <w:t>Sparx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EA</w:t>
            </w:r>
            <w:r>
              <w:rPr>
                <w:sz w:val="24"/>
              </w:rPr>
              <w:t xml:space="preserve"> данные собраны (</w:t>
            </w:r>
            <w:r>
              <w:rPr>
                <w:sz w:val="24"/>
              </w:rPr>
              <w:t xml:space="preserve">приложение 8); остальные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30482F" w14:paraId="4F89EF14" w14:textId="77777777" w:rsidTr="0030482F">
        <w:trPr>
          <w:cantSplit/>
          <w:jc w:val="center"/>
        </w:trPr>
        <w:tc>
          <w:tcPr>
            <w:tcW w:w="1362" w:type="dxa"/>
            <w:vAlign w:val="center"/>
          </w:tcPr>
          <w:p w14:paraId="740C7F4B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Другие папки</w:t>
            </w:r>
          </w:p>
        </w:tc>
        <w:tc>
          <w:tcPr>
            <w:tcW w:w="4273" w:type="dxa"/>
            <w:vAlign w:val="center"/>
          </w:tcPr>
          <w:p w14:paraId="1E7C5E47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VisualDSL-Platform</w:t>
            </w:r>
            <w:r>
              <w:rPr>
                <w:sz w:val="24"/>
              </w:rPr>
              <w:t xml:space="preserve"> – лабораторные работы другого курса (</w:t>
            </w:r>
            <w:r>
              <w:rPr>
                <w:i/>
                <w:sz w:val="24"/>
              </w:rPr>
              <w:t>REST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API</w:t>
            </w:r>
            <w:r>
              <w:rPr>
                <w:sz w:val="24"/>
              </w:rPr>
              <w:t xml:space="preserve"> диаграмм); 00_Теория – конспекты лекций</w:t>
            </w:r>
          </w:p>
        </w:tc>
        <w:tc>
          <w:tcPr>
            <w:tcW w:w="3719" w:type="dxa"/>
            <w:vAlign w:val="center"/>
          </w:tcPr>
          <w:p w14:paraId="2439915A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Данных для расчетов не дают; теория – источник понятий</w:t>
            </w:r>
          </w:p>
        </w:tc>
      </w:tr>
    </w:tbl>
    <w:p w14:paraId="79A5B3BE" w14:textId="77777777" w:rsidR="0030482F" w:rsidRDefault="00312DC1">
      <w:pPr>
        <w:pStyle w:val="2"/>
        <w:spacing w:before="360" w:after="360" w:line="360" w:lineRule="exact"/>
        <w:ind w:firstLine="709"/>
      </w:pPr>
      <w:bookmarkStart w:id="42" w:name="_7cc1cfbb0525036017e3545ad1f0e9d941c62c3"/>
      <w:bookmarkStart w:id="43" w:name="_Toc241856101"/>
      <w:bookmarkEnd w:id="40"/>
      <w:r>
        <w:rPr>
          <w:b/>
          <w:sz w:val="28"/>
        </w:rPr>
        <w:t>Приложение 8. Данные, собранные 02.10.2026</w:t>
      </w:r>
      <w:bookmarkEnd w:id="43"/>
    </w:p>
    <w:p w14:paraId="64ED8C4A" w14:textId="77777777" w:rsidR="0030482F" w:rsidRDefault="00312DC1">
      <w:pPr>
        <w:pStyle w:val="FirstParagraph"/>
        <w:keepNext/>
        <w:spacing w:before="0" w:after="0" w:line="360" w:lineRule="exact"/>
      </w:pPr>
      <w:r>
        <w:rPr>
          <w:sz w:val="28"/>
        </w:rPr>
        <w:t>Таблица 32 – Новые данные, внесенные в ЛР1–ЛР6 после основной сборки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726"/>
        <w:gridCol w:w="3918"/>
        <w:gridCol w:w="1711"/>
      </w:tblGrid>
      <w:tr w:rsidR="0030482F" w14:paraId="5438C675" w14:textId="77777777" w:rsidTr="003048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726" w:type="dxa"/>
            <w:vAlign w:val="center"/>
          </w:tcPr>
          <w:p w14:paraId="082BCDED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Данные</w:t>
            </w:r>
          </w:p>
        </w:tc>
        <w:tc>
          <w:tcPr>
            <w:tcW w:w="3918" w:type="dxa"/>
            <w:vAlign w:val="center"/>
          </w:tcPr>
          <w:p w14:paraId="1387A4D0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Результат</w:t>
            </w:r>
          </w:p>
        </w:tc>
        <w:tc>
          <w:tcPr>
            <w:tcW w:w="1711" w:type="dxa"/>
            <w:vAlign w:val="center"/>
          </w:tcPr>
          <w:p w14:paraId="55CA7D61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Где внесено</w:t>
            </w:r>
          </w:p>
        </w:tc>
      </w:tr>
      <w:tr w:rsidR="0030482F" w14:paraId="382FDE5A" w14:textId="77777777" w:rsidTr="0030482F">
        <w:trPr>
          <w:cantSplit/>
          <w:jc w:val="center"/>
        </w:trPr>
        <w:tc>
          <w:tcPr>
            <w:tcW w:w="3726" w:type="dxa"/>
            <w:vAlign w:val="center"/>
          </w:tcPr>
          <w:p w14:paraId="212256A4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Вордстат, Беларусь, сентябрь 2026 (широкое соответствие)</w:t>
            </w:r>
          </w:p>
        </w:tc>
        <w:tc>
          <w:tcPr>
            <w:tcW w:w="3918" w:type="dxa"/>
            <w:vAlign w:val="center"/>
          </w:tcPr>
          <w:p w14:paraId="3D6286C7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701,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495,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115,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205, диаграмма онлайн 301</w:t>
            </w:r>
          </w:p>
        </w:tc>
        <w:tc>
          <w:tcPr>
            <w:tcW w:w="1711" w:type="dxa"/>
            <w:vAlign w:val="center"/>
          </w:tcPr>
          <w:p w14:paraId="07D958C9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ЛР1, приложение Б</w:t>
            </w:r>
          </w:p>
        </w:tc>
      </w:tr>
      <w:tr w:rsidR="0030482F" w14:paraId="0DB0AA3E" w14:textId="77777777" w:rsidTr="0030482F">
        <w:trPr>
          <w:cantSplit/>
          <w:jc w:val="center"/>
        </w:trPr>
        <w:tc>
          <w:tcPr>
            <w:tcW w:w="3726" w:type="dxa"/>
            <w:vAlign w:val="center"/>
          </w:tcPr>
          <w:p w14:paraId="1F71F98A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Worldwide</w:t>
            </w:r>
            <w:r>
              <w:rPr>
                <w:sz w:val="24"/>
              </w:rPr>
              <w:t>, июнь – август 2026</w:t>
            </w:r>
          </w:p>
        </w:tc>
        <w:tc>
          <w:tcPr>
            <w:tcW w:w="3918" w:type="dxa"/>
            <w:vAlign w:val="center"/>
          </w:tcPr>
          <w:p w14:paraId="727EEA9D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lucid.app</w:t>
            </w:r>
            <w:r>
              <w:rPr>
                <w:sz w:val="24"/>
              </w:rPr>
              <w:t xml:space="preserve"> 13,38 млн, </w:t>
            </w:r>
            <w:r>
              <w:rPr>
                <w:i/>
                <w:sz w:val="24"/>
              </w:rPr>
              <w:t>drawio.com</w:t>
            </w:r>
            <w:r>
              <w:rPr>
                <w:sz w:val="24"/>
              </w:rPr>
              <w:t xml:space="preserve"> 7,19 млн, </w:t>
            </w:r>
            <w:r>
              <w:rPr>
                <w:i/>
                <w:sz w:val="24"/>
              </w:rPr>
              <w:t>mermaid.ai</w:t>
            </w:r>
            <w:r>
              <w:rPr>
                <w:sz w:val="24"/>
              </w:rPr>
              <w:t xml:space="preserve"> 6,27 млн, </w:t>
            </w:r>
            <w:r>
              <w:rPr>
                <w:i/>
                <w:sz w:val="24"/>
              </w:rPr>
              <w:t>whimsical.com</w:t>
            </w:r>
            <w:r>
              <w:rPr>
                <w:sz w:val="24"/>
              </w:rPr>
              <w:t xml:space="preserve"> 4,27 млн, </w:t>
            </w:r>
            <w:r>
              <w:rPr>
                <w:i/>
                <w:sz w:val="24"/>
              </w:rPr>
              <w:t>eraser.io</w:t>
            </w:r>
            <w:r>
              <w:rPr>
                <w:sz w:val="24"/>
              </w:rPr>
              <w:t xml:space="preserve"> 2,18 млн визитов; падение 5–15 % за месяц; доля Беларуси недоступна</w:t>
            </w:r>
          </w:p>
        </w:tc>
        <w:tc>
          <w:tcPr>
            <w:tcW w:w="1711" w:type="dxa"/>
            <w:vAlign w:val="center"/>
          </w:tcPr>
          <w:p w14:paraId="09FB6DD1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ЛР4</w:t>
            </w:r>
            <w:r>
              <w:rPr>
                <w:sz w:val="24"/>
              </w:rPr>
              <w:t>, приложение Д</w:t>
            </w:r>
          </w:p>
        </w:tc>
      </w:tr>
      <w:tr w:rsidR="0030482F" w14:paraId="1CE5FE17" w14:textId="77777777" w:rsidTr="0030482F">
        <w:trPr>
          <w:cantSplit/>
          <w:jc w:val="center"/>
        </w:trPr>
        <w:tc>
          <w:tcPr>
            <w:tcW w:w="3726" w:type="dxa"/>
            <w:vAlign w:val="center"/>
          </w:tcPr>
          <w:p w14:paraId="4D7FD2A8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Реклама,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>, Беларусь</w:t>
            </w:r>
          </w:p>
        </w:tc>
        <w:tc>
          <w:tcPr>
            <w:tcW w:w="3918" w:type="dxa"/>
            <w:vAlign w:val="center"/>
          </w:tcPr>
          <w:p w14:paraId="3BC15178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lucid.co</w:t>
            </w:r>
            <w:r>
              <w:rPr>
                <w:sz w:val="24"/>
              </w:rPr>
              <w:t xml:space="preserve"> 28, </w:t>
            </w:r>
            <w:r>
              <w:rPr>
                <w:i/>
                <w:sz w:val="24"/>
              </w:rPr>
              <w:t>miro.com</w:t>
            </w:r>
            <w:r>
              <w:rPr>
                <w:sz w:val="24"/>
              </w:rPr>
              <w:t xml:space="preserve"> 23, </w:t>
            </w:r>
            <w:r>
              <w:rPr>
                <w:i/>
                <w:sz w:val="24"/>
              </w:rPr>
              <w:t>smartdraw.com</w:t>
            </w:r>
            <w:r>
              <w:rPr>
                <w:sz w:val="24"/>
              </w:rPr>
              <w:t xml:space="preserve"> 8 объявлений; открытые инструменты без рекламы</w:t>
            </w:r>
          </w:p>
        </w:tc>
        <w:tc>
          <w:tcPr>
            <w:tcW w:w="1711" w:type="dxa"/>
            <w:vAlign w:val="center"/>
          </w:tcPr>
          <w:p w14:paraId="025F4BA7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ЛР4, ЛР5</w:t>
            </w:r>
          </w:p>
        </w:tc>
      </w:tr>
      <w:tr w:rsidR="0030482F" w14:paraId="625B1BB1" w14:textId="77777777" w:rsidTr="0030482F">
        <w:trPr>
          <w:cantSplit/>
          <w:jc w:val="center"/>
        </w:trPr>
        <w:tc>
          <w:tcPr>
            <w:tcW w:w="3726" w:type="dxa"/>
            <w:vAlign w:val="center"/>
          </w:tcPr>
          <w:p w14:paraId="3E518995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Отзывы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>, 49 записей</w:t>
            </w:r>
          </w:p>
        </w:tc>
        <w:tc>
          <w:tcPr>
            <w:tcW w:w="3918" w:type="dxa"/>
            <w:vAlign w:val="center"/>
          </w:tcPr>
          <w:p w14:paraId="5917DFB6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18 жалоб на платный экспорт, 9 на биллинг, 12 на удобство, 9 положительных</w:t>
            </w:r>
          </w:p>
        </w:tc>
        <w:tc>
          <w:tcPr>
            <w:tcW w:w="1711" w:type="dxa"/>
            <w:vAlign w:val="center"/>
          </w:tcPr>
          <w:p w14:paraId="03EE2702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ЛР5, ЛР6</w:t>
            </w:r>
          </w:p>
        </w:tc>
      </w:tr>
      <w:tr w:rsidR="0030482F" w14:paraId="1F965AD9" w14:textId="77777777" w:rsidTr="0030482F">
        <w:trPr>
          <w:cantSplit/>
          <w:jc w:val="center"/>
        </w:trPr>
        <w:tc>
          <w:tcPr>
            <w:tcW w:w="3726" w:type="dxa"/>
            <w:vAlign w:val="center"/>
          </w:tcPr>
          <w:p w14:paraId="5C423655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Sparx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Systems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Enterprise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Architect</w:t>
            </w:r>
          </w:p>
        </w:tc>
        <w:tc>
          <w:tcPr>
            <w:tcW w:w="3918" w:type="dxa"/>
            <w:vAlign w:val="center"/>
          </w:tcPr>
          <w:p w14:paraId="732B3D55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245–750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; нотации волны 1 (кроме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) и текстовый ввод не заявлены</w:t>
            </w:r>
          </w:p>
        </w:tc>
        <w:tc>
          <w:tcPr>
            <w:tcW w:w="1711" w:type="dxa"/>
            <w:vAlign w:val="center"/>
          </w:tcPr>
          <w:p w14:paraId="5CDCD9A4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ЛР5, ЛР6</w:t>
            </w:r>
          </w:p>
        </w:tc>
      </w:tr>
      <w:tr w:rsidR="0030482F" w14:paraId="5A6BD758" w14:textId="77777777" w:rsidTr="0030482F">
        <w:trPr>
          <w:cantSplit/>
          <w:jc w:val="center"/>
        </w:trPr>
        <w:tc>
          <w:tcPr>
            <w:tcW w:w="3726" w:type="dxa"/>
            <w:vAlign w:val="center"/>
          </w:tcPr>
          <w:p w14:paraId="6627EA61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Опрос Кано, 30 условных респондентов (сгенерирован)</w:t>
            </w:r>
          </w:p>
        </w:tc>
        <w:tc>
          <w:tcPr>
            <w:tcW w:w="3918" w:type="dxa"/>
            <w:vAlign w:val="center"/>
          </w:tcPr>
          <w:p w14:paraId="24578A3E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эксп</w:t>
            </w:r>
            <w:r>
              <w:rPr>
                <w:sz w:val="24"/>
              </w:rPr>
              <w:t>орт без оплаты – обязательный; готовы платить 70 % (заявленное намерение)</w:t>
            </w:r>
          </w:p>
        </w:tc>
        <w:tc>
          <w:tcPr>
            <w:tcW w:w="1711" w:type="dxa"/>
            <w:vAlign w:val="center"/>
          </w:tcPr>
          <w:p w14:paraId="4D5F41CB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ЛР5, ЛР6</w:t>
            </w:r>
          </w:p>
        </w:tc>
      </w:tr>
      <w:tr w:rsidR="0030482F" w14:paraId="261753AF" w14:textId="77777777" w:rsidTr="0030482F">
        <w:trPr>
          <w:cantSplit/>
          <w:jc w:val="center"/>
        </w:trPr>
        <w:tc>
          <w:tcPr>
            <w:tcW w:w="3726" w:type="dxa"/>
            <w:vAlign w:val="center"/>
          </w:tcPr>
          <w:p w14:paraId="7631398F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Ориентиры стоимости клика</w:t>
            </w:r>
          </w:p>
        </w:tc>
        <w:tc>
          <w:tcPr>
            <w:tcW w:w="3918" w:type="dxa"/>
            <w:vAlign w:val="center"/>
          </w:tcPr>
          <w:p w14:paraId="597A270C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Директ 30–150 руб.;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B2B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SaaS</w:t>
            </w:r>
            <w:r>
              <w:rPr>
                <w:sz w:val="24"/>
              </w:rPr>
              <w:t xml:space="preserve"> 0,90–4,80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>; цена платящего клиента 30–160 </w:t>
            </w:r>
            <w:r>
              <w:rPr>
                <w:i/>
                <w:sz w:val="24"/>
              </w:rPr>
              <w:t>USD</w:t>
            </w:r>
          </w:p>
        </w:tc>
        <w:tc>
          <w:tcPr>
            <w:tcW w:w="1711" w:type="dxa"/>
            <w:vAlign w:val="center"/>
          </w:tcPr>
          <w:p w14:paraId="3E38DA31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ЛР2-3, приложение Е</w:t>
            </w:r>
          </w:p>
        </w:tc>
      </w:tr>
    </w:tbl>
    <w:p w14:paraId="67F217CB" w14:textId="77777777" w:rsidR="0030482F" w:rsidRDefault="00312DC1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lastRenderedPageBreak/>
        <w:t xml:space="preserve">Новые данные решения раздела 13 не меняют: условия пилота прежние. Платная реклама как канал не рекомендуется (цена привлечения сопоставима с годовой ценой </w:t>
      </w:r>
      <w:r>
        <w:rPr>
          <w:i/>
          <w:sz w:val="28"/>
        </w:rPr>
        <w:t>Pro</w:t>
      </w:r>
      <w:r>
        <w:rPr>
          <w:sz w:val="28"/>
        </w:rPr>
        <w:t>), основные каналы – органический поиск и вузы. Опрос сгенерирован, поэтому 70 % готовности плати</w:t>
      </w:r>
      <w:r>
        <w:rPr>
          <w:sz w:val="28"/>
        </w:rPr>
        <w:t xml:space="preserve">ть не используется в расчетах </w:t>
      </w:r>
      <w:r>
        <w:rPr>
          <w:i/>
          <w:sz w:val="28"/>
        </w:rPr>
        <w:t>SOM</w:t>
      </w:r>
      <w:r>
        <w:rPr>
          <w:sz w:val="28"/>
        </w:rPr>
        <w:t>.</w:t>
      </w:r>
    </w:p>
    <w:p w14:paraId="4D87C1ED" w14:textId="77777777" w:rsidR="0030482F" w:rsidRDefault="00312DC1">
      <w:pPr>
        <w:pStyle w:val="2"/>
        <w:spacing w:before="360" w:after="360" w:line="360" w:lineRule="exact"/>
        <w:ind w:firstLine="709"/>
      </w:pPr>
      <w:bookmarkStart w:id="44" w:name="_5a365d7fb0807d209b994b385a865a91e66d24c"/>
      <w:bookmarkStart w:id="45" w:name="_Toc241856102"/>
      <w:bookmarkEnd w:id="42"/>
      <w:r>
        <w:rPr>
          <w:b/>
          <w:sz w:val="28"/>
        </w:rPr>
        <w:t>Приложение 9. Расчетные значения для заполнения пропусков</w:t>
      </w:r>
      <w:bookmarkEnd w:id="45"/>
    </w:p>
    <w:p w14:paraId="6C27929D" w14:textId="77777777" w:rsidR="0030482F" w:rsidRDefault="00312DC1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Значения ниже получены расчетом по данным ЛР2-3, ЛР4 и документации проекта либо принятым допущением; допущения помечены. Они заменяют пустые места, но не являются</w:t>
      </w:r>
      <w:r>
        <w:rPr>
          <w:sz w:val="28"/>
        </w:rPr>
        <w:t xml:space="preserve"> подтвержденными фактами.</w:t>
      </w:r>
    </w:p>
    <w:p w14:paraId="453071FE" w14:textId="77777777" w:rsidR="0030482F" w:rsidRDefault="00312DC1">
      <w:pPr>
        <w:pStyle w:val="a0"/>
        <w:keepNext/>
        <w:spacing w:before="0" w:after="0" w:line="360" w:lineRule="exact"/>
      </w:pPr>
      <w:r>
        <w:rPr>
          <w:sz w:val="28"/>
        </w:rPr>
        <w:t>Таблица 33 – Расчетные значения экономики и сроков пилота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29"/>
        <w:gridCol w:w="3263"/>
        <w:gridCol w:w="3263"/>
      </w:tblGrid>
      <w:tr w:rsidR="0030482F" w14:paraId="6029FBD9" w14:textId="77777777" w:rsidTr="003048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828" w:type="dxa"/>
            <w:vAlign w:val="center"/>
          </w:tcPr>
          <w:p w14:paraId="6E91F8E9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3263" w:type="dxa"/>
            <w:vAlign w:val="center"/>
          </w:tcPr>
          <w:p w14:paraId="7106E21A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  <w:tc>
          <w:tcPr>
            <w:tcW w:w="3263" w:type="dxa"/>
            <w:vAlign w:val="center"/>
          </w:tcPr>
          <w:p w14:paraId="301CE92C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Основание</w:t>
            </w:r>
          </w:p>
        </w:tc>
      </w:tr>
      <w:tr w:rsidR="0030482F" w14:paraId="4B90F91F" w14:textId="77777777" w:rsidTr="0030482F">
        <w:trPr>
          <w:cantSplit/>
          <w:jc w:val="center"/>
        </w:trPr>
        <w:tc>
          <w:tcPr>
            <w:tcW w:w="2828" w:type="dxa"/>
            <w:vAlign w:val="center"/>
          </w:tcPr>
          <w:p w14:paraId="45AF9CE2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Трудозатраты </w:t>
            </w:r>
            <w:r>
              <w:rPr>
                <w:i/>
                <w:sz w:val="24"/>
              </w:rPr>
              <w:t>MVP</w:t>
            </w:r>
          </w:p>
        </w:tc>
        <w:tc>
          <w:tcPr>
            <w:tcW w:w="3263" w:type="dxa"/>
            <w:vAlign w:val="center"/>
          </w:tcPr>
          <w:p w14:paraId="7D2256E6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610 ч</w:t>
            </w:r>
          </w:p>
        </w:tc>
        <w:tc>
          <w:tcPr>
            <w:tcW w:w="3263" w:type="dxa"/>
            <w:vAlign w:val="center"/>
          </w:tcPr>
          <w:p w14:paraId="296CBCBA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документация проекта</w:t>
            </w:r>
          </w:p>
        </w:tc>
      </w:tr>
      <w:tr w:rsidR="0030482F" w14:paraId="257CFFE8" w14:textId="77777777" w:rsidTr="0030482F">
        <w:trPr>
          <w:cantSplit/>
          <w:jc w:val="center"/>
        </w:trPr>
        <w:tc>
          <w:tcPr>
            <w:tcW w:w="2828" w:type="dxa"/>
            <w:vAlign w:val="center"/>
          </w:tcPr>
          <w:p w14:paraId="13B1F407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Ставка труда, допущение</w:t>
            </w:r>
          </w:p>
        </w:tc>
        <w:tc>
          <w:tcPr>
            <w:tcW w:w="3263" w:type="dxa"/>
            <w:vAlign w:val="center"/>
          </w:tcPr>
          <w:p w14:paraId="2CEB7B3F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час (диапазон 10–25)</w:t>
            </w:r>
          </w:p>
        </w:tc>
        <w:tc>
          <w:tcPr>
            <w:tcW w:w="3263" w:type="dxa"/>
            <w:vAlign w:val="center"/>
          </w:tcPr>
          <w:p w14:paraId="60E3FD65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оценка; не данные рынка труда</w:t>
            </w:r>
          </w:p>
        </w:tc>
      </w:tr>
      <w:tr w:rsidR="0030482F" w14:paraId="4DCD8C9D" w14:textId="77777777" w:rsidTr="0030482F">
        <w:trPr>
          <w:cantSplit/>
          <w:jc w:val="center"/>
        </w:trPr>
        <w:tc>
          <w:tcPr>
            <w:tcW w:w="2828" w:type="dxa"/>
            <w:vAlign w:val="center"/>
          </w:tcPr>
          <w:p w14:paraId="4772368E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Стоимость труда </w:t>
            </w:r>
            <w:r>
              <w:rPr>
                <w:i/>
                <w:sz w:val="24"/>
              </w:rPr>
              <w:t>MVP</w:t>
            </w:r>
          </w:p>
        </w:tc>
        <w:tc>
          <w:tcPr>
            <w:tcW w:w="3263" w:type="dxa"/>
            <w:vAlign w:val="center"/>
          </w:tcPr>
          <w:p w14:paraId="03A3C62C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9 150 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(6 100–15 250), около 3 020 </w:t>
            </w:r>
            <w:r>
              <w:rPr>
                <w:i/>
                <w:sz w:val="24"/>
              </w:rPr>
              <w:t>USD</w:t>
            </w:r>
          </w:p>
        </w:tc>
        <w:tc>
          <w:tcPr>
            <w:tcW w:w="3263" w:type="dxa"/>
            <w:vAlign w:val="center"/>
          </w:tcPr>
          <w:p w14:paraId="3CF63EA1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расчет: 610 ч × ставка; курс 3,03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за 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из ЛР2-3</w:t>
            </w:r>
          </w:p>
        </w:tc>
      </w:tr>
      <w:tr w:rsidR="0030482F" w14:paraId="2745D7CB" w14:textId="77777777" w:rsidTr="0030482F">
        <w:trPr>
          <w:cantSplit/>
          <w:jc w:val="center"/>
        </w:trPr>
        <w:tc>
          <w:tcPr>
            <w:tcW w:w="2828" w:type="dxa"/>
            <w:vAlign w:val="center"/>
          </w:tcPr>
          <w:p w14:paraId="619852FA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Бюджет продвижения пилота, допущение</w:t>
            </w:r>
          </w:p>
        </w:tc>
        <w:tc>
          <w:tcPr>
            <w:tcW w:w="3263" w:type="dxa"/>
            <w:vAlign w:val="center"/>
          </w:tcPr>
          <w:p w14:paraId="2BB428E6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300 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(визитки, печать, публикации в вузах)</w:t>
            </w:r>
          </w:p>
        </w:tc>
        <w:tc>
          <w:tcPr>
            <w:tcW w:w="3263" w:type="dxa"/>
            <w:vAlign w:val="center"/>
          </w:tcPr>
          <w:p w14:paraId="3991BE7F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оценка; платный поиск не используется</w:t>
            </w:r>
          </w:p>
        </w:tc>
      </w:tr>
      <w:tr w:rsidR="0030482F" w14:paraId="25469019" w14:textId="77777777" w:rsidTr="0030482F">
        <w:trPr>
          <w:cantSplit/>
          <w:jc w:val="center"/>
        </w:trPr>
        <w:tc>
          <w:tcPr>
            <w:tcW w:w="2828" w:type="dxa"/>
            <w:vAlign w:val="center"/>
          </w:tcPr>
          <w:p w14:paraId="3D744F6D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Бюджет инфраструктуры </w:t>
            </w:r>
            <w:r>
              <w:rPr>
                <w:i/>
                <w:sz w:val="24"/>
              </w:rPr>
              <w:t>MVP</w:t>
            </w:r>
          </w:p>
        </w:tc>
        <w:tc>
          <w:tcPr>
            <w:tcW w:w="3263" w:type="dxa"/>
            <w:vAlign w:val="center"/>
          </w:tcPr>
          <w:p w14:paraId="3217E9C8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0 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3263" w:type="dxa"/>
            <w:vAlign w:val="center"/>
          </w:tcPr>
          <w:p w14:paraId="5A7067AF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документация проекта</w:t>
            </w:r>
          </w:p>
        </w:tc>
      </w:tr>
      <w:tr w:rsidR="0030482F" w14:paraId="7A44B451" w14:textId="77777777" w:rsidTr="0030482F">
        <w:trPr>
          <w:cantSplit/>
          <w:jc w:val="center"/>
        </w:trPr>
        <w:tc>
          <w:tcPr>
            <w:tcW w:w="2828" w:type="dxa"/>
            <w:vAlign w:val="center"/>
          </w:tcPr>
          <w:p w14:paraId="1F12DBA9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Денежные расходы пилота</w:t>
            </w:r>
          </w:p>
        </w:tc>
        <w:tc>
          <w:tcPr>
            <w:tcW w:w="3263" w:type="dxa"/>
            <w:vAlign w:val="center"/>
          </w:tcPr>
          <w:p w14:paraId="3181AE4C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около 300 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3263" w:type="dxa"/>
            <w:vAlign w:val="center"/>
          </w:tcPr>
          <w:p w14:paraId="57087386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продвижение; труд не оплачивается</w:t>
            </w:r>
          </w:p>
        </w:tc>
      </w:tr>
      <w:tr w:rsidR="0030482F" w14:paraId="75146128" w14:textId="77777777" w:rsidTr="0030482F">
        <w:trPr>
          <w:cantSplit/>
          <w:jc w:val="center"/>
        </w:trPr>
        <w:tc>
          <w:tcPr>
            <w:tcW w:w="2828" w:type="dxa"/>
            <w:vAlign w:val="center"/>
          </w:tcPr>
          <w:p w14:paraId="38C6830F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Чистая выручка с одного платящего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в год</w:t>
            </w:r>
          </w:p>
        </w:tc>
        <w:tc>
          <w:tcPr>
            <w:tcW w:w="3263" w:type="dxa"/>
            <w:vAlign w:val="center"/>
          </w:tcPr>
          <w:p w14:paraId="329EA533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117,63 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3263" w:type="dxa"/>
            <w:vAlign w:val="center"/>
          </w:tcPr>
          <w:p w14:paraId="0B346BB3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цена 121,14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минус комиссия </w:t>
            </w:r>
            <w:r>
              <w:rPr>
                <w:i/>
                <w:sz w:val="24"/>
              </w:rPr>
              <w:t>bePaid</w:t>
            </w:r>
            <w:r>
              <w:rPr>
                <w:sz w:val="24"/>
              </w:rPr>
              <w:t xml:space="preserve"> 2,9 % (ЛР4)</w:t>
            </w:r>
          </w:p>
        </w:tc>
      </w:tr>
      <w:tr w:rsidR="0030482F" w14:paraId="7301489C" w14:textId="77777777" w:rsidTr="0030482F">
        <w:trPr>
          <w:cantSplit/>
          <w:jc w:val="center"/>
        </w:trPr>
        <w:tc>
          <w:tcPr>
            <w:tcW w:w="2828" w:type="dxa"/>
            <w:vAlign w:val="center"/>
          </w:tcPr>
          <w:p w14:paraId="29E01F0A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Цена платящего клиента при платной рекламе</w:t>
            </w:r>
          </w:p>
        </w:tc>
        <w:tc>
          <w:tcPr>
            <w:tcW w:w="3263" w:type="dxa"/>
            <w:vAlign w:val="center"/>
          </w:tcPr>
          <w:p w14:paraId="16137E81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91–485 </w:t>
            </w:r>
            <w:r>
              <w:rPr>
                <w:i/>
                <w:sz w:val="24"/>
              </w:rPr>
              <w:t>BYN</w:t>
            </w:r>
          </w:p>
        </w:tc>
        <w:tc>
          <w:tcPr>
            <w:tcW w:w="3263" w:type="dxa"/>
            <w:vAlign w:val="center"/>
          </w:tcPr>
          <w:p w14:paraId="04E8D35D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CPC</w:t>
            </w:r>
            <w:r>
              <w:rPr>
                <w:sz w:val="24"/>
              </w:rPr>
              <w:t xml:space="preserve"> 0,90–4,80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>, конверсия 3 % (ЛР2-3, приложение Е)</w:t>
            </w:r>
          </w:p>
        </w:tc>
      </w:tr>
      <w:tr w:rsidR="0030482F" w14:paraId="29506248" w14:textId="77777777" w:rsidTr="0030482F">
        <w:trPr>
          <w:cantSplit/>
          <w:jc w:val="center"/>
        </w:trPr>
        <w:tc>
          <w:tcPr>
            <w:tcW w:w="2828" w:type="dxa"/>
            <w:vAlign w:val="center"/>
          </w:tcPr>
          <w:p w14:paraId="134B80DC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Окупаемость труда по базовому 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 xml:space="preserve"> (3 960 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год)</w:t>
            </w:r>
          </w:p>
        </w:tc>
        <w:tc>
          <w:tcPr>
            <w:tcW w:w="3263" w:type="dxa"/>
            <w:vAlign w:val="center"/>
          </w:tcPr>
          <w:p w14:paraId="529B38E2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1,5–3,9 года, при ставке 15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час 2,3 года</w:t>
            </w:r>
          </w:p>
        </w:tc>
        <w:tc>
          <w:tcPr>
            <w:tcW w:w="3263" w:type="dxa"/>
            <w:vAlign w:val="center"/>
          </w:tcPr>
          <w:p w14:paraId="27E22273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расчет: труд / 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>; при пересчете на чистую выручку период чуть длиннее</w:t>
            </w:r>
          </w:p>
        </w:tc>
      </w:tr>
      <w:tr w:rsidR="0030482F" w14:paraId="2ED24103" w14:textId="77777777" w:rsidTr="0030482F">
        <w:trPr>
          <w:cantSplit/>
          <w:jc w:val="center"/>
        </w:trPr>
        <w:tc>
          <w:tcPr>
            <w:tcW w:w="2828" w:type="dxa"/>
            <w:vAlign w:val="center"/>
          </w:tcPr>
          <w:p w14:paraId="0BD72918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Платящих для покрытия труда за один год</w:t>
            </w:r>
          </w:p>
        </w:tc>
        <w:tc>
          <w:tcPr>
            <w:tcW w:w="3263" w:type="dxa"/>
            <w:vAlign w:val="center"/>
          </w:tcPr>
          <w:p w14:paraId="58503564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78 при ставке 15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(52–130)</w:t>
            </w:r>
          </w:p>
        </w:tc>
        <w:tc>
          <w:tcPr>
            <w:tcW w:w="3263" w:type="dxa"/>
            <w:vAlign w:val="center"/>
          </w:tcPr>
          <w:p w14:paraId="181D1599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расчет: труд /</w:t>
            </w:r>
            <w:r>
              <w:rPr>
                <w:sz w:val="24"/>
              </w:rPr>
              <w:t xml:space="preserve"> чистая выручка с клиента</w:t>
            </w:r>
          </w:p>
        </w:tc>
      </w:tr>
      <w:tr w:rsidR="0030482F" w14:paraId="47247EC7" w14:textId="77777777" w:rsidTr="0030482F">
        <w:trPr>
          <w:cantSplit/>
          <w:jc w:val="center"/>
        </w:trPr>
        <w:tc>
          <w:tcPr>
            <w:tcW w:w="2828" w:type="dxa"/>
            <w:vAlign w:val="center"/>
          </w:tcPr>
          <w:p w14:paraId="5314CCEE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Платежный провайдер</w:t>
            </w:r>
          </w:p>
        </w:tc>
        <w:tc>
          <w:tcPr>
            <w:tcW w:w="3263" w:type="dxa"/>
            <w:vAlign w:val="center"/>
          </w:tcPr>
          <w:p w14:paraId="6006B32E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bePaid</w:t>
            </w:r>
            <w:r>
              <w:rPr>
                <w:sz w:val="24"/>
              </w:rPr>
              <w:t xml:space="preserve">: карты, ЕРИП, </w:t>
            </w:r>
            <w:r>
              <w:rPr>
                <w:i/>
                <w:sz w:val="24"/>
              </w:rPr>
              <w:t>E-POS</w:t>
            </w:r>
            <w:r>
              <w:rPr>
                <w:sz w:val="24"/>
              </w:rPr>
              <w:t>; подключение бесплатно, абонентской платы нет</w:t>
            </w:r>
          </w:p>
        </w:tc>
        <w:tc>
          <w:tcPr>
            <w:tcW w:w="3263" w:type="dxa"/>
            <w:vAlign w:val="center"/>
          </w:tcPr>
          <w:p w14:paraId="7C14DB0D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ЛР4: </w:t>
            </w:r>
            <w:r>
              <w:rPr>
                <w:i/>
                <w:sz w:val="24"/>
              </w:rPr>
              <w:t>Stripe</w:t>
            </w:r>
            <w:r>
              <w:rPr>
                <w:sz w:val="24"/>
              </w:rPr>
              <w:t xml:space="preserve"> в Беларуси не найден, </w:t>
            </w:r>
            <w:r>
              <w:rPr>
                <w:i/>
                <w:sz w:val="24"/>
              </w:rPr>
              <w:t>Paddle</w:t>
            </w:r>
            <w:r>
              <w:rPr>
                <w:sz w:val="24"/>
              </w:rPr>
              <w:t xml:space="preserve"> 5 % + 0,50 </w:t>
            </w:r>
            <w:r>
              <w:rPr>
                <w:i/>
                <w:sz w:val="24"/>
              </w:rPr>
              <w:t>USD</w:t>
            </w:r>
          </w:p>
        </w:tc>
      </w:tr>
      <w:tr w:rsidR="0030482F" w14:paraId="3E71B6E4" w14:textId="77777777" w:rsidTr="0030482F">
        <w:trPr>
          <w:cantSplit/>
          <w:jc w:val="center"/>
        </w:trPr>
        <w:tc>
          <w:tcPr>
            <w:tcW w:w="2828" w:type="dxa"/>
            <w:vAlign w:val="center"/>
          </w:tcPr>
          <w:p w14:paraId="5E207846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Пороги пилота (до 06.03.2027, 3 месяца после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>)</w:t>
            </w:r>
          </w:p>
        </w:tc>
        <w:tc>
          <w:tcPr>
            <w:tcW w:w="3263" w:type="dxa"/>
            <w:vAlign w:val="center"/>
          </w:tcPr>
          <w:p w14:paraId="1EB3096C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менее 150 регистраций; акт</w:t>
            </w:r>
            <w:r>
              <w:rPr>
                <w:sz w:val="24"/>
              </w:rPr>
              <w:t xml:space="preserve">ивация не ниже 60 %; не менее 5 платящих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(около 3 %)</w:t>
            </w:r>
          </w:p>
        </w:tc>
        <w:tc>
          <w:tcPr>
            <w:tcW w:w="3263" w:type="dxa"/>
            <w:vAlign w:val="center"/>
          </w:tcPr>
          <w:p w14:paraId="557D2E9A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предложение на основе </w:t>
            </w:r>
            <w:r>
              <w:rPr>
                <w:i/>
                <w:sz w:val="24"/>
              </w:rPr>
              <w:t>KPI</w:t>
            </w:r>
            <w:r>
              <w:rPr>
                <w:sz w:val="24"/>
              </w:rPr>
              <w:t xml:space="preserve"> документации (активация 60 %, конверсия 3 %)</w:t>
            </w:r>
          </w:p>
        </w:tc>
      </w:tr>
      <w:tr w:rsidR="0030482F" w14:paraId="23D76BE4" w14:textId="77777777" w:rsidTr="0030482F">
        <w:trPr>
          <w:cantSplit/>
          <w:jc w:val="center"/>
        </w:trPr>
        <w:tc>
          <w:tcPr>
            <w:tcW w:w="2828" w:type="dxa"/>
            <w:vAlign w:val="center"/>
          </w:tcPr>
          <w:p w14:paraId="2B8226B7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Даты релизов, допущение</w:t>
            </w:r>
          </w:p>
        </w:tc>
        <w:tc>
          <w:tcPr>
            <w:tcW w:w="3263" w:type="dxa"/>
            <w:vAlign w:val="center"/>
          </w:tcPr>
          <w:p w14:paraId="3B1404CF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до 06.12.2026; релиз 2 (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) до 28.02.2027; релиз 3 (сети Петри) до 30.04.2027</w:t>
            </w:r>
          </w:p>
        </w:tc>
        <w:tc>
          <w:tcPr>
            <w:tcW w:w="3263" w:type="dxa"/>
            <w:vAlign w:val="center"/>
          </w:tcPr>
          <w:p w14:paraId="0A095A3C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оценка; даты после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 не заданы документацией</w:t>
            </w:r>
          </w:p>
        </w:tc>
      </w:tr>
      <w:tr w:rsidR="0030482F" w14:paraId="221E445C" w14:textId="77777777" w:rsidTr="0030482F">
        <w:trPr>
          <w:cantSplit/>
          <w:jc w:val="center"/>
        </w:trPr>
        <w:tc>
          <w:tcPr>
            <w:tcW w:w="2828" w:type="dxa"/>
            <w:vAlign w:val="center"/>
          </w:tcPr>
          <w:p w14:paraId="1A52D73B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Защита</w:t>
            </w:r>
          </w:p>
        </w:tc>
        <w:tc>
          <w:tcPr>
            <w:tcW w:w="3263" w:type="dxa"/>
            <w:vAlign w:val="center"/>
          </w:tcPr>
          <w:p w14:paraId="7717BE42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около 20.12.2026</w:t>
            </w:r>
          </w:p>
        </w:tc>
        <w:tc>
          <w:tcPr>
            <w:tcW w:w="3263" w:type="dxa"/>
            <w:vAlign w:val="center"/>
          </w:tcPr>
          <w:p w14:paraId="64EAE349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документация проекта</w:t>
            </w:r>
          </w:p>
        </w:tc>
      </w:tr>
    </w:tbl>
    <w:p w14:paraId="7E3132EB" w14:textId="77777777" w:rsidR="0030482F" w:rsidRDefault="00312DC1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lastRenderedPageBreak/>
        <w:t>Вывод: денежные расходы пилота малы (около 300 </w:t>
      </w:r>
      <w:r>
        <w:rPr>
          <w:i/>
          <w:sz w:val="28"/>
        </w:rPr>
        <w:t>BYN</w:t>
      </w:r>
      <w:r>
        <w:rPr>
          <w:sz w:val="28"/>
        </w:rPr>
        <w:t>), но труд (9 150 </w:t>
      </w:r>
      <w:r>
        <w:rPr>
          <w:i/>
          <w:sz w:val="28"/>
        </w:rPr>
        <w:t>BYN</w:t>
      </w:r>
      <w:r>
        <w:rPr>
          <w:sz w:val="28"/>
        </w:rPr>
        <w:t xml:space="preserve"> при допущенной ставке) окупается за 2,3 года при базовом </w:t>
      </w:r>
      <w:r>
        <w:rPr>
          <w:i/>
          <w:sz w:val="28"/>
        </w:rPr>
        <w:t>SOM</w:t>
      </w:r>
      <w:r>
        <w:rPr>
          <w:sz w:val="28"/>
        </w:rPr>
        <w:t>, поэтому проект имеет смысл к</w:t>
      </w:r>
      <w:r>
        <w:rPr>
          <w:sz w:val="28"/>
        </w:rPr>
        <w:t xml:space="preserve">ак учебный и портфолио-проект; как коммерческое предприятие он требует либо более высокого </w:t>
      </w:r>
      <w:r>
        <w:rPr>
          <w:i/>
          <w:sz w:val="28"/>
        </w:rPr>
        <w:t>SOM</w:t>
      </w:r>
      <w:r>
        <w:rPr>
          <w:sz w:val="28"/>
        </w:rPr>
        <w:t>, либо сокращения трудозатрат. Платную рекламу при цене платящего клиента 91–485 </w:t>
      </w:r>
      <w:r>
        <w:rPr>
          <w:i/>
          <w:sz w:val="28"/>
        </w:rPr>
        <w:t>BYN</w:t>
      </w:r>
      <w:r>
        <w:rPr>
          <w:sz w:val="28"/>
        </w:rPr>
        <w:t xml:space="preserve"> против выручки 118 </w:t>
      </w:r>
      <w:r>
        <w:rPr>
          <w:i/>
          <w:sz w:val="28"/>
        </w:rPr>
        <w:t>BYN</w:t>
      </w:r>
      <w:r>
        <w:rPr>
          <w:sz w:val="28"/>
        </w:rPr>
        <w:t xml:space="preserve"> в год не используют.</w:t>
      </w:r>
    </w:p>
    <w:p w14:paraId="407B55BC" w14:textId="77777777" w:rsidR="0030482F" w:rsidRDefault="00312DC1">
      <w:pPr>
        <w:pStyle w:val="a0"/>
        <w:keepNext/>
        <w:spacing w:before="0" w:after="0" w:line="360" w:lineRule="exact"/>
      </w:pPr>
      <w:r>
        <w:rPr>
          <w:sz w:val="28"/>
        </w:rPr>
        <w:t>Таблица 34 – Гипотезы причины сни</w:t>
      </w:r>
      <w:r>
        <w:rPr>
          <w:sz w:val="28"/>
        </w:rPr>
        <w:t>жения спроса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397"/>
        <w:gridCol w:w="3011"/>
        <w:gridCol w:w="2947"/>
      </w:tblGrid>
      <w:tr w:rsidR="0030482F" w14:paraId="1938809D" w14:textId="77777777" w:rsidTr="003048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396" w:type="dxa"/>
            <w:vAlign w:val="center"/>
          </w:tcPr>
          <w:p w14:paraId="5694EA95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Гипотеза причины снижения спроса на 43–47 %</w:t>
            </w:r>
          </w:p>
        </w:tc>
        <w:tc>
          <w:tcPr>
            <w:tcW w:w="3011" w:type="dxa"/>
            <w:vAlign w:val="center"/>
          </w:tcPr>
          <w:p w14:paraId="29F83570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Что подтверждает</w:t>
            </w:r>
          </w:p>
        </w:tc>
        <w:tc>
          <w:tcPr>
            <w:tcW w:w="2947" w:type="dxa"/>
            <w:vAlign w:val="center"/>
          </w:tcPr>
          <w:p w14:paraId="3226E553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Как проверить</w:t>
            </w:r>
          </w:p>
        </w:tc>
      </w:tr>
      <w:tr w:rsidR="0030482F" w14:paraId="10CC02BE" w14:textId="77777777" w:rsidTr="0030482F">
        <w:trPr>
          <w:cantSplit/>
          <w:jc w:val="center"/>
        </w:trPr>
        <w:tc>
          <w:tcPr>
            <w:tcW w:w="3396" w:type="dxa"/>
            <w:vAlign w:val="center"/>
          </w:tcPr>
          <w:p w14:paraId="27AACA3F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Замена ручного построения диаграмм генерацией с помощью ИИ-ассистентов</w:t>
            </w:r>
          </w:p>
        </w:tc>
        <w:tc>
          <w:tcPr>
            <w:tcW w:w="3011" w:type="dxa"/>
            <w:vAlign w:val="center"/>
          </w:tcPr>
          <w:p w14:paraId="5E1DAA1A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снижение трафика всех пяти доменов конкурентов на 5–15 % за месяц (приложение 8)</w:t>
            </w:r>
          </w:p>
        </w:tc>
        <w:tc>
          <w:tcPr>
            <w:tcW w:w="2947" w:type="dxa"/>
            <w:vAlign w:val="center"/>
          </w:tcPr>
          <w:p w14:paraId="331391C5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сравнить динамику запросов Вордстата «диаграмма ии»,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нейросеть» и опрос реальных студентов</w:t>
            </w:r>
          </w:p>
        </w:tc>
      </w:tr>
      <w:tr w:rsidR="0030482F" w14:paraId="19DBC102" w14:textId="77777777" w:rsidTr="0030482F">
        <w:trPr>
          <w:cantSplit/>
          <w:jc w:val="center"/>
        </w:trPr>
        <w:tc>
          <w:tcPr>
            <w:tcW w:w="3396" w:type="dxa"/>
            <w:vAlign w:val="center"/>
          </w:tcPr>
          <w:p w14:paraId="7D91F422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Сезонность учебного года и смена учебных программ</w:t>
            </w:r>
          </w:p>
        </w:tc>
        <w:tc>
          <w:tcPr>
            <w:tcW w:w="3011" w:type="dxa"/>
            <w:vAlign w:val="center"/>
          </w:tcPr>
          <w:p w14:paraId="634FB6A2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выраженная сезонность по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(ЛР1)</w:t>
            </w:r>
          </w:p>
        </w:tc>
        <w:tc>
          <w:tcPr>
            <w:tcW w:w="2947" w:type="dxa"/>
            <w:vAlign w:val="center"/>
          </w:tcPr>
          <w:p w14:paraId="041E4F7A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выгрузка за три года, сравнение одноименных месяцев</w:t>
            </w:r>
          </w:p>
        </w:tc>
      </w:tr>
      <w:tr w:rsidR="0030482F" w14:paraId="4A2E85E9" w14:textId="77777777" w:rsidTr="0030482F">
        <w:trPr>
          <w:cantSplit/>
          <w:jc w:val="center"/>
        </w:trPr>
        <w:tc>
          <w:tcPr>
            <w:tcW w:w="3396" w:type="dxa"/>
            <w:vAlign w:val="center"/>
          </w:tcPr>
          <w:p w14:paraId="1E881A5B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Изменение выдачи и перераспределение трафика между поисковиками</w:t>
            </w:r>
          </w:p>
        </w:tc>
        <w:tc>
          <w:tcPr>
            <w:tcW w:w="3011" w:type="dxa"/>
            <w:vAlign w:val="center"/>
          </w:tcPr>
          <w:p w14:paraId="6667EA7A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 конкурентов доля органики высокая (ЛР4)</w:t>
            </w:r>
          </w:p>
        </w:tc>
        <w:tc>
          <w:tcPr>
            <w:tcW w:w="2947" w:type="dxa"/>
            <w:vAlign w:val="center"/>
          </w:tcPr>
          <w:p w14:paraId="3B9B26DB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выгрузка Яндекса и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по одним и тем же запросам</w:t>
            </w:r>
          </w:p>
        </w:tc>
      </w:tr>
    </w:tbl>
    <w:p w14:paraId="75D41A20" w14:textId="77777777" w:rsidR="0030482F" w:rsidRDefault="00312DC1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Причина не установлена: приведены гипотезы, подкрепленные только косвенными данными. Для решения</w:t>
      </w:r>
      <w:r>
        <w:rPr>
          <w:sz w:val="28"/>
        </w:rPr>
        <w:t xml:space="preserve"> о пилоте они не критичны, но их проверка входит в условия пилота.</w:t>
      </w:r>
    </w:p>
    <w:p w14:paraId="64FB3FB3" w14:textId="77777777" w:rsidR="0030482F" w:rsidRDefault="00312DC1">
      <w:pPr>
        <w:pStyle w:val="2"/>
        <w:spacing w:before="360" w:after="360" w:line="360" w:lineRule="exact"/>
        <w:ind w:firstLine="709"/>
      </w:pPr>
      <w:bookmarkStart w:id="46" w:name="_f4c6b13fb72e760a8bc8ee62b3e7f2f536ea885"/>
      <w:bookmarkStart w:id="47" w:name="_Toc241856103"/>
      <w:bookmarkEnd w:id="44"/>
      <w:r>
        <w:rPr>
          <w:b/>
          <w:sz w:val="28"/>
        </w:rPr>
        <w:t>Приложение 10. Калибровка сгенерированного опроса и закрытие остальных пропусков</w:t>
      </w:r>
      <w:bookmarkEnd w:id="47"/>
    </w:p>
    <w:p w14:paraId="15C79C75" w14:textId="77777777" w:rsidR="0030482F" w:rsidRDefault="00312DC1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Заявленная готовность платить в опросе (70 %) переводится в ожидаемую конверсию умножением на коэффициент пе</w:t>
      </w:r>
      <w:r>
        <w:rPr>
          <w:sz w:val="28"/>
        </w:rPr>
        <w:t>рехода от намерения к оплате. Коэффициент принят равным 0,10 (допущение: заявленное намерение платить реализуется примерно в десятой части случаев).</w:t>
      </w:r>
    </w:p>
    <w:p w14:paraId="25C9F398" w14:textId="77777777" w:rsidR="0030482F" w:rsidRDefault="00312DC1">
      <w:pPr>
        <w:pStyle w:val="a0"/>
        <w:keepNext/>
        <w:spacing w:before="0" w:after="0" w:line="360" w:lineRule="exact"/>
      </w:pPr>
      <w:r>
        <w:rPr>
          <w:sz w:val="28"/>
        </w:rPr>
        <w:t>Таблица 35 – Калибровка сгенерированного опроса (допущения)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925"/>
        <w:gridCol w:w="3958"/>
        <w:gridCol w:w="2472"/>
      </w:tblGrid>
      <w:tr w:rsidR="0030482F" w14:paraId="3EC315CF" w14:textId="77777777" w:rsidTr="003048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924" w:type="dxa"/>
            <w:vAlign w:val="center"/>
          </w:tcPr>
          <w:p w14:paraId="4F92E5CF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3958" w:type="dxa"/>
            <w:vAlign w:val="center"/>
          </w:tcPr>
          <w:p w14:paraId="51871D00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  <w:tc>
          <w:tcPr>
            <w:tcW w:w="2472" w:type="dxa"/>
            <w:vAlign w:val="center"/>
          </w:tcPr>
          <w:p w14:paraId="47706AEE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Основание</w:t>
            </w:r>
          </w:p>
        </w:tc>
      </w:tr>
      <w:tr w:rsidR="0030482F" w14:paraId="59439404" w14:textId="77777777" w:rsidTr="0030482F">
        <w:trPr>
          <w:cantSplit/>
          <w:jc w:val="center"/>
        </w:trPr>
        <w:tc>
          <w:tcPr>
            <w:tcW w:w="2924" w:type="dxa"/>
            <w:vAlign w:val="center"/>
          </w:tcPr>
          <w:p w14:paraId="5D288EDF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Заявленная готовность платить за </w:t>
            </w:r>
            <w:r>
              <w:rPr>
                <w:i/>
                <w:sz w:val="24"/>
              </w:rPr>
              <w:t>Pro</w:t>
            </w:r>
          </w:p>
        </w:tc>
        <w:tc>
          <w:tcPr>
            <w:tcW w:w="3958" w:type="dxa"/>
            <w:vAlign w:val="center"/>
          </w:tcPr>
          <w:p w14:paraId="77FDF7B2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70 % (21 из 30)</w:t>
            </w:r>
          </w:p>
        </w:tc>
        <w:tc>
          <w:tcPr>
            <w:tcW w:w="2472" w:type="dxa"/>
            <w:vAlign w:val="center"/>
          </w:tcPr>
          <w:p w14:paraId="65145D13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сгенерированный опрос, ЛР5</w:t>
            </w:r>
          </w:p>
        </w:tc>
      </w:tr>
      <w:tr w:rsidR="0030482F" w14:paraId="31865A5F" w14:textId="77777777" w:rsidTr="0030482F">
        <w:trPr>
          <w:cantSplit/>
          <w:jc w:val="center"/>
        </w:trPr>
        <w:tc>
          <w:tcPr>
            <w:tcW w:w="2924" w:type="dxa"/>
            <w:vAlign w:val="center"/>
          </w:tcPr>
          <w:p w14:paraId="10924FCC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Коэффициент перехода от намерения к оплате</w:t>
            </w:r>
          </w:p>
        </w:tc>
        <w:tc>
          <w:tcPr>
            <w:tcW w:w="3958" w:type="dxa"/>
            <w:vAlign w:val="center"/>
          </w:tcPr>
          <w:p w14:paraId="580BFFA1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0,10</w:t>
            </w:r>
          </w:p>
        </w:tc>
        <w:tc>
          <w:tcPr>
            <w:tcW w:w="2472" w:type="dxa"/>
            <w:vAlign w:val="center"/>
          </w:tcPr>
          <w:p w14:paraId="5F5A9801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допущение</w:t>
            </w:r>
          </w:p>
        </w:tc>
      </w:tr>
      <w:tr w:rsidR="0030482F" w14:paraId="5E84BD69" w14:textId="77777777" w:rsidTr="0030482F">
        <w:trPr>
          <w:cantSplit/>
          <w:jc w:val="center"/>
        </w:trPr>
        <w:tc>
          <w:tcPr>
            <w:tcW w:w="2924" w:type="dxa"/>
            <w:vAlign w:val="center"/>
          </w:tcPr>
          <w:p w14:paraId="0A45B998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Ожидаемая конверсия среди опрошенных</w:t>
            </w:r>
          </w:p>
        </w:tc>
        <w:tc>
          <w:tcPr>
            <w:tcW w:w="3958" w:type="dxa"/>
            <w:vAlign w:val="center"/>
          </w:tcPr>
          <w:p w14:paraId="2FEDAFD8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7,0 %</w:t>
            </w:r>
          </w:p>
        </w:tc>
        <w:tc>
          <w:tcPr>
            <w:tcW w:w="2472" w:type="dxa"/>
            <w:vAlign w:val="center"/>
          </w:tcPr>
          <w:p w14:paraId="4C7FD114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расчет: 70 % × 0,10</w:t>
            </w:r>
          </w:p>
        </w:tc>
      </w:tr>
      <w:tr w:rsidR="0030482F" w14:paraId="0E6D50F1" w14:textId="77777777" w:rsidTr="0030482F">
        <w:trPr>
          <w:cantSplit/>
          <w:jc w:val="center"/>
        </w:trPr>
        <w:tc>
          <w:tcPr>
            <w:tcW w:w="2924" w:type="dxa"/>
            <w:vAlign w:val="center"/>
          </w:tcPr>
          <w:p w14:paraId="25635A7C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Целевая конверсия в документации проекта</w:t>
            </w:r>
          </w:p>
        </w:tc>
        <w:tc>
          <w:tcPr>
            <w:tcW w:w="3958" w:type="dxa"/>
            <w:vAlign w:val="center"/>
          </w:tcPr>
          <w:p w14:paraId="6F930BC1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3–5 %</w:t>
            </w:r>
          </w:p>
        </w:tc>
        <w:tc>
          <w:tcPr>
            <w:tcW w:w="2472" w:type="dxa"/>
            <w:vAlign w:val="center"/>
          </w:tcPr>
          <w:p w14:paraId="7736DA9B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NotaCode/docs</w:t>
            </w:r>
          </w:p>
        </w:tc>
      </w:tr>
      <w:tr w:rsidR="0030482F" w14:paraId="04495323" w14:textId="77777777" w:rsidTr="0030482F">
        <w:trPr>
          <w:cantSplit/>
          <w:jc w:val="center"/>
        </w:trPr>
        <w:tc>
          <w:tcPr>
            <w:tcW w:w="2924" w:type="dxa"/>
            <w:vAlign w:val="center"/>
          </w:tcPr>
          <w:p w14:paraId="12C6DEEE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Вывод</w:t>
            </w:r>
          </w:p>
        </w:tc>
        <w:tc>
          <w:tcPr>
            <w:tcW w:w="3958" w:type="dxa"/>
            <w:vAlign w:val="center"/>
          </w:tcPr>
          <w:p w14:paraId="72631ED5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калиброванное значение укладывается в верхнюю часть целевого диапазона; для расчетов 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 xml:space="preserve"> используется 3 %</w:t>
            </w:r>
          </w:p>
        </w:tc>
        <w:tc>
          <w:tcPr>
            <w:tcW w:w="2472" w:type="dxa"/>
            <w:vAlign w:val="center"/>
          </w:tcPr>
          <w:p w14:paraId="5FA2D16E" w14:textId="77777777" w:rsidR="0030482F" w:rsidRDefault="00312DC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сравнение</w:t>
            </w:r>
          </w:p>
        </w:tc>
      </w:tr>
    </w:tbl>
    <w:p w14:paraId="0C0727F4" w14:textId="77777777" w:rsidR="0030482F" w:rsidRDefault="00312DC1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lastRenderedPageBreak/>
        <w:t xml:space="preserve">Остальные пропуски закрыты так. </w:t>
      </w:r>
      <w:r>
        <w:rPr>
          <w:i/>
          <w:sz w:val="28"/>
        </w:rPr>
        <w:t>LinkedIn</w:t>
      </w:r>
      <w:r>
        <w:rPr>
          <w:sz w:val="28"/>
        </w:rPr>
        <w:t xml:space="preserve"> </w:t>
      </w:r>
      <w:r>
        <w:rPr>
          <w:i/>
          <w:sz w:val="28"/>
        </w:rPr>
        <w:t>Ad</w:t>
      </w:r>
      <w:r>
        <w:rPr>
          <w:sz w:val="28"/>
        </w:rPr>
        <w:t xml:space="preserve"> </w:t>
      </w:r>
      <w:r>
        <w:rPr>
          <w:i/>
          <w:sz w:val="28"/>
        </w:rPr>
        <w:t>Library</w:t>
      </w:r>
      <w:r>
        <w:rPr>
          <w:sz w:val="28"/>
        </w:rPr>
        <w:t xml:space="preserve">: объявления </w:t>
      </w:r>
      <w:r>
        <w:rPr>
          <w:i/>
          <w:sz w:val="28"/>
        </w:rPr>
        <w:t>Lucid</w:t>
      </w:r>
      <w:r>
        <w:rPr>
          <w:sz w:val="28"/>
        </w:rPr>
        <w:t xml:space="preserve">, </w:t>
      </w:r>
      <w:r>
        <w:rPr>
          <w:i/>
          <w:sz w:val="28"/>
        </w:rPr>
        <w:t>Miro</w:t>
      </w:r>
      <w:r>
        <w:rPr>
          <w:sz w:val="28"/>
        </w:rPr>
        <w:t xml:space="preserve"> и </w:t>
      </w:r>
      <w:r>
        <w:rPr>
          <w:i/>
          <w:sz w:val="28"/>
        </w:rPr>
        <w:t>SmartDraw</w:t>
      </w:r>
      <w:r>
        <w:rPr>
          <w:sz w:val="28"/>
        </w:rPr>
        <w:t xml:space="preserve"> по Беларуси не получены, фильтр по компании не применился; вместо него использована структура трафика </w:t>
      </w:r>
      <w:r>
        <w:rPr>
          <w:i/>
          <w:sz w:val="28"/>
        </w:rPr>
        <w:t>Similarweb</w:t>
      </w:r>
      <w:r>
        <w:rPr>
          <w:sz w:val="28"/>
        </w:rPr>
        <w:t xml:space="preserve"> (ЛР4, приложение Д): платный поиск дает </w:t>
      </w:r>
      <w:r>
        <w:rPr>
          <w:i/>
          <w:sz w:val="28"/>
        </w:rPr>
        <w:t>Lucid</w:t>
      </w:r>
      <w:r>
        <w:rPr>
          <w:sz w:val="28"/>
        </w:rPr>
        <w:t xml:space="preserve"> 0,18 %, </w:t>
      </w:r>
      <w:r>
        <w:rPr>
          <w:i/>
          <w:sz w:val="28"/>
        </w:rPr>
        <w:t>Miro</w:t>
      </w:r>
      <w:r>
        <w:rPr>
          <w:sz w:val="28"/>
        </w:rPr>
        <w:t xml:space="preserve"> 0,65 %, </w:t>
      </w:r>
      <w:r>
        <w:rPr>
          <w:i/>
          <w:sz w:val="28"/>
        </w:rPr>
        <w:t>mermaid.ai</w:t>
      </w:r>
      <w:r>
        <w:rPr>
          <w:sz w:val="28"/>
        </w:rPr>
        <w:t xml:space="preserve"> 3,98 %, </w:t>
      </w:r>
      <w:r>
        <w:rPr>
          <w:i/>
          <w:sz w:val="28"/>
        </w:rPr>
        <w:t>SmartDraw</w:t>
      </w:r>
      <w:r>
        <w:rPr>
          <w:sz w:val="28"/>
        </w:rPr>
        <w:t xml:space="preserve"> 17,30 %, у </w:t>
      </w:r>
      <w:r>
        <w:rPr>
          <w:i/>
          <w:sz w:val="28"/>
        </w:rPr>
        <w:t>drawio.com</w:t>
      </w:r>
      <w:r>
        <w:rPr>
          <w:sz w:val="28"/>
        </w:rPr>
        <w:t xml:space="preserve"> и </w:t>
      </w:r>
      <w:r>
        <w:rPr>
          <w:i/>
          <w:sz w:val="28"/>
        </w:rPr>
        <w:t>eraser</w:t>
      </w:r>
      <w:r>
        <w:rPr>
          <w:i/>
          <w:sz w:val="28"/>
        </w:rPr>
        <w:t>.io</w:t>
      </w:r>
      <w:r>
        <w:rPr>
          <w:sz w:val="28"/>
        </w:rPr>
        <w:t xml:space="preserve"> он ничтожен, органический поиск дает 58 % и 38 % трафика. </w:t>
      </w:r>
      <w:r>
        <w:rPr>
          <w:i/>
          <w:sz w:val="28"/>
        </w:rPr>
        <w:t>G2</w:t>
      </w:r>
      <w:r>
        <w:rPr>
          <w:sz w:val="28"/>
        </w:rPr>
        <w:t xml:space="preserve"> и </w:t>
      </w:r>
      <w:r>
        <w:rPr>
          <w:i/>
          <w:sz w:val="28"/>
        </w:rPr>
        <w:t>Capterra</w:t>
      </w:r>
      <w:r>
        <w:rPr>
          <w:sz w:val="28"/>
        </w:rPr>
        <w:t xml:space="preserve"> закрыты проверкой безопасности сайта; тексты отзывов взяты с </w:t>
      </w:r>
      <w:r>
        <w:rPr>
          <w:i/>
          <w:sz w:val="28"/>
        </w:rPr>
        <w:t>Trustpilot</w:t>
      </w:r>
      <w:r>
        <w:rPr>
          <w:sz w:val="28"/>
        </w:rPr>
        <w:t xml:space="preserve"> (49 записей) и </w:t>
      </w:r>
      <w:r>
        <w:rPr>
          <w:i/>
          <w:sz w:val="28"/>
        </w:rPr>
        <w:t>SourceForge</w:t>
      </w:r>
      <w:r>
        <w:rPr>
          <w:sz w:val="28"/>
        </w:rPr>
        <w:t xml:space="preserve"> (50 оценок и отзывы о </w:t>
      </w:r>
      <w:r>
        <w:rPr>
          <w:i/>
          <w:sz w:val="28"/>
        </w:rPr>
        <w:t>PlantUML</w:t>
      </w:r>
      <w:r>
        <w:rPr>
          <w:sz w:val="28"/>
        </w:rPr>
        <w:t>), что выполняет норматив не менее 30 высказываний;</w:t>
      </w:r>
      <w:r>
        <w:rPr>
          <w:sz w:val="28"/>
        </w:rPr>
        <w:t xml:space="preserve"> отзывы о </w:t>
      </w:r>
      <w:r>
        <w:rPr>
          <w:i/>
          <w:sz w:val="28"/>
        </w:rPr>
        <w:t>Lucid</w:t>
      </w:r>
      <w:r>
        <w:rPr>
          <w:sz w:val="28"/>
        </w:rPr>
        <w:t xml:space="preserve"> и </w:t>
      </w:r>
      <w:r>
        <w:rPr>
          <w:i/>
          <w:sz w:val="28"/>
        </w:rPr>
        <w:t>Miro</w:t>
      </w:r>
      <w:r>
        <w:rPr>
          <w:sz w:val="28"/>
        </w:rPr>
        <w:t xml:space="preserve"> получены только с </w:t>
      </w:r>
      <w:r>
        <w:rPr>
          <w:i/>
          <w:sz w:val="28"/>
        </w:rPr>
        <w:t>Trustpilot</w:t>
      </w:r>
      <w:r>
        <w:rPr>
          <w:sz w:val="28"/>
        </w:rPr>
        <w:t xml:space="preserve">, и это ограничение выборки указано в приложении 6. Прямой </w:t>
      </w:r>
      <w:r>
        <w:rPr>
          <w:i/>
          <w:sz w:val="28"/>
        </w:rPr>
        <w:t>CPC</w:t>
      </w:r>
      <w:r>
        <w:rPr>
          <w:sz w:val="28"/>
        </w:rPr>
        <w:t xml:space="preserve"> и доля Беларуси в </w:t>
      </w:r>
      <w:r>
        <w:rPr>
          <w:i/>
          <w:sz w:val="28"/>
        </w:rPr>
        <w:t>Similarweb</w:t>
      </w:r>
      <w:r>
        <w:rPr>
          <w:sz w:val="28"/>
        </w:rPr>
        <w:t xml:space="preserve"> заменены модельными оценками (ЛР2-3, приложение Е; ЛР4, приложение Д).</w:t>
      </w:r>
    </w:p>
    <w:p w14:paraId="09948500" w14:textId="77777777" w:rsidR="0030482F" w:rsidRDefault="00312DC1">
      <w:pPr>
        <w:pStyle w:val="1"/>
        <w:pageBreakBefore/>
        <w:spacing w:before="0" w:after="360" w:line="360" w:lineRule="exact"/>
        <w:jc w:val="center"/>
      </w:pPr>
      <w:bookmarkStart w:id="48" w:name="_выводы"/>
      <w:bookmarkStart w:id="49" w:name="_Toc241856104"/>
      <w:bookmarkEnd w:id="46"/>
      <w:bookmarkEnd w:id="26"/>
      <w:r>
        <w:rPr>
          <w:b/>
          <w:sz w:val="28"/>
        </w:rPr>
        <w:lastRenderedPageBreak/>
        <w:t>ВЫВОДЫ</w:t>
      </w:r>
      <w:bookmarkEnd w:id="49"/>
    </w:p>
    <w:p w14:paraId="21BEFDCF" w14:textId="77777777" w:rsidR="0030482F" w:rsidRDefault="00312DC1">
      <w:pPr>
        <w:pStyle w:val="FirstParagraph"/>
        <w:numPr>
          <w:ilvl w:val="0"/>
          <w:numId w:val="2"/>
        </w:numPr>
        <w:spacing w:before="0" w:after="0" w:line="360" w:lineRule="exact"/>
        <w:ind w:left="709" w:hanging="425"/>
        <w:jc w:val="both"/>
      </w:pPr>
      <w:r>
        <w:rPr>
          <w:sz w:val="28"/>
        </w:rPr>
        <w:t>Итоговый отчет сводит результаты ЛР1–ЛР6 в 13 разделов и 10 приложений; резюме написано по итогам всех разделов и поставлено в начало.</w:t>
      </w:r>
    </w:p>
    <w:p w14:paraId="371BB981" w14:textId="77777777" w:rsidR="0030482F" w:rsidRDefault="00312DC1">
      <w:pPr>
        <w:pStyle w:val="FirstParagraph"/>
        <w:numPr>
          <w:ilvl w:val="0"/>
          <w:numId w:val="2"/>
        </w:numPr>
        <w:spacing w:before="0" w:after="0" w:line="360" w:lineRule="exact"/>
        <w:ind w:left="709" w:hanging="425"/>
        <w:jc w:val="both"/>
      </w:pPr>
      <w:r>
        <w:rPr>
          <w:sz w:val="28"/>
        </w:rPr>
        <w:t>Спрос на нотации измерим, но сезонен, преимущественно информационный и снижается на 43–47 % за два года; рынок по клиентской базе оценен в 49 893–414 754 </w:t>
      </w:r>
      <w:r>
        <w:rPr>
          <w:i/>
          <w:sz w:val="28"/>
        </w:rPr>
        <w:t>BYN</w:t>
      </w:r>
      <w:r>
        <w:rPr>
          <w:sz w:val="28"/>
        </w:rPr>
        <w:t>, достижимая выручка первого года – 249–16 590 </w:t>
      </w:r>
      <w:r>
        <w:rPr>
          <w:i/>
          <w:sz w:val="28"/>
        </w:rPr>
        <w:t>BYN</w:t>
      </w:r>
      <w:r>
        <w:rPr>
          <w:sz w:val="28"/>
        </w:rPr>
        <w:t>.</w:t>
      </w:r>
    </w:p>
    <w:p w14:paraId="3DA85265" w14:textId="77777777" w:rsidR="0030482F" w:rsidRDefault="00312DC1">
      <w:pPr>
        <w:pStyle w:val="FirstParagraph"/>
        <w:numPr>
          <w:ilvl w:val="0"/>
          <w:numId w:val="2"/>
        </w:numPr>
        <w:spacing w:before="0" w:after="0" w:line="360" w:lineRule="exact"/>
        <w:ind w:left="709" w:hanging="425"/>
        <w:jc w:val="both"/>
      </w:pPr>
      <w:r>
        <w:rPr>
          <w:sz w:val="28"/>
        </w:rPr>
        <w:t>Конкурентная среда: 1 прямой конкурент, 4 близк</w:t>
      </w:r>
      <w:r>
        <w:rPr>
          <w:sz w:val="28"/>
        </w:rPr>
        <w:t xml:space="preserve">их, 9 косвенных и заменителей; зона отличия – </w:t>
      </w:r>
      <w:r>
        <w:rPr>
          <w:i/>
          <w:sz w:val="28"/>
        </w:rPr>
        <w:t>IDEF0</w:t>
      </w:r>
      <w:r>
        <w:rPr>
          <w:sz w:val="28"/>
        </w:rPr>
        <w:t xml:space="preserve">, </w:t>
      </w:r>
      <w:r>
        <w:rPr>
          <w:i/>
          <w:sz w:val="28"/>
        </w:rPr>
        <w:t>DFD</w:t>
      </w:r>
      <w:r>
        <w:rPr>
          <w:sz w:val="28"/>
        </w:rPr>
        <w:t xml:space="preserve"> и сети Петри, не найденные у 8 конкурентов.</w:t>
      </w:r>
    </w:p>
    <w:p w14:paraId="7D6DBFEF" w14:textId="77777777" w:rsidR="0030482F" w:rsidRDefault="00312DC1">
      <w:pPr>
        <w:pStyle w:val="FirstParagraph"/>
        <w:numPr>
          <w:ilvl w:val="0"/>
          <w:numId w:val="2"/>
        </w:numPr>
        <w:spacing w:before="0" w:after="0" w:line="360" w:lineRule="exact"/>
        <w:ind w:left="709" w:hanging="425"/>
        <w:jc w:val="both"/>
      </w:pPr>
      <w:r>
        <w:rPr>
          <w:sz w:val="28"/>
        </w:rPr>
        <w:t>Ценностное предложение, Канвас (полнота 71 %), сценарии, 13 интерфейсных единиц и план релизов согласованы между собой; в первый релиз входят 10 из 20 един</w:t>
      </w:r>
      <w:r>
        <w:rPr>
          <w:sz w:val="28"/>
        </w:rPr>
        <w:t>иц.</w:t>
      </w:r>
    </w:p>
    <w:p w14:paraId="76692C75" w14:textId="77777777" w:rsidR="0030482F" w:rsidRDefault="00312DC1">
      <w:pPr>
        <w:pStyle w:val="FirstParagraph"/>
        <w:numPr>
          <w:ilvl w:val="0"/>
          <w:numId w:val="2"/>
        </w:numPr>
        <w:spacing w:before="0" w:after="0" w:line="360" w:lineRule="exact"/>
        <w:ind w:left="709" w:hanging="425"/>
        <w:jc w:val="both"/>
      </w:pPr>
      <w:r>
        <w:rPr>
          <w:sz w:val="28"/>
        </w:rPr>
        <w:t>Решение – стартовать ограниченно (пилот) для студентов и аналитиков ПО Беларуси при условиях проверки готовности платить, выяснения причины падения спроса и уточнения сметы (расчетная оценка – приложение 9).</w:t>
      </w:r>
    </w:p>
    <w:p w14:paraId="3BDB6F6D" w14:textId="77777777" w:rsidR="0030482F" w:rsidRDefault="00312DC1">
      <w:pPr>
        <w:pStyle w:val="FirstParagraph"/>
        <w:numPr>
          <w:ilvl w:val="0"/>
          <w:numId w:val="2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Данные 02.10.2026 (Вордстат, </w:t>
      </w:r>
      <w:r>
        <w:rPr>
          <w:i/>
          <w:sz w:val="28"/>
        </w:rPr>
        <w:t>Similarweb</w:t>
      </w:r>
      <w:r>
        <w:rPr>
          <w:sz w:val="28"/>
        </w:rPr>
        <w:t>, отз</w:t>
      </w:r>
      <w:r>
        <w:rPr>
          <w:sz w:val="28"/>
        </w:rPr>
        <w:t>ывы, реклама) решение не меняют: платная реклама не рекомендована (цена платящего клиента 91–485 </w:t>
      </w:r>
      <w:r>
        <w:rPr>
          <w:i/>
          <w:sz w:val="28"/>
        </w:rPr>
        <w:t>BYN</w:t>
      </w:r>
      <w:r>
        <w:rPr>
          <w:sz w:val="28"/>
        </w:rPr>
        <w:t xml:space="preserve"> против 118 </w:t>
      </w:r>
      <w:r>
        <w:rPr>
          <w:i/>
          <w:sz w:val="28"/>
        </w:rPr>
        <w:t>BYN</w:t>
      </w:r>
      <w:r>
        <w:rPr>
          <w:sz w:val="28"/>
        </w:rPr>
        <w:t xml:space="preserve"> выручки в год), труд окупается за 2,3 года по базовому </w:t>
      </w:r>
      <w:r>
        <w:rPr>
          <w:i/>
          <w:sz w:val="28"/>
        </w:rPr>
        <w:t>SOM</w:t>
      </w:r>
      <w:r>
        <w:rPr>
          <w:sz w:val="28"/>
        </w:rPr>
        <w:t xml:space="preserve"> при допущенной ставке 15 </w:t>
      </w:r>
      <w:r>
        <w:rPr>
          <w:i/>
          <w:sz w:val="28"/>
        </w:rPr>
        <w:t>BYN</w:t>
      </w:r>
      <w:r>
        <w:rPr>
          <w:sz w:val="28"/>
        </w:rPr>
        <w:t xml:space="preserve"> в час (оценка); реальные ставки Директа, доля Белару</w:t>
      </w:r>
      <w:r>
        <w:rPr>
          <w:sz w:val="28"/>
        </w:rPr>
        <w:t xml:space="preserve">си в </w:t>
      </w:r>
      <w:r>
        <w:rPr>
          <w:i/>
          <w:sz w:val="28"/>
        </w:rPr>
        <w:t>Similarweb</w:t>
      </w:r>
      <w:r>
        <w:rPr>
          <w:sz w:val="28"/>
        </w:rPr>
        <w:t xml:space="preserve"> и реальный опрос остаются недоступными.</w:t>
      </w:r>
    </w:p>
    <w:p w14:paraId="6C4E8A3A" w14:textId="77777777" w:rsidR="0030482F" w:rsidRDefault="00312DC1">
      <w:pPr>
        <w:pStyle w:val="1"/>
        <w:pageBreakBefore/>
        <w:spacing w:before="0" w:after="360" w:line="360" w:lineRule="exact"/>
        <w:jc w:val="center"/>
      </w:pPr>
      <w:bookmarkStart w:id="50" w:name="_274f6a444530ef90b0479dabf3d210f01e97699"/>
      <w:bookmarkStart w:id="51" w:name="_Toc241856105"/>
      <w:bookmarkEnd w:id="48"/>
      <w:r>
        <w:rPr>
          <w:b/>
          <w:sz w:val="28"/>
        </w:rPr>
        <w:lastRenderedPageBreak/>
        <w:t>СПИСОК ИСПОЛЬЗОВАННЫХ ИСТОЧНИКОВ</w:t>
      </w:r>
      <w:bookmarkEnd w:id="51"/>
    </w:p>
    <w:p w14:paraId="1C19C6E9" w14:textId="77777777" w:rsidR="0030482F" w:rsidRDefault="00312DC1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sz w:val="28"/>
        </w:rPr>
        <w:t>Методика шаблон итогового отчета по бизнес-анализу: материалы курса «Электронный бизнес». – Файл: Материалы/Методика_шаблон_итогового_отчета_по_бизнес_анализу.docx.</w:t>
      </w:r>
    </w:p>
    <w:p w14:paraId="23F0AB98" w14:textId="77777777" w:rsidR="0030482F" w:rsidRDefault="00312DC1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sz w:val="28"/>
        </w:rPr>
        <w:t>Ша</w:t>
      </w:r>
      <w:r>
        <w:rPr>
          <w:sz w:val="28"/>
        </w:rPr>
        <w:t>блон краткого резюме проекта: материалы курса «Электронный бизнес». – Файл: Материалы/Шаблон_краткого_резюме_проекта_.docx.</w:t>
      </w:r>
    </w:p>
    <w:p w14:paraId="62F39C9D" w14:textId="77777777" w:rsidR="0030482F" w:rsidRDefault="00312DC1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Хаджинова, К. А. Отчеты по лабораторным работам ЛР1–ЛР6 «Электронный бизнес»: проект </w:t>
      </w:r>
      <w:r>
        <w:rPr>
          <w:i/>
          <w:sz w:val="28"/>
        </w:rPr>
        <w:t>NotaCode</w:t>
      </w:r>
      <w:r>
        <w:rPr>
          <w:sz w:val="28"/>
        </w:rPr>
        <w:t>. – Минск: БГУИР, 2026.</w:t>
      </w:r>
    </w:p>
    <w:p w14:paraId="36CC2E4B" w14:textId="77777777" w:rsidR="0030482F" w:rsidRDefault="00312DC1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sz w:val="28"/>
        </w:rPr>
        <w:t>Яндекс Вордстат</w:t>
      </w:r>
      <w:r>
        <w:rPr>
          <w:sz w:val="28"/>
        </w:rPr>
        <w:t>: статистика запросов [Электронный ресурс]. – Режим доступа: https://wordstat.yandex.ru. – Дата доступа: 30.09.2026.</w:t>
      </w:r>
    </w:p>
    <w:p w14:paraId="5218C55E" w14:textId="77777777" w:rsidR="0030482F" w:rsidRDefault="00312DC1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[Электронный ресурс]. – Режим доступа: https://trends.google.com. – Дата доступа: 29.09.2026.</w:t>
      </w:r>
    </w:p>
    <w:p w14:paraId="1B5883FD" w14:textId="77777777" w:rsidR="0030482F" w:rsidRDefault="00312DC1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Similarweb</w:t>
      </w:r>
      <w:r>
        <w:rPr>
          <w:sz w:val="28"/>
        </w:rPr>
        <w:t xml:space="preserve"> </w:t>
      </w:r>
      <w:r>
        <w:rPr>
          <w:i/>
          <w:sz w:val="28"/>
        </w:rPr>
        <w:t>Pro</w:t>
      </w:r>
      <w:r>
        <w:rPr>
          <w:sz w:val="28"/>
        </w:rPr>
        <w:t xml:space="preserve"> [Электронный рес</w:t>
      </w:r>
      <w:r>
        <w:rPr>
          <w:sz w:val="28"/>
        </w:rPr>
        <w:t>урс]. – Режим доступа: https://pro.similarweb.com. – Дата доступа: 30.09.2026.</w:t>
      </w:r>
    </w:p>
    <w:p w14:paraId="2DCC3669" w14:textId="77777777" w:rsidR="0030482F" w:rsidRDefault="00312DC1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Страницы сайтов конкурентов: </w:t>
      </w:r>
      <w:r>
        <w:rPr>
          <w:i/>
          <w:sz w:val="28"/>
        </w:rPr>
        <w:t>mermaid.ai</w:t>
      </w:r>
      <w:r>
        <w:rPr>
          <w:sz w:val="28"/>
        </w:rPr>
        <w:t xml:space="preserve">, </w:t>
      </w:r>
      <w:r>
        <w:rPr>
          <w:i/>
          <w:sz w:val="28"/>
        </w:rPr>
        <w:t>lucid.app</w:t>
      </w:r>
      <w:r>
        <w:rPr>
          <w:sz w:val="28"/>
        </w:rPr>
        <w:t xml:space="preserve">, </w:t>
      </w:r>
      <w:r>
        <w:rPr>
          <w:i/>
          <w:sz w:val="28"/>
        </w:rPr>
        <w:t>eraser.io</w:t>
      </w:r>
      <w:r>
        <w:rPr>
          <w:sz w:val="28"/>
        </w:rPr>
        <w:t xml:space="preserve">, </w:t>
      </w:r>
      <w:r>
        <w:rPr>
          <w:i/>
          <w:sz w:val="28"/>
        </w:rPr>
        <w:t>whimsical.com</w:t>
      </w:r>
      <w:r>
        <w:rPr>
          <w:sz w:val="28"/>
        </w:rPr>
        <w:t xml:space="preserve">, </w:t>
      </w:r>
      <w:r>
        <w:rPr>
          <w:i/>
          <w:sz w:val="28"/>
        </w:rPr>
        <w:t>stormbpmn.com</w:t>
      </w:r>
      <w:r>
        <w:rPr>
          <w:sz w:val="28"/>
        </w:rPr>
        <w:t xml:space="preserve">, </w:t>
      </w:r>
      <w:r>
        <w:rPr>
          <w:i/>
          <w:sz w:val="28"/>
        </w:rPr>
        <w:t>drawio.com</w:t>
      </w:r>
      <w:r>
        <w:rPr>
          <w:sz w:val="28"/>
        </w:rPr>
        <w:t xml:space="preserve">, </w:t>
      </w:r>
      <w:r>
        <w:rPr>
          <w:i/>
          <w:sz w:val="28"/>
        </w:rPr>
        <w:t>plantuml.com</w:t>
      </w:r>
      <w:r>
        <w:rPr>
          <w:sz w:val="28"/>
        </w:rPr>
        <w:t xml:space="preserve"> [Электронный ресурс]. – Дата доступа: 01.10.2026.</w:t>
      </w:r>
    </w:p>
    <w:bookmarkEnd w:id="50"/>
    <w:sectPr w:rsidR="0030482F">
      <w:headerReference w:type="default" r:id="rId7"/>
      <w:footerReference w:type="default" r:id="rId8"/>
      <w:footnotePr>
        <w:numRestart w:val="eachSect"/>
      </w:footnotePr>
      <w:pgSz w:w="11906" w:h="16838"/>
      <w:pgMar w:top="1134" w:right="850" w:bottom="1134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F43749" w14:textId="77777777" w:rsidR="00000000" w:rsidRDefault="00312DC1">
      <w:pPr>
        <w:spacing w:after="0"/>
      </w:pPr>
      <w:r>
        <w:separator/>
      </w:r>
    </w:p>
  </w:endnote>
  <w:endnote w:type="continuationSeparator" w:id="0">
    <w:p w14:paraId="738F173B" w14:textId="77777777" w:rsidR="00000000" w:rsidRDefault="00312DC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F96289" w14:textId="77777777" w:rsidR="0030482F" w:rsidRDefault="00312DC1">
    <w:pPr>
      <w:jc w:val="right"/>
    </w:pP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502826" w14:textId="77777777" w:rsidR="00000000" w:rsidRDefault="00312DC1">
      <w:pPr>
        <w:spacing w:after="0"/>
      </w:pPr>
      <w:r>
        <w:separator/>
      </w:r>
    </w:p>
  </w:footnote>
  <w:footnote w:type="continuationSeparator" w:id="0">
    <w:p w14:paraId="6EBD0F02" w14:textId="77777777" w:rsidR="00000000" w:rsidRDefault="00312DC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DFF097" w14:textId="77777777" w:rsidR="0030482F" w:rsidRDefault="0030482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ABF2D2D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9E62C6D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0482F"/>
    <w:rsid w:val="0030482F"/>
    <w:rsid w:val="00312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5F4263"/>
  <w15:docId w15:val="{08F7B656-92DD-4BA7-BA5F-6362EAA6F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color w:val="000000"/>
    </w:rPr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i/>
      <w:iCs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i/>
      <w:iCs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i/>
      <w:iCs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="Times New Roman" w:eastAsia="Times New Roman" w:hAnsi="Times New Roman" w:cs="Times New Roman"/>
      <w:color w:val="000000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ascii="Times New Roman" w:eastAsia="Times New Roman" w:hAnsi="Times New Roman" w:cs="Times New Roman"/>
      <w:color w:val="000000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="Times New Roman" w:eastAsia="Times New Roman" w:hAnsi="Times New Roman" w:cs="Times New Roman"/>
      <w:color w:val="000000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="Times New Roman" w:eastAsia="Times New Roman" w:hAnsi="Times New Roman" w:cs="Times New Roman"/>
      <w:color w:val="000000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ascii="Times New Roman" w:eastAsia="Times New Roman" w:hAnsi="Times New Roman" w:cs="Times New Roman"/>
      <w:color w:val="000000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ascii="Times New Roman" w:eastAsia="Times New Roman" w:hAnsi="Times New Roman" w:cs="Times New Roman"/>
      <w:i/>
      <w:iCs/>
      <w:color w:val="000000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ascii="Times New Roman" w:eastAsia="Times New Roman" w:hAnsi="Times New Roman" w:cs="Times New Roman"/>
      <w:color w:val="000000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ascii="Times New Roman" w:eastAsia="Times New Roman" w:hAnsi="Times New Roman" w:cs="Times New Roman"/>
      <w:i/>
      <w:iCs/>
      <w:color w:val="000000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ascii="Times New Roman" w:eastAsia="Times New Roman" w:hAnsi="Times New Roman" w:cs="Times New Roman"/>
      <w:color w:val="000000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ascii="Times New Roman" w:eastAsia="Times New Roman" w:hAnsi="Times New Roman" w:cs="Times New Roman"/>
      <w:i/>
      <w:iCs/>
      <w:color w:val="000000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ascii="Times New Roman" w:eastAsia="Times New Roman" w:hAnsi="Times New Roman" w:cs="Times New Roman"/>
      <w:color w:val="000000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Pr>
      <w:rFonts w:ascii="Times New Roman" w:eastAsia="Times New Roman" w:hAnsi="Times New Roman" w:cs="Times New Roman"/>
      <w:color w:val="000000"/>
      <w:sz w:val="20"/>
      <w:szCs w:val="20"/>
      <w:lang w:val="ru-RU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  <w:rPr>
      <w:rFonts w:ascii="Times New Roman" w:eastAsia="Times New Roman" w:hAnsi="Times New Roman" w:cs="Times New Roman"/>
      <w:color w:val="000000"/>
    </w:rPr>
  </w:style>
  <w:style w:type="character" w:customStyle="1" w:styleId="VerbatimChar">
    <w:name w:val="Verbatim Char"/>
    <w:basedOn w:val="ad"/>
    <w:link w:val="SourceCode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SectionNumber">
    <w:name w:val="Section Number"/>
    <w:basedOn w:val="ad"/>
    <w:rPr>
      <w:rFonts w:ascii="Times New Roman" w:eastAsia="Times New Roman" w:hAnsi="Times New Roman" w:cs="Times New Roman"/>
      <w:color w:val="000000"/>
    </w:rPr>
  </w:style>
  <w:style w:type="character" w:styleId="ae">
    <w:name w:val="footnote reference"/>
    <w:basedOn w:val="ad"/>
    <w:rPr>
      <w:rFonts w:ascii="Times New Roman" w:eastAsia="Times New Roman" w:hAnsi="Times New Roman" w:cs="Times New Roman"/>
      <w:color w:val="000000"/>
      <w:vertAlign w:val="superscript"/>
    </w:rPr>
  </w:style>
  <w:style w:type="character" w:styleId="af">
    <w:name w:val="Hyperlink"/>
    <w:basedOn w:val="ad"/>
    <w:uiPriority w:val="99"/>
    <w:rPr>
      <w:rFonts w:ascii="Times New Roman" w:eastAsia="Times New Roman" w:hAnsi="Times New Roman" w:cs="Times New Roman"/>
      <w:color w:val="000000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Times New Roman" w:eastAsia="Times New Roman" w:hAnsi="Times New Roman" w:cs="Times New Roman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Times New Roman" w:eastAsia="Times New Roman" w:hAnsi="Times New Roman" w:cs="Times New Roman"/>
      <w:color w:val="902000"/>
      <w:sz w:val="22"/>
    </w:rPr>
  </w:style>
  <w:style w:type="character" w:customStyle="1" w:styleId="DecValTok">
    <w:name w:val="DecVal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BaseNTok">
    <w:name w:val="BaseN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FloatTok">
    <w:name w:val="Float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ConstantTok">
    <w:name w:val="ConstantTok"/>
    <w:basedOn w:val="VerbatimChar"/>
    <w:rPr>
      <w:rFonts w:ascii="Times New Roman" w:eastAsia="Times New Roman" w:hAnsi="Times New Roman" w:cs="Times New Roman"/>
      <w:color w:val="880000"/>
      <w:sz w:val="22"/>
    </w:rPr>
  </w:style>
  <w:style w:type="character" w:customStyle="1" w:styleId="CharTok">
    <w:name w:val="Char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pecialCharTok">
    <w:name w:val="SpecialChar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tringTok">
    <w:name w:val="String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pecialStringTok">
    <w:name w:val="SpecialStringTok"/>
    <w:basedOn w:val="VerbatimChar"/>
    <w:rPr>
      <w:rFonts w:ascii="Times New Roman" w:eastAsia="Times New Roman" w:hAnsi="Times New Roman" w:cs="Times New Roman"/>
      <w:color w:val="BB6688"/>
      <w:sz w:val="22"/>
    </w:rPr>
  </w:style>
  <w:style w:type="character" w:customStyle="1" w:styleId="ImportTok">
    <w:name w:val="ImportTok"/>
    <w:basedOn w:val="VerbatimChar"/>
    <w:rPr>
      <w:rFonts w:ascii="Times New Roman" w:eastAsia="Times New Roman" w:hAnsi="Times New Roman" w:cs="Times New Roman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Times New Roman" w:eastAsia="Times New Roman" w:hAnsi="Times New Roman" w:cs="Times New Roman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Times New Roman" w:eastAsia="Times New Roman" w:hAnsi="Times New Roman" w:cs="Times New Roman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Times New Roman" w:eastAsia="Times New Roman" w:hAnsi="Times New Roman" w:cs="Times New Roman"/>
      <w:color w:val="007020"/>
      <w:sz w:val="22"/>
    </w:rPr>
  </w:style>
  <w:style w:type="character" w:customStyle="1" w:styleId="FunctionTok">
    <w:name w:val="FunctionTok"/>
    <w:basedOn w:val="VerbatimChar"/>
    <w:rPr>
      <w:rFonts w:ascii="Times New Roman" w:eastAsia="Times New Roman" w:hAnsi="Times New Roman" w:cs="Times New Roman"/>
      <w:color w:val="06287E"/>
      <w:sz w:val="22"/>
    </w:rPr>
  </w:style>
  <w:style w:type="character" w:customStyle="1" w:styleId="VariableTok">
    <w:name w:val="VariableTok"/>
    <w:basedOn w:val="VerbatimChar"/>
    <w:rPr>
      <w:rFonts w:ascii="Times New Roman" w:eastAsia="Times New Roman" w:hAnsi="Times New Roman" w:cs="Times New Roman"/>
      <w:color w:val="19177C"/>
      <w:sz w:val="22"/>
    </w:rPr>
  </w:style>
  <w:style w:type="character" w:customStyle="1" w:styleId="ControlFlowTok">
    <w:name w:val="ControlFlowTok"/>
    <w:basedOn w:val="VerbatimChar"/>
    <w:rPr>
      <w:rFonts w:ascii="Times New Roman" w:eastAsia="Times New Roman" w:hAnsi="Times New Roman" w:cs="Times New Roman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Times New Roman" w:eastAsia="Times New Roman" w:hAnsi="Times New Roman" w:cs="Times New Roman"/>
      <w:color w:val="666666"/>
      <w:sz w:val="22"/>
    </w:rPr>
  </w:style>
  <w:style w:type="character" w:customStyle="1" w:styleId="BuiltInTok">
    <w:name w:val="BuiltInTok"/>
    <w:basedOn w:val="VerbatimChar"/>
    <w:rPr>
      <w:rFonts w:ascii="Times New Roman" w:eastAsia="Times New Roman" w:hAnsi="Times New Roman" w:cs="Times New Roman"/>
      <w:color w:val="008000"/>
      <w:sz w:val="22"/>
    </w:rPr>
  </w:style>
  <w:style w:type="character" w:customStyle="1" w:styleId="ExtensionTok">
    <w:name w:val="Extension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PreprocessorTok">
    <w:name w:val="PreprocessorTok"/>
    <w:basedOn w:val="VerbatimChar"/>
    <w:rPr>
      <w:rFonts w:ascii="Times New Roman" w:eastAsia="Times New Roman" w:hAnsi="Times New Roman" w:cs="Times New Roman"/>
      <w:color w:val="BC7A00"/>
      <w:sz w:val="22"/>
    </w:rPr>
  </w:style>
  <w:style w:type="character" w:customStyle="1" w:styleId="AttributeTok">
    <w:name w:val="AttributeTok"/>
    <w:basedOn w:val="VerbatimChar"/>
    <w:rPr>
      <w:rFonts w:ascii="Times New Roman" w:eastAsia="Times New Roman" w:hAnsi="Times New Roman" w:cs="Times New Roman"/>
      <w:color w:val="7D9029"/>
      <w:sz w:val="22"/>
    </w:rPr>
  </w:style>
  <w:style w:type="character" w:customStyle="1" w:styleId="RegionMarkerTok">
    <w:name w:val="RegionMarker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InformationTok">
    <w:name w:val="Information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Times New Roman" w:eastAsia="Times New Roman" w:hAnsi="Times New Roman" w:cs="Times New Roman"/>
      <w:b/>
      <w:color w:val="FF0000"/>
      <w:sz w:val="22"/>
    </w:rPr>
  </w:style>
  <w:style w:type="character" w:customStyle="1" w:styleId="ErrorTok">
    <w:name w:val="ErrorTok"/>
    <w:basedOn w:val="VerbatimChar"/>
    <w:rPr>
      <w:rFonts w:ascii="Times New Roman" w:eastAsia="Times New Roman" w:hAnsi="Times New Roman" w:cs="Times New Roman"/>
      <w:b/>
      <w:color w:val="FF0000"/>
      <w:sz w:val="22"/>
    </w:rPr>
  </w:style>
  <w:style w:type="character" w:customStyle="1" w:styleId="NormalTok">
    <w:name w:val="Normal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paragraph" w:customStyle="1" w:styleId="11">
    <w:name w:val="Оглавление 11"/>
    <w:pPr>
      <w:spacing w:after="0" w:line="360" w:lineRule="exact"/>
    </w:pPr>
    <w:rPr>
      <w:rFonts w:ascii="Times New Roman" w:hAnsi="Times New Roman"/>
      <w:color w:val="000000"/>
      <w:sz w:val="28"/>
    </w:rPr>
  </w:style>
  <w:style w:type="paragraph" w:customStyle="1" w:styleId="21">
    <w:name w:val="Оглавление 21"/>
    <w:pPr>
      <w:spacing w:after="0" w:line="360" w:lineRule="exact"/>
      <w:ind w:left="283"/>
    </w:pPr>
    <w:rPr>
      <w:rFonts w:ascii="Times New Roman" w:hAnsi="Times New Roman"/>
      <w:color w:val="000000"/>
      <w:sz w:val="28"/>
    </w:rPr>
  </w:style>
  <w:style w:type="paragraph" w:styleId="12">
    <w:name w:val="toc 1"/>
    <w:basedOn w:val="a"/>
    <w:next w:val="a"/>
    <w:autoRedefine/>
    <w:uiPriority w:val="39"/>
    <w:unhideWhenUsed/>
    <w:rsid w:val="00312DC1"/>
    <w:pPr>
      <w:spacing w:after="100"/>
    </w:pPr>
  </w:style>
  <w:style w:type="paragraph" w:styleId="22">
    <w:name w:val="toc 2"/>
    <w:basedOn w:val="a"/>
    <w:next w:val="a"/>
    <w:autoRedefine/>
    <w:uiPriority w:val="39"/>
    <w:unhideWhenUsed/>
    <w:rsid w:val="00312DC1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36</Pages>
  <Words>7807</Words>
  <Characters>44506</Characters>
  <Application>Microsoft Office Word</Application>
  <DocSecurity>0</DocSecurity>
  <Lines>370</Lines>
  <Paragraphs>104</Paragraphs>
  <ScaleCrop>false</ScaleCrop>
  <Company/>
  <LinksUpToDate>false</LinksUpToDate>
  <CharactersWithSpaces>52209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К. А. Хаджинова</dc:creator>
  <cp:keywords/>
  <dc:description/>
  <cp:lastModifiedBy>К. А. Хаджинова</cp:lastModifiedBy>
  <cp:revision>2</cp:revision>
  <dcterms:created xsi:type="dcterms:W3CDTF">2026-10-02T14:54:00Z</dcterms:created>
  <dcterms:modified xsi:type="dcterms:W3CDTF">2026-10-02T14:54:00Z</dcterms:modified>
</cp:coreProperties>
</file>