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6EA2B0" w14:textId="77777777" w:rsidR="00EE0BBF" w:rsidRDefault="004B35CF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963F14F" w14:textId="77777777" w:rsidR="00EE0BBF" w:rsidRDefault="004B35C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A2D4674" w14:textId="77777777" w:rsidR="00EE0BBF" w:rsidRDefault="004B35CF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5F4B96A" w14:textId="77777777" w:rsidR="00EE0BBF" w:rsidRDefault="004B35CF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5879F937" w14:textId="77777777" w:rsidR="00EE0BBF" w:rsidRDefault="004B35CF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A5A876C" w14:textId="77777777" w:rsidR="00EE0BBF" w:rsidRDefault="004B35CF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E0A2F45" w14:textId="77777777" w:rsidR="00EE0BBF" w:rsidRDefault="004B35C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7C45FA1" w14:textId="77777777" w:rsidR="00EE0BBF" w:rsidRDefault="004B35CF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3957D1A" w14:textId="77777777" w:rsidR="00EE0BBF" w:rsidRDefault="004B35CF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28ED3194" w14:textId="77777777" w:rsidR="00EE0BBF" w:rsidRDefault="004B35C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E93BA28" w14:textId="77777777" w:rsidR="00EE0BBF" w:rsidRDefault="004B35C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4595DA1" w14:textId="77777777" w:rsidR="00EE0BBF" w:rsidRDefault="004B35CF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2369E62C" w14:textId="77777777" w:rsidR="00EE0BBF" w:rsidRDefault="004B35CF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0AFE30D" w14:textId="77777777" w:rsidR="00EE0BBF" w:rsidRDefault="004B35C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6A644FC" w14:textId="77777777" w:rsidR="00EE0BBF" w:rsidRDefault="004B35C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13B15A88" w14:textId="77777777" w:rsidR="00EE0BBF" w:rsidRDefault="004B35CF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15EAC4DD" w14:textId="77777777" w:rsidR="00EE0BBF" w:rsidRDefault="004B35C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04F0C9E4" w14:textId="1434A3CE" w:rsidR="004B35CF" w:rsidRDefault="004B35C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2981" w:history="1">
        <w:r w:rsidRPr="006800AA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7DD302" w14:textId="4BB92BE7" w:rsidR="004B35CF" w:rsidRDefault="004B35CF">
      <w:pPr>
        <w:pStyle w:val="12"/>
        <w:tabs>
          <w:tab w:val="right" w:leader="dot" w:pos="9345"/>
        </w:tabs>
        <w:rPr>
          <w:noProof/>
        </w:rPr>
      </w:pPr>
      <w:hyperlink w:anchor="_Toc242032982" w:history="1">
        <w:r w:rsidRPr="006800AA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14C524" w14:textId="44A4289D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83" w:history="1">
        <w:r w:rsidRPr="006800AA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DBA3E5" w14:textId="4E219340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84" w:history="1">
        <w:r w:rsidRPr="006800AA">
          <w:rPr>
            <w:rStyle w:val="af"/>
            <w:b/>
            <w:noProof/>
          </w:rPr>
          <w:t xml:space="preserve">2.2 Снимок </w:t>
        </w:r>
        <w:r w:rsidRPr="006800AA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2B7805" w14:textId="17286D49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85" w:history="1">
        <w:r w:rsidRPr="006800AA">
          <w:rPr>
            <w:rStyle w:val="af"/>
            <w:b/>
            <w:noProof/>
          </w:rPr>
          <w:t xml:space="preserve">2.3 Релевантный трафик и оценка объема по </w:t>
        </w:r>
        <w:r w:rsidRPr="006800AA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A848A8" w14:textId="5376232A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86" w:history="1">
        <w:r w:rsidRPr="006800AA">
          <w:rPr>
            <w:rStyle w:val="af"/>
            <w:b/>
            <w:noProof/>
          </w:rPr>
          <w:t xml:space="preserve">2.4 Сценарная оценка </w:t>
        </w:r>
        <w:r w:rsidRPr="006800AA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F84400" w14:textId="2612B1A2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87" w:history="1">
        <w:r w:rsidRPr="006800AA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558E36" w14:textId="394E0187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88" w:history="1">
        <w:r w:rsidRPr="006800AA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3DA222" w14:textId="31A58E1B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89" w:history="1">
        <w:r w:rsidRPr="006800AA">
          <w:rPr>
            <w:rStyle w:val="af"/>
            <w:b/>
            <w:noProof/>
          </w:rPr>
          <w:t xml:space="preserve">2.7 Цифровая воронка по тарифам и канал </w:t>
        </w:r>
        <w:r w:rsidRPr="006800AA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181B722" w14:textId="158D1559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90" w:history="1">
        <w:r w:rsidRPr="006800AA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85B89D0" w14:textId="120C640D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91" w:history="1">
        <w:r w:rsidRPr="006800AA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C2D111" w14:textId="0D95BA4B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92" w:history="1">
        <w:r w:rsidRPr="006800AA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EDB7795" w14:textId="7A843CF1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93" w:history="1">
        <w:r w:rsidRPr="006800AA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4875316" w14:textId="5D265A95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94" w:history="1">
        <w:r w:rsidRPr="006800AA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68B6988" w14:textId="4AE80B3D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95" w:history="1">
        <w:r w:rsidRPr="006800AA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D5C4785" w14:textId="09B7AA11" w:rsidR="004B35CF" w:rsidRDefault="004B35CF">
      <w:pPr>
        <w:pStyle w:val="12"/>
        <w:tabs>
          <w:tab w:val="right" w:leader="dot" w:pos="9345"/>
        </w:tabs>
        <w:rPr>
          <w:noProof/>
        </w:rPr>
      </w:pPr>
      <w:hyperlink w:anchor="_Toc242032996" w:history="1">
        <w:r w:rsidRPr="006800AA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8308D3C" w14:textId="416FE479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97" w:history="1">
        <w:r w:rsidRPr="006800AA">
          <w:rPr>
            <w:rStyle w:val="af"/>
            <w:b/>
            <w:noProof/>
          </w:rPr>
          <w:t xml:space="preserve">3.1 Контрольные вопросы оценки по данным </w:t>
        </w:r>
        <w:r w:rsidRPr="006800AA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9A7216B" w14:textId="24501424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98" w:history="1">
        <w:r w:rsidRPr="006800AA">
          <w:rPr>
            <w:rStyle w:val="af"/>
            <w:b/>
            <w:noProof/>
          </w:rPr>
          <w:t xml:space="preserve">3.2 Контрольный перечень сценарной оценки с данными </w:t>
        </w:r>
        <w:r w:rsidRPr="006800AA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B9F1FF" w14:textId="30106C6E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2999" w:history="1">
        <w:r w:rsidRPr="006800AA">
          <w:rPr>
            <w:rStyle w:val="af"/>
            <w:b/>
            <w:noProof/>
          </w:rPr>
          <w:t>3.3 Контрольный перечень оценки через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857B4F" w14:textId="3C69214E" w:rsidR="004B35CF" w:rsidRDefault="004B35CF">
      <w:pPr>
        <w:pStyle w:val="22"/>
        <w:tabs>
          <w:tab w:val="right" w:leader="dot" w:pos="9345"/>
        </w:tabs>
        <w:rPr>
          <w:noProof/>
        </w:rPr>
      </w:pPr>
      <w:hyperlink w:anchor="_Toc242033000" w:history="1">
        <w:r w:rsidRPr="006800AA">
          <w:rPr>
            <w:rStyle w:val="af"/>
            <w:b/>
            <w:noProof/>
          </w:rPr>
          <w:t>3.4 Контрольный перечень оценки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6D85DF6" w14:textId="426D25F7" w:rsidR="004B35CF" w:rsidRDefault="004B35CF">
      <w:pPr>
        <w:pStyle w:val="12"/>
        <w:tabs>
          <w:tab w:val="right" w:leader="dot" w:pos="9345"/>
        </w:tabs>
        <w:rPr>
          <w:noProof/>
        </w:rPr>
      </w:pPr>
      <w:hyperlink w:anchor="_Toc242033001" w:history="1">
        <w:r w:rsidRPr="006800AA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599A586" w14:textId="3C139190" w:rsidR="004B35CF" w:rsidRDefault="004B35CF">
      <w:pPr>
        <w:pStyle w:val="12"/>
        <w:tabs>
          <w:tab w:val="right" w:leader="dot" w:pos="9345"/>
        </w:tabs>
        <w:rPr>
          <w:noProof/>
        </w:rPr>
      </w:pPr>
      <w:hyperlink w:anchor="_Toc242033002" w:history="1">
        <w:r w:rsidRPr="006800AA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26FC286" w14:textId="5DF3C89E" w:rsidR="004B35CF" w:rsidRDefault="004B35CF">
      <w:pPr>
        <w:pStyle w:val="12"/>
        <w:tabs>
          <w:tab w:val="right" w:leader="dot" w:pos="9345"/>
        </w:tabs>
        <w:rPr>
          <w:noProof/>
        </w:rPr>
      </w:pPr>
      <w:hyperlink w:anchor="_Toc242033003" w:history="1">
        <w:r w:rsidRPr="006800AA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4865509" w14:textId="5AFF02A0" w:rsidR="004B35CF" w:rsidRDefault="004B35CF">
      <w:pPr>
        <w:pStyle w:val="12"/>
        <w:tabs>
          <w:tab w:val="right" w:leader="dot" w:pos="9345"/>
        </w:tabs>
        <w:rPr>
          <w:noProof/>
        </w:rPr>
      </w:pPr>
      <w:hyperlink w:anchor="_Toc242033004" w:history="1">
        <w:r w:rsidRPr="006800AA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079299D" w14:textId="22A59945" w:rsidR="004B35CF" w:rsidRDefault="004B35CF">
      <w:pPr>
        <w:pStyle w:val="12"/>
        <w:tabs>
          <w:tab w:val="right" w:leader="dot" w:pos="9345"/>
        </w:tabs>
        <w:rPr>
          <w:noProof/>
        </w:rPr>
      </w:pPr>
      <w:hyperlink w:anchor="_Toc242033005" w:history="1">
        <w:r w:rsidRPr="006800AA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33E42BB" w14:textId="7B07A864" w:rsidR="004B35CF" w:rsidRDefault="004B35CF">
      <w:pPr>
        <w:pStyle w:val="12"/>
        <w:tabs>
          <w:tab w:val="right" w:leader="dot" w:pos="9345"/>
        </w:tabs>
        <w:rPr>
          <w:noProof/>
        </w:rPr>
      </w:pPr>
      <w:hyperlink w:anchor="_Toc242033006" w:history="1">
        <w:r w:rsidRPr="006800AA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692B97B" w14:textId="2FF8D29C" w:rsidR="004B35CF" w:rsidRDefault="004B35CF">
      <w:pPr>
        <w:pStyle w:val="12"/>
        <w:tabs>
          <w:tab w:val="right" w:leader="dot" w:pos="9345"/>
        </w:tabs>
        <w:rPr>
          <w:noProof/>
        </w:rPr>
      </w:pPr>
      <w:hyperlink w:anchor="_Toc242033007" w:history="1">
        <w:r w:rsidRPr="006800AA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5E26A58" w14:textId="5F1397E3" w:rsidR="004B35CF" w:rsidRDefault="004B35CF">
      <w:pPr>
        <w:pStyle w:val="12"/>
        <w:tabs>
          <w:tab w:val="right" w:leader="dot" w:pos="9345"/>
        </w:tabs>
        <w:rPr>
          <w:noProof/>
        </w:rPr>
      </w:pPr>
      <w:hyperlink w:anchor="_Toc242033008" w:history="1">
        <w:r w:rsidRPr="006800AA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A168775" w14:textId="38231DA9" w:rsidR="004B35CF" w:rsidRDefault="004B35CF">
      <w:pPr>
        <w:pStyle w:val="12"/>
        <w:tabs>
          <w:tab w:val="right" w:leader="dot" w:pos="9345"/>
        </w:tabs>
        <w:rPr>
          <w:noProof/>
        </w:rPr>
      </w:pPr>
      <w:hyperlink w:anchor="_Toc242033009" w:history="1">
        <w:r w:rsidRPr="006800AA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42D0E10" w14:textId="6D57415C" w:rsidR="00EE0BBF" w:rsidRDefault="004B35CF">
      <w:pPr>
        <w:pStyle w:val="11"/>
      </w:pPr>
      <w:r>
        <w:fldChar w:fldCharType="end"/>
      </w:r>
    </w:p>
    <w:p w14:paraId="6F81392D" w14:textId="77777777" w:rsidR="00EE0BBF" w:rsidRDefault="004B35CF">
      <w:pPr>
        <w:pStyle w:val="1"/>
        <w:pageBreakBefore/>
        <w:spacing w:before="0" w:after="360" w:line="360" w:lineRule="exact"/>
        <w:ind w:firstLine="709"/>
      </w:pPr>
      <w:bookmarkStart w:id="1" w:name="_Toc242032981"/>
      <w:r>
        <w:rPr>
          <w:b/>
          <w:sz w:val="28"/>
        </w:rPr>
        <w:lastRenderedPageBreak/>
        <w:t>1 ЦЕЛЬ РАБОТЫ</w:t>
      </w:r>
      <w:bookmarkEnd w:id="1"/>
    </w:p>
    <w:p w14:paraId="4B7B6A7C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58B0E9B1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зафиксированы единицы расчета и гр</w:t>
      </w:r>
      <w:r>
        <w:rPr>
          <w:sz w:val="28"/>
        </w:rPr>
        <w:t xml:space="preserve">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1602128E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</w:t>
      </w:r>
      <w:r>
        <w:rPr>
          <w:sz w:val="28"/>
        </w:rPr>
        <w:t xml:space="preserve">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Платежеспособность оценена по открытым ценам и расчетным допущениям; расчет ценовой чувстви</w:t>
      </w:r>
      <w:r>
        <w:rPr>
          <w:sz w:val="28"/>
        </w:rPr>
        <w:t>тельности по профилям клиентов приведен в приложении Г.</w:t>
      </w:r>
    </w:p>
    <w:p w14:paraId="688E9099" w14:textId="77777777" w:rsidR="00EE0BBF" w:rsidRDefault="004B35CF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32982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404E3492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платежеспособность), сво</w:t>
      </w:r>
      <w:r>
        <w:rPr>
          <w:sz w:val="28"/>
        </w:rPr>
        <w:t xml:space="preserve">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343899A" w14:textId="77777777" w:rsidR="00EE0BBF" w:rsidRDefault="004B35CF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2032983"/>
      <w:r>
        <w:rPr>
          <w:b/>
          <w:sz w:val="28"/>
        </w:rPr>
        <w:t>2.1 Границы рынка, единицы и состав расчетов</w:t>
      </w:r>
      <w:bookmarkEnd w:id="5"/>
    </w:p>
    <w:p w14:paraId="21029424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изменений: односторонний цифровой рынок, продукт - о</w:t>
      </w:r>
      <w:r>
        <w:rPr>
          <w:sz w:val="28"/>
        </w:rPr>
        <w:t xml:space="preserve">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обучающие </w:t>
      </w:r>
      <w:r>
        <w:rPr>
          <w:sz w:val="28"/>
        </w:rPr>
        <w:t xml:space="preserve">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7AF9EF95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61692468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EE0BBF" w14:paraId="0DC99959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9A69E9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281F0DE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4A64305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009FCEB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EE0BBF" w14:paraId="0001A397" w14:textId="77777777" w:rsidTr="00EE0BBF">
        <w:trPr>
          <w:cantSplit/>
          <w:jc w:val="center"/>
        </w:trPr>
        <w:tc>
          <w:tcPr>
            <w:tcW w:w="641" w:type="dxa"/>
            <w:vAlign w:val="center"/>
          </w:tcPr>
          <w:p w14:paraId="0A0CA98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22D055E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2D7B72E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73F458D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EE0BBF" w14:paraId="7165BB28" w14:textId="77777777" w:rsidTr="00EE0BBF">
        <w:trPr>
          <w:cantSplit/>
          <w:jc w:val="center"/>
        </w:trPr>
        <w:tc>
          <w:tcPr>
            <w:tcW w:w="641" w:type="dxa"/>
            <w:vAlign w:val="center"/>
          </w:tcPr>
          <w:p w14:paraId="59ED817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078B9EA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125127E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E74C99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EE0BBF" w14:paraId="4F87AD7A" w14:textId="77777777" w:rsidTr="00EE0BBF">
        <w:trPr>
          <w:cantSplit/>
          <w:jc w:val="center"/>
        </w:trPr>
        <w:tc>
          <w:tcPr>
            <w:tcW w:w="641" w:type="dxa"/>
            <w:vAlign w:val="center"/>
          </w:tcPr>
          <w:p w14:paraId="66C9D48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67EC427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6DBFE61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75EAE60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EE0BBF" w14:paraId="7ADAA9F4" w14:textId="77777777" w:rsidTr="00EE0BBF">
        <w:trPr>
          <w:cantSplit/>
          <w:jc w:val="center"/>
        </w:trPr>
        <w:tc>
          <w:tcPr>
            <w:tcW w:w="641" w:type="dxa"/>
            <w:vAlign w:val="center"/>
          </w:tcPr>
          <w:p w14:paraId="231702C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44D3586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7AF235E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390B201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EE0BBF" w14:paraId="20F2EE68" w14:textId="77777777" w:rsidTr="00EE0BBF">
        <w:trPr>
          <w:cantSplit/>
          <w:jc w:val="center"/>
        </w:trPr>
        <w:tc>
          <w:tcPr>
            <w:tcW w:w="641" w:type="dxa"/>
            <w:vAlign w:val="center"/>
          </w:tcPr>
          <w:p w14:paraId="31B6FE2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544142E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</w:t>
            </w:r>
            <w:r>
              <w:rPr>
                <w:sz w:val="24"/>
              </w:rPr>
              <w:t>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6B1B51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A7C631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EE0BBF" w14:paraId="5DBEF361" w14:textId="77777777" w:rsidTr="00EE0BBF">
        <w:trPr>
          <w:cantSplit/>
          <w:jc w:val="center"/>
        </w:trPr>
        <w:tc>
          <w:tcPr>
            <w:tcW w:w="641" w:type="dxa"/>
            <w:vAlign w:val="center"/>
          </w:tcPr>
          <w:p w14:paraId="22B0DF5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7674614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9C57AE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8089EB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EE0BBF" w14:paraId="5B974FD2" w14:textId="77777777" w:rsidTr="00EE0BBF">
        <w:trPr>
          <w:cantSplit/>
          <w:jc w:val="center"/>
        </w:trPr>
        <w:tc>
          <w:tcPr>
            <w:tcW w:w="641" w:type="dxa"/>
            <w:vAlign w:val="center"/>
          </w:tcPr>
          <w:p w14:paraId="018BC2F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69C2E80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754B2E4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603B3CC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56DE079A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</w:t>
      </w:r>
      <w:r>
        <w:rPr>
          <w:sz w:val="28"/>
        </w:rPr>
        <w:t xml:space="preserve">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1ED67065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23A2972E" w14:textId="77777777" w:rsidR="00EE0BBF" w:rsidRDefault="004B35CF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2032984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2F8E73F0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</w:t>
      </w:r>
      <w:r>
        <w:rPr>
          <w:sz w:val="28"/>
        </w:rPr>
        <w:t xml:space="preserve">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) и по разделу «похожие сайты» сервиса: специализированный аудит </w:t>
      </w:r>
      <w:r>
        <w:rPr>
          <w:sz w:val="28"/>
        </w:rPr>
        <w:t xml:space="preserve">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070288D2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07479079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EE0BBF" w14:paraId="68BCCFAE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5F7E1D9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0441129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4F72758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7512C97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целевых стран (топ-5)</w:t>
            </w:r>
          </w:p>
        </w:tc>
        <w:tc>
          <w:tcPr>
            <w:tcW w:w="920" w:type="dxa"/>
            <w:vAlign w:val="center"/>
          </w:tcPr>
          <w:p w14:paraId="6CC8319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5722AFB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EE0BBF" w14:paraId="3404B430" w14:textId="77777777" w:rsidTr="00EE0BBF">
        <w:trPr>
          <w:cantSplit/>
          <w:jc w:val="center"/>
        </w:trPr>
        <w:tc>
          <w:tcPr>
            <w:tcW w:w="3479" w:type="dxa"/>
            <w:vAlign w:val="center"/>
          </w:tcPr>
          <w:p w14:paraId="2E78473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751C0C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65CA4E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5B2EDDE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3003B25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18DEBCF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EE0BBF" w14:paraId="01634821" w14:textId="77777777" w:rsidTr="00EE0BBF">
        <w:trPr>
          <w:cantSplit/>
          <w:jc w:val="center"/>
        </w:trPr>
        <w:tc>
          <w:tcPr>
            <w:tcW w:w="3479" w:type="dxa"/>
            <w:vAlign w:val="center"/>
          </w:tcPr>
          <w:p w14:paraId="3381687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691343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B8DB29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56085D8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19F92A1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06D0554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EE0BBF" w14:paraId="3D2D4CDE" w14:textId="77777777" w:rsidTr="00EE0BBF">
        <w:trPr>
          <w:cantSplit/>
          <w:jc w:val="center"/>
        </w:trPr>
        <w:tc>
          <w:tcPr>
            <w:tcW w:w="3479" w:type="dxa"/>
            <w:vAlign w:val="center"/>
          </w:tcPr>
          <w:p w14:paraId="58D2BF3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7FEF87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B8F2E8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3EF97C9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042E5F1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0202B6D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EE0BBF" w14:paraId="2AEE4109" w14:textId="77777777" w:rsidTr="00EE0BBF">
        <w:trPr>
          <w:cantSplit/>
          <w:jc w:val="center"/>
        </w:trPr>
        <w:tc>
          <w:tcPr>
            <w:tcW w:w="3479" w:type="dxa"/>
            <w:vAlign w:val="center"/>
          </w:tcPr>
          <w:p w14:paraId="0DEAB6A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06E9CA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E7DA1E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24B88A2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56982BA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26D094E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EE0BBF" w14:paraId="725E390D" w14:textId="77777777" w:rsidTr="00EE0BBF">
        <w:trPr>
          <w:cantSplit/>
          <w:jc w:val="center"/>
        </w:trPr>
        <w:tc>
          <w:tcPr>
            <w:tcW w:w="3479" w:type="dxa"/>
            <w:vAlign w:val="center"/>
          </w:tcPr>
          <w:p w14:paraId="1141B03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0110AF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8DD696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7122B5C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5BA4165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40FAD8D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EE0BBF" w14:paraId="56AE0875" w14:textId="77777777" w:rsidTr="00EE0BBF">
        <w:trPr>
          <w:cantSplit/>
          <w:jc w:val="center"/>
        </w:trPr>
        <w:tc>
          <w:tcPr>
            <w:tcW w:w="3479" w:type="dxa"/>
            <w:vAlign w:val="center"/>
          </w:tcPr>
          <w:p w14:paraId="23BF8C5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678307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4BE7071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7906CA8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14937A9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78D3213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EE0BBF" w14:paraId="5F41BB92" w14:textId="77777777" w:rsidTr="00EE0BBF">
        <w:trPr>
          <w:cantSplit/>
          <w:jc w:val="center"/>
        </w:trPr>
        <w:tc>
          <w:tcPr>
            <w:tcW w:w="3479" w:type="dxa"/>
            <w:vAlign w:val="center"/>
          </w:tcPr>
          <w:p w14:paraId="6D87437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9336F8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54AD62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63075C7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2C73B63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6E23676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EE0BBF" w14:paraId="5B5C67FB" w14:textId="77777777" w:rsidTr="00EE0BBF">
        <w:trPr>
          <w:cantSplit/>
          <w:jc w:val="center"/>
        </w:trPr>
        <w:tc>
          <w:tcPr>
            <w:tcW w:w="3479" w:type="dxa"/>
            <w:vAlign w:val="center"/>
          </w:tcPr>
          <w:p w14:paraId="77C5A6E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49FF39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750800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264D8CB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081B934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24EE0C5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EE0BBF" w14:paraId="5FBA2D67" w14:textId="77777777" w:rsidTr="00EE0BBF">
        <w:trPr>
          <w:cantSplit/>
          <w:jc w:val="center"/>
        </w:trPr>
        <w:tc>
          <w:tcPr>
            <w:tcW w:w="3479" w:type="dxa"/>
            <w:vAlign w:val="center"/>
          </w:tcPr>
          <w:p w14:paraId="030DE42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6F54E3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BC7068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2D52326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4564463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32E6EA6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EE0BBF" w14:paraId="1EA5FE55" w14:textId="77777777" w:rsidTr="00EE0BBF">
        <w:trPr>
          <w:cantSplit/>
          <w:jc w:val="center"/>
        </w:trPr>
        <w:tc>
          <w:tcPr>
            <w:tcW w:w="3479" w:type="dxa"/>
            <w:vAlign w:val="center"/>
          </w:tcPr>
          <w:p w14:paraId="046CC20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B5C58D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0C80E5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15DACCD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05F2090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31517FF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EE0BBF" w14:paraId="4A972797" w14:textId="77777777" w:rsidTr="00EE0BBF">
        <w:trPr>
          <w:cantSplit/>
          <w:jc w:val="center"/>
        </w:trPr>
        <w:tc>
          <w:tcPr>
            <w:tcW w:w="3479" w:type="dxa"/>
            <w:vAlign w:val="center"/>
          </w:tcPr>
          <w:p w14:paraId="611AC06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A55315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1528BA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26C4769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5A06281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393BEA4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EE0BBF" w14:paraId="7A1A433F" w14:textId="77777777" w:rsidTr="00EE0BBF">
        <w:trPr>
          <w:cantSplit/>
          <w:jc w:val="center"/>
        </w:trPr>
        <w:tc>
          <w:tcPr>
            <w:tcW w:w="3479" w:type="dxa"/>
            <w:vAlign w:val="center"/>
          </w:tcPr>
          <w:p w14:paraId="23D6B37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EB0578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E1B2B8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03612D7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4219DEC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7584937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5C92D460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таблица с </w:t>
      </w:r>
      <w:r>
        <w:rPr>
          <w:i/>
          <w:sz w:val="28"/>
        </w:rPr>
        <w:t>AI</w:t>
      </w:r>
      <w:r>
        <w:rPr>
          <w:sz w:val="28"/>
        </w:rPr>
        <w:t xml:space="preserve">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7EA56E6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441457DF" w14:textId="77777777" w:rsidR="00EE0BBF" w:rsidRDefault="004B35C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5D7A33" wp14:editId="5225BF95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7BE731" w14:textId="77777777" w:rsidR="00EE0BBF" w:rsidRDefault="004B35C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3B613332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1AF5CA53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625F9EBA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EE0BBF" w14:paraId="082C74B7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095937D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3EBFE6A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630093A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282E02C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E0BBF" w14:paraId="1C7265EF" w14:textId="77777777" w:rsidTr="00EE0BBF">
        <w:trPr>
          <w:cantSplit/>
          <w:jc w:val="center"/>
        </w:trPr>
        <w:tc>
          <w:tcPr>
            <w:tcW w:w="2369" w:type="dxa"/>
            <w:vAlign w:val="center"/>
          </w:tcPr>
          <w:p w14:paraId="2C8658B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39061BD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3A675CF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2A65BF8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0BBF" w14:paraId="3DAF0EC6" w14:textId="77777777" w:rsidTr="00EE0BBF">
        <w:trPr>
          <w:cantSplit/>
          <w:jc w:val="center"/>
        </w:trPr>
        <w:tc>
          <w:tcPr>
            <w:tcW w:w="2369" w:type="dxa"/>
            <w:vAlign w:val="center"/>
          </w:tcPr>
          <w:p w14:paraId="6BBD2FE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3E3A5F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5F62775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5F899F3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0BBF" w14:paraId="78CA54C7" w14:textId="77777777" w:rsidTr="00EE0BBF">
        <w:trPr>
          <w:cantSplit/>
          <w:jc w:val="center"/>
        </w:trPr>
        <w:tc>
          <w:tcPr>
            <w:tcW w:w="2369" w:type="dxa"/>
            <w:vAlign w:val="center"/>
          </w:tcPr>
          <w:p w14:paraId="7FD6A86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6908706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03CC332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4BD3009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0BBF" w14:paraId="5FC60522" w14:textId="77777777" w:rsidTr="00EE0BBF">
        <w:trPr>
          <w:cantSplit/>
          <w:jc w:val="center"/>
        </w:trPr>
        <w:tc>
          <w:tcPr>
            <w:tcW w:w="2369" w:type="dxa"/>
            <w:vAlign w:val="center"/>
          </w:tcPr>
          <w:p w14:paraId="052351C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3704FFF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55DC2A7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7A56674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0BBF" w14:paraId="3658A6BD" w14:textId="77777777" w:rsidTr="00EE0BBF">
        <w:trPr>
          <w:cantSplit/>
          <w:jc w:val="center"/>
        </w:trPr>
        <w:tc>
          <w:tcPr>
            <w:tcW w:w="2369" w:type="dxa"/>
            <w:vAlign w:val="center"/>
          </w:tcPr>
          <w:p w14:paraId="4ABFD57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C6D60E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4B2BE8A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6E89C50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0BBF" w14:paraId="7212934A" w14:textId="77777777" w:rsidTr="00EE0BBF">
        <w:trPr>
          <w:cantSplit/>
          <w:jc w:val="center"/>
        </w:trPr>
        <w:tc>
          <w:tcPr>
            <w:tcW w:w="2369" w:type="dxa"/>
            <w:vAlign w:val="center"/>
          </w:tcPr>
          <w:p w14:paraId="02016A9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0B63ED9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139E8A8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44364C1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4DA9808F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7AB5BF65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297C708A" w14:textId="77777777" w:rsidR="00EE0BBF" w:rsidRDefault="004B35C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3394CB" wp14:editId="0EDFE52C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F638DF" w14:textId="77777777" w:rsidR="00EE0BBF" w:rsidRDefault="004B35C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71F09B93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368D4B11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65859DF8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520A2848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871"/>
        <w:gridCol w:w="1327"/>
        <w:gridCol w:w="1135"/>
        <w:gridCol w:w="1999"/>
        <w:gridCol w:w="1135"/>
      </w:tblGrid>
      <w:tr w:rsidR="00EE0BBF" w14:paraId="729A8AF1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6AB82F4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71" w:type="dxa"/>
            <w:vAlign w:val="center"/>
          </w:tcPr>
          <w:p w14:paraId="36FB219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27" w:type="dxa"/>
            <w:vAlign w:val="center"/>
          </w:tcPr>
          <w:p w14:paraId="5B458E4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35" w:type="dxa"/>
            <w:vAlign w:val="center"/>
          </w:tcPr>
          <w:p w14:paraId="1670188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999" w:type="dxa"/>
            <w:vAlign w:val="center"/>
          </w:tcPr>
          <w:p w14:paraId="6568D71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35" w:type="dxa"/>
            <w:vAlign w:val="center"/>
          </w:tcPr>
          <w:p w14:paraId="021173F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EE0BBF" w14:paraId="66C6A0C1" w14:textId="77777777" w:rsidTr="00EE0BBF">
        <w:trPr>
          <w:cantSplit/>
          <w:jc w:val="center"/>
        </w:trPr>
        <w:tc>
          <w:tcPr>
            <w:tcW w:w="1887" w:type="dxa"/>
            <w:vAlign w:val="center"/>
          </w:tcPr>
          <w:p w14:paraId="2DD132F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71" w:type="dxa"/>
            <w:vAlign w:val="center"/>
          </w:tcPr>
          <w:p w14:paraId="4D9C2DF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27" w:type="dxa"/>
            <w:vAlign w:val="center"/>
          </w:tcPr>
          <w:p w14:paraId="7B9CB54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35" w:type="dxa"/>
            <w:vAlign w:val="center"/>
          </w:tcPr>
          <w:p w14:paraId="45E3160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999" w:type="dxa"/>
            <w:vAlign w:val="center"/>
          </w:tcPr>
          <w:p w14:paraId="33D0A4B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35" w:type="dxa"/>
            <w:vAlign w:val="center"/>
          </w:tcPr>
          <w:p w14:paraId="664B033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EE0BBF" w14:paraId="6541F3CC" w14:textId="77777777" w:rsidTr="00EE0BBF">
        <w:trPr>
          <w:cantSplit/>
          <w:jc w:val="center"/>
        </w:trPr>
        <w:tc>
          <w:tcPr>
            <w:tcW w:w="1887" w:type="dxa"/>
            <w:vAlign w:val="center"/>
          </w:tcPr>
          <w:p w14:paraId="6D11F52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71" w:type="dxa"/>
            <w:vAlign w:val="center"/>
          </w:tcPr>
          <w:p w14:paraId="64F7190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7689355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35" w:type="dxa"/>
            <w:vAlign w:val="center"/>
          </w:tcPr>
          <w:p w14:paraId="08CFD26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999" w:type="dxa"/>
            <w:vAlign w:val="center"/>
          </w:tcPr>
          <w:p w14:paraId="27C768B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35" w:type="dxa"/>
            <w:vAlign w:val="center"/>
          </w:tcPr>
          <w:p w14:paraId="2808661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EE0BBF" w14:paraId="7687C82A" w14:textId="77777777" w:rsidTr="00EE0BBF">
        <w:trPr>
          <w:cantSplit/>
          <w:jc w:val="center"/>
        </w:trPr>
        <w:tc>
          <w:tcPr>
            <w:tcW w:w="1887" w:type="dxa"/>
            <w:vAlign w:val="center"/>
          </w:tcPr>
          <w:p w14:paraId="2E32B8B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71" w:type="dxa"/>
            <w:vAlign w:val="center"/>
          </w:tcPr>
          <w:p w14:paraId="6AE53BF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27" w:type="dxa"/>
            <w:vAlign w:val="center"/>
          </w:tcPr>
          <w:p w14:paraId="773B4E3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35" w:type="dxa"/>
            <w:vAlign w:val="center"/>
          </w:tcPr>
          <w:p w14:paraId="3935B21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999" w:type="dxa"/>
            <w:vAlign w:val="center"/>
          </w:tcPr>
          <w:p w14:paraId="5BFEB35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35" w:type="dxa"/>
            <w:vAlign w:val="center"/>
          </w:tcPr>
          <w:p w14:paraId="5531E76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EE0BBF" w14:paraId="4A073B1A" w14:textId="77777777" w:rsidTr="00EE0BBF">
        <w:trPr>
          <w:cantSplit/>
          <w:jc w:val="center"/>
        </w:trPr>
        <w:tc>
          <w:tcPr>
            <w:tcW w:w="1887" w:type="dxa"/>
            <w:vAlign w:val="center"/>
          </w:tcPr>
          <w:p w14:paraId="5216DA5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71" w:type="dxa"/>
            <w:vAlign w:val="center"/>
          </w:tcPr>
          <w:p w14:paraId="51C3D2D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27" w:type="dxa"/>
            <w:vAlign w:val="center"/>
          </w:tcPr>
          <w:p w14:paraId="607D412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403938F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999" w:type="dxa"/>
            <w:vAlign w:val="center"/>
          </w:tcPr>
          <w:p w14:paraId="6E4BB76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35" w:type="dxa"/>
            <w:vAlign w:val="center"/>
          </w:tcPr>
          <w:p w14:paraId="69C8739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EE0BBF" w14:paraId="3770CD84" w14:textId="77777777" w:rsidTr="00EE0BBF">
        <w:trPr>
          <w:cantSplit/>
          <w:jc w:val="center"/>
        </w:trPr>
        <w:tc>
          <w:tcPr>
            <w:tcW w:w="1887" w:type="dxa"/>
            <w:vAlign w:val="center"/>
          </w:tcPr>
          <w:p w14:paraId="127326B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71" w:type="dxa"/>
            <w:vAlign w:val="center"/>
          </w:tcPr>
          <w:p w14:paraId="66A1254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27" w:type="dxa"/>
            <w:vAlign w:val="center"/>
          </w:tcPr>
          <w:p w14:paraId="4F1F023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35" w:type="dxa"/>
            <w:vAlign w:val="center"/>
          </w:tcPr>
          <w:p w14:paraId="73A5868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999" w:type="dxa"/>
            <w:vAlign w:val="center"/>
          </w:tcPr>
          <w:p w14:paraId="30277F0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35" w:type="dxa"/>
            <w:vAlign w:val="center"/>
          </w:tcPr>
          <w:p w14:paraId="7641052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EE0BBF" w14:paraId="7D07456C" w14:textId="77777777" w:rsidTr="00EE0BBF">
        <w:trPr>
          <w:cantSplit/>
          <w:jc w:val="center"/>
        </w:trPr>
        <w:tc>
          <w:tcPr>
            <w:tcW w:w="1887" w:type="dxa"/>
            <w:vAlign w:val="center"/>
          </w:tcPr>
          <w:p w14:paraId="7D891B1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871" w:type="dxa"/>
            <w:vAlign w:val="center"/>
          </w:tcPr>
          <w:p w14:paraId="0FE12EE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27" w:type="dxa"/>
            <w:vAlign w:val="center"/>
          </w:tcPr>
          <w:p w14:paraId="4CD11CF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35" w:type="dxa"/>
            <w:vAlign w:val="center"/>
          </w:tcPr>
          <w:p w14:paraId="0D515A1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999" w:type="dxa"/>
            <w:vAlign w:val="center"/>
          </w:tcPr>
          <w:p w14:paraId="04FB0CB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35" w:type="dxa"/>
            <w:vAlign w:val="center"/>
          </w:tcPr>
          <w:p w14:paraId="2E2282F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EE0BBF" w14:paraId="67577F06" w14:textId="77777777" w:rsidTr="00EE0BBF">
        <w:trPr>
          <w:cantSplit/>
          <w:jc w:val="center"/>
        </w:trPr>
        <w:tc>
          <w:tcPr>
            <w:tcW w:w="1887" w:type="dxa"/>
            <w:vAlign w:val="center"/>
          </w:tcPr>
          <w:p w14:paraId="1AFF3E9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71" w:type="dxa"/>
            <w:vAlign w:val="center"/>
          </w:tcPr>
          <w:p w14:paraId="4D0FFDB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27" w:type="dxa"/>
            <w:vAlign w:val="center"/>
          </w:tcPr>
          <w:p w14:paraId="79863D4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35" w:type="dxa"/>
            <w:vAlign w:val="center"/>
          </w:tcPr>
          <w:p w14:paraId="2DE9FC8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0488926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35" w:type="dxa"/>
            <w:vAlign w:val="center"/>
          </w:tcPr>
          <w:p w14:paraId="0664E2A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EE0BBF" w14:paraId="46D5F08F" w14:textId="77777777" w:rsidTr="00EE0BBF">
        <w:trPr>
          <w:cantSplit/>
          <w:jc w:val="center"/>
        </w:trPr>
        <w:tc>
          <w:tcPr>
            <w:tcW w:w="1887" w:type="dxa"/>
            <w:vAlign w:val="center"/>
          </w:tcPr>
          <w:p w14:paraId="22B0F40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71" w:type="dxa"/>
            <w:vAlign w:val="center"/>
          </w:tcPr>
          <w:p w14:paraId="798E8B2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27" w:type="dxa"/>
            <w:vAlign w:val="center"/>
          </w:tcPr>
          <w:p w14:paraId="6C7C61F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35" w:type="dxa"/>
            <w:vAlign w:val="center"/>
          </w:tcPr>
          <w:p w14:paraId="7AC7B0B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999" w:type="dxa"/>
            <w:vAlign w:val="center"/>
          </w:tcPr>
          <w:p w14:paraId="59D3A19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35" w:type="dxa"/>
            <w:vAlign w:val="center"/>
          </w:tcPr>
          <w:p w14:paraId="26EC005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EE0BBF" w14:paraId="7563394C" w14:textId="77777777" w:rsidTr="00EE0BBF">
        <w:trPr>
          <w:cantSplit/>
          <w:jc w:val="center"/>
        </w:trPr>
        <w:tc>
          <w:tcPr>
            <w:tcW w:w="1887" w:type="dxa"/>
            <w:vAlign w:val="center"/>
          </w:tcPr>
          <w:p w14:paraId="187A677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71" w:type="dxa"/>
            <w:vAlign w:val="center"/>
          </w:tcPr>
          <w:p w14:paraId="2ADFAE4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27" w:type="dxa"/>
            <w:vAlign w:val="center"/>
          </w:tcPr>
          <w:p w14:paraId="622C904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35" w:type="dxa"/>
            <w:vAlign w:val="center"/>
          </w:tcPr>
          <w:p w14:paraId="62A9165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999" w:type="dxa"/>
            <w:vAlign w:val="center"/>
          </w:tcPr>
          <w:p w14:paraId="0BCAFA2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35" w:type="dxa"/>
            <w:vAlign w:val="center"/>
          </w:tcPr>
          <w:p w14:paraId="04EC396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EE0BBF" w14:paraId="5E330B68" w14:textId="77777777" w:rsidTr="00EE0BBF">
        <w:trPr>
          <w:cantSplit/>
          <w:jc w:val="center"/>
        </w:trPr>
        <w:tc>
          <w:tcPr>
            <w:tcW w:w="1887" w:type="dxa"/>
            <w:vAlign w:val="center"/>
          </w:tcPr>
          <w:p w14:paraId="7A9A15B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71" w:type="dxa"/>
            <w:vAlign w:val="center"/>
          </w:tcPr>
          <w:p w14:paraId="0440DAB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27" w:type="dxa"/>
            <w:vAlign w:val="center"/>
          </w:tcPr>
          <w:p w14:paraId="4712627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35" w:type="dxa"/>
            <w:vAlign w:val="center"/>
          </w:tcPr>
          <w:p w14:paraId="2759130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999" w:type="dxa"/>
            <w:vAlign w:val="center"/>
          </w:tcPr>
          <w:p w14:paraId="1F3ACCA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35" w:type="dxa"/>
            <w:vAlign w:val="center"/>
          </w:tcPr>
          <w:p w14:paraId="2DCAF55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EE0BBF" w14:paraId="3B791883" w14:textId="77777777" w:rsidTr="00EE0BBF">
        <w:trPr>
          <w:cantSplit/>
          <w:jc w:val="center"/>
        </w:trPr>
        <w:tc>
          <w:tcPr>
            <w:tcW w:w="1887" w:type="dxa"/>
            <w:vAlign w:val="center"/>
          </w:tcPr>
          <w:p w14:paraId="674977D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71" w:type="dxa"/>
            <w:vAlign w:val="center"/>
          </w:tcPr>
          <w:p w14:paraId="08872B8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27" w:type="dxa"/>
            <w:vAlign w:val="center"/>
          </w:tcPr>
          <w:p w14:paraId="449DAB4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35" w:type="dxa"/>
            <w:vAlign w:val="center"/>
          </w:tcPr>
          <w:p w14:paraId="6FC025A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999" w:type="dxa"/>
            <w:vAlign w:val="center"/>
          </w:tcPr>
          <w:p w14:paraId="397111E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35" w:type="dxa"/>
            <w:vAlign w:val="center"/>
          </w:tcPr>
          <w:p w14:paraId="41C847D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EE0BBF" w14:paraId="5BB6FD20" w14:textId="77777777" w:rsidTr="00EE0BBF">
        <w:trPr>
          <w:cantSplit/>
          <w:jc w:val="center"/>
        </w:trPr>
        <w:tc>
          <w:tcPr>
            <w:tcW w:w="1887" w:type="dxa"/>
            <w:vAlign w:val="center"/>
          </w:tcPr>
          <w:p w14:paraId="2FAE3AC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71" w:type="dxa"/>
            <w:vAlign w:val="center"/>
          </w:tcPr>
          <w:p w14:paraId="4A1187F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1D99AD8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35" w:type="dxa"/>
            <w:vAlign w:val="center"/>
          </w:tcPr>
          <w:p w14:paraId="2BA2E09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228FFFA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35" w:type="dxa"/>
            <w:vAlign w:val="center"/>
          </w:tcPr>
          <w:p w14:paraId="094FF6A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161989E5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держат посетителя 26-31 секунду при отказах 39-69 %,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</w:t>
      </w:r>
      <w:r>
        <w:rPr>
          <w:sz w:val="28"/>
        </w:rPr>
        <w:t>а) выносить на отдельные страницы.</w:t>
      </w:r>
    </w:p>
    <w:p w14:paraId="6CCBE4CA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объем и качество трафика сайтов: визиты и длительность визита.</w:t>
      </w:r>
    </w:p>
    <w:p w14:paraId="651507FA" w14:textId="77777777" w:rsidR="00EE0BBF" w:rsidRDefault="004B35C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E679004" wp14:editId="260CCAC9">
            <wp:extent cx="5334000" cy="3122341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FDF8E" w14:textId="77777777" w:rsidR="00EE0BBF" w:rsidRDefault="004B35C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11902D58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Диаграмма разделяет сайты по двум признакам одновременно.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много визитов 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за решением сложной задачи. Малые специализированны</w:t>
      </w:r>
      <w:r>
        <w:rPr>
          <w:sz w:val="28"/>
        </w:rPr>
        <w:t>е сайты находятся в левой части и по длительности визита не отличаются от массовых помощников; их преимущество не в вовлеченности, а в точном попадании в задачу.</w:t>
      </w:r>
    </w:p>
    <w:p w14:paraId="63284C07" w14:textId="77777777" w:rsidR="00EE0BBF" w:rsidRDefault="004B35CF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2032985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1BF99830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</w:t>
      </w:r>
      <w:r>
        <w:rPr>
          <w:sz w:val="28"/>
        </w:rPr>
        <w:t xml:space="preserve">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515035A4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релевантный трафик по сайтам.</w:t>
      </w:r>
    </w:p>
    <w:p w14:paraId="0D26A401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5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EE0BBF" w14:paraId="74EC9CDE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1E6E828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1091FF1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</w:t>
            </w:r>
            <w:r>
              <w:rPr>
                <w:b/>
                <w:sz w:val="24"/>
              </w:rPr>
              <w:t>зитов в месяц</w:t>
            </w:r>
          </w:p>
        </w:tc>
        <w:tc>
          <w:tcPr>
            <w:tcW w:w="1200" w:type="dxa"/>
            <w:vAlign w:val="center"/>
          </w:tcPr>
          <w:p w14:paraId="4BF3AF8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5EA0D0C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5A75AE1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6FA3AB3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EE0BBF" w14:paraId="7E1C7EF5" w14:textId="77777777" w:rsidTr="00EE0BBF">
        <w:trPr>
          <w:cantSplit/>
          <w:jc w:val="center"/>
        </w:trPr>
        <w:tc>
          <w:tcPr>
            <w:tcW w:w="1638" w:type="dxa"/>
            <w:vAlign w:val="center"/>
          </w:tcPr>
          <w:p w14:paraId="344AF7E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3B14E0C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2B005BA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47C81CC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63060B9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79F66F6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EE0BBF" w14:paraId="51D58D17" w14:textId="77777777" w:rsidTr="00EE0BBF">
        <w:trPr>
          <w:cantSplit/>
          <w:jc w:val="center"/>
        </w:trPr>
        <w:tc>
          <w:tcPr>
            <w:tcW w:w="1638" w:type="dxa"/>
            <w:vAlign w:val="center"/>
          </w:tcPr>
          <w:p w14:paraId="263F743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6B5A3B8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7FAA397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406BE75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0696F5B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85CF95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EE0BBF" w14:paraId="7339FBDC" w14:textId="77777777" w:rsidTr="00EE0BBF">
        <w:trPr>
          <w:cantSplit/>
          <w:jc w:val="center"/>
        </w:trPr>
        <w:tc>
          <w:tcPr>
            <w:tcW w:w="1638" w:type="dxa"/>
            <w:vAlign w:val="center"/>
          </w:tcPr>
          <w:p w14:paraId="08927E1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76FB8D1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2B61BF8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5FFD227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D1FFE3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F67FBF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EE0BBF" w14:paraId="4852E470" w14:textId="77777777" w:rsidTr="00EE0BBF">
        <w:trPr>
          <w:cantSplit/>
          <w:jc w:val="center"/>
        </w:trPr>
        <w:tc>
          <w:tcPr>
            <w:tcW w:w="1638" w:type="dxa"/>
            <w:vAlign w:val="center"/>
          </w:tcPr>
          <w:p w14:paraId="12800B8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5547F7F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45008D1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41321E7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AC8D83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61C576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EE0BBF" w14:paraId="4079B932" w14:textId="77777777" w:rsidTr="00EE0BBF">
        <w:trPr>
          <w:cantSplit/>
          <w:jc w:val="center"/>
        </w:trPr>
        <w:tc>
          <w:tcPr>
            <w:tcW w:w="1638" w:type="dxa"/>
            <w:vAlign w:val="center"/>
          </w:tcPr>
          <w:p w14:paraId="2F126F7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714BB6D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00B3662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7D62914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96B2F1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FFAB83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EE0BBF" w14:paraId="01E1F4CA" w14:textId="77777777" w:rsidTr="00EE0BBF">
        <w:trPr>
          <w:cantSplit/>
          <w:jc w:val="center"/>
        </w:trPr>
        <w:tc>
          <w:tcPr>
            <w:tcW w:w="1638" w:type="dxa"/>
            <w:vAlign w:val="center"/>
          </w:tcPr>
          <w:p w14:paraId="18C29B3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7CCA587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79B096E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06994B3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1E78B9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AE22CE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EE0BBF" w14:paraId="5C8FBE57" w14:textId="77777777" w:rsidTr="00EE0BBF">
        <w:trPr>
          <w:cantSplit/>
          <w:jc w:val="center"/>
        </w:trPr>
        <w:tc>
          <w:tcPr>
            <w:tcW w:w="1638" w:type="dxa"/>
            <w:vAlign w:val="center"/>
          </w:tcPr>
          <w:p w14:paraId="54788C8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2FB3D1C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20840C7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04DE57F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60E2784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B2DF15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EE0BBF" w14:paraId="011976DB" w14:textId="77777777" w:rsidTr="00EE0BBF">
        <w:trPr>
          <w:cantSplit/>
          <w:jc w:val="center"/>
        </w:trPr>
        <w:tc>
          <w:tcPr>
            <w:tcW w:w="1638" w:type="dxa"/>
            <w:vAlign w:val="center"/>
          </w:tcPr>
          <w:p w14:paraId="1185EAA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59878A0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3FC69FA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41E6DE1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50E238A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1A4FA0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EE0BBF" w14:paraId="32380F86" w14:textId="77777777" w:rsidTr="00EE0BBF">
        <w:trPr>
          <w:cantSplit/>
          <w:jc w:val="center"/>
        </w:trPr>
        <w:tc>
          <w:tcPr>
            <w:tcW w:w="1638" w:type="dxa"/>
            <w:vAlign w:val="center"/>
          </w:tcPr>
          <w:p w14:paraId="48F1508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6CAB21E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7C3FD46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37C49CF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0CC7252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EE7EB3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EE0BBF" w14:paraId="2FF25BEB" w14:textId="77777777" w:rsidTr="00EE0BBF">
        <w:trPr>
          <w:cantSplit/>
          <w:jc w:val="center"/>
        </w:trPr>
        <w:tc>
          <w:tcPr>
            <w:tcW w:w="1638" w:type="dxa"/>
            <w:vAlign w:val="center"/>
          </w:tcPr>
          <w:p w14:paraId="2BB8606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5B56DEE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2EB31AF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281D582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08CBD0C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E13FD8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EE0BBF" w14:paraId="12FE5950" w14:textId="77777777" w:rsidTr="00EE0BBF">
        <w:trPr>
          <w:cantSplit/>
          <w:jc w:val="center"/>
        </w:trPr>
        <w:tc>
          <w:tcPr>
            <w:tcW w:w="1638" w:type="dxa"/>
            <w:vAlign w:val="center"/>
          </w:tcPr>
          <w:p w14:paraId="7FBD167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1413DA1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58A2EF7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7DCA524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5C3F6D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59E0753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EE0BBF" w14:paraId="7634D415" w14:textId="77777777" w:rsidTr="00EE0BBF">
        <w:trPr>
          <w:cantSplit/>
          <w:jc w:val="center"/>
        </w:trPr>
        <w:tc>
          <w:tcPr>
            <w:tcW w:w="1638" w:type="dxa"/>
            <w:vAlign w:val="center"/>
          </w:tcPr>
          <w:p w14:paraId="42B515B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380F34D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3A6C209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612BD31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94E121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317E18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63B91F31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4FEE747D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 учетом покрытия 0,55 оценка полного релевантного трафика сегмента составляет 158 601 визитов в месяц (1 903 208 в год). Расчет через </w:t>
      </w:r>
      <w:r>
        <w:rPr>
          <w:sz w:val="28"/>
        </w:rPr>
        <w:lastRenderedPageBreak/>
        <w:t>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9F7C983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география визитов 12 сайтов (по топ-5 стран каждого сайта).</w:t>
      </w:r>
    </w:p>
    <w:p w14:paraId="01FA61DD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6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EE0BBF" w14:paraId="3CCFFD72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7D89026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0C2DD5D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5571F20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0F5EA44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E0BBF" w14:paraId="6196A6A8" w14:textId="77777777" w:rsidTr="00EE0BBF">
        <w:trPr>
          <w:cantSplit/>
          <w:jc w:val="center"/>
        </w:trPr>
        <w:tc>
          <w:tcPr>
            <w:tcW w:w="4179" w:type="dxa"/>
            <w:vAlign w:val="center"/>
          </w:tcPr>
          <w:p w14:paraId="123AE23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7805561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7FC4585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2A7EE7F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E0BBF" w14:paraId="47D2ECC0" w14:textId="77777777" w:rsidTr="00EE0BBF">
        <w:trPr>
          <w:cantSplit/>
          <w:jc w:val="center"/>
        </w:trPr>
        <w:tc>
          <w:tcPr>
            <w:tcW w:w="4179" w:type="dxa"/>
            <w:vAlign w:val="center"/>
          </w:tcPr>
          <w:p w14:paraId="6B845B6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4FB2D56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1AB2CF8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58D03D7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0BBF" w14:paraId="3229D04B" w14:textId="77777777" w:rsidTr="00EE0BBF">
        <w:trPr>
          <w:cantSplit/>
          <w:jc w:val="center"/>
        </w:trPr>
        <w:tc>
          <w:tcPr>
            <w:tcW w:w="4179" w:type="dxa"/>
            <w:vAlign w:val="center"/>
          </w:tcPr>
          <w:p w14:paraId="01D1588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573DA6D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7335FBE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790E3C3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0BBF" w14:paraId="1295A277" w14:textId="77777777" w:rsidTr="00EE0BBF">
        <w:trPr>
          <w:cantSplit/>
          <w:jc w:val="center"/>
        </w:trPr>
        <w:tc>
          <w:tcPr>
            <w:tcW w:w="4179" w:type="dxa"/>
            <w:vAlign w:val="center"/>
          </w:tcPr>
          <w:p w14:paraId="0928A8E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77E3C58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781EE88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54CB33F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1865BE4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6A7FF731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структура поисковых намерений и релевантность.</w:t>
      </w:r>
    </w:p>
    <w:p w14:paraId="4A3B09F0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7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EE0BBF" w14:paraId="69BEE0A7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55F90EA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4EB528E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16EE7A1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55CE6DD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6B59A94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EE0BBF" w14:paraId="65C97645" w14:textId="77777777" w:rsidTr="00EE0BBF">
        <w:trPr>
          <w:cantSplit/>
          <w:jc w:val="center"/>
        </w:trPr>
        <w:tc>
          <w:tcPr>
            <w:tcW w:w="3320" w:type="dxa"/>
            <w:vAlign w:val="center"/>
          </w:tcPr>
          <w:p w14:paraId="5ABD4FC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2BAAF28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58268EA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5A3AF78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2335E61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EE0BBF" w14:paraId="7B8A78DC" w14:textId="77777777" w:rsidTr="00EE0BBF">
        <w:trPr>
          <w:cantSplit/>
          <w:jc w:val="center"/>
        </w:trPr>
        <w:tc>
          <w:tcPr>
            <w:tcW w:w="3320" w:type="dxa"/>
            <w:vAlign w:val="center"/>
          </w:tcPr>
          <w:p w14:paraId="7CCB147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15DC626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42B724F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0710F52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3099136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EE0BBF" w14:paraId="15FD8BBB" w14:textId="77777777" w:rsidTr="00EE0BBF">
        <w:trPr>
          <w:cantSplit/>
          <w:jc w:val="center"/>
        </w:trPr>
        <w:tc>
          <w:tcPr>
            <w:tcW w:w="3320" w:type="dxa"/>
            <w:vAlign w:val="center"/>
          </w:tcPr>
          <w:p w14:paraId="0A4B885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0EB9FAD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0FD8313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73E5E10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54F6AAA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EE0BBF" w14:paraId="428757FD" w14:textId="77777777" w:rsidTr="00EE0BBF">
        <w:trPr>
          <w:cantSplit/>
          <w:jc w:val="center"/>
        </w:trPr>
        <w:tc>
          <w:tcPr>
            <w:tcW w:w="3320" w:type="dxa"/>
            <w:vAlign w:val="center"/>
          </w:tcPr>
          <w:p w14:paraId="3AE64E3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053602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099DBA8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030888A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796F6BC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5D475E73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15FF3DF1" w14:textId="77777777" w:rsidR="00EE0BBF" w:rsidRDefault="004B35CF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2032986"/>
      <w:bookmarkEnd w:id="8"/>
      <w:r>
        <w:rPr>
          <w:b/>
          <w:sz w:val="28"/>
        </w:rPr>
        <w:lastRenderedPageBreak/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7BF80A0F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 а</w:t>
      </w:r>
      <w:r>
        <w:rPr>
          <w:sz w:val="28"/>
        </w:rPr>
        <w:t xml:space="preserve">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75A6D489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</w:t>
      </w:r>
      <w:r>
        <w:rPr>
          <w:sz w:val="28"/>
        </w:rPr>
        <w:t xml:space="preserve"> таблице 8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C348BF9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EE0BBF" w14:paraId="73AB3DE4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26EAA13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1237284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690FE95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2278143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0BBF" w14:paraId="145A7BD9" w14:textId="77777777" w:rsidTr="00EE0BBF">
        <w:trPr>
          <w:cantSplit/>
          <w:jc w:val="center"/>
        </w:trPr>
        <w:tc>
          <w:tcPr>
            <w:tcW w:w="3918" w:type="dxa"/>
            <w:vAlign w:val="center"/>
          </w:tcPr>
          <w:p w14:paraId="0B72467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3A06402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1CD750B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0B3F3ED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EE0BBF" w14:paraId="440D29E9" w14:textId="77777777" w:rsidTr="00EE0BBF">
        <w:trPr>
          <w:cantSplit/>
          <w:jc w:val="center"/>
        </w:trPr>
        <w:tc>
          <w:tcPr>
            <w:tcW w:w="3918" w:type="dxa"/>
            <w:vAlign w:val="center"/>
          </w:tcPr>
          <w:p w14:paraId="6E4E011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418C66E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4253C77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2316FDA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EE0BBF" w14:paraId="139E4BA4" w14:textId="77777777" w:rsidTr="00EE0BBF">
        <w:trPr>
          <w:cantSplit/>
          <w:jc w:val="center"/>
        </w:trPr>
        <w:tc>
          <w:tcPr>
            <w:tcW w:w="3918" w:type="dxa"/>
            <w:vAlign w:val="center"/>
          </w:tcPr>
          <w:p w14:paraId="480DA55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E8DB2D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2D126B4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36A92FD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EE0BBF" w14:paraId="4686C813" w14:textId="77777777" w:rsidTr="00EE0BBF">
        <w:trPr>
          <w:cantSplit/>
          <w:jc w:val="center"/>
        </w:trPr>
        <w:tc>
          <w:tcPr>
            <w:tcW w:w="3918" w:type="dxa"/>
            <w:vAlign w:val="center"/>
          </w:tcPr>
          <w:p w14:paraId="3AC88CF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3AD40CD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73FE31C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9C99C8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E0BBF" w14:paraId="46586C9E" w14:textId="77777777" w:rsidTr="00EE0BBF">
        <w:trPr>
          <w:cantSplit/>
          <w:jc w:val="center"/>
        </w:trPr>
        <w:tc>
          <w:tcPr>
            <w:tcW w:w="3918" w:type="dxa"/>
            <w:vAlign w:val="center"/>
          </w:tcPr>
          <w:p w14:paraId="3BB6636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5F116DB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3AAA0D5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28CFC8D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494BD00D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7C7956B7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подтверждено условиями </w:t>
      </w:r>
      <w:r>
        <w:rPr>
          <w:i/>
          <w:sz w:val="28"/>
        </w:rPr>
        <w:t>Microsoft</w:t>
      </w:r>
      <w:r>
        <w:rPr>
          <w:sz w:val="28"/>
        </w:rPr>
        <w:t>, приложение Д) оборот всего сегмента при покупках через магазин надстроек (п</w:t>
      </w:r>
      <w:r>
        <w:rPr>
          <w:sz w:val="28"/>
        </w:rPr>
        <w:t>о трафику конкурентов)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</w:t>
      </w:r>
      <w:r>
        <w:rPr>
          <w:sz w:val="28"/>
        </w:rPr>
        <w:t>ина дана в разделе 2.7.1.</w:t>
      </w:r>
    </w:p>
    <w:p w14:paraId="56009C12" w14:textId="77777777" w:rsidR="00EE0BBF" w:rsidRDefault="004B35CF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2032987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70704676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</w:t>
      </w:r>
      <w:r>
        <w:rPr>
          <w:sz w:val="28"/>
        </w:rPr>
        <w:t xml:space="preserve">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</w:t>
      </w:r>
      <w:r>
        <w:rPr>
          <w:sz w:val="28"/>
        </w:rPr>
        <w:t>иссии 2025/2026 [9].</w:t>
      </w:r>
    </w:p>
    <w:p w14:paraId="1E4C1A99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68A531A0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клиентские сегменты и коэффициенты сужения.</w:t>
      </w:r>
    </w:p>
    <w:p w14:paraId="246DC35C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9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EE0BBF" w14:paraId="09A6A2CF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21EC5A0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034725A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5B7B257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1E5A3FB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074B6AB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734A6F8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EE0BBF" w14:paraId="14A8B727" w14:textId="77777777" w:rsidTr="00EE0BBF">
        <w:trPr>
          <w:cantSplit/>
          <w:jc w:val="center"/>
        </w:trPr>
        <w:tc>
          <w:tcPr>
            <w:tcW w:w="1880" w:type="dxa"/>
            <w:vAlign w:val="center"/>
          </w:tcPr>
          <w:p w14:paraId="58C09B5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7015398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794C6B0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03B2989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5941FA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E90661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EE0BBF" w14:paraId="646C28E8" w14:textId="77777777" w:rsidTr="00EE0BBF">
        <w:trPr>
          <w:cantSplit/>
          <w:jc w:val="center"/>
        </w:trPr>
        <w:tc>
          <w:tcPr>
            <w:tcW w:w="1880" w:type="dxa"/>
            <w:vAlign w:val="center"/>
          </w:tcPr>
          <w:p w14:paraId="27871B4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052D360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327F555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59FA6C9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772478E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D3E270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EE0BBF" w14:paraId="6464F24C" w14:textId="77777777" w:rsidTr="00EE0BBF">
        <w:trPr>
          <w:cantSplit/>
          <w:jc w:val="center"/>
        </w:trPr>
        <w:tc>
          <w:tcPr>
            <w:tcW w:w="1880" w:type="dxa"/>
            <w:vAlign w:val="center"/>
          </w:tcPr>
          <w:p w14:paraId="246A45A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1BFF6E7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313E822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4615179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236155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5FDE0B5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EE0BBF" w14:paraId="4A39546A" w14:textId="77777777" w:rsidTr="00EE0BBF">
        <w:trPr>
          <w:cantSplit/>
          <w:jc w:val="center"/>
        </w:trPr>
        <w:tc>
          <w:tcPr>
            <w:tcW w:w="1880" w:type="dxa"/>
            <w:vAlign w:val="center"/>
          </w:tcPr>
          <w:p w14:paraId="0FB03F9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7783CEC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16A19DF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5135BA3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5358D4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279803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14683F73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7E56E98D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10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674AD110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EE0BBF" w14:paraId="32E6D287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3C4342F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7B6D6DC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301A2A6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76D9EF5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21C087D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72293BC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E0BBF" w14:paraId="36652B38" w14:textId="77777777" w:rsidTr="00EE0BBF">
        <w:trPr>
          <w:cantSplit/>
          <w:jc w:val="center"/>
        </w:trPr>
        <w:tc>
          <w:tcPr>
            <w:tcW w:w="2954" w:type="dxa"/>
            <w:vAlign w:val="center"/>
          </w:tcPr>
          <w:p w14:paraId="5C27567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6C2DE44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379A929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3FF58F6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4A8A59C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8A1E89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EE0BBF" w14:paraId="49B45FBC" w14:textId="77777777" w:rsidTr="00EE0BBF">
        <w:trPr>
          <w:cantSplit/>
          <w:jc w:val="center"/>
        </w:trPr>
        <w:tc>
          <w:tcPr>
            <w:tcW w:w="2954" w:type="dxa"/>
            <w:vAlign w:val="center"/>
          </w:tcPr>
          <w:p w14:paraId="6237E3E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152FDA1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67CF23E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10A277C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43D9824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0A67C31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EE0BBF" w14:paraId="010D4861" w14:textId="77777777" w:rsidTr="00EE0BBF">
        <w:trPr>
          <w:cantSplit/>
          <w:jc w:val="center"/>
        </w:trPr>
        <w:tc>
          <w:tcPr>
            <w:tcW w:w="2954" w:type="dxa"/>
            <w:vAlign w:val="center"/>
          </w:tcPr>
          <w:p w14:paraId="27C99E5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7CCC50C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45441F6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6175EAA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03B86EB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57B94E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EE0BBF" w14:paraId="2934EE41" w14:textId="77777777" w:rsidTr="00EE0BBF">
        <w:trPr>
          <w:cantSplit/>
          <w:jc w:val="center"/>
        </w:trPr>
        <w:tc>
          <w:tcPr>
            <w:tcW w:w="2954" w:type="dxa"/>
            <w:vAlign w:val="center"/>
          </w:tcPr>
          <w:p w14:paraId="759E638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585C943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72AF28D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44BED40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67D8668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73E166E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6EA4FAB8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A334D25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2D23584A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EE0BBF" w14:paraId="5D523525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3FFECC2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2CEBA42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670542C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4FDFF1F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E0BBF" w14:paraId="25577DE1" w14:textId="77777777" w:rsidTr="00EE0BBF">
        <w:trPr>
          <w:cantSplit/>
          <w:jc w:val="center"/>
        </w:trPr>
        <w:tc>
          <w:tcPr>
            <w:tcW w:w="3939" w:type="dxa"/>
            <w:vAlign w:val="center"/>
          </w:tcPr>
          <w:p w14:paraId="35CDB0E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2F09177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0AD5FFE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4EC637C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EE0BBF" w14:paraId="5546B157" w14:textId="77777777" w:rsidTr="00EE0BBF">
        <w:trPr>
          <w:cantSplit/>
          <w:jc w:val="center"/>
        </w:trPr>
        <w:tc>
          <w:tcPr>
            <w:tcW w:w="3939" w:type="dxa"/>
            <w:vAlign w:val="center"/>
          </w:tcPr>
          <w:p w14:paraId="2884E26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0CED5B3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08D0F46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533C8EF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EE0BBF" w14:paraId="54DD9FC5" w14:textId="77777777" w:rsidTr="00EE0BBF">
        <w:trPr>
          <w:cantSplit/>
          <w:jc w:val="center"/>
        </w:trPr>
        <w:tc>
          <w:tcPr>
            <w:tcW w:w="3939" w:type="dxa"/>
            <w:vAlign w:val="center"/>
          </w:tcPr>
          <w:p w14:paraId="140E353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001D4ED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7F65396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69574AC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554727B9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  <w:sz w:val="28"/>
        </w:rPr>
        <w:t>EUR</w:t>
      </w:r>
      <w:r>
        <w:rPr>
          <w:sz w:val="28"/>
        </w:rPr>
        <w:t xml:space="preserve"> в год) и составляет примерно 79 % от нее, хотя определен иначе: число специа</w:t>
      </w:r>
      <w:r>
        <w:rPr>
          <w:sz w:val="28"/>
        </w:rPr>
        <w:t xml:space="preserve">листов и малых компаний, умноженное на годовой чек, без учета потребности; поэтому </w:t>
      </w:r>
      <w:r>
        <w:rPr>
          <w:i/>
          <w:sz w:val="28"/>
        </w:rPr>
        <w:t>TAM</w:t>
      </w:r>
      <w:r>
        <w:rPr>
          <w:sz w:val="28"/>
        </w:rPr>
        <w:t xml:space="preserve">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25CBD846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 цифровым о</w:t>
      </w:r>
      <w:r>
        <w:rPr>
          <w:sz w:val="28"/>
        </w:rPr>
        <w:t xml:space="preserve">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</w:t>
      </w:r>
      <w:r>
        <w:rPr>
          <w:sz w:val="28"/>
        </w:rPr>
        <w:t>м долю цифрового пула, а не доминирующую.</w:t>
      </w:r>
    </w:p>
    <w:p w14:paraId="1834B6C5" w14:textId="77777777" w:rsidR="00EE0BBF" w:rsidRDefault="004B35CF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2032988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39546607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</w:t>
      </w:r>
      <w:r>
        <w:rPr>
          <w:sz w:val="28"/>
        </w:rPr>
        <w:t>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</w:t>
      </w:r>
      <w:r>
        <w:rPr>
          <w:sz w:val="28"/>
        </w:rPr>
        <w:t>; 13 %), цифровая доступность (55; 65; 75 %) и доля 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</w:t>
      </w:r>
      <w:r>
        <w:rPr>
          <w:sz w:val="28"/>
        </w:rPr>
        <w:t>фровую доступность и чек.</w:t>
      </w:r>
    </w:p>
    <w:p w14:paraId="75DAF8CD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сверху вниз и снизу вверх.</w:t>
      </w:r>
    </w:p>
    <w:p w14:paraId="6C87BDA4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12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EE0BBF" w14:paraId="0B63F681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2E832F7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79BFED6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53042D3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6248514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0BBF" w14:paraId="346D5B61" w14:textId="77777777" w:rsidTr="00EE0BBF">
        <w:trPr>
          <w:cantSplit/>
          <w:jc w:val="center"/>
        </w:trPr>
        <w:tc>
          <w:tcPr>
            <w:tcW w:w="3685" w:type="dxa"/>
            <w:vAlign w:val="center"/>
          </w:tcPr>
          <w:p w14:paraId="14F46C3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7FE71F3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60A465A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1DDCA33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EE0BBF" w14:paraId="7442028A" w14:textId="77777777" w:rsidTr="00EE0BBF">
        <w:trPr>
          <w:cantSplit/>
          <w:jc w:val="center"/>
        </w:trPr>
        <w:tc>
          <w:tcPr>
            <w:tcW w:w="3685" w:type="dxa"/>
            <w:vAlign w:val="center"/>
          </w:tcPr>
          <w:p w14:paraId="6257642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DA992F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7D78F2E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240BD04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EE0BBF" w14:paraId="12213DFA" w14:textId="77777777" w:rsidTr="00EE0BBF">
        <w:trPr>
          <w:cantSplit/>
          <w:jc w:val="center"/>
        </w:trPr>
        <w:tc>
          <w:tcPr>
            <w:tcW w:w="3685" w:type="dxa"/>
            <w:vAlign w:val="center"/>
          </w:tcPr>
          <w:p w14:paraId="236864A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6EAA36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228B718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5A8DEF4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EE0BBF" w14:paraId="220F7F48" w14:textId="77777777" w:rsidTr="00EE0BBF">
        <w:trPr>
          <w:cantSplit/>
          <w:jc w:val="center"/>
        </w:trPr>
        <w:tc>
          <w:tcPr>
            <w:tcW w:w="3685" w:type="dxa"/>
            <w:vAlign w:val="center"/>
          </w:tcPr>
          <w:p w14:paraId="205368B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AE5774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101E5C4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77C6D61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4792A1AE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</w:t>
      </w:r>
      <w:r>
        <w:rPr>
          <w:i/>
          <w:sz w:val="28"/>
        </w:rPr>
        <w:t>imilarweb</w:t>
      </w:r>
      <w:r>
        <w:rPr>
          <w:sz w:val="28"/>
        </w:rPr>
        <w:t xml:space="preserve"> на два порядка меньше, потому что измеряет не потенциал, а уже реализованный цифровой пул конкурентов; это обсуждается в разделе 2.10.</w:t>
      </w:r>
    </w:p>
    <w:p w14:paraId="5F5176B6" w14:textId="77777777" w:rsidR="00EE0BBF" w:rsidRDefault="004B35CF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2032989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5344108A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</w:t>
      </w:r>
      <w:r>
        <w:rPr>
          <w:sz w:val="28"/>
        </w:rPr>
        <w:t xml:space="preserve">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 (в книге воронки 158 521</w:t>
      </w:r>
      <w:r>
        <w:rPr>
          <w:sz w:val="28"/>
        </w:rPr>
        <w:t xml:space="preserve"> визит в месяц, в книге объема 158 601: различие 0,05 % вызвано разным округлением долей при вводе); достижимая доля трафика для нового сайта принята 0,5 %, 1,5 % и 4 % (допущение Д-12) с учетом того, что канал строится с нуля.</w:t>
      </w:r>
    </w:p>
    <w:p w14:paraId="753B519A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п</w:t>
      </w:r>
      <w:r>
        <w:rPr>
          <w:sz w:val="28"/>
        </w:rPr>
        <w:t>латящие и выручка по тарифам, базовый сценарий, в месяц.</w:t>
      </w:r>
    </w:p>
    <w:p w14:paraId="7FB6681E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13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EE0BBF" w14:paraId="23CAE645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3C54BC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12F7BA2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44AE176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65C3C59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227F4A0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0846EBA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E0BBF" w14:paraId="5F4801A7" w14:textId="77777777" w:rsidTr="00EE0BBF">
        <w:trPr>
          <w:cantSplit/>
          <w:jc w:val="center"/>
        </w:trPr>
        <w:tc>
          <w:tcPr>
            <w:tcW w:w="1609" w:type="dxa"/>
            <w:vAlign w:val="center"/>
          </w:tcPr>
          <w:p w14:paraId="39F0A9E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0B3C02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6ADFE7A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AC67D5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1BC3F2C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4745E3F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EE0BBF" w14:paraId="285587C1" w14:textId="77777777" w:rsidTr="00EE0BBF">
        <w:trPr>
          <w:cantSplit/>
          <w:jc w:val="center"/>
        </w:trPr>
        <w:tc>
          <w:tcPr>
            <w:tcW w:w="1609" w:type="dxa"/>
            <w:vAlign w:val="center"/>
          </w:tcPr>
          <w:p w14:paraId="68744BF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0933CF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3B95A6D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772E764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4C7C320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5398CF4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EE0BBF" w14:paraId="37BDCAB5" w14:textId="77777777" w:rsidTr="00EE0BBF">
        <w:trPr>
          <w:cantSplit/>
          <w:jc w:val="center"/>
        </w:trPr>
        <w:tc>
          <w:tcPr>
            <w:tcW w:w="1609" w:type="dxa"/>
            <w:vAlign w:val="center"/>
          </w:tcPr>
          <w:p w14:paraId="7445B53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146622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7430B4E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0B99055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086ECB8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1D82A34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EE0BBF" w14:paraId="2AC0C340" w14:textId="77777777" w:rsidTr="00EE0BBF">
        <w:trPr>
          <w:cantSplit/>
          <w:jc w:val="center"/>
        </w:trPr>
        <w:tc>
          <w:tcPr>
            <w:tcW w:w="1609" w:type="dxa"/>
            <w:vAlign w:val="center"/>
          </w:tcPr>
          <w:p w14:paraId="0716504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7E129B6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2AE139B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1D70771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7E95F4D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59DDBDA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400F2818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задает основную выручку, разовые аудиты дают мало.</w:t>
      </w:r>
    </w:p>
    <w:p w14:paraId="20820340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36C3829F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EE0BBF" w14:paraId="59CAC247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0576D57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3AE82FE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7882FD3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543A408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0BBF" w14:paraId="0ED415A3" w14:textId="77777777" w:rsidTr="00EE0BBF">
        <w:trPr>
          <w:cantSplit/>
          <w:jc w:val="center"/>
        </w:trPr>
        <w:tc>
          <w:tcPr>
            <w:tcW w:w="4516" w:type="dxa"/>
            <w:vAlign w:val="center"/>
          </w:tcPr>
          <w:p w14:paraId="528BF6F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5E8DF4B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06F0DC0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6136CFF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EE0BBF" w14:paraId="443A3EA6" w14:textId="77777777" w:rsidTr="00EE0BBF">
        <w:trPr>
          <w:cantSplit/>
          <w:jc w:val="center"/>
        </w:trPr>
        <w:tc>
          <w:tcPr>
            <w:tcW w:w="4516" w:type="dxa"/>
            <w:vAlign w:val="center"/>
          </w:tcPr>
          <w:p w14:paraId="794ED3D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602115A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7049676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4B101D2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E0BBF" w14:paraId="2382D0F7" w14:textId="77777777" w:rsidTr="00EE0BBF">
        <w:trPr>
          <w:cantSplit/>
          <w:jc w:val="center"/>
        </w:trPr>
        <w:tc>
          <w:tcPr>
            <w:tcW w:w="4516" w:type="dxa"/>
            <w:vAlign w:val="center"/>
          </w:tcPr>
          <w:p w14:paraId="098240F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65033BB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4815C7B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069BD68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EE0BBF" w14:paraId="4D9667F9" w14:textId="77777777" w:rsidTr="00EE0BBF">
        <w:trPr>
          <w:cantSplit/>
          <w:jc w:val="center"/>
        </w:trPr>
        <w:tc>
          <w:tcPr>
            <w:tcW w:w="4516" w:type="dxa"/>
            <w:vAlign w:val="center"/>
          </w:tcPr>
          <w:p w14:paraId="6C97633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06C69D9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0C97499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22EF337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EE0BBF" w14:paraId="2D674B5C" w14:textId="77777777" w:rsidTr="00EE0BBF">
        <w:trPr>
          <w:cantSplit/>
          <w:jc w:val="center"/>
        </w:trPr>
        <w:tc>
          <w:tcPr>
            <w:tcW w:w="4516" w:type="dxa"/>
            <w:vAlign w:val="center"/>
          </w:tcPr>
          <w:p w14:paraId="1E1F8C1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3B4DC63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31B900F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2167FD2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EE0BBF" w14:paraId="1564F018" w14:textId="77777777" w:rsidTr="00EE0BBF">
        <w:trPr>
          <w:cantSplit/>
          <w:jc w:val="center"/>
        </w:trPr>
        <w:tc>
          <w:tcPr>
            <w:tcW w:w="4516" w:type="dxa"/>
            <w:vAlign w:val="center"/>
          </w:tcPr>
          <w:p w14:paraId="6EC2D6D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3BA09A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5311CB3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6CAF1FD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EE0BBF" w14:paraId="21FE6058" w14:textId="77777777" w:rsidTr="00EE0BBF">
        <w:trPr>
          <w:cantSplit/>
          <w:jc w:val="center"/>
        </w:trPr>
        <w:tc>
          <w:tcPr>
            <w:tcW w:w="4516" w:type="dxa"/>
            <w:vAlign w:val="center"/>
          </w:tcPr>
          <w:p w14:paraId="5C5B87B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E7307E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5E03AD4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4E1BF7C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6C2E6E3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менее пяти в месяц. Лист шаблона, где выручка равна продажам на единичный чек, занижает результат, поэтому для сопоставления использован лист </w:t>
      </w:r>
      <w:r>
        <w:rPr>
          <w:sz w:val="28"/>
        </w:rPr>
        <w:t>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6E2060EA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414 </w:t>
      </w:r>
      <w:r>
        <w:rPr>
          <w:i/>
          <w:sz w:val="28"/>
        </w:rPr>
        <w:t>EUR</w:t>
      </w:r>
      <w:r>
        <w:rPr>
          <w:sz w:val="28"/>
        </w:rPr>
        <w:t>, 1 8</w:t>
      </w:r>
      <w:r>
        <w:rPr>
          <w:sz w:val="28"/>
        </w:rPr>
        <w:t>65 </w:t>
      </w:r>
      <w:r>
        <w:rPr>
          <w:i/>
          <w:sz w:val="28"/>
        </w:rPr>
        <w:t>EUR</w:t>
      </w:r>
      <w:r>
        <w:rPr>
          <w:sz w:val="28"/>
        </w:rPr>
        <w:t xml:space="preserve"> и 4 870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 соответственно. Канал дешевый по комиссии, но не заменяет основной трафик: его вклад зависит от видимости надстройки в магазине, которой пока нет.</w:t>
      </w:r>
    </w:p>
    <w:p w14:paraId="6B32D1AA" w14:textId="77777777" w:rsidR="00EE0BBF" w:rsidRDefault="004B35CF">
      <w:pPr>
        <w:pStyle w:val="3"/>
        <w:spacing w:before="360" w:after="360" w:line="360" w:lineRule="exact"/>
        <w:ind w:firstLine="709"/>
      </w:pPr>
      <w:bookmarkStart w:id="18" w:name="_d8db1687fa562dd83be0704e9f8e9d85e47a512"/>
      <w:r>
        <w:rPr>
          <w:b/>
        </w:rPr>
        <w:t xml:space="preserve">2.7.1 Оценка сегмента через маркетплейс </w:t>
      </w:r>
      <w:r>
        <w:rPr>
          <w:b/>
          <w:i/>
        </w:rPr>
        <w:t>M</w:t>
      </w:r>
      <w:r>
        <w:rPr>
          <w:b/>
          <w:i/>
        </w:rPr>
        <w:t>icrosoft</w:t>
      </w:r>
      <w:r>
        <w:rPr>
          <w:b/>
        </w:rPr>
        <w:t xml:space="preserve"> </w:t>
      </w:r>
      <w:r>
        <w:rPr>
          <w:b/>
          <w:i/>
        </w:rPr>
        <w:t>AppSource</w:t>
      </w:r>
    </w:p>
    <w:p w14:paraId="17A24CE3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[10] 03.10.2026 без регистрации (снимок: </w:t>
      </w:r>
      <w:r>
        <w:rPr>
          <w:sz w:val="28"/>
        </w:rPr>
        <w:t>Материалы_собранные/appsource_снимок_2026-10-03.md).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аудит и ошибки таблиц.</w:t>
      </w:r>
    </w:p>
    <w:p w14:paraId="486C6A1F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число предложений в </w:t>
      </w:r>
      <w:r>
        <w:rPr>
          <w:i/>
          <w:sz w:val="28"/>
        </w:rPr>
        <w:t>Micr</w:t>
      </w:r>
      <w:r>
        <w:rPr>
          <w:i/>
          <w:sz w:val="28"/>
        </w:rPr>
        <w:t>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03.10.2026.</w:t>
      </w:r>
    </w:p>
    <w:p w14:paraId="022FEFF2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EE0BBF" w14:paraId="6FC81FBF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0414D1B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2DBEE35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0F23E9A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EE0BBF" w14:paraId="3BEFE39E" w14:textId="77777777" w:rsidTr="00EE0BBF">
        <w:trPr>
          <w:cantSplit/>
          <w:jc w:val="center"/>
        </w:trPr>
        <w:tc>
          <w:tcPr>
            <w:tcW w:w="2285" w:type="dxa"/>
            <w:vAlign w:val="center"/>
          </w:tcPr>
          <w:p w14:paraId="6B76C3A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463DD1F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4CADA06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EE0BBF" w14:paraId="23665CE5" w14:textId="77777777" w:rsidTr="00EE0BBF">
        <w:trPr>
          <w:cantSplit/>
          <w:jc w:val="center"/>
        </w:trPr>
        <w:tc>
          <w:tcPr>
            <w:tcW w:w="2285" w:type="dxa"/>
            <w:vAlign w:val="center"/>
          </w:tcPr>
          <w:p w14:paraId="7CFBE77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66EB632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6F47752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EE0BBF" w14:paraId="3658A915" w14:textId="77777777" w:rsidTr="00EE0BBF">
        <w:trPr>
          <w:cantSplit/>
          <w:jc w:val="center"/>
        </w:trPr>
        <w:tc>
          <w:tcPr>
            <w:tcW w:w="2285" w:type="dxa"/>
            <w:vAlign w:val="center"/>
          </w:tcPr>
          <w:p w14:paraId="29067D4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79000C1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11DBBFC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EE0BBF" w14:paraId="35A699E1" w14:textId="77777777" w:rsidTr="00EE0BBF">
        <w:trPr>
          <w:cantSplit/>
          <w:jc w:val="center"/>
        </w:trPr>
        <w:tc>
          <w:tcPr>
            <w:tcW w:w="2285" w:type="dxa"/>
            <w:vAlign w:val="center"/>
          </w:tcPr>
          <w:p w14:paraId="025B4D2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03AC297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7EC0631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EE0BBF" w14:paraId="2ACF8DDB" w14:textId="77777777" w:rsidTr="00EE0BBF">
        <w:trPr>
          <w:cantSplit/>
          <w:jc w:val="center"/>
        </w:trPr>
        <w:tc>
          <w:tcPr>
            <w:tcW w:w="2285" w:type="dxa"/>
            <w:vAlign w:val="center"/>
          </w:tcPr>
          <w:p w14:paraId="536A155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27C1AB2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4BD0F83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EE0BBF" w14:paraId="0177A73D" w14:textId="77777777" w:rsidTr="00EE0BBF">
        <w:trPr>
          <w:cantSplit/>
          <w:jc w:val="center"/>
        </w:trPr>
        <w:tc>
          <w:tcPr>
            <w:tcW w:w="2285" w:type="dxa"/>
            <w:vAlign w:val="center"/>
          </w:tcPr>
          <w:p w14:paraId="7781DAA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4BAE3F8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76C8692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EE0BBF" w14:paraId="306E0064" w14:textId="77777777" w:rsidTr="00EE0BBF">
        <w:trPr>
          <w:cantSplit/>
          <w:jc w:val="center"/>
        </w:trPr>
        <w:tc>
          <w:tcPr>
            <w:tcW w:w="2285" w:type="dxa"/>
            <w:vAlign w:val="center"/>
          </w:tcPr>
          <w:p w14:paraId="6657722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43C3155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2E16816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EE0BBF" w14:paraId="70939361" w14:textId="77777777" w:rsidTr="00EE0BBF">
        <w:trPr>
          <w:cantSplit/>
          <w:jc w:val="center"/>
        </w:trPr>
        <w:tc>
          <w:tcPr>
            <w:tcW w:w="2285" w:type="dxa"/>
            <w:vAlign w:val="center"/>
          </w:tcPr>
          <w:p w14:paraId="0711BED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4ED4098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377DCFA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6889D10B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</w:t>
      </w:r>
      <w:r>
        <w:rPr>
          <w:sz w:val="28"/>
        </w:rPr>
        <w:t>ркой формул занимается одна надстройка. Это подтверждает вывод ЛР5 об отсутствии прямых конкурентов в магазине, но показывает и малую плотность спроса: площадка пока не воспринимается как место покупки инструментов контроля моделей.</w:t>
      </w:r>
    </w:p>
    <w:p w14:paraId="0A2586EA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расчета </w:t>
      </w:r>
      <w:r>
        <w:rPr>
          <w:sz w:val="28"/>
        </w:rPr>
        <w:t>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платных предложений 60 %. На все 25 карточек приходится около 212 оценок. Число установок оценивается делен</w:t>
      </w:r>
      <w:r>
        <w:rPr>
          <w:sz w:val="28"/>
        </w:rPr>
        <w:t>ием на коэффициент отзывов 10, 5 и 2 % (значения методики), годовой поток получается делением на средний возраст предложений 3 года, платящие - умножением на долю платных карточек и конверсию установки в оплату 5, 10 и 15 %; выручка на платящего взята из в</w:t>
      </w:r>
      <w:r>
        <w:rPr>
          <w:sz w:val="28"/>
        </w:rPr>
        <w:t>оронки ЛР2-3 (допущение Д-34).</w:t>
      </w:r>
    </w:p>
    <w:p w14:paraId="5CB57268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37F2F0D9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EE0BBF" w14:paraId="642DA03D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7E0E925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101107D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7865D2A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754E9EC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0BBF" w14:paraId="0DE62BEF" w14:textId="77777777" w:rsidTr="00EE0BBF">
        <w:trPr>
          <w:cantSplit/>
          <w:jc w:val="center"/>
        </w:trPr>
        <w:tc>
          <w:tcPr>
            <w:tcW w:w="4047" w:type="dxa"/>
            <w:vAlign w:val="center"/>
          </w:tcPr>
          <w:p w14:paraId="456938A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70B009A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2C6E5BF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20CA59D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EE0BBF" w14:paraId="1EFF1414" w14:textId="77777777" w:rsidTr="00EE0BBF">
        <w:trPr>
          <w:cantSplit/>
          <w:jc w:val="center"/>
        </w:trPr>
        <w:tc>
          <w:tcPr>
            <w:tcW w:w="4047" w:type="dxa"/>
            <w:vAlign w:val="center"/>
          </w:tcPr>
          <w:p w14:paraId="52302F9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769" w:type="dxa"/>
            <w:vAlign w:val="center"/>
          </w:tcPr>
          <w:p w14:paraId="1D9E7D7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643EF36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5E0C755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EE0BBF" w14:paraId="0073473F" w14:textId="77777777" w:rsidTr="00EE0BBF">
        <w:trPr>
          <w:cantSplit/>
          <w:jc w:val="center"/>
        </w:trPr>
        <w:tc>
          <w:tcPr>
            <w:tcW w:w="4047" w:type="dxa"/>
            <w:vAlign w:val="center"/>
          </w:tcPr>
          <w:p w14:paraId="3AB20BF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5B81241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04529D1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706226B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EE0BBF" w14:paraId="1180A201" w14:textId="77777777" w:rsidTr="00EE0BBF">
        <w:trPr>
          <w:cantSplit/>
          <w:jc w:val="center"/>
        </w:trPr>
        <w:tc>
          <w:tcPr>
            <w:tcW w:w="4047" w:type="dxa"/>
            <w:vAlign w:val="center"/>
          </w:tcPr>
          <w:p w14:paraId="6180E19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285AAC4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398F157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4137B75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EE0BBF" w14:paraId="7254CED8" w14:textId="77777777" w:rsidTr="00EE0BBF">
        <w:trPr>
          <w:cantSplit/>
          <w:jc w:val="center"/>
        </w:trPr>
        <w:tc>
          <w:tcPr>
            <w:tcW w:w="4047" w:type="dxa"/>
            <w:vAlign w:val="center"/>
          </w:tcPr>
          <w:p w14:paraId="0ED3B25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6A6D935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08BB35D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110E72B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EE0BBF" w14:paraId="522E738E" w14:textId="77777777" w:rsidTr="00EE0BBF">
        <w:trPr>
          <w:cantSplit/>
          <w:jc w:val="center"/>
        </w:trPr>
        <w:tc>
          <w:tcPr>
            <w:tcW w:w="4047" w:type="dxa"/>
            <w:vAlign w:val="center"/>
          </w:tcPr>
          <w:p w14:paraId="3A901CE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45B2454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6319845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64F6267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5B13DDA2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242A81E5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</w:t>
      </w:r>
      <w:r>
        <w:rPr>
          <w:sz w:val="28"/>
        </w:rPr>
        <w:t>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расчет по отзывам - 8 516 </w:t>
      </w:r>
      <w:r>
        <w:rPr>
          <w:i/>
          <w:sz w:val="28"/>
        </w:rPr>
        <w:t>EUR</w:t>
      </w:r>
      <w:r>
        <w:rPr>
          <w:sz w:val="28"/>
        </w:rPr>
        <w:t>; различие в два порядка объясняется тем, что трафиковая модель считает покупки на сайтах всех конкурентов, а отзывы отражаю</w:t>
      </w:r>
      <w:r>
        <w:rPr>
          <w:sz w:val="28"/>
        </w:rPr>
        <w:t xml:space="preserve">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</w:t>
      </w:r>
      <w:r>
        <w:rPr>
          <w:sz w:val="28"/>
        </w:rPr>
        <w:lastRenderedPageBreak/>
        <w:t xml:space="preserve">обнаружения (надстройка 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0DC5F334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Методика оценки ры</w:t>
      </w:r>
      <w:r>
        <w:rPr>
          <w:sz w:val="28"/>
        </w:rPr>
        <w:t xml:space="preserve">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для осторожного, базового и 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</w:t>
      </w:r>
      <w:r>
        <w:rPr>
          <w:sz w:val="28"/>
        </w:rPr>
        <w:t xml:space="preserve">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>, единственному конкуренту, у которого известны и число отзывов, и заявленное число клиентов.</w:t>
      </w:r>
    </w:p>
    <w:p w14:paraId="7E0FD087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калибровка отзывов</w:t>
      </w:r>
      <w:r>
        <w:rPr>
          <w:sz w:val="28"/>
        </w:rPr>
        <w:t xml:space="preserve">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отзывов).</w:t>
      </w:r>
    </w:p>
    <w:p w14:paraId="3FBFC58D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2"/>
        <w:gridCol w:w="1706"/>
        <w:gridCol w:w="1073"/>
        <w:gridCol w:w="1650"/>
        <w:gridCol w:w="1396"/>
        <w:gridCol w:w="1678"/>
      </w:tblGrid>
      <w:tr w:rsidR="00EE0BBF" w14:paraId="2D51B493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3B0A8B7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06" w:type="dxa"/>
            <w:vAlign w:val="center"/>
          </w:tcPr>
          <w:p w14:paraId="1E95148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отзыв</w:t>
            </w:r>
          </w:p>
        </w:tc>
        <w:tc>
          <w:tcPr>
            <w:tcW w:w="1073" w:type="dxa"/>
            <w:vAlign w:val="center"/>
          </w:tcPr>
          <w:p w14:paraId="5841064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650" w:type="dxa"/>
            <w:vAlign w:val="center"/>
          </w:tcPr>
          <w:p w14:paraId="519BF64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396" w:type="dxa"/>
            <w:vAlign w:val="center"/>
          </w:tcPr>
          <w:p w14:paraId="67445CC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8" w:type="dxa"/>
            <w:vAlign w:val="center"/>
          </w:tcPr>
          <w:p w14:paraId="44A9489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EE0BBF" w14:paraId="1C53C663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3289335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06" w:type="dxa"/>
            <w:vAlign w:val="center"/>
          </w:tcPr>
          <w:p w14:paraId="54832C1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073" w:type="dxa"/>
            <w:vAlign w:val="center"/>
          </w:tcPr>
          <w:p w14:paraId="473FD4A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76CF255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396" w:type="dxa"/>
            <w:vAlign w:val="center"/>
          </w:tcPr>
          <w:p w14:paraId="03D8B72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2BF620C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EE0BBF" w14:paraId="530C2E74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54EE8CD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06" w:type="dxa"/>
            <w:vAlign w:val="center"/>
          </w:tcPr>
          <w:p w14:paraId="5E9F16B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73" w:type="dxa"/>
            <w:vAlign w:val="center"/>
          </w:tcPr>
          <w:p w14:paraId="18380E5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398A72C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396" w:type="dxa"/>
            <w:vAlign w:val="center"/>
          </w:tcPr>
          <w:p w14:paraId="0F62E47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5FE443D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EE0BBF" w14:paraId="4FAB088F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155F08B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06" w:type="dxa"/>
            <w:vAlign w:val="center"/>
          </w:tcPr>
          <w:p w14:paraId="79DCF4A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073" w:type="dxa"/>
            <w:vAlign w:val="center"/>
          </w:tcPr>
          <w:p w14:paraId="2CA32ED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0B47FAF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396" w:type="dxa"/>
            <w:vAlign w:val="center"/>
          </w:tcPr>
          <w:p w14:paraId="6372C26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44997F0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6F7427B2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5623B805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>), а число отзывов используется как нижняя граница акти</w:t>
      </w:r>
      <w:r>
        <w:rPr>
          <w:sz w:val="28"/>
        </w:rPr>
        <w:t xml:space="preserve">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площадках не найдено), следовательно, методика к ним неприменима, а их масштаб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</w:t>
      </w:r>
      <w:r>
        <w:rPr>
          <w:sz w:val="28"/>
        </w:rPr>
        <w:t xml:space="preserve">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 трафику и потенциальным клиентам.</w:t>
      </w:r>
    </w:p>
    <w:p w14:paraId="3357886F" w14:textId="77777777" w:rsidR="00EE0BBF" w:rsidRDefault="004B35CF">
      <w:pPr>
        <w:pStyle w:val="2"/>
        <w:spacing w:before="360" w:after="360" w:line="360" w:lineRule="exact"/>
        <w:ind w:firstLine="709"/>
      </w:pPr>
      <w:bookmarkStart w:id="19" w:name="_62882a27ae1c57302eff280b02701a311900947"/>
      <w:bookmarkStart w:id="20" w:name="_Toc242032990"/>
      <w:bookmarkEnd w:id="18"/>
      <w:bookmarkEnd w:id="16"/>
      <w:r>
        <w:rPr>
          <w:b/>
          <w:sz w:val="28"/>
        </w:rPr>
        <w:lastRenderedPageBreak/>
        <w:t>2.8 Поисковый спрос:</w:t>
      </w:r>
      <w:r>
        <w:rPr>
          <w:b/>
          <w:sz w:val="28"/>
        </w:rPr>
        <w:t xml:space="preserve"> контрольный русскоязычный сегмент</w:t>
      </w:r>
      <w:bookmarkEnd w:id="20"/>
    </w:p>
    <w:p w14:paraId="4019E463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</w:t>
      </w:r>
      <w:r>
        <w:rPr>
          <w:sz w:val="28"/>
        </w:rPr>
        <w:t xml:space="preserve">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C5B908B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семантическое ядро расчета и показатели спроса.</w:t>
      </w:r>
    </w:p>
    <w:p w14:paraId="1FC4F186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EE0BBF" w14:paraId="49AAC17E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6172710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7E67011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50A1D09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6ACCB0E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EE0BBF" w14:paraId="2AB38A37" w14:textId="77777777" w:rsidTr="00EE0BBF">
        <w:trPr>
          <w:cantSplit/>
          <w:jc w:val="center"/>
        </w:trPr>
        <w:tc>
          <w:tcPr>
            <w:tcW w:w="2424" w:type="dxa"/>
            <w:vAlign w:val="center"/>
          </w:tcPr>
          <w:p w14:paraId="36CDCE2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06962D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3600A07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118424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EE0BBF" w14:paraId="46897EC7" w14:textId="77777777" w:rsidTr="00EE0BBF">
        <w:trPr>
          <w:cantSplit/>
          <w:jc w:val="center"/>
        </w:trPr>
        <w:tc>
          <w:tcPr>
            <w:tcW w:w="2424" w:type="dxa"/>
            <w:vAlign w:val="center"/>
          </w:tcPr>
          <w:p w14:paraId="44CA337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1C24A9F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4598D40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30BCB7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EE0BBF" w14:paraId="0ABC5BCF" w14:textId="77777777" w:rsidTr="00EE0BBF">
        <w:trPr>
          <w:cantSplit/>
          <w:jc w:val="center"/>
        </w:trPr>
        <w:tc>
          <w:tcPr>
            <w:tcW w:w="2424" w:type="dxa"/>
            <w:vAlign w:val="center"/>
          </w:tcPr>
          <w:p w14:paraId="23D17D6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6C380A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052A4F2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432C04A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EE0BBF" w14:paraId="0B2D787C" w14:textId="77777777" w:rsidTr="00EE0BBF">
        <w:trPr>
          <w:cantSplit/>
          <w:jc w:val="center"/>
        </w:trPr>
        <w:tc>
          <w:tcPr>
            <w:tcW w:w="2424" w:type="dxa"/>
            <w:vAlign w:val="center"/>
          </w:tcPr>
          <w:p w14:paraId="771ACA7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59D564B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6A865AB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F53C15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EE0BBF" w14:paraId="11C98668" w14:textId="77777777" w:rsidTr="00EE0BBF">
        <w:trPr>
          <w:cantSplit/>
          <w:jc w:val="center"/>
        </w:trPr>
        <w:tc>
          <w:tcPr>
            <w:tcW w:w="2424" w:type="dxa"/>
            <w:vAlign w:val="center"/>
          </w:tcPr>
          <w:p w14:paraId="6A73D7E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792EB53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0FEB32A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D03470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EE0BBF" w14:paraId="30B12BBE" w14:textId="77777777" w:rsidTr="00EE0BBF">
        <w:trPr>
          <w:cantSplit/>
          <w:jc w:val="center"/>
        </w:trPr>
        <w:tc>
          <w:tcPr>
            <w:tcW w:w="2424" w:type="dxa"/>
            <w:vAlign w:val="center"/>
          </w:tcPr>
          <w:p w14:paraId="7B35FE9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17523F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65F1F2F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E0353C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EE0BBF" w14:paraId="5FC1867E" w14:textId="77777777" w:rsidTr="00EE0BBF">
        <w:trPr>
          <w:cantSplit/>
          <w:jc w:val="center"/>
        </w:trPr>
        <w:tc>
          <w:tcPr>
            <w:tcW w:w="2424" w:type="dxa"/>
            <w:vAlign w:val="center"/>
          </w:tcPr>
          <w:p w14:paraId="17E7F1F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8395CD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0BAB064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3B1CED1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EE0BBF" w14:paraId="35157211" w14:textId="77777777" w:rsidTr="00EE0BBF">
        <w:trPr>
          <w:cantSplit/>
          <w:jc w:val="center"/>
        </w:trPr>
        <w:tc>
          <w:tcPr>
            <w:tcW w:w="2424" w:type="dxa"/>
            <w:vAlign w:val="center"/>
          </w:tcPr>
          <w:p w14:paraId="1E516D8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34E2F6F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0229E47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C2E3E3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EE0BBF" w14:paraId="429AED57" w14:textId="77777777" w:rsidTr="00EE0BBF">
        <w:trPr>
          <w:cantSplit/>
          <w:jc w:val="center"/>
        </w:trPr>
        <w:tc>
          <w:tcPr>
            <w:tcW w:w="2424" w:type="dxa"/>
            <w:vAlign w:val="center"/>
          </w:tcPr>
          <w:p w14:paraId="12C5B57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5D068E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675566B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25283E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EE0BBF" w14:paraId="0D728656" w14:textId="77777777" w:rsidTr="00EE0BBF">
        <w:trPr>
          <w:cantSplit/>
          <w:jc w:val="center"/>
        </w:trPr>
        <w:tc>
          <w:tcPr>
            <w:tcW w:w="2424" w:type="dxa"/>
            <w:vAlign w:val="center"/>
          </w:tcPr>
          <w:p w14:paraId="4C8FF3D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989E1F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49AE5AF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0E4328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7D98544D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57E6FD9D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539C62C0" w14:textId="77777777" w:rsidR="00EE0BBF" w:rsidRDefault="004B35CF">
      <w:pPr>
        <w:pStyle w:val="2"/>
        <w:spacing w:before="360" w:after="360" w:line="360" w:lineRule="exact"/>
        <w:ind w:firstLine="709"/>
      </w:pPr>
      <w:bookmarkStart w:id="21" w:name="_2c7ec3ecf17663584d0d27e07e31cbd2a0948cf"/>
      <w:bookmarkStart w:id="22" w:name="_Toc242032991"/>
      <w:bookmarkEnd w:id="19"/>
      <w:r>
        <w:rPr>
          <w:b/>
          <w:sz w:val="28"/>
        </w:rPr>
        <w:lastRenderedPageBreak/>
        <w:t>2.9 Проверка платежеспособности</w:t>
      </w:r>
      <w:bookmarkEnd w:id="22"/>
    </w:p>
    <w:p w14:paraId="31853D1D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[11], [12], [13], [14], [15].</w:t>
      </w:r>
    </w:p>
    <w:p w14:paraId="5F864173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</w:t>
      </w:r>
      <w:r>
        <w:rPr>
          <w:sz w:val="28"/>
        </w:rPr>
        <w:t xml:space="preserve">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3C89B04B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EE0BBF" w14:paraId="5574A5C0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093D0D1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062B9E5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5265726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18E29F4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49043F2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42F894E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EE0BBF" w14:paraId="0655C9D8" w14:textId="77777777" w:rsidTr="00EE0BBF">
        <w:trPr>
          <w:cantSplit/>
          <w:jc w:val="center"/>
        </w:trPr>
        <w:tc>
          <w:tcPr>
            <w:tcW w:w="3387" w:type="dxa"/>
            <w:vAlign w:val="center"/>
          </w:tcPr>
          <w:p w14:paraId="7707960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7914991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641C08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4383C54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3134CEA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51E9830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EE0BBF" w14:paraId="4E8C2075" w14:textId="77777777" w:rsidTr="00EE0BBF">
        <w:trPr>
          <w:cantSplit/>
          <w:jc w:val="center"/>
        </w:trPr>
        <w:tc>
          <w:tcPr>
            <w:tcW w:w="3387" w:type="dxa"/>
            <w:vAlign w:val="center"/>
          </w:tcPr>
          <w:p w14:paraId="242D0C7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6F43A5B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138523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38B5E20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4AC807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8C9BE0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EE0BBF" w14:paraId="273D5506" w14:textId="77777777" w:rsidTr="00EE0BBF">
        <w:trPr>
          <w:cantSplit/>
          <w:jc w:val="center"/>
        </w:trPr>
        <w:tc>
          <w:tcPr>
            <w:tcW w:w="3387" w:type="dxa"/>
            <w:vAlign w:val="center"/>
          </w:tcPr>
          <w:p w14:paraId="70C6036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777CF9D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089267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78946A3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0BC479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0212D33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EE0BBF" w14:paraId="7E5C67B0" w14:textId="77777777" w:rsidTr="00EE0BBF">
        <w:trPr>
          <w:cantSplit/>
          <w:jc w:val="center"/>
        </w:trPr>
        <w:tc>
          <w:tcPr>
            <w:tcW w:w="3387" w:type="dxa"/>
            <w:vAlign w:val="center"/>
          </w:tcPr>
          <w:p w14:paraId="76F3869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777E732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49141FB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2410ADA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2EE1DBA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29B420D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3A02C2C0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(пакет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  <w:sz w:val="28"/>
        </w:rPr>
        <w:t>EUR</w:t>
      </w:r>
      <w:r>
        <w:rPr>
          <w:sz w:val="28"/>
        </w:rPr>
        <w:t xml:space="preserve"> в месяц; в</w:t>
      </w:r>
      <w:r>
        <w:rPr>
          <w:sz w:val="28"/>
        </w:rPr>
        <w:t xml:space="preserve"> ценовой коридор таблицы они не включены, так как лицензируются многопользовательскими пакетами на 12-36 месяцев.</w:t>
      </w:r>
    </w:p>
    <w:p w14:paraId="16F60450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77102C41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EE0BBF" w14:paraId="69C2E0FF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427EA67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0FC5BA0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2F7EE70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3272BA4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76605C5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0BBF" w14:paraId="6998499D" w14:textId="77777777" w:rsidTr="00EE0BBF">
        <w:trPr>
          <w:cantSplit/>
          <w:jc w:val="center"/>
        </w:trPr>
        <w:tc>
          <w:tcPr>
            <w:tcW w:w="2921" w:type="dxa"/>
            <w:vAlign w:val="center"/>
          </w:tcPr>
          <w:p w14:paraId="743E98C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2078446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40E577D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E334B1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50D3D4D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E0BBF" w14:paraId="0249E7AE" w14:textId="77777777" w:rsidTr="00EE0BBF">
        <w:trPr>
          <w:cantSplit/>
          <w:jc w:val="center"/>
        </w:trPr>
        <w:tc>
          <w:tcPr>
            <w:tcW w:w="2921" w:type="dxa"/>
            <w:vAlign w:val="center"/>
          </w:tcPr>
          <w:p w14:paraId="124CF74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2DB6760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4BDB606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A0D680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2F5C482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EE0BBF" w14:paraId="1AE94050" w14:textId="77777777" w:rsidTr="00EE0BBF">
        <w:trPr>
          <w:cantSplit/>
          <w:jc w:val="center"/>
        </w:trPr>
        <w:tc>
          <w:tcPr>
            <w:tcW w:w="2921" w:type="dxa"/>
            <w:vAlign w:val="center"/>
          </w:tcPr>
          <w:p w14:paraId="68499EF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6B63DEF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716CAE6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16B59C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3E60996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E0BBF" w14:paraId="01E39547" w14:textId="77777777" w:rsidTr="00EE0BBF">
        <w:trPr>
          <w:cantSplit/>
          <w:jc w:val="center"/>
        </w:trPr>
        <w:tc>
          <w:tcPr>
            <w:tcW w:w="2921" w:type="dxa"/>
            <w:vAlign w:val="center"/>
          </w:tcPr>
          <w:p w14:paraId="0154EC4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31F8D72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3263B77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3681EE3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319D7D7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12E2841C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16F2EC4F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21 представлено: окупаемость покупки для клиента.</w:t>
      </w:r>
    </w:p>
    <w:p w14:paraId="00605DC8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EE0BBF" w14:paraId="68C34D66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0BFA754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22722AC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10DF80B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695A40D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467745F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0BBF" w14:paraId="374B6844" w14:textId="77777777" w:rsidTr="00EE0BBF">
        <w:trPr>
          <w:cantSplit/>
          <w:jc w:val="center"/>
        </w:trPr>
        <w:tc>
          <w:tcPr>
            <w:tcW w:w="2445" w:type="dxa"/>
            <w:vAlign w:val="center"/>
          </w:tcPr>
          <w:p w14:paraId="277D1EE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0616ECB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3883104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1715373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23F2DE6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E0BBF" w14:paraId="51BC3F37" w14:textId="77777777" w:rsidTr="00EE0BBF">
        <w:trPr>
          <w:cantSplit/>
          <w:jc w:val="center"/>
        </w:trPr>
        <w:tc>
          <w:tcPr>
            <w:tcW w:w="2445" w:type="dxa"/>
            <w:vAlign w:val="center"/>
          </w:tcPr>
          <w:p w14:paraId="62EBD7C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0CC2271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0F636F5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74B3DE8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336C030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E0BBF" w14:paraId="35585ECE" w14:textId="77777777" w:rsidTr="00EE0BBF">
        <w:trPr>
          <w:cantSplit/>
          <w:jc w:val="center"/>
        </w:trPr>
        <w:tc>
          <w:tcPr>
            <w:tcW w:w="2445" w:type="dxa"/>
            <w:vAlign w:val="center"/>
          </w:tcPr>
          <w:p w14:paraId="3DD1F28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3A510A5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52059BE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3C3A6B3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282F303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E0BBF" w14:paraId="32B6877D" w14:textId="77777777" w:rsidTr="00EE0BBF">
        <w:trPr>
          <w:cantSplit/>
          <w:jc w:val="center"/>
        </w:trPr>
        <w:tc>
          <w:tcPr>
            <w:tcW w:w="2445" w:type="dxa"/>
            <w:vAlign w:val="center"/>
          </w:tcPr>
          <w:p w14:paraId="1A39D59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37C4942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0B750EF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24CAD47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1444E94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F788474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6D7E18E6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198E29B1" w14:textId="77777777" w:rsidR="00EE0BBF" w:rsidRDefault="004B35CF">
      <w:pPr>
        <w:pStyle w:val="2"/>
        <w:spacing w:before="360" w:after="360" w:line="360" w:lineRule="exact"/>
        <w:ind w:firstLine="709"/>
      </w:pPr>
      <w:bookmarkStart w:id="23" w:name="_8d34778965163a5752bc27698d1f7e786ff5c87"/>
      <w:bookmarkStart w:id="24" w:name="_Toc242032992"/>
      <w:bookmarkEnd w:id="21"/>
      <w:r>
        <w:rPr>
          <w:b/>
          <w:sz w:val="28"/>
        </w:rPr>
        <w:t>2.10 Сведение методов и итоговый диапазон</w:t>
      </w:r>
      <w:bookmarkEnd w:id="24"/>
    </w:p>
    <w:p w14:paraId="7DE221C5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673684CA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1912DE6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EE0BBF" w14:paraId="02BBA779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299A955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2A5FFAB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3F21ABE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09CC6E9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0BBF" w14:paraId="3F5A74E0" w14:textId="77777777" w:rsidTr="00EE0BBF">
        <w:trPr>
          <w:cantSplit/>
          <w:jc w:val="center"/>
        </w:trPr>
        <w:tc>
          <w:tcPr>
            <w:tcW w:w="4343" w:type="dxa"/>
            <w:vAlign w:val="center"/>
          </w:tcPr>
          <w:p w14:paraId="74146FC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4F11D0B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79809A6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55AF40E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EE0BBF" w14:paraId="5E753376" w14:textId="77777777" w:rsidTr="00EE0BBF">
        <w:trPr>
          <w:cantSplit/>
          <w:jc w:val="center"/>
        </w:trPr>
        <w:tc>
          <w:tcPr>
            <w:tcW w:w="4343" w:type="dxa"/>
            <w:vAlign w:val="center"/>
          </w:tcPr>
          <w:p w14:paraId="0C4298B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71EA123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3BCA222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548DC96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EE0BBF" w14:paraId="494E5AE8" w14:textId="77777777" w:rsidTr="00EE0BBF">
        <w:trPr>
          <w:cantSplit/>
          <w:jc w:val="center"/>
        </w:trPr>
        <w:tc>
          <w:tcPr>
            <w:tcW w:w="4343" w:type="dxa"/>
            <w:vAlign w:val="center"/>
          </w:tcPr>
          <w:p w14:paraId="5144200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3D8E083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0CDEAF2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55F23E5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EE0BBF" w14:paraId="106097B3" w14:textId="77777777" w:rsidTr="00EE0BBF">
        <w:trPr>
          <w:cantSplit/>
          <w:jc w:val="center"/>
        </w:trPr>
        <w:tc>
          <w:tcPr>
            <w:tcW w:w="4343" w:type="dxa"/>
            <w:vAlign w:val="center"/>
          </w:tcPr>
          <w:p w14:paraId="5E02652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1CF0429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4837937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17220D3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EE0BBF" w14:paraId="40AA4D67" w14:textId="77777777" w:rsidTr="00EE0BBF">
        <w:trPr>
          <w:cantSplit/>
          <w:jc w:val="center"/>
        </w:trPr>
        <w:tc>
          <w:tcPr>
            <w:tcW w:w="4343" w:type="dxa"/>
            <w:vAlign w:val="center"/>
          </w:tcPr>
          <w:p w14:paraId="64A8566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2907F6A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318F205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5AD88D1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EE0BBF" w14:paraId="1D73524E" w14:textId="77777777" w:rsidTr="00EE0BBF">
        <w:trPr>
          <w:cantSplit/>
          <w:jc w:val="center"/>
        </w:trPr>
        <w:tc>
          <w:tcPr>
            <w:tcW w:w="4343" w:type="dxa"/>
            <w:vAlign w:val="center"/>
          </w:tcPr>
          <w:p w14:paraId="6068474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1B8346F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169" w:type="dxa"/>
            <w:vAlign w:val="center"/>
          </w:tcPr>
          <w:p w14:paraId="1647035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172" w:type="dxa"/>
            <w:vAlign w:val="center"/>
          </w:tcPr>
          <w:p w14:paraId="3D59147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EE0BBF" w14:paraId="473A62C1" w14:textId="77777777" w:rsidTr="00EE0BBF">
        <w:trPr>
          <w:cantSplit/>
          <w:jc w:val="center"/>
        </w:trPr>
        <w:tc>
          <w:tcPr>
            <w:tcW w:w="4343" w:type="dxa"/>
            <w:vAlign w:val="center"/>
          </w:tcPr>
          <w:p w14:paraId="6C2946D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068F6B0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169" w:type="dxa"/>
            <w:vAlign w:val="center"/>
          </w:tcPr>
          <w:p w14:paraId="470A3CA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172" w:type="dxa"/>
            <w:vAlign w:val="center"/>
          </w:tcPr>
          <w:p w14:paraId="6EC6446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EE0BBF" w14:paraId="64C2D165" w14:textId="77777777" w:rsidTr="00EE0BBF">
        <w:trPr>
          <w:cantSplit/>
          <w:jc w:val="center"/>
        </w:trPr>
        <w:tc>
          <w:tcPr>
            <w:tcW w:w="4343" w:type="dxa"/>
            <w:vAlign w:val="center"/>
          </w:tcPr>
          <w:p w14:paraId="25EB696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5337150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032E25A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1C6834E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EE0BBF" w14:paraId="7694D8DE" w14:textId="77777777" w:rsidTr="00EE0BBF">
        <w:trPr>
          <w:cantSplit/>
          <w:jc w:val="center"/>
        </w:trPr>
        <w:tc>
          <w:tcPr>
            <w:tcW w:w="4343" w:type="dxa"/>
            <w:vAlign w:val="center"/>
          </w:tcPr>
          <w:p w14:paraId="20E7FF1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7F32B2D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5703712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3A1945B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4750B6DB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25</w:t>
      </w:r>
      <w:r>
        <w:rPr>
          <w:sz w:val="28"/>
        </w:rPr>
        <w:t>6 </w:t>
      </w:r>
      <w:r>
        <w:rPr>
          <w:i/>
          <w:sz w:val="28"/>
        </w:rPr>
        <w:t>EUR</w:t>
      </w:r>
      <w:r>
        <w:rPr>
          <w:sz w:val="28"/>
        </w:rPr>
        <w:t xml:space="preserve"> до 382 736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E83D349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224D8EA8" w14:textId="77777777" w:rsidR="00EE0BBF" w:rsidRDefault="004B35C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3CC58FC" wp14:editId="617E9ED3">
            <wp:extent cx="5334000" cy="299224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6695AE" w14:textId="77777777" w:rsidR="00EE0BBF" w:rsidRDefault="004B35C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3E88F519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272FA576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69EB707D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08475656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EE0BBF" w14:paraId="3EA06814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33C7DC7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15607B3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3163041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E0BBF" w14:paraId="4B47FB94" w14:textId="77777777" w:rsidTr="00EE0BBF">
        <w:trPr>
          <w:cantSplit/>
          <w:jc w:val="center"/>
        </w:trPr>
        <w:tc>
          <w:tcPr>
            <w:tcW w:w="3069" w:type="dxa"/>
            <w:vAlign w:val="center"/>
          </w:tcPr>
          <w:p w14:paraId="2AC5A7E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7BC7EEB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401D9E2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EE0BBF" w14:paraId="67F0319F" w14:textId="77777777" w:rsidTr="00EE0BBF">
        <w:trPr>
          <w:cantSplit/>
          <w:jc w:val="center"/>
        </w:trPr>
        <w:tc>
          <w:tcPr>
            <w:tcW w:w="3069" w:type="dxa"/>
            <w:vAlign w:val="center"/>
          </w:tcPr>
          <w:p w14:paraId="238B415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3055B77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636D01F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EE0BBF" w14:paraId="48771520" w14:textId="77777777" w:rsidTr="00EE0BBF">
        <w:trPr>
          <w:cantSplit/>
          <w:jc w:val="center"/>
        </w:trPr>
        <w:tc>
          <w:tcPr>
            <w:tcW w:w="3069" w:type="dxa"/>
            <w:vAlign w:val="center"/>
          </w:tcPr>
          <w:p w14:paraId="04AC8E0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6AD0B61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63E7A37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EE0BBF" w14:paraId="5DC7B51F" w14:textId="77777777" w:rsidTr="00EE0BBF">
        <w:trPr>
          <w:cantSplit/>
          <w:jc w:val="center"/>
        </w:trPr>
        <w:tc>
          <w:tcPr>
            <w:tcW w:w="3069" w:type="dxa"/>
            <w:vAlign w:val="center"/>
          </w:tcPr>
          <w:p w14:paraId="1B7240F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09343E5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3448894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EE0BBF" w14:paraId="41165EC8" w14:textId="77777777" w:rsidTr="00EE0BBF">
        <w:trPr>
          <w:cantSplit/>
          <w:jc w:val="center"/>
        </w:trPr>
        <w:tc>
          <w:tcPr>
            <w:tcW w:w="3069" w:type="dxa"/>
            <w:vAlign w:val="center"/>
          </w:tcPr>
          <w:p w14:paraId="517C4CE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289F810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0A24CE9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EE0BBF" w14:paraId="3B61F764" w14:textId="77777777" w:rsidTr="00EE0BBF">
        <w:trPr>
          <w:cantSplit/>
          <w:jc w:val="center"/>
        </w:trPr>
        <w:tc>
          <w:tcPr>
            <w:tcW w:w="3069" w:type="dxa"/>
            <w:vAlign w:val="center"/>
          </w:tcPr>
          <w:p w14:paraId="123EF60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1471161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5168C53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385C8435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5048A6AA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0E2EB78E" w14:textId="77777777" w:rsidR="00EE0BBF" w:rsidRDefault="004B35C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19FF857" wp14:editId="01070CD5">
            <wp:extent cx="5334000" cy="2471853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44765D" w14:textId="77777777" w:rsidR="00EE0BBF" w:rsidRDefault="004B35C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2A7D94F8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 xml:space="preserve">) - около двух порядков; он показывает, что большинство специалистов не работает со сложными моделями или не готово платить. Для сравнения, </w:t>
      </w:r>
      <w:r>
        <w:rPr>
          <w:sz w:val="28"/>
        </w:rPr>
        <w:lastRenderedPageBreak/>
        <w:t>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2EC8B700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- 100 466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5 164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подтверждения платежеспособности реальными продажами.</w:t>
      </w:r>
    </w:p>
    <w:p w14:paraId="65214AB9" w14:textId="77777777" w:rsidR="00EE0BBF" w:rsidRDefault="004B35CF">
      <w:pPr>
        <w:pStyle w:val="2"/>
        <w:spacing w:before="360" w:after="360" w:line="360" w:lineRule="exact"/>
        <w:ind w:firstLine="709"/>
      </w:pPr>
      <w:bookmarkStart w:id="25" w:name="_e6e1aac57bb528344b9009e4599364161f48047"/>
      <w:bookmarkStart w:id="26" w:name="_Toc242032993"/>
      <w:bookmarkEnd w:id="23"/>
      <w:r>
        <w:rPr>
          <w:b/>
          <w:sz w:val="28"/>
        </w:rPr>
        <w:t>2.11 Сопоставление с целями и бюджетом проекта</w:t>
      </w:r>
      <w:bookmarkEnd w:id="26"/>
    </w:p>
    <w:p w14:paraId="493C7F3C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30EA0D72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1E12906E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EE0BBF" w14:paraId="1658957B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493B806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0ABA1BA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20C4AC6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34164B6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565858E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0BBF" w14:paraId="3AB2EFAA" w14:textId="77777777" w:rsidTr="00EE0BBF">
        <w:trPr>
          <w:cantSplit/>
          <w:jc w:val="center"/>
        </w:trPr>
        <w:tc>
          <w:tcPr>
            <w:tcW w:w="3875" w:type="dxa"/>
            <w:vAlign w:val="center"/>
          </w:tcPr>
          <w:p w14:paraId="5F6B3C3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2FF0F99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4AA4153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13CF708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181D64D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EE0BBF" w14:paraId="5B1588F9" w14:textId="77777777" w:rsidTr="00EE0BBF">
        <w:trPr>
          <w:cantSplit/>
          <w:jc w:val="center"/>
        </w:trPr>
        <w:tc>
          <w:tcPr>
            <w:tcW w:w="3875" w:type="dxa"/>
            <w:vAlign w:val="center"/>
          </w:tcPr>
          <w:p w14:paraId="7DA118E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284484E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67AC1E1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510B0F5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3058D5F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EE0BBF" w14:paraId="19141DE2" w14:textId="77777777" w:rsidTr="00EE0BBF">
        <w:trPr>
          <w:cantSplit/>
          <w:jc w:val="center"/>
        </w:trPr>
        <w:tc>
          <w:tcPr>
            <w:tcW w:w="3875" w:type="dxa"/>
            <w:vAlign w:val="center"/>
          </w:tcPr>
          <w:p w14:paraId="6434984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50C334E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6BD29DC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09FC874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37DFA04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EE0BBF" w14:paraId="1EE60589" w14:textId="77777777" w:rsidTr="00EE0BBF">
        <w:trPr>
          <w:cantSplit/>
          <w:jc w:val="center"/>
        </w:trPr>
        <w:tc>
          <w:tcPr>
            <w:tcW w:w="3875" w:type="dxa"/>
            <w:vAlign w:val="center"/>
          </w:tcPr>
          <w:p w14:paraId="33CB1E0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124BAB7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7BFEB60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759AC9D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4E3D40A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EE0BBF" w14:paraId="145DED8B" w14:textId="77777777" w:rsidTr="00EE0BBF">
        <w:trPr>
          <w:cantSplit/>
          <w:jc w:val="center"/>
        </w:trPr>
        <w:tc>
          <w:tcPr>
            <w:tcW w:w="3875" w:type="dxa"/>
            <w:vAlign w:val="center"/>
          </w:tcPr>
          <w:p w14:paraId="796F1B7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367D244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79E6A53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205D29D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311BD8E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EE0BBF" w14:paraId="3F085D56" w14:textId="77777777" w:rsidTr="00EE0BBF">
        <w:trPr>
          <w:cantSplit/>
          <w:jc w:val="center"/>
        </w:trPr>
        <w:tc>
          <w:tcPr>
            <w:tcW w:w="3875" w:type="dxa"/>
            <w:vAlign w:val="center"/>
          </w:tcPr>
          <w:p w14:paraId="726EA11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192801D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2EDC992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5FEC88D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104B97B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3EF190DF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</w:t>
      </w:r>
      <w:r>
        <w:rPr>
          <w:sz w:val="28"/>
        </w:rPr>
        <w:lastRenderedPageBreak/>
        <w:t>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544F92AD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накопление регистраций и платящих по сценариям против целей (оптимистичная линия правой части выходит за шкалу).</w:t>
      </w:r>
    </w:p>
    <w:p w14:paraId="0BBAE49F" w14:textId="77777777" w:rsidR="00EE0BBF" w:rsidRDefault="004B35C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683F816" wp14:editId="0FD11A05">
            <wp:extent cx="5334000" cy="2341756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E15F36" w14:textId="77777777" w:rsidR="00EE0BBF" w:rsidRDefault="004B35CF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300E5DFB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323824FA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2EEF468A" w14:textId="77777777" w:rsidR="00EE0BBF" w:rsidRDefault="004B35CF">
      <w:pPr>
        <w:pStyle w:val="2"/>
        <w:spacing w:before="360" w:after="360" w:line="360" w:lineRule="exact"/>
        <w:ind w:firstLine="709"/>
      </w:pPr>
      <w:bookmarkStart w:id="27" w:name="_6a64c25cd48aeb5a2bf3dc411d56d805a6b5d7e"/>
      <w:bookmarkStart w:id="28" w:name="_Toc242032994"/>
      <w:bookmarkEnd w:id="25"/>
      <w:r>
        <w:rPr>
          <w:b/>
          <w:sz w:val="28"/>
        </w:rPr>
        <w:t>2.12 Чувствительность и проверка расчетов</w:t>
      </w:r>
      <w:bookmarkEnd w:id="28"/>
    </w:p>
    <w:p w14:paraId="2C71ED0F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29A01285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7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7CF34963" w14:textId="77777777" w:rsidR="00EE0BBF" w:rsidRDefault="004B35C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3DFEF5D" wp14:editId="20EEB08A">
            <wp:extent cx="5334000" cy="2471853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534956" w14:textId="77777777" w:rsidR="00EE0BBF" w:rsidRDefault="004B35CF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Чувствительность числа платящих за 4 месяца к параметрам воронки</w:t>
      </w:r>
    </w:p>
    <w:p w14:paraId="42313126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74374E87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08CC7513" w14:textId="77777777" w:rsidR="00EE0BBF" w:rsidRDefault="004B35CF">
      <w:pPr>
        <w:pStyle w:val="2"/>
        <w:spacing w:before="360" w:after="360" w:line="360" w:lineRule="exact"/>
        <w:ind w:firstLine="709"/>
      </w:pPr>
      <w:bookmarkStart w:id="29" w:name="_8cdf61ec50cc46d2aaeadce1b560fea28ea116e"/>
      <w:bookmarkStart w:id="30" w:name="_Toc242032995"/>
      <w:bookmarkEnd w:id="27"/>
      <w:r>
        <w:rPr>
          <w:b/>
          <w:sz w:val="28"/>
        </w:rPr>
        <w:t>2.13 Ограничения оценки</w:t>
      </w:r>
      <w:bookmarkEnd w:id="30"/>
    </w:p>
    <w:p w14:paraId="26B42043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в приложении Д;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67467351" w14:textId="77777777" w:rsidR="00EE0BBF" w:rsidRDefault="004B35CF">
      <w:pPr>
        <w:pStyle w:val="1"/>
        <w:pageBreakBefore/>
        <w:spacing w:before="0" w:after="360" w:line="360" w:lineRule="exact"/>
        <w:ind w:firstLine="709"/>
      </w:pPr>
      <w:bookmarkStart w:id="31" w:name="_1bfdad9d2d88ddb6ca16c31c1d4d4943679f32f"/>
      <w:bookmarkStart w:id="32" w:name="_Toc242032996"/>
      <w:bookmarkEnd w:id="29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2"/>
    </w:p>
    <w:p w14:paraId="14C2E77C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14373998" w14:textId="77777777" w:rsidR="00EE0BBF" w:rsidRDefault="004B35CF">
      <w:pPr>
        <w:pStyle w:val="2"/>
        <w:spacing w:before="360" w:after="360" w:line="360" w:lineRule="exact"/>
        <w:ind w:firstLine="709"/>
      </w:pPr>
      <w:bookmarkStart w:id="33" w:name="_06422f7af54f54453dc220bd4fce4d21d5e352a"/>
      <w:bookmarkStart w:id="34" w:name="_Toc242032997"/>
      <w:r>
        <w:rPr>
          <w:b/>
          <w:sz w:val="28"/>
        </w:rPr>
        <w:t xml:space="preserve">3.1 Контрольные вопросы оценки по данным </w:t>
      </w:r>
      <w:r>
        <w:rPr>
          <w:b/>
          <w:i/>
          <w:sz w:val="28"/>
        </w:rPr>
        <w:t>Similarweb</w:t>
      </w:r>
      <w:bookmarkEnd w:id="34"/>
    </w:p>
    <w:p w14:paraId="25A942E1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977703A" w14:textId="77777777" w:rsidR="00EE0BBF" w:rsidRDefault="004B35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</w:t>
      </w:r>
      <w:r>
        <w:rPr>
          <w:sz w:val="28"/>
        </w:rPr>
        <w:t>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26194DA5" w14:textId="77777777" w:rsidR="00EE0BBF" w:rsidRDefault="004B35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которые</w:t>
      </w:r>
      <w:r>
        <w:rPr>
          <w:sz w:val="28"/>
        </w:rPr>
        <w:t xml:space="preserve">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33C46DFC" w14:textId="77777777" w:rsidR="00EE0BBF" w:rsidRDefault="004B35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весь мир,</w:t>
      </w:r>
      <w:r>
        <w:rPr>
          <w:sz w:val="28"/>
        </w:rPr>
        <w:t xml:space="preserve"> весь трафик, один снимок 03.10.2026.</w:t>
      </w:r>
    </w:p>
    <w:p w14:paraId="11BC3B7C" w14:textId="77777777" w:rsidR="00EE0BBF" w:rsidRDefault="004B35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5.</w:t>
      </w:r>
    </w:p>
    <w:p w14:paraId="7D42BCD7" w14:textId="77777777" w:rsidR="00EE0BBF" w:rsidRDefault="004B35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0453782C" w14:textId="77777777" w:rsidR="00EE0BBF" w:rsidRDefault="004B35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1135F166" w14:textId="77777777" w:rsidR="00EE0BBF" w:rsidRDefault="004B35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7, коммерческий коэффициент 0,109 взят из ЛР1.</w:t>
      </w:r>
    </w:p>
    <w:p w14:paraId="5D7A9F7C" w14:textId="77777777" w:rsidR="00EE0BBF" w:rsidRDefault="004B35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44453230" w14:textId="77777777" w:rsidR="00EE0BBF" w:rsidRDefault="004B35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2DA3229F" w14:textId="77777777" w:rsidR="00EE0BBF" w:rsidRDefault="004B35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6673F6AA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семью методиками в семи книгах (потенциа</w:t>
      </w:r>
      <w:r>
        <w:rPr>
          <w:sz w:val="28"/>
        </w:rPr>
        <w:t xml:space="preserve">льные клиенты, сверху вниз и снизу вверх, платежеспособность, цифровая воронка, сценарная оценка и объем по </w:t>
      </w:r>
      <w:r>
        <w:rPr>
          <w:i/>
          <w:sz w:val="28"/>
        </w:rPr>
        <w:t>Similarweb</w:t>
      </w:r>
      <w:r>
        <w:rPr>
          <w:sz w:val="28"/>
        </w:rPr>
        <w:t>, поисковый спрос); построена цифровая воронка; сделаны три сценария; проверена платежеспособность; итог оформлен диапазоном с ограничения</w:t>
      </w:r>
      <w:r>
        <w:rPr>
          <w:sz w:val="28"/>
        </w:rPr>
        <w:t>ми.</w:t>
      </w:r>
    </w:p>
    <w:p w14:paraId="09CACDD9" w14:textId="77777777" w:rsidR="00EE0BBF" w:rsidRDefault="004B35CF">
      <w:pPr>
        <w:pStyle w:val="2"/>
        <w:spacing w:before="360" w:after="360" w:line="360" w:lineRule="exact"/>
        <w:ind w:firstLine="709"/>
      </w:pPr>
      <w:bookmarkStart w:id="35" w:name="_72026da1879a87af649d24bee854ab93a98e25e"/>
      <w:bookmarkStart w:id="36" w:name="_Toc242032998"/>
      <w:bookmarkEnd w:id="33"/>
      <w:r>
        <w:rPr>
          <w:b/>
          <w:sz w:val="28"/>
        </w:rPr>
        <w:t xml:space="preserve">3.2 Контрольный перечень сценарной оценки с данными </w:t>
      </w:r>
      <w:r>
        <w:rPr>
          <w:b/>
          <w:i/>
          <w:sz w:val="28"/>
        </w:rPr>
        <w:t>Similarweb</w:t>
      </w:r>
      <w:bookmarkEnd w:id="36"/>
    </w:p>
    <w:p w14:paraId="4447BB80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методики сценарной оценки [2] (раздел 13) проверен по тексту отчета. По каждому пункту указано, где в работе выполнено требование.</w:t>
      </w:r>
    </w:p>
    <w:p w14:paraId="0EF0E3C9" w14:textId="77777777" w:rsidR="00EE0BBF" w:rsidRDefault="004B35C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4A5F5808" w14:textId="77777777" w:rsidR="00EE0BBF" w:rsidRDefault="004B35C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конкурентов, соответствующих этим границам? Да, 12 сайтов основного снимка и 4 дополнительных; типы игроков указаны в</w:t>
      </w:r>
      <w:r>
        <w:rPr>
          <w:sz w:val="28"/>
        </w:rPr>
        <w:t xml:space="preserve"> таблице 2 и приложении Д.</w:t>
      </w:r>
    </w:p>
    <w:p w14:paraId="46C105B8" w14:textId="77777777" w:rsidR="00EE0BBF" w:rsidRDefault="004B35C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>? Да, дата, период, фильтры и поля каждой выгрузки собраны в журнале приложения Е.</w:t>
      </w:r>
    </w:p>
    <w:p w14:paraId="76054360" w14:textId="77777777" w:rsidR="00EE0BBF" w:rsidRDefault="004B35C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</w:t>
      </w:r>
      <w:r>
        <w:rPr>
          <w:sz w:val="28"/>
        </w:rPr>
        <w:t>го сайта заданы доля целевых стран, доля релевантного содержания и коэффициент качества (таблица 5).</w:t>
      </w:r>
    </w:p>
    <w:p w14:paraId="42F6AA6B" w14:textId="77777777" w:rsidR="00EE0BBF" w:rsidRDefault="004B35C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география трафика, а не только общая посещаемость домена? Да, по топ-5 стран каждого сайта (таблица 6); ограничение топ-5 названо и дает нижнюю о</w:t>
      </w:r>
      <w:r>
        <w:rPr>
          <w:sz w:val="28"/>
        </w:rPr>
        <w:t>ценку.</w:t>
      </w:r>
    </w:p>
    <w:p w14:paraId="0BF49E1F" w14:textId="77777777" w:rsidR="00EE0BBF" w:rsidRDefault="004B35C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Заданы ли три сценария с разными коэффициентами? Да, осторожный, базовый и оптимистичный сценарии во всех книгах; значения параметров в приложении А.</w:t>
      </w:r>
    </w:p>
    <w:p w14:paraId="4262B72B" w14:textId="77777777" w:rsidR="00EE0BBF" w:rsidRDefault="004B35C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Пояснены ли коэффициенты конверсии, среднего чека и частоты покупки? Да, допущения Д-09, Д-12 и тар</w:t>
      </w:r>
      <w:r>
        <w:rPr>
          <w:sz w:val="28"/>
        </w:rPr>
        <w:t xml:space="preserve">ифы ПЗ1 в приложении А; для платящего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6019D764" w14:textId="77777777" w:rsidR="00EE0BBF" w:rsidRDefault="004B35C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Показан ли диапазон, а не одно единственное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5A69114F" w14:textId="77777777" w:rsidR="00EE0BBF" w:rsidRDefault="004B35C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результаты через </w:t>
      </w:r>
      <w:r>
        <w:rPr>
          <w:i/>
          <w:sz w:val="28"/>
        </w:rPr>
        <w:t>Googl</w:t>
      </w:r>
      <w:r>
        <w:rPr>
          <w:i/>
          <w:sz w:val="28"/>
        </w:rPr>
        <w:t>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Ж); рекламного кабинета у автора нет.</w:t>
      </w:r>
    </w:p>
    <w:p w14:paraId="0BC9F8D1" w14:textId="77777777" w:rsidR="00EE0BBF" w:rsidRDefault="004B35C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5E5B19BA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десять пунктов перечня выполнены полнос</w:t>
      </w:r>
      <w:r>
        <w:rPr>
          <w:sz w:val="28"/>
        </w:rPr>
        <w:t>тью или 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67F6F06D" w14:textId="77777777" w:rsidR="00EE0BBF" w:rsidRDefault="004B35CF">
      <w:pPr>
        <w:pStyle w:val="2"/>
        <w:spacing w:before="360" w:after="360" w:line="360" w:lineRule="exact"/>
        <w:ind w:firstLine="709"/>
      </w:pPr>
      <w:bookmarkStart w:id="37" w:name="_dc1f97c8fc945f9da2330408593618e8aab5244"/>
      <w:bookmarkStart w:id="38" w:name="_Toc242032999"/>
      <w:bookmarkEnd w:id="35"/>
      <w:r>
        <w:rPr>
          <w:b/>
          <w:sz w:val="28"/>
        </w:rPr>
        <w:t>3.3 Контрольный перечень оценки через поисковый спрос</w:t>
      </w:r>
      <w:bookmarkEnd w:id="38"/>
    </w:p>
    <w:p w14:paraId="0772691B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4B36ECAD" w14:textId="77777777" w:rsidR="00EE0BBF" w:rsidRDefault="004B35C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152287B6" w14:textId="77777777" w:rsidR="00EE0BBF" w:rsidRDefault="004B35C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7.</w:t>
      </w:r>
    </w:p>
    <w:p w14:paraId="68BD02F1" w14:textId="77777777" w:rsidR="00EE0BBF" w:rsidRDefault="004B35C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3626CFBD" w14:textId="77777777" w:rsidR="00EE0BBF" w:rsidRDefault="004B35C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09FC46A0" w14:textId="77777777" w:rsidR="00EE0BBF" w:rsidRDefault="004B35C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2E2E2E1C" w14:textId="77777777" w:rsidR="00EE0BBF" w:rsidRDefault="004B35C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3CABB4AD" w14:textId="77777777" w:rsidR="00EE0BBF" w:rsidRDefault="004B35C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223F15C9" w14:textId="77777777" w:rsidR="00EE0BBF" w:rsidRDefault="004B35C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7 (индекс коммерческого интереса).</w:t>
      </w:r>
    </w:p>
    <w:p w14:paraId="693377B0" w14:textId="77777777" w:rsidR="00EE0BBF" w:rsidRDefault="004B35C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76839990" w14:textId="77777777" w:rsidR="00EE0BBF" w:rsidRDefault="004B35C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минимум три сценария объема рынка. Выполнено: три сценария во всех методиках.</w:t>
      </w:r>
    </w:p>
    <w:p w14:paraId="31A72878" w14:textId="77777777" w:rsidR="00EE0BBF" w:rsidRDefault="004B35C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74C84082" w14:textId="77777777" w:rsidR="00EE0BBF" w:rsidRDefault="004B35C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415FAEEB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Перечень выполнен полностью. Основная слабость поисковой оценки, а именно отсутствие абсолютных объемов запросов, названа в приложении Ж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EC6323C" w14:textId="77777777" w:rsidR="00EE0BBF" w:rsidRDefault="004B35CF">
      <w:pPr>
        <w:pStyle w:val="2"/>
        <w:spacing w:before="360" w:after="360" w:line="360" w:lineRule="exact"/>
        <w:ind w:firstLine="709"/>
      </w:pPr>
      <w:bookmarkStart w:id="39" w:name="_8eeb734868b47f4a4dff1d459949a58f81b4d57"/>
      <w:bookmarkStart w:id="40" w:name="_Toc242033000"/>
      <w:bookmarkEnd w:id="37"/>
      <w:r>
        <w:rPr>
          <w:b/>
          <w:sz w:val="28"/>
        </w:rPr>
        <w:t>3.4 Контрольный перечень оценки через количество потенциальных</w:t>
      </w:r>
      <w:r>
        <w:rPr>
          <w:b/>
          <w:sz w:val="28"/>
        </w:rPr>
        <w:t xml:space="preserve"> клиентов</w:t>
      </w:r>
      <w:bookmarkEnd w:id="40"/>
    </w:p>
    <w:p w14:paraId="6481D880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через потенциальных клиентов [2] (раздел 14) проверен по тексту работы.</w:t>
      </w:r>
    </w:p>
    <w:p w14:paraId="645B82E2" w14:textId="77777777" w:rsidR="00EE0BBF" w:rsidRDefault="004B35C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цифровые границы рынка? Да, раздел 2.1.</w:t>
      </w:r>
    </w:p>
    <w:p w14:paraId="25B916E2" w14:textId="77777777" w:rsidR="00EE0BBF" w:rsidRDefault="004B35C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Определена ли единица потенциального к</w:t>
      </w:r>
      <w:r>
        <w:rPr>
          <w:sz w:val="28"/>
        </w:rPr>
        <w:t>лиента? Да: специалист профессионального сегмента или предприятие малого бизнеса с финансовой функцией (раздел 2.5).</w:t>
      </w:r>
    </w:p>
    <w:p w14:paraId="48AF9C77" w14:textId="77777777" w:rsidR="00EE0BBF" w:rsidRDefault="004B35C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Есть ли источник исходной численности клиентской базы? Да: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 xml:space="preserve">, Европейская комиссия, </w:t>
      </w:r>
      <w:r>
        <w:rPr>
          <w:i/>
          <w:sz w:val="28"/>
        </w:rPr>
        <w:t>ONS</w:t>
      </w:r>
      <w:r>
        <w:rPr>
          <w:sz w:val="28"/>
        </w:rPr>
        <w:t xml:space="preserve"> и </w:t>
      </w:r>
      <w:r>
        <w:rPr>
          <w:i/>
          <w:sz w:val="28"/>
        </w:rPr>
        <w:t>Eurostat</w:t>
      </w:r>
      <w:r>
        <w:rPr>
          <w:sz w:val="28"/>
        </w:rPr>
        <w:t xml:space="preserve"> (раздел 2.5 и приложение Д).</w:t>
      </w:r>
    </w:p>
    <w:p w14:paraId="14125C32" w14:textId="77777777" w:rsidR="00EE0BBF" w:rsidRDefault="004B35C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Разделена ли клиентская база на сегменты? Да, четыре сегмента (таблица 9).</w:t>
      </w:r>
    </w:p>
    <w:p w14:paraId="1F67B146" w14:textId="77777777" w:rsidR="00EE0BBF" w:rsidRDefault="004B35C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68088C5D" w14:textId="77777777" w:rsidR="00EE0BBF" w:rsidRDefault="004B35C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цифровая доступность клиентов? Да: доля гот</w:t>
      </w:r>
      <w:r>
        <w:rPr>
          <w:sz w:val="28"/>
        </w:rPr>
        <w:t>овых покупать онлайн 60-70 %.</w:t>
      </w:r>
    </w:p>
    <w:p w14:paraId="2AFDC5FF" w14:textId="77777777" w:rsidR="00EE0BBF" w:rsidRDefault="004B35C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64A184ED" w14:textId="77777777" w:rsidR="00EE0BBF" w:rsidRDefault="004B35C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 ли средний чек через конкурентов или пилотные данные? Да, через ценовой коридо</w:t>
      </w:r>
      <w:r>
        <w:rPr>
          <w:sz w:val="28"/>
        </w:rPr>
        <w:t>р конкурентов (раздел 2.9); пилотных данных нет.</w:t>
      </w:r>
    </w:p>
    <w:p w14:paraId="23756844" w14:textId="77777777" w:rsidR="00EE0BBF" w:rsidRDefault="004B35C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ли осторожный, базовый и оптимистичный сценарии? Да, таблица 11.</w:t>
      </w:r>
    </w:p>
    <w:p w14:paraId="6A2DCF51" w14:textId="77777777" w:rsidR="00EE0BBF" w:rsidRDefault="004B35C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Сопоставлен ли расчет с поисковым спросом, </w:t>
      </w:r>
      <w:r>
        <w:rPr>
          <w:i/>
          <w:sz w:val="28"/>
        </w:rPr>
        <w:t>Similarweb</w:t>
      </w:r>
      <w:r>
        <w:rPr>
          <w:sz w:val="28"/>
        </w:rPr>
        <w:t xml:space="preserve"> и цифровой воронкой? Да, сведение методов в разделе 2.10.</w:t>
      </w:r>
    </w:p>
    <w:p w14:paraId="7A7755BA" w14:textId="77777777" w:rsidR="00EE0BBF" w:rsidRDefault="004B35C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Указаны ли ограниче</w:t>
      </w:r>
      <w:r>
        <w:rPr>
          <w:sz w:val="28"/>
        </w:rPr>
        <w:t>ния и источники данных? Да, раздел 2.13 и список источников.</w:t>
      </w:r>
    </w:p>
    <w:p w14:paraId="4F20B1B6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одиннадцать пунктов выполнены; единственное ограничение - отсутствие пилотных данных по среднему чеку.</w:t>
      </w:r>
    </w:p>
    <w:p w14:paraId="344E77BF" w14:textId="77777777" w:rsidR="00EE0BBF" w:rsidRDefault="004B35CF">
      <w:pPr>
        <w:pStyle w:val="1"/>
        <w:pageBreakBefore/>
        <w:spacing w:before="0" w:after="360" w:line="360" w:lineRule="exact"/>
        <w:jc w:val="center"/>
      </w:pPr>
      <w:bookmarkStart w:id="41" w:name="_выводы"/>
      <w:bookmarkStart w:id="42" w:name="_Toc242033001"/>
      <w:bookmarkEnd w:id="39"/>
      <w:bookmarkEnd w:id="31"/>
      <w:r>
        <w:rPr>
          <w:b/>
          <w:sz w:val="28"/>
        </w:rPr>
        <w:lastRenderedPageBreak/>
        <w:t>ВЫВОДЫ</w:t>
      </w:r>
      <w:bookmarkEnd w:id="42"/>
    </w:p>
    <w:p w14:paraId="4154B20E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</w:t>
      </w:r>
      <w:r>
        <w:rPr>
          <w:sz w:val="28"/>
        </w:rPr>
        <w:t>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693F8A7E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</w:t>
      </w:r>
      <w:r>
        <w:rPr>
          <w:sz w:val="28"/>
        </w:rPr>
        <w:t>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100 466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5 164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ограничена каналом. Цифровое поле состоит из малых специализированных сайтов (около 75 тыс</w:t>
      </w:r>
      <w:r>
        <w:rPr>
          <w:sz w:val="28"/>
        </w:rPr>
        <w:t xml:space="preserve">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</w:t>
      </w:r>
      <w:r>
        <w:rPr>
          <w:sz w:val="28"/>
        </w:rPr>
        <w:t>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45B0E195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</w:t>
      </w:r>
      <w:r>
        <w:rPr>
          <w:sz w:val="28"/>
        </w:rPr>
        <w:t>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Рекомендуется перейти к ЛР4 и ЛР5 и ис</w:t>
      </w:r>
      <w:r>
        <w:rPr>
          <w:sz w:val="28"/>
        </w:rPr>
        <w:t xml:space="preserve">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2DCAFADB" w14:textId="77777777" w:rsidR="00EE0BBF" w:rsidRDefault="004B35CF">
      <w:pPr>
        <w:pStyle w:val="1"/>
        <w:pageBreakBefore/>
        <w:spacing w:before="0" w:after="360" w:line="360" w:lineRule="exact"/>
        <w:jc w:val="center"/>
      </w:pPr>
      <w:bookmarkStart w:id="43" w:name="_274f6a444530ef90b0479dabf3d210f01e97699"/>
      <w:bookmarkStart w:id="44" w:name="_Toc242033002"/>
      <w:bookmarkEnd w:id="41"/>
      <w:r>
        <w:rPr>
          <w:b/>
          <w:sz w:val="28"/>
        </w:rPr>
        <w:lastRenderedPageBreak/>
        <w:t>СПИСОК ИСПОЛЬЗОВАННЫХ ИСТОЧНИКОВ</w:t>
      </w:r>
      <w:bookmarkEnd w:id="44"/>
    </w:p>
    <w:p w14:paraId="5F066259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12F7D26B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работам № </w:t>
      </w:r>
      <w:r>
        <w:rPr>
          <w:sz w:val="28"/>
        </w:rPr>
        <w:t xml:space="preserve">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484FFD6E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Национальный банк </w:t>
      </w:r>
      <w:r>
        <w:rPr>
          <w:sz w:val="28"/>
        </w:rPr>
        <w:t>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3FBA4565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 диаграмма</w:t>
      </w:r>
      <w:r>
        <w:rPr>
          <w:sz w:val="28"/>
        </w:rPr>
        <w:t xml:space="preserve">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80504C3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</w:t>
      </w:r>
      <w:r>
        <w:rPr>
          <w:sz w:val="28"/>
        </w:rPr>
        <w:t>: 03.10.2026.</w:t>
      </w:r>
    </w:p>
    <w:p w14:paraId="23949B36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03.10.2026.</w:t>
      </w:r>
    </w:p>
    <w:p w14:paraId="17132F73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</w:t>
      </w:r>
      <w:r>
        <w:rPr>
          <w:sz w:val="28"/>
        </w:rPr>
        <w:t>.sba.gov/2025/06/30/new-advocacy-report-shows-the-number-of-small-businesses-in-the-u-s-exceeds-36-million/. – Дата доступа: 03.10.2026.</w:t>
      </w:r>
    </w:p>
    <w:p w14:paraId="56101788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4263A48F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</w:t>
      </w:r>
      <w:r>
        <w:rPr>
          <w:sz w:val="28"/>
        </w:rPr>
        <w:t>ронный ресурс]. – Режим доступа: https://single-market-economy.ec.europa.eu/publications/annual-report-european-smes-20252026_en. – Дата доступа: 03.10.2026.</w:t>
      </w:r>
    </w:p>
    <w:p w14:paraId="03ACC7DC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, поиск надстроек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</w:t>
      </w:r>
      <w:r>
        <w:rPr>
          <w:sz w:val="28"/>
        </w:rPr>
        <w:t xml:space="preserve"> – Режим доступа: https://marketplace.microsoft.com/en-us/marketplace/apps?product=office. – Дата доступа: 03.10.2026.</w:t>
      </w:r>
    </w:p>
    <w:p w14:paraId="167C0875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2F5D398F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</w:t>
      </w:r>
      <w:r>
        <w:rPr>
          <w:i/>
          <w:sz w:val="28"/>
        </w:rPr>
        <w:t>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676009D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18023C76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</w:t>
      </w:r>
      <w:r>
        <w:rPr>
          <w:sz w:val="28"/>
        </w:rPr>
        <w:t>ежим доступа: https://www.shortcut.ai/pricing. – Дата доступа: 03.10.2026.</w:t>
      </w:r>
    </w:p>
    <w:p w14:paraId="28D641E7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3EAAF5E3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https://learn.microsoft.com/en-us/partner-center/marketplace-offers/marketplace-commercial-transaction-capabilities-and-considerations. – Дата доступа: 03.10.2026</w:t>
      </w:r>
      <w:r>
        <w:rPr>
          <w:sz w:val="28"/>
        </w:rPr>
        <w:t>.</w:t>
      </w:r>
    </w:p>
    <w:p w14:paraId="3FA7DD6E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25E6A83E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1CD11FDA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1DBFB30F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5E44F727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</w:t>
      </w:r>
      <w:r>
        <w:rPr>
          <w:sz w:val="28"/>
        </w:rPr>
        <w:t>ресурс]. – Режим доступа: https://sacra.com/c/datasnipper/. – Дата доступа: 04.10.2026.</w:t>
      </w:r>
    </w:p>
    <w:p w14:paraId="16CA6F8F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https://www.vendr.com/marketplace/datarails. – Дата доступа: 04.10.2026.</w:t>
      </w:r>
    </w:p>
    <w:p w14:paraId="6F267300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</w:t>
      </w:r>
      <w:r>
        <w:rPr>
          <w:sz w:val="28"/>
        </w:rPr>
        <w:t>ent.io/datarails-pricing. – Дата доступа: 03.10.2026.</w:t>
      </w:r>
    </w:p>
    <w:p w14:paraId="3116ADBA" w14:textId="77777777" w:rsidR="00EE0BBF" w:rsidRDefault="004B35C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</w:t>
      </w:r>
      <w:r>
        <w:rPr>
          <w:sz w:val="28"/>
        </w:rPr>
        <w:t xml:space="preserve"> 03.10.2026.</w:t>
      </w:r>
    </w:p>
    <w:p w14:paraId="4E13939C" w14:textId="77777777" w:rsidR="00EE0BBF" w:rsidRDefault="004B35CF">
      <w:pPr>
        <w:pStyle w:val="1"/>
        <w:keepNext w:val="0"/>
        <w:pageBreakBefore/>
        <w:spacing w:before="0" w:after="0" w:line="360" w:lineRule="exact"/>
        <w:jc w:val="center"/>
      </w:pPr>
      <w:bookmarkStart w:id="45" w:name="_3d74faf1500c1b2a4a8bfa8e0e37c74206ce73d"/>
      <w:bookmarkStart w:id="46" w:name="_Toc242033003"/>
      <w:bookmarkEnd w:id="43"/>
      <w:r>
        <w:rPr>
          <w:b/>
          <w:sz w:val="28"/>
        </w:rPr>
        <w:lastRenderedPageBreak/>
        <w:t>ПРИЛОЖЕНИЕ А</w:t>
      </w:r>
      <w:bookmarkEnd w:id="46"/>
    </w:p>
    <w:p w14:paraId="601295BF" w14:textId="77777777" w:rsidR="00EE0BBF" w:rsidRDefault="004B35C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407A491" w14:textId="77777777" w:rsidR="00EE0BBF" w:rsidRDefault="004B35CF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44122E4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01E48B54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допущений ЛР2-3.</w:t>
      </w:r>
    </w:p>
    <w:p w14:paraId="37C1CACA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EE0BBF" w14:paraId="4642CEE0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208D86D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707AE6A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35F095B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</w:t>
            </w:r>
            <w:r>
              <w:rPr>
                <w:b/>
                <w:sz w:val="24"/>
              </w:rPr>
              <w:t>ачение</w:t>
            </w:r>
          </w:p>
        </w:tc>
        <w:tc>
          <w:tcPr>
            <w:tcW w:w="1746" w:type="dxa"/>
            <w:vAlign w:val="center"/>
          </w:tcPr>
          <w:p w14:paraId="69ACC56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241EE40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501EBCE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E0BBF" w14:paraId="2509312F" w14:textId="77777777" w:rsidTr="00EE0BBF">
        <w:trPr>
          <w:cantSplit/>
          <w:jc w:val="center"/>
        </w:trPr>
        <w:tc>
          <w:tcPr>
            <w:tcW w:w="635" w:type="dxa"/>
            <w:vAlign w:val="center"/>
          </w:tcPr>
          <w:p w14:paraId="0C074E1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0F4C166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7504814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746" w:type="dxa"/>
            <w:vAlign w:val="center"/>
          </w:tcPr>
          <w:p w14:paraId="48DF5C8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3BEE611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430EACD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EE0BBF" w14:paraId="1A5918D4" w14:textId="77777777" w:rsidTr="00EE0BBF">
        <w:trPr>
          <w:cantSplit/>
          <w:jc w:val="center"/>
        </w:trPr>
        <w:tc>
          <w:tcPr>
            <w:tcW w:w="635" w:type="dxa"/>
            <w:vAlign w:val="center"/>
          </w:tcPr>
          <w:p w14:paraId="6CB0AEB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512A953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69AC366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0EAEEC5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 (ошибки в 86-94 % таблиц), ЛР1; масшта</w:t>
            </w:r>
            <w:r>
              <w:rPr>
                <w:sz w:val="24"/>
              </w:rPr>
              <w:t xml:space="preserve">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482" w:type="dxa"/>
            <w:vAlign w:val="center"/>
          </w:tcPr>
          <w:p w14:paraId="67ACF1C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70C395D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EE0BBF" w14:paraId="042279B3" w14:textId="77777777" w:rsidTr="00EE0BBF">
        <w:trPr>
          <w:cantSplit/>
          <w:jc w:val="center"/>
        </w:trPr>
        <w:tc>
          <w:tcPr>
            <w:tcW w:w="635" w:type="dxa"/>
            <w:vAlign w:val="center"/>
          </w:tcPr>
          <w:p w14:paraId="671A32E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731F1F4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0C00E24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46" w:type="dxa"/>
            <w:vAlign w:val="center"/>
          </w:tcPr>
          <w:p w14:paraId="18F6A4A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4916633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7AEA288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EE0BBF" w14:paraId="3EB8EEA4" w14:textId="77777777" w:rsidTr="00EE0BBF">
        <w:trPr>
          <w:cantSplit/>
          <w:jc w:val="center"/>
        </w:trPr>
        <w:tc>
          <w:tcPr>
            <w:tcW w:w="635" w:type="dxa"/>
            <w:vAlign w:val="center"/>
          </w:tcPr>
          <w:p w14:paraId="39A37EC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50444FD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67B7F55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746" w:type="dxa"/>
            <w:vAlign w:val="center"/>
          </w:tcPr>
          <w:p w14:paraId="174C360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82" w:type="dxa"/>
            <w:vAlign w:val="center"/>
          </w:tcPr>
          <w:p w14:paraId="61C20E4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6CA9875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</w:t>
            </w:r>
            <w:r>
              <w:rPr>
                <w:sz w:val="24"/>
              </w:rPr>
              <w:t>ампании</w:t>
            </w:r>
          </w:p>
        </w:tc>
      </w:tr>
      <w:tr w:rsidR="00EE0BBF" w14:paraId="52D1734F" w14:textId="77777777" w:rsidTr="00EE0BBF">
        <w:trPr>
          <w:cantSplit/>
          <w:jc w:val="center"/>
        </w:trPr>
        <w:tc>
          <w:tcPr>
            <w:tcW w:w="635" w:type="dxa"/>
            <w:vAlign w:val="center"/>
          </w:tcPr>
          <w:p w14:paraId="57A7D6A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5CE3A78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249EC97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7AA4023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00F6015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789DA50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EE0BBF" w14:paraId="2F743B15" w14:textId="77777777" w:rsidTr="00EE0BBF">
        <w:trPr>
          <w:cantSplit/>
          <w:jc w:val="center"/>
        </w:trPr>
        <w:tc>
          <w:tcPr>
            <w:tcW w:w="635" w:type="dxa"/>
            <w:vAlign w:val="center"/>
          </w:tcPr>
          <w:p w14:paraId="48417AA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Д-14</w:t>
            </w:r>
          </w:p>
        </w:tc>
        <w:tc>
          <w:tcPr>
            <w:tcW w:w="1845" w:type="dxa"/>
            <w:vAlign w:val="center"/>
          </w:tcPr>
          <w:p w14:paraId="130C756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5FFFA9A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46" w:type="dxa"/>
            <w:vAlign w:val="center"/>
          </w:tcPr>
          <w:p w14:paraId="6E1B89C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3182C1D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0053F1E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EE0BBF" w14:paraId="5F0356C1" w14:textId="77777777" w:rsidTr="00EE0BBF">
        <w:trPr>
          <w:cantSplit/>
          <w:jc w:val="center"/>
        </w:trPr>
        <w:tc>
          <w:tcPr>
            <w:tcW w:w="635" w:type="dxa"/>
            <w:vAlign w:val="center"/>
          </w:tcPr>
          <w:p w14:paraId="190B5A6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45" w:type="dxa"/>
            <w:vAlign w:val="center"/>
          </w:tcPr>
          <w:p w14:paraId="6397744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4455ED9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46" w:type="dxa"/>
            <w:vAlign w:val="center"/>
          </w:tcPr>
          <w:p w14:paraId="2F87989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7FF676B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608" w:type="dxa"/>
            <w:vAlign w:val="center"/>
          </w:tcPr>
          <w:p w14:paraId="2D34D60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EE0BBF" w14:paraId="64871B1C" w14:textId="77777777" w:rsidTr="00EE0BBF">
        <w:trPr>
          <w:cantSplit/>
          <w:jc w:val="center"/>
        </w:trPr>
        <w:tc>
          <w:tcPr>
            <w:tcW w:w="635" w:type="dxa"/>
            <w:vAlign w:val="center"/>
          </w:tcPr>
          <w:p w14:paraId="1E241B4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45" w:type="dxa"/>
            <w:vAlign w:val="center"/>
          </w:tcPr>
          <w:p w14:paraId="6A36711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459D6F7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43C95E6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1F3858A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4FAE15C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EE0BBF" w14:paraId="1515E4CF" w14:textId="77777777" w:rsidTr="00EE0BBF">
        <w:trPr>
          <w:cantSplit/>
          <w:jc w:val="center"/>
        </w:trPr>
        <w:tc>
          <w:tcPr>
            <w:tcW w:w="635" w:type="dxa"/>
            <w:vAlign w:val="center"/>
          </w:tcPr>
          <w:p w14:paraId="2E27DF8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845" w:type="dxa"/>
            <w:vAlign w:val="center"/>
          </w:tcPr>
          <w:p w14:paraId="4AB64C0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4E8E8AA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</w:t>
            </w:r>
            <w:r>
              <w:rPr>
                <w:sz w:val="24"/>
              </w:rPr>
              <w:t>т предложений 3 года; конверсия установки в оплату 5/10/15 %; коэффициент отзывов 10/5/2 %</w:t>
            </w:r>
          </w:p>
        </w:tc>
        <w:tc>
          <w:tcPr>
            <w:tcW w:w="1746" w:type="dxa"/>
            <w:vAlign w:val="center"/>
          </w:tcPr>
          <w:p w14:paraId="4D6AA6D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отзывов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0F8ECB4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08" w:type="dxa"/>
            <w:vAlign w:val="center"/>
          </w:tcPr>
          <w:p w14:paraId="7419992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03F7991E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и Д-34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4CB9C50D" w14:textId="77777777" w:rsidR="00EE0BBF" w:rsidRDefault="004B35CF">
      <w:pPr>
        <w:pStyle w:val="1"/>
        <w:keepNext w:val="0"/>
        <w:pageBreakBefore/>
        <w:spacing w:before="0" w:after="0" w:line="360" w:lineRule="exact"/>
        <w:jc w:val="center"/>
      </w:pPr>
      <w:bookmarkStart w:id="47" w:name="_25083b51e17d9d99817d1269b6af13d75b604a4"/>
      <w:bookmarkStart w:id="48" w:name="_Toc242033004"/>
      <w:bookmarkEnd w:id="45"/>
      <w:r>
        <w:rPr>
          <w:b/>
          <w:sz w:val="28"/>
        </w:rPr>
        <w:lastRenderedPageBreak/>
        <w:t>ПРИЛОЖЕНИЕ Б</w:t>
      </w:r>
      <w:bookmarkEnd w:id="48"/>
    </w:p>
    <w:p w14:paraId="0DC9638F" w14:textId="77777777" w:rsidR="00EE0BBF" w:rsidRDefault="004B35CF">
      <w:pPr>
        <w:spacing w:after="0" w:line="360" w:lineRule="exact"/>
        <w:jc w:val="center"/>
      </w:pPr>
      <w:r>
        <w:rPr>
          <w:sz w:val="28"/>
        </w:rPr>
        <w:t>(обязательное</w:t>
      </w:r>
      <w:r>
        <w:rPr>
          <w:sz w:val="28"/>
        </w:rPr>
        <w:t>)</w:t>
      </w:r>
    </w:p>
    <w:p w14:paraId="01FD24A4" w14:textId="77777777" w:rsidR="00EE0BBF" w:rsidRDefault="004B35CF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67736A30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51BD9FA3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принятые решения по данным, которых нет в открытом доступе.</w:t>
      </w:r>
    </w:p>
    <w:p w14:paraId="72A205C8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4"/>
        <w:gridCol w:w="2300"/>
        <w:gridCol w:w="1872"/>
        <w:gridCol w:w="2942"/>
        <w:gridCol w:w="1627"/>
      </w:tblGrid>
      <w:tr w:rsidR="00EE0BBF" w14:paraId="06197255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4" w:type="dxa"/>
            <w:vAlign w:val="center"/>
          </w:tcPr>
          <w:p w14:paraId="4CC4B42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00" w:type="dxa"/>
            <w:vAlign w:val="center"/>
          </w:tcPr>
          <w:p w14:paraId="313F342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72" w:type="dxa"/>
            <w:vAlign w:val="center"/>
          </w:tcPr>
          <w:p w14:paraId="60C1622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942" w:type="dxa"/>
            <w:vAlign w:val="center"/>
          </w:tcPr>
          <w:p w14:paraId="75E09BF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27" w:type="dxa"/>
            <w:vAlign w:val="center"/>
          </w:tcPr>
          <w:p w14:paraId="44CCF68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E0BBF" w14:paraId="539FCF74" w14:textId="77777777" w:rsidTr="00EE0BBF">
        <w:trPr>
          <w:cantSplit/>
          <w:jc w:val="center"/>
        </w:trPr>
        <w:tc>
          <w:tcPr>
            <w:tcW w:w="614" w:type="dxa"/>
            <w:vAlign w:val="center"/>
          </w:tcPr>
          <w:p w14:paraId="1943D49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0" w:type="dxa"/>
            <w:vAlign w:val="center"/>
          </w:tcPr>
          <w:p w14:paraId="5A3F50B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72" w:type="dxa"/>
            <w:vAlign w:val="center"/>
          </w:tcPr>
          <w:p w14:paraId="4A0753B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942" w:type="dxa"/>
            <w:vAlign w:val="center"/>
          </w:tcPr>
          <w:p w14:paraId="162477C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27" w:type="dxa"/>
            <w:vAlign w:val="center"/>
          </w:tcPr>
          <w:p w14:paraId="1013689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</w:t>
            </w:r>
            <w:r>
              <w:rPr>
                <w:sz w:val="24"/>
              </w:rPr>
              <w:t>жение Д</w:t>
            </w:r>
          </w:p>
        </w:tc>
      </w:tr>
      <w:tr w:rsidR="00EE0BBF" w14:paraId="1879BE13" w14:textId="77777777" w:rsidTr="00EE0BBF">
        <w:trPr>
          <w:cantSplit/>
          <w:jc w:val="center"/>
        </w:trPr>
        <w:tc>
          <w:tcPr>
            <w:tcW w:w="614" w:type="dxa"/>
            <w:vAlign w:val="center"/>
          </w:tcPr>
          <w:p w14:paraId="34E67F3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0" w:type="dxa"/>
            <w:vAlign w:val="center"/>
          </w:tcPr>
          <w:p w14:paraId="09AC28C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72" w:type="dxa"/>
            <w:vAlign w:val="center"/>
          </w:tcPr>
          <w:p w14:paraId="2CA5C13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942" w:type="dxa"/>
            <w:vAlign w:val="center"/>
          </w:tcPr>
          <w:p w14:paraId="6DF27A8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27" w:type="dxa"/>
            <w:vAlign w:val="center"/>
          </w:tcPr>
          <w:p w14:paraId="0A5275B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EE0BBF" w14:paraId="3C6BFC7A" w14:textId="77777777" w:rsidTr="00EE0BBF">
        <w:trPr>
          <w:cantSplit/>
          <w:jc w:val="center"/>
        </w:trPr>
        <w:tc>
          <w:tcPr>
            <w:tcW w:w="614" w:type="dxa"/>
            <w:vAlign w:val="center"/>
          </w:tcPr>
          <w:p w14:paraId="117DB04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00" w:type="dxa"/>
            <w:vAlign w:val="center"/>
          </w:tcPr>
          <w:p w14:paraId="1DE0515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72" w:type="dxa"/>
            <w:vAlign w:val="center"/>
          </w:tcPr>
          <w:p w14:paraId="419C226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942" w:type="dxa"/>
            <w:vAlign w:val="center"/>
          </w:tcPr>
          <w:p w14:paraId="1DE0E06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27" w:type="dxa"/>
            <w:vAlign w:val="center"/>
          </w:tcPr>
          <w:p w14:paraId="570D831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EE0BBF" w14:paraId="2A227BD5" w14:textId="77777777" w:rsidTr="00EE0BBF">
        <w:trPr>
          <w:cantSplit/>
          <w:jc w:val="center"/>
        </w:trPr>
        <w:tc>
          <w:tcPr>
            <w:tcW w:w="614" w:type="dxa"/>
            <w:vAlign w:val="center"/>
          </w:tcPr>
          <w:p w14:paraId="15C1A15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00" w:type="dxa"/>
            <w:vAlign w:val="center"/>
          </w:tcPr>
          <w:p w14:paraId="4057A2A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72" w:type="dxa"/>
            <w:vAlign w:val="center"/>
          </w:tcPr>
          <w:p w14:paraId="7D08D4C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942" w:type="dxa"/>
            <w:vAlign w:val="center"/>
          </w:tcPr>
          <w:p w14:paraId="56D717B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27" w:type="dxa"/>
            <w:vAlign w:val="center"/>
          </w:tcPr>
          <w:p w14:paraId="14B6212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EE0BBF" w14:paraId="095B7FD7" w14:textId="77777777" w:rsidTr="00EE0BBF">
        <w:trPr>
          <w:cantSplit/>
          <w:jc w:val="center"/>
        </w:trPr>
        <w:tc>
          <w:tcPr>
            <w:tcW w:w="614" w:type="dxa"/>
            <w:vAlign w:val="center"/>
          </w:tcPr>
          <w:p w14:paraId="07F569B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00" w:type="dxa"/>
            <w:vAlign w:val="center"/>
          </w:tcPr>
          <w:p w14:paraId="6CE5EC1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готовность платить</w:t>
            </w:r>
          </w:p>
        </w:tc>
        <w:tc>
          <w:tcPr>
            <w:tcW w:w="1872" w:type="dxa"/>
            <w:vAlign w:val="center"/>
          </w:tcPr>
          <w:p w14:paraId="4BA03C2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942" w:type="dxa"/>
            <w:vAlign w:val="center"/>
          </w:tcPr>
          <w:p w14:paraId="5D30646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27" w:type="dxa"/>
            <w:vAlign w:val="center"/>
          </w:tcPr>
          <w:p w14:paraId="2487D0A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EE0BBF" w14:paraId="7472B4D2" w14:textId="77777777" w:rsidTr="00EE0BBF">
        <w:trPr>
          <w:cantSplit/>
          <w:jc w:val="center"/>
        </w:trPr>
        <w:tc>
          <w:tcPr>
            <w:tcW w:w="614" w:type="dxa"/>
            <w:vAlign w:val="center"/>
          </w:tcPr>
          <w:p w14:paraId="16441C4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300" w:type="dxa"/>
            <w:vAlign w:val="center"/>
          </w:tcPr>
          <w:p w14:paraId="4DFE442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72" w:type="dxa"/>
            <w:vAlign w:val="center"/>
          </w:tcPr>
          <w:p w14:paraId="2E88B2D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942" w:type="dxa"/>
            <w:vAlign w:val="center"/>
          </w:tcPr>
          <w:p w14:paraId="4D42419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27" w:type="dxa"/>
            <w:vAlign w:val="center"/>
          </w:tcPr>
          <w:p w14:paraId="01DC1DD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EE0BBF" w14:paraId="528F66B1" w14:textId="77777777" w:rsidTr="00EE0BBF">
        <w:trPr>
          <w:cantSplit/>
          <w:jc w:val="center"/>
        </w:trPr>
        <w:tc>
          <w:tcPr>
            <w:tcW w:w="614" w:type="dxa"/>
            <w:vAlign w:val="center"/>
          </w:tcPr>
          <w:p w14:paraId="6F8FE11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300" w:type="dxa"/>
            <w:vAlign w:val="center"/>
          </w:tcPr>
          <w:p w14:paraId="7DBA0EA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72" w:type="dxa"/>
            <w:vAlign w:val="center"/>
          </w:tcPr>
          <w:p w14:paraId="65D0456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42" w:type="dxa"/>
            <w:vAlign w:val="center"/>
          </w:tcPr>
          <w:p w14:paraId="02025CB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27" w:type="dxa"/>
            <w:vAlign w:val="center"/>
          </w:tcPr>
          <w:p w14:paraId="2FAB1D4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626377BB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1CF51C33" w14:textId="77777777" w:rsidR="00EE0BBF" w:rsidRDefault="004B35CF">
      <w:pPr>
        <w:pStyle w:val="1"/>
        <w:keepNext w:val="0"/>
        <w:pageBreakBefore/>
        <w:spacing w:before="0" w:after="0" w:line="360" w:lineRule="exact"/>
        <w:jc w:val="center"/>
      </w:pPr>
      <w:bookmarkStart w:id="49" w:name="_cb59224a7032ef66ab429e7df9b4e4c597bc187"/>
      <w:bookmarkStart w:id="50" w:name="_Toc242033005"/>
      <w:bookmarkEnd w:id="47"/>
      <w:r>
        <w:rPr>
          <w:b/>
          <w:sz w:val="28"/>
        </w:rPr>
        <w:lastRenderedPageBreak/>
        <w:t>ПРИЛОЖЕНИЕ В</w:t>
      </w:r>
      <w:bookmarkEnd w:id="50"/>
    </w:p>
    <w:p w14:paraId="02478D26" w14:textId="77777777" w:rsidR="00EE0BBF" w:rsidRDefault="004B35C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DFE9C43" w14:textId="77777777" w:rsidR="00EE0BBF" w:rsidRDefault="004B35CF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</w:t>
      </w:r>
      <w:r>
        <w:rPr>
          <w:b/>
          <w:sz w:val="28"/>
        </w:rPr>
        <w:t>нов</w:t>
      </w:r>
    </w:p>
    <w:p w14:paraId="7BBD6552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2BE4E75D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078C95E8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EE0BBF" w14:paraId="2043453C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375FA4D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B42E75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00B14F9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2D47383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E0BBF" w14:paraId="14082273" w14:textId="77777777" w:rsidTr="00EE0BBF">
        <w:trPr>
          <w:cantSplit/>
          <w:jc w:val="center"/>
        </w:trPr>
        <w:tc>
          <w:tcPr>
            <w:tcW w:w="640" w:type="dxa"/>
            <w:vAlign w:val="center"/>
          </w:tcPr>
          <w:p w14:paraId="4FC3CBD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256F489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394180D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</w:t>
            </w:r>
            <w:r>
              <w:rPr>
                <w:sz w:val="24"/>
              </w:rPr>
              <w:t>ейки и панель с ошибками</w:t>
            </w:r>
          </w:p>
        </w:tc>
        <w:tc>
          <w:tcPr>
            <w:tcW w:w="2879" w:type="dxa"/>
            <w:vAlign w:val="center"/>
          </w:tcPr>
          <w:p w14:paraId="20F938E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EE0BBF" w14:paraId="36004102" w14:textId="77777777" w:rsidTr="00EE0BBF">
        <w:trPr>
          <w:cantSplit/>
          <w:jc w:val="center"/>
        </w:trPr>
        <w:tc>
          <w:tcPr>
            <w:tcW w:w="640" w:type="dxa"/>
            <w:vAlign w:val="center"/>
          </w:tcPr>
          <w:p w14:paraId="171E624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03AD291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250E356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2D23159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EE0BBF" w14:paraId="4BBC37F1" w14:textId="77777777" w:rsidTr="00EE0BBF">
        <w:trPr>
          <w:cantSplit/>
          <w:jc w:val="center"/>
        </w:trPr>
        <w:tc>
          <w:tcPr>
            <w:tcW w:w="640" w:type="dxa"/>
            <w:vAlign w:val="center"/>
          </w:tcPr>
          <w:p w14:paraId="42CACCE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7924B32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0FFADB0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25B27EE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EE0BBF" w14:paraId="04B54237" w14:textId="77777777" w:rsidTr="00EE0BBF">
        <w:trPr>
          <w:cantSplit/>
          <w:jc w:val="center"/>
        </w:trPr>
        <w:tc>
          <w:tcPr>
            <w:tcW w:w="640" w:type="dxa"/>
            <w:vAlign w:val="center"/>
          </w:tcPr>
          <w:p w14:paraId="0EBAFD5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3695651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1C55156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</w:t>
            </w:r>
            <w:r>
              <w:rPr>
                <w:sz w:val="24"/>
              </w:rPr>
              <w:t>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0723D52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EE0BBF" w14:paraId="4BF8ACEA" w14:textId="77777777" w:rsidTr="00EE0BBF">
        <w:trPr>
          <w:cantSplit/>
          <w:jc w:val="center"/>
        </w:trPr>
        <w:tc>
          <w:tcPr>
            <w:tcW w:w="640" w:type="dxa"/>
            <w:vAlign w:val="center"/>
          </w:tcPr>
          <w:p w14:paraId="38B9F3E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50CF8A9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45038A6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33E0A3C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EE0BBF" w14:paraId="5B800686" w14:textId="77777777" w:rsidTr="00EE0BBF">
        <w:trPr>
          <w:cantSplit/>
          <w:jc w:val="center"/>
        </w:trPr>
        <w:tc>
          <w:tcPr>
            <w:tcW w:w="640" w:type="dxa"/>
            <w:vAlign w:val="center"/>
          </w:tcPr>
          <w:p w14:paraId="1E0E64C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293BE82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7A44ED5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4151002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EE0BBF" w14:paraId="5B400752" w14:textId="77777777" w:rsidTr="00EE0BBF">
        <w:trPr>
          <w:cantSplit/>
          <w:jc w:val="center"/>
        </w:trPr>
        <w:tc>
          <w:tcPr>
            <w:tcW w:w="640" w:type="dxa"/>
            <w:vAlign w:val="center"/>
          </w:tcPr>
          <w:p w14:paraId="5987368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33435F1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3AA4AA5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5A28688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4265B8AB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536A56D4" w14:textId="77777777" w:rsidR="00EE0BBF" w:rsidRDefault="004B35CF">
      <w:pPr>
        <w:pStyle w:val="1"/>
        <w:keepNext w:val="0"/>
        <w:pageBreakBefore/>
        <w:spacing w:before="0" w:after="0" w:line="360" w:lineRule="exact"/>
        <w:jc w:val="center"/>
      </w:pPr>
      <w:bookmarkStart w:id="51" w:name="_fa134638e5042ce34a9ef5e4c47258144305363"/>
      <w:bookmarkStart w:id="52" w:name="_Toc242033006"/>
      <w:bookmarkEnd w:id="49"/>
      <w:r>
        <w:rPr>
          <w:b/>
          <w:sz w:val="28"/>
        </w:rPr>
        <w:lastRenderedPageBreak/>
        <w:t>ПРИЛОЖЕНИЕ Г</w:t>
      </w:r>
      <w:bookmarkEnd w:id="52"/>
    </w:p>
    <w:p w14:paraId="3191F3A2" w14:textId="77777777" w:rsidR="00EE0BBF" w:rsidRDefault="004B35C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73C67EA" w14:textId="77777777" w:rsidR="00EE0BBF" w:rsidRDefault="004B35CF">
      <w:pPr>
        <w:spacing w:after="360" w:line="360" w:lineRule="exact"/>
        <w:jc w:val="center"/>
      </w:pPr>
      <w:r>
        <w:rPr>
          <w:b/>
          <w:sz w:val="28"/>
        </w:rPr>
        <w:t>Расчет ценовой чувствительности и готовности платить</w:t>
      </w:r>
    </w:p>
    <w:p w14:paraId="736B6295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Ценовая чувствительность оценена методом Ван </w:t>
      </w:r>
      <w:r>
        <w:rPr>
          <w:sz w:val="28"/>
        </w:rPr>
        <w:t>Вестендорпа по 30 расчетным профилям клиентов в четырех сегментах; параметры профилей (медианы допустимых цен, разброс, доля критичных ошибок) заданы по ценовому коридору конкурентов (допущение Д-30), расчет воспроизводится скриптом из папки 00_Общее/Расче</w:t>
      </w:r>
      <w:r>
        <w:rPr>
          <w:sz w:val="28"/>
        </w:rPr>
        <w:t>т_профилей_клиентов (</w:t>
      </w:r>
      <w:r>
        <w:rPr>
          <w:i/>
          <w:sz w:val="28"/>
        </w:rPr>
        <w:t>seed</w:t>
      </w:r>
      <w:r>
        <w:rPr>
          <w:sz w:val="28"/>
        </w:rPr>
        <w:t xml:space="preserve"> 20261003). Результат проверяет согласованность принятого ценового коридора и порядок обработки анкеты по методике.</w:t>
      </w:r>
    </w:p>
    <w:p w14:paraId="79B1E184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38257AAB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2</w:t>
      </w:r>
      <w:r>
        <w:rPr>
          <w:sz w:val="28"/>
        </w:rPr>
        <w:t xml:space="preserve">8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EE0BBF" w14:paraId="6BDFA4F8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10DFB36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70F1987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7F72A2E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EE0BBF" w14:paraId="795DB523" w14:textId="77777777" w:rsidTr="00EE0BBF">
        <w:trPr>
          <w:cantSplit/>
          <w:jc w:val="center"/>
        </w:trPr>
        <w:tc>
          <w:tcPr>
            <w:tcW w:w="3441" w:type="dxa"/>
            <w:vAlign w:val="center"/>
          </w:tcPr>
          <w:p w14:paraId="7DC8BB7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8CC004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65333AA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EE0BBF" w14:paraId="7D8EFF83" w14:textId="77777777" w:rsidTr="00EE0BBF">
        <w:trPr>
          <w:cantSplit/>
          <w:jc w:val="center"/>
        </w:trPr>
        <w:tc>
          <w:tcPr>
            <w:tcW w:w="3441" w:type="dxa"/>
            <w:vAlign w:val="center"/>
          </w:tcPr>
          <w:p w14:paraId="1AFB00D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A5B2A9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067CD1F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EE0BBF" w14:paraId="1DD46BCA" w14:textId="77777777" w:rsidTr="00EE0BBF">
        <w:trPr>
          <w:cantSplit/>
          <w:jc w:val="center"/>
        </w:trPr>
        <w:tc>
          <w:tcPr>
            <w:tcW w:w="3441" w:type="dxa"/>
            <w:vAlign w:val="center"/>
          </w:tcPr>
          <w:p w14:paraId="71ED332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3D16FD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04BB3B0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EE0BBF" w14:paraId="3423FD1C" w14:textId="77777777" w:rsidTr="00EE0BBF">
        <w:trPr>
          <w:cantSplit/>
          <w:jc w:val="center"/>
        </w:trPr>
        <w:tc>
          <w:tcPr>
            <w:tcW w:w="3441" w:type="dxa"/>
            <w:vAlign w:val="center"/>
          </w:tcPr>
          <w:p w14:paraId="7937DB9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EF09E2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1FEF232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EE0BBF" w14:paraId="60D263FA" w14:textId="77777777" w:rsidTr="00EE0BBF">
        <w:trPr>
          <w:cantSplit/>
          <w:jc w:val="center"/>
        </w:trPr>
        <w:tc>
          <w:tcPr>
            <w:tcW w:w="3441" w:type="dxa"/>
            <w:vAlign w:val="center"/>
          </w:tcPr>
          <w:p w14:paraId="63B1FDA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3E5BD6E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644FB4A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EE0BBF" w14:paraId="26AFF8D0" w14:textId="77777777" w:rsidTr="00EE0BBF">
        <w:trPr>
          <w:cantSplit/>
          <w:jc w:val="center"/>
        </w:trPr>
        <w:tc>
          <w:tcPr>
            <w:tcW w:w="3441" w:type="dxa"/>
            <w:vAlign w:val="center"/>
          </w:tcPr>
          <w:p w14:paraId="02524A9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2A040B0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7827B74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47E91682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расчете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541155FD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в</w:t>
      </w:r>
      <w:r>
        <w:rPr>
          <w:sz w:val="28"/>
        </w:rPr>
        <w:t>ыбор тарифа по расчетным профилям клиентов.</w:t>
      </w:r>
    </w:p>
    <w:p w14:paraId="381C9FCE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29 – Выбор тарифа по расчетным профилям клиентов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EE0BBF" w14:paraId="38888918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3D2B73F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470C5AD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4005C5F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EE0BBF" w14:paraId="21DD2285" w14:textId="77777777" w:rsidTr="00EE0BBF">
        <w:trPr>
          <w:cantSplit/>
          <w:jc w:val="center"/>
        </w:trPr>
        <w:tc>
          <w:tcPr>
            <w:tcW w:w="5248" w:type="dxa"/>
            <w:vAlign w:val="center"/>
          </w:tcPr>
          <w:p w14:paraId="69003AE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8E194C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11165C3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EE0BBF" w14:paraId="685B42AC" w14:textId="77777777" w:rsidTr="00EE0BBF">
        <w:trPr>
          <w:cantSplit/>
          <w:jc w:val="center"/>
        </w:trPr>
        <w:tc>
          <w:tcPr>
            <w:tcW w:w="5248" w:type="dxa"/>
            <w:vAlign w:val="center"/>
          </w:tcPr>
          <w:p w14:paraId="3B820F0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7882B2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0DED6C2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EE0BBF" w14:paraId="1B8A134C" w14:textId="77777777" w:rsidTr="00EE0BBF">
        <w:trPr>
          <w:cantSplit/>
          <w:jc w:val="center"/>
        </w:trPr>
        <w:tc>
          <w:tcPr>
            <w:tcW w:w="5248" w:type="dxa"/>
            <w:vAlign w:val="center"/>
          </w:tcPr>
          <w:p w14:paraId="1019C24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473E4EE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3C6576C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EE0BBF" w14:paraId="4ECC7B3A" w14:textId="77777777" w:rsidTr="00EE0BBF">
        <w:trPr>
          <w:cantSplit/>
          <w:jc w:val="center"/>
        </w:trPr>
        <w:tc>
          <w:tcPr>
            <w:tcW w:w="5248" w:type="dxa"/>
            <w:vAlign w:val="center"/>
          </w:tcPr>
          <w:p w14:paraId="1B13192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6B814F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1F099CA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15A04CDE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расчетных профилей 25 выбирают платный вариант, но расчетная доля служит лишь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1B1B099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Параметры расчета заданы аналитиком на основе ценового коридора книги 3; при появлении измеренных данных структура расчета сохраняется.</w:t>
      </w:r>
    </w:p>
    <w:p w14:paraId="58D0B027" w14:textId="77777777" w:rsidR="00EE0BBF" w:rsidRDefault="004B35CF">
      <w:pPr>
        <w:pStyle w:val="1"/>
        <w:keepNext w:val="0"/>
        <w:pageBreakBefore/>
        <w:spacing w:before="0" w:after="0" w:line="360" w:lineRule="exact"/>
        <w:jc w:val="center"/>
      </w:pPr>
      <w:bookmarkStart w:id="53" w:name="_494653d134221fdc43c135127d450c9af0a7c7d"/>
      <w:bookmarkStart w:id="54" w:name="_Toc242033007"/>
      <w:bookmarkEnd w:id="51"/>
      <w:r>
        <w:rPr>
          <w:b/>
          <w:sz w:val="28"/>
        </w:rPr>
        <w:lastRenderedPageBreak/>
        <w:t>ПРИЛОЖЕНИЕ Д</w:t>
      </w:r>
      <w:bookmarkEnd w:id="54"/>
    </w:p>
    <w:p w14:paraId="5902A873" w14:textId="77777777" w:rsidR="00EE0BBF" w:rsidRDefault="004B35C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6052D46" w14:textId="77777777" w:rsidR="00EE0BBF" w:rsidRDefault="004B35CF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1FA6CD0B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</w:t>
      </w:r>
      <w:r>
        <w:rPr>
          <w:sz w:val="28"/>
        </w:rPr>
        <w:t>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5D14E713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</w:t>
      </w:r>
      <w:r>
        <w:rPr>
          <w:sz w:val="28"/>
        </w:rPr>
        <w:t xml:space="preserve"> данные, найденные в открытых источниках.</w:t>
      </w:r>
    </w:p>
    <w:p w14:paraId="05F1BA11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EE0BBF" w14:paraId="0A4CE124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257BE2D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1CB907B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016A2CF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614B8A4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2A05508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28EF95A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EE0BBF" w14:paraId="4C8DE60D" w14:textId="77777777" w:rsidTr="00EE0BBF">
        <w:trPr>
          <w:cantSplit/>
          <w:jc w:val="center"/>
        </w:trPr>
        <w:tc>
          <w:tcPr>
            <w:tcW w:w="591" w:type="dxa"/>
            <w:vAlign w:val="center"/>
          </w:tcPr>
          <w:p w14:paraId="4265E1C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3" w:type="dxa"/>
            <w:vAlign w:val="center"/>
          </w:tcPr>
          <w:p w14:paraId="5993052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783A7B8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76A2686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804" w:type="dxa"/>
            <w:vAlign w:val="center"/>
          </w:tcPr>
          <w:p w14:paraId="4F8CEAD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6C1A6B2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EE0BBF" w14:paraId="72378B56" w14:textId="77777777" w:rsidTr="00EE0BBF">
        <w:trPr>
          <w:cantSplit/>
          <w:jc w:val="center"/>
        </w:trPr>
        <w:tc>
          <w:tcPr>
            <w:tcW w:w="591" w:type="dxa"/>
            <w:vAlign w:val="center"/>
          </w:tcPr>
          <w:p w14:paraId="7ABF58C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3" w:type="dxa"/>
            <w:vAlign w:val="center"/>
          </w:tcPr>
          <w:p w14:paraId="19BD1B1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06C50AB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5038BB4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804" w:type="dxa"/>
            <w:vAlign w:val="center"/>
          </w:tcPr>
          <w:p w14:paraId="2B75D13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61E6E6F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масштаб занятости ЕС 1,30 дает около 4,05 млн в трех профессиональных сегментах,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EE0BBF" w14:paraId="6070FBAA" w14:textId="77777777" w:rsidTr="00EE0BBF">
        <w:trPr>
          <w:cantSplit/>
          <w:jc w:val="center"/>
        </w:trPr>
        <w:tc>
          <w:tcPr>
            <w:tcW w:w="591" w:type="dxa"/>
            <w:vAlign w:val="center"/>
          </w:tcPr>
          <w:p w14:paraId="57E95AE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2E502E4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550CFB2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</w:t>
            </w:r>
            <w:r>
              <w:rPr>
                <w:sz w:val="24"/>
              </w:rPr>
              <w:t xml:space="preserve">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6E0C672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804" w:type="dxa"/>
            <w:vAlign w:val="center"/>
          </w:tcPr>
          <w:p w14:paraId="6CDD33E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7D1D19B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</w:t>
            </w:r>
            <w:r>
              <w:rPr>
                <w:sz w:val="24"/>
              </w:rPr>
              <w:t xml:space="preserve"> примерно в шесть раз</w:t>
            </w:r>
          </w:p>
        </w:tc>
      </w:tr>
      <w:tr w:rsidR="00EE0BBF" w14:paraId="2C7440BB" w14:textId="77777777" w:rsidTr="00EE0BBF">
        <w:trPr>
          <w:cantSplit/>
          <w:jc w:val="center"/>
        </w:trPr>
        <w:tc>
          <w:tcPr>
            <w:tcW w:w="591" w:type="dxa"/>
            <w:vAlign w:val="center"/>
          </w:tcPr>
          <w:p w14:paraId="697395C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73" w:type="dxa"/>
            <w:vAlign w:val="center"/>
          </w:tcPr>
          <w:p w14:paraId="1245D82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1C81F00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94" w:type="dxa"/>
            <w:vAlign w:val="center"/>
          </w:tcPr>
          <w:p w14:paraId="3FE1847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804" w:type="dxa"/>
            <w:vAlign w:val="center"/>
          </w:tcPr>
          <w:p w14:paraId="49A4DB1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547520B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EE0BBF" w14:paraId="6FD47C2F" w14:textId="77777777" w:rsidTr="00EE0BBF">
        <w:trPr>
          <w:cantSplit/>
          <w:jc w:val="center"/>
        </w:trPr>
        <w:tc>
          <w:tcPr>
            <w:tcW w:w="591" w:type="dxa"/>
            <w:vAlign w:val="center"/>
          </w:tcPr>
          <w:p w14:paraId="02E4074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73" w:type="dxa"/>
            <w:vAlign w:val="center"/>
          </w:tcPr>
          <w:p w14:paraId="00F7CAE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3D2F6B1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[20],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</w:t>
            </w:r>
            <w:r>
              <w:rPr>
                <w:sz w:val="24"/>
              </w:rPr>
              <w:t xml:space="preserve">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[21]</w:t>
            </w:r>
          </w:p>
        </w:tc>
        <w:tc>
          <w:tcPr>
            <w:tcW w:w="1094" w:type="dxa"/>
            <w:vAlign w:val="center"/>
          </w:tcPr>
          <w:p w14:paraId="5F2C2F2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[20], [21]</w:t>
            </w:r>
          </w:p>
        </w:tc>
        <w:tc>
          <w:tcPr>
            <w:tcW w:w="1804" w:type="dxa"/>
            <w:vAlign w:val="center"/>
          </w:tcPr>
          <w:p w14:paraId="3D1A0E8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2BAB908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</w:t>
            </w:r>
            <w:r>
              <w:rPr>
                <w:sz w:val="24"/>
              </w:rPr>
              <w:t xml:space="preserve">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EE0BBF" w14:paraId="2CEF87F0" w14:textId="77777777" w:rsidTr="00EE0BBF">
        <w:trPr>
          <w:cantSplit/>
          <w:jc w:val="center"/>
        </w:trPr>
        <w:tc>
          <w:tcPr>
            <w:tcW w:w="591" w:type="dxa"/>
            <w:vAlign w:val="center"/>
          </w:tcPr>
          <w:p w14:paraId="45ACFB8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183B406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342212F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по данным закупочной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</w:t>
            </w:r>
            <w:r>
              <w:rPr>
                <w:sz w:val="24"/>
              </w:rPr>
              <w:t>льно [22];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[23]</w:t>
            </w:r>
          </w:p>
        </w:tc>
        <w:tc>
          <w:tcPr>
            <w:tcW w:w="1094" w:type="dxa"/>
            <w:vAlign w:val="center"/>
          </w:tcPr>
          <w:p w14:paraId="1A3DA6D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[23], [22]</w:t>
            </w:r>
          </w:p>
        </w:tc>
        <w:tc>
          <w:tcPr>
            <w:tcW w:w="1804" w:type="dxa"/>
            <w:vAlign w:val="center"/>
          </w:tcPr>
          <w:p w14:paraId="4A36EA5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37C8C9B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EE0BBF" w14:paraId="720D46F5" w14:textId="77777777" w:rsidTr="00EE0BBF">
        <w:trPr>
          <w:cantSplit/>
          <w:jc w:val="center"/>
        </w:trPr>
        <w:tc>
          <w:tcPr>
            <w:tcW w:w="591" w:type="dxa"/>
            <w:vAlign w:val="center"/>
          </w:tcPr>
          <w:p w14:paraId="7C3ED1D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1104DBC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Вели</w:t>
            </w:r>
            <w:r>
              <w:rPr>
                <w:sz w:val="24"/>
              </w:rPr>
              <w:t xml:space="preserve">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0271386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94" w:type="dxa"/>
            <w:vAlign w:val="center"/>
          </w:tcPr>
          <w:p w14:paraId="4C8D23E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1804" w:type="dxa"/>
            <w:vAlign w:val="center"/>
          </w:tcPr>
          <w:p w14:paraId="5DA72B0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7129F79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</w:t>
            </w:r>
            <w:r>
              <w:rPr>
                <w:sz w:val="24"/>
              </w:rPr>
              <w:t>тран выглядит консервативным</w:t>
            </w:r>
          </w:p>
        </w:tc>
      </w:tr>
      <w:tr w:rsidR="00EE0BBF" w14:paraId="5F333F3B" w14:textId="77777777" w:rsidTr="00EE0BBF">
        <w:trPr>
          <w:cantSplit/>
          <w:jc w:val="center"/>
        </w:trPr>
        <w:tc>
          <w:tcPr>
            <w:tcW w:w="591" w:type="dxa"/>
            <w:vAlign w:val="center"/>
          </w:tcPr>
          <w:p w14:paraId="026807D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6C0166B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19" w:type="dxa"/>
            <w:vAlign w:val="center"/>
          </w:tcPr>
          <w:p w14:paraId="0CCD9F3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94" w:type="dxa"/>
            <w:vAlign w:val="center"/>
          </w:tcPr>
          <w:p w14:paraId="47620F1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17EAE1B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28E11D7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</w:t>
            </w:r>
            <w:r>
              <w:rPr>
                <w:sz w:val="24"/>
              </w:rPr>
              <w:t xml:space="preserve">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4C0DA9B4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</w:t>
      </w:r>
      <w:r>
        <w:rPr>
          <w:i/>
          <w:sz w:val="28"/>
        </w:rPr>
        <w:t>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</w:t>
      </w:r>
      <w:r>
        <w:rPr>
          <w:sz w:val="28"/>
        </w:rPr>
        <w:t>ны можно получить только запросом коммерческого предложения.</w:t>
      </w:r>
    </w:p>
    <w:p w14:paraId="43342E1D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нужен р</w:t>
      </w:r>
      <w:r>
        <w:rPr>
          <w:sz w:val="28"/>
        </w:rPr>
        <w:t xml:space="preserve">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</w:t>
      </w:r>
      <w:r>
        <w:rPr>
          <w:sz w:val="28"/>
        </w:rPr>
        <w:t>тавок и конкуренции (приложение Д ЛР4); объемы запросов в пробном доступе скрыты («меньше 50»).</w:t>
      </w:r>
    </w:p>
    <w:p w14:paraId="43D9F291" w14:textId="77777777" w:rsidR="00EE0BBF" w:rsidRDefault="004B35CF">
      <w:pPr>
        <w:pStyle w:val="1"/>
        <w:keepNext w:val="0"/>
        <w:pageBreakBefore/>
        <w:spacing w:before="0" w:after="0" w:line="360" w:lineRule="exact"/>
        <w:jc w:val="center"/>
      </w:pPr>
      <w:bookmarkStart w:id="55" w:name="_761fc6a73a29a58529994ab8341011eea10c62f"/>
      <w:bookmarkStart w:id="56" w:name="_Toc242033008"/>
      <w:bookmarkEnd w:id="53"/>
      <w:r>
        <w:rPr>
          <w:b/>
          <w:sz w:val="28"/>
        </w:rPr>
        <w:lastRenderedPageBreak/>
        <w:t>ПРИЛОЖЕНИЕ Е</w:t>
      </w:r>
      <w:bookmarkEnd w:id="56"/>
    </w:p>
    <w:p w14:paraId="1B3B6AF6" w14:textId="77777777" w:rsidR="00EE0BBF" w:rsidRDefault="004B35C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1832161" w14:textId="77777777" w:rsidR="00EE0BBF" w:rsidRDefault="004B35CF">
      <w:pPr>
        <w:spacing w:after="360" w:line="360" w:lineRule="exact"/>
        <w:jc w:val="center"/>
      </w:pPr>
      <w:r>
        <w:rPr>
          <w:b/>
          <w:sz w:val="28"/>
        </w:rPr>
        <w:t xml:space="preserve">Журнал фиксации данных </w:t>
      </w:r>
      <w:r>
        <w:rPr>
          <w:b/>
          <w:i/>
          <w:sz w:val="28"/>
        </w:rPr>
        <w:t>Similarweb</w:t>
      </w:r>
    </w:p>
    <w:p w14:paraId="2EA4610E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732C0F41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7C522127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4"/>
        <w:gridCol w:w="1317"/>
        <w:gridCol w:w="1317"/>
        <w:gridCol w:w="1434"/>
        <w:gridCol w:w="1999"/>
        <w:gridCol w:w="1434"/>
      </w:tblGrid>
      <w:tr w:rsidR="00EE0BBF" w14:paraId="48A31B35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75CECEC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317" w:type="dxa"/>
            <w:vAlign w:val="center"/>
          </w:tcPr>
          <w:p w14:paraId="19DF7AA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317" w:type="dxa"/>
            <w:vAlign w:val="center"/>
          </w:tcPr>
          <w:p w14:paraId="2D70B10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34" w:type="dxa"/>
            <w:vAlign w:val="center"/>
          </w:tcPr>
          <w:p w14:paraId="5744565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999" w:type="dxa"/>
            <w:vAlign w:val="center"/>
          </w:tcPr>
          <w:p w14:paraId="73B26BE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34" w:type="dxa"/>
            <w:vAlign w:val="center"/>
          </w:tcPr>
          <w:p w14:paraId="1EE169C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</w:t>
            </w:r>
            <w:r>
              <w:rPr>
                <w:b/>
                <w:sz w:val="24"/>
              </w:rPr>
              <w:t>раничение</w:t>
            </w:r>
          </w:p>
        </w:tc>
      </w:tr>
      <w:tr w:rsidR="00EE0BBF" w14:paraId="65842BCA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3457910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317" w:type="dxa"/>
            <w:vAlign w:val="center"/>
          </w:tcPr>
          <w:p w14:paraId="1E638C0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C0034F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EFC158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7D2F8B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39C7D6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BBF" w14:paraId="1A11CC19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1A90CDE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317" w:type="dxa"/>
            <w:vAlign w:val="center"/>
          </w:tcPr>
          <w:p w14:paraId="4037275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EED6FC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5E5F51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1F85E5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0488B3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BBF" w14:paraId="6E759EF5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37CF8C0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317" w:type="dxa"/>
            <w:vAlign w:val="center"/>
          </w:tcPr>
          <w:p w14:paraId="303B1A0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661FDD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855157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3269FE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BD1109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BBF" w14:paraId="4E258E11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316008C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  <w:tc>
          <w:tcPr>
            <w:tcW w:w="1317" w:type="dxa"/>
            <w:vAlign w:val="center"/>
          </w:tcPr>
          <w:p w14:paraId="4C3C8F6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A55701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AB9821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9BF6EA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5004405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BBF" w14:paraId="700E7955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11C8060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17" w:type="dxa"/>
            <w:vAlign w:val="center"/>
          </w:tcPr>
          <w:p w14:paraId="419D25C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4BFCD5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D3642D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5AF656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4D23A2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BBF" w14:paraId="4529E6A9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7651996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shortcut.ai</w:t>
            </w:r>
          </w:p>
        </w:tc>
        <w:tc>
          <w:tcPr>
            <w:tcW w:w="1317" w:type="dxa"/>
            <w:vAlign w:val="center"/>
          </w:tcPr>
          <w:p w14:paraId="3377EC0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AA58A2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BB1BEF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CF766B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A2D412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BBF" w14:paraId="16919A81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7382CBA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317" w:type="dxa"/>
            <w:vAlign w:val="center"/>
          </w:tcPr>
          <w:p w14:paraId="7BCB422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FB5711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EC1402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6C5D64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EB9522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BBF" w14:paraId="1E9CB735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6AE115C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</w:t>
            </w:r>
            <w:r>
              <w:rPr>
                <w:i/>
                <w:sz w:val="24"/>
              </w:rPr>
              <w:t>ctxl.com</w:t>
            </w:r>
          </w:p>
        </w:tc>
        <w:tc>
          <w:tcPr>
            <w:tcW w:w="1317" w:type="dxa"/>
            <w:vAlign w:val="center"/>
          </w:tcPr>
          <w:p w14:paraId="580CBDF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BDFBA2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0F5C18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F0D99E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7D7030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BBF" w14:paraId="11693D1D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7D2D298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317" w:type="dxa"/>
            <w:vAlign w:val="center"/>
          </w:tcPr>
          <w:p w14:paraId="489FA9A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03CB57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409DCB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964129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F2A361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BBF" w14:paraId="1A150914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0D5A3CA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317" w:type="dxa"/>
            <w:vAlign w:val="center"/>
          </w:tcPr>
          <w:p w14:paraId="59D5B89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716941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83B915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60439AE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44 064 за 3 месяца, уникальные 6 181 в месяц, ка</w:t>
            </w:r>
            <w:r>
              <w:rPr>
                <w:sz w:val="24"/>
              </w:rPr>
              <w:t>налы, топ-5 стран, ранги</w:t>
            </w:r>
          </w:p>
        </w:tc>
        <w:tc>
          <w:tcPr>
            <w:tcW w:w="1434" w:type="dxa"/>
            <w:vAlign w:val="center"/>
          </w:tcPr>
          <w:p w14:paraId="1C9BA4F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BBF" w14:paraId="5C11FF4D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3409FA3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317" w:type="dxa"/>
            <w:vAlign w:val="center"/>
          </w:tcPr>
          <w:p w14:paraId="7DD0E16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164FD7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A5BD92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0A685B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F654B9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EE0BBF" w14:paraId="1E94DC93" w14:textId="77777777" w:rsidTr="00EE0BBF">
        <w:trPr>
          <w:cantSplit/>
          <w:jc w:val="center"/>
        </w:trPr>
        <w:tc>
          <w:tcPr>
            <w:tcW w:w="1853" w:type="dxa"/>
            <w:vAlign w:val="center"/>
          </w:tcPr>
          <w:p w14:paraId="397C1B3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  <w:tc>
          <w:tcPr>
            <w:tcW w:w="1317" w:type="dxa"/>
            <w:vAlign w:val="center"/>
          </w:tcPr>
          <w:p w14:paraId="692C080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93DF87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97114D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23862E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</w:t>
            </w:r>
            <w:r>
              <w:rPr>
                <w:sz w:val="24"/>
              </w:rPr>
              <w:t>, каналы, топ-5 стран, ранги</w:t>
            </w:r>
          </w:p>
        </w:tc>
        <w:tc>
          <w:tcPr>
            <w:tcW w:w="1434" w:type="dxa"/>
            <w:vAlign w:val="center"/>
          </w:tcPr>
          <w:p w14:paraId="08361A1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4FDEA78D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2BCEB63F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3432698D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Журнал фиксации данных </w:t>
      </w:r>
      <w:r>
        <w:rPr>
          <w:i/>
          <w:sz w:val="28"/>
        </w:rPr>
        <w:t>Sim</w:t>
      </w:r>
      <w:r>
        <w:rPr>
          <w:i/>
          <w:sz w:val="28"/>
        </w:rPr>
        <w:t>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1429"/>
        <w:gridCol w:w="1429"/>
        <w:gridCol w:w="1843"/>
        <w:gridCol w:w="2585"/>
      </w:tblGrid>
      <w:tr w:rsidR="00EE0BBF" w14:paraId="245CA41C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0D0817D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9" w:type="dxa"/>
            <w:vAlign w:val="center"/>
          </w:tcPr>
          <w:p w14:paraId="0A86A5B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429" w:type="dxa"/>
            <w:vAlign w:val="center"/>
          </w:tcPr>
          <w:p w14:paraId="6A90097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843" w:type="dxa"/>
            <w:vAlign w:val="center"/>
          </w:tcPr>
          <w:p w14:paraId="32C7E59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2585" w:type="dxa"/>
            <w:vAlign w:val="center"/>
          </w:tcPr>
          <w:p w14:paraId="39C0612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EE0BBF" w14:paraId="3DF334D7" w14:textId="77777777" w:rsidTr="00EE0BBF">
        <w:trPr>
          <w:cantSplit/>
          <w:jc w:val="center"/>
        </w:trPr>
        <w:tc>
          <w:tcPr>
            <w:tcW w:w="2068" w:type="dxa"/>
            <w:vAlign w:val="center"/>
          </w:tcPr>
          <w:p w14:paraId="111098D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429" w:type="dxa"/>
            <w:vAlign w:val="center"/>
          </w:tcPr>
          <w:p w14:paraId="44C3712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429" w:type="dxa"/>
            <w:vAlign w:val="center"/>
          </w:tcPr>
          <w:p w14:paraId="18D9B0B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725DA03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2585" w:type="dxa"/>
            <w:vAlign w:val="center"/>
          </w:tcPr>
          <w:p w14:paraId="0CD762B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61,6 % отказов, 96 % мобильных </w:t>
            </w:r>
            <w:r>
              <w:rPr>
                <w:sz w:val="24"/>
              </w:rPr>
              <w:t>устройств (канал, не конкурент)</w:t>
            </w:r>
          </w:p>
        </w:tc>
      </w:tr>
      <w:tr w:rsidR="00EE0BBF" w14:paraId="44D63E7B" w14:textId="77777777" w:rsidTr="00EE0BBF">
        <w:trPr>
          <w:cantSplit/>
          <w:jc w:val="center"/>
        </w:trPr>
        <w:tc>
          <w:tcPr>
            <w:tcW w:w="2068" w:type="dxa"/>
            <w:vAlign w:val="center"/>
          </w:tcPr>
          <w:p w14:paraId="363EE99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429" w:type="dxa"/>
            <w:vAlign w:val="center"/>
          </w:tcPr>
          <w:p w14:paraId="2693CBE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F0311E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03D367E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6044A76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EE0BBF" w14:paraId="26EB8BFB" w14:textId="77777777" w:rsidTr="00EE0BBF">
        <w:trPr>
          <w:cantSplit/>
          <w:jc w:val="center"/>
        </w:trPr>
        <w:tc>
          <w:tcPr>
            <w:tcW w:w="2068" w:type="dxa"/>
            <w:vAlign w:val="center"/>
          </w:tcPr>
          <w:p w14:paraId="6A27D36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429" w:type="dxa"/>
            <w:vAlign w:val="center"/>
          </w:tcPr>
          <w:p w14:paraId="14E593F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466984F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591F516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585" w:type="dxa"/>
            <w:vAlign w:val="center"/>
          </w:tcPr>
          <w:p w14:paraId="2182831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EE0BBF" w14:paraId="60180436" w14:textId="77777777" w:rsidTr="00EE0BBF">
        <w:trPr>
          <w:cantSplit/>
          <w:jc w:val="center"/>
        </w:trPr>
        <w:tc>
          <w:tcPr>
            <w:tcW w:w="2068" w:type="dxa"/>
            <w:vAlign w:val="center"/>
          </w:tcPr>
          <w:p w14:paraId="3565DD5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429" w:type="dxa"/>
            <w:vAlign w:val="center"/>
          </w:tcPr>
          <w:p w14:paraId="1FEA606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7D810F8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5B3EA701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0D99CB4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EE0BBF" w14:paraId="4F955FC2" w14:textId="77777777" w:rsidTr="00EE0BBF">
        <w:trPr>
          <w:cantSplit/>
          <w:jc w:val="center"/>
        </w:trPr>
        <w:tc>
          <w:tcPr>
            <w:tcW w:w="2068" w:type="dxa"/>
            <w:vAlign w:val="center"/>
          </w:tcPr>
          <w:p w14:paraId="146665E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429" w:type="dxa"/>
            <w:vAlign w:val="center"/>
          </w:tcPr>
          <w:p w14:paraId="37604A6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413121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6AA9801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03A4426F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EE0BBF" w14:paraId="7C034429" w14:textId="77777777" w:rsidTr="00EE0BBF">
        <w:trPr>
          <w:cantSplit/>
          <w:jc w:val="center"/>
        </w:trPr>
        <w:tc>
          <w:tcPr>
            <w:tcW w:w="2068" w:type="dxa"/>
            <w:vAlign w:val="center"/>
          </w:tcPr>
          <w:p w14:paraId="3087819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429" w:type="dxa"/>
            <w:vAlign w:val="center"/>
          </w:tcPr>
          <w:p w14:paraId="5983A88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2AE5ADC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484921A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389D0CD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245ADCD8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4CD71F5D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 дост</w:t>
      </w:r>
      <w:r>
        <w:rPr>
          <w:sz w:val="28"/>
        </w:rPr>
        <w:t xml:space="preserve">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</w:t>
      </w:r>
      <w:r>
        <w:rPr>
          <w:sz w:val="28"/>
        </w:rPr>
        <w:t xml:space="preserve">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3DB04E7" w14:textId="77777777" w:rsidR="00EE0BBF" w:rsidRDefault="004B35CF">
      <w:pPr>
        <w:pStyle w:val="1"/>
        <w:keepNext w:val="0"/>
        <w:pageBreakBefore/>
        <w:spacing w:before="0" w:after="0" w:line="360" w:lineRule="exact"/>
        <w:jc w:val="center"/>
      </w:pPr>
      <w:bookmarkStart w:id="57" w:name="_004a734a5ab5596bdfe4646b0caa8bc54a75bc8"/>
      <w:bookmarkStart w:id="58" w:name="_Toc242033009"/>
      <w:bookmarkEnd w:id="55"/>
      <w:r>
        <w:rPr>
          <w:b/>
          <w:sz w:val="28"/>
        </w:rPr>
        <w:lastRenderedPageBreak/>
        <w:t>ПРИЛОЖЕНИЕ Ж</w:t>
      </w:r>
      <w:bookmarkEnd w:id="58"/>
    </w:p>
    <w:p w14:paraId="3458151E" w14:textId="77777777" w:rsidR="00EE0BBF" w:rsidRDefault="004B35C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22EFBD6" w14:textId="77777777" w:rsidR="00EE0BBF" w:rsidRDefault="004B35CF">
      <w:pPr>
        <w:spacing w:after="360" w:line="360" w:lineRule="exact"/>
        <w:jc w:val="center"/>
      </w:pPr>
      <w:r>
        <w:rPr>
          <w:b/>
          <w:sz w:val="28"/>
        </w:rPr>
        <w:t>Ориентиры стоимости клика и конкуренции запросов</w:t>
      </w:r>
    </w:p>
    <w:p w14:paraId="4F8015B6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Рекламные кабинеты недоступны без платной кампании, поэтому для проверки цифровой воронки использованы три ориент</w:t>
      </w:r>
      <w:r>
        <w:rPr>
          <w:sz w:val="28"/>
        </w:rPr>
        <w:t>ира: данные раздела «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(04.10.2026), отраслевые средние ставки и расчетные показатели ЛР4 (допущение Д-33).</w:t>
      </w:r>
    </w:p>
    <w:p w14:paraId="7FCDC034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ориентиры стоимости клика по запросам ядра.</w:t>
      </w:r>
    </w:p>
    <w:p w14:paraId="135389F9" w14:textId="77777777" w:rsidR="00EE0BBF" w:rsidRDefault="004B35CF">
      <w:pPr>
        <w:pStyle w:val="a0"/>
        <w:keepNext/>
        <w:spacing w:before="0" w:after="0" w:line="360" w:lineRule="exact"/>
      </w:pPr>
      <w:r>
        <w:rPr>
          <w:sz w:val="28"/>
        </w:rPr>
        <w:t>Таблица 33 – Ориентиры стоимости клика по запр</w:t>
      </w:r>
      <w:r>
        <w:rPr>
          <w:sz w:val="28"/>
        </w:rPr>
        <w:t>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585"/>
        <w:gridCol w:w="1585"/>
        <w:gridCol w:w="1714"/>
        <w:gridCol w:w="2579"/>
      </w:tblGrid>
      <w:tr w:rsidR="00EE0BBF" w14:paraId="0B86452B" w14:textId="77777777" w:rsidTr="00EE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1" w:type="dxa"/>
            <w:vAlign w:val="center"/>
          </w:tcPr>
          <w:p w14:paraId="06E0CB5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85" w:type="dxa"/>
            <w:vAlign w:val="center"/>
          </w:tcPr>
          <w:p w14:paraId="78E5465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585" w:type="dxa"/>
            <w:vAlign w:val="center"/>
          </w:tcPr>
          <w:p w14:paraId="0EC9000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714" w:type="dxa"/>
            <w:vAlign w:val="center"/>
          </w:tcPr>
          <w:p w14:paraId="5012E6D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579" w:type="dxa"/>
            <w:vAlign w:val="center"/>
          </w:tcPr>
          <w:p w14:paraId="002E4E8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EE0BBF" w14:paraId="6B2088B1" w14:textId="77777777" w:rsidTr="00EE0BBF">
        <w:trPr>
          <w:cantSplit/>
          <w:jc w:val="center"/>
        </w:trPr>
        <w:tc>
          <w:tcPr>
            <w:tcW w:w="1891" w:type="dxa"/>
            <w:vAlign w:val="center"/>
          </w:tcPr>
          <w:p w14:paraId="39182CB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585" w:type="dxa"/>
            <w:vAlign w:val="center"/>
          </w:tcPr>
          <w:p w14:paraId="6F78ED4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585" w:type="dxa"/>
            <w:vAlign w:val="center"/>
          </w:tcPr>
          <w:p w14:paraId="0D34525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2B473290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79" w:type="dxa"/>
            <w:vAlign w:val="center"/>
          </w:tcPr>
          <w:p w14:paraId="656B942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EE0BBF" w14:paraId="0485B877" w14:textId="77777777" w:rsidTr="00EE0BBF">
        <w:trPr>
          <w:cantSplit/>
          <w:jc w:val="center"/>
        </w:trPr>
        <w:tc>
          <w:tcPr>
            <w:tcW w:w="1891" w:type="dxa"/>
            <w:vAlign w:val="center"/>
          </w:tcPr>
          <w:p w14:paraId="5A28E24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585" w:type="dxa"/>
            <w:vAlign w:val="center"/>
          </w:tcPr>
          <w:p w14:paraId="6D7E119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585" w:type="dxa"/>
            <w:vAlign w:val="center"/>
          </w:tcPr>
          <w:p w14:paraId="1876A0F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714" w:type="dxa"/>
            <w:vAlign w:val="center"/>
          </w:tcPr>
          <w:p w14:paraId="1A0A9B39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579" w:type="dxa"/>
            <w:vAlign w:val="center"/>
          </w:tcPr>
          <w:p w14:paraId="23F18B9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EE0BBF" w14:paraId="4D8913E0" w14:textId="77777777" w:rsidTr="00EE0BBF">
        <w:trPr>
          <w:cantSplit/>
          <w:jc w:val="center"/>
        </w:trPr>
        <w:tc>
          <w:tcPr>
            <w:tcW w:w="1891" w:type="dxa"/>
            <w:vAlign w:val="center"/>
          </w:tcPr>
          <w:p w14:paraId="19026A1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585" w:type="dxa"/>
            <w:vAlign w:val="center"/>
          </w:tcPr>
          <w:p w14:paraId="0CAC2143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585" w:type="dxa"/>
            <w:vAlign w:val="center"/>
          </w:tcPr>
          <w:p w14:paraId="4284D05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7C38B07A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579" w:type="dxa"/>
            <w:vAlign w:val="center"/>
          </w:tcPr>
          <w:p w14:paraId="25D73E98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EE0BBF" w14:paraId="57FEE12B" w14:textId="77777777" w:rsidTr="00EE0BBF">
        <w:trPr>
          <w:cantSplit/>
          <w:jc w:val="center"/>
        </w:trPr>
        <w:tc>
          <w:tcPr>
            <w:tcW w:w="1891" w:type="dxa"/>
            <w:vAlign w:val="center"/>
          </w:tcPr>
          <w:p w14:paraId="1ECC5D3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85" w:type="dxa"/>
            <w:vAlign w:val="center"/>
          </w:tcPr>
          <w:p w14:paraId="212166A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585" w:type="dxa"/>
            <w:vAlign w:val="center"/>
          </w:tcPr>
          <w:p w14:paraId="196B82FD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714" w:type="dxa"/>
            <w:vAlign w:val="center"/>
          </w:tcPr>
          <w:p w14:paraId="4C8CDC7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579" w:type="dxa"/>
            <w:vAlign w:val="center"/>
          </w:tcPr>
          <w:p w14:paraId="52F339D7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EE0BBF" w14:paraId="1C017F98" w14:textId="77777777" w:rsidTr="00EE0BBF">
        <w:trPr>
          <w:cantSplit/>
          <w:jc w:val="center"/>
        </w:trPr>
        <w:tc>
          <w:tcPr>
            <w:tcW w:w="1891" w:type="dxa"/>
            <w:vAlign w:val="center"/>
          </w:tcPr>
          <w:p w14:paraId="6811165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5" w:type="dxa"/>
            <w:vAlign w:val="center"/>
          </w:tcPr>
          <w:p w14:paraId="7292309C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585" w:type="dxa"/>
            <w:vAlign w:val="center"/>
          </w:tcPr>
          <w:p w14:paraId="6D5FD54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714" w:type="dxa"/>
            <w:vAlign w:val="center"/>
          </w:tcPr>
          <w:p w14:paraId="10868B92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579" w:type="dxa"/>
            <w:vAlign w:val="center"/>
          </w:tcPr>
          <w:p w14:paraId="14A5141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EE0BBF" w14:paraId="5A3668DF" w14:textId="77777777" w:rsidTr="00EE0BBF">
        <w:trPr>
          <w:cantSplit/>
          <w:jc w:val="center"/>
        </w:trPr>
        <w:tc>
          <w:tcPr>
            <w:tcW w:w="1891" w:type="dxa"/>
            <w:vAlign w:val="center"/>
          </w:tcPr>
          <w:p w14:paraId="0088A2A5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585" w:type="dxa"/>
            <w:vAlign w:val="center"/>
          </w:tcPr>
          <w:p w14:paraId="14D43ECE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85" w:type="dxa"/>
            <w:vAlign w:val="center"/>
          </w:tcPr>
          <w:p w14:paraId="2D7A146B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4" w:type="dxa"/>
            <w:vAlign w:val="center"/>
          </w:tcPr>
          <w:p w14:paraId="3F6E18F6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579" w:type="dxa"/>
            <w:vAlign w:val="center"/>
          </w:tcPr>
          <w:p w14:paraId="7DC06D84" w14:textId="77777777" w:rsidR="00EE0BBF" w:rsidRDefault="004B35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расчетные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74622008" w14:textId="77777777" w:rsidR="00EE0BBF" w:rsidRDefault="004B35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Для воронки взята средняя ставка узкого ядра 5,01 </w:t>
      </w:r>
      <w:r>
        <w:rPr>
          <w:i/>
          <w:sz w:val="28"/>
        </w:rPr>
        <w:t>EUR</w:t>
      </w:r>
      <w:r>
        <w:rPr>
          <w:sz w:val="28"/>
        </w:rPr>
        <w:t xml:space="preserve">, которая лежит внутри этих диапазонов. Объемы запросов в пробном доступе скрыты, поэтому опорный объем получен из </w:t>
      </w:r>
      <w:r>
        <w:rPr>
          <w:i/>
          <w:sz w:val="28"/>
        </w:rPr>
        <w:t>Goog</w:t>
      </w:r>
      <w:r>
        <w:rPr>
          <w:i/>
          <w:sz w:val="28"/>
        </w:rPr>
        <w:t>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373B7C2" w14:textId="77777777" w:rsidR="00EE0BBF" w:rsidRDefault="004B35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</w:t>
      </w:r>
      <w:r>
        <w:rPr>
          <w:sz w:val="28"/>
        </w:rPr>
        <w:t xml:space="preserve"> пользователя через платный поиск в тысячи евро выглядит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bookmarkEnd w:id="57"/>
    <w:sectPr w:rsidR="00EE0BBF">
      <w:headerReference w:type="default" r:id="rId14"/>
      <w:footerReference w:type="default" r:id="rId15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D89F5C" w14:textId="77777777" w:rsidR="00000000" w:rsidRDefault="004B35CF">
      <w:pPr>
        <w:spacing w:after="0"/>
      </w:pPr>
      <w:r>
        <w:separator/>
      </w:r>
    </w:p>
  </w:endnote>
  <w:endnote w:type="continuationSeparator" w:id="0">
    <w:p w14:paraId="4A2358E2" w14:textId="77777777" w:rsidR="00000000" w:rsidRDefault="004B35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BC6CB" w14:textId="77777777" w:rsidR="00EE0BBF" w:rsidRDefault="004B35C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F75D72" w14:textId="77777777" w:rsidR="00000000" w:rsidRDefault="004B35CF">
      <w:pPr>
        <w:spacing w:after="0"/>
      </w:pPr>
      <w:r>
        <w:separator/>
      </w:r>
    </w:p>
  </w:footnote>
  <w:footnote w:type="continuationSeparator" w:id="0">
    <w:p w14:paraId="651D2715" w14:textId="77777777" w:rsidR="00000000" w:rsidRDefault="004B35C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28B97" w14:textId="77777777" w:rsidR="00EE0BBF" w:rsidRDefault="00EE0BB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B92D9E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167CE9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0BBF"/>
    <w:rsid w:val="004B35CF"/>
    <w:rsid w:val="00EE0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A30B7"/>
  <w15:docId w15:val="{56355018-1596-4CEB-A012-E75A7129A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4B35C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4B35C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49</Pages>
  <Words>11805</Words>
  <Characters>67289</Characters>
  <Application>Microsoft Office Word</Application>
  <DocSecurity>0</DocSecurity>
  <Lines>560</Lines>
  <Paragraphs>157</Paragraphs>
  <ScaleCrop>false</ScaleCrop>
  <Company/>
  <LinksUpToDate>false</LinksUpToDate>
  <CharactersWithSpaces>78937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2026-10-04T16:02:00Z</dcterms:created>
  <dcterms:modified xsi:type="dcterms:W3CDTF">2026-10-04T16:02:00Z</dcterms:modified>
</cp:coreProperties>
</file>