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778DE3" w14:textId="77777777" w:rsidR="001A6D86" w:rsidRDefault="00EB7110">
      <w:pPr>
        <w:spacing w:after="0" w:line="360" w:lineRule="exact"/>
        <w:jc w:val="center"/>
      </w:pPr>
      <w:bookmarkStart w:id="0" w:name="_63a3aafe38fbc036ef895346c993c1b61529618"/>
      <w:r>
        <w:rPr>
          <w:sz w:val="28"/>
        </w:rPr>
        <w:t>Министерство образования Республики Беларусь</w:t>
      </w:r>
    </w:p>
    <w:p w14:paraId="4C8B3054" w14:textId="77777777" w:rsidR="001A6D86" w:rsidRDefault="00EB7110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12C9F1E4" w14:textId="77777777" w:rsidR="001A6D86" w:rsidRDefault="00EB7110">
      <w:pPr>
        <w:spacing w:after="0" w:line="360" w:lineRule="exact"/>
        <w:jc w:val="center"/>
      </w:pPr>
      <w:r>
        <w:rPr>
          <w:sz w:val="28"/>
        </w:rPr>
        <w:t>БЕЛОРУССКИЙ ГОСУДАРСТВЕННЫЙ УНИВЕРСИТЕТ</w:t>
      </w:r>
    </w:p>
    <w:p w14:paraId="68517677" w14:textId="77777777" w:rsidR="001A6D86" w:rsidRDefault="00EB7110">
      <w:pPr>
        <w:spacing w:after="0" w:line="360" w:lineRule="exact"/>
        <w:jc w:val="center"/>
      </w:pPr>
      <w:r>
        <w:rPr>
          <w:sz w:val="28"/>
        </w:rPr>
        <w:t>ИНФОРМАТИКИ И РАДИОЭЛЕКТРОНИКИ</w:t>
      </w:r>
    </w:p>
    <w:p w14:paraId="183AADBE" w14:textId="77777777" w:rsidR="001A6D86" w:rsidRDefault="00EB7110">
      <w:pPr>
        <w:spacing w:before="360" w:after="0" w:line="360" w:lineRule="exact"/>
        <w:jc w:val="center"/>
      </w:pPr>
      <w:r>
        <w:rPr>
          <w:sz w:val="28"/>
        </w:rPr>
        <w:t>Факультет повышения квалификации и переподготовки</w:t>
      </w:r>
    </w:p>
    <w:p w14:paraId="1E2804D4" w14:textId="77777777" w:rsidR="001A6D86" w:rsidRDefault="00EB7110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004DF257" w14:textId="77777777" w:rsidR="001A6D86" w:rsidRDefault="00EB7110">
      <w:pPr>
        <w:spacing w:before="2880" w:after="0" w:line="360" w:lineRule="exact"/>
        <w:jc w:val="center"/>
      </w:pPr>
      <w:r>
        <w:rPr>
          <w:b/>
          <w:sz w:val="28"/>
        </w:rPr>
        <w:t>ОТЧЕТ</w:t>
      </w:r>
    </w:p>
    <w:p w14:paraId="4956A55C" w14:textId="77777777" w:rsidR="001A6D86" w:rsidRDefault="00EB7110">
      <w:pPr>
        <w:spacing w:after="0" w:line="360" w:lineRule="exact"/>
        <w:jc w:val="center"/>
      </w:pPr>
      <w:r>
        <w:rPr>
          <w:sz w:val="28"/>
        </w:rPr>
        <w:t xml:space="preserve">по </w:t>
      </w:r>
      <w:r>
        <w:rPr>
          <w:sz w:val="28"/>
        </w:rPr>
        <w:t>лабораторной работе №7</w:t>
      </w:r>
    </w:p>
    <w:p w14:paraId="1C128547" w14:textId="77777777" w:rsidR="001A6D86" w:rsidRDefault="00EB7110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0D8FC844" w14:textId="77777777" w:rsidR="001A6D86" w:rsidRDefault="00EB7110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60029984" w14:textId="77777777" w:rsidR="001A6D86" w:rsidRDefault="00EB7110">
      <w:pPr>
        <w:spacing w:after="0" w:line="360" w:lineRule="exact"/>
        <w:jc w:val="center"/>
      </w:pPr>
      <w:r>
        <w:rPr>
          <w:sz w:val="28"/>
        </w:rPr>
        <w:t>на тему «Итоговый отчет по бизнес-анализу цифрового товара»</w:t>
      </w:r>
    </w:p>
    <w:p w14:paraId="5EC83B5C" w14:textId="77777777" w:rsidR="001A6D86" w:rsidRDefault="00EB7110">
      <w:pPr>
        <w:tabs>
          <w:tab w:val="left" w:pos="6520"/>
        </w:tabs>
        <w:spacing w:before="1800" w:after="0" w:line="360" w:lineRule="exact"/>
      </w:pPr>
      <w:r>
        <w:rPr>
          <w:sz w:val="28"/>
        </w:rPr>
        <w:t>Выполнила:</w:t>
      </w:r>
      <w:r>
        <w:rPr>
          <w:sz w:val="28"/>
        </w:rPr>
        <w:tab/>
        <w:t>ст. гр. 60131</w:t>
      </w:r>
    </w:p>
    <w:p w14:paraId="429A3387" w14:textId="77777777" w:rsidR="001A6D86" w:rsidRDefault="00EB7110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30B7AC98" w14:textId="77777777" w:rsidR="001A6D86" w:rsidRDefault="00EB7110">
      <w:pPr>
        <w:tabs>
          <w:tab w:val="left" w:pos="6520"/>
        </w:tabs>
        <w:spacing w:before="360" w:after="0" w:line="360" w:lineRule="exact"/>
      </w:pPr>
      <w:r>
        <w:rPr>
          <w:sz w:val="28"/>
        </w:rPr>
        <w:t>Проверила:</w:t>
      </w:r>
      <w:r>
        <w:rPr>
          <w:sz w:val="28"/>
        </w:rPr>
        <w:tab/>
        <w:t>Т. Н. Беляцкая</w:t>
      </w:r>
    </w:p>
    <w:p w14:paraId="116501F0" w14:textId="77777777" w:rsidR="001A6D86" w:rsidRDefault="00EB7110">
      <w:pPr>
        <w:spacing w:before="2520" w:after="0" w:line="360" w:lineRule="exact"/>
        <w:jc w:val="center"/>
      </w:pPr>
      <w:r>
        <w:rPr>
          <w:sz w:val="28"/>
        </w:rPr>
        <w:t>Минск 2026</w:t>
      </w:r>
    </w:p>
    <w:p w14:paraId="6B0808EF" w14:textId="77777777" w:rsidR="001A6D86" w:rsidRDefault="00EB7110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69FB24BD" w14:textId="222B1786" w:rsidR="00EB7110" w:rsidRDefault="00EB7110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34382" w:history="1">
        <w:r w:rsidRPr="00171881">
          <w:rPr>
            <w:rStyle w:val="af"/>
            <w:b/>
            <w:noProof/>
          </w:rPr>
          <w:t>1 ИДЕЯ И ИСХОДНАЯ ГИПОТЕЗА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_Toc241934382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2BD667C" w14:textId="25275168" w:rsidR="00EB7110" w:rsidRDefault="00EB7110">
      <w:pPr>
        <w:pStyle w:val="12"/>
        <w:tabs>
          <w:tab w:val="right" w:leader="dot" w:pos="9345"/>
        </w:tabs>
        <w:rPr>
          <w:noProof/>
        </w:rPr>
      </w:pPr>
      <w:hyperlink w:anchor="_Toc241934383" w:history="1">
        <w:r w:rsidRPr="00171881">
          <w:rPr>
            <w:rStyle w:val="af"/>
            <w:b/>
            <w:noProof/>
          </w:rPr>
          <w:t xml:space="preserve">2 АРГУМЕНТАЦИЯ СПРОСА НА ОСНОВЕ </w:t>
        </w:r>
        <w:r w:rsidRPr="00171881">
          <w:rPr>
            <w:rStyle w:val="af"/>
            <w:b/>
            <w:i/>
            <w:noProof/>
          </w:rPr>
          <w:t>GOOGLE</w:t>
        </w:r>
        <w:r w:rsidRPr="00171881">
          <w:rPr>
            <w:rStyle w:val="af"/>
            <w:b/>
            <w:noProof/>
          </w:rPr>
          <w:t xml:space="preserve"> </w:t>
        </w:r>
        <w:r w:rsidRPr="00171881">
          <w:rPr>
            <w:rStyle w:val="af"/>
            <w:b/>
            <w:i/>
            <w:noProof/>
          </w:rPr>
          <w:t>TRENDS</w:t>
        </w:r>
        <w:r w:rsidRPr="00171881">
          <w:rPr>
            <w:rStyle w:val="af"/>
            <w:b/>
            <w:noProof/>
          </w:rPr>
          <w:t xml:space="preserve"> И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_Toc241934383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7119E9B" w14:textId="4A997FBB" w:rsidR="00EB7110" w:rsidRDefault="00EB7110">
      <w:pPr>
        <w:pStyle w:val="12"/>
        <w:tabs>
          <w:tab w:val="right" w:leader="dot" w:pos="9345"/>
        </w:tabs>
        <w:rPr>
          <w:noProof/>
        </w:rPr>
      </w:pPr>
      <w:hyperlink w:anchor="_Toc241934384" w:history="1">
        <w:r w:rsidRPr="00171881">
          <w:rPr>
            <w:rStyle w:val="af"/>
            <w:b/>
            <w:noProof/>
          </w:rPr>
          <w:t>3 ГРАНИЦЫ И РАЗМЕР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_Toc241934384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9FE67F1" w14:textId="32F49A1E" w:rsidR="00EB7110" w:rsidRDefault="00EB7110">
      <w:pPr>
        <w:pStyle w:val="12"/>
        <w:tabs>
          <w:tab w:val="right" w:leader="dot" w:pos="9345"/>
        </w:tabs>
        <w:rPr>
          <w:noProof/>
        </w:rPr>
      </w:pPr>
      <w:hyperlink w:anchor="_Toc241934385" w:history="1">
        <w:r w:rsidRPr="00171881">
          <w:rPr>
            <w:rStyle w:val="af"/>
            <w:b/>
            <w:noProof/>
          </w:rPr>
          <w:t>4 КОНКУРЕНТНАЯ СРЕДА И УРОВНИ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_Toc241934385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FE654E7" w14:textId="7E652770" w:rsidR="00EB7110" w:rsidRDefault="00EB7110">
      <w:pPr>
        <w:pStyle w:val="12"/>
        <w:tabs>
          <w:tab w:val="right" w:leader="dot" w:pos="9345"/>
        </w:tabs>
        <w:rPr>
          <w:noProof/>
        </w:rPr>
      </w:pPr>
      <w:hyperlink w:anchor="_Toc241934386" w:history="1">
        <w:r w:rsidRPr="00171881">
          <w:rPr>
            <w:rStyle w:val="af"/>
            <w:b/>
            <w:noProof/>
          </w:rPr>
          <w:t>5 ОЦЕНКА БАРЬЕРОВ ВХОДА И ВЫХОДА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_Toc241934386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253FF47" w14:textId="61FBE533" w:rsidR="00EB7110" w:rsidRDefault="00EB7110">
      <w:pPr>
        <w:pStyle w:val="12"/>
        <w:tabs>
          <w:tab w:val="right" w:leader="dot" w:pos="9345"/>
        </w:tabs>
        <w:rPr>
          <w:noProof/>
        </w:rPr>
      </w:pPr>
      <w:hyperlink w:anchor="_Toc241934387" w:history="1">
        <w:r w:rsidRPr="00171881">
          <w:rPr>
            <w:rStyle w:val="af"/>
            <w:b/>
            <w:noProof/>
          </w:rPr>
          <w:t>6 АНАЛИЗ ПРОБЛЕМ ПОЛЬЗОВАТЕЛЕЙ И РЫНОЧНЫХ ПРОБЕЛОВ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_Toc241934387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B752D11" w14:textId="3EAB143A" w:rsidR="00EB7110" w:rsidRDefault="00EB7110">
      <w:pPr>
        <w:pStyle w:val="12"/>
        <w:tabs>
          <w:tab w:val="right" w:leader="dot" w:pos="9345"/>
        </w:tabs>
        <w:rPr>
          <w:noProof/>
        </w:rPr>
      </w:pPr>
      <w:hyperlink w:anchor="_Toc241934388" w:history="1">
        <w:r w:rsidRPr="00171881">
          <w:rPr>
            <w:rStyle w:val="af"/>
            <w:b/>
            <w:noProof/>
          </w:rPr>
          <w:t>7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_Toc241934388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94EE30E" w14:textId="0FC412C8" w:rsidR="00EB7110" w:rsidRDefault="00EB7110">
      <w:pPr>
        <w:pStyle w:val="12"/>
        <w:tabs>
          <w:tab w:val="right" w:leader="dot" w:pos="9345"/>
        </w:tabs>
        <w:rPr>
          <w:noProof/>
        </w:rPr>
      </w:pPr>
      <w:hyperlink w:anchor="_Toc241934389" w:history="1">
        <w:r w:rsidRPr="00171881">
          <w:rPr>
            <w:rStyle w:val="af"/>
            <w:b/>
            <w:noProof/>
          </w:rPr>
          <w:t>8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_Toc241934389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2696FEB" w14:textId="5F0EAB41" w:rsidR="00EB7110" w:rsidRDefault="00EB7110">
      <w:pPr>
        <w:pStyle w:val="12"/>
        <w:tabs>
          <w:tab w:val="right" w:leader="dot" w:pos="9345"/>
        </w:tabs>
        <w:rPr>
          <w:noProof/>
        </w:rPr>
      </w:pPr>
      <w:hyperlink w:anchor="_Toc241934390" w:history="1">
        <w:r w:rsidRPr="00171881">
          <w:rPr>
            <w:rStyle w:val="af"/>
            <w:b/>
            <w:noProof/>
          </w:rPr>
          <w:t>9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_Toc241934390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1F7706C" w14:textId="5C62E510" w:rsidR="00EB7110" w:rsidRDefault="00EB7110">
      <w:pPr>
        <w:pStyle w:val="12"/>
        <w:tabs>
          <w:tab w:val="right" w:leader="dot" w:pos="9345"/>
        </w:tabs>
        <w:rPr>
          <w:noProof/>
        </w:rPr>
      </w:pPr>
      <w:hyperlink w:anchor="_Toc241934391" w:history="1">
        <w:r w:rsidRPr="00171881">
          <w:rPr>
            <w:rStyle w:val="af"/>
            <w:b/>
            <w:noProof/>
          </w:rPr>
          <w:t>10 ТЕХНИЧЕСКОЕ ЗАДАНИЕ: СТРАНИЦЫ, ЭКРАНЫ, КОНТЕНТ И ФУНКЦИОНАЛ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_Toc241934391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CA0C835" w14:textId="1F77D206" w:rsidR="00EB7110" w:rsidRDefault="00EB7110">
      <w:pPr>
        <w:pStyle w:val="12"/>
        <w:tabs>
          <w:tab w:val="right" w:leader="dot" w:pos="9345"/>
        </w:tabs>
        <w:rPr>
          <w:noProof/>
        </w:rPr>
      </w:pPr>
      <w:hyperlink w:anchor="_Toc241934392" w:history="1">
        <w:r w:rsidRPr="00171881">
          <w:rPr>
            <w:rStyle w:val="af"/>
            <w:b/>
            <w:noProof/>
          </w:rPr>
          <w:t>11 ДЕЛЕНИЕ РАЗРАБОТКИ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_Toc241934392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F2D8573" w14:textId="51EC7C06" w:rsidR="00EB7110" w:rsidRDefault="00EB7110">
      <w:pPr>
        <w:pStyle w:val="12"/>
        <w:tabs>
          <w:tab w:val="right" w:leader="dot" w:pos="9345"/>
        </w:tabs>
        <w:rPr>
          <w:noProof/>
        </w:rPr>
      </w:pPr>
      <w:hyperlink w:anchor="_Toc241934393" w:history="1">
        <w:r w:rsidRPr="00171881">
          <w:rPr>
            <w:rStyle w:val="af"/>
            <w:b/>
            <w:noProof/>
          </w:rPr>
          <w:t>12 РЕШЕНИЕ О ЦЕЛЕСООБРАЗНОСТИ СТАРТА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_Toc241934393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06571B5" w14:textId="6838A850" w:rsidR="00EB7110" w:rsidRDefault="00EB7110">
      <w:pPr>
        <w:pStyle w:val="12"/>
        <w:tabs>
          <w:tab w:val="right" w:leader="dot" w:pos="9345"/>
        </w:tabs>
        <w:rPr>
          <w:noProof/>
        </w:rPr>
      </w:pPr>
      <w:hyperlink w:anchor="_Toc241934394" w:history="1">
        <w:r w:rsidRPr="00171881">
          <w:rPr>
            <w:rStyle w:val="af"/>
            <w:b/>
            <w:noProof/>
          </w:rPr>
          <w:t>13 СКВОЗНАЯ ПРОВЕРКА СОГЛАСОВАННОСТИ ЧИСЕЛ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EC7FA02" w14:textId="277C678D" w:rsidR="00EB7110" w:rsidRDefault="00EB7110">
      <w:pPr>
        <w:pStyle w:val="12"/>
        <w:tabs>
          <w:tab w:val="right" w:leader="dot" w:pos="9345"/>
        </w:tabs>
        <w:rPr>
          <w:noProof/>
        </w:rPr>
      </w:pPr>
      <w:hyperlink w:anchor="_Toc241934395" w:history="1">
        <w:r w:rsidRPr="00171881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8CEDC9E" w14:textId="31EB964C" w:rsidR="00EB7110" w:rsidRDefault="00EB7110">
      <w:pPr>
        <w:pStyle w:val="12"/>
        <w:tabs>
          <w:tab w:val="right" w:leader="dot" w:pos="9345"/>
        </w:tabs>
        <w:rPr>
          <w:noProof/>
        </w:rPr>
      </w:pPr>
      <w:hyperlink w:anchor="_Toc241934396" w:history="1">
        <w:r w:rsidRPr="00171881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_Toc241934396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2F27497" w14:textId="156BFF8E" w:rsidR="00EB7110" w:rsidRDefault="00EB7110">
      <w:pPr>
        <w:pStyle w:val="12"/>
        <w:tabs>
          <w:tab w:val="right" w:leader="dot" w:pos="9345"/>
        </w:tabs>
        <w:rPr>
          <w:noProof/>
        </w:rPr>
      </w:pPr>
      <w:hyperlink w:anchor="_Toc241934397" w:history="1">
        <w:r w:rsidRPr="00171881">
          <w:rPr>
            <w:rStyle w:val="af"/>
            <w:b/>
            <w:noProof/>
          </w:rPr>
          <w:t>ПРИЛОЖЕНИЕ 1 (ОБЯЗАТЕЛЬНОЕ) ПАСПОРТ ИТОГОВОГО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_Toc241934397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A6F7A81" w14:textId="52F937FB" w:rsidR="00EB7110" w:rsidRDefault="00EB7110">
      <w:pPr>
        <w:pStyle w:val="12"/>
        <w:tabs>
          <w:tab w:val="right" w:leader="dot" w:pos="9345"/>
        </w:tabs>
        <w:rPr>
          <w:noProof/>
        </w:rPr>
      </w:pPr>
      <w:hyperlink w:anchor="_Toc241934398" w:history="1">
        <w:r w:rsidRPr="00171881">
          <w:rPr>
            <w:rStyle w:val="af"/>
            <w:b/>
            <w:noProof/>
          </w:rPr>
          <w:t>ПРИЛОЖЕНИЕ 2 (ОБЯЗАТЕЛЬНОЕ) КАРТА ДОКАЗАТЕЛЬСТВ ПО РАЗДЕЛАМ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_Toc241934398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1BB82CD" w14:textId="2562ACB8" w:rsidR="00EB7110" w:rsidRDefault="00EB7110">
      <w:pPr>
        <w:pStyle w:val="12"/>
        <w:tabs>
          <w:tab w:val="right" w:leader="dot" w:pos="9345"/>
        </w:tabs>
        <w:rPr>
          <w:noProof/>
        </w:rPr>
      </w:pPr>
      <w:hyperlink w:anchor="_Toc241934399" w:history="1">
        <w:r w:rsidRPr="00171881">
          <w:rPr>
            <w:rStyle w:val="af"/>
            <w:b/>
            <w:noProof/>
          </w:rPr>
          <w:t>ПРИЛОЖЕНИЕ 3 (ОБЯЗАТЕЛЬНОЕ) КОНТРОЛЬНЫЙ ЛИСТ ПОЛНОТЫ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_Toc241934399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195C772" w14:textId="7AA4D4AF" w:rsidR="00EB7110" w:rsidRDefault="00EB7110">
      <w:pPr>
        <w:pStyle w:val="12"/>
        <w:tabs>
          <w:tab w:val="right" w:leader="dot" w:pos="9345"/>
        </w:tabs>
        <w:rPr>
          <w:noProof/>
        </w:rPr>
      </w:pPr>
      <w:hyperlink w:anchor="_Toc241934400" w:history="1">
        <w:r w:rsidRPr="00171881">
          <w:rPr>
            <w:rStyle w:val="af"/>
            <w:b/>
            <w:noProof/>
          </w:rPr>
          <w:t>ПРИЛОЖЕНИЕ 4 (ОБЯЗАТЕЛЬНОЕ) МИНИМАЛЬНАЯ ФОРМА ТЕХНИЧЕСКОГО ЗАДАНИЯ ДЛЯ ПЕРВОГО РЕЛИЗА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_Toc241934400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A111323" w14:textId="6F08F87E" w:rsidR="00EB7110" w:rsidRDefault="00EB7110">
      <w:pPr>
        <w:pStyle w:val="12"/>
        <w:tabs>
          <w:tab w:val="right" w:leader="dot" w:pos="9345"/>
        </w:tabs>
        <w:rPr>
          <w:noProof/>
        </w:rPr>
      </w:pPr>
      <w:hyperlink w:anchor="_Toc241934401" w:history="1">
        <w:r w:rsidRPr="00171881">
          <w:rPr>
            <w:rStyle w:val="af"/>
            <w:b/>
            <w:noProof/>
          </w:rPr>
          <w:t>ПРИЛОЖЕНИЕ 5 (ОБЯЗАТЕЛЬНОЕ) КРАТКОЕ 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_Toc241934401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5AA1FE3" w14:textId="2C1824CC" w:rsidR="001A6D86" w:rsidRDefault="00EB7110">
      <w:pPr>
        <w:pStyle w:val="11"/>
      </w:pPr>
      <w:r>
        <w:fldChar w:fldCharType="end"/>
      </w:r>
    </w:p>
    <w:p w14:paraId="7A96286B" w14:textId="77777777" w:rsidR="001A6D86" w:rsidRDefault="00EB7110">
      <w:pPr>
        <w:pStyle w:val="1"/>
        <w:pageBreakBefore/>
        <w:spacing w:before="0" w:after="360" w:line="360" w:lineRule="exact"/>
        <w:ind w:firstLine="709"/>
      </w:pPr>
      <w:bookmarkStart w:id="1" w:name="_Toc241934382"/>
      <w:r>
        <w:rPr>
          <w:b/>
          <w:sz w:val="28"/>
        </w:rPr>
        <w:lastRenderedPageBreak/>
        <w:t>1 ИДЕЯ И ИСХОДНАЯ ГИПОТЕЗА</w:t>
      </w:r>
      <w:bookmarkEnd w:id="1"/>
    </w:p>
    <w:p w14:paraId="6D9992B8" w14:textId="77777777" w:rsidR="001A6D86" w:rsidRDefault="00EB711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Исходная идея сформулирована в ПЗ1 и уточнена в ЛР1: клиентам нужен не «курс </w:t>
      </w:r>
      <w:r>
        <w:rPr>
          <w:i/>
          <w:sz w:val="28"/>
        </w:rPr>
        <w:t>Excel</w:t>
      </w:r>
      <w:r>
        <w:rPr>
          <w:sz w:val="28"/>
        </w:rPr>
        <w:t xml:space="preserve">», а проверенный результат - найденные и подтвержденные ошибки в таблице до ее передачи заказчику, инвестору или аудитору [2]. По оценке ПЗ1 ошибки есть в 86-94 % реальных таблиц, а результат </w:t>
      </w:r>
      <w:r>
        <w:rPr>
          <w:i/>
          <w:sz w:val="28"/>
        </w:rPr>
        <w:t>AI</w:t>
      </w:r>
      <w:r>
        <w:rPr>
          <w:sz w:val="28"/>
        </w:rPr>
        <w:t>-помощников сам требует проверки.</w:t>
      </w:r>
    </w:p>
    <w:p w14:paraId="379E94CE" w14:textId="77777777" w:rsidR="001A6D86" w:rsidRDefault="00EB711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па</w:t>
      </w:r>
      <w:r>
        <w:rPr>
          <w:sz w:val="28"/>
        </w:rPr>
        <w:t>спорт идеи.</w:t>
      </w:r>
    </w:p>
    <w:p w14:paraId="59BF7555" w14:textId="77777777" w:rsidR="001A6D86" w:rsidRDefault="00EB7110">
      <w:pPr>
        <w:pStyle w:val="a0"/>
        <w:keepNext/>
        <w:spacing w:before="0" w:after="0" w:line="360" w:lineRule="exact"/>
      </w:pPr>
      <w:r>
        <w:rPr>
          <w:sz w:val="28"/>
        </w:rPr>
        <w:t>Таблица 2 – Паспорт идеи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7"/>
        <w:gridCol w:w="7118"/>
      </w:tblGrid>
      <w:tr w:rsidR="001A6D86" w14:paraId="4BB21F1C" w14:textId="77777777" w:rsidTr="001A6D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7" w:type="dxa"/>
            <w:vAlign w:val="center"/>
          </w:tcPr>
          <w:p w14:paraId="21051732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7117" w:type="dxa"/>
            <w:vAlign w:val="center"/>
          </w:tcPr>
          <w:p w14:paraId="5B57A06B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1A6D86" w14:paraId="08C23602" w14:textId="77777777" w:rsidTr="001A6D86">
        <w:trPr>
          <w:cantSplit/>
          <w:jc w:val="center"/>
        </w:trPr>
        <w:tc>
          <w:tcPr>
            <w:tcW w:w="2237" w:type="dxa"/>
            <w:vAlign w:val="center"/>
          </w:tcPr>
          <w:p w14:paraId="0B6040C7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7117" w:type="dxa"/>
            <w:vAlign w:val="center"/>
          </w:tcPr>
          <w:p w14:paraId="06A1D056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1A6D86" w14:paraId="5AAFA68F" w14:textId="77777777" w:rsidTr="001A6D86">
        <w:trPr>
          <w:cantSplit/>
          <w:jc w:val="center"/>
        </w:trPr>
        <w:tc>
          <w:tcPr>
            <w:tcW w:w="2237" w:type="dxa"/>
            <w:vAlign w:val="center"/>
          </w:tcPr>
          <w:p w14:paraId="1D9E9823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</w:t>
            </w:r>
          </w:p>
        </w:tc>
        <w:tc>
          <w:tcPr>
            <w:tcW w:w="7117" w:type="dxa"/>
            <w:vAlign w:val="center"/>
          </w:tcPr>
          <w:p w14:paraId="683F2D09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бухгалтеры и аудиторы, консультанты, МСП с финансовой функцией</w:t>
            </w:r>
          </w:p>
        </w:tc>
      </w:tr>
      <w:tr w:rsidR="001A6D86" w14:paraId="185F6FBA" w14:textId="77777777" w:rsidTr="001A6D86">
        <w:trPr>
          <w:cantSplit/>
          <w:jc w:val="center"/>
        </w:trPr>
        <w:tc>
          <w:tcPr>
            <w:tcW w:w="2237" w:type="dxa"/>
            <w:vAlign w:val="center"/>
          </w:tcPr>
          <w:p w14:paraId="1F959232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7117" w:type="dxa"/>
            <w:vAlign w:val="center"/>
          </w:tcPr>
          <w:p w14:paraId="48163E43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поиск ошибок, объяснения, отчет с доказательствами</w:t>
            </w:r>
          </w:p>
        </w:tc>
      </w:tr>
      <w:tr w:rsidR="001A6D86" w14:paraId="7AF76D80" w14:textId="77777777" w:rsidTr="001A6D86">
        <w:trPr>
          <w:cantSplit/>
          <w:jc w:val="center"/>
        </w:trPr>
        <w:tc>
          <w:tcPr>
            <w:tcW w:w="2237" w:type="dxa"/>
            <w:vAlign w:val="center"/>
          </w:tcPr>
          <w:p w14:paraId="204DEED1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1</w:t>
            </w:r>
          </w:p>
        </w:tc>
        <w:tc>
          <w:tcPr>
            <w:tcW w:w="7117" w:type="dxa"/>
            <w:vAlign w:val="center"/>
          </w:tcPr>
          <w:p w14:paraId="68CF7CE6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Специалисты готовы загрузить файл и дойти до первого результата без регистрации</w:t>
            </w:r>
          </w:p>
        </w:tc>
      </w:tr>
      <w:tr w:rsidR="001A6D86" w14:paraId="79523209" w14:textId="77777777" w:rsidTr="001A6D86">
        <w:trPr>
          <w:cantSplit/>
          <w:jc w:val="center"/>
        </w:trPr>
        <w:tc>
          <w:tcPr>
            <w:tcW w:w="2237" w:type="dxa"/>
            <w:vAlign w:val="center"/>
          </w:tcPr>
          <w:p w14:paraId="0130C190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2</w:t>
            </w:r>
          </w:p>
        </w:tc>
        <w:tc>
          <w:tcPr>
            <w:tcW w:w="7117" w:type="dxa"/>
            <w:vAlign w:val="center"/>
          </w:tcPr>
          <w:p w14:paraId="467E60BE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После первого результата 5 % зарегистрировавшихся станут платящим</w:t>
            </w:r>
            <w:r>
              <w:rPr>
                <w:sz w:val="24"/>
              </w:rPr>
              <w:t xml:space="preserve">и (разовый аудит,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)</w:t>
            </w:r>
          </w:p>
        </w:tc>
      </w:tr>
      <w:tr w:rsidR="001A6D86" w14:paraId="7879B8F4" w14:textId="77777777" w:rsidTr="001A6D86">
        <w:trPr>
          <w:cantSplit/>
          <w:jc w:val="center"/>
        </w:trPr>
        <w:tc>
          <w:tcPr>
            <w:tcW w:w="2237" w:type="dxa"/>
            <w:vAlign w:val="center"/>
          </w:tcPr>
          <w:p w14:paraId="615686D8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3</w:t>
            </w:r>
          </w:p>
        </w:tc>
        <w:tc>
          <w:tcPr>
            <w:tcW w:w="7117" w:type="dxa"/>
            <w:vAlign w:val="center"/>
          </w:tcPr>
          <w:p w14:paraId="4F7FE4CF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Независимое доказательство находок и прозрачная цена отличают сервис от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дорогих инструментов</w:t>
            </w:r>
          </w:p>
        </w:tc>
      </w:tr>
    </w:tbl>
    <w:p w14:paraId="70B96E16" w14:textId="77777777" w:rsidR="001A6D86" w:rsidRDefault="00EB711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Идея заслуживает проверки, потому что проблема массовая, а конкуренты закрывают ее только частично: специ</w:t>
      </w:r>
      <w:r>
        <w:rPr>
          <w:sz w:val="28"/>
        </w:rPr>
        <w:t xml:space="preserve">ализированные инструменты не доказывают находки и не имеют отзывов, универсальные </w:t>
      </w:r>
      <w:r>
        <w:rPr>
          <w:i/>
          <w:sz w:val="28"/>
        </w:rPr>
        <w:t>AI</w:t>
      </w:r>
      <w:r>
        <w:rPr>
          <w:sz w:val="28"/>
        </w:rPr>
        <w:t>-помощники ничего не проверяют.</w:t>
      </w:r>
    </w:p>
    <w:p w14:paraId="14C12F2A" w14:textId="77777777" w:rsidR="001A6D86" w:rsidRDefault="00EB7110">
      <w:pPr>
        <w:pStyle w:val="1"/>
        <w:pageBreakBefore/>
        <w:spacing w:before="0" w:after="360" w:line="360" w:lineRule="exact"/>
        <w:ind w:firstLine="709"/>
      </w:pPr>
      <w:bookmarkStart w:id="2" w:name="_fe8d3efd355b4a528bffe4e412a753a8708d8a7"/>
      <w:bookmarkStart w:id="3" w:name="_Toc241934383"/>
      <w:bookmarkEnd w:id="0"/>
      <w:r>
        <w:rPr>
          <w:b/>
          <w:sz w:val="28"/>
        </w:rPr>
        <w:lastRenderedPageBreak/>
        <w:t xml:space="preserve">2 АРГУМЕНТАЦИЯ СПРОСА НА ОСНОВЕ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r>
        <w:rPr>
          <w:b/>
          <w:sz w:val="28"/>
        </w:rPr>
        <w:t xml:space="preserve"> И ВОРДСТАТ</w:t>
      </w:r>
      <w:bookmarkEnd w:id="3"/>
    </w:p>
    <w:p w14:paraId="523B2AC2" w14:textId="77777777" w:rsidR="001A6D86" w:rsidRDefault="00EB711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Спрос оценен в ЛР1 по пяти пакетам запросов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 и тринадцати</w:t>
      </w:r>
      <w:r>
        <w:rPr>
          <w:sz w:val="28"/>
        </w:rPr>
        <w:t xml:space="preserve"> запросам Вордстата (Россия и Беларусь, 2018-2026) [3]. Объем запросов в Вордстате за 12 месяцев (Россия): кластер А «проверка и аудит таблиц» - 25 024, кластер Б «</w:t>
      </w:r>
      <w:r>
        <w:rPr>
          <w:i/>
          <w:sz w:val="28"/>
        </w:rPr>
        <w:t>AI</w:t>
      </w:r>
      <w:r>
        <w:rPr>
          <w:sz w:val="28"/>
        </w:rPr>
        <w:t>-инструменты» - 21 068, кластер В «аудит финансовых моделей» - около 1,1 тысячи.</w:t>
      </w:r>
    </w:p>
    <w:p w14:paraId="42E43FC6" w14:textId="77777777" w:rsidR="001A6D86" w:rsidRDefault="00EB711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матрица спроса.</w:t>
      </w:r>
    </w:p>
    <w:p w14:paraId="496F6CF7" w14:textId="77777777" w:rsidR="001A6D86" w:rsidRDefault="00EB7110">
      <w:pPr>
        <w:pStyle w:val="a0"/>
        <w:keepNext/>
        <w:spacing w:before="0" w:after="0" w:line="360" w:lineRule="exact"/>
      </w:pPr>
      <w:r>
        <w:rPr>
          <w:sz w:val="28"/>
        </w:rPr>
        <w:t>Таблица 3 – Матрица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0"/>
        <w:gridCol w:w="2316"/>
        <w:gridCol w:w="2248"/>
        <w:gridCol w:w="2781"/>
      </w:tblGrid>
      <w:tr w:rsidR="001A6D86" w14:paraId="3BB54225" w14:textId="77777777" w:rsidTr="001A6D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9" w:type="dxa"/>
            <w:vAlign w:val="center"/>
          </w:tcPr>
          <w:p w14:paraId="52B417FF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16" w:type="dxa"/>
            <w:vAlign w:val="center"/>
          </w:tcPr>
          <w:p w14:paraId="62096A6D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, мир (последний год к предыдущему)</w:t>
            </w:r>
          </w:p>
        </w:tc>
        <w:tc>
          <w:tcPr>
            <w:tcW w:w="2248" w:type="dxa"/>
            <w:vAlign w:val="center"/>
          </w:tcPr>
          <w:p w14:paraId="1E44BACE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Россия (последний год к предыдущему)</w:t>
            </w:r>
          </w:p>
        </w:tc>
        <w:tc>
          <w:tcPr>
            <w:tcW w:w="2781" w:type="dxa"/>
            <w:vAlign w:val="center"/>
          </w:tcPr>
          <w:p w14:paraId="4DBF3731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1A6D86" w14:paraId="56FBBAFB" w14:textId="77777777" w:rsidTr="001A6D86">
        <w:trPr>
          <w:cantSplit/>
          <w:jc w:val="center"/>
        </w:trPr>
        <w:tc>
          <w:tcPr>
            <w:tcW w:w="2009" w:type="dxa"/>
            <w:vAlign w:val="center"/>
          </w:tcPr>
          <w:p w14:paraId="33B75C22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А. Проверка и аудит таблиц</w:t>
            </w:r>
          </w:p>
        </w:tc>
        <w:tc>
          <w:tcPr>
            <w:tcW w:w="2316" w:type="dxa"/>
            <w:vAlign w:val="center"/>
          </w:tcPr>
          <w:p w14:paraId="1C566443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 (от низкой базы)</w:t>
            </w:r>
          </w:p>
        </w:tc>
        <w:tc>
          <w:tcPr>
            <w:tcW w:w="2248" w:type="dxa"/>
            <w:vAlign w:val="center"/>
          </w:tcPr>
          <w:p w14:paraId="395124FF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2781" w:type="dxa"/>
            <w:vAlign w:val="center"/>
          </w:tcPr>
          <w:p w14:paraId="79052F7D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</w:t>
            </w:r>
            <w:r>
              <w:rPr>
                <w:sz w:val="24"/>
              </w:rPr>
              <w:t>я, вывод нельзя окончательно</w:t>
            </w:r>
          </w:p>
        </w:tc>
      </w:tr>
      <w:tr w:rsidR="001A6D86" w14:paraId="09E3E663" w14:textId="77777777" w:rsidTr="001A6D86">
        <w:trPr>
          <w:cantSplit/>
          <w:jc w:val="center"/>
        </w:trPr>
        <w:tc>
          <w:tcPr>
            <w:tcW w:w="2009" w:type="dxa"/>
            <w:vAlign w:val="center"/>
          </w:tcPr>
          <w:p w14:paraId="124110AB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16" w:type="dxa"/>
            <w:vAlign w:val="center"/>
          </w:tcPr>
          <w:p w14:paraId="65292FA9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2248" w:type="dxa"/>
            <w:vAlign w:val="center"/>
          </w:tcPr>
          <w:p w14:paraId="7816416E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2781" w:type="dxa"/>
            <w:vAlign w:val="center"/>
          </w:tcPr>
          <w:p w14:paraId="08D90D67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массовый; растет в мире, снижается в русскоязычном сегменте</w:t>
            </w:r>
          </w:p>
        </w:tc>
      </w:tr>
      <w:tr w:rsidR="001A6D86" w14:paraId="0D5D4AEA" w14:textId="77777777" w:rsidTr="001A6D86">
        <w:trPr>
          <w:cantSplit/>
          <w:jc w:val="center"/>
        </w:trPr>
        <w:tc>
          <w:tcPr>
            <w:tcW w:w="2009" w:type="dxa"/>
            <w:vAlign w:val="center"/>
          </w:tcPr>
          <w:p w14:paraId="070A1FC3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16" w:type="dxa"/>
            <w:vAlign w:val="center"/>
          </w:tcPr>
          <w:p w14:paraId="2A712D5E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 (малая база)</w:t>
            </w:r>
          </w:p>
        </w:tc>
        <w:tc>
          <w:tcPr>
            <w:tcW w:w="2248" w:type="dxa"/>
            <w:vAlign w:val="center"/>
          </w:tcPr>
          <w:p w14:paraId="52E64B76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2781" w:type="dxa"/>
            <w:vAlign w:val="center"/>
          </w:tcPr>
          <w:p w14:paraId="67E9BF50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малые объемы</w:t>
            </w:r>
          </w:p>
        </w:tc>
      </w:tr>
    </w:tbl>
    <w:p w14:paraId="4F0FA73B" w14:textId="77777777" w:rsidR="001A6D86" w:rsidRDefault="00EB711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Спрос существует, но поисковый интерес к самому аудиту невелик и расходится по источникам; структура намерений (проблемные 36,6 %, </w:t>
      </w:r>
      <w:r>
        <w:rPr>
          <w:i/>
          <w:sz w:val="28"/>
        </w:rPr>
        <w:t>AI</w:t>
      </w:r>
      <w:r>
        <w:rPr>
          <w:sz w:val="28"/>
        </w:rPr>
        <w:t xml:space="preserve"> 45,3 %, проверка 8,6 %, услуги 2,3 %) показывает, что канал привлечения должен строиться на проблемных запросах. Сезонност</w:t>
      </w:r>
      <w:r>
        <w:rPr>
          <w:sz w:val="28"/>
        </w:rPr>
        <w:t>ь выражена: пик в ноябре-декабре, второй подъем в апреле-мае, спад в июле-августе. Беларусь составляет около 1 % российского объема, поэтому русскоязычный сегмент оставлен контрольным.</w:t>
      </w:r>
    </w:p>
    <w:p w14:paraId="268F736D" w14:textId="77777777" w:rsidR="001A6D86" w:rsidRDefault="00EB711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Вывод: спрос подтвержден частично. Он достаточен для проверки гипотезы </w:t>
      </w:r>
      <w:r>
        <w:rPr>
          <w:sz w:val="28"/>
        </w:rPr>
        <w:t>через проблемные запросы, но не для обоснования масштаба только по поисковой статистике; дальнейшая оценка выполнена по клиентской базе и трафику конкурентов.</w:t>
      </w:r>
    </w:p>
    <w:p w14:paraId="684BF323" w14:textId="77777777" w:rsidR="001A6D86" w:rsidRDefault="00EB7110">
      <w:pPr>
        <w:pStyle w:val="1"/>
        <w:pageBreakBefore/>
        <w:spacing w:before="0" w:after="360" w:line="360" w:lineRule="exact"/>
        <w:ind w:firstLine="709"/>
      </w:pPr>
      <w:bookmarkStart w:id="4" w:name="_85970216d61dd6d6f40a43c2142d7359aebf30e"/>
      <w:bookmarkStart w:id="5" w:name="_Toc241934384"/>
      <w:bookmarkEnd w:id="2"/>
      <w:r>
        <w:rPr>
          <w:b/>
          <w:sz w:val="28"/>
        </w:rPr>
        <w:lastRenderedPageBreak/>
        <w:t>3 ГРАНИЦЫ И РАЗМЕР РЫНКА</w:t>
      </w:r>
      <w:bookmarkEnd w:id="5"/>
    </w:p>
    <w:p w14:paraId="44BB7E0D" w14:textId="77777777" w:rsidR="001A6D86" w:rsidRDefault="00EB711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рынка: односторонний цифровой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-моделей; основная территория - англоязычные страны (США, Великобритания, Канада, Австралия, Ирландия) и ЕС-27; контрольная - Беларусь и русскоязычный сегмент; расчеты в </w:t>
      </w:r>
      <w:r>
        <w:rPr>
          <w:i/>
          <w:sz w:val="28"/>
        </w:rPr>
        <w:t>EUR</w:t>
      </w:r>
      <w:r>
        <w:rPr>
          <w:sz w:val="28"/>
        </w:rPr>
        <w:t>, курс НБРБ на 03.</w:t>
      </w:r>
      <w:r>
        <w:rPr>
          <w:sz w:val="28"/>
        </w:rPr>
        <w:t>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 xml:space="preserve"> [4].</w:t>
      </w:r>
    </w:p>
    <w:p w14:paraId="67DF879F" w14:textId="77777777" w:rsidR="001A6D86" w:rsidRDefault="00EB711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размер рынка по результатам ЛР2-3.</w:t>
      </w:r>
    </w:p>
    <w:p w14:paraId="0562C2DF" w14:textId="77777777" w:rsidR="001A6D86" w:rsidRDefault="00EB7110">
      <w:pPr>
        <w:pStyle w:val="a0"/>
        <w:keepNext/>
        <w:spacing w:before="0" w:after="0" w:line="360" w:lineRule="exact"/>
      </w:pPr>
      <w:r>
        <w:rPr>
          <w:sz w:val="28"/>
        </w:rPr>
        <w:t>Таблица 4 – Размер рынка по результатам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99"/>
        <w:gridCol w:w="1885"/>
        <w:gridCol w:w="1320"/>
        <w:gridCol w:w="2451"/>
      </w:tblGrid>
      <w:tr w:rsidR="001A6D86" w14:paraId="2AB7C1C2" w14:textId="77777777" w:rsidTr="001A6D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99" w:type="dxa"/>
            <w:vAlign w:val="center"/>
          </w:tcPr>
          <w:p w14:paraId="38DA8BE6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85" w:type="dxa"/>
            <w:vAlign w:val="center"/>
          </w:tcPr>
          <w:p w14:paraId="3335DACF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0" w:type="dxa"/>
            <w:vAlign w:val="center"/>
          </w:tcPr>
          <w:p w14:paraId="34181263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1" w:type="dxa"/>
            <w:vAlign w:val="center"/>
          </w:tcPr>
          <w:p w14:paraId="1A863BFB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1A6D86" w14:paraId="7345D1EA" w14:textId="77777777" w:rsidTr="001A6D86">
        <w:trPr>
          <w:cantSplit/>
          <w:jc w:val="center"/>
        </w:trPr>
        <w:tc>
          <w:tcPr>
            <w:tcW w:w="3699" w:type="dxa"/>
            <w:vAlign w:val="center"/>
          </w:tcPr>
          <w:p w14:paraId="66910471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64646280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320" w:type="dxa"/>
            <w:vAlign w:val="center"/>
          </w:tcPr>
          <w:p w14:paraId="7A23C793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451" w:type="dxa"/>
            <w:vAlign w:val="center"/>
          </w:tcPr>
          <w:p w14:paraId="49AC5501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1A6D86" w14:paraId="00E2F1A4" w14:textId="77777777" w:rsidTr="001A6D86">
        <w:trPr>
          <w:cantSplit/>
          <w:jc w:val="center"/>
        </w:trPr>
        <w:tc>
          <w:tcPr>
            <w:tcW w:w="3699" w:type="dxa"/>
            <w:vAlign w:val="center"/>
          </w:tcPr>
          <w:p w14:paraId="5892F3F2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клиентский,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18A56129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7 426</w:t>
            </w:r>
          </w:p>
        </w:tc>
        <w:tc>
          <w:tcPr>
            <w:tcW w:w="1320" w:type="dxa"/>
            <w:vAlign w:val="center"/>
          </w:tcPr>
          <w:p w14:paraId="1B8D17FF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  <w:tc>
          <w:tcPr>
            <w:tcW w:w="2451" w:type="dxa"/>
            <w:vAlign w:val="center"/>
          </w:tcPr>
          <w:p w14:paraId="0EDE4AA9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205 631</w:t>
            </w:r>
          </w:p>
        </w:tc>
      </w:tr>
      <w:tr w:rsidR="001A6D86" w14:paraId="6EF861B9" w14:textId="77777777" w:rsidTr="001A6D86">
        <w:trPr>
          <w:cantSplit/>
          <w:jc w:val="center"/>
        </w:trPr>
        <w:tc>
          <w:tcPr>
            <w:tcW w:w="3699" w:type="dxa"/>
            <w:vAlign w:val="center"/>
          </w:tcPr>
          <w:p w14:paraId="1D5CD58E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1885" w:type="dxa"/>
            <w:vAlign w:val="center"/>
          </w:tcPr>
          <w:p w14:paraId="0D796C2D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320" w:type="dxa"/>
            <w:vAlign w:val="center"/>
          </w:tcPr>
          <w:p w14:paraId="0637B32F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451" w:type="dxa"/>
            <w:vAlign w:val="center"/>
          </w:tcPr>
          <w:p w14:paraId="21E1D014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1A6D86" w14:paraId="382C80E5" w14:textId="77777777" w:rsidTr="001A6D86">
        <w:trPr>
          <w:cantSplit/>
          <w:jc w:val="center"/>
        </w:trPr>
        <w:tc>
          <w:tcPr>
            <w:tcW w:w="3699" w:type="dxa"/>
            <w:vAlign w:val="center"/>
          </w:tcPr>
          <w:p w14:paraId="49C9DF38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885" w:type="dxa"/>
            <w:vAlign w:val="center"/>
          </w:tcPr>
          <w:p w14:paraId="608543E1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320" w:type="dxa"/>
            <w:vAlign w:val="center"/>
          </w:tcPr>
          <w:p w14:paraId="7389F516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451" w:type="dxa"/>
            <w:vAlign w:val="center"/>
          </w:tcPr>
          <w:p w14:paraId="0E8C51D8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</w:tbl>
    <w:p w14:paraId="1E59983A" w14:textId="77777777" w:rsidR="001A6D86" w:rsidRDefault="00EB7110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SAM</w:t>
      </w:r>
      <w:r>
        <w:rPr>
          <w:sz w:val="28"/>
        </w:rPr>
        <w:t xml:space="preserve"> рассчитан как медиана четырех потенциальных методов (потенциальные клиенты, сверху вниз, снизу вверх, платежеспособность); </w:t>
      </w:r>
      <w:r>
        <w:rPr>
          <w:i/>
          <w:sz w:val="28"/>
        </w:rPr>
        <w:t>TAM</w:t>
      </w:r>
      <w:r>
        <w:rPr>
          <w:sz w:val="28"/>
        </w:rPr>
        <w:t xml:space="preserve"> 5,2 млрд </w:t>
      </w:r>
      <w:r>
        <w:rPr>
          <w:i/>
          <w:sz w:val="28"/>
        </w:rPr>
        <w:t>EUR</w:t>
      </w:r>
      <w:r>
        <w:rPr>
          <w:sz w:val="28"/>
        </w:rPr>
        <w:t xml:space="preserve"> служит только потолком. Трафиковые оценки на два порядка меньше и измеряют реализованный пул. Цель 300 регистраций </w:t>
      </w:r>
      <w:r>
        <w:rPr>
          <w:sz w:val="28"/>
        </w:rPr>
        <w:t>достигается в базовом сценарии (571), цель 50 платящих - нет (19); она требует доли трафика около 3,9 %.</w:t>
      </w:r>
    </w:p>
    <w:p w14:paraId="6E31A409" w14:textId="77777777" w:rsidR="001A6D86" w:rsidRDefault="00EB711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 показано: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шкала).</w:t>
      </w:r>
    </w:p>
    <w:p w14:paraId="016EEB9A" w14:textId="77777777" w:rsidR="001A6D86" w:rsidRDefault="00EB7110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B148A32" wp14:editId="3E0681CC">
            <wp:extent cx="5334000" cy="2471853"/>
            <wp:effectExtent l="0" t="0" r="0" b="0"/>
            <wp:docPr id="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Рисунки/01_tam_sam_som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7513004" w14:textId="77777777" w:rsidR="001A6D86" w:rsidRDefault="00EB7110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</w:t>
      </w:r>
    </w:p>
    <w:p w14:paraId="20ABBE5B" w14:textId="77777777" w:rsidR="001A6D86" w:rsidRDefault="00EB711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разрыв в два порядка между потолком </w:t>
      </w:r>
      <w:r>
        <w:rPr>
          <w:i/>
          <w:sz w:val="28"/>
        </w:rPr>
        <w:t>TAM</w:t>
      </w:r>
      <w:r>
        <w:rPr>
          <w:sz w:val="28"/>
        </w:rPr>
        <w:t xml:space="preserve"> и адресуемым </w:t>
      </w:r>
      <w:r>
        <w:rPr>
          <w:i/>
          <w:sz w:val="28"/>
        </w:rPr>
        <w:t>SAM</w:t>
      </w:r>
      <w:r>
        <w:rPr>
          <w:sz w:val="28"/>
        </w:rPr>
        <w:t xml:space="preserve"> и еще на три порядка меньшую достижимую часть </w:t>
      </w:r>
      <w:r>
        <w:rPr>
          <w:i/>
          <w:sz w:val="28"/>
        </w:rPr>
        <w:t>SOM</w:t>
      </w:r>
      <w:r>
        <w:rPr>
          <w:sz w:val="28"/>
        </w:rPr>
        <w:t xml:space="preserve"> первого года: масштаб старта определяется каналом привлечения, а не емкостью сегмента.</w:t>
      </w:r>
    </w:p>
    <w:p w14:paraId="77B2712D" w14:textId="77777777" w:rsidR="001A6D86" w:rsidRDefault="00EB711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рынок достаточен для проверки гипоте</w:t>
      </w:r>
      <w:r>
        <w:rPr>
          <w:sz w:val="28"/>
        </w:rPr>
        <w:t>зы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>), но первый год не окупает бюджет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): </w:t>
      </w:r>
      <w:r>
        <w:rPr>
          <w:sz w:val="28"/>
        </w:rPr>
        <w:lastRenderedPageBreak/>
        <w:t xml:space="preserve">клиентский </w:t>
      </w:r>
      <w:r>
        <w:rPr>
          <w:i/>
          <w:sz w:val="28"/>
        </w:rPr>
        <w:t>SOM</w:t>
      </w:r>
      <w:r>
        <w:rPr>
          <w:sz w:val="28"/>
        </w:rPr>
        <w:t xml:space="preserve"> покрывает около 30 % бюджета. Окупаемость зависит от роста после 30.09.2027.</w:t>
      </w:r>
    </w:p>
    <w:p w14:paraId="13ACB1D1" w14:textId="77777777" w:rsidR="001A6D86" w:rsidRDefault="00EB7110">
      <w:pPr>
        <w:pStyle w:val="1"/>
        <w:pageBreakBefore/>
        <w:spacing w:before="0" w:after="360" w:line="360" w:lineRule="exact"/>
        <w:ind w:firstLine="709"/>
      </w:pPr>
      <w:bookmarkStart w:id="6" w:name="_952a16116c37bc0383f5f47ccedf9607bd1472f"/>
      <w:bookmarkStart w:id="7" w:name="_Toc241934385"/>
      <w:bookmarkEnd w:id="4"/>
      <w:r>
        <w:rPr>
          <w:b/>
          <w:sz w:val="28"/>
        </w:rPr>
        <w:lastRenderedPageBreak/>
        <w:t>4 КОНКУРЕНТНАЯ СРЕДА И УРОВНИ КОНКУРЕНЦИИ</w:t>
      </w:r>
      <w:bookmarkEnd w:id="7"/>
    </w:p>
    <w:p w14:paraId="632E4E5B" w14:textId="77777777" w:rsidR="001A6D86" w:rsidRDefault="00EB711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уровни конкуренции.</w:t>
      </w:r>
    </w:p>
    <w:p w14:paraId="0280D214" w14:textId="77777777" w:rsidR="001A6D86" w:rsidRDefault="00EB7110">
      <w:pPr>
        <w:pStyle w:val="a0"/>
        <w:keepNext/>
        <w:spacing w:before="0" w:after="0" w:line="360" w:lineRule="exact"/>
      </w:pPr>
      <w:r>
        <w:rPr>
          <w:sz w:val="28"/>
        </w:rPr>
        <w:t>Таблица 5 – Уровни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39"/>
        <w:gridCol w:w="2408"/>
        <w:gridCol w:w="4208"/>
      </w:tblGrid>
      <w:tr w:rsidR="001A6D86" w14:paraId="1AA43DB7" w14:textId="77777777" w:rsidTr="001A6D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8" w:type="dxa"/>
            <w:vAlign w:val="center"/>
          </w:tcPr>
          <w:p w14:paraId="2307F4A7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408" w:type="dxa"/>
            <w:vAlign w:val="center"/>
          </w:tcPr>
          <w:p w14:paraId="034164AB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4208" w:type="dxa"/>
            <w:vAlign w:val="center"/>
          </w:tcPr>
          <w:p w14:paraId="7EBFAEDD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1A6D86" w14:paraId="1A2001D3" w14:textId="77777777" w:rsidTr="001A6D86">
        <w:trPr>
          <w:cantSplit/>
          <w:jc w:val="center"/>
        </w:trPr>
        <w:tc>
          <w:tcPr>
            <w:tcW w:w="2738" w:type="dxa"/>
            <w:vAlign w:val="center"/>
          </w:tcPr>
          <w:p w14:paraId="29E04F67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408" w:type="dxa"/>
            <w:vAlign w:val="center"/>
          </w:tcPr>
          <w:p w14:paraId="1D52E58E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4208" w:type="dxa"/>
            <w:vAlign w:val="center"/>
          </w:tcPr>
          <w:p w14:paraId="103D48D6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1A6D86" w14:paraId="6E9DDBF6" w14:textId="77777777" w:rsidTr="001A6D86">
        <w:trPr>
          <w:cantSplit/>
          <w:jc w:val="center"/>
        </w:trPr>
        <w:tc>
          <w:tcPr>
            <w:tcW w:w="2738" w:type="dxa"/>
            <w:vAlign w:val="center"/>
          </w:tcPr>
          <w:p w14:paraId="58F2CB73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408" w:type="dxa"/>
            <w:vAlign w:val="center"/>
          </w:tcPr>
          <w:p w14:paraId="7573E5C6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4208" w:type="dxa"/>
            <w:vAlign w:val="center"/>
          </w:tcPr>
          <w:p w14:paraId="7A42C574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1A6D86" w14:paraId="30BCA082" w14:textId="77777777" w:rsidTr="001A6D86">
        <w:trPr>
          <w:cantSplit/>
          <w:jc w:val="center"/>
        </w:trPr>
        <w:tc>
          <w:tcPr>
            <w:tcW w:w="2738" w:type="dxa"/>
            <w:vAlign w:val="center"/>
          </w:tcPr>
          <w:p w14:paraId="390C7111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408" w:type="dxa"/>
            <w:vAlign w:val="center"/>
          </w:tcPr>
          <w:p w14:paraId="2D5A6707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4208" w:type="dxa"/>
            <w:vAlign w:val="center"/>
          </w:tcPr>
          <w:p w14:paraId="002F46D2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1A6D86" w14:paraId="5006D5EE" w14:textId="77777777" w:rsidTr="001A6D86">
        <w:trPr>
          <w:cantSplit/>
          <w:jc w:val="center"/>
        </w:trPr>
        <w:tc>
          <w:tcPr>
            <w:tcW w:w="2738" w:type="dxa"/>
            <w:vAlign w:val="center"/>
          </w:tcPr>
          <w:p w14:paraId="4F667A3D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408" w:type="dxa"/>
            <w:vAlign w:val="center"/>
          </w:tcPr>
          <w:p w14:paraId="296C4450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4208" w:type="dxa"/>
            <w:vAlign w:val="center"/>
          </w:tcPr>
          <w:p w14:paraId="398575D9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1A6D86" w14:paraId="47C1C04D" w14:textId="77777777" w:rsidTr="001A6D86">
        <w:trPr>
          <w:cantSplit/>
          <w:jc w:val="center"/>
        </w:trPr>
        <w:tc>
          <w:tcPr>
            <w:tcW w:w="2738" w:type="dxa"/>
            <w:vAlign w:val="center"/>
          </w:tcPr>
          <w:p w14:paraId="3149EBF8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408" w:type="dxa"/>
            <w:vAlign w:val="center"/>
          </w:tcPr>
          <w:p w14:paraId="7BEE6122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4208" w:type="dxa"/>
            <w:vAlign w:val="center"/>
          </w:tcPr>
          <w:p w14:paraId="03113F9B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1A6D86" w14:paraId="1268890E" w14:textId="77777777" w:rsidTr="001A6D86">
        <w:trPr>
          <w:cantSplit/>
          <w:jc w:val="center"/>
        </w:trPr>
        <w:tc>
          <w:tcPr>
            <w:tcW w:w="2738" w:type="dxa"/>
            <w:vAlign w:val="center"/>
          </w:tcPr>
          <w:p w14:paraId="6EFB1D25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408" w:type="dxa"/>
            <w:vAlign w:val="center"/>
          </w:tcPr>
          <w:p w14:paraId="3299F6C0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4208" w:type="dxa"/>
            <w:vAlign w:val="center"/>
          </w:tcPr>
          <w:p w14:paraId="579BE337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1A6D86" w14:paraId="2E069ECF" w14:textId="77777777" w:rsidTr="001A6D86">
        <w:trPr>
          <w:cantSplit/>
          <w:jc w:val="center"/>
        </w:trPr>
        <w:tc>
          <w:tcPr>
            <w:tcW w:w="2738" w:type="dxa"/>
            <w:vAlign w:val="center"/>
          </w:tcPr>
          <w:p w14:paraId="4F5E89EB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408" w:type="dxa"/>
            <w:vAlign w:val="center"/>
          </w:tcPr>
          <w:p w14:paraId="78DDE02C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4208" w:type="dxa"/>
            <w:vAlign w:val="center"/>
          </w:tcPr>
          <w:p w14:paraId="72EDF616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1A6D86" w14:paraId="054BCFA3" w14:textId="77777777" w:rsidTr="001A6D86">
        <w:trPr>
          <w:cantSplit/>
          <w:jc w:val="center"/>
        </w:trPr>
        <w:tc>
          <w:tcPr>
            <w:tcW w:w="2738" w:type="dxa"/>
            <w:vAlign w:val="center"/>
          </w:tcPr>
          <w:p w14:paraId="4F072591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408" w:type="dxa"/>
            <w:vAlign w:val="center"/>
          </w:tcPr>
          <w:p w14:paraId="6039189F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4208" w:type="dxa"/>
            <w:vAlign w:val="center"/>
          </w:tcPr>
          <w:p w14:paraId="097269A7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1A6D86" w14:paraId="0D1F3987" w14:textId="77777777" w:rsidTr="001A6D86">
        <w:trPr>
          <w:cantSplit/>
          <w:jc w:val="center"/>
        </w:trPr>
        <w:tc>
          <w:tcPr>
            <w:tcW w:w="2738" w:type="dxa"/>
            <w:vAlign w:val="center"/>
          </w:tcPr>
          <w:p w14:paraId="48695AE2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408" w:type="dxa"/>
            <w:vAlign w:val="center"/>
          </w:tcPr>
          <w:p w14:paraId="0CD07290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4208" w:type="dxa"/>
            <w:vAlign w:val="center"/>
          </w:tcPr>
          <w:p w14:paraId="33C7A55A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1A6D86" w14:paraId="22C8998C" w14:textId="77777777" w:rsidTr="001A6D86">
        <w:trPr>
          <w:cantSplit/>
          <w:jc w:val="center"/>
        </w:trPr>
        <w:tc>
          <w:tcPr>
            <w:tcW w:w="2738" w:type="dxa"/>
            <w:vAlign w:val="center"/>
          </w:tcPr>
          <w:p w14:paraId="01EE9CA1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408" w:type="dxa"/>
            <w:vAlign w:val="center"/>
          </w:tcPr>
          <w:p w14:paraId="39FB82E3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4208" w:type="dxa"/>
            <w:vAlign w:val="center"/>
          </w:tcPr>
          <w:p w14:paraId="00D9135D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</w:tbl>
    <w:p w14:paraId="04B763A2" w14:textId="77777777" w:rsidR="001A6D86" w:rsidRDefault="00EB711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(4,20). Близкие альтернативные конкуренты -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; остальные - косвенные и заменители. Рыночный стандарт товара минимален: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(у 7 из 7); обяза</w:t>
      </w:r>
      <w:r>
        <w:rPr>
          <w:sz w:val="28"/>
        </w:rPr>
        <w:t>тельные признаки поиска ошибок, безопасности и пробного доступа есть лишь у 3 из 7.</w:t>
      </w:r>
    </w:p>
    <w:p w14:paraId="0A75FFAE" w14:textId="77777777" w:rsidR="001A6D86" w:rsidRDefault="00EB711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Вывод: место проекта - независимая проверка с доказательством на стыке специализированных инструментов (дорогих, без отзывов) и </w:t>
      </w:r>
      <w:r>
        <w:rPr>
          <w:i/>
          <w:sz w:val="28"/>
        </w:rPr>
        <w:t>AI</w:t>
      </w:r>
      <w:r>
        <w:rPr>
          <w:sz w:val="28"/>
        </w:rPr>
        <w:t xml:space="preserve">-помощников (дешевых, но не проверяющих). </w:t>
      </w:r>
      <w:r>
        <w:rPr>
          <w:sz w:val="28"/>
        </w:rPr>
        <w:t>Пробелы: доказательство вывода (2 из 7), прозрачные тарифы (2 из 7), публичные отзывы (у прямых конкурентов 0-19).</w:t>
      </w:r>
    </w:p>
    <w:p w14:paraId="6BDE6C6B" w14:textId="77777777" w:rsidR="001A6D86" w:rsidRDefault="00EB7110">
      <w:pPr>
        <w:pStyle w:val="1"/>
        <w:pageBreakBefore/>
        <w:spacing w:before="0" w:after="360" w:line="360" w:lineRule="exact"/>
        <w:ind w:firstLine="709"/>
      </w:pPr>
      <w:bookmarkStart w:id="8" w:name="_550d58f707a5c37672fca98b77eb8736ae09aa2"/>
      <w:bookmarkStart w:id="9" w:name="_Toc241934386"/>
      <w:bookmarkEnd w:id="6"/>
      <w:r>
        <w:rPr>
          <w:b/>
          <w:sz w:val="28"/>
        </w:rPr>
        <w:lastRenderedPageBreak/>
        <w:t>5 ОЦЕНКА БАРЬЕРОВ ВХОДА И ВЫХОДА</w:t>
      </w:r>
      <w:bookmarkEnd w:id="9"/>
    </w:p>
    <w:p w14:paraId="4EF241E3" w14:textId="77777777" w:rsidR="001A6D86" w:rsidRDefault="00EB711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барьеры входа.</w:t>
      </w:r>
    </w:p>
    <w:p w14:paraId="3ED6912F" w14:textId="77777777" w:rsidR="001A6D86" w:rsidRDefault="00EB7110">
      <w:pPr>
        <w:pStyle w:val="a0"/>
        <w:keepNext/>
        <w:spacing w:before="0" w:after="0" w:line="360" w:lineRule="exact"/>
      </w:pPr>
      <w:r>
        <w:rPr>
          <w:sz w:val="28"/>
        </w:rPr>
        <w:t>Таблица 6 – Барьеры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66"/>
        <w:gridCol w:w="2992"/>
        <w:gridCol w:w="2697"/>
      </w:tblGrid>
      <w:tr w:rsidR="001A6D86" w14:paraId="29410320" w14:textId="77777777" w:rsidTr="001A6D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66" w:type="dxa"/>
            <w:vAlign w:val="center"/>
          </w:tcPr>
          <w:p w14:paraId="488C8B3F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992" w:type="dxa"/>
            <w:vAlign w:val="center"/>
          </w:tcPr>
          <w:p w14:paraId="52C6BB30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2697" w:type="dxa"/>
            <w:vAlign w:val="center"/>
          </w:tcPr>
          <w:p w14:paraId="2D080F55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</w:tr>
      <w:tr w:rsidR="001A6D86" w14:paraId="050C3D73" w14:textId="77777777" w:rsidTr="001A6D86">
        <w:trPr>
          <w:cantSplit/>
          <w:jc w:val="center"/>
        </w:trPr>
        <w:tc>
          <w:tcPr>
            <w:tcW w:w="3666" w:type="dxa"/>
            <w:vAlign w:val="center"/>
          </w:tcPr>
          <w:p w14:paraId="3E21B4E6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>)</w:t>
            </w:r>
          </w:p>
        </w:tc>
        <w:tc>
          <w:tcPr>
            <w:tcW w:w="2992" w:type="dxa"/>
            <w:vAlign w:val="center"/>
          </w:tcPr>
          <w:p w14:paraId="2E259FF7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52 % / 70 % / 1 360</w:t>
            </w:r>
          </w:p>
        </w:tc>
        <w:tc>
          <w:tcPr>
            <w:tcW w:w="2697" w:type="dxa"/>
            <w:vAlign w:val="center"/>
          </w:tcPr>
          <w:p w14:paraId="74769A59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умеренная</w:t>
            </w:r>
          </w:p>
        </w:tc>
      </w:tr>
      <w:tr w:rsidR="001A6D86" w14:paraId="0C7A7324" w14:textId="77777777" w:rsidTr="001A6D86">
        <w:trPr>
          <w:cantSplit/>
          <w:jc w:val="center"/>
        </w:trPr>
        <w:tc>
          <w:tcPr>
            <w:tcW w:w="3666" w:type="dxa"/>
            <w:vAlign w:val="center"/>
          </w:tcPr>
          <w:p w14:paraId="419E14A8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входа</w:t>
            </w:r>
          </w:p>
        </w:tc>
        <w:tc>
          <w:tcPr>
            <w:tcW w:w="2992" w:type="dxa"/>
            <w:vAlign w:val="center"/>
          </w:tcPr>
          <w:p w14:paraId="688B4D7E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 из 5</w:t>
            </w:r>
          </w:p>
        </w:tc>
        <w:tc>
          <w:tcPr>
            <w:tcW w:w="2697" w:type="dxa"/>
            <w:vAlign w:val="center"/>
          </w:tcPr>
          <w:p w14:paraId="4328BA28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средние барьеры</w:t>
            </w:r>
          </w:p>
        </w:tc>
      </w:tr>
      <w:tr w:rsidR="001A6D86" w14:paraId="7BF3CD6D" w14:textId="77777777" w:rsidTr="001A6D86">
        <w:trPr>
          <w:cantSplit/>
          <w:jc w:val="center"/>
        </w:trPr>
        <w:tc>
          <w:tcPr>
            <w:tcW w:w="3666" w:type="dxa"/>
            <w:vAlign w:val="center"/>
          </w:tcPr>
          <w:p w14:paraId="509FE10D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давление пяти сил</w:t>
            </w:r>
          </w:p>
        </w:tc>
        <w:tc>
          <w:tcPr>
            <w:tcW w:w="2992" w:type="dxa"/>
            <w:vAlign w:val="center"/>
          </w:tcPr>
          <w:p w14:paraId="208999AC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3,55 из 5</w:t>
            </w:r>
          </w:p>
        </w:tc>
        <w:tc>
          <w:tcPr>
            <w:tcW w:w="2697" w:type="dxa"/>
            <w:vAlign w:val="center"/>
          </w:tcPr>
          <w:p w14:paraId="59D92F2E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умеренное, верхняя граница</w:t>
            </w:r>
          </w:p>
        </w:tc>
      </w:tr>
      <w:tr w:rsidR="001A6D86" w14:paraId="1D8A4269" w14:textId="77777777" w:rsidTr="001A6D86">
        <w:trPr>
          <w:cantSplit/>
          <w:jc w:val="center"/>
        </w:trPr>
        <w:tc>
          <w:tcPr>
            <w:tcW w:w="3666" w:type="dxa"/>
            <w:vAlign w:val="center"/>
          </w:tcPr>
          <w:p w14:paraId="531CC702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2992" w:type="dxa"/>
            <w:vAlign w:val="center"/>
          </w:tcPr>
          <w:p w14:paraId="120B6DAC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(5,0)</w:t>
            </w:r>
          </w:p>
        </w:tc>
        <w:tc>
          <w:tcPr>
            <w:tcW w:w="2697" w:type="dxa"/>
            <w:vAlign w:val="center"/>
          </w:tcPr>
          <w:p w14:paraId="5B7B2012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1A6D86" w14:paraId="4754E760" w14:textId="77777777" w:rsidTr="001A6D86">
        <w:trPr>
          <w:cantSplit/>
          <w:jc w:val="center"/>
        </w:trPr>
        <w:tc>
          <w:tcPr>
            <w:tcW w:w="3666" w:type="dxa"/>
            <w:vAlign w:val="center"/>
          </w:tcPr>
          <w:p w14:paraId="5C2270E3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давление в каналах</w:t>
            </w:r>
          </w:p>
        </w:tc>
        <w:tc>
          <w:tcPr>
            <w:tcW w:w="2992" w:type="dxa"/>
            <w:vAlign w:val="center"/>
          </w:tcPr>
          <w:p w14:paraId="30519DE4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4 % трафика конкурентов</w:t>
            </w:r>
          </w:p>
        </w:tc>
        <w:tc>
          <w:tcPr>
            <w:tcW w:w="2697" w:type="dxa"/>
            <w:vAlign w:val="center"/>
          </w:tcPr>
          <w:p w14:paraId="4622FD1C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</w:tbl>
    <w:p w14:paraId="1F3D1D4D" w14:textId="77777777" w:rsidR="001A6D86" w:rsidRDefault="00EB711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Барьеры входа средние: технологический барьер лидеров и угроза заменителей высокие, платная реклама почти не используется, репутационный барьер в нише низкий. Барьеры выхода низкие: проект ци</w:t>
      </w:r>
      <w:r>
        <w:rPr>
          <w:sz w:val="28"/>
        </w:rPr>
        <w:t xml:space="preserve">фровой, основная часть затрат - труд команды, инфраструктура арендуется, остаточных обязательств перед клиентами в </w:t>
      </w:r>
      <w:r>
        <w:rPr>
          <w:i/>
          <w:sz w:val="28"/>
        </w:rPr>
        <w:t>MVP</w:t>
      </w:r>
      <w:r>
        <w:rPr>
          <w:sz w:val="28"/>
        </w:rPr>
        <w:t xml:space="preserve"> нет.</w:t>
      </w:r>
    </w:p>
    <w:p w14:paraId="0699DB22" w14:textId="77777777" w:rsidR="001A6D86" w:rsidRDefault="00EB711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пять сил Портера и цифровые усилители.</w:t>
      </w:r>
    </w:p>
    <w:p w14:paraId="577857C1" w14:textId="77777777" w:rsidR="001A6D86" w:rsidRDefault="00EB7110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AAE3C96" wp14:editId="2957194A">
            <wp:extent cx="5334000" cy="2471853"/>
            <wp:effectExtent l="0" t="0" r="0" b="0"/>
            <wp:docPr id="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" descr="Рисунки/02_пять_сил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ECB6DFD" w14:textId="77777777" w:rsidR="001A6D86" w:rsidRDefault="00EB7110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Пять сил Портера и цифровые усилители</w:t>
      </w:r>
    </w:p>
    <w:p w14:paraId="1D476BD0" w14:textId="77777777" w:rsidR="001A6D86" w:rsidRDefault="00EB711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единственную критичную силу - заменители; остальные силы и цифровые усилители лежат около трех баллов, то есть барьеры умеренные.</w:t>
      </w:r>
    </w:p>
    <w:p w14:paraId="57FFC96D" w14:textId="77777777" w:rsidR="001A6D86" w:rsidRDefault="00EB711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можно стартовать быстро и обратимо при условии огр</w:t>
      </w:r>
      <w:r>
        <w:rPr>
          <w:sz w:val="28"/>
        </w:rPr>
        <w:t xml:space="preserve">аниченного бюджета и этапных проверок; главный риск - привычка пользователей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0ADF43A7" w14:textId="77777777" w:rsidR="001A6D86" w:rsidRDefault="00EB7110">
      <w:pPr>
        <w:pStyle w:val="1"/>
        <w:pageBreakBefore/>
        <w:spacing w:before="0" w:after="360" w:line="360" w:lineRule="exact"/>
        <w:ind w:firstLine="709"/>
      </w:pPr>
      <w:bookmarkStart w:id="10" w:name="_e000447a5cb978ee53bdb6877ec2ece1121f293"/>
      <w:bookmarkStart w:id="11" w:name="_Toc241934387"/>
      <w:bookmarkEnd w:id="8"/>
      <w:r>
        <w:rPr>
          <w:b/>
          <w:sz w:val="28"/>
        </w:rPr>
        <w:lastRenderedPageBreak/>
        <w:t>6 АНАЛИЗ ПРОБЛЕМ ПОЛЬЗОВАТЕЛЕЙ И РЫНОЧНЫХ ПРОБЕЛОВ</w:t>
      </w:r>
      <w:bookmarkEnd w:id="11"/>
    </w:p>
    <w:p w14:paraId="3233041B" w14:textId="77777777" w:rsidR="001A6D86" w:rsidRDefault="00EB711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реестр проблем.</w:t>
      </w:r>
    </w:p>
    <w:p w14:paraId="6A31609D" w14:textId="77777777" w:rsidR="001A6D86" w:rsidRDefault="00EB7110">
      <w:pPr>
        <w:pStyle w:val="a0"/>
        <w:keepNext/>
        <w:spacing w:before="0" w:after="0" w:line="360" w:lineRule="exact"/>
      </w:pPr>
      <w:r>
        <w:rPr>
          <w:sz w:val="28"/>
        </w:rPr>
        <w:t>Таблица 7 – Реестр проблем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1A6D86" w14:paraId="504EA248" w14:textId="77777777" w:rsidTr="001A6D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03545AF4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5631F60A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55B8CEB3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2DDE9D8B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</w:t>
            </w:r>
            <w:r>
              <w:rPr>
                <w:b/>
                <w:sz w:val="24"/>
              </w:rPr>
              <w:t>ритет</w:t>
            </w:r>
          </w:p>
        </w:tc>
      </w:tr>
      <w:tr w:rsidR="001A6D86" w14:paraId="7F1646DB" w14:textId="77777777" w:rsidTr="001A6D86">
        <w:trPr>
          <w:cantSplit/>
          <w:jc w:val="center"/>
        </w:trPr>
        <w:tc>
          <w:tcPr>
            <w:tcW w:w="849" w:type="dxa"/>
            <w:vAlign w:val="center"/>
          </w:tcPr>
          <w:p w14:paraId="73B47440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6CDCC21E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6C0FF74D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3B8F2F4C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1A6D86" w14:paraId="1CBA0FDA" w14:textId="77777777" w:rsidTr="001A6D86">
        <w:trPr>
          <w:cantSplit/>
          <w:jc w:val="center"/>
        </w:trPr>
        <w:tc>
          <w:tcPr>
            <w:tcW w:w="849" w:type="dxa"/>
            <w:vAlign w:val="center"/>
          </w:tcPr>
          <w:p w14:paraId="14A92E02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3956AC50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4D1D4BA2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77EB6622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1A6D86" w14:paraId="3B7CBDD1" w14:textId="77777777" w:rsidTr="001A6D86">
        <w:trPr>
          <w:cantSplit/>
          <w:jc w:val="center"/>
        </w:trPr>
        <w:tc>
          <w:tcPr>
            <w:tcW w:w="849" w:type="dxa"/>
            <w:vAlign w:val="center"/>
          </w:tcPr>
          <w:p w14:paraId="28FEEE72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570E537E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зависит от опыта проверяющего</w:t>
            </w:r>
          </w:p>
        </w:tc>
        <w:tc>
          <w:tcPr>
            <w:tcW w:w="1006" w:type="dxa"/>
            <w:vAlign w:val="center"/>
          </w:tcPr>
          <w:p w14:paraId="5BA5FEEF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0A3201D3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1A6D86" w14:paraId="581F8C37" w14:textId="77777777" w:rsidTr="001A6D86">
        <w:trPr>
          <w:cantSplit/>
          <w:jc w:val="center"/>
        </w:trPr>
        <w:tc>
          <w:tcPr>
            <w:tcW w:w="849" w:type="dxa"/>
            <w:vAlign w:val="center"/>
          </w:tcPr>
          <w:p w14:paraId="3B8ABD50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548D7D5A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530ED6FC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7B5A73F6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1A6D86" w14:paraId="402D4650" w14:textId="77777777" w:rsidTr="001A6D86">
        <w:trPr>
          <w:cantSplit/>
          <w:jc w:val="center"/>
        </w:trPr>
        <w:tc>
          <w:tcPr>
            <w:tcW w:w="849" w:type="dxa"/>
            <w:vAlign w:val="center"/>
          </w:tcPr>
          <w:p w14:paraId="4D5310E4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06BBDEC9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705E8455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  <w:r>
              <w:rPr>
                <w:sz w:val="24"/>
              </w:rPr>
              <w:t>0</w:t>
            </w:r>
          </w:p>
        </w:tc>
        <w:tc>
          <w:tcPr>
            <w:tcW w:w="1843" w:type="dxa"/>
            <w:vAlign w:val="center"/>
          </w:tcPr>
          <w:p w14:paraId="75079D5F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1A6D86" w14:paraId="29ACD20B" w14:textId="77777777" w:rsidTr="001A6D86">
        <w:trPr>
          <w:cantSplit/>
          <w:jc w:val="center"/>
        </w:trPr>
        <w:tc>
          <w:tcPr>
            <w:tcW w:w="849" w:type="dxa"/>
            <w:vAlign w:val="center"/>
          </w:tcPr>
          <w:p w14:paraId="23EF4E32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2E97938E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08047BB1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2F09E542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6602CB42" w14:textId="77777777" w:rsidR="001A6D86" w:rsidRDefault="00EB711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Опорными проблемами становятся скрытые ошибки в формулах (86) и невозможность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 xml:space="preserve"> (80). Они подтверждены несколькими источниками: ПЗ1, структурой запросов Вордстата, отзывами и страницами конкурентов (банк из 14 источников в ЛР6).</w:t>
      </w:r>
    </w:p>
    <w:p w14:paraId="143C85F6" w14:textId="77777777" w:rsidR="001A6D86" w:rsidRDefault="00EB711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</w:t>
      </w:r>
      <w:r>
        <w:rPr>
          <w:sz w:val="28"/>
        </w:rPr>
        <w:t xml:space="preserve">д: опорная проблема массовая и слабо закрыта конкурентами: покрытие поиска ошибок специализированными инструментами умеренное (3-4 из 5), покрытие проверки результатов </w:t>
      </w:r>
      <w:r>
        <w:rPr>
          <w:i/>
          <w:sz w:val="28"/>
        </w:rPr>
        <w:t>AI</w:t>
      </w:r>
      <w:r>
        <w:rPr>
          <w:sz w:val="28"/>
        </w:rPr>
        <w:t xml:space="preserve"> не выше 3.</w:t>
      </w:r>
    </w:p>
    <w:p w14:paraId="70EBDFD1" w14:textId="77777777" w:rsidR="001A6D86" w:rsidRDefault="00EB7110">
      <w:pPr>
        <w:pStyle w:val="1"/>
        <w:pageBreakBefore/>
        <w:spacing w:before="0" w:after="360" w:line="360" w:lineRule="exact"/>
        <w:ind w:firstLine="709"/>
      </w:pPr>
      <w:bookmarkStart w:id="12" w:name="_d6b1e0606ccffbfea524c7b8890d7424ae6ef8d"/>
      <w:bookmarkStart w:id="13" w:name="_Toc241934388"/>
      <w:bookmarkEnd w:id="10"/>
      <w:r>
        <w:rPr>
          <w:b/>
          <w:sz w:val="28"/>
        </w:rPr>
        <w:lastRenderedPageBreak/>
        <w:t>7 ЦЕННОСТНОЕ ПРЕДЛОЖЕНИЕ И ЦИФРОВОЙ ТОВАР</w:t>
      </w:r>
      <w:bookmarkEnd w:id="13"/>
    </w:p>
    <w:p w14:paraId="23F650A2" w14:textId="77777777" w:rsidR="001A6D86" w:rsidRDefault="00EB711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ценнос</w:t>
      </w:r>
      <w:r>
        <w:rPr>
          <w:sz w:val="28"/>
        </w:rPr>
        <w:t>ть, товар и монетизация.</w:t>
      </w:r>
    </w:p>
    <w:p w14:paraId="3B802C7F" w14:textId="77777777" w:rsidR="001A6D86" w:rsidRDefault="00EB7110">
      <w:pPr>
        <w:pStyle w:val="a0"/>
        <w:keepNext/>
        <w:spacing w:before="0" w:after="0" w:line="360" w:lineRule="exact"/>
      </w:pPr>
      <w:r>
        <w:rPr>
          <w:sz w:val="28"/>
        </w:rPr>
        <w:t>Таблица 8 – Ценность, товар и монетизация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26"/>
        <w:gridCol w:w="6129"/>
      </w:tblGrid>
      <w:tr w:rsidR="001A6D86" w14:paraId="5AE9EBB3" w14:textId="77777777" w:rsidTr="001A6D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26" w:type="dxa"/>
            <w:vAlign w:val="center"/>
          </w:tcPr>
          <w:p w14:paraId="3F37CF37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6128" w:type="dxa"/>
            <w:vAlign w:val="center"/>
          </w:tcPr>
          <w:p w14:paraId="5B154AF8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1A6D86" w14:paraId="0E5290E2" w14:textId="77777777" w:rsidTr="001A6D86">
        <w:trPr>
          <w:cantSplit/>
          <w:jc w:val="center"/>
        </w:trPr>
        <w:tc>
          <w:tcPr>
            <w:tcW w:w="3226" w:type="dxa"/>
            <w:vAlign w:val="center"/>
          </w:tcPr>
          <w:p w14:paraId="5B042989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128" w:type="dxa"/>
            <w:vAlign w:val="center"/>
          </w:tcPr>
          <w:p w14:paraId="49BA621B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</w:t>
            </w:r>
          </w:p>
        </w:tc>
      </w:tr>
      <w:tr w:rsidR="001A6D86" w14:paraId="05E5787C" w14:textId="77777777" w:rsidTr="001A6D86">
        <w:trPr>
          <w:cantSplit/>
          <w:jc w:val="center"/>
        </w:trPr>
        <w:tc>
          <w:tcPr>
            <w:tcW w:w="3226" w:type="dxa"/>
            <w:vAlign w:val="center"/>
          </w:tcPr>
          <w:p w14:paraId="108CF73C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товары</w:t>
            </w:r>
          </w:p>
        </w:tc>
        <w:tc>
          <w:tcPr>
            <w:tcW w:w="6128" w:type="dxa"/>
            <w:vAlign w:val="center"/>
          </w:tcPr>
          <w:p w14:paraId="0AF57711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(следующий релиз)</w:t>
            </w:r>
          </w:p>
        </w:tc>
      </w:tr>
      <w:tr w:rsidR="001A6D86" w14:paraId="477B02FB" w14:textId="77777777" w:rsidTr="001A6D86">
        <w:trPr>
          <w:cantSplit/>
          <w:jc w:val="center"/>
        </w:trPr>
        <w:tc>
          <w:tcPr>
            <w:tcW w:w="3226" w:type="dxa"/>
            <w:vAlign w:val="center"/>
          </w:tcPr>
          <w:p w14:paraId="4F4BCE17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Единицы монетизации</w:t>
            </w:r>
          </w:p>
        </w:tc>
        <w:tc>
          <w:tcPr>
            <w:tcW w:w="6128" w:type="dxa"/>
            <w:vAlign w:val="center"/>
          </w:tcPr>
          <w:p w14:paraId="2A2E262B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</w:t>
            </w:r>
          </w:p>
        </w:tc>
      </w:tr>
      <w:tr w:rsidR="001A6D86" w14:paraId="0E4CEE14" w14:textId="77777777" w:rsidTr="001A6D86">
        <w:trPr>
          <w:cantSplit/>
          <w:jc w:val="center"/>
        </w:trPr>
        <w:tc>
          <w:tcPr>
            <w:tcW w:w="3226" w:type="dxa"/>
            <w:vAlign w:val="center"/>
          </w:tcPr>
          <w:p w14:paraId="552E3C56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относительно рынка</w:t>
            </w:r>
          </w:p>
        </w:tc>
        <w:tc>
          <w:tcPr>
            <w:tcW w:w="6128" w:type="dxa"/>
            <w:vAlign w:val="center"/>
          </w:tcPr>
          <w:p w14:paraId="69CD9152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на медиане персональных подписок (индекс 0,99), в 3,6 раза ниже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дешевле места </w:t>
            </w:r>
            <w:r>
              <w:rPr>
                <w:i/>
                <w:sz w:val="24"/>
              </w:rPr>
              <w:t>Shortcut</w:t>
            </w:r>
          </w:p>
        </w:tc>
      </w:tr>
      <w:tr w:rsidR="001A6D86" w14:paraId="3185366F" w14:textId="77777777" w:rsidTr="001A6D86">
        <w:trPr>
          <w:cantSplit/>
          <w:jc w:val="center"/>
        </w:trPr>
        <w:tc>
          <w:tcPr>
            <w:tcW w:w="3226" w:type="dxa"/>
            <w:vAlign w:val="center"/>
          </w:tcPr>
          <w:p w14:paraId="38562F56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цепочки</w:t>
            </w:r>
          </w:p>
        </w:tc>
        <w:tc>
          <w:tcPr>
            <w:tcW w:w="6128" w:type="dxa"/>
            <w:vAlign w:val="center"/>
          </w:tcPr>
          <w:p w14:paraId="5D62C750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88 из 100, все четыре цепочки</w:t>
            </w:r>
            <w:r>
              <w:rPr>
                <w:sz w:val="24"/>
              </w:rPr>
              <w:t xml:space="preserve"> проходят проверку</w:t>
            </w:r>
          </w:p>
        </w:tc>
      </w:tr>
    </w:tbl>
    <w:p w14:paraId="5E860927" w14:textId="77777777" w:rsidR="001A6D86" w:rsidRDefault="00EB711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Предложение связывает сегмент, проблему, результат, механизм и доказательство; единица оплаты понятна, цена находится в рыночном коридоре.</w:t>
      </w:r>
    </w:p>
    <w:p w14:paraId="571A0C49" w14:textId="77777777" w:rsidR="001A6D86" w:rsidRDefault="00EB7110">
      <w:pPr>
        <w:pStyle w:val="1"/>
        <w:pageBreakBefore/>
        <w:spacing w:before="0" w:after="360" w:line="360" w:lineRule="exact"/>
        <w:ind w:firstLine="709"/>
      </w:pPr>
      <w:bookmarkStart w:id="14" w:name="_d9c21b914bbc5bab06da79c3c8a3f5937408dab"/>
      <w:bookmarkStart w:id="15" w:name="_Toc241934389"/>
      <w:bookmarkEnd w:id="12"/>
      <w:r>
        <w:rPr>
          <w:b/>
          <w:sz w:val="28"/>
        </w:rPr>
        <w:lastRenderedPageBreak/>
        <w:t>8 БИЗНЕС-МОДЕЛЬ ПО КАНВАС</w:t>
      </w:r>
      <w:bookmarkEnd w:id="15"/>
    </w:p>
    <w:p w14:paraId="1D5634AC" w14:textId="77777777" w:rsidR="001A6D86" w:rsidRDefault="00EB711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канвас в сокращенном виде.</w:t>
      </w:r>
    </w:p>
    <w:p w14:paraId="0F2F7065" w14:textId="77777777" w:rsidR="001A6D86" w:rsidRDefault="00EB7110">
      <w:pPr>
        <w:pStyle w:val="a0"/>
        <w:keepNext/>
        <w:spacing w:before="0" w:after="0" w:line="360" w:lineRule="exact"/>
      </w:pPr>
      <w:r>
        <w:rPr>
          <w:sz w:val="28"/>
        </w:rPr>
        <w:t>Таблица 9 – Канвас</w:t>
      </w:r>
      <w:r>
        <w:rPr>
          <w:sz w:val="28"/>
        </w:rPr>
        <w:t xml:space="preserve"> в сокращенном виде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18"/>
        <w:gridCol w:w="5219"/>
        <w:gridCol w:w="1418"/>
      </w:tblGrid>
      <w:tr w:rsidR="001A6D86" w14:paraId="3D1CF34F" w14:textId="77777777" w:rsidTr="001A6D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18" w:type="dxa"/>
            <w:vAlign w:val="center"/>
          </w:tcPr>
          <w:p w14:paraId="29F7983A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5219" w:type="dxa"/>
            <w:vAlign w:val="center"/>
          </w:tcPr>
          <w:p w14:paraId="1A97B221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418" w:type="dxa"/>
            <w:vAlign w:val="center"/>
          </w:tcPr>
          <w:p w14:paraId="48995349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1A6D86" w14:paraId="4FE73E67" w14:textId="77777777" w:rsidTr="001A6D86">
        <w:trPr>
          <w:cantSplit/>
          <w:jc w:val="center"/>
        </w:trPr>
        <w:tc>
          <w:tcPr>
            <w:tcW w:w="2718" w:type="dxa"/>
            <w:vAlign w:val="center"/>
          </w:tcPr>
          <w:p w14:paraId="1AAEE4BC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5219" w:type="dxa"/>
            <w:vAlign w:val="center"/>
          </w:tcPr>
          <w:p w14:paraId="4289BB44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бухгалтеры и аудиторы, консультанты по управлению, МСП с финансовой функцией (англоязычные страны и ЕС)</w:t>
            </w:r>
          </w:p>
        </w:tc>
        <w:tc>
          <w:tcPr>
            <w:tcW w:w="1418" w:type="dxa"/>
            <w:vAlign w:val="center"/>
          </w:tcPr>
          <w:p w14:paraId="38E1F7AB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1A6D86" w14:paraId="4F5265E6" w14:textId="77777777" w:rsidTr="001A6D86">
        <w:trPr>
          <w:cantSplit/>
          <w:jc w:val="center"/>
        </w:trPr>
        <w:tc>
          <w:tcPr>
            <w:tcW w:w="2718" w:type="dxa"/>
            <w:vAlign w:val="center"/>
          </w:tcPr>
          <w:p w14:paraId="7551C2BE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5219" w:type="dxa"/>
            <w:vAlign w:val="center"/>
          </w:tcPr>
          <w:p w14:paraId="5CA8DE3F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Независимая 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-моделей: находит скрытые ошибки и доказывает каждую находку вычислением</w:t>
            </w:r>
          </w:p>
        </w:tc>
        <w:tc>
          <w:tcPr>
            <w:tcW w:w="1418" w:type="dxa"/>
            <w:vAlign w:val="center"/>
          </w:tcPr>
          <w:p w14:paraId="5562EE07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1A6D86" w14:paraId="3CC800A5" w14:textId="77777777" w:rsidTr="001A6D86">
        <w:trPr>
          <w:cantSplit/>
          <w:jc w:val="center"/>
        </w:trPr>
        <w:tc>
          <w:tcPr>
            <w:tcW w:w="2718" w:type="dxa"/>
            <w:vAlign w:val="center"/>
          </w:tcPr>
          <w:p w14:paraId="271BFCDA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219" w:type="dxa"/>
            <w:vAlign w:val="center"/>
          </w:tcPr>
          <w:p w14:paraId="77BFF7EE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 из бухгалтерских и консалтинговых фирм,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418" w:type="dxa"/>
            <w:vAlign w:val="center"/>
          </w:tcPr>
          <w:p w14:paraId="1A976345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1A6D86" w14:paraId="679265C0" w14:textId="77777777" w:rsidTr="001A6D86">
        <w:trPr>
          <w:cantSplit/>
          <w:jc w:val="center"/>
        </w:trPr>
        <w:tc>
          <w:tcPr>
            <w:tcW w:w="2718" w:type="dxa"/>
            <w:vAlign w:val="center"/>
          </w:tcPr>
          <w:p w14:paraId="5FCD84B8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</w:t>
            </w:r>
            <w:r>
              <w:rPr>
                <w:sz w:val="24"/>
              </w:rPr>
              <w:t>ами</w:t>
            </w:r>
          </w:p>
        </w:tc>
        <w:tc>
          <w:tcPr>
            <w:tcW w:w="5219" w:type="dxa"/>
            <w:vAlign w:val="center"/>
          </w:tcPr>
          <w:p w14:paraId="6A696B52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документация и обучение</w:t>
            </w:r>
          </w:p>
        </w:tc>
        <w:tc>
          <w:tcPr>
            <w:tcW w:w="1418" w:type="dxa"/>
            <w:vAlign w:val="center"/>
          </w:tcPr>
          <w:p w14:paraId="694718E1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1A6D86" w14:paraId="231C1F24" w14:textId="77777777" w:rsidTr="001A6D86">
        <w:trPr>
          <w:cantSplit/>
          <w:jc w:val="center"/>
        </w:trPr>
        <w:tc>
          <w:tcPr>
            <w:tcW w:w="2718" w:type="dxa"/>
            <w:vAlign w:val="center"/>
          </w:tcPr>
          <w:p w14:paraId="765653CF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5219" w:type="dxa"/>
            <w:vAlign w:val="center"/>
          </w:tcPr>
          <w:p w14:paraId="68DA1CF7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1418" w:type="dxa"/>
            <w:vAlign w:val="center"/>
          </w:tcPr>
          <w:p w14:paraId="129617CF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1A6D86" w14:paraId="106BB165" w14:textId="77777777" w:rsidTr="001A6D86">
        <w:trPr>
          <w:cantSplit/>
          <w:jc w:val="center"/>
        </w:trPr>
        <w:tc>
          <w:tcPr>
            <w:tcW w:w="2718" w:type="dxa"/>
            <w:vAlign w:val="center"/>
          </w:tcPr>
          <w:p w14:paraId="08E371BC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5219" w:type="dxa"/>
            <w:vAlign w:val="center"/>
          </w:tcPr>
          <w:p w14:paraId="188F01FB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>-набор, команда разработки, со</w:t>
            </w:r>
            <w:r>
              <w:rPr>
                <w:sz w:val="24"/>
              </w:rPr>
              <w:t xml:space="preserve">ответствие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1418" w:type="dxa"/>
            <w:vAlign w:val="center"/>
          </w:tcPr>
          <w:p w14:paraId="414BB501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1A6D86" w14:paraId="0CF7734C" w14:textId="77777777" w:rsidTr="001A6D86">
        <w:trPr>
          <w:cantSplit/>
          <w:jc w:val="center"/>
        </w:trPr>
        <w:tc>
          <w:tcPr>
            <w:tcW w:w="2718" w:type="dxa"/>
            <w:vAlign w:val="center"/>
          </w:tcPr>
          <w:p w14:paraId="0E8134DB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5219" w:type="dxa"/>
            <w:vAlign w:val="center"/>
          </w:tcPr>
          <w:p w14:paraId="0DD55BC7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по проблемным запросам, партнерства</w:t>
            </w:r>
          </w:p>
        </w:tc>
        <w:tc>
          <w:tcPr>
            <w:tcW w:w="1418" w:type="dxa"/>
            <w:vAlign w:val="center"/>
          </w:tcPr>
          <w:p w14:paraId="4D2E86D5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1A6D86" w14:paraId="0F55BECA" w14:textId="77777777" w:rsidTr="001A6D86">
        <w:trPr>
          <w:cantSplit/>
          <w:jc w:val="center"/>
        </w:trPr>
        <w:tc>
          <w:tcPr>
            <w:tcW w:w="2718" w:type="dxa"/>
            <w:vAlign w:val="center"/>
          </w:tcPr>
          <w:p w14:paraId="0C0EDCE4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5219" w:type="dxa"/>
            <w:vAlign w:val="center"/>
          </w:tcPr>
          <w:p w14:paraId="313CC5BC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облако и платежи</w:t>
            </w:r>
          </w:p>
        </w:tc>
        <w:tc>
          <w:tcPr>
            <w:tcW w:w="1418" w:type="dxa"/>
            <w:vAlign w:val="center"/>
          </w:tcPr>
          <w:p w14:paraId="037A8BE7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1A6D86" w14:paraId="4DB66084" w14:textId="77777777" w:rsidTr="001A6D86">
        <w:trPr>
          <w:cantSplit/>
          <w:jc w:val="center"/>
        </w:trPr>
        <w:tc>
          <w:tcPr>
            <w:tcW w:w="2718" w:type="dxa"/>
            <w:vAlign w:val="center"/>
          </w:tcPr>
          <w:p w14:paraId="678502C1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5219" w:type="dxa"/>
            <w:vAlign w:val="center"/>
          </w:tcPr>
          <w:p w14:paraId="74C788DE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разработка, продвижение, поддержка; 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18" w:type="dxa"/>
            <w:vAlign w:val="center"/>
          </w:tcPr>
          <w:p w14:paraId="25DA95ED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68A1835D" w14:textId="77777777" w:rsidR="001A6D86" w:rsidRDefault="00EB711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Готовы шесть блоков из девяти (полнота 76 %); слабее каналы, ключевые ресу</w:t>
      </w:r>
      <w:r>
        <w:rPr>
          <w:sz w:val="28"/>
        </w:rPr>
        <w:t xml:space="preserve">рсы и партнеры. Модель сочетает самообслуживание с бесплатным входом и корпоративное расширение через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173977B4" w14:textId="77777777" w:rsidR="001A6D86" w:rsidRDefault="00EB7110">
      <w:pPr>
        <w:pStyle w:val="1"/>
        <w:pageBreakBefore/>
        <w:spacing w:before="0" w:after="360" w:line="360" w:lineRule="exact"/>
        <w:ind w:firstLine="709"/>
      </w:pPr>
      <w:bookmarkStart w:id="16" w:name="_519d46f9ff7923648cbfef21e26057944381813"/>
      <w:bookmarkStart w:id="17" w:name="_Toc241934390"/>
      <w:bookmarkEnd w:id="14"/>
      <w:r>
        <w:rPr>
          <w:b/>
          <w:sz w:val="28"/>
        </w:rPr>
        <w:lastRenderedPageBreak/>
        <w:t>9 БИЗНЕС-ЛОГИКА И ПОЛЬЗОВАТЕЛЬСКИЕ СЦЕНАРИИ</w:t>
      </w:r>
      <w:bookmarkEnd w:id="17"/>
    </w:p>
    <w:p w14:paraId="12B203F8" w14:textId="77777777" w:rsidR="001A6D86" w:rsidRDefault="00EB711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Описаны 5 ролей, 10 сценариев (из них критичных и высоких 5, монетизационных 3) и 18 функциональных требований. 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18): поиск ошибок, доказательство находки, отчет, регистрация, оплат</w:t>
      </w:r>
      <w:r>
        <w:rPr>
          <w:sz w:val="28"/>
        </w:rPr>
        <w:t>а, политика данных, страница тарифов и загрузка файла без регистрации.</w:t>
      </w:r>
    </w:p>
    <w:p w14:paraId="524EF0D3" w14:textId="77777777" w:rsidR="001A6D86" w:rsidRDefault="00EB7110">
      <w:pPr>
        <w:pStyle w:val="1"/>
        <w:pageBreakBefore/>
        <w:spacing w:before="0" w:after="360" w:line="360" w:lineRule="exact"/>
        <w:ind w:firstLine="709"/>
      </w:pPr>
      <w:bookmarkStart w:id="18" w:name="_753c3388bf9c3477a7d17f68c6497177eb43643"/>
      <w:bookmarkStart w:id="19" w:name="_Toc241934391"/>
      <w:bookmarkEnd w:id="16"/>
      <w:r>
        <w:rPr>
          <w:b/>
          <w:sz w:val="28"/>
        </w:rPr>
        <w:lastRenderedPageBreak/>
        <w:t>10 ТЕХНИЧЕСКОЕ ЗАДАНИЕ: СТРАНИЦЫ, ЭКРАНЫ, КОНТЕНТ И ФУНКЦИОНАЛ</w:t>
      </w:r>
      <w:bookmarkEnd w:id="19"/>
    </w:p>
    <w:p w14:paraId="39799D2E" w14:textId="77777777" w:rsidR="001A6D86" w:rsidRDefault="00EB711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основа технического задания первого релиза.</w:t>
      </w:r>
    </w:p>
    <w:p w14:paraId="098FAEFA" w14:textId="77777777" w:rsidR="001A6D86" w:rsidRDefault="00EB7110">
      <w:pPr>
        <w:pStyle w:val="a0"/>
        <w:keepNext/>
        <w:spacing w:before="0" w:after="0" w:line="360" w:lineRule="exact"/>
      </w:pPr>
      <w:r>
        <w:rPr>
          <w:sz w:val="28"/>
        </w:rPr>
        <w:t>Таблица 10 – Основа технического задания первого ре</w:t>
      </w:r>
      <w:r>
        <w:rPr>
          <w:sz w:val="28"/>
        </w:rPr>
        <w:t>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42"/>
        <w:gridCol w:w="4171"/>
        <w:gridCol w:w="1697"/>
        <w:gridCol w:w="2545"/>
      </w:tblGrid>
      <w:tr w:rsidR="001A6D86" w14:paraId="79D38539" w14:textId="77777777" w:rsidTr="001A6D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43" w:type="dxa"/>
            <w:vAlign w:val="center"/>
          </w:tcPr>
          <w:p w14:paraId="68386850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171" w:type="dxa"/>
            <w:vAlign w:val="center"/>
          </w:tcPr>
          <w:p w14:paraId="5706A771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или экран</w:t>
            </w:r>
          </w:p>
        </w:tc>
        <w:tc>
          <w:tcPr>
            <w:tcW w:w="1697" w:type="dxa"/>
            <w:vAlign w:val="center"/>
          </w:tcPr>
          <w:p w14:paraId="355286D9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2545" w:type="dxa"/>
            <w:vAlign w:val="center"/>
          </w:tcPr>
          <w:p w14:paraId="3A0C02C8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</w:tr>
      <w:tr w:rsidR="001A6D86" w14:paraId="534140EE" w14:textId="77777777" w:rsidTr="001A6D86">
        <w:trPr>
          <w:cantSplit/>
          <w:jc w:val="center"/>
        </w:trPr>
        <w:tc>
          <w:tcPr>
            <w:tcW w:w="943" w:type="dxa"/>
            <w:vAlign w:val="center"/>
          </w:tcPr>
          <w:p w14:paraId="42AAE25A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4171" w:type="dxa"/>
            <w:vAlign w:val="center"/>
          </w:tcPr>
          <w:p w14:paraId="30BA8045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697" w:type="dxa"/>
            <w:vAlign w:val="center"/>
          </w:tcPr>
          <w:p w14:paraId="7DD7AE48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5645EA7A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1A6D86" w14:paraId="5D7AE709" w14:textId="77777777" w:rsidTr="001A6D86">
        <w:trPr>
          <w:cantSplit/>
          <w:jc w:val="center"/>
        </w:trPr>
        <w:tc>
          <w:tcPr>
            <w:tcW w:w="943" w:type="dxa"/>
            <w:vAlign w:val="center"/>
          </w:tcPr>
          <w:p w14:paraId="0964D8E9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4171" w:type="dxa"/>
            <w:vAlign w:val="center"/>
          </w:tcPr>
          <w:p w14:paraId="7CE20C14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697" w:type="dxa"/>
            <w:vAlign w:val="center"/>
          </w:tcPr>
          <w:p w14:paraId="06F64644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30F260DE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1A6D86" w14:paraId="6C0B8D02" w14:textId="77777777" w:rsidTr="001A6D86">
        <w:trPr>
          <w:cantSplit/>
          <w:jc w:val="center"/>
        </w:trPr>
        <w:tc>
          <w:tcPr>
            <w:tcW w:w="943" w:type="dxa"/>
            <w:vAlign w:val="center"/>
          </w:tcPr>
          <w:p w14:paraId="4EFE1B8F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4171" w:type="dxa"/>
            <w:vAlign w:val="center"/>
          </w:tcPr>
          <w:p w14:paraId="05742E3F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697" w:type="dxa"/>
            <w:vAlign w:val="center"/>
          </w:tcPr>
          <w:p w14:paraId="551ECC93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199B0B41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1A6D86" w14:paraId="7B1C3FEC" w14:textId="77777777" w:rsidTr="001A6D86">
        <w:trPr>
          <w:cantSplit/>
          <w:jc w:val="center"/>
        </w:trPr>
        <w:tc>
          <w:tcPr>
            <w:tcW w:w="943" w:type="dxa"/>
            <w:vAlign w:val="center"/>
          </w:tcPr>
          <w:p w14:paraId="122D821C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4171" w:type="dxa"/>
            <w:vAlign w:val="center"/>
          </w:tcPr>
          <w:p w14:paraId="76E533BA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697" w:type="dxa"/>
            <w:vAlign w:val="center"/>
          </w:tcPr>
          <w:p w14:paraId="51FE5251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24A8CF0F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1A6D86" w14:paraId="1C441E28" w14:textId="77777777" w:rsidTr="001A6D86">
        <w:trPr>
          <w:cantSplit/>
          <w:jc w:val="center"/>
        </w:trPr>
        <w:tc>
          <w:tcPr>
            <w:tcW w:w="943" w:type="dxa"/>
            <w:vAlign w:val="center"/>
          </w:tcPr>
          <w:p w14:paraId="05CD39E6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4171" w:type="dxa"/>
            <w:vAlign w:val="center"/>
          </w:tcPr>
          <w:p w14:paraId="2D32D518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697" w:type="dxa"/>
            <w:vAlign w:val="center"/>
          </w:tcPr>
          <w:p w14:paraId="1225B776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2545" w:type="dxa"/>
            <w:vAlign w:val="center"/>
          </w:tcPr>
          <w:p w14:paraId="4BFBF71E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1A6D86" w14:paraId="3DDD5B1F" w14:textId="77777777" w:rsidTr="001A6D86">
        <w:trPr>
          <w:cantSplit/>
          <w:jc w:val="center"/>
        </w:trPr>
        <w:tc>
          <w:tcPr>
            <w:tcW w:w="943" w:type="dxa"/>
            <w:vAlign w:val="center"/>
          </w:tcPr>
          <w:p w14:paraId="7C45995A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4171" w:type="dxa"/>
            <w:vAlign w:val="center"/>
          </w:tcPr>
          <w:p w14:paraId="15191413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697" w:type="dxa"/>
            <w:vAlign w:val="center"/>
          </w:tcPr>
          <w:p w14:paraId="7E23D279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2545" w:type="dxa"/>
            <w:vAlign w:val="center"/>
          </w:tcPr>
          <w:p w14:paraId="3F4E674A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1A6D86" w14:paraId="2E7AEDC9" w14:textId="77777777" w:rsidTr="001A6D86">
        <w:trPr>
          <w:cantSplit/>
          <w:jc w:val="center"/>
        </w:trPr>
        <w:tc>
          <w:tcPr>
            <w:tcW w:w="943" w:type="dxa"/>
            <w:vAlign w:val="center"/>
          </w:tcPr>
          <w:p w14:paraId="6FFD9AE9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4171" w:type="dxa"/>
            <w:vAlign w:val="center"/>
          </w:tcPr>
          <w:p w14:paraId="6F2CD700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697" w:type="dxa"/>
            <w:vAlign w:val="center"/>
          </w:tcPr>
          <w:p w14:paraId="26410CAB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545" w:type="dxa"/>
            <w:vAlign w:val="center"/>
          </w:tcPr>
          <w:p w14:paraId="288FC4BA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1A6D86" w14:paraId="1BE309B1" w14:textId="77777777" w:rsidTr="001A6D86">
        <w:trPr>
          <w:cantSplit/>
          <w:jc w:val="center"/>
        </w:trPr>
        <w:tc>
          <w:tcPr>
            <w:tcW w:w="943" w:type="dxa"/>
            <w:vAlign w:val="center"/>
          </w:tcPr>
          <w:p w14:paraId="3D01062C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4171" w:type="dxa"/>
            <w:vAlign w:val="center"/>
          </w:tcPr>
          <w:p w14:paraId="6B568AC4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697" w:type="dxa"/>
            <w:vAlign w:val="center"/>
          </w:tcPr>
          <w:p w14:paraId="721677A9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545" w:type="dxa"/>
            <w:vAlign w:val="center"/>
          </w:tcPr>
          <w:p w14:paraId="62F99557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1A6D86" w14:paraId="17837FE3" w14:textId="77777777" w:rsidTr="001A6D86">
        <w:trPr>
          <w:cantSplit/>
          <w:jc w:val="center"/>
        </w:trPr>
        <w:tc>
          <w:tcPr>
            <w:tcW w:w="943" w:type="dxa"/>
            <w:vAlign w:val="center"/>
          </w:tcPr>
          <w:p w14:paraId="6FF79208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4171" w:type="dxa"/>
            <w:vAlign w:val="center"/>
          </w:tcPr>
          <w:p w14:paraId="07AA28BB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697" w:type="dxa"/>
            <w:vAlign w:val="center"/>
          </w:tcPr>
          <w:p w14:paraId="25E95019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545" w:type="dxa"/>
            <w:vAlign w:val="center"/>
          </w:tcPr>
          <w:p w14:paraId="02B29179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1A6D86" w14:paraId="63468532" w14:textId="77777777" w:rsidTr="001A6D86">
        <w:trPr>
          <w:cantSplit/>
          <w:jc w:val="center"/>
        </w:trPr>
        <w:tc>
          <w:tcPr>
            <w:tcW w:w="943" w:type="dxa"/>
            <w:vAlign w:val="center"/>
          </w:tcPr>
          <w:p w14:paraId="2ACDF266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4171" w:type="dxa"/>
            <w:vAlign w:val="center"/>
          </w:tcPr>
          <w:p w14:paraId="39D8EFBF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697" w:type="dxa"/>
            <w:vAlign w:val="center"/>
          </w:tcPr>
          <w:p w14:paraId="5272512C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545" w:type="dxa"/>
            <w:vAlign w:val="center"/>
          </w:tcPr>
          <w:p w14:paraId="06A0D636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1A6D86" w14:paraId="23E0E917" w14:textId="77777777" w:rsidTr="001A6D86">
        <w:trPr>
          <w:cantSplit/>
          <w:jc w:val="center"/>
        </w:trPr>
        <w:tc>
          <w:tcPr>
            <w:tcW w:w="943" w:type="dxa"/>
            <w:vAlign w:val="center"/>
          </w:tcPr>
          <w:p w14:paraId="2370B61E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4171" w:type="dxa"/>
            <w:vAlign w:val="center"/>
          </w:tcPr>
          <w:p w14:paraId="36076667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697" w:type="dxa"/>
            <w:vAlign w:val="center"/>
          </w:tcPr>
          <w:p w14:paraId="54F05E86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545" w:type="dxa"/>
            <w:vAlign w:val="center"/>
          </w:tcPr>
          <w:p w14:paraId="2467241B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1A6D86" w14:paraId="20853983" w14:textId="77777777" w:rsidTr="001A6D86">
        <w:trPr>
          <w:cantSplit/>
          <w:jc w:val="center"/>
        </w:trPr>
        <w:tc>
          <w:tcPr>
            <w:tcW w:w="943" w:type="dxa"/>
            <w:vAlign w:val="center"/>
          </w:tcPr>
          <w:p w14:paraId="065AE390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4171" w:type="dxa"/>
            <w:vAlign w:val="center"/>
          </w:tcPr>
          <w:p w14:paraId="67D8B45F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панель </w:t>
            </w:r>
            <w:r>
              <w:rPr>
                <w:sz w:val="24"/>
              </w:rPr>
              <w:t>проверки</w:t>
            </w:r>
          </w:p>
        </w:tc>
        <w:tc>
          <w:tcPr>
            <w:tcW w:w="1697" w:type="dxa"/>
            <w:vAlign w:val="center"/>
          </w:tcPr>
          <w:p w14:paraId="7F8C8F07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4E57FCAC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1A6D86" w14:paraId="3EEAF161" w14:textId="77777777" w:rsidTr="001A6D86">
        <w:trPr>
          <w:cantSplit/>
          <w:jc w:val="center"/>
        </w:trPr>
        <w:tc>
          <w:tcPr>
            <w:tcW w:w="943" w:type="dxa"/>
            <w:vAlign w:val="center"/>
          </w:tcPr>
          <w:p w14:paraId="31FC2710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4171" w:type="dxa"/>
            <w:vAlign w:val="center"/>
          </w:tcPr>
          <w:p w14:paraId="31736DCD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697" w:type="dxa"/>
            <w:vAlign w:val="center"/>
          </w:tcPr>
          <w:p w14:paraId="344814E9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2545" w:type="dxa"/>
            <w:vAlign w:val="center"/>
          </w:tcPr>
          <w:p w14:paraId="4C56F467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1A6D86" w14:paraId="35EA731C" w14:textId="77777777" w:rsidTr="001A6D86">
        <w:trPr>
          <w:cantSplit/>
          <w:jc w:val="center"/>
        </w:trPr>
        <w:tc>
          <w:tcPr>
            <w:tcW w:w="943" w:type="dxa"/>
            <w:vAlign w:val="center"/>
          </w:tcPr>
          <w:p w14:paraId="563AE789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4171" w:type="dxa"/>
            <w:vAlign w:val="center"/>
          </w:tcPr>
          <w:p w14:paraId="2CD14FAF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697" w:type="dxa"/>
            <w:vAlign w:val="center"/>
          </w:tcPr>
          <w:p w14:paraId="74EAA90A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6963D4E0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</w:tbl>
    <w:p w14:paraId="7E4EDBED" w14:textId="77777777" w:rsidR="001A6D86" w:rsidRDefault="00EB711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Каждая единица имеет паспорт, состояния (нормальное, пустое, загрузка, ошибки, успех) и сообщения; покрытие сценариев экранами - 80 %. Нефункциональные требования ТЗ: проверка файла до 100 тысяч ячеек быстрее 60 с, </w:t>
      </w:r>
      <w:r>
        <w:rPr>
          <w:i/>
          <w:sz w:val="28"/>
        </w:rPr>
        <w:t>precision</w:t>
      </w:r>
      <w:r>
        <w:rPr>
          <w:sz w:val="28"/>
        </w:rPr>
        <w:t xml:space="preserve"> критичных находок не ниже 90 %, соответствие </w:t>
      </w:r>
      <w:r>
        <w:rPr>
          <w:i/>
          <w:sz w:val="28"/>
        </w:rPr>
        <w:t>GDPR</w:t>
      </w:r>
      <w:r>
        <w:rPr>
          <w:sz w:val="28"/>
        </w:rPr>
        <w:t xml:space="preserve"> и правилам </w:t>
      </w:r>
      <w:r>
        <w:rPr>
          <w:i/>
          <w:sz w:val="28"/>
        </w:rPr>
        <w:t>AppSource</w:t>
      </w:r>
      <w:r>
        <w:rPr>
          <w:sz w:val="28"/>
        </w:rPr>
        <w:t>, адаптивность интерфейса.</w:t>
      </w:r>
    </w:p>
    <w:p w14:paraId="3257FC60" w14:textId="77777777" w:rsidR="001A6D86" w:rsidRDefault="00EB7110">
      <w:pPr>
        <w:pStyle w:val="1"/>
        <w:pageBreakBefore/>
        <w:spacing w:before="0" w:after="360" w:line="360" w:lineRule="exact"/>
        <w:ind w:firstLine="709"/>
      </w:pPr>
      <w:bookmarkStart w:id="20" w:name="_fc51781abcc4857bf621eab6b8861ea54729fed"/>
      <w:bookmarkStart w:id="21" w:name="_Toc241934392"/>
      <w:bookmarkEnd w:id="18"/>
      <w:r>
        <w:rPr>
          <w:b/>
          <w:sz w:val="28"/>
        </w:rPr>
        <w:lastRenderedPageBreak/>
        <w:t>11 ДЕЛЕНИЕ РАЗРАБОТКИ НА РЕЛИЗЫ</w:t>
      </w:r>
      <w:bookmarkEnd w:id="21"/>
    </w:p>
    <w:p w14:paraId="7479AA4A" w14:textId="77777777" w:rsidR="001A6D86" w:rsidRDefault="00EB711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релизный план.</w:t>
      </w:r>
    </w:p>
    <w:p w14:paraId="7A86DAA8" w14:textId="77777777" w:rsidR="001A6D86" w:rsidRDefault="00EB7110">
      <w:pPr>
        <w:pStyle w:val="a0"/>
        <w:keepNext/>
        <w:spacing w:before="0" w:after="0" w:line="360" w:lineRule="exact"/>
      </w:pPr>
      <w:r>
        <w:rPr>
          <w:sz w:val="28"/>
        </w:rPr>
        <w:t>Таблица 11 – Релизный план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03"/>
        <w:gridCol w:w="1613"/>
        <w:gridCol w:w="4839"/>
      </w:tblGrid>
      <w:tr w:rsidR="001A6D86" w14:paraId="20FB784D" w14:textId="77777777" w:rsidTr="001A6D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03" w:type="dxa"/>
            <w:vAlign w:val="center"/>
          </w:tcPr>
          <w:p w14:paraId="227F4FF3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1613" w:type="dxa"/>
            <w:vAlign w:val="center"/>
          </w:tcPr>
          <w:p w14:paraId="092AECEE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4838" w:type="dxa"/>
            <w:vAlign w:val="center"/>
          </w:tcPr>
          <w:p w14:paraId="4ED01D28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Состав</w:t>
            </w:r>
          </w:p>
        </w:tc>
      </w:tr>
      <w:tr w:rsidR="001A6D86" w14:paraId="615D752B" w14:textId="77777777" w:rsidTr="001A6D86">
        <w:trPr>
          <w:cantSplit/>
          <w:jc w:val="center"/>
        </w:trPr>
        <w:tc>
          <w:tcPr>
            <w:tcW w:w="2903" w:type="dxa"/>
            <w:vAlign w:val="center"/>
          </w:tcPr>
          <w:p w14:paraId="6A42E39C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2322B602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4838" w:type="dxa"/>
            <w:vAlign w:val="center"/>
          </w:tcPr>
          <w:p w14:paraId="05AD3882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</w:t>
            </w:r>
            <w:r>
              <w:rPr>
                <w:sz w:val="24"/>
              </w:rPr>
              <w:t>ц: проверка файла, карточка находки, отчет, регистрация, тарифы, оплата, политика данных, справка</w:t>
            </w:r>
          </w:p>
        </w:tc>
      </w:tr>
      <w:tr w:rsidR="001A6D86" w14:paraId="405CD74E" w14:textId="77777777" w:rsidTr="001A6D86">
        <w:trPr>
          <w:cantSplit/>
          <w:jc w:val="center"/>
        </w:trPr>
        <w:tc>
          <w:tcPr>
            <w:tcW w:w="2903" w:type="dxa"/>
            <w:vAlign w:val="center"/>
          </w:tcPr>
          <w:p w14:paraId="5964D753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 (открытая бета с оплатой)</w:t>
            </w:r>
          </w:p>
        </w:tc>
        <w:tc>
          <w:tcPr>
            <w:tcW w:w="1613" w:type="dxa"/>
            <w:vAlign w:val="center"/>
          </w:tcPr>
          <w:p w14:paraId="0CA569CA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4838" w:type="dxa"/>
            <w:vAlign w:val="center"/>
          </w:tcPr>
          <w:p w14:paraId="40D82DAB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проверок, экспорт отчета</w:t>
            </w:r>
          </w:p>
        </w:tc>
      </w:tr>
      <w:tr w:rsidR="001A6D86" w14:paraId="6F2E4EEF" w14:textId="77777777" w:rsidTr="001A6D86">
        <w:trPr>
          <w:cantSplit/>
          <w:jc w:val="center"/>
        </w:trPr>
        <w:tc>
          <w:tcPr>
            <w:tcW w:w="2903" w:type="dxa"/>
            <w:vAlign w:val="center"/>
          </w:tcPr>
          <w:p w14:paraId="44BCB18A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Релиз 3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15F3CBAF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4838" w:type="dxa"/>
            <w:vAlign w:val="center"/>
          </w:tcPr>
          <w:p w14:paraId="44D9B62A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листинг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</w:t>
            </w:r>
          </w:p>
        </w:tc>
      </w:tr>
      <w:tr w:rsidR="001A6D86" w14:paraId="60FD1168" w14:textId="77777777" w:rsidTr="001A6D86">
        <w:trPr>
          <w:cantSplit/>
          <w:jc w:val="center"/>
        </w:trPr>
        <w:tc>
          <w:tcPr>
            <w:tcW w:w="2903" w:type="dxa"/>
            <w:vAlign w:val="center"/>
          </w:tcPr>
          <w:p w14:paraId="5E971352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 (релиз)</w:t>
            </w:r>
          </w:p>
        </w:tc>
        <w:tc>
          <w:tcPr>
            <w:tcW w:w="1613" w:type="dxa"/>
            <w:vAlign w:val="center"/>
          </w:tcPr>
          <w:p w14:paraId="64CD0B3A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4838" w:type="dxa"/>
            <w:vAlign w:val="center"/>
          </w:tcPr>
          <w:p w14:paraId="29349321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, сравнение версий, шаблоны правил</w:t>
            </w:r>
          </w:p>
        </w:tc>
      </w:tr>
    </w:tbl>
    <w:p w14:paraId="6791BA5D" w14:textId="77777777" w:rsidR="001A6D86" w:rsidRDefault="00EB711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Первый релиз дешевле и быстрее полной версии и сохраняет ценность (средняя связь с ценностным предложением 4,0 из 5, технический риск 1,7). Остальные 10 из 24 единиц остаются ги</w:t>
      </w:r>
      <w:r>
        <w:rPr>
          <w:sz w:val="28"/>
        </w:rPr>
        <w:t>потезами до подтверждения спроса.</w:t>
      </w:r>
    </w:p>
    <w:p w14:paraId="5CA77E17" w14:textId="77777777" w:rsidR="001A6D86" w:rsidRDefault="00EB711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209D1F4F" w14:textId="77777777" w:rsidR="001A6D86" w:rsidRDefault="00EB7110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D71FAB6" wp14:editId="68ABCEE3">
            <wp:extent cx="5334000" cy="2341756"/>
            <wp:effectExtent l="0" t="0" r="0" b="0"/>
            <wp:docPr id="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" descr="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C6E334" w14:textId="77777777" w:rsidR="001A6D86" w:rsidRDefault="00EB7110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Дорожная карта релизов </w:t>
      </w:r>
      <w:r>
        <w:rPr>
          <w:i/>
          <w:sz w:val="28"/>
        </w:rPr>
        <w:t>TableMind</w:t>
      </w:r>
    </w:p>
    <w:p w14:paraId="570722FF" w14:textId="77777777" w:rsidR="001A6D86" w:rsidRDefault="00EB711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четыре релиза и вехи ПЗ1; узкое окно платной беты с 01.06.2027 по 30.09.2027 - главный риск достижения цели в 50 платящих.</w:t>
      </w:r>
    </w:p>
    <w:p w14:paraId="47D67A10" w14:textId="77777777" w:rsidR="001A6D86" w:rsidRDefault="00EB7110">
      <w:pPr>
        <w:pStyle w:val="1"/>
        <w:pageBreakBefore/>
        <w:spacing w:before="0" w:after="360" w:line="360" w:lineRule="exact"/>
        <w:ind w:firstLine="709"/>
      </w:pPr>
      <w:bookmarkStart w:id="22" w:name="_3cbac706be9fcf271e7c81612a5c58063188b2f"/>
      <w:bookmarkStart w:id="23" w:name="_Toc241934393"/>
      <w:bookmarkEnd w:id="20"/>
      <w:r>
        <w:rPr>
          <w:b/>
          <w:sz w:val="28"/>
        </w:rPr>
        <w:lastRenderedPageBreak/>
        <w:t>12 РЕШЕНИЕ О ЦЕЛЕСООБРАЗНОСТИ СТАРТА</w:t>
      </w:r>
      <w:bookmarkEnd w:id="23"/>
    </w:p>
    <w:p w14:paraId="0A158119" w14:textId="77777777" w:rsidR="001A6D86" w:rsidRDefault="00EB711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критерии решения о старте.</w:t>
      </w:r>
    </w:p>
    <w:p w14:paraId="760641EB" w14:textId="77777777" w:rsidR="001A6D86" w:rsidRDefault="00EB7110">
      <w:pPr>
        <w:pStyle w:val="a0"/>
        <w:keepNext/>
        <w:spacing w:before="0" w:after="0" w:line="360" w:lineRule="exact"/>
      </w:pPr>
      <w:r>
        <w:rPr>
          <w:sz w:val="28"/>
        </w:rPr>
        <w:t>Таблица 12 – Критерии р</w:t>
      </w:r>
      <w:r>
        <w:rPr>
          <w:sz w:val="28"/>
        </w:rPr>
        <w:t>ешения о старте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2"/>
        <w:gridCol w:w="3138"/>
        <w:gridCol w:w="2887"/>
        <w:gridCol w:w="1338"/>
      </w:tblGrid>
      <w:tr w:rsidR="001A6D86" w14:paraId="2D1F0F6C" w14:textId="77777777" w:rsidTr="001A6D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1" w:type="dxa"/>
            <w:vAlign w:val="center"/>
          </w:tcPr>
          <w:p w14:paraId="691BCA28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3138" w:type="dxa"/>
            <w:vAlign w:val="center"/>
          </w:tcPr>
          <w:p w14:paraId="6A274F0C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</w:t>
            </w:r>
          </w:p>
        </w:tc>
        <w:tc>
          <w:tcPr>
            <w:tcW w:w="2887" w:type="dxa"/>
            <w:vAlign w:val="center"/>
          </w:tcPr>
          <w:p w14:paraId="01107C7E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 по проекту</w:t>
            </w:r>
          </w:p>
        </w:tc>
        <w:tc>
          <w:tcPr>
            <w:tcW w:w="1338" w:type="dxa"/>
            <w:vAlign w:val="center"/>
          </w:tcPr>
          <w:p w14:paraId="7084AE49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1A6D86" w14:paraId="56E6F158" w14:textId="77777777" w:rsidTr="001A6D86">
        <w:trPr>
          <w:cantSplit/>
          <w:jc w:val="center"/>
        </w:trPr>
        <w:tc>
          <w:tcPr>
            <w:tcW w:w="1991" w:type="dxa"/>
            <w:vAlign w:val="center"/>
          </w:tcPr>
          <w:p w14:paraId="1B9F6CA4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подтверждена</w:t>
            </w:r>
          </w:p>
        </w:tc>
        <w:tc>
          <w:tcPr>
            <w:tcW w:w="3138" w:type="dxa"/>
            <w:vAlign w:val="center"/>
          </w:tcPr>
          <w:p w14:paraId="4E179137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Повторяется в нескольких независимых источниках</w:t>
            </w:r>
          </w:p>
        </w:tc>
        <w:tc>
          <w:tcPr>
            <w:tcW w:w="2887" w:type="dxa"/>
            <w:vAlign w:val="center"/>
          </w:tcPr>
          <w:p w14:paraId="792AC950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Вордстат, страницы конкурентов; индекс 86</w:t>
            </w:r>
          </w:p>
        </w:tc>
        <w:tc>
          <w:tcPr>
            <w:tcW w:w="1338" w:type="dxa"/>
            <w:vAlign w:val="center"/>
          </w:tcPr>
          <w:p w14:paraId="7979F633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A6D86" w14:paraId="13D5D922" w14:textId="77777777" w:rsidTr="001A6D86">
        <w:trPr>
          <w:cantSplit/>
          <w:jc w:val="center"/>
        </w:trPr>
        <w:tc>
          <w:tcPr>
            <w:tcW w:w="1991" w:type="dxa"/>
            <w:vAlign w:val="center"/>
          </w:tcPr>
          <w:p w14:paraId="74C5AFAE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</w:t>
            </w:r>
          </w:p>
        </w:tc>
        <w:tc>
          <w:tcPr>
            <w:tcW w:w="3138" w:type="dxa"/>
            <w:vAlign w:val="center"/>
          </w:tcPr>
          <w:p w14:paraId="5EF1A9EF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Устойчивые или коммерчески значимые запросы</w:t>
            </w:r>
          </w:p>
        </w:tc>
        <w:tc>
          <w:tcPr>
            <w:tcW w:w="2887" w:type="dxa"/>
            <w:vAlign w:val="center"/>
          </w:tcPr>
          <w:p w14:paraId="78111C40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массовые, прямой запрос мал, источники расходятся</w:t>
            </w:r>
          </w:p>
        </w:tc>
        <w:tc>
          <w:tcPr>
            <w:tcW w:w="1338" w:type="dxa"/>
            <w:vAlign w:val="center"/>
          </w:tcPr>
          <w:p w14:paraId="4375A8B4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</w:tr>
      <w:tr w:rsidR="001A6D86" w14:paraId="5941ED3F" w14:textId="77777777" w:rsidTr="001A6D86">
        <w:trPr>
          <w:cantSplit/>
          <w:jc w:val="center"/>
        </w:trPr>
        <w:tc>
          <w:tcPr>
            <w:tcW w:w="1991" w:type="dxa"/>
            <w:vAlign w:val="center"/>
          </w:tcPr>
          <w:p w14:paraId="0DF7BBBB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3138" w:type="dxa"/>
            <w:vAlign w:val="center"/>
          </w:tcPr>
          <w:p w14:paraId="73E9A842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Покрывает проверочные расходы и дает рост</w:t>
            </w:r>
          </w:p>
        </w:tc>
        <w:tc>
          <w:tcPr>
            <w:tcW w:w="2887" w:type="dxa"/>
            <w:vAlign w:val="center"/>
          </w:tcPr>
          <w:p w14:paraId="65E8D613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первый год не окупает бюджет</w:t>
            </w:r>
          </w:p>
        </w:tc>
        <w:tc>
          <w:tcPr>
            <w:tcW w:w="1338" w:type="dxa"/>
            <w:vAlign w:val="center"/>
          </w:tcPr>
          <w:p w14:paraId="30697889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  <w:tr w:rsidR="001A6D86" w14:paraId="0CDD7ADE" w14:textId="77777777" w:rsidTr="001A6D86">
        <w:trPr>
          <w:cantSplit/>
          <w:jc w:val="center"/>
        </w:trPr>
        <w:tc>
          <w:tcPr>
            <w:tcW w:w="1991" w:type="dxa"/>
            <w:vAlign w:val="center"/>
          </w:tcPr>
          <w:p w14:paraId="51375CAF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</w:t>
            </w:r>
            <w:r>
              <w:rPr>
                <w:sz w:val="24"/>
              </w:rPr>
              <w:t>тный пробел найден</w:t>
            </w:r>
          </w:p>
        </w:tc>
        <w:tc>
          <w:tcPr>
            <w:tcW w:w="3138" w:type="dxa"/>
            <w:vAlign w:val="center"/>
          </w:tcPr>
          <w:p w14:paraId="53EB7466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Отличие, не сводимое к копированию</w:t>
            </w:r>
          </w:p>
        </w:tc>
        <w:tc>
          <w:tcPr>
            <w:tcW w:w="2887" w:type="dxa"/>
            <w:vAlign w:val="center"/>
          </w:tcPr>
          <w:p w14:paraId="0ADD4A32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вывода, прозрачная цена, отзывы</w:t>
            </w:r>
          </w:p>
        </w:tc>
        <w:tc>
          <w:tcPr>
            <w:tcW w:w="1338" w:type="dxa"/>
            <w:vAlign w:val="center"/>
          </w:tcPr>
          <w:p w14:paraId="66740B2C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A6D86" w14:paraId="0D2F218D" w14:textId="77777777" w:rsidTr="001A6D86">
        <w:trPr>
          <w:cantSplit/>
          <w:jc w:val="center"/>
        </w:trPr>
        <w:tc>
          <w:tcPr>
            <w:tcW w:w="1991" w:type="dxa"/>
            <w:vAlign w:val="center"/>
          </w:tcPr>
          <w:p w14:paraId="27BF4EFF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сформулирована</w:t>
            </w:r>
          </w:p>
        </w:tc>
        <w:tc>
          <w:tcPr>
            <w:tcW w:w="3138" w:type="dxa"/>
            <w:vAlign w:val="center"/>
          </w:tcPr>
          <w:p w14:paraId="714656E3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Связка сегмент - проблема - результат - механизм - доказательство</w:t>
            </w:r>
          </w:p>
        </w:tc>
        <w:tc>
          <w:tcPr>
            <w:tcW w:w="2887" w:type="dxa"/>
            <w:vAlign w:val="center"/>
          </w:tcPr>
          <w:p w14:paraId="328042E5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  <w:r>
              <w:rPr>
                <w:sz w:val="24"/>
              </w:rPr>
              <w:t>, индекс связности 88</w:t>
            </w:r>
          </w:p>
        </w:tc>
        <w:tc>
          <w:tcPr>
            <w:tcW w:w="1338" w:type="dxa"/>
            <w:vAlign w:val="center"/>
          </w:tcPr>
          <w:p w14:paraId="7D930B8D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A6D86" w14:paraId="3022A040" w14:textId="77777777" w:rsidTr="001A6D86">
        <w:trPr>
          <w:cantSplit/>
          <w:jc w:val="center"/>
        </w:trPr>
        <w:tc>
          <w:tcPr>
            <w:tcW w:w="1991" w:type="dxa"/>
            <w:vAlign w:val="center"/>
          </w:tcPr>
          <w:p w14:paraId="6426E57A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 определена</w:t>
            </w:r>
          </w:p>
        </w:tc>
        <w:tc>
          <w:tcPr>
            <w:tcW w:w="3138" w:type="dxa"/>
            <w:vAlign w:val="center"/>
          </w:tcPr>
          <w:p w14:paraId="433E6F8F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Понятно, за что и кто платит</w:t>
            </w:r>
          </w:p>
        </w:tc>
        <w:tc>
          <w:tcPr>
            <w:tcW w:w="2887" w:type="dxa"/>
            <w:vAlign w:val="center"/>
          </w:tcPr>
          <w:p w14:paraId="4D4A8C8D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файл,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338" w:type="dxa"/>
            <w:vAlign w:val="center"/>
          </w:tcPr>
          <w:p w14:paraId="3FFEE1A0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A6D86" w14:paraId="4030EA33" w14:textId="77777777" w:rsidTr="001A6D86">
        <w:trPr>
          <w:cantSplit/>
          <w:jc w:val="center"/>
        </w:trPr>
        <w:tc>
          <w:tcPr>
            <w:tcW w:w="1991" w:type="dxa"/>
            <w:vAlign w:val="center"/>
          </w:tcPr>
          <w:p w14:paraId="3B6A8B05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реалистичен</w:t>
            </w:r>
          </w:p>
        </w:tc>
        <w:tc>
          <w:tcPr>
            <w:tcW w:w="3138" w:type="dxa"/>
            <w:vAlign w:val="center"/>
          </w:tcPr>
          <w:p w14:paraId="01641B82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Дешевле и быстрее полной версии</w:t>
            </w:r>
          </w:p>
        </w:tc>
        <w:tc>
          <w:tcPr>
            <w:tcW w:w="2887" w:type="dxa"/>
            <w:vAlign w:val="center"/>
          </w:tcPr>
          <w:p w14:paraId="787FF1C9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11 из 24 единиц,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338" w:type="dxa"/>
            <w:vAlign w:val="center"/>
          </w:tcPr>
          <w:p w14:paraId="5F6BA8A0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A6D86" w14:paraId="20E8A4E6" w14:textId="77777777" w:rsidTr="001A6D86">
        <w:trPr>
          <w:cantSplit/>
          <w:jc w:val="center"/>
        </w:trPr>
        <w:tc>
          <w:tcPr>
            <w:tcW w:w="1991" w:type="dxa"/>
            <w:vAlign w:val="center"/>
          </w:tcPr>
          <w:p w14:paraId="2F958BD5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управляемы</w:t>
            </w:r>
          </w:p>
        </w:tc>
        <w:tc>
          <w:tcPr>
            <w:tcW w:w="3138" w:type="dxa"/>
            <w:vAlign w:val="center"/>
          </w:tcPr>
          <w:p w14:paraId="17223409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делают проверку чрезмерно рискованной</w:t>
            </w:r>
          </w:p>
        </w:tc>
        <w:tc>
          <w:tcPr>
            <w:tcW w:w="2887" w:type="dxa"/>
            <w:vAlign w:val="center"/>
          </w:tcPr>
          <w:p w14:paraId="163305F4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3,15; заменители критичны</w:t>
            </w:r>
          </w:p>
        </w:tc>
        <w:tc>
          <w:tcPr>
            <w:tcW w:w="1338" w:type="dxa"/>
            <w:vAlign w:val="center"/>
          </w:tcPr>
          <w:p w14:paraId="3E781C76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</w:tbl>
    <w:p w14:paraId="180AD0B7" w14:textId="77777777" w:rsidR="001A6D86" w:rsidRDefault="00EB711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Шесть критериев выполнены полностью или с оговоркой, один выполнен частично (спрос); отрицательных нет. Поэтому выбран тип решения «стартовать ограниченно»: гипотеза перспективна, но часть данных (конверсии, платежеспособность по опросу, реальные цены) тре</w:t>
      </w:r>
      <w:r>
        <w:rPr>
          <w:sz w:val="28"/>
        </w:rPr>
        <w:t xml:space="preserve">бует проверки на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71F5C90E" w14:textId="77777777" w:rsidR="001A6D86" w:rsidRDefault="00EB711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размер и границы старта.</w:t>
      </w:r>
    </w:p>
    <w:p w14:paraId="7D2F1059" w14:textId="77777777" w:rsidR="001A6D86" w:rsidRDefault="00EB7110">
      <w:pPr>
        <w:pStyle w:val="a0"/>
        <w:keepNext/>
        <w:spacing w:before="0" w:after="0" w:line="360" w:lineRule="exact"/>
      </w:pPr>
      <w:r>
        <w:rPr>
          <w:sz w:val="28"/>
        </w:rPr>
        <w:t>Таблица 13 – Размер и границы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35"/>
        <w:gridCol w:w="6420"/>
      </w:tblGrid>
      <w:tr w:rsidR="001A6D86" w14:paraId="0F97A718" w14:textId="77777777" w:rsidTr="001A6D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35" w:type="dxa"/>
            <w:vAlign w:val="center"/>
          </w:tcPr>
          <w:p w14:paraId="119326B0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420" w:type="dxa"/>
            <w:vAlign w:val="center"/>
          </w:tcPr>
          <w:p w14:paraId="553FE742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1A6D86" w14:paraId="446E9B05" w14:textId="77777777" w:rsidTr="001A6D86">
        <w:trPr>
          <w:cantSplit/>
          <w:jc w:val="center"/>
        </w:trPr>
        <w:tc>
          <w:tcPr>
            <w:tcW w:w="2935" w:type="dxa"/>
            <w:vAlign w:val="center"/>
          </w:tcPr>
          <w:p w14:paraId="47F20E92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420" w:type="dxa"/>
            <w:vAlign w:val="center"/>
          </w:tcPr>
          <w:p w14:paraId="2C25E27D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ЕС; контрольный русскоязычный сегмент не используется как источник выручки</w:t>
            </w:r>
          </w:p>
        </w:tc>
      </w:tr>
      <w:tr w:rsidR="001A6D86" w14:paraId="1C84111B" w14:textId="77777777" w:rsidTr="001A6D86">
        <w:trPr>
          <w:cantSplit/>
          <w:jc w:val="center"/>
        </w:trPr>
        <w:tc>
          <w:tcPr>
            <w:tcW w:w="2935" w:type="dxa"/>
            <w:vAlign w:val="center"/>
          </w:tcPr>
          <w:p w14:paraId="623DDED7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</w:t>
            </w:r>
          </w:p>
        </w:tc>
        <w:tc>
          <w:tcPr>
            <w:tcW w:w="6420" w:type="dxa"/>
            <w:vAlign w:val="center"/>
          </w:tcPr>
          <w:p w14:paraId="7A9AB7A4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 (приоритетные сегменты), затем бухгалтеры и МСП</w:t>
            </w:r>
          </w:p>
        </w:tc>
      </w:tr>
      <w:tr w:rsidR="001A6D86" w14:paraId="61F04F92" w14:textId="77777777" w:rsidTr="001A6D86">
        <w:trPr>
          <w:cantSplit/>
          <w:jc w:val="center"/>
        </w:trPr>
        <w:tc>
          <w:tcPr>
            <w:tcW w:w="2935" w:type="dxa"/>
            <w:vAlign w:val="center"/>
          </w:tcPr>
          <w:p w14:paraId="1190FC79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товара</w:t>
            </w:r>
          </w:p>
        </w:tc>
        <w:tc>
          <w:tcPr>
            <w:tcW w:w="6420" w:type="dxa"/>
            <w:vAlign w:val="center"/>
          </w:tcPr>
          <w:p w14:paraId="02326243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отчетом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), затем надстройка</w:t>
            </w:r>
          </w:p>
        </w:tc>
      </w:tr>
      <w:tr w:rsidR="001A6D86" w14:paraId="4A653CAD" w14:textId="77777777" w:rsidTr="001A6D86">
        <w:trPr>
          <w:cantSplit/>
          <w:jc w:val="center"/>
        </w:trPr>
        <w:tc>
          <w:tcPr>
            <w:tcW w:w="2935" w:type="dxa"/>
            <w:vAlign w:val="center"/>
          </w:tcPr>
          <w:p w14:paraId="5B298CD3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проверки спроса</w:t>
            </w:r>
          </w:p>
        </w:tc>
        <w:tc>
          <w:tcPr>
            <w:tcW w:w="6420" w:type="dxa"/>
            <w:vAlign w:val="center"/>
          </w:tcPr>
          <w:p w14:paraId="640C6400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партнерские фирмы,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</w:tr>
      <w:tr w:rsidR="001A6D86" w14:paraId="3F3220F3" w14:textId="77777777" w:rsidTr="001A6D86">
        <w:trPr>
          <w:cantSplit/>
          <w:jc w:val="center"/>
        </w:trPr>
        <w:tc>
          <w:tcPr>
            <w:tcW w:w="2935" w:type="dxa"/>
            <w:vAlign w:val="center"/>
          </w:tcPr>
          <w:p w14:paraId="28D5892C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Предел инвестиций</w:t>
            </w:r>
          </w:p>
        </w:tc>
        <w:tc>
          <w:tcPr>
            <w:tcW w:w="6420" w:type="dxa"/>
            <w:vAlign w:val="center"/>
          </w:tcPr>
          <w:p w14:paraId="22FC2C09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проекта 517 000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(152 688 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); база 470 000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расходуется поэтапно, резерв 47 000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- по триггерам риска</w:t>
            </w:r>
          </w:p>
        </w:tc>
      </w:tr>
      <w:tr w:rsidR="001A6D86" w14:paraId="7BB2D0D2" w14:textId="77777777" w:rsidTr="001A6D86">
        <w:trPr>
          <w:cantSplit/>
          <w:jc w:val="center"/>
        </w:trPr>
        <w:tc>
          <w:tcPr>
            <w:tcW w:w="2935" w:type="dxa"/>
            <w:vAlign w:val="center"/>
          </w:tcPr>
          <w:p w14:paraId="0126CF4A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420" w:type="dxa"/>
            <w:vAlign w:val="center"/>
          </w:tcPr>
          <w:p w14:paraId="48EB0886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аудит 100 тыс. ячеек быстрее 60 с, конверсия визит - регистрация 4 %, рег</w:t>
            </w:r>
            <w:r>
              <w:rPr>
                <w:sz w:val="24"/>
              </w:rPr>
              <w:t>истрация - платящий 5 %, 300 регистраций и 50 платящих к 30.09.2027</w:t>
            </w:r>
          </w:p>
        </w:tc>
      </w:tr>
    </w:tbl>
    <w:p w14:paraId="16021349" w14:textId="77777777" w:rsidR="001A6D86" w:rsidRDefault="00EB711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Границы фиксируют, что именно запускается и по каким показателям принимается решение о продолжении. Если за 2 месяца после </w:t>
      </w:r>
      <w:r>
        <w:rPr>
          <w:i/>
          <w:sz w:val="28"/>
        </w:rPr>
        <w:t>MVP</w:t>
      </w:r>
      <w:r>
        <w:rPr>
          <w:sz w:val="28"/>
        </w:rPr>
        <w:t xml:space="preserve"> конверсия регистрация - платящий окажется ниже 3 % или доля трафика ниже 0,5 %, расширение следует остановить и пересмотреть сегмент или цену.</w:t>
      </w:r>
    </w:p>
    <w:p w14:paraId="68AA88E5" w14:textId="77777777" w:rsidR="001A6D86" w:rsidRDefault="00EB711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Итоговое заключение. По результатам анализа рекомендуется ограниченный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границах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Основания: проблема подтверждена и массовая; рынок достаточен (</w:t>
      </w:r>
      <w:r>
        <w:rPr>
          <w:i/>
          <w:sz w:val="28"/>
        </w:rPr>
        <w:t>SAM</w:t>
      </w:r>
      <w:r>
        <w:rPr>
          <w:sz w:val="28"/>
        </w:rPr>
        <w:t xml:space="preserve"> </w:t>
      </w:r>
      <w:r>
        <w:rPr>
          <w:sz w:val="28"/>
        </w:rPr>
        <w:t>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 для проверки гипотезы; есть конкурентный пробел (доказательство вывода, прозрачная цена, отзывы); цена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Ключевые риски: цель 50 платящих при базовых допущениях достигает около 19 за 4 мес</w:t>
      </w:r>
      <w:r>
        <w:rPr>
          <w:sz w:val="28"/>
        </w:rPr>
        <w:t xml:space="preserve">яца платной беты, давление заменителей, зависимость от поиска и </w:t>
      </w:r>
      <w:r>
        <w:rPr>
          <w:i/>
          <w:sz w:val="28"/>
        </w:rPr>
        <w:t>AppSource</w:t>
      </w:r>
      <w:r>
        <w:rPr>
          <w:sz w:val="28"/>
        </w:rPr>
        <w:t xml:space="preserve">; способы снижения - дополнительные каналы (партнеры, </w:t>
      </w:r>
      <w:r>
        <w:rPr>
          <w:i/>
          <w:sz w:val="28"/>
        </w:rPr>
        <w:t>AppSource</w:t>
      </w:r>
      <w:r>
        <w:rPr>
          <w:sz w:val="28"/>
        </w:rPr>
        <w:t xml:space="preserve">), ранние отзывы и кейсы, измерение конверсий на </w:t>
      </w:r>
      <w:r>
        <w:rPr>
          <w:i/>
          <w:sz w:val="28"/>
        </w:rPr>
        <w:t>MVP</w:t>
      </w:r>
      <w:r>
        <w:rPr>
          <w:sz w:val="28"/>
        </w:rPr>
        <w:t xml:space="preserve">. Таким образом, запуск условно целесообразен в указанном размере и </w:t>
      </w:r>
      <w:r>
        <w:rPr>
          <w:sz w:val="28"/>
        </w:rPr>
        <w:t>границах.</w:t>
      </w:r>
    </w:p>
    <w:p w14:paraId="7152ADED" w14:textId="77777777" w:rsidR="001A6D86" w:rsidRDefault="00EB7110">
      <w:pPr>
        <w:pStyle w:val="1"/>
        <w:pageBreakBefore/>
        <w:spacing w:before="0" w:after="360" w:line="360" w:lineRule="exact"/>
        <w:ind w:firstLine="709"/>
      </w:pPr>
      <w:bookmarkStart w:id="24" w:name="_efd4e361dc2d7db269a1aa4c2dc9b6b6bcbeef9"/>
      <w:bookmarkStart w:id="25" w:name="_Toc241934394"/>
      <w:bookmarkEnd w:id="22"/>
      <w:r>
        <w:rPr>
          <w:b/>
          <w:sz w:val="28"/>
        </w:rPr>
        <w:lastRenderedPageBreak/>
        <w:t>13 СКВОЗНАЯ ПРОВЕРКА СОГЛАСОВАННОСТИ ЧИСЕЛ</w:t>
      </w:r>
      <w:bookmarkEnd w:id="25"/>
    </w:p>
    <w:p w14:paraId="0BE75D27" w14:textId="77777777" w:rsidR="001A6D86" w:rsidRDefault="00EB711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сверка ключевых чисел по отчетам.</w:t>
      </w:r>
    </w:p>
    <w:p w14:paraId="45ED64FA" w14:textId="77777777" w:rsidR="001A6D86" w:rsidRDefault="00EB7110">
      <w:pPr>
        <w:pStyle w:val="a0"/>
        <w:keepNext/>
        <w:spacing w:before="0" w:after="0" w:line="360" w:lineRule="exact"/>
      </w:pPr>
      <w:r>
        <w:rPr>
          <w:sz w:val="28"/>
        </w:rPr>
        <w:t>Таблица 14 – Сверка ключевых чисел по отчетам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56"/>
        <w:gridCol w:w="1482"/>
        <w:gridCol w:w="2779"/>
        <w:gridCol w:w="2038"/>
      </w:tblGrid>
      <w:tr w:rsidR="001A6D86" w14:paraId="7877776F" w14:textId="77777777" w:rsidTr="001A6D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56" w:type="dxa"/>
            <w:vAlign w:val="center"/>
          </w:tcPr>
          <w:p w14:paraId="3F47B36C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482" w:type="dxa"/>
            <w:vAlign w:val="center"/>
          </w:tcPr>
          <w:p w14:paraId="3CBAFF97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779" w:type="dxa"/>
            <w:vAlign w:val="center"/>
          </w:tcPr>
          <w:p w14:paraId="6CEC1706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 поиска в отчете</w:t>
            </w:r>
          </w:p>
        </w:tc>
        <w:tc>
          <w:tcPr>
            <w:tcW w:w="2038" w:type="dxa"/>
            <w:vAlign w:val="center"/>
          </w:tcPr>
          <w:p w14:paraId="383C32D9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1A6D86" w14:paraId="31716F80" w14:textId="77777777" w:rsidTr="001A6D86">
        <w:trPr>
          <w:cantSplit/>
          <w:jc w:val="center"/>
        </w:trPr>
        <w:tc>
          <w:tcPr>
            <w:tcW w:w="3056" w:type="dxa"/>
            <w:vAlign w:val="center"/>
          </w:tcPr>
          <w:p w14:paraId="1A2DDDE7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9 / 19 /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82" w:type="dxa"/>
            <w:vAlign w:val="center"/>
          </w:tcPr>
          <w:p w14:paraId="6CA6B511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527D3853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28E69867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1A6D86" w14:paraId="148D2648" w14:textId="77777777" w:rsidTr="001A6D86">
        <w:trPr>
          <w:cantSplit/>
          <w:jc w:val="center"/>
        </w:trPr>
        <w:tc>
          <w:tcPr>
            <w:tcW w:w="3056" w:type="dxa"/>
            <w:vAlign w:val="center"/>
          </w:tcPr>
          <w:p w14:paraId="67CF514C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82" w:type="dxa"/>
            <w:vAlign w:val="center"/>
          </w:tcPr>
          <w:p w14:paraId="176EBB9C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0E2011D6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7F590120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1A6D86" w14:paraId="0B2A65D3" w14:textId="77777777" w:rsidTr="001A6D86">
        <w:trPr>
          <w:cantSplit/>
          <w:jc w:val="center"/>
        </w:trPr>
        <w:tc>
          <w:tcPr>
            <w:tcW w:w="3056" w:type="dxa"/>
            <w:vAlign w:val="center"/>
          </w:tcPr>
          <w:p w14:paraId="0602632A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Курс НБРБ 3,3860</w:t>
            </w:r>
          </w:p>
        </w:tc>
        <w:tc>
          <w:tcPr>
            <w:tcW w:w="1482" w:type="dxa"/>
            <w:vAlign w:val="center"/>
          </w:tcPr>
          <w:p w14:paraId="24A2EEEB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19B46ABD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396FA56F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1A6D86" w14:paraId="6F7D89D1" w14:textId="77777777" w:rsidTr="001A6D86">
        <w:trPr>
          <w:cantSplit/>
          <w:jc w:val="center"/>
        </w:trPr>
        <w:tc>
          <w:tcPr>
            <w:tcW w:w="3056" w:type="dxa"/>
            <w:vAlign w:val="center"/>
          </w:tcPr>
          <w:p w14:paraId="7491029A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Нормирование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8 из 18</w:t>
            </w:r>
          </w:p>
        </w:tc>
        <w:tc>
          <w:tcPr>
            <w:tcW w:w="1482" w:type="dxa"/>
            <w:vAlign w:val="center"/>
          </w:tcPr>
          <w:p w14:paraId="7A1DBB90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779" w:type="dxa"/>
            <w:vAlign w:val="center"/>
          </w:tcPr>
          <w:p w14:paraId="61B1799F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7093C1C5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1A6D86" w14:paraId="62A90838" w14:textId="77777777" w:rsidTr="001A6D86">
        <w:trPr>
          <w:cantSplit/>
          <w:jc w:val="center"/>
        </w:trPr>
        <w:tc>
          <w:tcPr>
            <w:tcW w:w="3056" w:type="dxa"/>
            <w:vAlign w:val="center"/>
          </w:tcPr>
          <w:p w14:paraId="3E1CFC74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73 % трафика</w:t>
            </w:r>
          </w:p>
        </w:tc>
        <w:tc>
          <w:tcPr>
            <w:tcW w:w="1482" w:type="dxa"/>
            <w:vAlign w:val="center"/>
          </w:tcPr>
          <w:p w14:paraId="790DCCC6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779" w:type="dxa"/>
            <w:vAlign w:val="center"/>
          </w:tcPr>
          <w:p w14:paraId="2175B195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3B2A591A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1A6D86" w14:paraId="291744CD" w14:textId="77777777" w:rsidTr="001A6D86">
        <w:trPr>
          <w:cantSplit/>
          <w:jc w:val="center"/>
        </w:trPr>
        <w:tc>
          <w:tcPr>
            <w:tcW w:w="3056" w:type="dxa"/>
            <w:vAlign w:val="center"/>
          </w:tcPr>
          <w:p w14:paraId="09AD3B04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3,15</w:t>
            </w:r>
          </w:p>
        </w:tc>
        <w:tc>
          <w:tcPr>
            <w:tcW w:w="1482" w:type="dxa"/>
            <w:vAlign w:val="center"/>
          </w:tcPr>
          <w:p w14:paraId="55BDC6CB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779" w:type="dxa"/>
            <w:vAlign w:val="center"/>
          </w:tcPr>
          <w:p w14:paraId="6C803861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0DFFCAE4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1A6D86" w14:paraId="645DDD7E" w14:textId="77777777" w:rsidTr="001A6D86">
        <w:trPr>
          <w:cantSplit/>
          <w:jc w:val="center"/>
        </w:trPr>
        <w:tc>
          <w:tcPr>
            <w:tcW w:w="3056" w:type="dxa"/>
            <w:vAlign w:val="center"/>
          </w:tcPr>
          <w:p w14:paraId="7CB73A3F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82" w:type="dxa"/>
            <w:vAlign w:val="center"/>
          </w:tcPr>
          <w:p w14:paraId="1C42718F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3C0B395D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15A48A64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1A6D86" w14:paraId="36AA6695" w14:textId="77777777" w:rsidTr="001A6D86">
        <w:trPr>
          <w:cantSplit/>
          <w:jc w:val="center"/>
        </w:trPr>
        <w:tc>
          <w:tcPr>
            <w:tcW w:w="3056" w:type="dxa"/>
            <w:vAlign w:val="center"/>
          </w:tcPr>
          <w:p w14:paraId="00070956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482" w:type="dxa"/>
            <w:vAlign w:val="center"/>
          </w:tcPr>
          <w:p w14:paraId="28FDE490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779" w:type="dxa"/>
            <w:vAlign w:val="center"/>
          </w:tcPr>
          <w:p w14:paraId="2F362442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4B19C514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</w:tbl>
    <w:p w14:paraId="422E458F" w14:textId="77777777" w:rsidR="001A6D86" w:rsidRDefault="00EB711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Сверка выполнена автоматическим поиском значений в отчетах; расхождений между работами не выявлено. Дополнительно независимые пересчеты четырех работ дали 296 контрольных величин без расхождений выше допуска, а числа проекта (тарифы, цели, бюджет, вехи) со</w:t>
      </w:r>
      <w:r>
        <w:rPr>
          <w:sz w:val="28"/>
        </w:rPr>
        <w:t>впадают с ПЗ1 и ПЗ4.</w:t>
      </w:r>
    </w:p>
    <w:p w14:paraId="042F5A37" w14:textId="77777777" w:rsidR="001A6D86" w:rsidRDefault="00EB7110">
      <w:pPr>
        <w:pStyle w:val="1"/>
        <w:pageBreakBefore/>
        <w:spacing w:before="0" w:after="360" w:line="360" w:lineRule="exact"/>
        <w:jc w:val="center"/>
      </w:pPr>
      <w:bookmarkStart w:id="26" w:name="_выводы"/>
      <w:bookmarkStart w:id="27" w:name="_Toc241934395"/>
      <w:bookmarkEnd w:id="24"/>
      <w:r>
        <w:rPr>
          <w:b/>
          <w:sz w:val="28"/>
        </w:rPr>
        <w:lastRenderedPageBreak/>
        <w:t>ВЫВОДЫ</w:t>
      </w:r>
      <w:bookmarkEnd w:id="27"/>
    </w:p>
    <w:p w14:paraId="27A4AC99" w14:textId="77777777" w:rsidR="001A6D86" w:rsidRDefault="00EB711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Итоговый отчет объединил результаты ЛР1-ЛР6: спрос подтвержден частично, рынок достаточен для проверки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год), конкурентный пробел найден, ценностное предложение и бизнес-модель сформулированы, первый р</w:t>
      </w:r>
      <w:r>
        <w:rPr>
          <w:sz w:val="28"/>
        </w:rPr>
        <w:t>елиз определен. Решение - ограниченный старт с этапными проверками. Главная управленческая задача - довести число платящих до цели 50 дополнительными каналами и ранней проверкой конверсий.</w:t>
      </w:r>
    </w:p>
    <w:p w14:paraId="737E4165" w14:textId="77777777" w:rsidR="001A6D86" w:rsidRDefault="00EB7110">
      <w:pPr>
        <w:pStyle w:val="1"/>
        <w:pageBreakBefore/>
        <w:spacing w:before="0" w:after="360" w:line="360" w:lineRule="exact"/>
        <w:jc w:val="center"/>
      </w:pPr>
      <w:bookmarkStart w:id="28" w:name="_274f6a444530ef90b0479dabf3d210f01e97699"/>
      <w:bookmarkStart w:id="29" w:name="_Toc241934396"/>
      <w:bookmarkEnd w:id="26"/>
      <w:r>
        <w:rPr>
          <w:b/>
          <w:sz w:val="28"/>
        </w:rPr>
        <w:lastRenderedPageBreak/>
        <w:t>СПИСОК ИСПОЛЬЗОВАННЫХ ИСТОЧНИКОВ</w:t>
      </w:r>
      <w:bookmarkEnd w:id="29"/>
    </w:p>
    <w:p w14:paraId="4D9FBB66" w14:textId="77777777" w:rsidR="001A6D86" w:rsidRDefault="00EB7110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Методика-шаблон итогового отчета п</w:t>
      </w:r>
      <w:r>
        <w:rPr>
          <w:sz w:val="28"/>
        </w:rPr>
        <w:t>о бизнес-анализу; шаблон краткого резюме проекта. Методические материалы дисциплины «Электронный бизнес» к лабораторной работе № 7. – Минск : БГУИР, 2026.</w:t>
      </w:r>
    </w:p>
    <w:p w14:paraId="03E50DB4" w14:textId="77777777" w:rsidR="001A6D86" w:rsidRDefault="00EB7110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 xml:space="preserve">: отчеты </w:t>
      </w:r>
      <w:r>
        <w:rPr>
          <w:sz w:val="28"/>
        </w:rPr>
        <w:t>по практическим занятиям по дисциплине «Управление проектами» / Р. В. Земляник. – Минск : БГУИР, 2026.</w:t>
      </w:r>
    </w:p>
    <w:p w14:paraId="054B571C" w14:textId="77777777" w:rsidR="001A6D86" w:rsidRDefault="00EB7110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/ Р. В. Земляник. – Минск : БГУИР, 2026.</w:t>
      </w:r>
    </w:p>
    <w:p w14:paraId="365980CC" w14:textId="77777777" w:rsidR="001A6D86" w:rsidRDefault="00EB7110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лабораторным работам № 2–3, № 4, № 5, № 6 по дисциплине «Электронный бизнес» / Р. В. Земл</w:t>
      </w:r>
      <w:r>
        <w:rPr>
          <w:sz w:val="28"/>
        </w:rPr>
        <w:t>яник. – Минск : БГУИР, 2026.</w:t>
      </w:r>
    </w:p>
    <w:p w14:paraId="22AEF1B8" w14:textId="77777777" w:rsidR="001A6D86" w:rsidRDefault="00EB7110">
      <w:pPr>
        <w:pStyle w:val="1"/>
        <w:pageBreakBefore/>
        <w:spacing w:before="0" w:after="360" w:line="360" w:lineRule="exact"/>
        <w:ind w:firstLine="709"/>
      </w:pPr>
      <w:bookmarkStart w:id="30" w:name="_d0b2864b05c1a6817d4667f0f3e4b4928a2cf70"/>
      <w:bookmarkStart w:id="31" w:name="_Toc241934397"/>
      <w:bookmarkEnd w:id="28"/>
      <w:r>
        <w:rPr>
          <w:b/>
          <w:sz w:val="28"/>
        </w:rPr>
        <w:lastRenderedPageBreak/>
        <w:t>ПРИЛОЖЕНИЕ 1 (ОБЯЗАТЕЛЬНОЕ) ПАСПОРТ ИТОГОВОГО ОТЧЕТА</w:t>
      </w:r>
      <w:bookmarkEnd w:id="31"/>
    </w:p>
    <w:p w14:paraId="2C7BF0FE" w14:textId="77777777" w:rsidR="001A6D86" w:rsidRDefault="00EB711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паспорт итогового отчета.</w:t>
      </w:r>
    </w:p>
    <w:p w14:paraId="29D90F40" w14:textId="77777777" w:rsidR="001A6D86" w:rsidRDefault="00EB7110">
      <w:pPr>
        <w:pStyle w:val="a0"/>
        <w:keepNext/>
        <w:spacing w:before="0" w:after="0" w:line="360" w:lineRule="exact"/>
      </w:pPr>
      <w:r>
        <w:rPr>
          <w:sz w:val="28"/>
        </w:rPr>
        <w:t>Таблица 15 – Паспорт итогового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3"/>
        <w:gridCol w:w="6262"/>
      </w:tblGrid>
      <w:tr w:rsidR="001A6D86" w14:paraId="477EF8C4" w14:textId="77777777" w:rsidTr="001A6D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3" w:type="dxa"/>
            <w:vAlign w:val="center"/>
          </w:tcPr>
          <w:p w14:paraId="072ACEF7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262" w:type="dxa"/>
            <w:vAlign w:val="center"/>
          </w:tcPr>
          <w:p w14:paraId="10527C80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1A6D86" w14:paraId="1D8E4EC2" w14:textId="77777777" w:rsidTr="001A6D86">
        <w:trPr>
          <w:cantSplit/>
          <w:jc w:val="center"/>
        </w:trPr>
        <w:tc>
          <w:tcPr>
            <w:tcW w:w="3093" w:type="dxa"/>
            <w:vAlign w:val="center"/>
          </w:tcPr>
          <w:p w14:paraId="6D1A4EDE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проекта</w:t>
            </w:r>
          </w:p>
        </w:tc>
        <w:tc>
          <w:tcPr>
            <w:tcW w:w="6262" w:type="dxa"/>
            <w:vAlign w:val="center"/>
          </w:tcPr>
          <w:p w14:paraId="2550886C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</w:p>
        </w:tc>
      </w:tr>
      <w:tr w:rsidR="001A6D86" w14:paraId="626DCC2D" w14:textId="77777777" w:rsidTr="001A6D86">
        <w:trPr>
          <w:cantSplit/>
          <w:jc w:val="center"/>
        </w:trPr>
        <w:tc>
          <w:tcPr>
            <w:tcW w:w="3093" w:type="dxa"/>
            <w:vAlign w:val="center"/>
          </w:tcPr>
          <w:p w14:paraId="777032CD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Краткое описание идеи</w:t>
            </w:r>
          </w:p>
        </w:tc>
        <w:tc>
          <w:tcPr>
            <w:tcW w:w="6262" w:type="dxa"/>
            <w:vAlign w:val="center"/>
          </w:tcPr>
          <w:p w14:paraId="2659E9DF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</w:t>
            </w:r>
          </w:p>
        </w:tc>
      </w:tr>
      <w:tr w:rsidR="001A6D86" w14:paraId="7DA70C8F" w14:textId="77777777" w:rsidTr="001A6D86">
        <w:trPr>
          <w:cantSplit/>
          <w:jc w:val="center"/>
        </w:trPr>
        <w:tc>
          <w:tcPr>
            <w:tcW w:w="3093" w:type="dxa"/>
            <w:vAlign w:val="center"/>
          </w:tcPr>
          <w:p w14:paraId="293ED515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сегмент</w:t>
            </w:r>
          </w:p>
        </w:tc>
        <w:tc>
          <w:tcPr>
            <w:tcW w:w="6262" w:type="dxa"/>
            <w:vAlign w:val="center"/>
          </w:tcPr>
          <w:p w14:paraId="6A814E55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</w:t>
            </w:r>
          </w:p>
        </w:tc>
      </w:tr>
      <w:tr w:rsidR="001A6D86" w14:paraId="68BBA13D" w14:textId="77777777" w:rsidTr="001A6D86">
        <w:trPr>
          <w:cantSplit/>
          <w:jc w:val="center"/>
        </w:trPr>
        <w:tc>
          <w:tcPr>
            <w:tcW w:w="3093" w:type="dxa"/>
            <w:vAlign w:val="center"/>
          </w:tcPr>
          <w:p w14:paraId="0C99C98E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старта</w:t>
            </w:r>
          </w:p>
        </w:tc>
        <w:tc>
          <w:tcPr>
            <w:tcW w:w="6262" w:type="dxa"/>
            <w:vAlign w:val="center"/>
          </w:tcPr>
          <w:p w14:paraId="02D60CF4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</w:t>
            </w:r>
          </w:p>
        </w:tc>
      </w:tr>
      <w:tr w:rsidR="001A6D86" w14:paraId="0C93F787" w14:textId="77777777" w:rsidTr="001A6D86">
        <w:trPr>
          <w:cantSplit/>
          <w:jc w:val="center"/>
        </w:trPr>
        <w:tc>
          <w:tcPr>
            <w:tcW w:w="3093" w:type="dxa"/>
            <w:vAlign w:val="center"/>
          </w:tcPr>
          <w:p w14:paraId="01258EA3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проблема</w:t>
            </w:r>
          </w:p>
        </w:tc>
        <w:tc>
          <w:tcPr>
            <w:tcW w:w="6262" w:type="dxa"/>
            <w:vAlign w:val="center"/>
          </w:tcPr>
          <w:p w14:paraId="18DDB5CB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и невозможность подтвердить резу</w:t>
            </w:r>
            <w:r>
              <w:rPr>
                <w:sz w:val="24"/>
              </w:rPr>
              <w:t xml:space="preserve">льтат </w:t>
            </w:r>
            <w:r>
              <w:rPr>
                <w:i/>
                <w:sz w:val="24"/>
              </w:rPr>
              <w:t>AI</w:t>
            </w:r>
          </w:p>
        </w:tc>
      </w:tr>
      <w:tr w:rsidR="001A6D86" w14:paraId="382611FE" w14:textId="77777777" w:rsidTr="001A6D86">
        <w:trPr>
          <w:cantSplit/>
          <w:jc w:val="center"/>
        </w:trPr>
        <w:tc>
          <w:tcPr>
            <w:tcW w:w="3093" w:type="dxa"/>
            <w:vAlign w:val="center"/>
          </w:tcPr>
          <w:p w14:paraId="238BBFA9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262" w:type="dxa"/>
            <w:vAlign w:val="center"/>
          </w:tcPr>
          <w:p w14:paraId="43448EC6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находит скрытые ошибки до отправки файла и доказывает каждую находку вычислением</w:t>
            </w:r>
          </w:p>
        </w:tc>
      </w:tr>
      <w:tr w:rsidR="001A6D86" w14:paraId="1CB900EF" w14:textId="77777777" w:rsidTr="001A6D86">
        <w:trPr>
          <w:cantSplit/>
          <w:jc w:val="center"/>
        </w:trPr>
        <w:tc>
          <w:tcPr>
            <w:tcW w:w="3093" w:type="dxa"/>
            <w:vAlign w:val="center"/>
          </w:tcPr>
          <w:p w14:paraId="278D0728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6262" w:type="dxa"/>
            <w:vAlign w:val="center"/>
          </w:tcPr>
          <w:p w14:paraId="685840C0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и надстройка </w:t>
            </w:r>
            <w:r>
              <w:rPr>
                <w:i/>
                <w:sz w:val="24"/>
              </w:rPr>
              <w:t>Excel</w:t>
            </w:r>
          </w:p>
        </w:tc>
      </w:tr>
      <w:tr w:rsidR="001A6D86" w14:paraId="6D93FBC8" w14:textId="77777777" w:rsidTr="001A6D86">
        <w:trPr>
          <w:cantSplit/>
          <w:jc w:val="center"/>
        </w:trPr>
        <w:tc>
          <w:tcPr>
            <w:tcW w:w="3093" w:type="dxa"/>
            <w:vAlign w:val="center"/>
          </w:tcPr>
          <w:p w14:paraId="00659BFB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6262" w:type="dxa"/>
            <w:vAlign w:val="center"/>
          </w:tcPr>
          <w:p w14:paraId="551DA6C7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</w:tr>
      <w:tr w:rsidR="001A6D86" w14:paraId="54DFFDBB" w14:textId="77777777" w:rsidTr="001A6D86">
        <w:trPr>
          <w:cantSplit/>
          <w:jc w:val="center"/>
        </w:trPr>
        <w:tc>
          <w:tcPr>
            <w:tcW w:w="3093" w:type="dxa"/>
            <w:vAlign w:val="center"/>
          </w:tcPr>
          <w:p w14:paraId="612F0790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262" w:type="dxa"/>
            <w:vAlign w:val="center"/>
          </w:tcPr>
          <w:p w14:paraId="64420C55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веб-аудита, 31.03.2027</w:t>
            </w:r>
          </w:p>
        </w:tc>
      </w:tr>
      <w:tr w:rsidR="001A6D86" w14:paraId="06A6C701" w14:textId="77777777" w:rsidTr="001A6D86">
        <w:trPr>
          <w:cantSplit/>
          <w:jc w:val="center"/>
        </w:trPr>
        <w:tc>
          <w:tcPr>
            <w:tcW w:w="3093" w:type="dxa"/>
            <w:vAlign w:val="center"/>
          </w:tcPr>
          <w:p w14:paraId="3015DB82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262" w:type="dxa"/>
            <w:vAlign w:val="center"/>
          </w:tcPr>
          <w:p w14:paraId="5192C545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300 регистраций, 50 платящих, конверсия регистрация - платящий 5 %</w:t>
            </w:r>
          </w:p>
        </w:tc>
      </w:tr>
      <w:tr w:rsidR="001A6D86" w14:paraId="516992EB" w14:textId="77777777" w:rsidTr="001A6D86">
        <w:trPr>
          <w:cantSplit/>
          <w:jc w:val="center"/>
        </w:trPr>
        <w:tc>
          <w:tcPr>
            <w:tcW w:w="3093" w:type="dxa"/>
            <w:vAlign w:val="center"/>
          </w:tcPr>
          <w:p w14:paraId="472D2A29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262" w:type="dxa"/>
            <w:vAlign w:val="center"/>
          </w:tcPr>
          <w:p w14:paraId="2AB73499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ограниченный старт</w:t>
            </w:r>
          </w:p>
        </w:tc>
      </w:tr>
    </w:tbl>
    <w:p w14:paraId="5A362A32" w14:textId="77777777" w:rsidR="001A6D86" w:rsidRDefault="00EB711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сводит ключевые параметры отчета в одну таблицу и служит входом для краткого резюме</w:t>
      </w:r>
      <w:r>
        <w:rPr>
          <w:sz w:val="28"/>
        </w:rPr>
        <w:t xml:space="preserve"> проекта.</w:t>
      </w:r>
    </w:p>
    <w:p w14:paraId="6AFD9E6C" w14:textId="77777777" w:rsidR="001A6D86" w:rsidRDefault="00EB7110">
      <w:pPr>
        <w:pStyle w:val="1"/>
        <w:pageBreakBefore/>
        <w:spacing w:before="0" w:after="360" w:line="360" w:lineRule="exact"/>
        <w:ind w:firstLine="709"/>
      </w:pPr>
      <w:bookmarkStart w:id="32" w:name="_57b6da660863974cb7f545bcaedf54a886793e9"/>
      <w:bookmarkStart w:id="33" w:name="_Toc241934398"/>
      <w:bookmarkEnd w:id="30"/>
      <w:r>
        <w:rPr>
          <w:b/>
          <w:sz w:val="28"/>
        </w:rPr>
        <w:lastRenderedPageBreak/>
        <w:t>ПРИЛОЖЕНИЕ 2 (ОБЯЗАТЕЛЬНОЕ) КАРТА ДОКАЗАТЕЛЬСТВ ПО РАЗДЕЛАМ</w:t>
      </w:r>
      <w:bookmarkEnd w:id="33"/>
    </w:p>
    <w:p w14:paraId="1EB38268" w14:textId="77777777" w:rsidR="001A6D86" w:rsidRDefault="00EB711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карта доказательств.</w:t>
      </w:r>
    </w:p>
    <w:p w14:paraId="679E9C48" w14:textId="77777777" w:rsidR="001A6D86" w:rsidRDefault="00EB7110">
      <w:pPr>
        <w:pStyle w:val="a0"/>
        <w:keepNext/>
        <w:spacing w:before="0" w:after="0" w:line="360" w:lineRule="exact"/>
      </w:pPr>
      <w:r>
        <w:rPr>
          <w:sz w:val="28"/>
        </w:rPr>
        <w:t>Таблица 16 – Карта доказательств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96"/>
        <w:gridCol w:w="945"/>
        <w:gridCol w:w="2725"/>
        <w:gridCol w:w="1205"/>
        <w:gridCol w:w="861"/>
        <w:gridCol w:w="1723"/>
      </w:tblGrid>
      <w:tr w:rsidR="001A6D86" w14:paraId="65E5EC22" w14:textId="77777777" w:rsidTr="001A6D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95" w:type="dxa"/>
            <w:vAlign w:val="center"/>
          </w:tcPr>
          <w:p w14:paraId="4ADE6174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Утверждение</w:t>
            </w:r>
          </w:p>
        </w:tc>
        <w:tc>
          <w:tcPr>
            <w:tcW w:w="945" w:type="dxa"/>
            <w:vAlign w:val="center"/>
          </w:tcPr>
          <w:p w14:paraId="504D7D2D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</w:t>
            </w:r>
          </w:p>
        </w:tc>
        <w:tc>
          <w:tcPr>
            <w:tcW w:w="2725" w:type="dxa"/>
            <w:vAlign w:val="center"/>
          </w:tcPr>
          <w:p w14:paraId="47C7FF9D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Доказательство</w:t>
            </w:r>
          </w:p>
        </w:tc>
        <w:tc>
          <w:tcPr>
            <w:tcW w:w="1205" w:type="dxa"/>
            <w:vAlign w:val="center"/>
          </w:tcPr>
          <w:p w14:paraId="5EA602D3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861" w:type="dxa"/>
            <w:vAlign w:val="center"/>
          </w:tcPr>
          <w:p w14:paraId="21C73BDC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(1-5)</w:t>
            </w:r>
          </w:p>
        </w:tc>
        <w:tc>
          <w:tcPr>
            <w:tcW w:w="1723" w:type="dxa"/>
            <w:vAlign w:val="center"/>
          </w:tcPr>
          <w:p w14:paraId="73502D47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Ограничение</w:t>
            </w:r>
          </w:p>
        </w:tc>
      </w:tr>
      <w:tr w:rsidR="001A6D86" w14:paraId="7455DE06" w14:textId="77777777" w:rsidTr="001A6D86">
        <w:trPr>
          <w:cantSplit/>
          <w:jc w:val="center"/>
        </w:trPr>
        <w:tc>
          <w:tcPr>
            <w:tcW w:w="1895" w:type="dxa"/>
            <w:vAlign w:val="center"/>
          </w:tcPr>
          <w:p w14:paraId="40A0D18F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массовая</w:t>
            </w:r>
          </w:p>
        </w:tc>
        <w:tc>
          <w:tcPr>
            <w:tcW w:w="945" w:type="dxa"/>
            <w:vAlign w:val="center"/>
          </w:tcPr>
          <w:p w14:paraId="7494226E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725" w:type="dxa"/>
            <w:vAlign w:val="center"/>
          </w:tcPr>
          <w:p w14:paraId="71F9BABD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sz w:val="24"/>
              </w:rPr>
              <w:t>86-94 % таблиц; индекс 86</w:t>
            </w:r>
          </w:p>
        </w:tc>
        <w:tc>
          <w:tcPr>
            <w:tcW w:w="1205" w:type="dxa"/>
            <w:vAlign w:val="center"/>
          </w:tcPr>
          <w:p w14:paraId="147DCA57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ЛР6</w:t>
            </w:r>
          </w:p>
        </w:tc>
        <w:tc>
          <w:tcPr>
            <w:tcW w:w="861" w:type="dxa"/>
            <w:vAlign w:val="center"/>
          </w:tcPr>
          <w:p w14:paraId="38C831D0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732BD9F7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ПЗ1</w:t>
            </w:r>
          </w:p>
        </w:tc>
      </w:tr>
      <w:tr w:rsidR="001A6D86" w14:paraId="435815BD" w14:textId="77777777" w:rsidTr="001A6D86">
        <w:trPr>
          <w:cantSplit/>
          <w:jc w:val="center"/>
        </w:trPr>
        <w:tc>
          <w:tcPr>
            <w:tcW w:w="1895" w:type="dxa"/>
            <w:vAlign w:val="center"/>
          </w:tcPr>
          <w:p w14:paraId="1D3391C7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частичный</w:t>
            </w:r>
          </w:p>
        </w:tc>
        <w:tc>
          <w:tcPr>
            <w:tcW w:w="945" w:type="dxa"/>
            <w:vAlign w:val="center"/>
          </w:tcPr>
          <w:p w14:paraId="5E6C5409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725" w:type="dxa"/>
            <w:vAlign w:val="center"/>
          </w:tcPr>
          <w:p w14:paraId="7CE0C7D0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запросов, динамика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и Вордстата</w:t>
            </w:r>
          </w:p>
        </w:tc>
        <w:tc>
          <w:tcPr>
            <w:tcW w:w="1205" w:type="dxa"/>
            <w:vAlign w:val="center"/>
          </w:tcPr>
          <w:p w14:paraId="565E8201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861" w:type="dxa"/>
            <w:vAlign w:val="center"/>
          </w:tcPr>
          <w:p w14:paraId="02AE3B8E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712F6C3B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</w:t>
            </w:r>
          </w:p>
        </w:tc>
      </w:tr>
      <w:tr w:rsidR="001A6D86" w14:paraId="4A52700B" w14:textId="77777777" w:rsidTr="001A6D86">
        <w:trPr>
          <w:cantSplit/>
          <w:jc w:val="center"/>
        </w:trPr>
        <w:tc>
          <w:tcPr>
            <w:tcW w:w="1895" w:type="dxa"/>
            <w:vAlign w:val="center"/>
          </w:tcPr>
          <w:p w14:paraId="2546B945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945" w:type="dxa"/>
            <w:vAlign w:val="center"/>
          </w:tcPr>
          <w:p w14:paraId="253E5C17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725" w:type="dxa"/>
            <w:vAlign w:val="center"/>
          </w:tcPr>
          <w:p w14:paraId="645FB7E5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205" w:type="dxa"/>
            <w:vAlign w:val="center"/>
          </w:tcPr>
          <w:p w14:paraId="471EA85A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7E2D6E91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2FF7A3C4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допущения сегментов</w:t>
            </w:r>
          </w:p>
        </w:tc>
      </w:tr>
      <w:tr w:rsidR="001A6D86" w14:paraId="2BC6C34F" w14:textId="77777777" w:rsidTr="001A6D86">
        <w:trPr>
          <w:cantSplit/>
          <w:jc w:val="center"/>
        </w:trPr>
        <w:tc>
          <w:tcPr>
            <w:tcW w:w="1895" w:type="dxa"/>
            <w:vAlign w:val="center"/>
          </w:tcPr>
          <w:p w14:paraId="57A127AB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Прямых конкурентов нет</w:t>
            </w:r>
          </w:p>
        </w:tc>
        <w:tc>
          <w:tcPr>
            <w:tcW w:w="945" w:type="dxa"/>
            <w:vAlign w:val="center"/>
          </w:tcPr>
          <w:p w14:paraId="5C7BA482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725" w:type="dxa"/>
            <w:vAlign w:val="center"/>
          </w:tcPr>
          <w:p w14:paraId="0E6303D1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классификации до 4,11</w:t>
            </w:r>
          </w:p>
        </w:tc>
        <w:tc>
          <w:tcPr>
            <w:tcW w:w="1205" w:type="dxa"/>
            <w:vAlign w:val="center"/>
          </w:tcPr>
          <w:p w14:paraId="079634AF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861" w:type="dxa"/>
            <w:vAlign w:val="center"/>
          </w:tcPr>
          <w:p w14:paraId="286FC331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629FE951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по сайтам</w:t>
            </w:r>
          </w:p>
        </w:tc>
      </w:tr>
      <w:tr w:rsidR="001A6D86" w14:paraId="741CD415" w14:textId="77777777" w:rsidTr="001A6D86">
        <w:trPr>
          <w:cantSplit/>
          <w:jc w:val="center"/>
        </w:trPr>
        <w:tc>
          <w:tcPr>
            <w:tcW w:w="1895" w:type="dxa"/>
            <w:vAlign w:val="center"/>
          </w:tcPr>
          <w:p w14:paraId="033F8359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средние</w:t>
            </w:r>
          </w:p>
        </w:tc>
        <w:tc>
          <w:tcPr>
            <w:tcW w:w="945" w:type="dxa"/>
            <w:vAlign w:val="center"/>
          </w:tcPr>
          <w:p w14:paraId="369E920C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725" w:type="dxa"/>
            <w:vAlign w:val="center"/>
          </w:tcPr>
          <w:p w14:paraId="7C55B059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</w:t>
            </w:r>
          </w:p>
        </w:tc>
        <w:tc>
          <w:tcPr>
            <w:tcW w:w="1205" w:type="dxa"/>
            <w:vAlign w:val="center"/>
          </w:tcPr>
          <w:p w14:paraId="7E5B3CF1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861" w:type="dxa"/>
            <w:vAlign w:val="center"/>
          </w:tcPr>
          <w:p w14:paraId="0D3DD813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18970162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Semrush</w:t>
            </w:r>
          </w:p>
        </w:tc>
      </w:tr>
      <w:tr w:rsidR="001A6D86" w14:paraId="0F51B86D" w14:textId="77777777" w:rsidTr="001A6D86">
        <w:trPr>
          <w:cantSplit/>
          <w:jc w:val="center"/>
        </w:trPr>
        <w:tc>
          <w:tcPr>
            <w:tcW w:w="1895" w:type="dxa"/>
            <w:vAlign w:val="center"/>
          </w:tcPr>
          <w:p w14:paraId="11010E69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коридоре</w:t>
            </w:r>
          </w:p>
        </w:tc>
        <w:tc>
          <w:tcPr>
            <w:tcW w:w="945" w:type="dxa"/>
            <w:vAlign w:val="center"/>
          </w:tcPr>
          <w:p w14:paraId="70929175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725" w:type="dxa"/>
            <w:vAlign w:val="center"/>
          </w:tcPr>
          <w:p w14:paraId="41E32200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0,99 к медиане</w:t>
            </w:r>
          </w:p>
        </w:tc>
        <w:tc>
          <w:tcPr>
            <w:tcW w:w="1205" w:type="dxa"/>
            <w:vAlign w:val="center"/>
          </w:tcPr>
          <w:p w14:paraId="419C3470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20948FBF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7E5B4ACE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на 03.10.2026</w:t>
            </w:r>
          </w:p>
        </w:tc>
      </w:tr>
      <w:tr w:rsidR="001A6D86" w14:paraId="3D2C6B12" w14:textId="77777777" w:rsidTr="001A6D86">
        <w:trPr>
          <w:cantSplit/>
          <w:jc w:val="center"/>
        </w:trPr>
        <w:tc>
          <w:tcPr>
            <w:tcW w:w="1895" w:type="dxa"/>
            <w:vAlign w:val="center"/>
          </w:tcPr>
          <w:p w14:paraId="4D1CDD2D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реалистичен</w:t>
            </w:r>
          </w:p>
        </w:tc>
        <w:tc>
          <w:tcPr>
            <w:tcW w:w="945" w:type="dxa"/>
            <w:vAlign w:val="center"/>
          </w:tcPr>
          <w:p w14:paraId="675DEE4C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725" w:type="dxa"/>
            <w:vAlign w:val="center"/>
          </w:tcPr>
          <w:p w14:paraId="198BC97B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единиц, технический риск 1,7</w:t>
            </w:r>
          </w:p>
        </w:tc>
        <w:tc>
          <w:tcPr>
            <w:tcW w:w="1205" w:type="dxa"/>
            <w:vAlign w:val="center"/>
          </w:tcPr>
          <w:p w14:paraId="22BD2E6E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861" w:type="dxa"/>
            <w:vAlign w:val="center"/>
          </w:tcPr>
          <w:p w14:paraId="4EAAF505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0F86B076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аналитика</w:t>
            </w:r>
          </w:p>
        </w:tc>
      </w:tr>
    </w:tbl>
    <w:p w14:paraId="6C1460F6" w14:textId="77777777" w:rsidR="001A6D86" w:rsidRDefault="00EB711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Карта показывает, что самые слабые места доказательной базы - оценки по сайтам и допущения сегментов; они вынесены в приложения Б работ ЛР2-3 - ЛР6.</w:t>
      </w:r>
    </w:p>
    <w:p w14:paraId="64D8ABE2" w14:textId="77777777" w:rsidR="001A6D86" w:rsidRDefault="00EB7110">
      <w:pPr>
        <w:pStyle w:val="1"/>
        <w:pageBreakBefore/>
        <w:spacing w:before="0" w:after="360" w:line="360" w:lineRule="exact"/>
        <w:ind w:firstLine="709"/>
      </w:pPr>
      <w:bookmarkStart w:id="34" w:name="_bab2a73b062d54d30a46b35a66541c275d60dcb"/>
      <w:bookmarkStart w:id="35" w:name="_Toc241934399"/>
      <w:bookmarkEnd w:id="32"/>
      <w:r>
        <w:rPr>
          <w:b/>
          <w:sz w:val="28"/>
        </w:rPr>
        <w:lastRenderedPageBreak/>
        <w:t>ПРИЛОЖЕНИЕ 3 (ОБЯЗАТЕЛЬНОЕ) КОНТРОЛЬНЫЙ ЛИСТ ПОЛНОТЫ ОТЧЕТА</w:t>
      </w:r>
      <w:bookmarkEnd w:id="35"/>
    </w:p>
    <w:p w14:paraId="6746FA4E" w14:textId="77777777" w:rsidR="001A6D86" w:rsidRDefault="00EB711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контрольный лист пол</w:t>
      </w:r>
      <w:r>
        <w:rPr>
          <w:sz w:val="28"/>
        </w:rPr>
        <w:t>ноты.</w:t>
      </w:r>
    </w:p>
    <w:p w14:paraId="28FD702F" w14:textId="77777777" w:rsidR="001A6D86" w:rsidRDefault="00EB7110">
      <w:pPr>
        <w:pStyle w:val="a0"/>
        <w:keepNext/>
        <w:spacing w:before="0" w:after="0" w:line="360" w:lineRule="exact"/>
      </w:pPr>
      <w:r>
        <w:rPr>
          <w:sz w:val="28"/>
        </w:rPr>
        <w:t>Таблица 17 – Контрольный лист полноты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00"/>
        <w:gridCol w:w="1242"/>
        <w:gridCol w:w="4013"/>
      </w:tblGrid>
      <w:tr w:rsidR="001A6D86" w14:paraId="452349F5" w14:textId="77777777" w:rsidTr="001A6D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00" w:type="dxa"/>
            <w:vAlign w:val="center"/>
          </w:tcPr>
          <w:p w14:paraId="1DC5797E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42" w:type="dxa"/>
            <w:vAlign w:val="center"/>
          </w:tcPr>
          <w:p w14:paraId="3BD29603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  <w:tc>
          <w:tcPr>
            <w:tcW w:w="4013" w:type="dxa"/>
            <w:vAlign w:val="center"/>
          </w:tcPr>
          <w:p w14:paraId="18D1D69F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1A6D86" w14:paraId="62B060BE" w14:textId="77777777" w:rsidTr="001A6D86">
        <w:trPr>
          <w:cantSplit/>
          <w:jc w:val="center"/>
        </w:trPr>
        <w:tc>
          <w:tcPr>
            <w:tcW w:w="4100" w:type="dxa"/>
            <w:vAlign w:val="center"/>
          </w:tcPr>
          <w:p w14:paraId="75D91EAE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исходная идея и ее проверяемые гипотезы</w:t>
            </w:r>
          </w:p>
        </w:tc>
        <w:tc>
          <w:tcPr>
            <w:tcW w:w="1242" w:type="dxa"/>
            <w:vAlign w:val="center"/>
          </w:tcPr>
          <w:p w14:paraId="257B01E2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7B03FA90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1A6D86" w14:paraId="264EF588" w14:textId="77777777" w:rsidTr="001A6D86">
        <w:trPr>
          <w:cantSplit/>
          <w:jc w:val="center"/>
        </w:trPr>
        <w:tc>
          <w:tcPr>
            <w:tcW w:w="4100" w:type="dxa"/>
            <w:vAlign w:val="center"/>
          </w:tcPr>
          <w:p w14:paraId="237C51BC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 через динамику и группы запросов</w:t>
            </w:r>
          </w:p>
        </w:tc>
        <w:tc>
          <w:tcPr>
            <w:tcW w:w="1242" w:type="dxa"/>
            <w:vAlign w:val="center"/>
          </w:tcPr>
          <w:p w14:paraId="735864AC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013" w:type="dxa"/>
            <w:vAlign w:val="center"/>
          </w:tcPr>
          <w:p w14:paraId="211B1059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прямой запрос мал</w:t>
            </w:r>
          </w:p>
        </w:tc>
      </w:tr>
      <w:tr w:rsidR="001A6D86" w14:paraId="3E2DB039" w14:textId="77777777" w:rsidTr="001A6D86">
        <w:trPr>
          <w:cantSplit/>
          <w:jc w:val="center"/>
        </w:trPr>
        <w:tc>
          <w:tcPr>
            <w:tcW w:w="4100" w:type="dxa"/>
            <w:vAlign w:val="center"/>
          </w:tcPr>
          <w:p w14:paraId="3E2E3C05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рынка описаны</w:t>
            </w:r>
          </w:p>
        </w:tc>
        <w:tc>
          <w:tcPr>
            <w:tcW w:w="1242" w:type="dxa"/>
            <w:vAlign w:val="center"/>
          </w:tcPr>
          <w:p w14:paraId="0EC16EF3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2DCA1FAB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1A6D86" w14:paraId="0DA668C1" w14:textId="77777777" w:rsidTr="001A6D86">
        <w:trPr>
          <w:cantSplit/>
          <w:jc w:val="center"/>
        </w:trPr>
        <w:tc>
          <w:tcPr>
            <w:tcW w:w="4100" w:type="dxa"/>
            <w:vAlign w:val="center"/>
          </w:tcPr>
          <w:p w14:paraId="79CE5105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рынка оценен на уровне, достаточном для решения</w:t>
            </w:r>
          </w:p>
        </w:tc>
        <w:tc>
          <w:tcPr>
            <w:tcW w:w="1242" w:type="dxa"/>
            <w:vAlign w:val="center"/>
          </w:tcPr>
          <w:p w14:paraId="7B07369B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5EC6DA02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1A6D86" w14:paraId="3D1AABC8" w14:textId="77777777" w:rsidTr="001A6D86">
        <w:trPr>
          <w:cantSplit/>
          <w:jc w:val="center"/>
        </w:trPr>
        <w:tc>
          <w:tcPr>
            <w:tcW w:w="4100" w:type="dxa"/>
            <w:vAlign w:val="center"/>
          </w:tcPr>
          <w:p w14:paraId="440D686A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разделены по уровням близости</w:t>
            </w:r>
          </w:p>
        </w:tc>
        <w:tc>
          <w:tcPr>
            <w:tcW w:w="1242" w:type="dxa"/>
            <w:vAlign w:val="center"/>
          </w:tcPr>
          <w:p w14:paraId="516B7C1B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2384EA3B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1A6D86" w14:paraId="462DB3F2" w14:textId="77777777" w:rsidTr="001A6D86">
        <w:trPr>
          <w:cantSplit/>
          <w:jc w:val="center"/>
        </w:trPr>
        <w:tc>
          <w:tcPr>
            <w:tcW w:w="4100" w:type="dxa"/>
            <w:vAlign w:val="center"/>
          </w:tcPr>
          <w:p w14:paraId="433CE309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 и пробел с</w:t>
            </w:r>
            <w:r>
              <w:rPr>
                <w:sz w:val="24"/>
              </w:rPr>
              <w:t>формулированы явно</w:t>
            </w:r>
          </w:p>
        </w:tc>
        <w:tc>
          <w:tcPr>
            <w:tcW w:w="1242" w:type="dxa"/>
            <w:vAlign w:val="center"/>
          </w:tcPr>
          <w:p w14:paraId="11DE9FC6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24A417B1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1A6D86" w14:paraId="2C24CFAB" w14:textId="77777777" w:rsidTr="001A6D86">
        <w:trPr>
          <w:cantSplit/>
          <w:jc w:val="center"/>
        </w:trPr>
        <w:tc>
          <w:tcPr>
            <w:tcW w:w="4100" w:type="dxa"/>
            <w:vAlign w:val="center"/>
          </w:tcPr>
          <w:p w14:paraId="625D322A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входа и выхода оценены с управленческим выводом</w:t>
            </w:r>
          </w:p>
        </w:tc>
        <w:tc>
          <w:tcPr>
            <w:tcW w:w="1242" w:type="dxa"/>
            <w:vAlign w:val="center"/>
          </w:tcPr>
          <w:p w14:paraId="2C5A5AA3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2153EFD7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1A6D86" w14:paraId="6F61A979" w14:textId="77777777" w:rsidTr="001A6D86">
        <w:trPr>
          <w:cantSplit/>
          <w:jc w:val="center"/>
        </w:trPr>
        <w:tc>
          <w:tcPr>
            <w:tcW w:w="4100" w:type="dxa"/>
            <w:vAlign w:val="center"/>
          </w:tcPr>
          <w:p w14:paraId="1B3F8E51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Проблемы подтверждены несколькими источниками</w:t>
            </w:r>
          </w:p>
        </w:tc>
        <w:tc>
          <w:tcPr>
            <w:tcW w:w="1242" w:type="dxa"/>
            <w:vAlign w:val="center"/>
          </w:tcPr>
          <w:p w14:paraId="70437FEE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688FCABD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1A6D86" w14:paraId="0E0AD5D2" w14:textId="77777777" w:rsidTr="001A6D86">
        <w:trPr>
          <w:cantSplit/>
          <w:jc w:val="center"/>
        </w:trPr>
        <w:tc>
          <w:tcPr>
            <w:tcW w:w="4100" w:type="dxa"/>
            <w:vAlign w:val="center"/>
          </w:tcPr>
          <w:p w14:paraId="10AF679E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связано с проблемой</w:t>
            </w:r>
          </w:p>
        </w:tc>
        <w:tc>
          <w:tcPr>
            <w:tcW w:w="1242" w:type="dxa"/>
            <w:vAlign w:val="center"/>
          </w:tcPr>
          <w:p w14:paraId="3426D82A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513F8CD6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1A6D86" w14:paraId="0DEE0A9B" w14:textId="77777777" w:rsidTr="001A6D86">
        <w:trPr>
          <w:cantSplit/>
          <w:jc w:val="center"/>
        </w:trPr>
        <w:tc>
          <w:tcPr>
            <w:tcW w:w="4100" w:type="dxa"/>
            <w:vAlign w:val="center"/>
          </w:tcPr>
          <w:p w14:paraId="50B9983A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 описан как носитель ценности и единица монетизации</w:t>
            </w:r>
          </w:p>
        </w:tc>
        <w:tc>
          <w:tcPr>
            <w:tcW w:w="1242" w:type="dxa"/>
            <w:vAlign w:val="center"/>
          </w:tcPr>
          <w:p w14:paraId="7B11D916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76C21008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1A6D86" w14:paraId="6E859B5E" w14:textId="77777777" w:rsidTr="001A6D86">
        <w:trPr>
          <w:cantSplit/>
          <w:jc w:val="center"/>
        </w:trPr>
        <w:tc>
          <w:tcPr>
            <w:tcW w:w="4100" w:type="dxa"/>
            <w:vAlign w:val="center"/>
          </w:tcPr>
          <w:p w14:paraId="00198DFE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заполнен и проверен на связность</w:t>
            </w:r>
          </w:p>
        </w:tc>
        <w:tc>
          <w:tcPr>
            <w:tcW w:w="1242" w:type="dxa"/>
            <w:vAlign w:val="center"/>
          </w:tcPr>
          <w:p w14:paraId="6F68E6CB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266AE951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1A6D86" w14:paraId="64F6920C" w14:textId="77777777" w:rsidTr="001A6D86">
        <w:trPr>
          <w:cantSplit/>
          <w:jc w:val="center"/>
        </w:trPr>
        <w:tc>
          <w:tcPr>
            <w:tcW w:w="4100" w:type="dxa"/>
            <w:vAlign w:val="center"/>
          </w:tcPr>
          <w:p w14:paraId="16A66847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 выведены из бизнес-логики</w:t>
            </w:r>
          </w:p>
        </w:tc>
        <w:tc>
          <w:tcPr>
            <w:tcW w:w="1242" w:type="dxa"/>
            <w:vAlign w:val="center"/>
          </w:tcPr>
          <w:p w14:paraId="08FB1A7A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24337404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1A6D86" w14:paraId="0B6A1C1A" w14:textId="77777777" w:rsidTr="001A6D86">
        <w:trPr>
          <w:cantSplit/>
          <w:jc w:val="center"/>
        </w:trPr>
        <w:tc>
          <w:tcPr>
            <w:tcW w:w="4100" w:type="dxa"/>
            <w:vAlign w:val="center"/>
          </w:tcPr>
          <w:p w14:paraId="624DB2F8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Страницы, экраны, функции и контент связаны со сценариями</w:t>
            </w:r>
          </w:p>
        </w:tc>
        <w:tc>
          <w:tcPr>
            <w:tcW w:w="1242" w:type="dxa"/>
            <w:vAlign w:val="center"/>
          </w:tcPr>
          <w:p w14:paraId="59D7C16A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013" w:type="dxa"/>
            <w:vAlign w:val="center"/>
          </w:tcPr>
          <w:p w14:paraId="4523D9DF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покрытие 80 %; прототип сайта в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(3 страницы), экранов приложения нет</w:t>
            </w:r>
          </w:p>
        </w:tc>
      </w:tr>
      <w:tr w:rsidR="001A6D86" w14:paraId="01736840" w14:textId="77777777" w:rsidTr="001A6D86">
        <w:trPr>
          <w:cantSplit/>
          <w:jc w:val="center"/>
        </w:trPr>
        <w:tc>
          <w:tcPr>
            <w:tcW w:w="4100" w:type="dxa"/>
            <w:vAlign w:val="center"/>
          </w:tcPr>
          <w:p w14:paraId="00C4CDFE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отделен от последующих</w:t>
            </w:r>
          </w:p>
        </w:tc>
        <w:tc>
          <w:tcPr>
            <w:tcW w:w="1242" w:type="dxa"/>
            <w:vAlign w:val="center"/>
          </w:tcPr>
          <w:p w14:paraId="191F33C3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5D1172F1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</w:t>
            </w:r>
            <w:r>
              <w:rPr>
                <w:sz w:val="24"/>
              </w:rPr>
              <w:t>та</w:t>
            </w:r>
          </w:p>
        </w:tc>
      </w:tr>
      <w:tr w:rsidR="001A6D86" w14:paraId="1C10FBEB" w14:textId="77777777" w:rsidTr="001A6D86">
        <w:trPr>
          <w:cantSplit/>
          <w:jc w:val="center"/>
        </w:trPr>
        <w:tc>
          <w:tcPr>
            <w:tcW w:w="4100" w:type="dxa"/>
            <w:vAlign w:val="center"/>
          </w:tcPr>
          <w:p w14:paraId="43730F34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 о старте имеет условия, границы и метрики</w:t>
            </w:r>
          </w:p>
        </w:tc>
        <w:tc>
          <w:tcPr>
            <w:tcW w:w="1242" w:type="dxa"/>
            <w:vAlign w:val="center"/>
          </w:tcPr>
          <w:p w14:paraId="301B2153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1BDA2D85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</w:tbl>
    <w:p w14:paraId="529D2D7A" w14:textId="77777777" w:rsidR="001A6D86" w:rsidRDefault="00EB711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15 пунктов 13 выполнены, 2 частично: спрос (расхождение источников) и интерфейсное покрытие (80 %; прототип в </w:t>
      </w:r>
      <w:r>
        <w:rPr>
          <w:i/>
          <w:sz w:val="28"/>
        </w:rPr>
        <w:t>Figma</w:t>
      </w:r>
      <w:r>
        <w:rPr>
          <w:sz w:val="28"/>
        </w:rPr>
        <w:t xml:space="preserve"> охватывает страницы сайта, но не экраны приложения).</w:t>
      </w:r>
    </w:p>
    <w:p w14:paraId="72E6899E" w14:textId="77777777" w:rsidR="001A6D86" w:rsidRDefault="00EB7110">
      <w:pPr>
        <w:pStyle w:val="1"/>
        <w:pageBreakBefore/>
        <w:spacing w:before="0" w:after="360" w:line="360" w:lineRule="exact"/>
        <w:ind w:firstLine="709"/>
      </w:pPr>
      <w:bookmarkStart w:id="36" w:name="_301fb4639e999825c095dd7055019e7c013a803"/>
      <w:bookmarkStart w:id="37" w:name="_Toc241934400"/>
      <w:bookmarkEnd w:id="34"/>
      <w:r>
        <w:rPr>
          <w:b/>
          <w:sz w:val="28"/>
        </w:rPr>
        <w:lastRenderedPageBreak/>
        <w:t>ПРИЛОЖЕНИЕ 4 (ОБЯЗАТЕЛЬНОЕ) МИНИМАЛЬНАЯ ФОРМА ТЕХНИЧЕСКОГО ЗАДАНИЯ ДЛЯ ПЕРВОГО РЕЛИЗ</w:t>
      </w:r>
      <w:r>
        <w:rPr>
          <w:b/>
          <w:sz w:val="28"/>
        </w:rPr>
        <w:t>А</w:t>
      </w:r>
      <w:bookmarkEnd w:id="37"/>
    </w:p>
    <w:p w14:paraId="113A6C9C" w14:textId="77777777" w:rsidR="001A6D86" w:rsidRDefault="00EB711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минимальное ТЗ первого релиза.</w:t>
      </w:r>
    </w:p>
    <w:p w14:paraId="09655A0B" w14:textId="77777777" w:rsidR="001A6D86" w:rsidRDefault="00EB7110">
      <w:pPr>
        <w:pStyle w:val="a0"/>
        <w:keepNext/>
        <w:spacing w:before="0" w:after="0" w:line="360" w:lineRule="exact"/>
      </w:pPr>
      <w:r>
        <w:rPr>
          <w:sz w:val="28"/>
        </w:rPr>
        <w:t>Таблица 18 – Минимальное ТЗ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7"/>
        <w:gridCol w:w="5003"/>
        <w:gridCol w:w="1255"/>
      </w:tblGrid>
      <w:tr w:rsidR="001A6D86" w14:paraId="21F9146E" w14:textId="77777777" w:rsidTr="001A6D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7" w:type="dxa"/>
            <w:vAlign w:val="center"/>
          </w:tcPr>
          <w:p w14:paraId="103C0269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 ТЗ</w:t>
            </w:r>
          </w:p>
        </w:tc>
        <w:tc>
          <w:tcPr>
            <w:tcW w:w="5002" w:type="dxa"/>
            <w:vAlign w:val="center"/>
          </w:tcPr>
          <w:p w14:paraId="69352246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Описание</w:t>
            </w:r>
          </w:p>
        </w:tc>
        <w:tc>
          <w:tcPr>
            <w:tcW w:w="1255" w:type="dxa"/>
            <w:vAlign w:val="center"/>
          </w:tcPr>
          <w:p w14:paraId="3670D71C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1A6D86" w14:paraId="59819981" w14:textId="77777777" w:rsidTr="001A6D86">
        <w:trPr>
          <w:cantSplit/>
          <w:jc w:val="center"/>
        </w:trPr>
        <w:tc>
          <w:tcPr>
            <w:tcW w:w="3097" w:type="dxa"/>
            <w:vAlign w:val="center"/>
          </w:tcPr>
          <w:p w14:paraId="6B918FD5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Назначение</w:t>
            </w:r>
          </w:p>
        </w:tc>
        <w:tc>
          <w:tcPr>
            <w:tcW w:w="5002" w:type="dxa"/>
            <w:vAlign w:val="center"/>
          </w:tcPr>
          <w:p w14:paraId="4A47D058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специалистов: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-модель на ошибки и получить отчет с доказательствами</w:t>
            </w:r>
          </w:p>
        </w:tc>
        <w:tc>
          <w:tcPr>
            <w:tcW w:w="1255" w:type="dxa"/>
            <w:vAlign w:val="center"/>
          </w:tcPr>
          <w:p w14:paraId="4010A473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ЛР6.1</w:t>
            </w:r>
          </w:p>
        </w:tc>
      </w:tr>
      <w:tr w:rsidR="001A6D86" w14:paraId="20197A5C" w14:textId="77777777" w:rsidTr="001A6D86">
        <w:trPr>
          <w:cantSplit/>
          <w:jc w:val="center"/>
        </w:trPr>
        <w:tc>
          <w:tcPr>
            <w:tcW w:w="3097" w:type="dxa"/>
            <w:vAlign w:val="center"/>
          </w:tcPr>
          <w:p w14:paraId="5BEADFE0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5002" w:type="dxa"/>
            <w:vAlign w:val="center"/>
          </w:tcPr>
          <w:p w14:paraId="5C9B716F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загрузка и проверка файла, список находок, карточка с доказательством, отчет, регистрация, тарифы, оплата, политика данных, удаление данных, справка</w:t>
            </w:r>
          </w:p>
        </w:tc>
        <w:tc>
          <w:tcPr>
            <w:tcW w:w="1255" w:type="dxa"/>
            <w:vAlign w:val="center"/>
          </w:tcPr>
          <w:p w14:paraId="525BA017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ЛР6.5</w:t>
            </w:r>
          </w:p>
        </w:tc>
      </w:tr>
      <w:tr w:rsidR="001A6D86" w14:paraId="439CC255" w14:textId="77777777" w:rsidTr="001A6D86">
        <w:trPr>
          <w:cantSplit/>
          <w:jc w:val="center"/>
        </w:trPr>
        <w:tc>
          <w:tcPr>
            <w:tcW w:w="3097" w:type="dxa"/>
            <w:vAlign w:val="center"/>
          </w:tcPr>
          <w:p w14:paraId="0C77D366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Роли</w:t>
            </w:r>
          </w:p>
        </w:tc>
        <w:tc>
          <w:tcPr>
            <w:tcW w:w="5002" w:type="dxa"/>
            <w:vAlign w:val="center"/>
          </w:tcPr>
          <w:p w14:paraId="6BF59777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финансовый аналитик, консультант, бухгалтер и аудитор, основатель МСП, администратор команды</w:t>
            </w:r>
          </w:p>
        </w:tc>
        <w:tc>
          <w:tcPr>
            <w:tcW w:w="1255" w:type="dxa"/>
            <w:vAlign w:val="center"/>
          </w:tcPr>
          <w:p w14:paraId="47C09EE6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1A6D86" w14:paraId="3FED5EE6" w14:textId="77777777" w:rsidTr="001A6D86">
        <w:trPr>
          <w:cantSplit/>
          <w:jc w:val="center"/>
        </w:trPr>
        <w:tc>
          <w:tcPr>
            <w:tcW w:w="3097" w:type="dxa"/>
            <w:vAlign w:val="center"/>
          </w:tcPr>
          <w:p w14:paraId="6FD81C7B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</w:t>
            </w:r>
          </w:p>
        </w:tc>
        <w:tc>
          <w:tcPr>
            <w:tcW w:w="5002" w:type="dxa"/>
            <w:vAlign w:val="center"/>
          </w:tcPr>
          <w:p w14:paraId="50C98036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  <w:r>
              <w:rPr>
                <w:sz w:val="24"/>
              </w:rPr>
              <w:t xml:space="preserve"> проверка без регистрации; </w:t>
            </w:r>
            <w:r>
              <w:rPr>
                <w:i/>
                <w:sz w:val="24"/>
              </w:rPr>
              <w:t>S-002</w:t>
            </w:r>
            <w:r>
              <w:rPr>
                <w:sz w:val="24"/>
              </w:rPr>
              <w:t xml:space="preserve"> регистрация; </w:t>
            </w:r>
            <w:r>
              <w:rPr>
                <w:i/>
                <w:sz w:val="24"/>
              </w:rPr>
              <w:t>S-003</w:t>
            </w:r>
            <w:r>
              <w:rPr>
                <w:sz w:val="24"/>
              </w:rPr>
              <w:t xml:space="preserve"> разовый аудит; </w:t>
            </w: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S-006</w:t>
            </w:r>
            <w:r>
              <w:rPr>
                <w:sz w:val="24"/>
              </w:rPr>
              <w:t xml:space="preserve"> передача отчета; </w:t>
            </w:r>
            <w:r>
              <w:rPr>
                <w:i/>
                <w:sz w:val="24"/>
              </w:rPr>
              <w:t>S-010</w:t>
            </w:r>
            <w:r>
              <w:rPr>
                <w:sz w:val="24"/>
              </w:rPr>
              <w:t xml:space="preserve"> удаление данных</w:t>
            </w:r>
          </w:p>
        </w:tc>
        <w:tc>
          <w:tcPr>
            <w:tcW w:w="1255" w:type="dxa"/>
            <w:vAlign w:val="center"/>
          </w:tcPr>
          <w:p w14:paraId="5D487640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1A6D86" w14:paraId="58D5A455" w14:textId="77777777" w:rsidTr="001A6D86">
        <w:trPr>
          <w:cantSplit/>
          <w:jc w:val="center"/>
        </w:trPr>
        <w:tc>
          <w:tcPr>
            <w:tcW w:w="3097" w:type="dxa"/>
            <w:vAlign w:val="center"/>
          </w:tcPr>
          <w:p w14:paraId="105E7BBE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Нефункционал</w:t>
            </w:r>
            <w:r>
              <w:rPr>
                <w:sz w:val="24"/>
              </w:rPr>
              <w:t>ьные требования</w:t>
            </w:r>
          </w:p>
        </w:tc>
        <w:tc>
          <w:tcPr>
            <w:tcW w:w="5002" w:type="dxa"/>
            <w:vAlign w:val="center"/>
          </w:tcPr>
          <w:p w14:paraId="13BDE7DE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100 тыс. ячеек быстрее 60 с;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90 %;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шифрование; адаптивный интерфейс</w:t>
            </w:r>
          </w:p>
        </w:tc>
        <w:tc>
          <w:tcPr>
            <w:tcW w:w="1255" w:type="dxa"/>
            <w:vAlign w:val="center"/>
          </w:tcPr>
          <w:p w14:paraId="7774D9D4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ЛР5</w:t>
            </w:r>
          </w:p>
        </w:tc>
      </w:tr>
      <w:tr w:rsidR="001A6D86" w14:paraId="402DF1A3" w14:textId="77777777" w:rsidTr="001A6D86">
        <w:trPr>
          <w:cantSplit/>
          <w:jc w:val="center"/>
        </w:trPr>
        <w:tc>
          <w:tcPr>
            <w:tcW w:w="3097" w:type="dxa"/>
            <w:vAlign w:val="center"/>
          </w:tcPr>
          <w:p w14:paraId="170E36B6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</w:t>
            </w:r>
          </w:p>
        </w:tc>
        <w:tc>
          <w:tcPr>
            <w:tcW w:w="5002" w:type="dxa"/>
            <w:vAlign w:val="center"/>
          </w:tcPr>
          <w:p w14:paraId="175591D4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активация, регистрация, оплата,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>, время проверки</w:t>
            </w:r>
          </w:p>
        </w:tc>
        <w:tc>
          <w:tcPr>
            <w:tcW w:w="1255" w:type="dxa"/>
            <w:vAlign w:val="center"/>
          </w:tcPr>
          <w:p w14:paraId="48C81DD9" w14:textId="77777777" w:rsidR="001A6D86" w:rsidRDefault="00EB711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12</w:t>
            </w:r>
          </w:p>
        </w:tc>
      </w:tr>
    </w:tbl>
    <w:p w14:paraId="3D9BD1F5" w14:textId="77777777" w:rsidR="001A6D86" w:rsidRDefault="00EB711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Минимальная форма ТЗ ссылается на паспорта экранов и реестр единиц разработки ЛР6 и достаточна для постановки задачи команде.</w:t>
      </w:r>
    </w:p>
    <w:p w14:paraId="1DD27262" w14:textId="77777777" w:rsidR="001A6D86" w:rsidRDefault="00EB7110">
      <w:pPr>
        <w:pStyle w:val="1"/>
        <w:pageBreakBefore/>
        <w:spacing w:before="0" w:after="360" w:line="360" w:lineRule="exact"/>
        <w:ind w:firstLine="709"/>
      </w:pPr>
      <w:bookmarkStart w:id="38" w:name="_0b3889fe5487e8057dd761c90a2747437e007c1"/>
      <w:bookmarkStart w:id="39" w:name="_Toc241934401"/>
      <w:bookmarkEnd w:id="36"/>
      <w:r>
        <w:rPr>
          <w:b/>
          <w:sz w:val="28"/>
        </w:rPr>
        <w:lastRenderedPageBreak/>
        <w:t>ПРИЛОЖЕНИЕ 5 (ОБЯЗАТЕЛЬНОЕ) КРАТКОЕ ЗАКЛЮЧЕНИЕ</w:t>
      </w:r>
      <w:bookmarkEnd w:id="39"/>
    </w:p>
    <w:p w14:paraId="2D7ACCEE" w14:textId="77777777" w:rsidR="001A6D86" w:rsidRDefault="00EB711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результатам анализа рекомендуется ограниченный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</w:t>
      </w:r>
      <w:r>
        <w:rPr>
          <w:sz w:val="28"/>
        </w:rPr>
        <w:t xml:space="preserve">х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Спрос подтвержден частично через проблемные запросы; рынок достаточен для старта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год); опорная проблема подтверждена источниками; ценностное пр</w:t>
      </w:r>
      <w:r>
        <w:rPr>
          <w:sz w:val="28"/>
        </w:rPr>
        <w:t xml:space="preserve">едложение - независимое доказательство находок; единица монетизации - файл, </w:t>
      </w:r>
      <w:r>
        <w:rPr>
          <w:i/>
          <w:sz w:val="28"/>
        </w:rPr>
        <w:t>Pro</w:t>
      </w:r>
      <w:r>
        <w:rPr>
          <w:sz w:val="28"/>
        </w:rPr>
        <w:t xml:space="preserve">, место </w:t>
      </w:r>
      <w:r>
        <w:rPr>
          <w:i/>
          <w:sz w:val="28"/>
        </w:rPr>
        <w:t>Team</w:t>
      </w:r>
      <w:r>
        <w:rPr>
          <w:sz w:val="28"/>
        </w:rPr>
        <w:t xml:space="preserve">. Первый релиз (31.03.2027) включает 11 единиц разработки. Переход к следующему релизу целесообразен при </w:t>
      </w:r>
      <w:r>
        <w:rPr>
          <w:i/>
          <w:sz w:val="28"/>
        </w:rPr>
        <w:t>precision</w:t>
      </w:r>
      <w:r>
        <w:rPr>
          <w:sz w:val="28"/>
        </w:rPr>
        <w:t xml:space="preserve"> не ниже 90 % и конверсии регистрация - платящий не ниже 5 %. Запуск условно целесообразен в указанном размере и границах.</w:t>
      </w:r>
    </w:p>
    <w:bookmarkEnd w:id="38"/>
    <w:sectPr w:rsidR="001A6D86">
      <w:headerReference w:type="default" r:id="rId10"/>
      <w:footerReference w:type="default" r:id="rId11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8CE909B" w14:textId="77777777" w:rsidR="00000000" w:rsidRDefault="00EB7110">
      <w:pPr>
        <w:spacing w:after="0"/>
      </w:pPr>
      <w:r>
        <w:separator/>
      </w:r>
    </w:p>
  </w:endnote>
  <w:endnote w:type="continuationSeparator" w:id="0">
    <w:p w14:paraId="7E8D817D" w14:textId="77777777" w:rsidR="00000000" w:rsidRDefault="00EB711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BD6C2C" w14:textId="77777777" w:rsidR="001A6D86" w:rsidRDefault="00EB7110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2CD234" w14:textId="77777777" w:rsidR="00000000" w:rsidRDefault="00EB7110">
      <w:pPr>
        <w:spacing w:after="0"/>
      </w:pPr>
      <w:r>
        <w:separator/>
      </w:r>
    </w:p>
  </w:footnote>
  <w:footnote w:type="continuationSeparator" w:id="0">
    <w:p w14:paraId="17FCBE7E" w14:textId="77777777" w:rsidR="00000000" w:rsidRDefault="00EB7110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3222E3" w14:textId="77777777" w:rsidR="001A6D86" w:rsidRDefault="001A6D8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990AA35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28D6254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A6D86"/>
    <w:rsid w:val="001A6D86"/>
    <w:rsid w:val="00EB71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48545C"/>
  <w15:docId w15:val="{12A0733C-C55D-4855-95B5-DC3D87F46F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EB7110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24</Pages>
  <Words>3866</Words>
  <Characters>22042</Characters>
  <Application>Microsoft Office Word</Application>
  <DocSecurity>0</DocSecurity>
  <Lines>183</Lines>
  <Paragraphs>51</Paragraphs>
  <ScaleCrop>false</ScaleCrop>
  <Company/>
  <LinksUpToDate>false</LinksUpToDate>
  <CharactersWithSpaces>25857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2026-10-03T12:39:00Z</dcterms:created>
  <dcterms:modified xsi:type="dcterms:W3CDTF">2026-10-03T12:39:00Z</dcterms:modified>
</cp:coreProperties>
</file>