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152B3" w14:textId="77777777" w:rsidR="007B29B8" w:rsidRDefault="00E3700F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0B6E5168" w14:textId="77777777" w:rsidR="007B29B8" w:rsidRDefault="00E3700F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2235B4FC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«Белорусский государственный университет</w:t>
      </w:r>
    </w:p>
    <w:p w14:paraId="016CF5DA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информатики и радиоэлектроники»</w:t>
      </w:r>
    </w:p>
    <w:p w14:paraId="4C20588D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Обособленное подразделение «Институт информационных технологий БГУИР»</w:t>
      </w:r>
    </w:p>
    <w:p w14:paraId="0FF20772" w14:textId="77777777" w:rsidR="007B29B8" w:rsidRDefault="00E3700F">
      <w:pPr>
        <w:spacing w:before="360" w:after="0" w:line="360" w:lineRule="exact"/>
        <w:jc w:val="center"/>
      </w:pPr>
      <w:r>
        <w:rPr>
          <w:sz w:val="28"/>
        </w:rPr>
        <w:t xml:space="preserve">Факультет повышения квалификации и </w:t>
      </w:r>
      <w:r>
        <w:rPr>
          <w:sz w:val="28"/>
        </w:rPr>
        <w:t>переподготовки</w:t>
      </w:r>
    </w:p>
    <w:p w14:paraId="531466C5" w14:textId="77777777" w:rsidR="007B29B8" w:rsidRDefault="00E3700F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50B782E9" w14:textId="77777777" w:rsidR="007B29B8" w:rsidRDefault="00E3700F">
      <w:pPr>
        <w:spacing w:before="2160" w:after="0" w:line="360" w:lineRule="exact"/>
        <w:jc w:val="center"/>
      </w:pPr>
      <w:r>
        <w:rPr>
          <w:b/>
          <w:sz w:val="28"/>
        </w:rPr>
        <w:t>ОТЧЕТ</w:t>
      </w:r>
    </w:p>
    <w:p w14:paraId="2B25FB57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по лабораторной работе №5</w:t>
      </w:r>
    </w:p>
    <w:p w14:paraId="6B27F226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768188D3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626AEB94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на тему «Анализ конкурентов по сайтам, моделям Левитта и Кано»</w:t>
      </w:r>
    </w:p>
    <w:p w14:paraId="3ADC8061" w14:textId="77777777" w:rsidR="007B29B8" w:rsidRDefault="00E3700F">
      <w:pPr>
        <w:tabs>
          <w:tab w:val="left" w:pos="6520"/>
        </w:tabs>
        <w:spacing w:before="1440" w:after="0" w:line="360" w:lineRule="exact"/>
      </w:pPr>
      <w:r>
        <w:rPr>
          <w:sz w:val="28"/>
        </w:rPr>
        <w:t>Слушатель</w:t>
      </w:r>
      <w:r>
        <w:rPr>
          <w:sz w:val="28"/>
        </w:rPr>
        <w:tab/>
        <w:t>гр. 60131</w:t>
      </w:r>
    </w:p>
    <w:p w14:paraId="3835ED7E" w14:textId="77777777" w:rsidR="007B29B8" w:rsidRDefault="00E3700F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Р. В. Земляник</w:t>
      </w:r>
    </w:p>
    <w:p w14:paraId="07E4D5F7" w14:textId="77777777" w:rsidR="007B29B8" w:rsidRDefault="00E3700F">
      <w:pPr>
        <w:tabs>
          <w:tab w:val="left" w:pos="6520"/>
        </w:tabs>
        <w:spacing w:before="360" w:after="0" w:line="360" w:lineRule="exact"/>
      </w:pPr>
      <w:r>
        <w:rPr>
          <w:sz w:val="28"/>
        </w:rPr>
        <w:t>Руководитель:</w:t>
      </w:r>
      <w:r>
        <w:rPr>
          <w:sz w:val="28"/>
        </w:rPr>
        <w:tab/>
        <w:t>И. В. Кашникова</w:t>
      </w:r>
    </w:p>
    <w:p w14:paraId="70F11A60" w14:textId="77777777" w:rsidR="007B29B8" w:rsidRDefault="00E3700F">
      <w:pPr>
        <w:spacing w:before="1800" w:after="0" w:line="360" w:lineRule="exact"/>
        <w:jc w:val="center"/>
      </w:pPr>
      <w:r>
        <w:rPr>
          <w:sz w:val="28"/>
        </w:rPr>
        <w:t>Минс</w:t>
      </w:r>
      <w:r>
        <w:rPr>
          <w:sz w:val="28"/>
        </w:rPr>
        <w:t>к 2026</w:t>
      </w:r>
    </w:p>
    <w:p w14:paraId="6C8DD72C" w14:textId="77777777" w:rsidR="007B29B8" w:rsidRDefault="00E3700F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37D6DC12" w14:textId="4801A140" w:rsidR="00E3700F" w:rsidRDefault="00E3700F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4861" w:history="1">
        <w:r w:rsidRPr="007D6E95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C56426" w14:textId="20925784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62" w:history="1">
        <w:r w:rsidRPr="007D6E95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9FD5D4" w14:textId="51107752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63" w:history="1">
        <w:r w:rsidRPr="007D6E95">
          <w:rPr>
            <w:rStyle w:val="af"/>
            <w:b/>
            <w:noProof/>
          </w:rPr>
          <w:t>2.1 Контур анализа и реестр компаний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DAFF8E" w14:textId="44EF2BE2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64" w:history="1">
        <w:r w:rsidRPr="007D6E95">
          <w:rPr>
            <w:rStyle w:val="af"/>
            <w:b/>
            <w:noProof/>
          </w:rPr>
          <w:t>2.2 Классификация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8AC6BF" w14:textId="32AA23EA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65" w:history="1">
        <w:r w:rsidRPr="007D6E95">
          <w:rPr>
            <w:rStyle w:val="af"/>
            <w:b/>
            <w:noProof/>
          </w:rPr>
          <w:t>2.3 Карта страниц сайтов и доказательства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F77742" w14:textId="1473C4E9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66" w:history="1">
        <w:r w:rsidRPr="007D6E95">
          <w:rPr>
            <w:rStyle w:val="af"/>
            <w:b/>
            <w:noProof/>
          </w:rPr>
          <w:t>2.4 Цифровой товар: модели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A71211" w14:textId="4F8D3F62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67" w:history="1">
        <w:r w:rsidRPr="007D6E95">
          <w:rPr>
            <w:rStyle w:val="af"/>
            <w:b/>
            <w:noProof/>
          </w:rPr>
          <w:t>2.5 Сравнительная оценка цифровых товаров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6CF004" w14:textId="472350A4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68" w:history="1">
        <w:r w:rsidRPr="007D6E95">
          <w:rPr>
            <w:rStyle w:val="af"/>
            <w:b/>
            <w:noProof/>
          </w:rPr>
          <w:t>2.6 Рыночный стандарт и зоны дифференциации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409B20" w14:textId="1FFB6295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69" w:history="1">
        <w:r w:rsidRPr="007D6E95">
          <w:rPr>
            <w:rStyle w:val="af"/>
            <w:b/>
            <w:noProof/>
          </w:rPr>
          <w:t>2.7 Паспорта цифровых товаров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8BF404" w14:textId="000E1608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70" w:history="1">
        <w:r w:rsidRPr="007D6E95">
          <w:rPr>
            <w:rStyle w:val="af"/>
            <w:b/>
            <w:noProof/>
          </w:rPr>
          <w:t>2.8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1D0BAE" w14:textId="58AAEB85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71" w:history="1">
        <w:r w:rsidRPr="007D6E95">
          <w:rPr>
            <w:rStyle w:val="af"/>
            <w:b/>
            <w:noProof/>
          </w:rPr>
          <w:t xml:space="preserve">2.9 Собственный цифровой товар и гипотезы для </w:t>
        </w:r>
        <w:r w:rsidRPr="007D6E95">
          <w:rPr>
            <w:rStyle w:val="af"/>
            <w:b/>
            <w:i/>
            <w:noProof/>
          </w:rPr>
          <w:t>TableMind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55DDF7" w14:textId="75548719" w:rsidR="00E3700F" w:rsidRDefault="00E3700F">
      <w:pPr>
        <w:pStyle w:val="22"/>
        <w:tabs>
          <w:tab w:val="right" w:leader="dot" w:pos="9345"/>
        </w:tabs>
        <w:rPr>
          <w:noProof/>
        </w:rPr>
      </w:pPr>
      <w:hyperlink w:anchor="_Toc242034872" w:history="1">
        <w:r w:rsidRPr="007D6E95">
          <w:rPr>
            <w:rStyle w:val="af"/>
            <w:b/>
            <w:noProof/>
          </w:rPr>
          <w:t>2.10 Проверка расчетов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C3118B5" w14:textId="2BD26CCE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73" w:history="1">
        <w:r w:rsidRPr="007D6E95">
          <w:rPr>
            <w:rStyle w:val="af"/>
            <w:b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8DB8A3" w14:textId="4909F389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74" w:history="1">
        <w:r w:rsidRPr="007D6E95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F119BC" w14:textId="67296E21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75" w:history="1">
        <w:r w:rsidRPr="007D6E95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7516F1" w14:textId="3EF277A0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76" w:history="1">
        <w:r w:rsidRPr="007D6E95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FDE6A2" w14:textId="2444A0BE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77" w:history="1">
        <w:r w:rsidRPr="007D6E95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685887B" w14:textId="1DBAACD7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78" w:history="1">
        <w:r w:rsidRPr="007D6E95">
          <w:rPr>
            <w:rStyle w:val="af"/>
            <w:b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BD18FED" w14:textId="25C06451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79" w:history="1">
        <w:r w:rsidRPr="007D6E95">
          <w:rPr>
            <w:rStyle w:val="af"/>
            <w:b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18B6E9B" w14:textId="6D0F6F42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80" w:history="1">
        <w:r w:rsidRPr="007D6E95">
          <w:rPr>
            <w:rStyle w:val="af"/>
            <w:b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1F25B9" w14:textId="2F9E2DD7" w:rsidR="00E3700F" w:rsidRDefault="00E3700F">
      <w:pPr>
        <w:pStyle w:val="12"/>
        <w:tabs>
          <w:tab w:val="right" w:leader="dot" w:pos="9345"/>
        </w:tabs>
        <w:rPr>
          <w:noProof/>
        </w:rPr>
      </w:pPr>
      <w:hyperlink w:anchor="_Toc242034881" w:history="1">
        <w:r w:rsidRPr="007D6E95">
          <w:rPr>
            <w:rStyle w:val="af"/>
            <w:b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6044C0B" w14:textId="6EF6F5E2" w:rsidR="007B29B8" w:rsidRDefault="00E3700F">
      <w:pPr>
        <w:pStyle w:val="11"/>
      </w:pPr>
      <w:r>
        <w:fldChar w:fldCharType="end"/>
      </w:r>
    </w:p>
    <w:p w14:paraId="3DE5F03A" w14:textId="77777777" w:rsidR="007B29B8" w:rsidRDefault="00E3700F">
      <w:pPr>
        <w:pStyle w:val="1"/>
        <w:pageBreakBefore/>
        <w:spacing w:before="0" w:after="360" w:line="360" w:lineRule="exact"/>
        <w:ind w:firstLine="709"/>
      </w:pPr>
      <w:bookmarkStart w:id="1" w:name="_Toc242034861"/>
      <w:r>
        <w:rPr>
          <w:b/>
          <w:sz w:val="28"/>
        </w:rPr>
        <w:lastRenderedPageBreak/>
        <w:t>1 ЦЕЛЬ РАБОТЫ</w:t>
      </w:r>
      <w:bookmarkEnd w:id="1"/>
    </w:p>
    <w:p w14:paraId="393DBDAF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работы: классифицировать компании рынка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по уровням конкуренции [1], определить рыночный стандарт цифрового товара и зоны дифференциации по моделям Левитта и Кано [2], реконструировать бизнес-модели конкурентов по их сайтам [3] и сформулировать на этой основе минимальный цифровой товар и</w:t>
      </w:r>
      <w:r>
        <w:rPr>
          <w:sz w:val="28"/>
        </w:rPr>
        <w:t xml:space="preserve"> бизнес-гипотезы </w:t>
      </w:r>
      <w:r>
        <w:rPr>
          <w:i/>
          <w:sz w:val="28"/>
        </w:rPr>
        <w:t>TableMind</w:t>
      </w:r>
      <w:r>
        <w:rPr>
          <w:sz w:val="28"/>
        </w:rPr>
        <w:t xml:space="preserve"> для ЛР6.</w:t>
      </w:r>
    </w:p>
    <w:p w14:paraId="10A2A989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достижения цели решены задачи: сформирован реестр из 10 компаний и классифицирован по 10 критериям с ограничителями; для 7 конкурентов зафиксированы страницы сайтов и доказательства; рассчитаны признаки по уровням Ле</w:t>
      </w:r>
      <w:r>
        <w:rPr>
          <w:sz w:val="28"/>
        </w:rPr>
        <w:t>витта и категории Кано; выполнена сравнительная оценка товаров по 25 критериям; определены рыночные стандарты и зоны дифференциации; реконструированы девять блоков бизнес-модели, монетизация, каналы и операционная модель; выявлены преимущества конкурентов;</w:t>
      </w:r>
      <w:r>
        <w:rPr>
          <w:sz w:val="28"/>
        </w:rPr>
        <w:t xml:space="preserve"> сформулирован собственный цифровой товар.</w:t>
      </w:r>
    </w:p>
    <w:p w14:paraId="4B4EA0C5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опирается на результаты ЛР1-ЛР4 [4]: границы рынка (онлайн-проверка </w:t>
      </w:r>
      <w:r>
        <w:rPr>
          <w:i/>
          <w:sz w:val="28"/>
        </w:rPr>
        <w:t>Excel</w:t>
      </w:r>
      <w:r>
        <w:rPr>
          <w:sz w:val="28"/>
        </w:rPr>
        <w:t xml:space="preserve">-моделей, англоязычные страны и ЕС), снимок </w:t>
      </w:r>
      <w:r>
        <w:rPr>
          <w:i/>
          <w:sz w:val="28"/>
        </w:rPr>
        <w:t>Similarweb</w:t>
      </w:r>
      <w:r>
        <w:rPr>
          <w:sz w:val="28"/>
        </w:rPr>
        <w:t xml:space="preserve"> от 03.10.2026, отзывы </w:t>
      </w:r>
      <w:r>
        <w:rPr>
          <w:i/>
          <w:sz w:val="28"/>
        </w:rPr>
        <w:t>G2</w:t>
      </w:r>
      <w:r>
        <w:rPr>
          <w:sz w:val="28"/>
        </w:rPr>
        <w:t xml:space="preserve"> и вывод ЛР4 о том, что заменители создают критичное давление. Факты о проекте (тарифы, цели, сроки) сверены с ПЗ1 и ПЗ4 [5]. Все оценки по сайтам являются оценочными суждениями аналитика по просмотренным страницам и требуют проверки.</w:t>
      </w:r>
    </w:p>
    <w:p w14:paraId="227A81A8" w14:textId="77777777" w:rsidR="007B29B8" w:rsidRDefault="00E3700F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2034862"/>
      <w:bookmarkEnd w:id="0"/>
      <w:r>
        <w:rPr>
          <w:b/>
          <w:sz w:val="28"/>
        </w:rPr>
        <w:lastRenderedPageBreak/>
        <w:t>2 ХОД РАБОТЫ</w:t>
      </w:r>
      <w:bookmarkEnd w:id="3"/>
    </w:p>
    <w:p w14:paraId="50CCC693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Работа в</w:t>
      </w:r>
      <w:r>
        <w:rPr>
          <w:sz w:val="28"/>
        </w:rPr>
        <w:t xml:space="preserve">ыполнена в трех блоках по трем методикам: классификация компаний, анализ цифрового товара и анализ бизнес-моделей. Каждый блок реализован в отдельной книге </w:t>
      </w:r>
      <w:r>
        <w:rPr>
          <w:i/>
          <w:sz w:val="28"/>
        </w:rPr>
        <w:t>Excel</w:t>
      </w:r>
      <w:r>
        <w:rPr>
          <w:sz w:val="28"/>
        </w:rPr>
        <w:t xml:space="preserve">, а ее значения независимо пересчитаны скриптом на </w:t>
      </w:r>
      <w:r>
        <w:rPr>
          <w:i/>
          <w:sz w:val="28"/>
        </w:rPr>
        <w:t>Python</w:t>
      </w:r>
      <w:r>
        <w:rPr>
          <w:sz w:val="28"/>
        </w:rPr>
        <w:t>.</w:t>
      </w:r>
    </w:p>
    <w:p w14:paraId="5AEAC640" w14:textId="77777777" w:rsidR="007B29B8" w:rsidRDefault="00E3700F">
      <w:pPr>
        <w:pStyle w:val="2"/>
        <w:spacing w:before="360" w:after="360" w:line="360" w:lineRule="exact"/>
        <w:ind w:firstLine="709"/>
      </w:pPr>
      <w:bookmarkStart w:id="4" w:name="_c3cf235f67897fccdd158c7c34ca81091dc06e0"/>
      <w:bookmarkStart w:id="5" w:name="_Toc242034863"/>
      <w:r>
        <w:rPr>
          <w:b/>
          <w:sz w:val="28"/>
        </w:rPr>
        <w:t>2.1 Контур анализа и реестр компаний</w:t>
      </w:r>
      <w:bookmarkEnd w:id="5"/>
    </w:p>
    <w:p w14:paraId="7BC45EB6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Контур определен списком ЛР4: специализированные инструменты проверки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), </w:t>
      </w:r>
      <w:r>
        <w:rPr>
          <w:i/>
          <w:sz w:val="28"/>
        </w:rPr>
        <w:t>AI</w:t>
      </w:r>
      <w:r>
        <w:rPr>
          <w:sz w:val="28"/>
        </w:rPr>
        <w:t>-агенты и помощники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Numerous.ai</w:t>
      </w:r>
      <w:r>
        <w:rPr>
          <w:sz w:val="28"/>
        </w:rPr>
        <w:t xml:space="preserve">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, </w:t>
      </w:r>
      <w:r>
        <w:rPr>
          <w:i/>
          <w:sz w:val="28"/>
        </w:rPr>
        <w:t>Rows</w:t>
      </w:r>
      <w:r>
        <w:rPr>
          <w:sz w:val="28"/>
        </w:rPr>
        <w:t>), платформы финансов и аудита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) и встроенный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</w:t>
      </w:r>
      <w:r>
        <w:rPr>
          <w:i/>
          <w:sz w:val="28"/>
        </w:rPr>
        <w:t>t</w:t>
      </w:r>
      <w:r>
        <w:rPr>
          <w:sz w:val="28"/>
        </w:rPr>
        <w:t>. Для анализа товара и бизнес-модели выбраны 7 конкурентов с достаточными открытыми данными (норма шаблона 5-12), для классификации - 10 компаний.</w:t>
      </w:r>
    </w:p>
    <w:p w14:paraId="377267AD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 представлено: реестр компаний анализа.</w:t>
      </w:r>
    </w:p>
    <w:p w14:paraId="3B001F8E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 – Реестр компаний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1"/>
        <w:gridCol w:w="1741"/>
        <w:gridCol w:w="2227"/>
        <w:gridCol w:w="2278"/>
        <w:gridCol w:w="2328"/>
      </w:tblGrid>
      <w:tr w:rsidR="007B29B8" w14:paraId="4E093D0E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0" w:type="dxa"/>
            <w:vAlign w:val="center"/>
          </w:tcPr>
          <w:p w14:paraId="0EC75DE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741" w:type="dxa"/>
            <w:vAlign w:val="center"/>
          </w:tcPr>
          <w:p w14:paraId="116A66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227" w:type="dxa"/>
            <w:vAlign w:val="center"/>
          </w:tcPr>
          <w:p w14:paraId="39EBE2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278" w:type="dxa"/>
            <w:vAlign w:val="center"/>
          </w:tcPr>
          <w:p w14:paraId="296F181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</w:t>
            </w:r>
            <w:r>
              <w:rPr>
                <w:b/>
                <w:sz w:val="24"/>
              </w:rPr>
              <w:t>ной цифровой товар</w:t>
            </w:r>
          </w:p>
        </w:tc>
        <w:tc>
          <w:tcPr>
            <w:tcW w:w="2328" w:type="dxa"/>
            <w:vAlign w:val="center"/>
          </w:tcPr>
          <w:p w14:paraId="25FBF5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</w:tr>
      <w:tr w:rsidR="007B29B8" w14:paraId="2AF73B81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537819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K001</w:t>
            </w:r>
          </w:p>
        </w:tc>
        <w:tc>
          <w:tcPr>
            <w:tcW w:w="1741" w:type="dxa"/>
            <w:vAlign w:val="center"/>
          </w:tcPr>
          <w:p w14:paraId="4175490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227" w:type="dxa"/>
            <w:vAlign w:val="center"/>
          </w:tcPr>
          <w:p w14:paraId="4B7FCC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специализированный инструмент</w:t>
            </w:r>
          </w:p>
        </w:tc>
        <w:tc>
          <w:tcPr>
            <w:tcW w:w="2278" w:type="dxa"/>
            <w:vAlign w:val="center"/>
          </w:tcPr>
          <w:p w14:paraId="00D798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риски, потоки данных, сравнение</w:t>
            </w:r>
          </w:p>
        </w:tc>
        <w:tc>
          <w:tcPr>
            <w:tcW w:w="2328" w:type="dxa"/>
            <w:vAlign w:val="center"/>
          </w:tcPr>
          <w:p w14:paraId="6A03B3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аудит, консалтинг, страхование</w:t>
            </w:r>
          </w:p>
        </w:tc>
      </w:tr>
      <w:tr w:rsidR="007B29B8" w14:paraId="1D88A490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69B298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K002</w:t>
            </w:r>
          </w:p>
        </w:tc>
        <w:tc>
          <w:tcPr>
            <w:tcW w:w="1741" w:type="dxa"/>
            <w:vAlign w:val="center"/>
          </w:tcPr>
          <w:p w14:paraId="039B1C9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227" w:type="dxa"/>
            <w:vAlign w:val="center"/>
          </w:tcPr>
          <w:p w14:paraId="70A4F6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специализированный инструмент</w:t>
            </w:r>
          </w:p>
        </w:tc>
        <w:tc>
          <w:tcPr>
            <w:tcW w:w="2278" w:type="dxa"/>
            <w:vAlign w:val="center"/>
          </w:tcPr>
          <w:p w14:paraId="038E42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навигации и аудита моделей</w:t>
            </w:r>
          </w:p>
        </w:tc>
        <w:tc>
          <w:tcPr>
            <w:tcW w:w="2328" w:type="dxa"/>
            <w:vAlign w:val="center"/>
          </w:tcPr>
          <w:p w14:paraId="03A2F4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аналитики, моделисты</w:t>
            </w:r>
          </w:p>
        </w:tc>
      </w:tr>
      <w:tr w:rsidR="007B29B8" w14:paraId="509312A0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1E1DF8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K003</w:t>
            </w:r>
          </w:p>
        </w:tc>
        <w:tc>
          <w:tcPr>
            <w:tcW w:w="1741" w:type="dxa"/>
            <w:vAlign w:val="center"/>
          </w:tcPr>
          <w:p w14:paraId="7ECFB4A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227" w:type="dxa"/>
            <w:vAlign w:val="center"/>
          </w:tcPr>
          <w:p w14:paraId="015242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консалтинг и инструмент</w:t>
            </w:r>
          </w:p>
        </w:tc>
        <w:tc>
          <w:tcPr>
            <w:tcW w:w="2278" w:type="dxa"/>
            <w:vAlign w:val="center"/>
          </w:tcPr>
          <w:p w14:paraId="4BD6041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 моделей и надстройка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2328" w:type="dxa"/>
            <w:vAlign w:val="center"/>
          </w:tcPr>
          <w:p w14:paraId="6C67437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</w:t>
            </w:r>
          </w:p>
        </w:tc>
      </w:tr>
      <w:tr w:rsidR="007B29B8" w14:paraId="4D020FFC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353E76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K004</w:t>
            </w:r>
          </w:p>
        </w:tc>
        <w:tc>
          <w:tcPr>
            <w:tcW w:w="1741" w:type="dxa"/>
            <w:vAlign w:val="center"/>
          </w:tcPr>
          <w:p w14:paraId="385673F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227" w:type="dxa"/>
            <w:vAlign w:val="center"/>
          </w:tcPr>
          <w:p w14:paraId="67AC5A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-агент</w:t>
            </w:r>
          </w:p>
        </w:tc>
        <w:tc>
          <w:tcPr>
            <w:tcW w:w="2278" w:type="dxa"/>
            <w:vAlign w:val="center"/>
          </w:tcPr>
          <w:p w14:paraId="5A29CBE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финансовых моделей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28" w:type="dxa"/>
            <w:vAlign w:val="center"/>
          </w:tcPr>
          <w:p w14:paraId="108157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институты,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</w:p>
        </w:tc>
      </w:tr>
      <w:tr w:rsidR="007B29B8" w14:paraId="28387D1E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632C18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K005</w:t>
            </w:r>
          </w:p>
        </w:tc>
        <w:tc>
          <w:tcPr>
            <w:tcW w:w="1741" w:type="dxa"/>
            <w:vAlign w:val="center"/>
          </w:tcPr>
          <w:p w14:paraId="2DA2AA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227" w:type="dxa"/>
            <w:vAlign w:val="center"/>
          </w:tcPr>
          <w:p w14:paraId="5471B2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  <w:tc>
          <w:tcPr>
            <w:tcW w:w="2278" w:type="dxa"/>
            <w:vAlign w:val="center"/>
          </w:tcPr>
          <w:p w14:paraId="28D7DA3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функция =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28" w:type="dxa"/>
            <w:vAlign w:val="center"/>
          </w:tcPr>
          <w:p w14:paraId="7BDB54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массовые пользователи</w:t>
            </w:r>
          </w:p>
        </w:tc>
      </w:tr>
      <w:tr w:rsidR="007B29B8" w14:paraId="30284106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1A24A1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K006</w:t>
            </w:r>
          </w:p>
        </w:tc>
        <w:tc>
          <w:tcPr>
            <w:tcW w:w="1741" w:type="dxa"/>
            <w:vAlign w:val="center"/>
          </w:tcPr>
          <w:p w14:paraId="0A5AF8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227" w:type="dxa"/>
            <w:vAlign w:val="center"/>
          </w:tcPr>
          <w:p w14:paraId="5F032A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-платформа</w:t>
            </w:r>
          </w:p>
        </w:tc>
        <w:tc>
          <w:tcPr>
            <w:tcW w:w="2278" w:type="dxa"/>
            <w:vAlign w:val="center"/>
          </w:tcPr>
          <w:p w14:paraId="1771958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FinanceOS</w:t>
            </w:r>
            <w:r>
              <w:rPr>
                <w:sz w:val="24"/>
              </w:rPr>
              <w:t xml:space="preserve"> над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28" w:type="dxa"/>
            <w:vAlign w:val="center"/>
          </w:tcPr>
          <w:p w14:paraId="7B8173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команды среднего размера</w:t>
            </w:r>
          </w:p>
        </w:tc>
      </w:tr>
      <w:tr w:rsidR="007B29B8" w14:paraId="751E0694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135341B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K007</w:t>
            </w:r>
          </w:p>
        </w:tc>
        <w:tc>
          <w:tcPr>
            <w:tcW w:w="1741" w:type="dxa"/>
            <w:vAlign w:val="center"/>
          </w:tcPr>
          <w:p w14:paraId="7C0E098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27" w:type="dxa"/>
            <w:vAlign w:val="center"/>
          </w:tcPr>
          <w:p w14:paraId="4191B6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аудита</w:t>
            </w:r>
          </w:p>
        </w:tc>
        <w:tc>
          <w:tcPr>
            <w:tcW w:w="2278" w:type="dxa"/>
            <w:vAlign w:val="center"/>
          </w:tcPr>
          <w:p w14:paraId="0E16EA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агентная автоматизация аудита</w:t>
            </w:r>
          </w:p>
        </w:tc>
        <w:tc>
          <w:tcPr>
            <w:tcW w:w="2328" w:type="dxa"/>
            <w:vAlign w:val="center"/>
          </w:tcPr>
          <w:p w14:paraId="2040E85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аудиторские фирмы</w:t>
            </w:r>
          </w:p>
        </w:tc>
      </w:tr>
      <w:tr w:rsidR="007B29B8" w14:paraId="0AAC6021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1BEF45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K008</w:t>
            </w:r>
          </w:p>
        </w:tc>
        <w:tc>
          <w:tcPr>
            <w:tcW w:w="1741" w:type="dxa"/>
            <w:vAlign w:val="center"/>
          </w:tcPr>
          <w:p w14:paraId="4552515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2227" w:type="dxa"/>
            <w:vAlign w:val="center"/>
          </w:tcPr>
          <w:p w14:paraId="0206C0D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электронная таблица с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278" w:type="dxa"/>
            <w:vAlign w:val="center"/>
          </w:tcPr>
          <w:p w14:paraId="581F8F0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альтернативная таблица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-функциями</w:t>
            </w:r>
          </w:p>
        </w:tc>
        <w:tc>
          <w:tcPr>
            <w:tcW w:w="2328" w:type="dxa"/>
            <w:vAlign w:val="center"/>
          </w:tcPr>
          <w:p w14:paraId="4DBDEFF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команды и бизнес</w:t>
            </w:r>
          </w:p>
        </w:tc>
      </w:tr>
      <w:tr w:rsidR="007B29B8" w14:paraId="44D29065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11F093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K009</w:t>
            </w:r>
          </w:p>
        </w:tc>
        <w:tc>
          <w:tcPr>
            <w:tcW w:w="1741" w:type="dxa"/>
            <w:vAlign w:val="center"/>
          </w:tcPr>
          <w:p w14:paraId="555F1F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2227" w:type="dxa"/>
            <w:vAlign w:val="center"/>
          </w:tcPr>
          <w:p w14:paraId="3D41C9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</w:t>
            </w:r>
          </w:p>
        </w:tc>
        <w:tc>
          <w:tcPr>
            <w:tcW w:w="2278" w:type="dxa"/>
            <w:vAlign w:val="center"/>
          </w:tcPr>
          <w:p w14:paraId="1FDD55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формул и анализ данных</w:t>
            </w:r>
          </w:p>
        </w:tc>
        <w:tc>
          <w:tcPr>
            <w:tcW w:w="2328" w:type="dxa"/>
            <w:vAlign w:val="center"/>
          </w:tcPr>
          <w:p w14:paraId="0923FD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массовые пользователи</w:t>
            </w:r>
          </w:p>
        </w:tc>
      </w:tr>
      <w:tr w:rsidR="007B29B8" w14:paraId="0BFE5CD6" w14:textId="77777777" w:rsidTr="007B29B8">
        <w:trPr>
          <w:cantSplit/>
          <w:jc w:val="center"/>
        </w:trPr>
        <w:tc>
          <w:tcPr>
            <w:tcW w:w="780" w:type="dxa"/>
            <w:vAlign w:val="center"/>
          </w:tcPr>
          <w:p w14:paraId="5CFA5E3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K010</w:t>
            </w:r>
          </w:p>
        </w:tc>
        <w:tc>
          <w:tcPr>
            <w:tcW w:w="1741" w:type="dxa"/>
            <w:vAlign w:val="center"/>
          </w:tcPr>
          <w:p w14:paraId="0BFD30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227" w:type="dxa"/>
            <w:vAlign w:val="center"/>
          </w:tcPr>
          <w:p w14:paraId="0B3CA9D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встроенный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2278" w:type="dxa"/>
            <w:vAlign w:val="center"/>
          </w:tcPr>
          <w:p w14:paraId="314CEA1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 внутри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28" w:type="dxa"/>
            <w:vAlign w:val="center"/>
          </w:tcPr>
          <w:p w14:paraId="6EBE0CC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корпоративные пользователи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</w:t>
            </w:r>
          </w:p>
        </w:tc>
      </w:tr>
    </w:tbl>
    <w:p w14:paraId="383C2621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Реестр охватывает специализированные инструменты проверки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, </w:t>
      </w:r>
      <w:r>
        <w:rPr>
          <w:i/>
          <w:sz w:val="28"/>
        </w:rPr>
        <w:t>Operis</w:t>
      </w:r>
      <w:r>
        <w:rPr>
          <w:sz w:val="28"/>
        </w:rPr>
        <w:t xml:space="preserve">), четыре </w:t>
      </w:r>
      <w:r>
        <w:rPr>
          <w:i/>
          <w:sz w:val="28"/>
        </w:rPr>
        <w:t>AI</w:t>
      </w:r>
      <w:r>
        <w:rPr>
          <w:sz w:val="28"/>
        </w:rPr>
        <w:t>-продукта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Numerous.ai</w:t>
      </w:r>
      <w:r>
        <w:rPr>
          <w:sz w:val="28"/>
        </w:rPr>
        <w:t xml:space="preserve">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, </w:t>
      </w:r>
      <w:r>
        <w:rPr>
          <w:i/>
          <w:sz w:val="28"/>
        </w:rPr>
        <w:t>Rows</w:t>
      </w:r>
      <w:r>
        <w:rPr>
          <w:sz w:val="28"/>
        </w:rPr>
        <w:t>), две платформы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) и встроенный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Microsoft</w:t>
      </w:r>
      <w:r>
        <w:rPr>
          <w:sz w:val="28"/>
        </w:rPr>
        <w:t>. Первые семь компаний (</w:t>
      </w:r>
      <w:r>
        <w:rPr>
          <w:i/>
          <w:sz w:val="28"/>
        </w:rPr>
        <w:t>K001-K007</w:t>
      </w:r>
      <w:r>
        <w:rPr>
          <w:sz w:val="28"/>
        </w:rPr>
        <w:t xml:space="preserve">) совпадают с конкурентами </w:t>
      </w:r>
      <w:r>
        <w:rPr>
          <w:i/>
          <w:sz w:val="28"/>
        </w:rPr>
        <w:t>C01-C07</w:t>
      </w:r>
      <w:r>
        <w:rPr>
          <w:sz w:val="28"/>
        </w:rPr>
        <w:t xml:space="preserve"> в книгах товара и бизнес-модели.</w:t>
      </w:r>
    </w:p>
    <w:p w14:paraId="768F9627" w14:textId="77777777" w:rsidR="007B29B8" w:rsidRDefault="00E3700F">
      <w:pPr>
        <w:pStyle w:val="2"/>
        <w:spacing w:before="360" w:after="360" w:line="360" w:lineRule="exact"/>
        <w:ind w:firstLine="709"/>
      </w:pPr>
      <w:bookmarkStart w:id="6" w:name="_6c38f46d6252626ee19bec51dca515ea8eb3483"/>
      <w:bookmarkStart w:id="7" w:name="_Toc242034864"/>
      <w:bookmarkEnd w:id="4"/>
      <w:r>
        <w:rPr>
          <w:b/>
          <w:sz w:val="28"/>
        </w:rPr>
        <w:t>2.2 Классификация по уровням конкуренции</w:t>
      </w:r>
      <w:bookmarkEnd w:id="7"/>
    </w:p>
    <w:p w14:paraId="7D805205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[1] оценивает каждую компанию по 10 критериям от 0 до 5 с весами и ограничителями: прямым конкурентом нельзя назвать компанию, у которой совпадение потребительской задачи или функциональная заменяемость ниже 3 баллов. Взвешенный балл переводится в</w:t>
      </w:r>
      <w:r>
        <w:rPr>
          <w:sz w:val="28"/>
        </w:rPr>
        <w:t xml:space="preserve"> уровень: 4,20-5,00 - прямой конкурент; 3,40-4,19 - близкий альтернативный; 2,50-3,39 - косвенный или заменитель; 1,60-2,49 - смежная конкуренция.</w:t>
      </w:r>
    </w:p>
    <w:p w14:paraId="3ED793C3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критерии и веса классификации.</w:t>
      </w:r>
    </w:p>
    <w:p w14:paraId="6F4C62C0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 – Критерии и веса классификации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0"/>
        <w:gridCol w:w="7315"/>
        <w:gridCol w:w="1020"/>
      </w:tblGrid>
      <w:tr w:rsidR="007B29B8" w14:paraId="333738D7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0" w:type="dxa"/>
            <w:vAlign w:val="center"/>
          </w:tcPr>
          <w:p w14:paraId="607541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7313" w:type="dxa"/>
            <w:vAlign w:val="center"/>
          </w:tcPr>
          <w:p w14:paraId="0D5CF9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020" w:type="dxa"/>
            <w:vAlign w:val="center"/>
          </w:tcPr>
          <w:p w14:paraId="42EDAD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</w:tr>
      <w:tr w:rsidR="007B29B8" w14:paraId="34416CDF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688C69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</w:t>
            </w:r>
          </w:p>
        </w:tc>
        <w:tc>
          <w:tcPr>
            <w:tcW w:w="7313" w:type="dxa"/>
            <w:vAlign w:val="center"/>
          </w:tcPr>
          <w:p w14:paraId="6DC09A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1020" w:type="dxa"/>
            <w:vAlign w:val="center"/>
          </w:tcPr>
          <w:p w14:paraId="1106283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</w:tr>
      <w:tr w:rsidR="007B29B8" w14:paraId="2939343A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4CFA64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C2</w:t>
            </w:r>
          </w:p>
        </w:tc>
        <w:tc>
          <w:tcPr>
            <w:tcW w:w="7313" w:type="dxa"/>
            <w:vAlign w:val="center"/>
          </w:tcPr>
          <w:p w14:paraId="3CFDCD1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1020" w:type="dxa"/>
            <w:vAlign w:val="center"/>
          </w:tcPr>
          <w:p w14:paraId="6FB260D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</w:tr>
      <w:tr w:rsidR="007B29B8" w14:paraId="74B5612C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12956A1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C3</w:t>
            </w:r>
          </w:p>
        </w:tc>
        <w:tc>
          <w:tcPr>
            <w:tcW w:w="7313" w:type="dxa"/>
            <w:vAlign w:val="center"/>
          </w:tcPr>
          <w:p w14:paraId="0914BA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 заменяемость товара</w:t>
            </w:r>
          </w:p>
        </w:tc>
        <w:tc>
          <w:tcPr>
            <w:tcW w:w="1020" w:type="dxa"/>
            <w:vAlign w:val="center"/>
          </w:tcPr>
          <w:p w14:paraId="7B472DC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</w:tr>
      <w:tr w:rsidR="007B29B8" w14:paraId="6D4A3C33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6D5DC2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C4</w:t>
            </w:r>
          </w:p>
        </w:tc>
        <w:tc>
          <w:tcPr>
            <w:tcW w:w="7313" w:type="dxa"/>
            <w:vAlign w:val="center"/>
          </w:tcPr>
          <w:p w14:paraId="40F404C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Сценарий использования</w:t>
            </w:r>
          </w:p>
        </w:tc>
        <w:tc>
          <w:tcPr>
            <w:tcW w:w="1020" w:type="dxa"/>
            <w:vAlign w:val="center"/>
          </w:tcPr>
          <w:p w14:paraId="6C6803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</w:tr>
      <w:tr w:rsidR="007B29B8" w14:paraId="64584F14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53F4642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C5</w:t>
            </w:r>
          </w:p>
        </w:tc>
        <w:tc>
          <w:tcPr>
            <w:tcW w:w="7313" w:type="dxa"/>
            <w:vAlign w:val="center"/>
          </w:tcPr>
          <w:p w14:paraId="61B29D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уровень и форма оплаты</w:t>
            </w:r>
          </w:p>
        </w:tc>
        <w:tc>
          <w:tcPr>
            <w:tcW w:w="1020" w:type="dxa"/>
            <w:vAlign w:val="center"/>
          </w:tcPr>
          <w:p w14:paraId="1C4D80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7B29B8" w14:paraId="351266D2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2ADE8E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C6</w:t>
            </w:r>
          </w:p>
        </w:tc>
        <w:tc>
          <w:tcPr>
            <w:tcW w:w="7313" w:type="dxa"/>
            <w:vAlign w:val="center"/>
          </w:tcPr>
          <w:p w14:paraId="371095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продаж и привлечения</w:t>
            </w:r>
          </w:p>
        </w:tc>
        <w:tc>
          <w:tcPr>
            <w:tcW w:w="1020" w:type="dxa"/>
            <w:vAlign w:val="center"/>
          </w:tcPr>
          <w:p w14:paraId="123923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7B29B8" w14:paraId="18F34B16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1DFF50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C7</w:t>
            </w:r>
          </w:p>
        </w:tc>
        <w:tc>
          <w:tcPr>
            <w:tcW w:w="7313" w:type="dxa"/>
            <w:vAlign w:val="center"/>
          </w:tcPr>
          <w:p w14:paraId="66D01DE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География, язык, регулирование</w:t>
            </w:r>
          </w:p>
        </w:tc>
        <w:tc>
          <w:tcPr>
            <w:tcW w:w="1020" w:type="dxa"/>
            <w:vAlign w:val="center"/>
          </w:tcPr>
          <w:p w14:paraId="59186B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</w:tr>
      <w:tr w:rsidR="007B29B8" w14:paraId="729F1FDF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489448B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C8</w:t>
            </w:r>
          </w:p>
        </w:tc>
        <w:tc>
          <w:tcPr>
            <w:tcW w:w="7313" w:type="dxa"/>
            <w:vAlign w:val="center"/>
          </w:tcPr>
          <w:p w14:paraId="7BB721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020" w:type="dxa"/>
            <w:vAlign w:val="center"/>
          </w:tcPr>
          <w:p w14:paraId="3B8EDC1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</w:tr>
      <w:tr w:rsidR="007B29B8" w14:paraId="16926263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5D9697F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C9</w:t>
            </w:r>
          </w:p>
        </w:tc>
        <w:tc>
          <w:tcPr>
            <w:tcW w:w="7313" w:type="dxa"/>
            <w:vAlign w:val="center"/>
          </w:tcPr>
          <w:p w14:paraId="75508C3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зрелости и доверия</w:t>
            </w:r>
          </w:p>
        </w:tc>
        <w:tc>
          <w:tcPr>
            <w:tcW w:w="1020" w:type="dxa"/>
            <w:vAlign w:val="center"/>
          </w:tcPr>
          <w:p w14:paraId="2E1FD7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5FCB01CD" w14:textId="77777777" w:rsidTr="007B29B8">
        <w:trPr>
          <w:cantSplit/>
          <w:jc w:val="center"/>
        </w:trPr>
        <w:tc>
          <w:tcPr>
            <w:tcW w:w="1020" w:type="dxa"/>
            <w:vAlign w:val="center"/>
          </w:tcPr>
          <w:p w14:paraId="08D52E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C10</w:t>
            </w:r>
          </w:p>
        </w:tc>
        <w:tc>
          <w:tcPr>
            <w:tcW w:w="7313" w:type="dxa"/>
            <w:vAlign w:val="center"/>
          </w:tcPr>
          <w:p w14:paraId="7558853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Вероятность переключения клиента</w:t>
            </w:r>
          </w:p>
        </w:tc>
        <w:tc>
          <w:tcPr>
            <w:tcW w:w="1020" w:type="dxa"/>
            <w:vAlign w:val="center"/>
          </w:tcPr>
          <w:p w14:paraId="5FFBF3F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</w:tbl>
    <w:p w14:paraId="0A1102B9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Наибольшие веса имеют потребительская задача (20), функциональная заменяемость (18) и целевая аудитория (15): именно эти критерии определяют, считает ли клиент товар заменой. Остальные критерии (цена, каналы, география, монетизация, зрелость, переключение)</w:t>
      </w:r>
      <w:r>
        <w:rPr>
          <w:sz w:val="28"/>
        </w:rPr>
        <w:t xml:space="preserve"> уточняют близость.</w:t>
      </w:r>
    </w:p>
    <w:p w14:paraId="49A2203D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баллы критериев и уровень конкуренции.</w:t>
      </w:r>
    </w:p>
    <w:p w14:paraId="6BBBA45E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3 – Баллы критериев и уровень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5"/>
        <w:gridCol w:w="1087"/>
        <w:gridCol w:w="1512"/>
        <w:gridCol w:w="1937"/>
        <w:gridCol w:w="489"/>
        <w:gridCol w:w="2535"/>
      </w:tblGrid>
      <w:tr w:rsidR="007B29B8" w14:paraId="514F30EC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5" w:type="dxa"/>
            <w:vAlign w:val="center"/>
          </w:tcPr>
          <w:p w14:paraId="189D8C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1087" w:type="dxa"/>
            <w:vAlign w:val="center"/>
          </w:tcPr>
          <w:p w14:paraId="6F2AC3A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Задача (</w:t>
            </w:r>
            <w:r>
              <w:rPr>
                <w:b/>
                <w:i/>
                <w:sz w:val="24"/>
              </w:rPr>
              <w:t>C1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512" w:type="dxa"/>
            <w:vAlign w:val="center"/>
          </w:tcPr>
          <w:p w14:paraId="56A0D2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Аудитория (</w:t>
            </w:r>
            <w:r>
              <w:rPr>
                <w:b/>
                <w:i/>
                <w:sz w:val="24"/>
              </w:rPr>
              <w:t>C2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37" w:type="dxa"/>
            <w:vAlign w:val="center"/>
          </w:tcPr>
          <w:p w14:paraId="72C0391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Заменяемость (</w:t>
            </w:r>
            <w:r>
              <w:rPr>
                <w:b/>
                <w:i/>
                <w:sz w:val="24"/>
              </w:rPr>
              <w:t>C3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489" w:type="dxa"/>
            <w:vAlign w:val="center"/>
          </w:tcPr>
          <w:p w14:paraId="535B81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535" w:type="dxa"/>
            <w:vAlign w:val="center"/>
          </w:tcPr>
          <w:p w14:paraId="7896EE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7B29B8" w14:paraId="6EB6EB39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6614B2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087" w:type="dxa"/>
            <w:vAlign w:val="center"/>
          </w:tcPr>
          <w:p w14:paraId="42FFF1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512" w:type="dxa"/>
            <w:vAlign w:val="center"/>
          </w:tcPr>
          <w:p w14:paraId="6FF28EF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37" w:type="dxa"/>
            <w:vAlign w:val="center"/>
          </w:tcPr>
          <w:p w14:paraId="476435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89" w:type="dxa"/>
            <w:vAlign w:val="center"/>
          </w:tcPr>
          <w:p w14:paraId="6A730A5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4,11</w:t>
            </w:r>
          </w:p>
        </w:tc>
        <w:tc>
          <w:tcPr>
            <w:tcW w:w="2535" w:type="dxa"/>
            <w:vAlign w:val="center"/>
          </w:tcPr>
          <w:p w14:paraId="5A61A2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7B29B8" w14:paraId="24497084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7A6ADA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087" w:type="dxa"/>
            <w:vAlign w:val="center"/>
          </w:tcPr>
          <w:p w14:paraId="7054DB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12" w:type="dxa"/>
            <w:vAlign w:val="center"/>
          </w:tcPr>
          <w:p w14:paraId="0278421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37" w:type="dxa"/>
            <w:vAlign w:val="center"/>
          </w:tcPr>
          <w:p w14:paraId="5A8C1B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9" w:type="dxa"/>
            <w:vAlign w:val="center"/>
          </w:tcPr>
          <w:p w14:paraId="4C1886C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3,44</w:t>
            </w:r>
          </w:p>
        </w:tc>
        <w:tc>
          <w:tcPr>
            <w:tcW w:w="2535" w:type="dxa"/>
            <w:vAlign w:val="center"/>
          </w:tcPr>
          <w:p w14:paraId="63F760C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7B29B8" w14:paraId="6CC507D0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306E3B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087" w:type="dxa"/>
            <w:vAlign w:val="center"/>
          </w:tcPr>
          <w:p w14:paraId="0FFA70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12" w:type="dxa"/>
            <w:vAlign w:val="center"/>
          </w:tcPr>
          <w:p w14:paraId="15B372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37" w:type="dxa"/>
            <w:vAlign w:val="center"/>
          </w:tcPr>
          <w:p w14:paraId="2034A1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9" w:type="dxa"/>
            <w:vAlign w:val="center"/>
          </w:tcPr>
          <w:p w14:paraId="1E17435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3,05</w:t>
            </w:r>
          </w:p>
        </w:tc>
        <w:tc>
          <w:tcPr>
            <w:tcW w:w="2535" w:type="dxa"/>
            <w:vAlign w:val="center"/>
          </w:tcPr>
          <w:p w14:paraId="7D7E2E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B29B8" w14:paraId="1A033066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5DC99D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Shortcut</w:t>
            </w:r>
          </w:p>
        </w:tc>
        <w:tc>
          <w:tcPr>
            <w:tcW w:w="1087" w:type="dxa"/>
            <w:vAlign w:val="center"/>
          </w:tcPr>
          <w:p w14:paraId="1AAF7A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12" w:type="dxa"/>
            <w:vAlign w:val="center"/>
          </w:tcPr>
          <w:p w14:paraId="58F7A55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37" w:type="dxa"/>
            <w:vAlign w:val="center"/>
          </w:tcPr>
          <w:p w14:paraId="2F90133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9" w:type="dxa"/>
            <w:vAlign w:val="center"/>
          </w:tcPr>
          <w:p w14:paraId="453D04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3,47</w:t>
            </w:r>
          </w:p>
        </w:tc>
        <w:tc>
          <w:tcPr>
            <w:tcW w:w="2535" w:type="dxa"/>
            <w:vAlign w:val="center"/>
          </w:tcPr>
          <w:p w14:paraId="50F31F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7B29B8" w14:paraId="7AD1ABB8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076471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087" w:type="dxa"/>
            <w:vAlign w:val="center"/>
          </w:tcPr>
          <w:p w14:paraId="336226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12" w:type="dxa"/>
            <w:vAlign w:val="center"/>
          </w:tcPr>
          <w:p w14:paraId="576D787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37" w:type="dxa"/>
            <w:vAlign w:val="center"/>
          </w:tcPr>
          <w:p w14:paraId="1DB247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89" w:type="dxa"/>
            <w:vAlign w:val="center"/>
          </w:tcPr>
          <w:p w14:paraId="5B7328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2,61</w:t>
            </w:r>
          </w:p>
        </w:tc>
        <w:tc>
          <w:tcPr>
            <w:tcW w:w="2535" w:type="dxa"/>
            <w:vAlign w:val="center"/>
          </w:tcPr>
          <w:p w14:paraId="6BD58EB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B29B8" w14:paraId="7751961A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58B5A1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087" w:type="dxa"/>
            <w:vAlign w:val="center"/>
          </w:tcPr>
          <w:p w14:paraId="4B03E48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12" w:type="dxa"/>
            <w:vAlign w:val="center"/>
          </w:tcPr>
          <w:p w14:paraId="6F64143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37" w:type="dxa"/>
            <w:vAlign w:val="center"/>
          </w:tcPr>
          <w:p w14:paraId="6D68931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89" w:type="dxa"/>
            <w:vAlign w:val="center"/>
          </w:tcPr>
          <w:p w14:paraId="5FE0B9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2535" w:type="dxa"/>
            <w:vAlign w:val="center"/>
          </w:tcPr>
          <w:p w14:paraId="4B3CD2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B29B8" w14:paraId="74EED5AE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0FF85B8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087" w:type="dxa"/>
            <w:vAlign w:val="center"/>
          </w:tcPr>
          <w:p w14:paraId="45DD37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12" w:type="dxa"/>
            <w:vAlign w:val="center"/>
          </w:tcPr>
          <w:p w14:paraId="52948B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37" w:type="dxa"/>
            <w:vAlign w:val="center"/>
          </w:tcPr>
          <w:p w14:paraId="27C771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89" w:type="dxa"/>
            <w:vAlign w:val="center"/>
          </w:tcPr>
          <w:p w14:paraId="2966E7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3,02</w:t>
            </w:r>
          </w:p>
        </w:tc>
        <w:tc>
          <w:tcPr>
            <w:tcW w:w="2535" w:type="dxa"/>
            <w:vAlign w:val="center"/>
          </w:tcPr>
          <w:p w14:paraId="6BCEBB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B29B8" w14:paraId="46CEA0BA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098860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087" w:type="dxa"/>
            <w:vAlign w:val="center"/>
          </w:tcPr>
          <w:p w14:paraId="4FEFFA6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12" w:type="dxa"/>
            <w:vAlign w:val="center"/>
          </w:tcPr>
          <w:p w14:paraId="4465E2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37" w:type="dxa"/>
            <w:vAlign w:val="center"/>
          </w:tcPr>
          <w:p w14:paraId="13BC060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89" w:type="dxa"/>
            <w:vAlign w:val="center"/>
          </w:tcPr>
          <w:p w14:paraId="2F4036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2,52</w:t>
            </w:r>
          </w:p>
        </w:tc>
        <w:tc>
          <w:tcPr>
            <w:tcW w:w="2535" w:type="dxa"/>
            <w:vAlign w:val="center"/>
          </w:tcPr>
          <w:p w14:paraId="4D656B3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B29B8" w14:paraId="2CBA19FD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7FF8DC8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087" w:type="dxa"/>
            <w:vAlign w:val="center"/>
          </w:tcPr>
          <w:p w14:paraId="09321D6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512" w:type="dxa"/>
            <w:vAlign w:val="center"/>
          </w:tcPr>
          <w:p w14:paraId="629E24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37" w:type="dxa"/>
            <w:vAlign w:val="center"/>
          </w:tcPr>
          <w:p w14:paraId="67F3AB2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89" w:type="dxa"/>
            <w:vAlign w:val="center"/>
          </w:tcPr>
          <w:p w14:paraId="09FA61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2,58</w:t>
            </w:r>
          </w:p>
        </w:tc>
        <w:tc>
          <w:tcPr>
            <w:tcW w:w="2535" w:type="dxa"/>
            <w:vAlign w:val="center"/>
          </w:tcPr>
          <w:p w14:paraId="658B514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7B29B8" w14:paraId="7CEC2976" w14:textId="77777777" w:rsidTr="007B29B8">
        <w:trPr>
          <w:cantSplit/>
          <w:jc w:val="center"/>
        </w:trPr>
        <w:tc>
          <w:tcPr>
            <w:tcW w:w="1795" w:type="dxa"/>
            <w:vAlign w:val="center"/>
          </w:tcPr>
          <w:p w14:paraId="7A83C8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087" w:type="dxa"/>
            <w:vAlign w:val="center"/>
          </w:tcPr>
          <w:p w14:paraId="2CBACA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512" w:type="dxa"/>
            <w:vAlign w:val="center"/>
          </w:tcPr>
          <w:p w14:paraId="150960F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37" w:type="dxa"/>
            <w:vAlign w:val="center"/>
          </w:tcPr>
          <w:p w14:paraId="23DA9C0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89" w:type="dxa"/>
            <w:vAlign w:val="center"/>
          </w:tcPr>
          <w:p w14:paraId="14A0BBB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3,88</w:t>
            </w:r>
          </w:p>
        </w:tc>
        <w:tc>
          <w:tcPr>
            <w:tcW w:w="2535" w:type="dxa"/>
            <w:vAlign w:val="center"/>
          </w:tcPr>
          <w:p w14:paraId="754F43E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</w:tbl>
    <w:p w14:paraId="0AFF9785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Ни одна компания не достигает порога прямого конкурента (4,20): ближе всех </w:t>
      </w:r>
      <w:r>
        <w:rPr>
          <w:i/>
          <w:sz w:val="28"/>
        </w:rPr>
        <w:t>PerfectXL</w:t>
      </w:r>
      <w:r>
        <w:rPr>
          <w:sz w:val="28"/>
        </w:rPr>
        <w:t xml:space="preserve"> (4,11), затем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(3,88), </w:t>
      </w:r>
      <w:r>
        <w:rPr>
          <w:i/>
          <w:sz w:val="28"/>
        </w:rPr>
        <w:t>Shortcut</w:t>
      </w:r>
      <w:r>
        <w:rPr>
          <w:sz w:val="28"/>
        </w:rPr>
        <w:t xml:space="preserve"> (3,47) и </w:t>
      </w:r>
      <w:r>
        <w:rPr>
          <w:i/>
          <w:sz w:val="28"/>
        </w:rPr>
        <w:t>Arixcel</w:t>
      </w:r>
      <w:r>
        <w:rPr>
          <w:sz w:val="28"/>
        </w:rPr>
        <w:t xml:space="preserve"> (3,44) - это близкие альтернативные конкуренты. Остальные - косвенные конкуренты и заменители. Полный набор десяти баллов хранится в книге.</w:t>
      </w:r>
    </w:p>
    <w:p w14:paraId="0A648257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ограничители классификации.</w:t>
      </w:r>
    </w:p>
    <w:p w14:paraId="4CE8FFD9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4 – Ограничители классификации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8"/>
        <w:gridCol w:w="5807"/>
      </w:tblGrid>
      <w:tr w:rsidR="007B29B8" w14:paraId="7BF21EBB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48" w:type="dxa"/>
            <w:vAlign w:val="center"/>
          </w:tcPr>
          <w:p w14:paraId="21AC03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5806" w:type="dxa"/>
            <w:vAlign w:val="center"/>
          </w:tcPr>
          <w:p w14:paraId="5F0272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Сработавший о</w:t>
            </w:r>
            <w:r>
              <w:rPr>
                <w:b/>
                <w:sz w:val="24"/>
              </w:rPr>
              <w:t>граничитель</w:t>
            </w:r>
          </w:p>
        </w:tc>
      </w:tr>
      <w:tr w:rsidR="007B29B8" w14:paraId="51B90B5E" w14:textId="77777777" w:rsidTr="007B29B8">
        <w:trPr>
          <w:cantSplit/>
          <w:jc w:val="center"/>
        </w:trPr>
        <w:tc>
          <w:tcPr>
            <w:tcW w:w="3548" w:type="dxa"/>
            <w:vAlign w:val="center"/>
          </w:tcPr>
          <w:p w14:paraId="1291E8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5806" w:type="dxa"/>
            <w:vAlign w:val="center"/>
          </w:tcPr>
          <w:p w14:paraId="027EB3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  <w:tr w:rsidR="007B29B8" w14:paraId="10215DDA" w14:textId="77777777" w:rsidTr="007B29B8">
        <w:trPr>
          <w:cantSplit/>
          <w:jc w:val="center"/>
        </w:trPr>
        <w:tc>
          <w:tcPr>
            <w:tcW w:w="3548" w:type="dxa"/>
            <w:vAlign w:val="center"/>
          </w:tcPr>
          <w:p w14:paraId="42F5F52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5806" w:type="dxa"/>
            <w:vAlign w:val="center"/>
          </w:tcPr>
          <w:p w14:paraId="70C9FD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  <w:tr w:rsidR="007B29B8" w14:paraId="23B289C5" w14:textId="77777777" w:rsidTr="007B29B8">
        <w:trPr>
          <w:cantSplit/>
          <w:jc w:val="center"/>
        </w:trPr>
        <w:tc>
          <w:tcPr>
            <w:tcW w:w="3548" w:type="dxa"/>
            <w:vAlign w:val="center"/>
          </w:tcPr>
          <w:p w14:paraId="6B1A3BC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5806" w:type="dxa"/>
            <w:vAlign w:val="center"/>
          </w:tcPr>
          <w:p w14:paraId="6873207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товарная заменяемость</w:t>
            </w:r>
          </w:p>
        </w:tc>
      </w:tr>
      <w:tr w:rsidR="007B29B8" w14:paraId="2E43AA92" w14:textId="77777777" w:rsidTr="007B29B8">
        <w:trPr>
          <w:cantSplit/>
          <w:jc w:val="center"/>
        </w:trPr>
        <w:tc>
          <w:tcPr>
            <w:tcW w:w="3548" w:type="dxa"/>
            <w:vAlign w:val="center"/>
          </w:tcPr>
          <w:p w14:paraId="135C180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5806" w:type="dxa"/>
            <w:vAlign w:val="center"/>
          </w:tcPr>
          <w:p w14:paraId="4F1330C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  <w:tr w:rsidR="007B29B8" w14:paraId="712CE9DF" w14:textId="77777777" w:rsidTr="007B29B8">
        <w:trPr>
          <w:cantSplit/>
          <w:jc w:val="center"/>
        </w:trPr>
        <w:tc>
          <w:tcPr>
            <w:tcW w:w="3548" w:type="dxa"/>
            <w:vAlign w:val="center"/>
          </w:tcPr>
          <w:p w14:paraId="74F380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5806" w:type="dxa"/>
            <w:vAlign w:val="center"/>
          </w:tcPr>
          <w:p w14:paraId="3C890F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совпадение задачи</w:t>
            </w:r>
          </w:p>
        </w:tc>
      </w:tr>
    </w:tbl>
    <w:p w14:paraId="6314FCA8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Ограничители понижают уровень компаний, которые по сумме баллов могли бы выглядеть ближе: </w:t>
      </w:r>
      <w:r>
        <w:rPr>
          <w:i/>
          <w:sz w:val="28"/>
        </w:rPr>
        <w:t>AI</w:t>
      </w:r>
      <w:r>
        <w:rPr>
          <w:sz w:val="28"/>
        </w:rPr>
        <w:t xml:space="preserve">-помощники решают другую задачу (генерация формул), а платформы и аудиторские инструменты слабо заменяют проверку произвольного </w:t>
      </w:r>
      <w:r>
        <w:rPr>
          <w:i/>
          <w:sz w:val="28"/>
        </w:rPr>
        <w:t>Excel</w:t>
      </w:r>
      <w:r>
        <w:rPr>
          <w:sz w:val="28"/>
        </w:rPr>
        <w:t>-файла. Это согласуется с вывод</w:t>
      </w:r>
      <w:r>
        <w:rPr>
          <w:sz w:val="28"/>
        </w:rPr>
        <w:t>ом ЛР4: заменители опасны не как прямые аналоги, а как привычный способ работы.</w:t>
      </w:r>
    </w:p>
    <w:p w14:paraId="372DA18F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1 показано: карта конкурентной близости (в скобках взвешенный балл).</w:t>
      </w:r>
    </w:p>
    <w:p w14:paraId="6C9BAD55" w14:textId="77777777" w:rsidR="007B29B8" w:rsidRDefault="00E3700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381A3EF" wp14:editId="6F7AC770">
            <wp:extent cx="5334000" cy="312234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Рисунки/01_карта_конкуренции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2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559389" w14:textId="77777777" w:rsidR="007B29B8" w:rsidRDefault="00E3700F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Карта конкурентной близости (в скобках взвешенный балл)</w:t>
      </w:r>
    </w:p>
    <w:p w14:paraId="0D09B9C7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Ближе всего к ядру прямой </w:t>
      </w:r>
      <w:r>
        <w:rPr>
          <w:sz w:val="28"/>
        </w:rPr>
        <w:t xml:space="preserve">конкуренции стоят </w:t>
      </w:r>
      <w:r>
        <w:rPr>
          <w:i/>
          <w:sz w:val="28"/>
        </w:rPr>
        <w:t>PerfectXL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по задаче и заменяемости,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 - по аудитории и рынку, но не по задаче; </w:t>
      </w:r>
      <w:r>
        <w:rPr>
          <w:i/>
          <w:sz w:val="28"/>
        </w:rPr>
        <w:t>AI</w:t>
      </w:r>
      <w:r>
        <w:rPr>
          <w:sz w:val="28"/>
        </w:rPr>
        <w:t xml:space="preserve">-помощники и </w:t>
      </w:r>
      <w:r>
        <w:rPr>
          <w:i/>
          <w:sz w:val="28"/>
        </w:rPr>
        <w:t>Datarails</w:t>
      </w:r>
      <w:r>
        <w:rPr>
          <w:sz w:val="28"/>
        </w:rPr>
        <w:t xml:space="preserve"> находятся в зоне косвенной конкуренции. Пустое поле в правом верхнем углу означает, что полностью заменяющег</w:t>
      </w:r>
      <w:r>
        <w:rPr>
          <w:sz w:val="28"/>
        </w:rPr>
        <w:t xml:space="preserve">о </w:t>
      </w:r>
      <w:r>
        <w:rPr>
          <w:i/>
          <w:sz w:val="28"/>
        </w:rPr>
        <w:t>TableMind</w:t>
      </w:r>
      <w:r>
        <w:rPr>
          <w:sz w:val="28"/>
        </w:rPr>
        <w:t xml:space="preserve"> товара на рынке нет.</w:t>
      </w:r>
    </w:p>
    <w:p w14:paraId="4928B3F3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 по классификации: прямых конкурентов в строгом смысле нет, есть четыре близких альтернативных конкурента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) и шесть косвенных. Для стратегии это означает, что </w:t>
      </w:r>
      <w:r>
        <w:rPr>
          <w:i/>
          <w:sz w:val="28"/>
        </w:rPr>
        <w:t>TableMind</w:t>
      </w:r>
      <w:r>
        <w:rPr>
          <w:sz w:val="28"/>
        </w:rPr>
        <w:t xml:space="preserve"> входит в нишу с неполным покрытием, но клиент уже решает ту же задачу другими способами.</w:t>
      </w:r>
    </w:p>
    <w:p w14:paraId="398C5502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уровень уверенности классификации.</w:t>
      </w:r>
    </w:p>
    <w:p w14:paraId="57A5FE80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5 – Уровень уверенности классификации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8"/>
        <w:gridCol w:w="1660"/>
        <w:gridCol w:w="2475"/>
        <w:gridCol w:w="3422"/>
      </w:tblGrid>
      <w:tr w:rsidR="007B29B8" w14:paraId="2CD7D291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7" w:type="dxa"/>
            <w:vAlign w:val="center"/>
          </w:tcPr>
          <w:p w14:paraId="1621470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1660" w:type="dxa"/>
            <w:vAlign w:val="center"/>
          </w:tcPr>
          <w:p w14:paraId="15AD7D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 сайта проверено</w:t>
            </w:r>
          </w:p>
        </w:tc>
        <w:tc>
          <w:tcPr>
            <w:tcW w:w="2475" w:type="dxa"/>
            <w:vAlign w:val="center"/>
          </w:tcPr>
          <w:p w14:paraId="3BC5C0E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достоверность страниц (1-5)</w:t>
            </w:r>
          </w:p>
        </w:tc>
        <w:tc>
          <w:tcPr>
            <w:tcW w:w="3422" w:type="dxa"/>
            <w:vAlign w:val="center"/>
          </w:tcPr>
          <w:p w14:paraId="2C86076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уверенности</w:t>
            </w:r>
          </w:p>
        </w:tc>
      </w:tr>
      <w:tr w:rsidR="007B29B8" w14:paraId="7504607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EB5C2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660" w:type="dxa"/>
            <w:vAlign w:val="center"/>
          </w:tcPr>
          <w:p w14:paraId="4DFBCF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75" w:type="dxa"/>
            <w:vAlign w:val="center"/>
          </w:tcPr>
          <w:p w14:paraId="505841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4,80</w:t>
            </w:r>
          </w:p>
        </w:tc>
        <w:tc>
          <w:tcPr>
            <w:tcW w:w="3422" w:type="dxa"/>
            <w:vAlign w:val="center"/>
          </w:tcPr>
          <w:p w14:paraId="64C858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7B29B8" w14:paraId="633CB3BF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3F53F1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660" w:type="dxa"/>
            <w:vAlign w:val="center"/>
          </w:tcPr>
          <w:p w14:paraId="328361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75" w:type="dxa"/>
            <w:vAlign w:val="center"/>
          </w:tcPr>
          <w:p w14:paraId="7534D2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3422" w:type="dxa"/>
            <w:vAlign w:val="center"/>
          </w:tcPr>
          <w:p w14:paraId="0682CE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7B29B8" w14:paraId="728CA3D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2AC8A35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660" w:type="dxa"/>
            <w:vAlign w:val="center"/>
          </w:tcPr>
          <w:p w14:paraId="6E3026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75" w:type="dxa"/>
            <w:vAlign w:val="center"/>
          </w:tcPr>
          <w:p w14:paraId="48320B2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3422" w:type="dxa"/>
            <w:vAlign w:val="center"/>
          </w:tcPr>
          <w:p w14:paraId="42E1FBF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7B29B8" w14:paraId="6148CC7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876A9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660" w:type="dxa"/>
            <w:vAlign w:val="center"/>
          </w:tcPr>
          <w:p w14:paraId="1B5556D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75" w:type="dxa"/>
            <w:vAlign w:val="center"/>
          </w:tcPr>
          <w:p w14:paraId="33F0F3B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4,75</w:t>
            </w:r>
          </w:p>
        </w:tc>
        <w:tc>
          <w:tcPr>
            <w:tcW w:w="3422" w:type="dxa"/>
            <w:vAlign w:val="center"/>
          </w:tcPr>
          <w:p w14:paraId="3DC247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7B29B8" w14:paraId="5F06E5EA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0D931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660" w:type="dxa"/>
            <w:vAlign w:val="center"/>
          </w:tcPr>
          <w:p w14:paraId="6755520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75" w:type="dxa"/>
            <w:vAlign w:val="center"/>
          </w:tcPr>
          <w:p w14:paraId="4F38F6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4,60</w:t>
            </w:r>
          </w:p>
        </w:tc>
        <w:tc>
          <w:tcPr>
            <w:tcW w:w="3422" w:type="dxa"/>
            <w:vAlign w:val="center"/>
          </w:tcPr>
          <w:p w14:paraId="574A78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7B29B8" w14:paraId="00166FC8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26AF3A7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660" w:type="dxa"/>
            <w:vAlign w:val="center"/>
          </w:tcPr>
          <w:p w14:paraId="2B63D09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75" w:type="dxa"/>
            <w:vAlign w:val="center"/>
          </w:tcPr>
          <w:p w14:paraId="2F46CC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4,83</w:t>
            </w:r>
          </w:p>
        </w:tc>
        <w:tc>
          <w:tcPr>
            <w:tcW w:w="3422" w:type="dxa"/>
            <w:vAlign w:val="center"/>
          </w:tcPr>
          <w:p w14:paraId="4A2171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7B29B8" w14:paraId="7D008FF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7CAFD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660" w:type="dxa"/>
            <w:vAlign w:val="center"/>
          </w:tcPr>
          <w:p w14:paraId="41710F9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75" w:type="dxa"/>
            <w:vAlign w:val="center"/>
          </w:tcPr>
          <w:p w14:paraId="2970C0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4,67</w:t>
            </w:r>
          </w:p>
        </w:tc>
        <w:tc>
          <w:tcPr>
            <w:tcW w:w="3422" w:type="dxa"/>
            <w:vAlign w:val="center"/>
          </w:tcPr>
          <w:p w14:paraId="65976B6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7B29B8" w14:paraId="42600907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99F8AA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1660" w:type="dxa"/>
            <w:vAlign w:val="center"/>
          </w:tcPr>
          <w:p w14:paraId="18975B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475" w:type="dxa"/>
            <w:vAlign w:val="center"/>
          </w:tcPr>
          <w:p w14:paraId="019EED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3422" w:type="dxa"/>
            <w:vAlign w:val="center"/>
          </w:tcPr>
          <w:p w14:paraId="4900E5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низкая: оценка по справочным источникам и ЛР4, страницы сайта не разбирались</w:t>
            </w:r>
          </w:p>
        </w:tc>
      </w:tr>
      <w:tr w:rsidR="007B29B8" w14:paraId="5FD4915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94726A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1660" w:type="dxa"/>
            <w:vAlign w:val="center"/>
          </w:tcPr>
          <w:p w14:paraId="39A308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475" w:type="dxa"/>
            <w:vAlign w:val="center"/>
          </w:tcPr>
          <w:p w14:paraId="3E86E7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3422" w:type="dxa"/>
            <w:vAlign w:val="center"/>
          </w:tcPr>
          <w:p w14:paraId="5876C79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низкая: оценка по справочным источникам и ЛР4, страницы сайта не разбирались</w:t>
            </w:r>
          </w:p>
        </w:tc>
      </w:tr>
      <w:tr w:rsidR="007B29B8" w14:paraId="4695788A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8D8EF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1660" w:type="dxa"/>
            <w:vAlign w:val="center"/>
          </w:tcPr>
          <w:p w14:paraId="357572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475" w:type="dxa"/>
            <w:vAlign w:val="center"/>
          </w:tcPr>
          <w:p w14:paraId="75B4AF4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3422" w:type="dxa"/>
            <w:vAlign w:val="center"/>
          </w:tcPr>
          <w:p w14:paraId="2FB4CF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низкая: оценка по справочным источникам и ЛР4, страниц</w:t>
            </w:r>
            <w:r>
              <w:rPr>
                <w:sz w:val="24"/>
              </w:rPr>
              <w:t>ы сайта не разбирались</w:t>
            </w:r>
          </w:p>
        </w:tc>
      </w:tr>
    </w:tbl>
    <w:p w14:paraId="6F3E2A62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семи компаний с разобранными страницами уверенность высокая, если проверено не менее пяти страниц при средней достоверности не ниже 4,5, иначе средняя; для </w:t>
      </w:r>
      <w:r>
        <w:rPr>
          <w:i/>
          <w:sz w:val="28"/>
        </w:rPr>
        <w:t>Rows</w:t>
      </w:r>
      <w:r>
        <w:rPr>
          <w:sz w:val="28"/>
        </w:rPr>
        <w:t xml:space="preserve">, 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 xml:space="preserve"> и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Copilot</w:t>
      </w:r>
      <w:r>
        <w:rPr>
          <w:sz w:val="28"/>
        </w:rPr>
        <w:t xml:space="preserve"> классификация опирается на спр</w:t>
      </w:r>
      <w:r>
        <w:rPr>
          <w:sz w:val="28"/>
        </w:rPr>
        <w:t>авочные данные ЛР4 и описания продуктов, поэтому ее уверенность низкая, и вывод о том, что они не являются прямыми конкурентами, нужно считать предварительным.</w:t>
      </w:r>
    </w:p>
    <w:p w14:paraId="3EECF327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компании, не вошедшие в классификацию, и причины.</w:t>
      </w:r>
    </w:p>
    <w:p w14:paraId="2338FB42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6 – Компании, не вошедшие в классификацию, и причины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3"/>
        <w:gridCol w:w="2082"/>
        <w:gridCol w:w="4230"/>
      </w:tblGrid>
      <w:tr w:rsidR="007B29B8" w14:paraId="6620A466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2" w:type="dxa"/>
            <w:vAlign w:val="center"/>
          </w:tcPr>
          <w:p w14:paraId="5C0BCF8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082" w:type="dxa"/>
            <w:vAlign w:val="center"/>
          </w:tcPr>
          <w:p w14:paraId="4C24F22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4230" w:type="dxa"/>
            <w:vAlign w:val="center"/>
          </w:tcPr>
          <w:p w14:paraId="406B0E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Причина и решение</w:t>
            </w:r>
          </w:p>
        </w:tc>
      </w:tr>
      <w:tr w:rsidR="007B29B8" w14:paraId="518DFC9E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0D4FCB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</w:p>
        </w:tc>
        <w:tc>
          <w:tcPr>
            <w:tcW w:w="2082" w:type="dxa"/>
            <w:vAlign w:val="center"/>
          </w:tcPr>
          <w:p w14:paraId="492D7E1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наблюдения</w:t>
            </w:r>
          </w:p>
        </w:tc>
        <w:tc>
          <w:tcPr>
            <w:tcW w:w="4230" w:type="dxa"/>
            <w:vAlign w:val="center"/>
          </w:tcPr>
          <w:p w14:paraId="714A7C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по задаче, но трафик 1 935 визитов в </w:t>
            </w:r>
            <w:r>
              <w:rPr>
                <w:sz w:val="24"/>
              </w:rPr>
              <w:t>месяц и один продукт; оставлен для наблюдения</w:t>
            </w:r>
          </w:p>
        </w:tc>
      </w:tr>
      <w:tr w:rsidR="007B29B8" w14:paraId="0D2FDDB6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4F2110F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2082" w:type="dxa"/>
            <w:vAlign w:val="center"/>
          </w:tcPr>
          <w:p w14:paraId="4295A0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наблюдения</w:t>
            </w:r>
          </w:p>
        </w:tc>
        <w:tc>
          <w:tcPr>
            <w:tcW w:w="4230" w:type="dxa"/>
            <w:vAlign w:val="center"/>
          </w:tcPr>
          <w:p w14:paraId="014348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риски пользовательских таблиц для корпоративных систем, другой сегмент и цена по запросу</w:t>
            </w:r>
          </w:p>
        </w:tc>
      </w:tr>
      <w:tr w:rsidR="007B29B8" w14:paraId="4378DD6F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005951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Macabacus</w:t>
            </w:r>
          </w:p>
        </w:tc>
        <w:tc>
          <w:tcPr>
            <w:tcW w:w="2082" w:type="dxa"/>
            <w:vAlign w:val="center"/>
          </w:tcPr>
          <w:p w14:paraId="7D95C4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 наблюдения</w:t>
            </w:r>
          </w:p>
        </w:tc>
        <w:tc>
          <w:tcPr>
            <w:tcW w:w="4230" w:type="dxa"/>
            <w:vAlign w:val="center"/>
          </w:tcPr>
          <w:p w14:paraId="75AB30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моделирования без аудита; потенциальный конкурент при добавлении проверки</w:t>
            </w:r>
          </w:p>
        </w:tc>
      </w:tr>
      <w:tr w:rsidR="007B29B8" w14:paraId="71BF9C89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0ED3B60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Julius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Ajelix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SheetAI</w:t>
            </w:r>
          </w:p>
        </w:tc>
        <w:tc>
          <w:tcPr>
            <w:tcW w:w="2082" w:type="dxa"/>
            <w:vAlign w:val="center"/>
          </w:tcPr>
          <w:p w14:paraId="6AFB08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второго порядка</w:t>
            </w:r>
          </w:p>
        </w:tc>
        <w:tc>
          <w:tcPr>
            <w:tcW w:w="4230" w:type="dxa"/>
            <w:vAlign w:val="center"/>
          </w:tcPr>
          <w:p w14:paraId="3B70CEF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общая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-аналитика и помощники по формулам; поведение совпадает с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>, повторный разбор не добавляет вывода</w:t>
            </w:r>
          </w:p>
        </w:tc>
      </w:tr>
      <w:tr w:rsidR="007B29B8" w14:paraId="62F68888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5EE51B5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Cube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  <w:tc>
          <w:tcPr>
            <w:tcW w:w="2082" w:type="dxa"/>
            <w:vAlign w:val="center"/>
          </w:tcPr>
          <w:p w14:paraId="1655F3D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исключена</w:t>
            </w:r>
          </w:p>
        </w:tc>
        <w:tc>
          <w:tcPr>
            <w:tcW w:w="4230" w:type="dxa"/>
            <w:vAlign w:val="center"/>
          </w:tcPr>
          <w:p w14:paraId="7A77DA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-платформа, задача и сегмент совпадают с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>, которая разобрана</w:t>
            </w:r>
          </w:p>
        </w:tc>
      </w:tr>
      <w:tr w:rsidR="007B29B8" w14:paraId="3D97DCA5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26E0C4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Claude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Gemini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2082" w:type="dxa"/>
            <w:vAlign w:val="center"/>
          </w:tcPr>
          <w:p w14:paraId="17CE80E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4230" w:type="dxa"/>
            <w:vAlign w:val="center"/>
          </w:tcPr>
          <w:p w14:paraId="683468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-ассистенты; оцениваются как класс заменителей в ЛР4 (сила заменителей 5 из 5), отдельный сайт не разбирался</w:t>
            </w:r>
          </w:p>
        </w:tc>
      </w:tr>
      <w:tr w:rsidR="007B29B8" w14:paraId="000FDEE6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05F869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Inquire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)</w:t>
            </w:r>
          </w:p>
        </w:tc>
        <w:tc>
          <w:tcPr>
            <w:tcW w:w="2082" w:type="dxa"/>
            <w:vAlign w:val="center"/>
          </w:tcPr>
          <w:p w14:paraId="25FDD3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4230" w:type="dxa"/>
            <w:vAlign w:val="center"/>
          </w:tcPr>
          <w:p w14:paraId="15A1ED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бесплатная встроенная проверка </w:t>
            </w:r>
            <w:r>
              <w:rPr>
                <w:i/>
                <w:sz w:val="24"/>
              </w:rPr>
              <w:t>Office</w:t>
            </w:r>
            <w:r>
              <w:rPr>
                <w:sz w:val="24"/>
              </w:rPr>
              <w:t>; учитывается как базовая альтернатива</w:t>
            </w:r>
          </w:p>
        </w:tc>
      </w:tr>
      <w:tr w:rsidR="007B29B8" w14:paraId="40D1B1A0" w14:textId="77777777" w:rsidTr="007B29B8">
        <w:trPr>
          <w:cantSplit/>
          <w:jc w:val="center"/>
        </w:trPr>
        <w:tc>
          <w:tcPr>
            <w:tcW w:w="3042" w:type="dxa"/>
            <w:vAlign w:val="center"/>
          </w:tcPr>
          <w:p w14:paraId="7BE6C27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проверка, внутренний аудитор</w:t>
            </w:r>
          </w:p>
        </w:tc>
        <w:tc>
          <w:tcPr>
            <w:tcW w:w="2082" w:type="dxa"/>
            <w:vAlign w:val="center"/>
          </w:tcPr>
          <w:p w14:paraId="5EC04A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4230" w:type="dxa"/>
            <w:vAlign w:val="center"/>
          </w:tcPr>
          <w:p w14:paraId="11FD63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 клиента; не имеет сайта и не классифицируется</w:t>
            </w:r>
          </w:p>
        </w:tc>
      </w:tr>
    </w:tbl>
    <w:p w14:paraId="47981487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Исключения не меняют вывода классификации: не вошедшие компан</w:t>
      </w:r>
      <w:r>
        <w:rPr>
          <w:sz w:val="28"/>
        </w:rPr>
        <w:t>ии либо повторяют разобранные типы (</w:t>
      </w:r>
      <w:r>
        <w:rPr>
          <w:i/>
          <w:sz w:val="28"/>
        </w:rPr>
        <w:t>AI</w:t>
      </w:r>
      <w:r>
        <w:rPr>
          <w:sz w:val="28"/>
        </w:rPr>
        <w:t xml:space="preserve">-помощники, </w:t>
      </w:r>
      <w:r>
        <w:rPr>
          <w:i/>
          <w:sz w:val="28"/>
        </w:rPr>
        <w:t>FP</w:t>
      </w:r>
      <w:r>
        <w:rPr>
          <w:sz w:val="28"/>
        </w:rPr>
        <w:t>&amp;</w:t>
      </w:r>
      <w:r>
        <w:rPr>
          <w:i/>
          <w:sz w:val="28"/>
        </w:rPr>
        <w:t>A</w:t>
      </w:r>
      <w:r>
        <w:rPr>
          <w:sz w:val="28"/>
        </w:rPr>
        <w:t>-платформы), либо не имеют сопоставимых данных; три компании (</w:t>
      </w:r>
      <w:r>
        <w:rPr>
          <w:i/>
          <w:sz w:val="28"/>
        </w:rPr>
        <w:t>Spreadsheet</w:t>
      </w:r>
      <w:r>
        <w:rPr>
          <w:sz w:val="28"/>
        </w:rPr>
        <w:t xml:space="preserve"> </w:t>
      </w:r>
      <w:r>
        <w:rPr>
          <w:i/>
          <w:sz w:val="28"/>
        </w:rPr>
        <w:t>Detective</w:t>
      </w:r>
      <w:r>
        <w:rPr>
          <w:sz w:val="28"/>
        </w:rPr>
        <w:t xml:space="preserve">, </w:t>
      </w:r>
      <w:r>
        <w:rPr>
          <w:i/>
          <w:sz w:val="28"/>
        </w:rPr>
        <w:t>CIMCON</w:t>
      </w:r>
      <w:r>
        <w:rPr>
          <w:sz w:val="28"/>
        </w:rPr>
        <w:t xml:space="preserve">, </w:t>
      </w:r>
      <w:r>
        <w:rPr>
          <w:i/>
          <w:sz w:val="28"/>
        </w:rPr>
        <w:t>Macabacus</w:t>
      </w:r>
      <w:r>
        <w:rPr>
          <w:sz w:val="28"/>
        </w:rPr>
        <w:t xml:space="preserve">) оставлены под наблюдение и войдут в повторный анализ после выхода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30584ADF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Метод поиска компаний. Список составлен по группам запросов, а не по названию категории, как требует методика [1]: по задаче клиента (проверка формул и поиск ошибок в </w:t>
      </w:r>
      <w:r>
        <w:rPr>
          <w:i/>
          <w:sz w:val="28"/>
        </w:rPr>
        <w:t>Excel</w:t>
      </w:r>
      <w:r>
        <w:rPr>
          <w:sz w:val="28"/>
        </w:rPr>
        <w:t xml:space="preserve">, аудит финансовой модели), по инструменту (надстройка </w:t>
      </w:r>
      <w:r>
        <w:rPr>
          <w:i/>
          <w:sz w:val="28"/>
        </w:rPr>
        <w:t>Excel</w:t>
      </w:r>
      <w:r>
        <w:rPr>
          <w:sz w:val="28"/>
        </w:rPr>
        <w:t xml:space="preserve">, </w:t>
      </w:r>
      <w:r>
        <w:rPr>
          <w:i/>
          <w:sz w:val="28"/>
        </w:rPr>
        <w:t>AI</w:t>
      </w:r>
      <w:r>
        <w:rPr>
          <w:sz w:val="28"/>
        </w:rPr>
        <w:t xml:space="preserve"> для таблиц) и по за</w:t>
      </w:r>
      <w:r>
        <w:rPr>
          <w:sz w:val="28"/>
        </w:rPr>
        <w:t xml:space="preserve">менителям (встроенный </w:t>
      </w:r>
      <w:r>
        <w:rPr>
          <w:i/>
          <w:sz w:val="28"/>
        </w:rPr>
        <w:t>AI</w:t>
      </w:r>
      <w:r>
        <w:rPr>
          <w:sz w:val="28"/>
        </w:rPr>
        <w:t xml:space="preserve">, ручная проверка). Источники: конкуренты из ПЗ1, раздел «похожие сайты» </w:t>
      </w:r>
      <w:r>
        <w:rPr>
          <w:i/>
          <w:sz w:val="28"/>
        </w:rPr>
        <w:t>Similarweb</w:t>
      </w:r>
      <w:r>
        <w:rPr>
          <w:sz w:val="28"/>
        </w:rPr>
        <w:t xml:space="preserve">, каталоги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, поиск по каталогу надстроек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AppSource</w:t>
      </w:r>
      <w:r>
        <w:rPr>
          <w:sz w:val="28"/>
        </w:rPr>
        <w:t>. Критерий включения: компания решает ту же или более широкую задачу проверк</w:t>
      </w:r>
      <w:r>
        <w:rPr>
          <w:sz w:val="28"/>
        </w:rPr>
        <w:t xml:space="preserve">и и подготовки таблиц для того же клиента; критерий исключения: продукт другой категории (например, система управления проектами с таким же названием, найденная на </w:t>
      </w:r>
      <w:r>
        <w:rPr>
          <w:i/>
          <w:sz w:val="28"/>
        </w:rPr>
        <w:t>Capterra</w:t>
      </w:r>
      <w:r>
        <w:rPr>
          <w:sz w:val="28"/>
        </w:rPr>
        <w:t xml:space="preserve">) или отсутствие связи с задачей. Исключены однофамилец </w:t>
      </w:r>
      <w:r>
        <w:rPr>
          <w:i/>
          <w:sz w:val="28"/>
        </w:rPr>
        <w:t>Operis</w:t>
      </w:r>
      <w:r>
        <w:rPr>
          <w:sz w:val="28"/>
        </w:rPr>
        <w:t xml:space="preserve"> и посторонний продукт</w:t>
      </w:r>
      <w:r>
        <w:rPr>
          <w:sz w:val="28"/>
        </w:rPr>
        <w:t xml:space="preserve"> </w:t>
      </w:r>
      <w:r>
        <w:rPr>
          <w:i/>
          <w:sz w:val="28"/>
        </w:rPr>
        <w:t>Shortcut</w:t>
      </w:r>
      <w:r>
        <w:rPr>
          <w:sz w:val="28"/>
        </w:rPr>
        <w:t xml:space="preserve"> на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463D1FF5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индексу методики-документа (взвешенный балл, деленный на 5 и умноженный на 100) </w:t>
      </w:r>
      <w:r>
        <w:rPr>
          <w:i/>
          <w:sz w:val="28"/>
        </w:rPr>
        <w:t>PerfectXL</w:t>
      </w:r>
      <w:r>
        <w:rPr>
          <w:sz w:val="28"/>
        </w:rPr>
        <w:t xml:space="preserve"> получает 82 пункта, то есть формально входит в диапазон прямых конкурентов 80-100,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(77, 69 и 69) попадают в близ</w:t>
      </w:r>
      <w:r>
        <w:rPr>
          <w:sz w:val="28"/>
        </w:rPr>
        <w:t xml:space="preserve">кие, </w:t>
      </w:r>
      <w:r>
        <w:rPr>
          <w:i/>
          <w:sz w:val="28"/>
        </w:rPr>
        <w:t>Operis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(61, 60 и 57) в косвенные; по порогам шаблона </w:t>
      </w:r>
      <w:r>
        <w:rPr>
          <w:i/>
          <w:sz w:val="28"/>
        </w:rPr>
        <w:t>Excel</w:t>
      </w:r>
      <w:r>
        <w:rPr>
          <w:sz w:val="28"/>
        </w:rPr>
        <w:t xml:space="preserve"> (4,20 и выше) прямых конкурентов нет. Вывод для проекта не меняется: ядро конкуренции образуют </w:t>
      </w:r>
      <w:r>
        <w:rPr>
          <w:i/>
          <w:sz w:val="28"/>
        </w:rPr>
        <w:t>PerfectXL</w:t>
      </w:r>
      <w:r>
        <w:rPr>
          <w:sz w:val="28"/>
        </w:rPr>
        <w:t xml:space="preserve"> и три близких игрока, а основное давление создают заменители.</w:t>
      </w:r>
    </w:p>
    <w:p w14:paraId="31FFD6C4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Класс игрока в ЛР4 (прямой, частичный, заменитель) задан по типу продукта и трафика, а уровень конкуренции ЛР5 рассчитан по взвешенным баллам, поэтому отдельные компании названы по-разному: </w:t>
      </w:r>
      <w:r>
        <w:rPr>
          <w:i/>
          <w:sz w:val="28"/>
        </w:rPr>
        <w:t>Operis</w:t>
      </w:r>
      <w:r>
        <w:rPr>
          <w:sz w:val="28"/>
        </w:rPr>
        <w:t xml:space="preserve"> в ЛР4 относится к прямым конкурентам по виду услуги, а в ЛР</w:t>
      </w:r>
      <w:r>
        <w:rPr>
          <w:sz w:val="28"/>
        </w:rPr>
        <w:t>5 набирает 3,05 из-за узкой аудитории проектного финансирования и попадает в косвенные.</w:t>
      </w:r>
    </w:p>
    <w:p w14:paraId="3EDEF219" w14:textId="77777777" w:rsidR="007B29B8" w:rsidRDefault="00E3700F">
      <w:pPr>
        <w:pStyle w:val="2"/>
        <w:spacing w:before="360" w:after="360" w:line="360" w:lineRule="exact"/>
        <w:ind w:firstLine="709"/>
      </w:pPr>
      <w:bookmarkStart w:id="8" w:name="_e6ba0285e0e0ccc17e7a33a4e535fa387865e88"/>
      <w:bookmarkStart w:id="9" w:name="_Toc242034865"/>
      <w:bookmarkEnd w:id="6"/>
      <w:r>
        <w:rPr>
          <w:b/>
          <w:sz w:val="28"/>
        </w:rPr>
        <w:t>2.3 Карта страниц сайтов и доказательства</w:t>
      </w:r>
      <w:bookmarkEnd w:id="9"/>
    </w:p>
    <w:p w14:paraId="09FA7B35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каждого вывода зафиксирована страница сайта и наблюдаемый факт. Страницы просмотрены 03.10.2026: главные, цены, отзывы и к</w:t>
      </w:r>
      <w:r>
        <w:rPr>
          <w:sz w:val="28"/>
        </w:rPr>
        <w:t>аталог надстроек [6], [7], [8], [9], [10], [11], [12], [13]. Достоверность оценивается от 1 до 5.</w:t>
      </w:r>
    </w:p>
    <w:p w14:paraId="695556B9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7 представлено: проверенные страницы и факты.</w:t>
      </w:r>
    </w:p>
    <w:p w14:paraId="09ECF970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7 – Проверенные страницы и факты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8"/>
        <w:gridCol w:w="2222"/>
        <w:gridCol w:w="3254"/>
        <w:gridCol w:w="2081"/>
      </w:tblGrid>
      <w:tr w:rsidR="007B29B8" w14:paraId="08952BB0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7" w:type="dxa"/>
            <w:vAlign w:val="center"/>
          </w:tcPr>
          <w:p w14:paraId="6329E55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222" w:type="dxa"/>
            <w:vAlign w:val="center"/>
          </w:tcPr>
          <w:p w14:paraId="594F7E5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</w:t>
            </w:r>
          </w:p>
        </w:tc>
        <w:tc>
          <w:tcPr>
            <w:tcW w:w="3254" w:type="dxa"/>
            <w:vAlign w:val="center"/>
          </w:tcPr>
          <w:p w14:paraId="59AF8E2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Наблюдаемый факт</w:t>
            </w:r>
          </w:p>
        </w:tc>
        <w:tc>
          <w:tcPr>
            <w:tcW w:w="2081" w:type="dxa"/>
            <w:vAlign w:val="center"/>
          </w:tcPr>
          <w:p w14:paraId="3EEC41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</w:tr>
      <w:tr w:rsidR="007B29B8" w14:paraId="756FD311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5DB9C5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222" w:type="dxa"/>
            <w:vAlign w:val="center"/>
          </w:tcPr>
          <w:p w14:paraId="3AE11C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3254" w:type="dxa"/>
            <w:vAlign w:val="center"/>
          </w:tcPr>
          <w:p w14:paraId="6920320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Software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That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Helps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You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Master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; клиенты </w:t>
            </w:r>
            <w:r>
              <w:rPr>
                <w:i/>
                <w:sz w:val="24"/>
              </w:rPr>
              <w:t>Deloitte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Grant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Thornton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BDO</w:t>
            </w:r>
            <w:r>
              <w:rPr>
                <w:sz w:val="24"/>
              </w:rPr>
              <w:t>; премия 2026</w:t>
            </w:r>
          </w:p>
        </w:tc>
        <w:tc>
          <w:tcPr>
            <w:tcW w:w="2081" w:type="dxa"/>
            <w:vAlign w:val="center"/>
          </w:tcPr>
          <w:p w14:paraId="132B0B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4AC1B88F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5E01241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222" w:type="dxa"/>
            <w:vAlign w:val="center"/>
          </w:tcPr>
          <w:p w14:paraId="6CD27C5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54" w:type="dxa"/>
            <w:vAlign w:val="center"/>
          </w:tcPr>
          <w:p w14:paraId="61F9FF3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 инструмент 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пакеты без цен; обучение от 49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2081" w:type="dxa"/>
            <w:vAlign w:val="center"/>
          </w:tcPr>
          <w:p w14:paraId="4EC085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1D80782A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04D21C0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Arixcel</w:t>
            </w:r>
          </w:p>
        </w:tc>
        <w:tc>
          <w:tcPr>
            <w:tcW w:w="2222" w:type="dxa"/>
            <w:vAlign w:val="center"/>
          </w:tcPr>
          <w:p w14:paraId="0B8AA0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3254" w:type="dxa"/>
            <w:vAlign w:val="center"/>
          </w:tcPr>
          <w:p w14:paraId="603CF5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логика формул, </w:t>
            </w:r>
            <w:r>
              <w:rPr>
                <w:sz w:val="24"/>
              </w:rPr>
              <w:t>сравнение, карта формул, трассировка</w:t>
            </w:r>
          </w:p>
        </w:tc>
        <w:tc>
          <w:tcPr>
            <w:tcW w:w="2081" w:type="dxa"/>
            <w:vAlign w:val="center"/>
          </w:tcPr>
          <w:p w14:paraId="1DB4006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79D7DA8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48EA9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222" w:type="dxa"/>
            <w:vAlign w:val="center"/>
          </w:tcPr>
          <w:p w14:paraId="5010BB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3254" w:type="dxa"/>
            <w:vAlign w:val="center"/>
          </w:tcPr>
          <w:p w14:paraId="2CEC58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Advisory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Modelling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Tax</w:t>
            </w:r>
            <w:r>
              <w:rPr>
                <w:sz w:val="24"/>
              </w:rPr>
              <w:t xml:space="preserve"> &amp; </w:t>
            </w:r>
            <w:r>
              <w:rPr>
                <w:i/>
                <w:sz w:val="24"/>
              </w:rPr>
              <w:t>Accounting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Training</w:t>
            </w:r>
            <w:r>
              <w:rPr>
                <w:sz w:val="24"/>
              </w:rPr>
              <w:t>; с 1990 г., более 1 200 проектов</w:t>
            </w:r>
          </w:p>
        </w:tc>
        <w:tc>
          <w:tcPr>
            <w:tcW w:w="2081" w:type="dxa"/>
            <w:vAlign w:val="center"/>
          </w:tcPr>
          <w:p w14:paraId="021850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390ED100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8E7B0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222" w:type="dxa"/>
            <w:vAlign w:val="center"/>
          </w:tcPr>
          <w:p w14:paraId="1B667E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3254" w:type="dxa"/>
            <w:vAlign w:val="center"/>
          </w:tcPr>
          <w:p w14:paraId="4616EC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финансистов,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, веб, </w:t>
            </w:r>
            <w:r>
              <w:rPr>
                <w:i/>
                <w:sz w:val="24"/>
              </w:rPr>
              <w:t>CLI</w:t>
            </w:r>
          </w:p>
        </w:tc>
        <w:tc>
          <w:tcPr>
            <w:tcW w:w="2081" w:type="dxa"/>
            <w:vAlign w:val="center"/>
          </w:tcPr>
          <w:p w14:paraId="788247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3DE6011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0874CE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222" w:type="dxa"/>
            <w:vAlign w:val="center"/>
          </w:tcPr>
          <w:p w14:paraId="043369D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54" w:type="dxa"/>
            <w:vAlign w:val="center"/>
          </w:tcPr>
          <w:p w14:paraId="436F12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место, </w:t>
            </w:r>
            <w:r>
              <w:rPr>
                <w:i/>
                <w:sz w:val="24"/>
              </w:rPr>
              <w:t>Enterprise</w:t>
            </w:r>
          </w:p>
        </w:tc>
        <w:tc>
          <w:tcPr>
            <w:tcW w:w="2081" w:type="dxa"/>
            <w:vAlign w:val="center"/>
          </w:tcPr>
          <w:p w14:paraId="1733EBB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516A5700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3BC427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222" w:type="dxa"/>
            <w:vAlign w:val="center"/>
          </w:tcPr>
          <w:p w14:paraId="6F3D33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3254" w:type="dxa"/>
            <w:vAlign w:val="center"/>
          </w:tcPr>
          <w:p w14:paraId="19FDC9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функция =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, без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-ключей</w:t>
            </w:r>
          </w:p>
        </w:tc>
        <w:tc>
          <w:tcPr>
            <w:tcW w:w="2081" w:type="dxa"/>
            <w:vAlign w:val="center"/>
          </w:tcPr>
          <w:p w14:paraId="38312BC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4E2FD202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7987A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222" w:type="dxa"/>
            <w:vAlign w:val="center"/>
          </w:tcPr>
          <w:p w14:paraId="2FA763B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54" w:type="dxa"/>
            <w:vAlign w:val="center"/>
          </w:tcPr>
          <w:p w14:paraId="43A848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7 дней пробного периода</w:t>
            </w:r>
          </w:p>
        </w:tc>
        <w:tc>
          <w:tcPr>
            <w:tcW w:w="2081" w:type="dxa"/>
            <w:vAlign w:val="center"/>
          </w:tcPr>
          <w:p w14:paraId="29E4EB9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0B6456D1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B9866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222" w:type="dxa"/>
            <w:vAlign w:val="center"/>
          </w:tcPr>
          <w:p w14:paraId="40AAAD4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3254" w:type="dxa"/>
            <w:vAlign w:val="center"/>
          </w:tcPr>
          <w:p w14:paraId="6EC6CC0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Finance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>; 600+ интеграций; 2 000+ клиентов</w:t>
            </w:r>
          </w:p>
        </w:tc>
        <w:tc>
          <w:tcPr>
            <w:tcW w:w="2081" w:type="dxa"/>
            <w:vAlign w:val="center"/>
          </w:tcPr>
          <w:p w14:paraId="5B8EABD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254B041B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23634A5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22" w:type="dxa"/>
            <w:vAlign w:val="center"/>
          </w:tcPr>
          <w:p w14:paraId="3328EC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3254" w:type="dxa"/>
            <w:vAlign w:val="center"/>
          </w:tcPr>
          <w:p w14:paraId="43F4FB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End-to-end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Agentic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Automation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Finance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</w:p>
        </w:tc>
        <w:tc>
          <w:tcPr>
            <w:tcW w:w="2081" w:type="dxa"/>
            <w:vAlign w:val="center"/>
          </w:tcPr>
          <w:p w14:paraId="286427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4E21AE2E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9E94DA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222" w:type="dxa"/>
            <w:vAlign w:val="center"/>
          </w:tcPr>
          <w:p w14:paraId="16551B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3254" w:type="dxa"/>
            <w:vAlign w:val="center"/>
          </w:tcPr>
          <w:p w14:paraId="5A134F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карточки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нет</w:t>
            </w:r>
          </w:p>
        </w:tc>
        <w:tc>
          <w:tcPr>
            <w:tcW w:w="2081" w:type="dxa"/>
            <w:vAlign w:val="center"/>
          </w:tcPr>
          <w:p w14:paraId="31E58B6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63D2488E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D240AA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222" w:type="dxa"/>
            <w:vAlign w:val="center"/>
          </w:tcPr>
          <w:p w14:paraId="6AB990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3254" w:type="dxa"/>
            <w:vAlign w:val="center"/>
          </w:tcPr>
          <w:p w14:paraId="6BF2AE6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386 отзывов, 4,6</w:t>
            </w:r>
          </w:p>
        </w:tc>
        <w:tc>
          <w:tcPr>
            <w:tcW w:w="2081" w:type="dxa"/>
            <w:vAlign w:val="center"/>
          </w:tcPr>
          <w:p w14:paraId="5819760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1007C2B2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53651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222" w:type="dxa"/>
            <w:vAlign w:val="center"/>
          </w:tcPr>
          <w:p w14:paraId="5FD3BEF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3254" w:type="dxa"/>
            <w:vAlign w:val="center"/>
          </w:tcPr>
          <w:p w14:paraId="5951473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0 отзывов;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0</w:t>
            </w:r>
          </w:p>
        </w:tc>
        <w:tc>
          <w:tcPr>
            <w:tcW w:w="2081" w:type="dxa"/>
            <w:vAlign w:val="center"/>
          </w:tcPr>
          <w:p w14:paraId="1E25179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31172BDE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4C4E64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222" w:type="dxa"/>
            <w:vAlign w:val="center"/>
          </w:tcPr>
          <w:p w14:paraId="60C313C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3254" w:type="dxa"/>
            <w:vAlign w:val="center"/>
          </w:tcPr>
          <w:p w14:paraId="36DB696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  <w:r>
              <w:rPr>
                <w:sz w:val="24"/>
              </w:rPr>
              <w:t xml:space="preserve"> 4,0 (1 отзыв)</w:t>
            </w:r>
          </w:p>
        </w:tc>
        <w:tc>
          <w:tcPr>
            <w:tcW w:w="2081" w:type="dxa"/>
            <w:vAlign w:val="center"/>
          </w:tcPr>
          <w:p w14:paraId="1A685F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63659D45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0FAAF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222" w:type="dxa"/>
            <w:vAlign w:val="center"/>
          </w:tcPr>
          <w:p w14:paraId="0C1F2E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</w:p>
        </w:tc>
        <w:tc>
          <w:tcPr>
            <w:tcW w:w="3254" w:type="dxa"/>
            <w:vAlign w:val="center"/>
          </w:tcPr>
          <w:p w14:paraId="23529B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) указан на сайте; в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найден 1 результат</w:t>
            </w:r>
          </w:p>
        </w:tc>
        <w:tc>
          <w:tcPr>
            <w:tcW w:w="2081" w:type="dxa"/>
            <w:vAlign w:val="center"/>
          </w:tcPr>
          <w:p w14:paraId="3333C0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7B29B8" w14:paraId="3F3083E8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C4F42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22" w:type="dxa"/>
            <w:vAlign w:val="center"/>
          </w:tcPr>
          <w:p w14:paraId="17BABB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</w:p>
        </w:tc>
        <w:tc>
          <w:tcPr>
            <w:tcW w:w="3254" w:type="dxa"/>
            <w:vAlign w:val="center"/>
          </w:tcPr>
          <w:p w14:paraId="71C947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 в выдаче по запросу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</w:p>
        </w:tc>
        <w:tc>
          <w:tcPr>
            <w:tcW w:w="2081" w:type="dxa"/>
            <w:vAlign w:val="center"/>
          </w:tcPr>
          <w:p w14:paraId="51C2F4A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4DC0021B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34141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22" w:type="dxa"/>
            <w:vAlign w:val="center"/>
          </w:tcPr>
          <w:p w14:paraId="398B41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3254" w:type="dxa"/>
            <w:vAlign w:val="center"/>
          </w:tcPr>
          <w:p w14:paraId="2E68E08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1.2+, хранение до 24 часов, обучение на данных клиентов не ведется,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</w:p>
        </w:tc>
        <w:tc>
          <w:tcPr>
            <w:tcW w:w="2081" w:type="dxa"/>
            <w:vAlign w:val="center"/>
          </w:tcPr>
          <w:p w14:paraId="087A0FE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36E6421C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5A1D97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22" w:type="dxa"/>
            <w:vAlign w:val="center"/>
          </w:tcPr>
          <w:p w14:paraId="3C51C2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54" w:type="dxa"/>
            <w:vAlign w:val="center"/>
          </w:tcPr>
          <w:p w14:paraId="27A69BC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Accelerate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Elevate</w:t>
            </w:r>
            <w:r>
              <w:rPr>
                <w:sz w:val="24"/>
              </w:rPr>
              <w:t xml:space="preserve"> без сумм; </w:t>
            </w:r>
            <w:r>
              <w:rPr>
                <w:i/>
                <w:sz w:val="24"/>
              </w:rPr>
              <w:t>Book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Contact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sales</w:t>
            </w:r>
          </w:p>
        </w:tc>
        <w:tc>
          <w:tcPr>
            <w:tcW w:w="2081" w:type="dxa"/>
            <w:vAlign w:val="center"/>
          </w:tcPr>
          <w:p w14:paraId="3DB3D4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7AFF2E55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3A82F59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22" w:type="dxa"/>
            <w:vAlign w:val="center"/>
          </w:tcPr>
          <w:p w14:paraId="4D14EF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3254" w:type="dxa"/>
            <w:vAlign w:val="center"/>
          </w:tcPr>
          <w:p w14:paraId="3724E6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SharePoint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OneDrive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Dropbox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Concur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QuickBooks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Suralink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Azure</w:t>
            </w:r>
          </w:p>
        </w:tc>
        <w:tc>
          <w:tcPr>
            <w:tcW w:w="2081" w:type="dxa"/>
            <w:vAlign w:val="center"/>
          </w:tcPr>
          <w:p w14:paraId="1D9F154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514F703A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2AA17D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22" w:type="dxa"/>
            <w:vAlign w:val="center"/>
          </w:tcPr>
          <w:p w14:paraId="104FACC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3254" w:type="dxa"/>
            <w:vAlign w:val="center"/>
          </w:tcPr>
          <w:p w14:paraId="5BA48A5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131 отзыв, пробной версии нет</w:t>
            </w:r>
          </w:p>
        </w:tc>
        <w:tc>
          <w:tcPr>
            <w:tcW w:w="2081" w:type="dxa"/>
            <w:vAlign w:val="center"/>
          </w:tcPr>
          <w:p w14:paraId="525CE8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4B9D5850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F914E1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Datarails</w:t>
            </w:r>
          </w:p>
        </w:tc>
        <w:tc>
          <w:tcPr>
            <w:tcW w:w="2222" w:type="dxa"/>
            <w:vAlign w:val="center"/>
          </w:tcPr>
          <w:p w14:paraId="346DAD3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54" w:type="dxa"/>
            <w:vAlign w:val="center"/>
          </w:tcPr>
          <w:p w14:paraId="6E9AB6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Expert</w:t>
            </w:r>
            <w:r>
              <w:rPr>
                <w:sz w:val="24"/>
              </w:rPr>
              <w:t xml:space="preserve"> без сумм; 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Quote</w:t>
            </w:r>
            <w:r>
              <w:rPr>
                <w:sz w:val="24"/>
              </w:rPr>
              <w:t>, пробного периода нет</w:t>
            </w:r>
          </w:p>
        </w:tc>
        <w:tc>
          <w:tcPr>
            <w:tcW w:w="2081" w:type="dxa"/>
            <w:vAlign w:val="center"/>
          </w:tcPr>
          <w:p w14:paraId="406A5DC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6BC433B3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E51E2E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222" w:type="dxa"/>
            <w:vAlign w:val="center"/>
          </w:tcPr>
          <w:p w14:paraId="567AC3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доверия</w:t>
            </w:r>
          </w:p>
        </w:tc>
        <w:tc>
          <w:tcPr>
            <w:tcW w:w="3254" w:type="dxa"/>
            <w:vAlign w:val="center"/>
          </w:tcPr>
          <w:p w14:paraId="3E99FC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1, политика информационной безопасности, тест на проникновение; отчеты по запросу</w:t>
            </w:r>
          </w:p>
        </w:tc>
        <w:tc>
          <w:tcPr>
            <w:tcW w:w="2081" w:type="dxa"/>
            <w:vAlign w:val="center"/>
          </w:tcPr>
          <w:p w14:paraId="346A441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56FD13BB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1003D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222" w:type="dxa"/>
            <w:vAlign w:val="center"/>
          </w:tcPr>
          <w:p w14:paraId="61342D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3254" w:type="dxa"/>
            <w:vAlign w:val="center"/>
          </w:tcPr>
          <w:p w14:paraId="29C4CC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200 интеграций в списке (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, хранилища); на </w:t>
            </w:r>
            <w:r>
              <w:rPr>
                <w:sz w:val="24"/>
              </w:rPr>
              <w:t>главной заявлено более 600</w:t>
            </w:r>
          </w:p>
        </w:tc>
        <w:tc>
          <w:tcPr>
            <w:tcW w:w="2081" w:type="dxa"/>
            <w:vAlign w:val="center"/>
          </w:tcPr>
          <w:p w14:paraId="7DE50BA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24628226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5EAD5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222" w:type="dxa"/>
            <w:vAlign w:val="center"/>
          </w:tcPr>
          <w:p w14:paraId="5D1751B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3254" w:type="dxa"/>
            <w:vAlign w:val="center"/>
          </w:tcPr>
          <w:p w14:paraId="62A786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 из 5, 245 отзывов</w:t>
            </w:r>
          </w:p>
        </w:tc>
        <w:tc>
          <w:tcPr>
            <w:tcW w:w="2081" w:type="dxa"/>
            <w:vAlign w:val="center"/>
          </w:tcPr>
          <w:p w14:paraId="4FDE76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5EC9FC33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227A79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222" w:type="dxa"/>
            <w:vAlign w:val="center"/>
          </w:tcPr>
          <w:p w14:paraId="765570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Лицензирование</w:t>
            </w:r>
          </w:p>
        </w:tc>
        <w:tc>
          <w:tcPr>
            <w:tcW w:w="3254" w:type="dxa"/>
            <w:vAlign w:val="center"/>
          </w:tcPr>
          <w:p w14:paraId="46C8AE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месяц, лицензия 12-36 месяцев, только </w:t>
            </w: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>, пробный режим</w:t>
            </w:r>
          </w:p>
        </w:tc>
        <w:tc>
          <w:tcPr>
            <w:tcW w:w="2081" w:type="dxa"/>
            <w:vAlign w:val="center"/>
          </w:tcPr>
          <w:p w14:paraId="1BD53E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1A93F0AF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05DD076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222" w:type="dxa"/>
            <w:vAlign w:val="center"/>
          </w:tcPr>
          <w:p w14:paraId="0B708E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3254" w:type="dxa"/>
            <w:vAlign w:val="center"/>
          </w:tcPr>
          <w:p w14:paraId="782A8B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в год, более 30 инструментов, </w:t>
            </w:r>
            <w:r>
              <w:rPr>
                <w:i/>
                <w:sz w:val="24"/>
              </w:rPr>
              <w:t>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Buy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now</w:t>
            </w:r>
          </w:p>
        </w:tc>
        <w:tc>
          <w:tcPr>
            <w:tcW w:w="2081" w:type="dxa"/>
            <w:vAlign w:val="center"/>
          </w:tcPr>
          <w:p w14:paraId="132557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5566418F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388521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222" w:type="dxa"/>
            <w:vAlign w:val="center"/>
          </w:tcPr>
          <w:p w14:paraId="666D65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3254" w:type="dxa"/>
            <w:vAlign w:val="center"/>
          </w:tcPr>
          <w:p w14:paraId="0DD2043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1.3, нулевое хранение у провайдеров,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>, ролевой доступ</w:t>
            </w:r>
          </w:p>
        </w:tc>
        <w:tc>
          <w:tcPr>
            <w:tcW w:w="2081" w:type="dxa"/>
            <w:vAlign w:val="center"/>
          </w:tcPr>
          <w:p w14:paraId="4CF7B1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11C38DFA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EEDDD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222" w:type="dxa"/>
            <w:vAlign w:val="center"/>
          </w:tcPr>
          <w:p w14:paraId="1649B8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регистрация</w:t>
            </w:r>
          </w:p>
        </w:tc>
        <w:tc>
          <w:tcPr>
            <w:tcW w:w="3254" w:type="dxa"/>
            <w:vAlign w:val="center"/>
          </w:tcPr>
          <w:p w14:paraId="252E20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дней бесплатно, оплата за год,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лимит 500 тыс. символов</w:t>
            </w:r>
          </w:p>
        </w:tc>
        <w:tc>
          <w:tcPr>
            <w:tcW w:w="2081" w:type="dxa"/>
            <w:vAlign w:val="center"/>
          </w:tcPr>
          <w:p w14:paraId="75A68E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1B5D3A10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62A73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222" w:type="dxa"/>
            <w:vAlign w:val="center"/>
          </w:tcPr>
          <w:p w14:paraId="75A2D0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Подвал сайта</w:t>
            </w:r>
          </w:p>
        </w:tc>
        <w:tc>
          <w:tcPr>
            <w:tcW w:w="3254" w:type="dxa"/>
            <w:vAlign w:val="center"/>
          </w:tcPr>
          <w:p w14:paraId="0215CB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политика конфиденциальности и условия, заявлений о безопасности нет</w:t>
            </w:r>
          </w:p>
        </w:tc>
        <w:tc>
          <w:tcPr>
            <w:tcW w:w="2081" w:type="dxa"/>
            <w:vAlign w:val="center"/>
          </w:tcPr>
          <w:p w14:paraId="1934D85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4C2D16DC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2892C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222" w:type="dxa"/>
            <w:vAlign w:val="center"/>
          </w:tcPr>
          <w:p w14:paraId="438AE4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3254" w:type="dxa"/>
            <w:vAlign w:val="center"/>
          </w:tcPr>
          <w:p w14:paraId="4279DB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 из 5, 5 отзывов, жалобы на автосписание после пробного периода</w:t>
            </w:r>
          </w:p>
        </w:tc>
        <w:tc>
          <w:tcPr>
            <w:tcW w:w="2081" w:type="dxa"/>
            <w:vAlign w:val="center"/>
          </w:tcPr>
          <w:p w14:paraId="57ED78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580F01B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8D2DD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222" w:type="dxa"/>
            <w:vAlign w:val="center"/>
          </w:tcPr>
          <w:p w14:paraId="4C8A25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3254" w:type="dxa"/>
            <w:vAlign w:val="center"/>
          </w:tcPr>
          <w:p w14:paraId="6AD5C0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 дней без карты и автопродления,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2016 и новее</w:t>
            </w:r>
          </w:p>
        </w:tc>
        <w:tc>
          <w:tcPr>
            <w:tcW w:w="2081" w:type="dxa"/>
            <w:vAlign w:val="center"/>
          </w:tcPr>
          <w:p w14:paraId="253407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6FF1661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52C1F7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222" w:type="dxa"/>
            <w:vAlign w:val="center"/>
          </w:tcPr>
          <w:p w14:paraId="763F613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страницы</w:t>
            </w:r>
          </w:p>
        </w:tc>
        <w:tc>
          <w:tcPr>
            <w:tcW w:w="3254" w:type="dxa"/>
            <w:vAlign w:val="center"/>
          </w:tcPr>
          <w:p w14:paraId="7881D5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политика конфиденциальности, условия, </w:t>
            </w:r>
            <w:r>
              <w:rPr>
                <w:i/>
                <w:sz w:val="24"/>
              </w:rPr>
              <w:t>cookie</w:t>
            </w:r>
            <w:r>
              <w:rPr>
                <w:sz w:val="24"/>
              </w:rPr>
              <w:t xml:space="preserve">; страницы </w:t>
            </w:r>
            <w:r>
              <w:rPr>
                <w:sz w:val="24"/>
              </w:rPr>
              <w:t>безопасности нет</w:t>
            </w:r>
          </w:p>
        </w:tc>
        <w:tc>
          <w:tcPr>
            <w:tcW w:w="2081" w:type="dxa"/>
            <w:vAlign w:val="center"/>
          </w:tcPr>
          <w:p w14:paraId="27E74FE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1AE6BFBA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Всего проверено 32 страниц (норма шаблона - 30 и более), то есть 4-5 страниц на конкурента (главная, цены, безопасность или правовые страницы, интеграции, отзывы). Этого достаточно для сравнения ключевых практик; страницы регистрации и </w:t>
      </w:r>
      <w:r>
        <w:rPr>
          <w:sz w:val="28"/>
        </w:rPr>
        <w:t>оплаты внутри личных кабинетов недоступны без покупки.</w:t>
      </w:r>
    </w:p>
    <w:p w14:paraId="2155F2C0" w14:textId="77777777" w:rsidR="007B29B8" w:rsidRDefault="00E3700F">
      <w:pPr>
        <w:pStyle w:val="2"/>
        <w:spacing w:before="360" w:after="360" w:line="360" w:lineRule="exact"/>
        <w:ind w:firstLine="709"/>
      </w:pPr>
      <w:bookmarkStart w:id="10" w:name="_b8f6f14603ee9e71fb2e4d1c108750035f950c7"/>
      <w:bookmarkStart w:id="11" w:name="_Toc242034866"/>
      <w:bookmarkEnd w:id="8"/>
      <w:r>
        <w:rPr>
          <w:b/>
          <w:sz w:val="28"/>
        </w:rPr>
        <w:lastRenderedPageBreak/>
        <w:t>2.4 Цифровой товар: модели Левитта и Кано</w:t>
      </w:r>
      <w:bookmarkEnd w:id="11"/>
    </w:p>
    <w:p w14:paraId="794E81B8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Модель Левитта [14] раскладывает товар на пять уровней: базовая выгода, родовой товар, ожидаемый товар, расширенный товар и потенциальный товар. Модель Кано [1</w:t>
      </w:r>
      <w:r>
        <w:rPr>
          <w:sz w:val="28"/>
        </w:rPr>
        <w:t>5] относит каждый признак к категории: обязательное, линейное, привлекательное или безразличное. Категории Кано в шаблоне назначаются аналитиком; расчет категорий по профилям клиентов приведен в приложении Г.</w:t>
      </w:r>
    </w:p>
    <w:p w14:paraId="53D3651B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признаки товара по Ка</w:t>
      </w:r>
      <w:r>
        <w:rPr>
          <w:sz w:val="28"/>
        </w:rPr>
        <w:t>но и их распространенность.</w:t>
      </w:r>
    </w:p>
    <w:p w14:paraId="6FDAA0FC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8 – Признаки товара по Кано и их распространенность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"/>
        <w:gridCol w:w="1751"/>
        <w:gridCol w:w="1253"/>
        <w:gridCol w:w="251"/>
        <w:gridCol w:w="919"/>
        <w:gridCol w:w="742"/>
        <w:gridCol w:w="1492"/>
        <w:gridCol w:w="2612"/>
      </w:tblGrid>
      <w:tr w:rsidR="007B29B8" w14:paraId="58DD25A2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4" w:type="dxa"/>
            <w:vAlign w:val="center"/>
          </w:tcPr>
          <w:p w14:paraId="315EDE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751" w:type="dxa"/>
            <w:vAlign w:val="center"/>
          </w:tcPr>
          <w:p w14:paraId="1F7C782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1253" w:type="dxa"/>
            <w:vAlign w:val="center"/>
          </w:tcPr>
          <w:p w14:paraId="051918D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251" w:type="dxa"/>
            <w:vAlign w:val="center"/>
          </w:tcPr>
          <w:p w14:paraId="2EDA2F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919" w:type="dxa"/>
            <w:vAlign w:val="center"/>
          </w:tcPr>
          <w:p w14:paraId="034F65C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</w:t>
            </w:r>
          </w:p>
        </w:tc>
        <w:tc>
          <w:tcPr>
            <w:tcW w:w="742" w:type="dxa"/>
            <w:vAlign w:val="center"/>
          </w:tcPr>
          <w:p w14:paraId="180033C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сила</w:t>
            </w:r>
          </w:p>
        </w:tc>
        <w:tc>
          <w:tcPr>
            <w:tcW w:w="1492" w:type="dxa"/>
            <w:vAlign w:val="center"/>
          </w:tcPr>
          <w:p w14:paraId="5ACEFA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2611" w:type="dxa"/>
            <w:vAlign w:val="center"/>
          </w:tcPr>
          <w:p w14:paraId="516989E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7B29B8" w14:paraId="0E0FA4FB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36F99E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R001</w:t>
            </w:r>
          </w:p>
        </w:tc>
        <w:tc>
          <w:tcPr>
            <w:tcW w:w="1751" w:type="dxa"/>
            <w:vAlign w:val="center"/>
          </w:tcPr>
          <w:p w14:paraId="21370F6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аномалий</w:t>
            </w:r>
          </w:p>
        </w:tc>
        <w:tc>
          <w:tcPr>
            <w:tcW w:w="1253" w:type="dxa"/>
            <w:vAlign w:val="center"/>
          </w:tcPr>
          <w:p w14:paraId="5855B1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51" w:type="dxa"/>
            <w:vAlign w:val="center"/>
          </w:tcPr>
          <w:p w14:paraId="6A8AADE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19" w:type="dxa"/>
            <w:vAlign w:val="center"/>
          </w:tcPr>
          <w:p w14:paraId="653EF5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742" w:type="dxa"/>
            <w:vAlign w:val="center"/>
          </w:tcPr>
          <w:p w14:paraId="3B69773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492" w:type="dxa"/>
            <w:vAlign w:val="center"/>
          </w:tcPr>
          <w:p w14:paraId="58106C5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2611" w:type="dxa"/>
            <w:vAlign w:val="center"/>
          </w:tcPr>
          <w:p w14:paraId="09188E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(ядро проверки)</w:t>
            </w:r>
          </w:p>
        </w:tc>
      </w:tr>
      <w:tr w:rsidR="007B29B8" w14:paraId="095BFDC3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0938F3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R002</w:t>
            </w:r>
          </w:p>
        </w:tc>
        <w:tc>
          <w:tcPr>
            <w:tcW w:w="1751" w:type="dxa"/>
            <w:vAlign w:val="center"/>
          </w:tcPr>
          <w:p w14:paraId="68E21F7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Трассировка зависимостей и карта формул</w:t>
            </w:r>
          </w:p>
        </w:tc>
        <w:tc>
          <w:tcPr>
            <w:tcW w:w="1253" w:type="dxa"/>
            <w:vAlign w:val="center"/>
          </w:tcPr>
          <w:p w14:paraId="45DDC0E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673EC30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6DCD8EB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742" w:type="dxa"/>
            <w:vAlign w:val="center"/>
          </w:tcPr>
          <w:p w14:paraId="01E980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76044B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2611" w:type="dxa"/>
            <w:vAlign w:val="center"/>
          </w:tcPr>
          <w:p w14:paraId="1DCAD50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во втором релизе</w:t>
            </w:r>
          </w:p>
        </w:tc>
      </w:tr>
      <w:tr w:rsidR="007B29B8" w14:paraId="4E967CAD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2922D17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R003</w:t>
            </w:r>
          </w:p>
        </w:tc>
        <w:tc>
          <w:tcPr>
            <w:tcW w:w="1751" w:type="dxa"/>
            <w:vAlign w:val="center"/>
          </w:tcPr>
          <w:p w14:paraId="37CBBC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файлов</w:t>
            </w:r>
          </w:p>
        </w:tc>
        <w:tc>
          <w:tcPr>
            <w:tcW w:w="1253" w:type="dxa"/>
            <w:vAlign w:val="center"/>
          </w:tcPr>
          <w:p w14:paraId="1E12BE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5011B3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522D25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28F198C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577E65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2611" w:type="dxa"/>
            <w:vAlign w:val="center"/>
          </w:tcPr>
          <w:p w14:paraId="270038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рассмотреть как дифференциацию после </w:t>
            </w:r>
            <w:r>
              <w:rPr>
                <w:i/>
                <w:sz w:val="24"/>
              </w:rPr>
              <w:t>MVP</w:t>
            </w:r>
          </w:p>
        </w:tc>
      </w:tr>
      <w:tr w:rsidR="007B29B8" w14:paraId="2E8FAB75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7E39D8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R004</w:t>
            </w:r>
          </w:p>
        </w:tc>
        <w:tc>
          <w:tcPr>
            <w:tcW w:w="1751" w:type="dxa"/>
            <w:vAlign w:val="center"/>
          </w:tcPr>
          <w:p w14:paraId="0C45F0C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экспортом</w:t>
            </w:r>
          </w:p>
        </w:tc>
        <w:tc>
          <w:tcPr>
            <w:tcW w:w="1253" w:type="dxa"/>
            <w:vAlign w:val="center"/>
          </w:tcPr>
          <w:p w14:paraId="7231A80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7607E9C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28A19F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742" w:type="dxa"/>
            <w:vAlign w:val="center"/>
          </w:tcPr>
          <w:p w14:paraId="5B69964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7CB80AC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2611" w:type="dxa"/>
            <w:vAlign w:val="center"/>
          </w:tcPr>
          <w:p w14:paraId="3B83137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 базовой форме, экспорт - во втором релизе</w:t>
            </w:r>
          </w:p>
        </w:tc>
      </w:tr>
      <w:tr w:rsidR="007B29B8" w14:paraId="219D3370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58B163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R005</w:t>
            </w:r>
          </w:p>
        </w:tc>
        <w:tc>
          <w:tcPr>
            <w:tcW w:w="1751" w:type="dxa"/>
            <w:vAlign w:val="center"/>
          </w:tcPr>
          <w:p w14:paraId="2840F23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253" w:type="dxa"/>
            <w:vAlign w:val="center"/>
          </w:tcPr>
          <w:p w14:paraId="5E9A08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51" w:type="dxa"/>
            <w:vAlign w:val="center"/>
          </w:tcPr>
          <w:p w14:paraId="564881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19" w:type="dxa"/>
            <w:vAlign w:val="center"/>
          </w:tcPr>
          <w:p w14:paraId="3699A3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из 7</w:t>
            </w:r>
          </w:p>
        </w:tc>
        <w:tc>
          <w:tcPr>
            <w:tcW w:w="742" w:type="dxa"/>
            <w:vAlign w:val="center"/>
          </w:tcPr>
          <w:p w14:paraId="3F1B0BC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492" w:type="dxa"/>
            <w:vAlign w:val="center"/>
          </w:tcPr>
          <w:p w14:paraId="0BA0AC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рыночный стандарт</w:t>
            </w:r>
          </w:p>
        </w:tc>
        <w:tc>
          <w:tcPr>
            <w:tcW w:w="2611" w:type="dxa"/>
            <w:vAlign w:val="center"/>
          </w:tcPr>
          <w:p w14:paraId="2DFB6D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релиз 3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);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его заменяет веб-аудит</w:t>
            </w:r>
          </w:p>
        </w:tc>
      </w:tr>
      <w:tr w:rsidR="007B29B8" w14:paraId="33BA8CD0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26CB0AF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R006</w:t>
            </w:r>
          </w:p>
        </w:tc>
        <w:tc>
          <w:tcPr>
            <w:tcW w:w="1751" w:type="dxa"/>
            <w:vAlign w:val="center"/>
          </w:tcPr>
          <w:p w14:paraId="567026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Веб-версия без установки</w:t>
            </w:r>
          </w:p>
        </w:tc>
        <w:tc>
          <w:tcPr>
            <w:tcW w:w="1253" w:type="dxa"/>
            <w:vAlign w:val="center"/>
          </w:tcPr>
          <w:p w14:paraId="27810F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51" w:type="dxa"/>
            <w:vAlign w:val="center"/>
          </w:tcPr>
          <w:p w14:paraId="1D3BB08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19" w:type="dxa"/>
            <w:vAlign w:val="center"/>
          </w:tcPr>
          <w:p w14:paraId="15EF485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742" w:type="dxa"/>
            <w:vAlign w:val="center"/>
          </w:tcPr>
          <w:p w14:paraId="17B7E9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057887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ожидаемую норму</w:t>
            </w:r>
          </w:p>
        </w:tc>
        <w:tc>
          <w:tcPr>
            <w:tcW w:w="2611" w:type="dxa"/>
            <w:vAlign w:val="center"/>
          </w:tcPr>
          <w:p w14:paraId="7BEFA5D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реализовано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: веб-аудит без установки</w:t>
            </w:r>
          </w:p>
        </w:tc>
      </w:tr>
      <w:tr w:rsidR="007B29B8" w14:paraId="6DC20564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16B8E1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R007</w:t>
            </w:r>
          </w:p>
        </w:tc>
        <w:tc>
          <w:tcPr>
            <w:tcW w:w="1751" w:type="dxa"/>
            <w:vAlign w:val="center"/>
          </w:tcPr>
          <w:p w14:paraId="4DB77D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</w:t>
            </w:r>
          </w:p>
        </w:tc>
        <w:tc>
          <w:tcPr>
            <w:tcW w:w="1253" w:type="dxa"/>
            <w:vAlign w:val="center"/>
          </w:tcPr>
          <w:p w14:paraId="135939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51" w:type="dxa"/>
            <w:vAlign w:val="center"/>
          </w:tcPr>
          <w:p w14:paraId="60F85B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32D8224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из 7</w:t>
            </w:r>
          </w:p>
        </w:tc>
        <w:tc>
          <w:tcPr>
            <w:tcW w:w="742" w:type="dxa"/>
            <w:vAlign w:val="center"/>
          </w:tcPr>
          <w:p w14:paraId="28A750F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35DABB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ожидаемую норму</w:t>
            </w:r>
          </w:p>
        </w:tc>
        <w:tc>
          <w:tcPr>
            <w:tcW w:w="2611" w:type="dxa"/>
            <w:vAlign w:val="center"/>
          </w:tcPr>
          <w:p w14:paraId="2368278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для релиза 3 после проверки спроса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-пояснения)</w:t>
            </w:r>
          </w:p>
        </w:tc>
      </w:tr>
      <w:tr w:rsidR="007B29B8" w14:paraId="4EFB850E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4755BDD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R008</w:t>
            </w:r>
          </w:p>
        </w:tc>
        <w:tc>
          <w:tcPr>
            <w:tcW w:w="1751" w:type="dxa"/>
            <w:vAlign w:val="center"/>
          </w:tcPr>
          <w:p w14:paraId="3F61E74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детерминированным движком</w:t>
            </w:r>
          </w:p>
        </w:tc>
        <w:tc>
          <w:tcPr>
            <w:tcW w:w="1253" w:type="dxa"/>
            <w:vAlign w:val="center"/>
          </w:tcPr>
          <w:p w14:paraId="29F1A1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51" w:type="dxa"/>
            <w:vAlign w:val="center"/>
          </w:tcPr>
          <w:p w14:paraId="35C3D8A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19" w:type="dxa"/>
            <w:vAlign w:val="center"/>
          </w:tcPr>
          <w:p w14:paraId="355B9F0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16F02B3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2,50</w:t>
            </w:r>
          </w:p>
        </w:tc>
        <w:tc>
          <w:tcPr>
            <w:tcW w:w="1492" w:type="dxa"/>
            <w:vAlign w:val="center"/>
          </w:tcPr>
          <w:p w14:paraId="16B640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  <w:tc>
          <w:tcPr>
            <w:tcW w:w="2611" w:type="dxa"/>
            <w:vAlign w:val="center"/>
          </w:tcPr>
          <w:p w14:paraId="68C454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как ядро дифференциации</w:t>
            </w:r>
          </w:p>
        </w:tc>
      </w:tr>
      <w:tr w:rsidR="007B29B8" w14:paraId="3E3AFDD5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222C4C5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R009</w:t>
            </w:r>
          </w:p>
        </w:tc>
        <w:tc>
          <w:tcPr>
            <w:tcW w:w="1751" w:type="dxa"/>
            <w:vAlign w:val="center"/>
          </w:tcPr>
          <w:p w14:paraId="18789E4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</w:t>
            </w:r>
          </w:p>
        </w:tc>
        <w:tc>
          <w:tcPr>
            <w:tcW w:w="1253" w:type="dxa"/>
            <w:vAlign w:val="center"/>
          </w:tcPr>
          <w:p w14:paraId="665D2EB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51" w:type="dxa"/>
            <w:vAlign w:val="center"/>
          </w:tcPr>
          <w:p w14:paraId="1FD5CD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19" w:type="dxa"/>
            <w:vAlign w:val="center"/>
          </w:tcPr>
          <w:p w14:paraId="684A578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742" w:type="dxa"/>
            <w:vAlign w:val="center"/>
          </w:tcPr>
          <w:p w14:paraId="070C28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4,67</w:t>
            </w:r>
          </w:p>
        </w:tc>
        <w:tc>
          <w:tcPr>
            <w:tcW w:w="1492" w:type="dxa"/>
            <w:vAlign w:val="center"/>
          </w:tcPr>
          <w:p w14:paraId="788B4B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2611" w:type="dxa"/>
            <w:vAlign w:val="center"/>
          </w:tcPr>
          <w:p w14:paraId="12E38A3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</w:p>
        </w:tc>
      </w:tr>
      <w:tr w:rsidR="007B29B8" w14:paraId="278D7C0B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7828AC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R010</w:t>
            </w:r>
          </w:p>
        </w:tc>
        <w:tc>
          <w:tcPr>
            <w:tcW w:w="1751" w:type="dxa"/>
            <w:vAlign w:val="center"/>
          </w:tcPr>
          <w:p w14:paraId="4B740EB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доступ или бесплатный тариф</w:t>
            </w:r>
          </w:p>
        </w:tc>
        <w:tc>
          <w:tcPr>
            <w:tcW w:w="1253" w:type="dxa"/>
            <w:vAlign w:val="center"/>
          </w:tcPr>
          <w:p w14:paraId="3E65FF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51" w:type="dxa"/>
            <w:vAlign w:val="center"/>
          </w:tcPr>
          <w:p w14:paraId="69FCAE4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1DB7D1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742" w:type="dxa"/>
            <w:vAlign w:val="center"/>
          </w:tcPr>
          <w:p w14:paraId="2FEF320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492" w:type="dxa"/>
            <w:vAlign w:val="center"/>
          </w:tcPr>
          <w:p w14:paraId="065E9F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2611" w:type="dxa"/>
            <w:vAlign w:val="center"/>
          </w:tcPr>
          <w:p w14:paraId="7726D38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(бесплатный тариф)</w:t>
            </w:r>
          </w:p>
        </w:tc>
      </w:tr>
      <w:tr w:rsidR="007B29B8" w14:paraId="698A1F84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79DC8D0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R011</w:t>
            </w:r>
          </w:p>
        </w:tc>
        <w:tc>
          <w:tcPr>
            <w:tcW w:w="1751" w:type="dxa"/>
            <w:vAlign w:val="center"/>
          </w:tcPr>
          <w:p w14:paraId="1D1B60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1253" w:type="dxa"/>
            <w:vAlign w:val="center"/>
          </w:tcPr>
          <w:p w14:paraId="3E4BF4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02E7E9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15FFDC1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742" w:type="dxa"/>
            <w:vAlign w:val="center"/>
          </w:tcPr>
          <w:p w14:paraId="13AB610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1492" w:type="dxa"/>
            <w:vAlign w:val="center"/>
          </w:tcPr>
          <w:p w14:paraId="30B6585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2611" w:type="dxa"/>
            <w:vAlign w:val="center"/>
          </w:tcPr>
          <w:p w14:paraId="5E687C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(страница тарифов)</w:t>
            </w:r>
          </w:p>
        </w:tc>
      </w:tr>
      <w:tr w:rsidR="007B29B8" w14:paraId="406DEA22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72E7FBD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R012</w:t>
            </w:r>
          </w:p>
        </w:tc>
        <w:tc>
          <w:tcPr>
            <w:tcW w:w="1751" w:type="dxa"/>
            <w:vAlign w:val="center"/>
          </w:tcPr>
          <w:p w14:paraId="48B669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253" w:type="dxa"/>
            <w:vAlign w:val="center"/>
          </w:tcPr>
          <w:p w14:paraId="18FD75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4E9A89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19" w:type="dxa"/>
            <w:vAlign w:val="center"/>
          </w:tcPr>
          <w:p w14:paraId="19A3B6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742" w:type="dxa"/>
            <w:vAlign w:val="center"/>
          </w:tcPr>
          <w:p w14:paraId="38AAF88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1492" w:type="dxa"/>
            <w:vAlign w:val="center"/>
          </w:tcPr>
          <w:p w14:paraId="120D2E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2611" w:type="dxa"/>
            <w:vAlign w:val="center"/>
          </w:tcPr>
          <w:p w14:paraId="1EB9293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после проверки спроса (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</w:tr>
      <w:tr w:rsidR="007B29B8" w14:paraId="5628D62C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53BBF01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R013</w:t>
            </w:r>
          </w:p>
        </w:tc>
        <w:tc>
          <w:tcPr>
            <w:tcW w:w="1751" w:type="dxa"/>
            <w:vAlign w:val="center"/>
          </w:tcPr>
          <w:p w14:paraId="6BF5B49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Кейсы, клиенты и отзывы</w:t>
            </w:r>
          </w:p>
        </w:tc>
        <w:tc>
          <w:tcPr>
            <w:tcW w:w="1253" w:type="dxa"/>
            <w:vAlign w:val="center"/>
          </w:tcPr>
          <w:p w14:paraId="4C1DB45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2A9D0D8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661DDC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из 7</w:t>
            </w:r>
          </w:p>
        </w:tc>
        <w:tc>
          <w:tcPr>
            <w:tcW w:w="742" w:type="dxa"/>
            <w:vAlign w:val="center"/>
          </w:tcPr>
          <w:p w14:paraId="229376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4,20</w:t>
            </w:r>
          </w:p>
        </w:tc>
        <w:tc>
          <w:tcPr>
            <w:tcW w:w="1492" w:type="dxa"/>
            <w:vAlign w:val="center"/>
          </w:tcPr>
          <w:p w14:paraId="0E2E08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2611" w:type="dxa"/>
            <w:vAlign w:val="center"/>
          </w:tcPr>
          <w:p w14:paraId="1719DC6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(примеры найденных ошибок, первые отзывы)</w:t>
            </w:r>
          </w:p>
        </w:tc>
      </w:tr>
      <w:tr w:rsidR="007B29B8" w14:paraId="64A5EE9B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77AD3AC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R014</w:t>
            </w:r>
          </w:p>
        </w:tc>
        <w:tc>
          <w:tcPr>
            <w:tcW w:w="1751" w:type="dxa"/>
            <w:vAlign w:val="center"/>
          </w:tcPr>
          <w:p w14:paraId="4BB4307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обучение</w:t>
            </w:r>
          </w:p>
        </w:tc>
        <w:tc>
          <w:tcPr>
            <w:tcW w:w="1253" w:type="dxa"/>
            <w:vAlign w:val="center"/>
          </w:tcPr>
          <w:p w14:paraId="5AB344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51" w:type="dxa"/>
            <w:vAlign w:val="center"/>
          </w:tcPr>
          <w:p w14:paraId="2A5AC0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919" w:type="dxa"/>
            <w:vAlign w:val="center"/>
          </w:tcPr>
          <w:p w14:paraId="769112D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из 7</w:t>
            </w:r>
          </w:p>
        </w:tc>
        <w:tc>
          <w:tcPr>
            <w:tcW w:w="742" w:type="dxa"/>
            <w:vAlign w:val="center"/>
          </w:tcPr>
          <w:p w14:paraId="368C57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410CBA6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2611" w:type="dxa"/>
            <w:vAlign w:val="center"/>
          </w:tcPr>
          <w:p w14:paraId="2057D57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 минимальной форме (справка)</w:t>
            </w:r>
          </w:p>
        </w:tc>
      </w:tr>
      <w:tr w:rsidR="007B29B8" w14:paraId="29569F40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4CBF941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R015</w:t>
            </w:r>
          </w:p>
        </w:tc>
        <w:tc>
          <w:tcPr>
            <w:tcW w:w="1751" w:type="dxa"/>
            <w:vAlign w:val="center"/>
          </w:tcPr>
          <w:p w14:paraId="6CA1F4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 и с</w:t>
            </w:r>
            <w:r>
              <w:rPr>
                <w:sz w:val="24"/>
              </w:rPr>
              <w:t>овместный аудит</w:t>
            </w:r>
          </w:p>
        </w:tc>
        <w:tc>
          <w:tcPr>
            <w:tcW w:w="1253" w:type="dxa"/>
            <w:vAlign w:val="center"/>
          </w:tcPr>
          <w:p w14:paraId="1C2516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55D049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19" w:type="dxa"/>
            <w:vAlign w:val="center"/>
          </w:tcPr>
          <w:p w14:paraId="329F058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из 7</w:t>
            </w:r>
          </w:p>
        </w:tc>
        <w:tc>
          <w:tcPr>
            <w:tcW w:w="742" w:type="dxa"/>
            <w:vAlign w:val="center"/>
          </w:tcPr>
          <w:p w14:paraId="19A458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3,60</w:t>
            </w:r>
          </w:p>
        </w:tc>
        <w:tc>
          <w:tcPr>
            <w:tcW w:w="1492" w:type="dxa"/>
            <w:vAlign w:val="center"/>
          </w:tcPr>
          <w:p w14:paraId="50E4DA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норма с влиянием на выбор</w:t>
            </w:r>
          </w:p>
        </w:tc>
        <w:tc>
          <w:tcPr>
            <w:tcW w:w="2611" w:type="dxa"/>
            <w:vAlign w:val="center"/>
          </w:tcPr>
          <w:p w14:paraId="76AEC20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релиз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(следующий релиз)</w:t>
            </w:r>
          </w:p>
        </w:tc>
      </w:tr>
      <w:tr w:rsidR="007B29B8" w14:paraId="127A034E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7B2814E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R016</w:t>
            </w:r>
          </w:p>
        </w:tc>
        <w:tc>
          <w:tcPr>
            <w:tcW w:w="1751" w:type="dxa"/>
            <w:vAlign w:val="center"/>
          </w:tcPr>
          <w:p w14:paraId="4BB75DD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1253" w:type="dxa"/>
            <w:vAlign w:val="center"/>
          </w:tcPr>
          <w:p w14:paraId="54975B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51" w:type="dxa"/>
            <w:vAlign w:val="center"/>
          </w:tcPr>
          <w:p w14:paraId="4DA0A37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26AAF0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7</w:t>
            </w:r>
          </w:p>
        </w:tc>
        <w:tc>
          <w:tcPr>
            <w:tcW w:w="742" w:type="dxa"/>
            <w:vAlign w:val="center"/>
          </w:tcPr>
          <w:p w14:paraId="06E2F9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</w:t>
            </w:r>
          </w:p>
        </w:tc>
        <w:tc>
          <w:tcPr>
            <w:tcW w:w="1492" w:type="dxa"/>
            <w:vAlign w:val="center"/>
          </w:tcPr>
          <w:p w14:paraId="4C8F3C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  <w:tc>
          <w:tcPr>
            <w:tcW w:w="2611" w:type="dxa"/>
            <w:vAlign w:val="center"/>
          </w:tcPr>
          <w:p w14:paraId="2E23121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рассмотреть как дифференциацию после </w:t>
            </w:r>
            <w:r>
              <w:rPr>
                <w:i/>
                <w:sz w:val="24"/>
              </w:rPr>
              <w:t>MVP</w:t>
            </w:r>
          </w:p>
        </w:tc>
      </w:tr>
      <w:tr w:rsidR="007B29B8" w14:paraId="54633171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6DDD7FF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R017</w:t>
            </w:r>
          </w:p>
        </w:tc>
        <w:tc>
          <w:tcPr>
            <w:tcW w:w="1751" w:type="dxa"/>
            <w:vAlign w:val="center"/>
          </w:tcPr>
          <w:p w14:paraId="6583A6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Подсветка проблемных ячеек в файле</w:t>
            </w:r>
          </w:p>
        </w:tc>
        <w:tc>
          <w:tcPr>
            <w:tcW w:w="1253" w:type="dxa"/>
            <w:vAlign w:val="center"/>
          </w:tcPr>
          <w:p w14:paraId="069014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60779F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19" w:type="dxa"/>
            <w:vAlign w:val="center"/>
          </w:tcPr>
          <w:p w14:paraId="682FB8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09D3C05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1B85A8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2611" w:type="dxa"/>
            <w:vAlign w:val="center"/>
          </w:tcPr>
          <w:p w14:paraId="71A14F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</w:t>
            </w:r>
          </w:p>
        </w:tc>
      </w:tr>
      <w:tr w:rsidR="007B29B8" w14:paraId="7FEAB376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7C6C960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R018</w:t>
            </w:r>
          </w:p>
        </w:tc>
        <w:tc>
          <w:tcPr>
            <w:tcW w:w="1751" w:type="dxa"/>
            <w:vAlign w:val="center"/>
          </w:tcPr>
          <w:p w14:paraId="6CC4DD3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рисков и здоровья модели</w:t>
            </w:r>
          </w:p>
        </w:tc>
        <w:tc>
          <w:tcPr>
            <w:tcW w:w="1253" w:type="dxa"/>
            <w:vAlign w:val="center"/>
          </w:tcPr>
          <w:p w14:paraId="576864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251" w:type="dxa"/>
            <w:vAlign w:val="center"/>
          </w:tcPr>
          <w:p w14:paraId="5AEAE98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19" w:type="dxa"/>
            <w:vAlign w:val="center"/>
          </w:tcPr>
          <w:p w14:paraId="010DF8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100118C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1520BC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  <w:tc>
          <w:tcPr>
            <w:tcW w:w="2611" w:type="dxa"/>
            <w:vAlign w:val="center"/>
          </w:tcPr>
          <w:p w14:paraId="23DA11D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</w:t>
            </w:r>
          </w:p>
        </w:tc>
      </w:tr>
      <w:tr w:rsidR="007B29B8" w14:paraId="4F15ED3F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69F3BC5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R019</w:t>
            </w:r>
          </w:p>
        </w:tc>
        <w:tc>
          <w:tcPr>
            <w:tcW w:w="1751" w:type="dxa"/>
            <w:vAlign w:val="center"/>
          </w:tcPr>
          <w:p w14:paraId="468CA7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Библиотека правил проверки</w:t>
            </w:r>
          </w:p>
        </w:tc>
        <w:tc>
          <w:tcPr>
            <w:tcW w:w="1253" w:type="dxa"/>
            <w:vAlign w:val="center"/>
          </w:tcPr>
          <w:p w14:paraId="1D03A4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2FD1A1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1835E9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6738D1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  <w:tc>
          <w:tcPr>
            <w:tcW w:w="1492" w:type="dxa"/>
            <w:vAlign w:val="center"/>
          </w:tcPr>
          <w:p w14:paraId="09C6814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2611" w:type="dxa"/>
            <w:vAlign w:val="center"/>
          </w:tcPr>
          <w:p w14:paraId="1F59B23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 (шаблоны правил)</w:t>
            </w:r>
          </w:p>
        </w:tc>
      </w:tr>
      <w:tr w:rsidR="007B29B8" w14:paraId="60078758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173B75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R020</w:t>
            </w:r>
          </w:p>
        </w:tc>
        <w:tc>
          <w:tcPr>
            <w:tcW w:w="1751" w:type="dxa"/>
            <w:vAlign w:val="center"/>
          </w:tcPr>
          <w:p w14:paraId="5F2548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1253" w:type="dxa"/>
            <w:vAlign w:val="center"/>
          </w:tcPr>
          <w:p w14:paraId="346C45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51" w:type="dxa"/>
            <w:vAlign w:val="center"/>
          </w:tcPr>
          <w:p w14:paraId="38B14F4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919" w:type="dxa"/>
            <w:vAlign w:val="center"/>
          </w:tcPr>
          <w:p w14:paraId="053C26D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742" w:type="dxa"/>
            <w:vAlign w:val="center"/>
          </w:tcPr>
          <w:p w14:paraId="6FAB1F8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492" w:type="dxa"/>
            <w:vAlign w:val="center"/>
          </w:tcPr>
          <w:p w14:paraId="12E68AC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2611" w:type="dxa"/>
            <w:vAlign w:val="center"/>
          </w:tcPr>
          <w:p w14:paraId="316739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(вне границ ПЗ1)</w:t>
            </w:r>
          </w:p>
        </w:tc>
      </w:tr>
      <w:tr w:rsidR="007B29B8" w14:paraId="04F6DFD6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1BE02B7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R021</w:t>
            </w:r>
          </w:p>
        </w:tc>
        <w:tc>
          <w:tcPr>
            <w:tcW w:w="1751" w:type="dxa"/>
            <w:vAlign w:val="center"/>
          </w:tcPr>
          <w:p w14:paraId="01EF33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 и учетными системами</w:t>
            </w:r>
          </w:p>
        </w:tc>
        <w:tc>
          <w:tcPr>
            <w:tcW w:w="1253" w:type="dxa"/>
            <w:vAlign w:val="center"/>
          </w:tcPr>
          <w:p w14:paraId="50A3A16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51" w:type="dxa"/>
            <w:vAlign w:val="center"/>
          </w:tcPr>
          <w:p w14:paraId="3072F8E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919" w:type="dxa"/>
            <w:vAlign w:val="center"/>
          </w:tcPr>
          <w:p w14:paraId="45C2BD2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5ADEA2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492" w:type="dxa"/>
            <w:vAlign w:val="center"/>
          </w:tcPr>
          <w:p w14:paraId="2A13EB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2611" w:type="dxa"/>
            <w:vAlign w:val="center"/>
          </w:tcPr>
          <w:p w14:paraId="593FF06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</w:tr>
      <w:tr w:rsidR="007B29B8" w14:paraId="0E3530BE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0DF5D9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R022</w:t>
            </w:r>
          </w:p>
        </w:tc>
        <w:tc>
          <w:tcPr>
            <w:tcW w:w="1751" w:type="dxa"/>
            <w:vAlign w:val="center"/>
          </w:tcPr>
          <w:p w14:paraId="2BA9C0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хранения и удаления данных</w:t>
            </w:r>
          </w:p>
        </w:tc>
        <w:tc>
          <w:tcPr>
            <w:tcW w:w="1253" w:type="dxa"/>
            <w:vAlign w:val="center"/>
          </w:tcPr>
          <w:p w14:paraId="2A380F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251" w:type="dxa"/>
            <w:vAlign w:val="center"/>
          </w:tcPr>
          <w:p w14:paraId="43B693B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4E4E7A0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из 7</w:t>
            </w:r>
          </w:p>
        </w:tc>
        <w:tc>
          <w:tcPr>
            <w:tcW w:w="742" w:type="dxa"/>
            <w:vAlign w:val="center"/>
          </w:tcPr>
          <w:p w14:paraId="33AC13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4,33</w:t>
            </w:r>
          </w:p>
        </w:tc>
        <w:tc>
          <w:tcPr>
            <w:tcW w:w="1492" w:type="dxa"/>
            <w:vAlign w:val="center"/>
          </w:tcPr>
          <w:p w14:paraId="6B67398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обязательный разрыв</w:t>
            </w:r>
          </w:p>
        </w:tc>
        <w:tc>
          <w:tcPr>
            <w:tcW w:w="2611" w:type="dxa"/>
            <w:vAlign w:val="center"/>
          </w:tcPr>
          <w:p w14:paraId="721798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</w:t>
            </w:r>
            <w:r>
              <w:rPr>
                <w:i/>
                <w:sz w:val="24"/>
              </w:rPr>
              <w:t>MVP</w:t>
            </w:r>
          </w:p>
        </w:tc>
      </w:tr>
      <w:tr w:rsidR="007B29B8" w14:paraId="39E7822B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299BA66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R023</w:t>
            </w:r>
          </w:p>
        </w:tc>
        <w:tc>
          <w:tcPr>
            <w:tcW w:w="1751" w:type="dxa"/>
            <w:vAlign w:val="center"/>
          </w:tcPr>
          <w:p w14:paraId="534B1B1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Ролевой доступ в команде</w:t>
            </w:r>
          </w:p>
        </w:tc>
        <w:tc>
          <w:tcPr>
            <w:tcW w:w="1253" w:type="dxa"/>
            <w:vAlign w:val="center"/>
          </w:tcPr>
          <w:p w14:paraId="035B86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6954A4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19" w:type="dxa"/>
            <w:vAlign w:val="center"/>
          </w:tcPr>
          <w:p w14:paraId="6F459F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5D1457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492" w:type="dxa"/>
            <w:vAlign w:val="center"/>
          </w:tcPr>
          <w:p w14:paraId="7060654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2611" w:type="dxa"/>
            <w:vAlign w:val="center"/>
          </w:tcPr>
          <w:p w14:paraId="3D1A6D7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включить в релиз </w:t>
            </w:r>
            <w:r>
              <w:rPr>
                <w:i/>
                <w:sz w:val="24"/>
              </w:rPr>
              <w:t>Team</w:t>
            </w:r>
          </w:p>
        </w:tc>
      </w:tr>
      <w:tr w:rsidR="007B29B8" w14:paraId="2D7F746D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01798E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R024</w:t>
            </w:r>
          </w:p>
        </w:tc>
        <w:tc>
          <w:tcPr>
            <w:tcW w:w="1751" w:type="dxa"/>
            <w:vAlign w:val="center"/>
          </w:tcPr>
          <w:p w14:paraId="2F4C62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изменений и трассировка источников</w:t>
            </w:r>
          </w:p>
        </w:tc>
        <w:tc>
          <w:tcPr>
            <w:tcW w:w="1253" w:type="dxa"/>
            <w:vAlign w:val="center"/>
          </w:tcPr>
          <w:p w14:paraId="207205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251" w:type="dxa"/>
            <w:vAlign w:val="center"/>
          </w:tcPr>
          <w:p w14:paraId="515B19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9" w:type="dxa"/>
            <w:vAlign w:val="center"/>
          </w:tcPr>
          <w:p w14:paraId="2EF6B99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из 7</w:t>
            </w:r>
          </w:p>
        </w:tc>
        <w:tc>
          <w:tcPr>
            <w:tcW w:w="742" w:type="dxa"/>
            <w:vAlign w:val="center"/>
          </w:tcPr>
          <w:p w14:paraId="4A3BB7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</w:t>
            </w:r>
          </w:p>
        </w:tc>
        <w:tc>
          <w:tcPr>
            <w:tcW w:w="1492" w:type="dxa"/>
            <w:vAlign w:val="center"/>
          </w:tcPr>
          <w:p w14:paraId="7001E9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усиления ценности</w:t>
            </w:r>
          </w:p>
        </w:tc>
        <w:tc>
          <w:tcPr>
            <w:tcW w:w="2611" w:type="dxa"/>
            <w:vAlign w:val="center"/>
          </w:tcPr>
          <w:p w14:paraId="1470267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рассмотреть как дифференциацию</w:t>
            </w:r>
          </w:p>
        </w:tc>
      </w:tr>
      <w:tr w:rsidR="007B29B8" w14:paraId="22DAF751" w14:textId="77777777" w:rsidTr="007B29B8">
        <w:trPr>
          <w:cantSplit/>
          <w:jc w:val="center"/>
        </w:trPr>
        <w:tc>
          <w:tcPr>
            <w:tcW w:w="334" w:type="dxa"/>
            <w:vAlign w:val="center"/>
          </w:tcPr>
          <w:p w14:paraId="0DA235F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R025</w:t>
            </w:r>
          </w:p>
        </w:tc>
        <w:tc>
          <w:tcPr>
            <w:tcW w:w="1751" w:type="dxa"/>
            <w:vAlign w:val="center"/>
          </w:tcPr>
          <w:p w14:paraId="22FE143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Извлечение данных из документов</w:t>
            </w:r>
          </w:p>
        </w:tc>
        <w:tc>
          <w:tcPr>
            <w:tcW w:w="1253" w:type="dxa"/>
            <w:vAlign w:val="center"/>
          </w:tcPr>
          <w:p w14:paraId="085930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251" w:type="dxa"/>
            <w:vAlign w:val="center"/>
          </w:tcPr>
          <w:p w14:paraId="60B13D1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919" w:type="dxa"/>
            <w:vAlign w:val="center"/>
          </w:tcPr>
          <w:p w14:paraId="0A81DD2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из 7</w:t>
            </w:r>
          </w:p>
        </w:tc>
        <w:tc>
          <w:tcPr>
            <w:tcW w:w="742" w:type="dxa"/>
            <w:vAlign w:val="center"/>
          </w:tcPr>
          <w:p w14:paraId="330CBD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</w:t>
            </w:r>
          </w:p>
        </w:tc>
        <w:tc>
          <w:tcPr>
            <w:tcW w:w="1492" w:type="dxa"/>
            <w:vAlign w:val="center"/>
          </w:tcPr>
          <w:p w14:paraId="0ACD317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  <w:tc>
          <w:tcPr>
            <w:tcW w:w="2611" w:type="dxa"/>
            <w:vAlign w:val="center"/>
          </w:tcPr>
          <w:p w14:paraId="7CF01EC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делать при дефиците ресурсов</w:t>
            </w:r>
          </w:p>
        </w:tc>
      </w:tr>
    </w:tbl>
    <w:p w14:paraId="454EABAD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Единственный признак с долей 100 % - надстройка для </w:t>
      </w:r>
      <w:r>
        <w:rPr>
          <w:i/>
          <w:sz w:val="28"/>
        </w:rPr>
        <w:t>Excel</w:t>
      </w:r>
      <w:r>
        <w:rPr>
          <w:sz w:val="28"/>
        </w:rPr>
        <w:t xml:space="preserve">; он и есть минимальный рыночный стандарт. Три обязательных признака (поиск ошибок, безопасность и соответствие, пробный доступ) есть только у 3 из 7 конкурентов: это «потенциальный обязательный разрыв», который </w:t>
      </w:r>
      <w:r>
        <w:rPr>
          <w:i/>
          <w:sz w:val="28"/>
        </w:rPr>
        <w:t>TableMind</w:t>
      </w:r>
      <w:r>
        <w:rPr>
          <w:sz w:val="28"/>
        </w:rPr>
        <w:t xml:space="preserve"> обязан закрыть уже в </w:t>
      </w:r>
      <w:r>
        <w:rPr>
          <w:i/>
          <w:sz w:val="28"/>
        </w:rPr>
        <w:t>MVP</w:t>
      </w:r>
      <w:r>
        <w:rPr>
          <w:sz w:val="28"/>
        </w:rPr>
        <w:t xml:space="preserve">; </w:t>
      </w:r>
      <w:r>
        <w:rPr>
          <w:sz w:val="28"/>
        </w:rPr>
        <w:t>политика хранения и удаления данных (</w:t>
      </w:r>
      <w:r>
        <w:rPr>
          <w:i/>
          <w:sz w:val="28"/>
        </w:rPr>
        <w:t>R022</w:t>
      </w:r>
      <w:r>
        <w:rPr>
          <w:sz w:val="28"/>
        </w:rPr>
        <w:t>) относится к группе безопасности и соответствия. Доказательство вывода детерминированным движком, автоисправление и оценка рисков модели встречаются у одного-двух игроков и образуют зоны дифференциации.</w:t>
      </w:r>
    </w:p>
    <w:p w14:paraId="761CF019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</w:t>
      </w:r>
      <w:r>
        <w:rPr>
          <w:sz w:val="28"/>
        </w:rPr>
        <w:t>2 показано: доля конкурентов, у которых есть признак.</w:t>
      </w:r>
    </w:p>
    <w:p w14:paraId="4F33F0A2" w14:textId="77777777" w:rsidR="007B29B8" w:rsidRDefault="00E3700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441F5B1" wp14:editId="017B779F">
            <wp:extent cx="5334000" cy="4553414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Рисунки/02_кано_доли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352F1" w14:textId="77777777" w:rsidR="007B29B8" w:rsidRDefault="00E3700F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Доля конкурентов, у которых есть признак</w:t>
      </w:r>
    </w:p>
    <w:p w14:paraId="12B1A419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три группы признаков: стандарт (выше 60 %), формирующиеся (35-60 %) и редкие (ниже 35 %). Обязательные признаки, расположенные н</w:t>
      </w:r>
      <w:r>
        <w:rPr>
          <w:sz w:val="28"/>
        </w:rPr>
        <w:t>иже линии стандарта, - основная возможность для первого игрока, который закроет их надежно и прозрачно.</w:t>
      </w:r>
    </w:p>
    <w:p w14:paraId="43F0FD91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9 представлено: признаки по уровням Левитта.</w:t>
      </w:r>
    </w:p>
    <w:p w14:paraId="0F3C7D25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9 – Признаки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2"/>
        <w:gridCol w:w="2940"/>
        <w:gridCol w:w="2913"/>
      </w:tblGrid>
      <w:tr w:rsidR="007B29B8" w14:paraId="1892AE9F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01" w:type="dxa"/>
            <w:vAlign w:val="center"/>
          </w:tcPr>
          <w:p w14:paraId="1E99A3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2940" w:type="dxa"/>
            <w:vAlign w:val="center"/>
          </w:tcPr>
          <w:p w14:paraId="07197C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Количество признаков</w:t>
            </w:r>
          </w:p>
        </w:tc>
        <w:tc>
          <w:tcPr>
            <w:tcW w:w="2913" w:type="dxa"/>
            <w:vAlign w:val="center"/>
          </w:tcPr>
          <w:p w14:paraId="77B93E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 признака</w:t>
            </w:r>
          </w:p>
        </w:tc>
      </w:tr>
      <w:tr w:rsidR="007B29B8" w14:paraId="38A937DB" w14:textId="77777777" w:rsidTr="007B29B8">
        <w:trPr>
          <w:cantSplit/>
          <w:jc w:val="center"/>
        </w:trPr>
        <w:tc>
          <w:tcPr>
            <w:tcW w:w="3501" w:type="dxa"/>
            <w:vAlign w:val="center"/>
          </w:tcPr>
          <w:p w14:paraId="4E41C9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1. Базовая выгода</w:t>
            </w:r>
          </w:p>
        </w:tc>
        <w:tc>
          <w:tcPr>
            <w:tcW w:w="2940" w:type="dxa"/>
            <w:vAlign w:val="center"/>
          </w:tcPr>
          <w:p w14:paraId="4CE8891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13" w:type="dxa"/>
            <w:vAlign w:val="center"/>
          </w:tcPr>
          <w:p w14:paraId="0FE0A86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4,17</w:t>
            </w:r>
          </w:p>
        </w:tc>
      </w:tr>
      <w:tr w:rsidR="007B29B8" w14:paraId="3484017E" w14:textId="77777777" w:rsidTr="007B29B8">
        <w:trPr>
          <w:cantSplit/>
          <w:jc w:val="center"/>
        </w:trPr>
        <w:tc>
          <w:tcPr>
            <w:tcW w:w="3501" w:type="dxa"/>
            <w:vAlign w:val="center"/>
          </w:tcPr>
          <w:p w14:paraId="4ED0AE7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 Родовой товар</w:t>
            </w:r>
          </w:p>
        </w:tc>
        <w:tc>
          <w:tcPr>
            <w:tcW w:w="2940" w:type="dxa"/>
            <w:vAlign w:val="center"/>
          </w:tcPr>
          <w:p w14:paraId="36C2DAC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913" w:type="dxa"/>
            <w:vAlign w:val="center"/>
          </w:tcPr>
          <w:p w14:paraId="6C4F2D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3,56</w:t>
            </w:r>
          </w:p>
        </w:tc>
      </w:tr>
      <w:tr w:rsidR="007B29B8" w14:paraId="68044177" w14:textId="77777777" w:rsidTr="007B29B8">
        <w:trPr>
          <w:cantSplit/>
          <w:jc w:val="center"/>
        </w:trPr>
        <w:tc>
          <w:tcPr>
            <w:tcW w:w="3501" w:type="dxa"/>
            <w:vAlign w:val="center"/>
          </w:tcPr>
          <w:p w14:paraId="473A0D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 Ожидаемый товар</w:t>
            </w:r>
          </w:p>
        </w:tc>
        <w:tc>
          <w:tcPr>
            <w:tcW w:w="2940" w:type="dxa"/>
            <w:vAlign w:val="center"/>
          </w:tcPr>
          <w:p w14:paraId="193123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913" w:type="dxa"/>
            <w:vAlign w:val="center"/>
          </w:tcPr>
          <w:p w14:paraId="0D2538E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</w:tr>
      <w:tr w:rsidR="007B29B8" w14:paraId="59FB605B" w14:textId="77777777" w:rsidTr="007B29B8">
        <w:trPr>
          <w:cantSplit/>
          <w:jc w:val="center"/>
        </w:trPr>
        <w:tc>
          <w:tcPr>
            <w:tcW w:w="3501" w:type="dxa"/>
            <w:vAlign w:val="center"/>
          </w:tcPr>
          <w:p w14:paraId="06506C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 Расширенный товар</w:t>
            </w:r>
          </w:p>
        </w:tc>
        <w:tc>
          <w:tcPr>
            <w:tcW w:w="2940" w:type="dxa"/>
            <w:vAlign w:val="center"/>
          </w:tcPr>
          <w:p w14:paraId="566867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</w:t>
            </w:r>
          </w:p>
        </w:tc>
        <w:tc>
          <w:tcPr>
            <w:tcW w:w="2913" w:type="dxa"/>
            <w:vAlign w:val="center"/>
          </w:tcPr>
          <w:p w14:paraId="7E63E9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2,57</w:t>
            </w:r>
          </w:p>
        </w:tc>
      </w:tr>
      <w:tr w:rsidR="007B29B8" w14:paraId="67B27B5A" w14:textId="77777777" w:rsidTr="007B29B8">
        <w:trPr>
          <w:cantSplit/>
          <w:jc w:val="center"/>
        </w:trPr>
        <w:tc>
          <w:tcPr>
            <w:tcW w:w="3501" w:type="dxa"/>
            <w:vAlign w:val="center"/>
          </w:tcPr>
          <w:p w14:paraId="1BAC74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5. Потенциальный товар</w:t>
            </w:r>
          </w:p>
        </w:tc>
        <w:tc>
          <w:tcPr>
            <w:tcW w:w="2940" w:type="dxa"/>
            <w:vAlign w:val="center"/>
          </w:tcPr>
          <w:p w14:paraId="41F58CE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913" w:type="dxa"/>
            <w:vAlign w:val="center"/>
          </w:tcPr>
          <w:p w14:paraId="042A59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2,79</w:t>
            </w:r>
          </w:p>
        </w:tc>
      </w:tr>
    </w:tbl>
    <w:p w14:paraId="45332B99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анализе 78 признаков конкурентов (норма шаблона - 40 и более). Больше всего признаков на уровне расширенного товара, но их средняя оценка самая низкая: лидеры конкурируют дополнениями, а базовая выгода и ожидаемый товар реализованы сильнее. Потенциальный</w:t>
      </w:r>
      <w:r>
        <w:rPr>
          <w:sz w:val="28"/>
        </w:rPr>
        <w:t xml:space="preserve"> уровень (доказательство, автоисправление) занят слабо.</w:t>
      </w:r>
    </w:p>
    <w:p w14:paraId="571C68BE" w14:textId="77777777" w:rsidR="007B29B8" w:rsidRDefault="00E3700F">
      <w:pPr>
        <w:pStyle w:val="2"/>
        <w:spacing w:before="360" w:after="360" w:line="360" w:lineRule="exact"/>
        <w:ind w:firstLine="709"/>
      </w:pPr>
      <w:bookmarkStart w:id="12" w:name="_823200a59a4cf40c51f7f0e02566c010f838ed7"/>
      <w:bookmarkStart w:id="13" w:name="_Toc242034867"/>
      <w:bookmarkEnd w:id="10"/>
      <w:r>
        <w:rPr>
          <w:b/>
          <w:sz w:val="28"/>
        </w:rPr>
        <w:lastRenderedPageBreak/>
        <w:t>2.5 Сравнительная оценка цифровых товаров</w:t>
      </w:r>
      <w:bookmarkEnd w:id="13"/>
    </w:p>
    <w:p w14:paraId="77EB2AE5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Сравнение выполнено по 25 критериям десяти групп (сущность товара, функциональность, ценность, доверие, интерфейс, тарифы, сопровождение, расширение, дифференциация, рыночный стандарт) по шкале 0-5 с весами критериев. Баллы поставлены по просмотренным стра</w:t>
      </w:r>
      <w:r>
        <w:rPr>
          <w:sz w:val="28"/>
        </w:rPr>
        <w:t>ницам (допущение Д-22).</w:t>
      </w:r>
    </w:p>
    <w:p w14:paraId="13D98649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представлено: взвешенная оценка товара конкурента.</w:t>
      </w:r>
    </w:p>
    <w:p w14:paraId="1B0151FF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10 – Взвешенная оценка товара конкурента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69"/>
        <w:gridCol w:w="2607"/>
        <w:gridCol w:w="3879"/>
      </w:tblGrid>
      <w:tr w:rsidR="007B29B8" w14:paraId="5BC5D8E1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68" w:type="dxa"/>
            <w:vAlign w:val="center"/>
          </w:tcPr>
          <w:p w14:paraId="1CB375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607" w:type="dxa"/>
            <w:vAlign w:val="center"/>
          </w:tcPr>
          <w:p w14:paraId="2BA8311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879" w:type="dxa"/>
            <w:vAlign w:val="center"/>
          </w:tcPr>
          <w:p w14:paraId="6E700D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Взвешенная оценка (0-5)</w:t>
            </w:r>
          </w:p>
        </w:tc>
      </w:tr>
      <w:tr w:rsidR="007B29B8" w14:paraId="6D01CDFF" w14:textId="77777777" w:rsidTr="007B29B8">
        <w:trPr>
          <w:cantSplit/>
          <w:jc w:val="center"/>
        </w:trPr>
        <w:tc>
          <w:tcPr>
            <w:tcW w:w="2868" w:type="dxa"/>
            <w:vAlign w:val="center"/>
          </w:tcPr>
          <w:p w14:paraId="501E22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607" w:type="dxa"/>
            <w:vAlign w:val="center"/>
          </w:tcPr>
          <w:p w14:paraId="2F111A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3879" w:type="dxa"/>
            <w:vAlign w:val="center"/>
          </w:tcPr>
          <w:p w14:paraId="3E2002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4,09</w:t>
            </w:r>
          </w:p>
        </w:tc>
      </w:tr>
      <w:tr w:rsidR="007B29B8" w14:paraId="49BA7B29" w14:textId="77777777" w:rsidTr="007B29B8">
        <w:trPr>
          <w:cantSplit/>
          <w:jc w:val="center"/>
        </w:trPr>
        <w:tc>
          <w:tcPr>
            <w:tcW w:w="2868" w:type="dxa"/>
            <w:vAlign w:val="center"/>
          </w:tcPr>
          <w:p w14:paraId="79489D8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607" w:type="dxa"/>
            <w:vAlign w:val="center"/>
          </w:tcPr>
          <w:p w14:paraId="71D13C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</w:t>
            </w:r>
          </w:p>
        </w:tc>
        <w:tc>
          <w:tcPr>
            <w:tcW w:w="3879" w:type="dxa"/>
            <w:vAlign w:val="center"/>
          </w:tcPr>
          <w:p w14:paraId="03074A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3,80</w:t>
            </w:r>
          </w:p>
        </w:tc>
      </w:tr>
      <w:tr w:rsidR="007B29B8" w14:paraId="1345F8AC" w14:textId="77777777" w:rsidTr="007B29B8">
        <w:trPr>
          <w:cantSplit/>
          <w:jc w:val="center"/>
        </w:trPr>
        <w:tc>
          <w:tcPr>
            <w:tcW w:w="2868" w:type="dxa"/>
            <w:vAlign w:val="center"/>
          </w:tcPr>
          <w:p w14:paraId="1213B2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607" w:type="dxa"/>
            <w:vAlign w:val="center"/>
          </w:tcPr>
          <w:p w14:paraId="18A686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3879" w:type="dxa"/>
            <w:vAlign w:val="center"/>
          </w:tcPr>
          <w:p w14:paraId="477CA1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3,62</w:t>
            </w:r>
          </w:p>
        </w:tc>
      </w:tr>
      <w:tr w:rsidR="007B29B8" w14:paraId="48A9BBB6" w14:textId="77777777" w:rsidTr="007B29B8">
        <w:trPr>
          <w:cantSplit/>
          <w:jc w:val="center"/>
        </w:trPr>
        <w:tc>
          <w:tcPr>
            <w:tcW w:w="2868" w:type="dxa"/>
            <w:vAlign w:val="center"/>
          </w:tcPr>
          <w:p w14:paraId="7E619A3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607" w:type="dxa"/>
            <w:vAlign w:val="center"/>
          </w:tcPr>
          <w:p w14:paraId="01658DD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3879" w:type="dxa"/>
            <w:vAlign w:val="center"/>
          </w:tcPr>
          <w:p w14:paraId="2FFE44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3,54</w:t>
            </w:r>
          </w:p>
        </w:tc>
      </w:tr>
      <w:tr w:rsidR="007B29B8" w14:paraId="671DAA32" w14:textId="77777777" w:rsidTr="007B29B8">
        <w:trPr>
          <w:cantSplit/>
          <w:jc w:val="center"/>
        </w:trPr>
        <w:tc>
          <w:tcPr>
            <w:tcW w:w="2868" w:type="dxa"/>
            <w:vAlign w:val="center"/>
          </w:tcPr>
          <w:p w14:paraId="329308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607" w:type="dxa"/>
            <w:vAlign w:val="center"/>
          </w:tcPr>
          <w:p w14:paraId="4DBEB9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3879" w:type="dxa"/>
            <w:vAlign w:val="center"/>
          </w:tcPr>
          <w:p w14:paraId="28E4A8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3,32</w:t>
            </w:r>
          </w:p>
        </w:tc>
      </w:tr>
      <w:tr w:rsidR="007B29B8" w14:paraId="4FFBCE94" w14:textId="77777777" w:rsidTr="007B29B8">
        <w:trPr>
          <w:cantSplit/>
          <w:jc w:val="center"/>
        </w:trPr>
        <w:tc>
          <w:tcPr>
            <w:tcW w:w="2868" w:type="dxa"/>
            <w:vAlign w:val="center"/>
          </w:tcPr>
          <w:p w14:paraId="7817292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607" w:type="dxa"/>
            <w:vAlign w:val="center"/>
          </w:tcPr>
          <w:p w14:paraId="2B920FE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3879" w:type="dxa"/>
            <w:vAlign w:val="center"/>
          </w:tcPr>
          <w:p w14:paraId="1D7942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2,48</w:t>
            </w:r>
          </w:p>
        </w:tc>
      </w:tr>
      <w:tr w:rsidR="007B29B8" w14:paraId="38BA10F5" w14:textId="77777777" w:rsidTr="007B29B8">
        <w:trPr>
          <w:cantSplit/>
          <w:jc w:val="center"/>
        </w:trPr>
        <w:tc>
          <w:tcPr>
            <w:tcW w:w="2868" w:type="dxa"/>
            <w:vAlign w:val="center"/>
          </w:tcPr>
          <w:p w14:paraId="0A30E1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607" w:type="dxa"/>
            <w:vAlign w:val="center"/>
          </w:tcPr>
          <w:p w14:paraId="10368F0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3879" w:type="dxa"/>
            <w:vAlign w:val="center"/>
          </w:tcPr>
          <w:p w14:paraId="181A018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2,34</w:t>
            </w:r>
          </w:p>
        </w:tc>
      </w:tr>
    </w:tbl>
    <w:p w14:paraId="55294A37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Лидеры по сайту и товару - </w:t>
      </w:r>
      <w:r>
        <w:rPr>
          <w:i/>
          <w:sz w:val="28"/>
        </w:rPr>
        <w:t>Shortcut</w:t>
      </w:r>
      <w:r>
        <w:rPr>
          <w:sz w:val="28"/>
        </w:rPr>
        <w:t xml:space="preserve"> (4,09) и </w:t>
      </w:r>
      <w:r>
        <w:rPr>
          <w:i/>
          <w:sz w:val="28"/>
        </w:rPr>
        <w:t>DataSnipper</w:t>
      </w:r>
      <w:r>
        <w:rPr>
          <w:sz w:val="28"/>
        </w:rPr>
        <w:t xml:space="preserve"> (3,80); специализированные </w:t>
      </w:r>
      <w:r>
        <w:rPr>
          <w:i/>
          <w:sz w:val="28"/>
        </w:rPr>
        <w:t>PerfectXL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уступают по доверию, тарифам и безопасности. Среди прямых игроков </w:t>
      </w:r>
      <w:r>
        <w:rPr>
          <w:i/>
          <w:sz w:val="28"/>
        </w:rPr>
        <w:t>PerfectXL</w:t>
      </w:r>
      <w:r>
        <w:rPr>
          <w:sz w:val="28"/>
        </w:rPr>
        <w:t xml:space="preserve"> заметно сильнее остальных.</w:t>
      </w:r>
    </w:p>
    <w:p w14:paraId="2C10F733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3 показано: средние оценки групп критериев по конкурентам.</w:t>
      </w:r>
    </w:p>
    <w:p w14:paraId="21E8237D" w14:textId="77777777" w:rsidR="007B29B8" w:rsidRDefault="00E3700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8A8CCF3" wp14:editId="7ECB7D56">
            <wp:extent cx="5334000" cy="286214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Рисунки/03_сравнение_товаров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64295" w14:textId="77777777" w:rsidR="007B29B8" w:rsidRDefault="00E3700F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Средние оценки групп критериев по конкурентам</w:t>
      </w:r>
    </w:p>
    <w:p w14:paraId="4255359B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Тепловая карта показывает, что слабое место специализированных игроков - группы «Доверие» и «Тарифы и оплата», а сильные места крупных платформ - «Доверие» и «Расширение товара». Именно по доверию и прозрачности цены </w:t>
      </w:r>
      <w:r>
        <w:rPr>
          <w:i/>
          <w:sz w:val="28"/>
        </w:rPr>
        <w:t>TableMind</w:t>
      </w:r>
      <w:r>
        <w:rPr>
          <w:sz w:val="28"/>
        </w:rPr>
        <w:t xml:space="preserve"> может опередить прямых конкур</w:t>
      </w:r>
      <w:r>
        <w:rPr>
          <w:sz w:val="28"/>
        </w:rPr>
        <w:t>ентов на старте.</w:t>
      </w:r>
    </w:p>
    <w:p w14:paraId="59F64F3A" w14:textId="77777777" w:rsidR="007B29B8" w:rsidRDefault="00E3700F">
      <w:pPr>
        <w:pStyle w:val="2"/>
        <w:spacing w:before="360" w:after="360" w:line="360" w:lineRule="exact"/>
        <w:ind w:firstLine="709"/>
      </w:pPr>
      <w:bookmarkStart w:id="14" w:name="_9d579ff3219dd0c08e87cdba2a2a6d1ef61e3cc"/>
      <w:bookmarkStart w:id="15" w:name="_Toc242034868"/>
      <w:bookmarkEnd w:id="12"/>
      <w:r>
        <w:rPr>
          <w:b/>
          <w:sz w:val="28"/>
        </w:rPr>
        <w:lastRenderedPageBreak/>
        <w:t>2.6 Рыночный стандарт и зоны дифференциации</w:t>
      </w:r>
      <w:bookmarkEnd w:id="15"/>
    </w:p>
    <w:p w14:paraId="594A4EB1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Рыночный стандарт определяется долей конкурентов с признаком: не менее 60 % для товара (шаблон Левитта и Кано) и не менее 70 % для практик бизнес-модели. Признаки с долей 35-60 % считаются формир</w:t>
      </w:r>
      <w:r>
        <w:rPr>
          <w:sz w:val="28"/>
        </w:rPr>
        <w:t>ующимися, ниже 35 % - зонами дифференциации.</w:t>
      </w:r>
    </w:p>
    <w:p w14:paraId="12B9C85A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рыночный стандарт цифрового товара.</w:t>
      </w:r>
    </w:p>
    <w:p w14:paraId="7C47D552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11 – Рыночный стандарт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91"/>
        <w:gridCol w:w="2257"/>
        <w:gridCol w:w="1716"/>
        <w:gridCol w:w="769"/>
        <w:gridCol w:w="2122"/>
      </w:tblGrid>
      <w:tr w:rsidR="007B29B8" w14:paraId="4B8EAEE0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0" w:type="dxa"/>
            <w:vAlign w:val="center"/>
          </w:tcPr>
          <w:p w14:paraId="6ACFA6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2257" w:type="dxa"/>
            <w:vAlign w:val="center"/>
          </w:tcPr>
          <w:p w14:paraId="3B360B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1716" w:type="dxa"/>
            <w:vAlign w:val="center"/>
          </w:tcPr>
          <w:p w14:paraId="2366ECD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</w:t>
            </w:r>
          </w:p>
        </w:tc>
        <w:tc>
          <w:tcPr>
            <w:tcW w:w="769" w:type="dxa"/>
            <w:vAlign w:val="center"/>
          </w:tcPr>
          <w:p w14:paraId="3E9866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2122" w:type="dxa"/>
            <w:vAlign w:val="center"/>
          </w:tcPr>
          <w:p w14:paraId="779FE1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B29B8" w14:paraId="33E6D2D2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3BD7A9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аномалий</w:t>
            </w:r>
          </w:p>
        </w:tc>
        <w:tc>
          <w:tcPr>
            <w:tcW w:w="2257" w:type="dxa"/>
            <w:vAlign w:val="center"/>
          </w:tcPr>
          <w:p w14:paraId="5B86FE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16" w:type="dxa"/>
            <w:vAlign w:val="center"/>
          </w:tcPr>
          <w:p w14:paraId="64E568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69" w:type="dxa"/>
            <w:vAlign w:val="center"/>
          </w:tcPr>
          <w:p w14:paraId="4FDD2F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122" w:type="dxa"/>
            <w:vAlign w:val="center"/>
          </w:tcPr>
          <w:p w14:paraId="7376E9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6D0C9960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393287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Трассировка зависимостей и карта формул</w:t>
            </w:r>
          </w:p>
        </w:tc>
        <w:tc>
          <w:tcPr>
            <w:tcW w:w="2257" w:type="dxa"/>
            <w:vAlign w:val="center"/>
          </w:tcPr>
          <w:p w14:paraId="628313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598A55F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69" w:type="dxa"/>
            <w:vAlign w:val="center"/>
          </w:tcPr>
          <w:p w14:paraId="2B10984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122" w:type="dxa"/>
            <w:vAlign w:val="center"/>
          </w:tcPr>
          <w:p w14:paraId="36AEDAC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7851F2EC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1764EC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файлов</w:t>
            </w:r>
          </w:p>
        </w:tc>
        <w:tc>
          <w:tcPr>
            <w:tcW w:w="2257" w:type="dxa"/>
            <w:vAlign w:val="center"/>
          </w:tcPr>
          <w:p w14:paraId="15DEBC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1CEEECD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15011F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672101E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7B29B8" w14:paraId="468F6DDC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7AE12D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экспортом</w:t>
            </w:r>
          </w:p>
        </w:tc>
        <w:tc>
          <w:tcPr>
            <w:tcW w:w="2257" w:type="dxa"/>
            <w:vAlign w:val="center"/>
          </w:tcPr>
          <w:p w14:paraId="2BAC20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0570B0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69" w:type="dxa"/>
            <w:vAlign w:val="center"/>
          </w:tcPr>
          <w:p w14:paraId="4F294CC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122" w:type="dxa"/>
            <w:vAlign w:val="center"/>
          </w:tcPr>
          <w:p w14:paraId="7E7416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4E49DC6C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077670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57" w:type="dxa"/>
            <w:vAlign w:val="center"/>
          </w:tcPr>
          <w:p w14:paraId="65C502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16" w:type="dxa"/>
            <w:vAlign w:val="center"/>
          </w:tcPr>
          <w:p w14:paraId="5204C6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69" w:type="dxa"/>
            <w:vAlign w:val="center"/>
          </w:tcPr>
          <w:p w14:paraId="1C4678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122" w:type="dxa"/>
            <w:vAlign w:val="center"/>
          </w:tcPr>
          <w:p w14:paraId="5695DC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7B29B8" w14:paraId="34A98AF4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0299F10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Веб-версия без установки</w:t>
            </w:r>
          </w:p>
        </w:tc>
        <w:tc>
          <w:tcPr>
            <w:tcW w:w="2257" w:type="dxa"/>
            <w:vAlign w:val="center"/>
          </w:tcPr>
          <w:p w14:paraId="66C0728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16" w:type="dxa"/>
            <w:vAlign w:val="center"/>
          </w:tcPr>
          <w:p w14:paraId="7FF7A9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69" w:type="dxa"/>
            <w:vAlign w:val="center"/>
          </w:tcPr>
          <w:p w14:paraId="5B36090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122" w:type="dxa"/>
            <w:vAlign w:val="center"/>
          </w:tcPr>
          <w:p w14:paraId="430512A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7B29B8" w14:paraId="128B11D3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674476E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</w:t>
            </w:r>
          </w:p>
        </w:tc>
        <w:tc>
          <w:tcPr>
            <w:tcW w:w="2257" w:type="dxa"/>
            <w:vAlign w:val="center"/>
          </w:tcPr>
          <w:p w14:paraId="4892419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16" w:type="dxa"/>
            <w:vAlign w:val="center"/>
          </w:tcPr>
          <w:p w14:paraId="2DEB87F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69" w:type="dxa"/>
            <w:vAlign w:val="center"/>
          </w:tcPr>
          <w:p w14:paraId="3FCAD7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2122" w:type="dxa"/>
            <w:vAlign w:val="center"/>
          </w:tcPr>
          <w:p w14:paraId="63BE31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7B29B8" w14:paraId="5E9180A5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7C3783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детерминированным движком</w:t>
            </w:r>
          </w:p>
        </w:tc>
        <w:tc>
          <w:tcPr>
            <w:tcW w:w="2257" w:type="dxa"/>
            <w:vAlign w:val="center"/>
          </w:tcPr>
          <w:p w14:paraId="78C71E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16" w:type="dxa"/>
            <w:vAlign w:val="center"/>
          </w:tcPr>
          <w:p w14:paraId="09EF60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3F42EBE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0560686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7B29B8" w14:paraId="3AF5AD97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0F011C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</w:t>
            </w:r>
          </w:p>
        </w:tc>
        <w:tc>
          <w:tcPr>
            <w:tcW w:w="2257" w:type="dxa"/>
            <w:vAlign w:val="center"/>
          </w:tcPr>
          <w:p w14:paraId="38A582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16" w:type="dxa"/>
            <w:vAlign w:val="center"/>
          </w:tcPr>
          <w:p w14:paraId="40947A8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69" w:type="dxa"/>
            <w:vAlign w:val="center"/>
          </w:tcPr>
          <w:p w14:paraId="1B2E45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122" w:type="dxa"/>
            <w:vAlign w:val="center"/>
          </w:tcPr>
          <w:p w14:paraId="5929FDA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0E4DE634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7E11483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доступ или бесплатный тариф</w:t>
            </w:r>
          </w:p>
        </w:tc>
        <w:tc>
          <w:tcPr>
            <w:tcW w:w="2257" w:type="dxa"/>
            <w:vAlign w:val="center"/>
          </w:tcPr>
          <w:p w14:paraId="780CD91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16" w:type="dxa"/>
            <w:vAlign w:val="center"/>
          </w:tcPr>
          <w:p w14:paraId="1FF2647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69" w:type="dxa"/>
            <w:vAlign w:val="center"/>
          </w:tcPr>
          <w:p w14:paraId="3103DF0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122" w:type="dxa"/>
            <w:vAlign w:val="center"/>
          </w:tcPr>
          <w:p w14:paraId="7C8ED35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0DEE1DB8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5D8524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2257" w:type="dxa"/>
            <w:vAlign w:val="center"/>
          </w:tcPr>
          <w:p w14:paraId="57DB99E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1EACAD4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69" w:type="dxa"/>
            <w:vAlign w:val="center"/>
          </w:tcPr>
          <w:p w14:paraId="617F6B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122" w:type="dxa"/>
            <w:vAlign w:val="center"/>
          </w:tcPr>
          <w:p w14:paraId="703DCCF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77E02420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02F6CF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2257" w:type="dxa"/>
            <w:vAlign w:val="center"/>
          </w:tcPr>
          <w:p w14:paraId="5187CD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61F485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69" w:type="dxa"/>
            <w:vAlign w:val="center"/>
          </w:tcPr>
          <w:p w14:paraId="7CBEB0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122" w:type="dxa"/>
            <w:vAlign w:val="center"/>
          </w:tcPr>
          <w:p w14:paraId="3A7364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562E18A7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6CD6D5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Кейсы, клиенты и отзывы</w:t>
            </w:r>
          </w:p>
        </w:tc>
        <w:tc>
          <w:tcPr>
            <w:tcW w:w="2257" w:type="dxa"/>
            <w:vAlign w:val="center"/>
          </w:tcPr>
          <w:p w14:paraId="08D74B0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46668A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69" w:type="dxa"/>
            <w:vAlign w:val="center"/>
          </w:tcPr>
          <w:p w14:paraId="66E343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2122" w:type="dxa"/>
            <w:vAlign w:val="center"/>
          </w:tcPr>
          <w:p w14:paraId="379E7C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7B29B8" w14:paraId="0BB6A85C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4174AC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обучение</w:t>
            </w:r>
          </w:p>
        </w:tc>
        <w:tc>
          <w:tcPr>
            <w:tcW w:w="2257" w:type="dxa"/>
            <w:vAlign w:val="center"/>
          </w:tcPr>
          <w:p w14:paraId="340DE23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16" w:type="dxa"/>
            <w:vAlign w:val="center"/>
          </w:tcPr>
          <w:p w14:paraId="13AD1F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69" w:type="dxa"/>
            <w:vAlign w:val="center"/>
          </w:tcPr>
          <w:p w14:paraId="73A3BC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86 %</w:t>
            </w:r>
          </w:p>
        </w:tc>
        <w:tc>
          <w:tcPr>
            <w:tcW w:w="2122" w:type="dxa"/>
            <w:vAlign w:val="center"/>
          </w:tcPr>
          <w:p w14:paraId="6B8295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7B29B8" w14:paraId="2B8A28A3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796596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 и совместный аудит</w:t>
            </w:r>
          </w:p>
        </w:tc>
        <w:tc>
          <w:tcPr>
            <w:tcW w:w="2257" w:type="dxa"/>
            <w:vAlign w:val="center"/>
          </w:tcPr>
          <w:p w14:paraId="49431F3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2F11AA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69" w:type="dxa"/>
            <w:vAlign w:val="center"/>
          </w:tcPr>
          <w:p w14:paraId="53BCF2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2122" w:type="dxa"/>
            <w:vAlign w:val="center"/>
          </w:tcPr>
          <w:p w14:paraId="12BE59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7B29B8" w14:paraId="422FC1D7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6E45B5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2257" w:type="dxa"/>
            <w:vAlign w:val="center"/>
          </w:tcPr>
          <w:p w14:paraId="03484A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16" w:type="dxa"/>
            <w:vAlign w:val="center"/>
          </w:tcPr>
          <w:p w14:paraId="07552A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69" w:type="dxa"/>
            <w:vAlign w:val="center"/>
          </w:tcPr>
          <w:p w14:paraId="695130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14 %</w:t>
            </w:r>
          </w:p>
        </w:tc>
        <w:tc>
          <w:tcPr>
            <w:tcW w:w="2122" w:type="dxa"/>
            <w:vAlign w:val="center"/>
          </w:tcPr>
          <w:p w14:paraId="6ACC7E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7B29B8" w14:paraId="2F6022D0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3D2C358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Подсветка проблемных ячеек в файле</w:t>
            </w:r>
          </w:p>
        </w:tc>
        <w:tc>
          <w:tcPr>
            <w:tcW w:w="2257" w:type="dxa"/>
            <w:vAlign w:val="center"/>
          </w:tcPr>
          <w:p w14:paraId="640EC0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24F079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3868C8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26D408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7B29B8" w14:paraId="57D8663F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16244B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Оценка рисков и здоровья модели</w:t>
            </w:r>
          </w:p>
        </w:tc>
        <w:tc>
          <w:tcPr>
            <w:tcW w:w="2257" w:type="dxa"/>
            <w:vAlign w:val="center"/>
          </w:tcPr>
          <w:p w14:paraId="0970267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716" w:type="dxa"/>
            <w:vAlign w:val="center"/>
          </w:tcPr>
          <w:p w14:paraId="2E8178D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38053AA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3BA8DA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7B29B8" w14:paraId="013FD3D9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23D7603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Библиотека правил проверки</w:t>
            </w:r>
          </w:p>
        </w:tc>
        <w:tc>
          <w:tcPr>
            <w:tcW w:w="2257" w:type="dxa"/>
            <w:vAlign w:val="center"/>
          </w:tcPr>
          <w:p w14:paraId="18931C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5EB1E5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69D09B8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02EAB5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7B29B8" w14:paraId="53821924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08AEE1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2257" w:type="dxa"/>
            <w:vAlign w:val="center"/>
          </w:tcPr>
          <w:p w14:paraId="381B7D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16" w:type="dxa"/>
            <w:vAlign w:val="center"/>
          </w:tcPr>
          <w:p w14:paraId="11BC83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69" w:type="dxa"/>
            <w:vAlign w:val="center"/>
          </w:tcPr>
          <w:p w14:paraId="08207E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122" w:type="dxa"/>
            <w:vAlign w:val="center"/>
          </w:tcPr>
          <w:p w14:paraId="61AA0B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7B29B8" w14:paraId="2E7189EA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410B62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 и учетными системами</w:t>
            </w:r>
          </w:p>
        </w:tc>
        <w:tc>
          <w:tcPr>
            <w:tcW w:w="2257" w:type="dxa"/>
            <w:vAlign w:val="center"/>
          </w:tcPr>
          <w:p w14:paraId="6CD576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16" w:type="dxa"/>
            <w:vAlign w:val="center"/>
          </w:tcPr>
          <w:p w14:paraId="54326B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2D602F4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5E02D9F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7B29B8" w14:paraId="2ABA546A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54C4A9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хранения и удаления данных</w:t>
            </w:r>
          </w:p>
        </w:tc>
        <w:tc>
          <w:tcPr>
            <w:tcW w:w="2257" w:type="dxa"/>
            <w:vAlign w:val="center"/>
          </w:tcPr>
          <w:p w14:paraId="179555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716" w:type="dxa"/>
            <w:vAlign w:val="center"/>
          </w:tcPr>
          <w:p w14:paraId="56F52F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69" w:type="dxa"/>
            <w:vAlign w:val="center"/>
          </w:tcPr>
          <w:p w14:paraId="1720B06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2122" w:type="dxa"/>
            <w:vAlign w:val="center"/>
          </w:tcPr>
          <w:p w14:paraId="5C1B9F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7B29B8" w14:paraId="461A00B7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494536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Ролевой доступ в команде</w:t>
            </w:r>
          </w:p>
        </w:tc>
        <w:tc>
          <w:tcPr>
            <w:tcW w:w="2257" w:type="dxa"/>
            <w:vAlign w:val="center"/>
          </w:tcPr>
          <w:p w14:paraId="7F44193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7287C44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5D825A5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6CD1C2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7B29B8" w14:paraId="3D787F29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6E9A36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изменений и трассировка источников</w:t>
            </w:r>
          </w:p>
        </w:tc>
        <w:tc>
          <w:tcPr>
            <w:tcW w:w="2257" w:type="dxa"/>
            <w:vAlign w:val="center"/>
          </w:tcPr>
          <w:p w14:paraId="2D2724E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716" w:type="dxa"/>
            <w:vAlign w:val="center"/>
          </w:tcPr>
          <w:p w14:paraId="51BE9C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69" w:type="dxa"/>
            <w:vAlign w:val="center"/>
          </w:tcPr>
          <w:p w14:paraId="1889FFF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2122" w:type="dxa"/>
            <w:vAlign w:val="center"/>
          </w:tcPr>
          <w:p w14:paraId="012D2F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необходимость</w:t>
            </w:r>
          </w:p>
        </w:tc>
      </w:tr>
      <w:tr w:rsidR="007B29B8" w14:paraId="31F9EC5A" w14:textId="77777777" w:rsidTr="007B29B8">
        <w:trPr>
          <w:cantSplit/>
          <w:jc w:val="center"/>
        </w:trPr>
        <w:tc>
          <w:tcPr>
            <w:tcW w:w="2490" w:type="dxa"/>
            <w:vAlign w:val="center"/>
          </w:tcPr>
          <w:p w14:paraId="52B314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Извлечение данных из документов</w:t>
            </w:r>
          </w:p>
        </w:tc>
        <w:tc>
          <w:tcPr>
            <w:tcW w:w="2257" w:type="dxa"/>
            <w:vAlign w:val="center"/>
          </w:tcPr>
          <w:p w14:paraId="3B1C9D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716" w:type="dxa"/>
            <w:vAlign w:val="center"/>
          </w:tcPr>
          <w:p w14:paraId="53DB2D6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69" w:type="dxa"/>
            <w:vAlign w:val="center"/>
          </w:tcPr>
          <w:p w14:paraId="1A68A90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14 %</w:t>
            </w:r>
          </w:p>
        </w:tc>
        <w:tc>
          <w:tcPr>
            <w:tcW w:w="2122" w:type="dxa"/>
            <w:vAlign w:val="center"/>
          </w:tcPr>
          <w:p w14:paraId="3C29FD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</w:tbl>
    <w:p w14:paraId="5BECF47D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Статусы разделяют минимальную планку (надстройка </w:t>
      </w:r>
      <w:r>
        <w:rPr>
          <w:i/>
          <w:sz w:val="28"/>
        </w:rPr>
        <w:t>Excel</w:t>
      </w:r>
      <w:r>
        <w:rPr>
          <w:sz w:val="28"/>
        </w:rPr>
        <w:t>), потенциальные обязательные разрывы (поиск ошибок, безопасность, пробный доступ), нормы с влиянием на выбор (кейсы, документация, командная работа) и зоны дифференциации (доказательство, автоисправлен</w:t>
      </w:r>
      <w:r>
        <w:rPr>
          <w:sz w:val="28"/>
        </w:rPr>
        <w:t xml:space="preserve">ие, оценка рисков модели) и зоны усиления ценности (сравнение файлов, подсветка ячеек, ролевой доступ). Минимальный товар </w:t>
      </w:r>
      <w:r>
        <w:rPr>
          <w:i/>
          <w:sz w:val="28"/>
        </w:rPr>
        <w:t>TableMind</w:t>
      </w:r>
      <w:r>
        <w:rPr>
          <w:sz w:val="28"/>
        </w:rPr>
        <w:t xml:space="preserve"> должен закрыть первые три группы.</w:t>
      </w:r>
    </w:p>
    <w:p w14:paraId="2C6C374D" w14:textId="77777777" w:rsidR="007B29B8" w:rsidRDefault="00E3700F">
      <w:pPr>
        <w:pStyle w:val="2"/>
        <w:spacing w:before="360" w:after="360" w:line="360" w:lineRule="exact"/>
        <w:ind w:firstLine="709"/>
      </w:pPr>
      <w:bookmarkStart w:id="16" w:name="_8be076d9797953e124cfe81356f035b108674c3"/>
      <w:bookmarkStart w:id="17" w:name="_Toc242034869"/>
      <w:bookmarkEnd w:id="14"/>
      <w:r>
        <w:rPr>
          <w:b/>
          <w:sz w:val="28"/>
        </w:rPr>
        <w:t>2.7 Паспорта цифровых товаров конкурентов</w:t>
      </w:r>
      <w:bookmarkEnd w:id="17"/>
    </w:p>
    <w:p w14:paraId="4E926149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паспорта цифровых тов</w:t>
      </w:r>
      <w:r>
        <w:rPr>
          <w:sz w:val="28"/>
        </w:rPr>
        <w:t>аров.</w:t>
      </w:r>
    </w:p>
    <w:p w14:paraId="60AAFEF7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12 – Паспорта цифровых товаров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8"/>
        <w:gridCol w:w="2519"/>
        <w:gridCol w:w="2570"/>
        <w:gridCol w:w="2468"/>
      </w:tblGrid>
      <w:tr w:rsidR="007B29B8" w14:paraId="24E40FA8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7" w:type="dxa"/>
            <w:vAlign w:val="center"/>
          </w:tcPr>
          <w:p w14:paraId="1B04349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519" w:type="dxa"/>
            <w:vAlign w:val="center"/>
          </w:tcPr>
          <w:p w14:paraId="0B61EC5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Цифровой товар</w:t>
            </w:r>
          </w:p>
        </w:tc>
        <w:tc>
          <w:tcPr>
            <w:tcW w:w="2570" w:type="dxa"/>
            <w:vAlign w:val="center"/>
          </w:tcPr>
          <w:p w14:paraId="46B529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468" w:type="dxa"/>
            <w:vAlign w:val="center"/>
          </w:tcPr>
          <w:p w14:paraId="2F0D1B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Монетизация</w:t>
            </w:r>
          </w:p>
        </w:tc>
      </w:tr>
      <w:tr w:rsidR="007B29B8" w14:paraId="56EEB2E2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5C396EE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519" w:type="dxa"/>
            <w:vAlign w:val="center"/>
          </w:tcPr>
          <w:p w14:paraId="226184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Suite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Risk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Finder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Explore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Compare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Highlighter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Source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</w:p>
        </w:tc>
        <w:tc>
          <w:tcPr>
            <w:tcW w:w="2570" w:type="dxa"/>
            <w:vAlign w:val="center"/>
          </w:tcPr>
          <w:p w14:paraId="12277BE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аудиторские, налоговые и консалтинговые фирмы, страховщики, пенсионные фонды, контролеры</w:t>
            </w:r>
          </w:p>
        </w:tc>
        <w:tc>
          <w:tcPr>
            <w:tcW w:w="2468" w:type="dxa"/>
            <w:vAlign w:val="center"/>
          </w:tcPr>
          <w:p w14:paraId="0FCA17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на инструменты и пакеты, услуги и обучение</w:t>
            </w:r>
          </w:p>
        </w:tc>
      </w:tr>
      <w:tr w:rsidR="007B29B8" w14:paraId="2E05A13B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E51641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519" w:type="dxa"/>
            <w:vAlign w:val="center"/>
          </w:tcPr>
          <w:p w14:paraId="337A88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Explorer</w:t>
            </w:r>
            <w:r>
              <w:rPr>
                <w:sz w:val="24"/>
              </w:rPr>
              <w:t>: логика формул, сравнение таблиц, карта формул, трассировка зависимых ячеек</w:t>
            </w:r>
          </w:p>
        </w:tc>
        <w:tc>
          <w:tcPr>
            <w:tcW w:w="2570" w:type="dxa"/>
            <w:vAlign w:val="center"/>
          </w:tcPr>
          <w:p w14:paraId="7ED25E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профессиональные пользователи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моделисты</w:t>
            </w:r>
          </w:p>
        </w:tc>
        <w:tc>
          <w:tcPr>
            <w:tcW w:w="2468" w:type="dxa"/>
            <w:vAlign w:val="center"/>
          </w:tcPr>
          <w:p w14:paraId="679083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лицензия на надстройку (2,75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месяц, срок 12-36 месяцев)</w:t>
            </w:r>
          </w:p>
        </w:tc>
      </w:tr>
      <w:tr w:rsidR="007B29B8" w14:paraId="7969AC0B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290711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519" w:type="dxa"/>
            <w:vAlign w:val="center"/>
          </w:tcPr>
          <w:p w14:paraId="0F2E97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Model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 xml:space="preserve"> (надстройка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), онлайн-курс по моделированию</w:t>
            </w:r>
          </w:p>
        </w:tc>
        <w:tc>
          <w:tcPr>
            <w:tcW w:w="2570" w:type="dxa"/>
            <w:vAlign w:val="center"/>
          </w:tcPr>
          <w:p w14:paraId="09697C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финансирование, инфраструктура</w:t>
            </w:r>
          </w:p>
        </w:tc>
        <w:tc>
          <w:tcPr>
            <w:tcW w:w="2468" w:type="dxa"/>
            <w:vAlign w:val="center"/>
          </w:tcPr>
          <w:p w14:paraId="2ECC94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консалтинг и аудит моделей, надстройка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>, обучение</w:t>
            </w:r>
          </w:p>
        </w:tc>
      </w:tr>
      <w:tr w:rsidR="007B29B8" w14:paraId="0FA1B11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5FA0F0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Shortcut</w:t>
            </w:r>
          </w:p>
        </w:tc>
        <w:tc>
          <w:tcPr>
            <w:tcW w:w="2519" w:type="dxa"/>
            <w:vAlign w:val="center"/>
          </w:tcPr>
          <w:p w14:paraId="451EF1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 для финансового моделирования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веб и </w:t>
            </w:r>
            <w:r>
              <w:rPr>
                <w:i/>
                <w:sz w:val="24"/>
              </w:rPr>
              <w:t>CLI</w:t>
            </w:r>
          </w:p>
        </w:tc>
        <w:tc>
          <w:tcPr>
            <w:tcW w:w="2570" w:type="dxa"/>
            <w:vAlign w:val="center"/>
          </w:tcPr>
          <w:p w14:paraId="4F1F09C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хедж-фонды, </w:t>
            </w:r>
            <w:r>
              <w:rPr>
                <w:i/>
                <w:sz w:val="24"/>
              </w:rPr>
              <w:t>PE</w:t>
            </w:r>
            <w:r>
              <w:rPr>
                <w:sz w:val="24"/>
              </w:rPr>
              <w:t xml:space="preserve">, банки, управляющие активами,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-команды</w:t>
            </w:r>
          </w:p>
        </w:tc>
        <w:tc>
          <w:tcPr>
            <w:tcW w:w="2468" w:type="dxa"/>
            <w:vAlign w:val="center"/>
          </w:tcPr>
          <w:p w14:paraId="74C6F4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Enterp</w:t>
            </w:r>
            <w:r>
              <w:rPr>
                <w:i/>
                <w:sz w:val="24"/>
              </w:rPr>
              <w:t>rise</w:t>
            </w:r>
          </w:p>
        </w:tc>
      </w:tr>
      <w:tr w:rsidR="007B29B8" w14:paraId="33939B8B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913018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519" w:type="dxa"/>
            <w:vAlign w:val="center"/>
          </w:tcPr>
          <w:p w14:paraId="792EEA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функция =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570" w:type="dxa"/>
            <w:vAlign w:val="center"/>
          </w:tcPr>
          <w:p w14:paraId="17EA8C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маркетологи, студенты, исследователи, менеджеры</w:t>
            </w:r>
          </w:p>
        </w:tc>
        <w:tc>
          <w:tcPr>
            <w:tcW w:w="2468" w:type="dxa"/>
            <w:vAlign w:val="center"/>
          </w:tcPr>
          <w:p w14:paraId="1C1A2F4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</w:tr>
      <w:tr w:rsidR="007B29B8" w14:paraId="1597F00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0C2EF8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19" w:type="dxa"/>
            <w:vAlign w:val="center"/>
          </w:tcPr>
          <w:p w14:paraId="116CB5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FinanceOS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закрытие месяца, денежные потоки, контроль расходов</w:t>
            </w:r>
          </w:p>
        </w:tc>
        <w:tc>
          <w:tcPr>
            <w:tcW w:w="2570" w:type="dxa"/>
            <w:vAlign w:val="center"/>
          </w:tcPr>
          <w:p w14:paraId="1283D78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CFO</w:t>
            </w:r>
            <w:r>
              <w:rPr>
                <w:sz w:val="24"/>
              </w:rPr>
              <w:t xml:space="preserve">, финансовые директора и </w:t>
            </w:r>
            <w:r>
              <w:rPr>
                <w:sz w:val="24"/>
              </w:rPr>
              <w:t>контролеры компаний среднего размера</w:t>
            </w:r>
          </w:p>
        </w:tc>
        <w:tc>
          <w:tcPr>
            <w:tcW w:w="2468" w:type="dxa"/>
            <w:vAlign w:val="center"/>
          </w:tcPr>
          <w:p w14:paraId="66EFB8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по запросу, демо</w:t>
            </w:r>
          </w:p>
        </w:tc>
      </w:tr>
      <w:tr w:rsidR="007B29B8" w14:paraId="58AF5C61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00DF8E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519" w:type="dxa"/>
            <w:vAlign w:val="center"/>
          </w:tcPr>
          <w:p w14:paraId="1B77893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агентная автоматизация аудита,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извлечение данных из документов</w:t>
            </w:r>
          </w:p>
        </w:tc>
        <w:tc>
          <w:tcPr>
            <w:tcW w:w="2570" w:type="dxa"/>
            <w:vAlign w:val="center"/>
          </w:tcPr>
          <w:p w14:paraId="53D8359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внешние и внутренние аудиторы, налоговые специалисты, финансовый контроль</w:t>
            </w:r>
          </w:p>
        </w:tc>
        <w:tc>
          <w:tcPr>
            <w:tcW w:w="2468" w:type="dxa"/>
            <w:vAlign w:val="center"/>
          </w:tcPr>
          <w:p w14:paraId="288D88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продажи, де</w:t>
            </w:r>
            <w:r>
              <w:rPr>
                <w:sz w:val="24"/>
              </w:rPr>
              <w:t>мо</w:t>
            </w:r>
          </w:p>
        </w:tc>
      </w:tr>
    </w:tbl>
    <w:p w14:paraId="5A77CA21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Паспорта показывают разные товарные модели: надстройка-инструмент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>), услуга с инструментом (</w:t>
      </w:r>
      <w:r>
        <w:rPr>
          <w:i/>
          <w:sz w:val="28"/>
        </w:rPr>
        <w:t>Operis</w:t>
      </w:r>
      <w:r>
        <w:rPr>
          <w:sz w:val="28"/>
        </w:rPr>
        <w:t xml:space="preserve">), </w:t>
      </w:r>
      <w:r>
        <w:rPr>
          <w:i/>
          <w:sz w:val="28"/>
        </w:rPr>
        <w:t>AI</w:t>
      </w:r>
      <w:r>
        <w:rPr>
          <w:sz w:val="28"/>
        </w:rPr>
        <w:t>-агент (</w:t>
      </w:r>
      <w:r>
        <w:rPr>
          <w:i/>
          <w:sz w:val="28"/>
        </w:rPr>
        <w:t>Shortcut</w:t>
      </w:r>
      <w:r>
        <w:rPr>
          <w:sz w:val="28"/>
        </w:rPr>
        <w:t xml:space="preserve">), </w:t>
      </w:r>
      <w:r>
        <w:rPr>
          <w:i/>
          <w:sz w:val="28"/>
        </w:rPr>
        <w:t>AI</w:t>
      </w:r>
      <w:r>
        <w:rPr>
          <w:sz w:val="28"/>
        </w:rPr>
        <w:t>-функция (</w:t>
      </w:r>
      <w:r>
        <w:rPr>
          <w:i/>
          <w:sz w:val="28"/>
        </w:rPr>
        <w:t>Numerous.ai</w:t>
      </w:r>
      <w:r>
        <w:rPr>
          <w:sz w:val="28"/>
        </w:rPr>
        <w:t>), платформа (</w:t>
      </w:r>
      <w:r>
        <w:rPr>
          <w:i/>
          <w:sz w:val="28"/>
        </w:rPr>
        <w:t>Datarails</w:t>
      </w:r>
      <w:r>
        <w:rPr>
          <w:sz w:val="28"/>
        </w:rPr>
        <w:t>) и автоматизация аудита (</w:t>
      </w:r>
      <w:r>
        <w:rPr>
          <w:i/>
          <w:sz w:val="28"/>
        </w:rPr>
        <w:t>DataSnipper</w:t>
      </w:r>
      <w:r>
        <w:rPr>
          <w:sz w:val="28"/>
        </w:rPr>
        <w:t xml:space="preserve">). Модель </w:t>
      </w:r>
      <w:r>
        <w:rPr>
          <w:i/>
          <w:sz w:val="28"/>
        </w:rPr>
        <w:t>TableMind</w:t>
      </w:r>
      <w:r>
        <w:rPr>
          <w:sz w:val="28"/>
        </w:rPr>
        <w:t xml:space="preserve"> - облачный сервис проверки с доказательством - не совпадает полностью ни с одной.</w:t>
      </w:r>
    </w:p>
    <w:p w14:paraId="40924C79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13 представлено: конкурентные преимущества по товару.</w:t>
      </w:r>
    </w:p>
    <w:p w14:paraId="478C9ACB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13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5"/>
        <w:gridCol w:w="1251"/>
        <w:gridCol w:w="3555"/>
        <w:gridCol w:w="1479"/>
        <w:gridCol w:w="683"/>
        <w:gridCol w:w="1932"/>
      </w:tblGrid>
      <w:tr w:rsidR="007B29B8" w14:paraId="6E64716E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5" w:type="dxa"/>
            <w:vAlign w:val="center"/>
          </w:tcPr>
          <w:p w14:paraId="781B39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251" w:type="dxa"/>
            <w:vAlign w:val="center"/>
          </w:tcPr>
          <w:p w14:paraId="477DE3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3555" w:type="dxa"/>
            <w:vAlign w:val="center"/>
          </w:tcPr>
          <w:p w14:paraId="43941A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Преимущество</w:t>
            </w:r>
          </w:p>
        </w:tc>
        <w:tc>
          <w:tcPr>
            <w:tcW w:w="1479" w:type="dxa"/>
            <w:vAlign w:val="center"/>
          </w:tcPr>
          <w:p w14:paraId="23D3D6E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683" w:type="dxa"/>
            <w:vAlign w:val="center"/>
          </w:tcPr>
          <w:p w14:paraId="10E72B0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932" w:type="dxa"/>
            <w:vAlign w:val="center"/>
          </w:tcPr>
          <w:p w14:paraId="0F69F18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7B29B8" w14:paraId="004CA818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1E6086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A001</w:t>
            </w:r>
          </w:p>
        </w:tc>
        <w:tc>
          <w:tcPr>
            <w:tcW w:w="1251" w:type="dxa"/>
            <w:vAlign w:val="center"/>
          </w:tcPr>
          <w:p w14:paraId="7816467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555" w:type="dxa"/>
            <w:vAlign w:val="center"/>
          </w:tcPr>
          <w:p w14:paraId="0999C6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Методология 39 принципов, подтвержденная вузами, и клиенты </w:t>
            </w:r>
            <w:r>
              <w:rPr>
                <w:i/>
                <w:sz w:val="24"/>
              </w:rPr>
              <w:t>Big-4</w:t>
            </w:r>
          </w:p>
        </w:tc>
        <w:tc>
          <w:tcPr>
            <w:tcW w:w="1479" w:type="dxa"/>
            <w:vAlign w:val="center"/>
          </w:tcPr>
          <w:p w14:paraId="6B67C2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683" w:type="dxa"/>
            <w:vAlign w:val="center"/>
          </w:tcPr>
          <w:p w14:paraId="069C7DD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932" w:type="dxa"/>
            <w:vAlign w:val="center"/>
          </w:tcPr>
          <w:p w14:paraId="3C93771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  <w:tr w:rsidR="007B29B8" w14:paraId="07CB44BA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17D942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A002</w:t>
            </w:r>
          </w:p>
        </w:tc>
        <w:tc>
          <w:tcPr>
            <w:tcW w:w="1251" w:type="dxa"/>
            <w:vAlign w:val="center"/>
          </w:tcPr>
          <w:p w14:paraId="04C8332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3555" w:type="dxa"/>
            <w:vAlign w:val="center"/>
          </w:tcPr>
          <w:p w14:paraId="0F5E86F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Широкий набор инструментов проверки в одном пакете</w:t>
            </w:r>
          </w:p>
        </w:tc>
        <w:tc>
          <w:tcPr>
            <w:tcW w:w="1479" w:type="dxa"/>
            <w:vAlign w:val="center"/>
          </w:tcPr>
          <w:p w14:paraId="386C4E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товарное</w:t>
            </w:r>
          </w:p>
        </w:tc>
        <w:tc>
          <w:tcPr>
            <w:tcW w:w="683" w:type="dxa"/>
            <w:vAlign w:val="center"/>
          </w:tcPr>
          <w:p w14:paraId="2E1462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1932" w:type="dxa"/>
            <w:vAlign w:val="center"/>
          </w:tcPr>
          <w:p w14:paraId="5F1D72D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  <w:tr w:rsidR="007B29B8" w14:paraId="484FE595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1C1843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A003</w:t>
            </w:r>
          </w:p>
        </w:tc>
        <w:tc>
          <w:tcPr>
            <w:tcW w:w="1251" w:type="dxa"/>
            <w:vAlign w:val="center"/>
          </w:tcPr>
          <w:p w14:paraId="69F1AE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555" w:type="dxa"/>
            <w:vAlign w:val="center"/>
          </w:tcPr>
          <w:p w14:paraId="77BED1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Прозрачная лестница тарифов и бесплатный вход</w:t>
            </w:r>
          </w:p>
        </w:tc>
        <w:tc>
          <w:tcPr>
            <w:tcW w:w="1479" w:type="dxa"/>
            <w:vAlign w:val="center"/>
          </w:tcPr>
          <w:p w14:paraId="6E86D65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683" w:type="dxa"/>
            <w:vAlign w:val="center"/>
          </w:tcPr>
          <w:p w14:paraId="45D8CE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3,70</w:t>
            </w:r>
          </w:p>
        </w:tc>
        <w:tc>
          <w:tcPr>
            <w:tcW w:w="1932" w:type="dxa"/>
            <w:vAlign w:val="center"/>
          </w:tcPr>
          <w:p w14:paraId="296950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  <w:tr w:rsidR="007B29B8" w14:paraId="7FC85DF1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3C2760E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A004</w:t>
            </w:r>
          </w:p>
        </w:tc>
        <w:tc>
          <w:tcPr>
            <w:tcW w:w="1251" w:type="dxa"/>
            <w:vAlign w:val="center"/>
          </w:tcPr>
          <w:p w14:paraId="4DBDDE6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3555" w:type="dxa"/>
            <w:vAlign w:val="center"/>
          </w:tcPr>
          <w:p w14:paraId="0809F6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и нулевое хранение данных</w:t>
            </w:r>
          </w:p>
        </w:tc>
        <w:tc>
          <w:tcPr>
            <w:tcW w:w="1479" w:type="dxa"/>
            <w:vAlign w:val="center"/>
          </w:tcPr>
          <w:p w14:paraId="014BFB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683" w:type="dxa"/>
            <w:vAlign w:val="center"/>
          </w:tcPr>
          <w:p w14:paraId="5B047E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4,50</w:t>
            </w:r>
          </w:p>
        </w:tc>
        <w:tc>
          <w:tcPr>
            <w:tcW w:w="1932" w:type="dxa"/>
            <w:vAlign w:val="center"/>
          </w:tcPr>
          <w:p w14:paraId="567FCC2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 преимущество</w:t>
            </w:r>
          </w:p>
        </w:tc>
      </w:tr>
      <w:tr w:rsidR="007B29B8" w14:paraId="59ED8DC2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44C8DB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A005</w:t>
            </w:r>
          </w:p>
        </w:tc>
        <w:tc>
          <w:tcPr>
            <w:tcW w:w="1251" w:type="dxa"/>
            <w:vAlign w:val="center"/>
          </w:tcPr>
          <w:p w14:paraId="68AB5E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3555" w:type="dxa"/>
            <w:vAlign w:val="center"/>
          </w:tcPr>
          <w:p w14:paraId="115487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Минимальная цена и мгновенная установка</w:t>
            </w:r>
          </w:p>
        </w:tc>
        <w:tc>
          <w:tcPr>
            <w:tcW w:w="1479" w:type="dxa"/>
            <w:vAlign w:val="center"/>
          </w:tcPr>
          <w:p w14:paraId="72CCD2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ценовое</w:t>
            </w:r>
          </w:p>
        </w:tc>
        <w:tc>
          <w:tcPr>
            <w:tcW w:w="683" w:type="dxa"/>
            <w:vAlign w:val="center"/>
          </w:tcPr>
          <w:p w14:paraId="36A384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2,90</w:t>
            </w:r>
          </w:p>
        </w:tc>
        <w:tc>
          <w:tcPr>
            <w:tcW w:w="1932" w:type="dxa"/>
            <w:vAlign w:val="center"/>
          </w:tcPr>
          <w:p w14:paraId="3A1886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Слабое преимущество</w:t>
            </w:r>
          </w:p>
        </w:tc>
      </w:tr>
      <w:tr w:rsidR="007B29B8" w14:paraId="36B7D13F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096425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A006</w:t>
            </w:r>
          </w:p>
        </w:tc>
        <w:tc>
          <w:tcPr>
            <w:tcW w:w="1251" w:type="dxa"/>
            <w:vAlign w:val="center"/>
          </w:tcPr>
          <w:p w14:paraId="61FE25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3555" w:type="dxa"/>
            <w:vAlign w:val="center"/>
          </w:tcPr>
          <w:p w14:paraId="6DFE7A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600 интеграций и 2 000 клиентов</w:t>
            </w:r>
          </w:p>
        </w:tc>
        <w:tc>
          <w:tcPr>
            <w:tcW w:w="1479" w:type="dxa"/>
            <w:vAlign w:val="center"/>
          </w:tcPr>
          <w:p w14:paraId="56A4DE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ресурсное</w:t>
            </w:r>
          </w:p>
        </w:tc>
        <w:tc>
          <w:tcPr>
            <w:tcW w:w="683" w:type="dxa"/>
            <w:vAlign w:val="center"/>
          </w:tcPr>
          <w:p w14:paraId="0DFC0B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4,25</w:t>
            </w:r>
          </w:p>
        </w:tc>
        <w:tc>
          <w:tcPr>
            <w:tcW w:w="1932" w:type="dxa"/>
            <w:vAlign w:val="center"/>
          </w:tcPr>
          <w:p w14:paraId="195A428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 преимущество</w:t>
            </w:r>
          </w:p>
        </w:tc>
      </w:tr>
      <w:tr w:rsidR="007B29B8" w14:paraId="0C62567A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44E336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A007</w:t>
            </w:r>
          </w:p>
        </w:tc>
        <w:tc>
          <w:tcPr>
            <w:tcW w:w="1251" w:type="dxa"/>
            <w:vAlign w:val="center"/>
          </w:tcPr>
          <w:p w14:paraId="5BA70EB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3555" w:type="dxa"/>
            <w:vAlign w:val="center"/>
          </w:tcPr>
          <w:p w14:paraId="32EBC3F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Доверие </w:t>
            </w:r>
            <w:r>
              <w:rPr>
                <w:i/>
                <w:sz w:val="24"/>
              </w:rPr>
              <w:t>Big-4</w:t>
            </w:r>
            <w:r>
              <w:rPr>
                <w:sz w:val="24"/>
              </w:rPr>
              <w:t xml:space="preserve"> и соответствие регуляторике аудита</w:t>
            </w:r>
          </w:p>
        </w:tc>
        <w:tc>
          <w:tcPr>
            <w:tcW w:w="1479" w:type="dxa"/>
            <w:vAlign w:val="center"/>
          </w:tcPr>
          <w:p w14:paraId="19CAAE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683" w:type="dxa"/>
            <w:vAlign w:val="center"/>
          </w:tcPr>
          <w:p w14:paraId="0F90A7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4,75</w:t>
            </w:r>
          </w:p>
        </w:tc>
        <w:tc>
          <w:tcPr>
            <w:tcW w:w="1932" w:type="dxa"/>
            <w:vAlign w:val="center"/>
          </w:tcPr>
          <w:p w14:paraId="3B782C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 преимущество</w:t>
            </w:r>
          </w:p>
        </w:tc>
      </w:tr>
      <w:tr w:rsidR="007B29B8" w14:paraId="0230FB12" w14:textId="77777777" w:rsidTr="007B29B8">
        <w:trPr>
          <w:cantSplit/>
          <w:jc w:val="center"/>
        </w:trPr>
        <w:tc>
          <w:tcPr>
            <w:tcW w:w="455" w:type="dxa"/>
            <w:vAlign w:val="center"/>
          </w:tcPr>
          <w:p w14:paraId="339C502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A008</w:t>
            </w:r>
          </w:p>
        </w:tc>
        <w:tc>
          <w:tcPr>
            <w:tcW w:w="1251" w:type="dxa"/>
            <w:vAlign w:val="center"/>
          </w:tcPr>
          <w:p w14:paraId="0EBAB2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3555" w:type="dxa"/>
            <w:vAlign w:val="center"/>
          </w:tcPr>
          <w:p w14:paraId="2B54CD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Тридцатилетняя репутация в проектном финансировании</w:t>
            </w:r>
          </w:p>
        </w:tc>
        <w:tc>
          <w:tcPr>
            <w:tcW w:w="1479" w:type="dxa"/>
            <w:vAlign w:val="center"/>
          </w:tcPr>
          <w:p w14:paraId="6F5B19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репутационное</w:t>
            </w:r>
          </w:p>
        </w:tc>
        <w:tc>
          <w:tcPr>
            <w:tcW w:w="683" w:type="dxa"/>
            <w:vAlign w:val="center"/>
          </w:tcPr>
          <w:p w14:paraId="14DB463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932" w:type="dxa"/>
            <w:vAlign w:val="center"/>
          </w:tcPr>
          <w:p w14:paraId="3B2129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 преимущество</w:t>
            </w:r>
          </w:p>
        </w:tc>
      </w:tr>
    </w:tbl>
    <w:p w14:paraId="2C1C941E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Сильными (индекс не ниже 4,2) признаны три преимущества: безопасность и нулевое хранение данных у </w:t>
      </w:r>
      <w:r>
        <w:rPr>
          <w:i/>
          <w:sz w:val="28"/>
        </w:rPr>
        <w:t>Shortcut</w:t>
      </w:r>
      <w:r>
        <w:rPr>
          <w:sz w:val="28"/>
        </w:rPr>
        <w:t xml:space="preserve"> (4,50), доверие </w:t>
      </w:r>
      <w:r>
        <w:rPr>
          <w:i/>
          <w:sz w:val="28"/>
        </w:rPr>
        <w:t>Big-4</w:t>
      </w:r>
      <w:r>
        <w:rPr>
          <w:sz w:val="28"/>
        </w:rPr>
        <w:t xml:space="preserve"> и соответствие регуляторике у </w:t>
      </w:r>
      <w:r>
        <w:rPr>
          <w:i/>
          <w:sz w:val="28"/>
        </w:rPr>
        <w:t>DataSnipper</w:t>
      </w:r>
      <w:r>
        <w:rPr>
          <w:sz w:val="28"/>
        </w:rPr>
        <w:t xml:space="preserve"> (4,75) и интеграции </w:t>
      </w:r>
      <w:r>
        <w:rPr>
          <w:i/>
          <w:sz w:val="28"/>
        </w:rPr>
        <w:t>Datarails</w:t>
      </w:r>
      <w:r>
        <w:rPr>
          <w:sz w:val="28"/>
        </w:rPr>
        <w:t xml:space="preserve"> (4,25); остальные преимущества потенциальные или слабые. Для </w:t>
      </w:r>
      <w:r>
        <w:rPr>
          <w:i/>
          <w:sz w:val="28"/>
        </w:rPr>
        <w:t>TableMind</w:t>
      </w:r>
      <w:r>
        <w:rPr>
          <w:sz w:val="28"/>
        </w:rPr>
        <w:t xml:space="preserve"> это означает, что доверие и безопасность - главное поле конкуренции, а методологию и клиентов </w:t>
      </w:r>
      <w:r>
        <w:rPr>
          <w:i/>
          <w:sz w:val="28"/>
        </w:rPr>
        <w:t>Big-4</w:t>
      </w:r>
      <w:r>
        <w:rPr>
          <w:sz w:val="28"/>
        </w:rPr>
        <w:t xml:space="preserve"> у </w:t>
      </w:r>
      <w:r>
        <w:rPr>
          <w:i/>
          <w:sz w:val="28"/>
        </w:rPr>
        <w:t>PerfectXL</w:t>
      </w:r>
      <w:r>
        <w:rPr>
          <w:sz w:val="28"/>
        </w:rPr>
        <w:t xml:space="preserve"> нужно учесть при формулировке ценности.</w:t>
      </w:r>
    </w:p>
    <w:p w14:paraId="5F6B0DAD" w14:textId="77777777" w:rsidR="007B29B8" w:rsidRDefault="00E3700F">
      <w:pPr>
        <w:pStyle w:val="2"/>
        <w:spacing w:before="360" w:after="360" w:line="360" w:lineRule="exact"/>
        <w:ind w:firstLine="709"/>
      </w:pPr>
      <w:bookmarkStart w:id="18" w:name="_0ab5b5274b575dfb9e5e85d7a9a12b82683e52c"/>
      <w:bookmarkStart w:id="19" w:name="_Toc242034870"/>
      <w:bookmarkEnd w:id="16"/>
      <w:r>
        <w:rPr>
          <w:b/>
          <w:sz w:val="28"/>
        </w:rPr>
        <w:t>2.8 Бизнес-модели конкурентов</w:t>
      </w:r>
      <w:bookmarkEnd w:id="19"/>
    </w:p>
    <w:p w14:paraId="28F8A155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Би</w:t>
      </w:r>
      <w:r>
        <w:rPr>
          <w:sz w:val="28"/>
        </w:rPr>
        <w:t>знес-модели реконструированы по сайтам в девяти блоках шаблона Остервальдера и Пинье [16] с добавлением данных и сетевых эффектов. Полнота профилей - 100 %, средняя доказательность выводов - 4,5 из 5 (на уровне страниц, которые удалось просмотреть).</w:t>
      </w:r>
    </w:p>
    <w:p w14:paraId="6551FA8A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сегменты, ценность и доходы конкурентов.</w:t>
      </w:r>
    </w:p>
    <w:p w14:paraId="150576F9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14 – Сегменты, ценность и доходы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7"/>
        <w:gridCol w:w="2651"/>
        <w:gridCol w:w="2412"/>
        <w:gridCol w:w="2495"/>
      </w:tblGrid>
      <w:tr w:rsidR="007B29B8" w14:paraId="143B2131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7" w:type="dxa"/>
            <w:vAlign w:val="center"/>
          </w:tcPr>
          <w:p w14:paraId="0DB1E5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651" w:type="dxa"/>
            <w:vAlign w:val="center"/>
          </w:tcPr>
          <w:p w14:paraId="7CAE1A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Целевые сегменты</w:t>
            </w:r>
          </w:p>
        </w:tc>
        <w:tc>
          <w:tcPr>
            <w:tcW w:w="2412" w:type="dxa"/>
            <w:vAlign w:val="center"/>
          </w:tcPr>
          <w:p w14:paraId="3E2AC3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Ценностное предложение</w:t>
            </w:r>
          </w:p>
        </w:tc>
        <w:tc>
          <w:tcPr>
            <w:tcW w:w="2495" w:type="dxa"/>
            <w:vAlign w:val="center"/>
          </w:tcPr>
          <w:p w14:paraId="09AB85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Потоки доходов</w:t>
            </w:r>
          </w:p>
        </w:tc>
      </w:tr>
      <w:tr w:rsidR="007B29B8" w14:paraId="38C8DAA6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3B75073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651" w:type="dxa"/>
            <w:vAlign w:val="center"/>
          </w:tcPr>
          <w:p w14:paraId="13A31F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аудит, налоги, консалтинг, страхование и пенсии; контролеры</w:t>
            </w:r>
            <w:r>
              <w:rPr>
                <w:sz w:val="24"/>
              </w:rPr>
              <w:t xml:space="preserve"> и проверяющие модели</w:t>
            </w:r>
          </w:p>
        </w:tc>
        <w:tc>
          <w:tcPr>
            <w:tcW w:w="2412" w:type="dxa"/>
            <w:vAlign w:val="center"/>
          </w:tcPr>
          <w:p w14:paraId="73F3AD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контроль качества и рисков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-моделей, 39 принципов</w:t>
            </w:r>
          </w:p>
        </w:tc>
        <w:tc>
          <w:tcPr>
            <w:tcW w:w="2495" w:type="dxa"/>
            <w:vAlign w:val="center"/>
          </w:tcPr>
          <w:p w14:paraId="66467A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на инструменты (от 69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месяц), пакеты по запросу, проекты, обучение</w:t>
            </w:r>
          </w:p>
        </w:tc>
      </w:tr>
      <w:tr w:rsidR="007B29B8" w14:paraId="2D41DE81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0C78D9C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651" w:type="dxa"/>
            <w:vAlign w:val="center"/>
          </w:tcPr>
          <w:p w14:paraId="1347D8C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профессиональные пользователи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412" w:type="dxa"/>
            <w:vAlign w:val="center"/>
          </w:tcPr>
          <w:p w14:paraId="4654EF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быстрая навигация по формулам и сравнение файлов</w:t>
            </w:r>
          </w:p>
        </w:tc>
        <w:tc>
          <w:tcPr>
            <w:tcW w:w="2495" w:type="dxa"/>
            <w:vAlign w:val="center"/>
          </w:tcPr>
          <w:p w14:paraId="437CFE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лицензия 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 (срок 12-36 месяцев)</w:t>
            </w:r>
          </w:p>
        </w:tc>
      </w:tr>
      <w:tr w:rsidR="007B29B8" w14:paraId="3E5BEA4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5301B72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651" w:type="dxa"/>
            <w:vAlign w:val="center"/>
          </w:tcPr>
          <w:p w14:paraId="03DD42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проектное финансирование и инфраструктура</w:t>
            </w:r>
          </w:p>
        </w:tc>
        <w:tc>
          <w:tcPr>
            <w:tcW w:w="2412" w:type="dxa"/>
            <w:vAlign w:val="center"/>
          </w:tcPr>
          <w:p w14:paraId="5A3A794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независимая проверка моделей с репутацией 30 лет</w:t>
            </w:r>
          </w:p>
        </w:tc>
        <w:tc>
          <w:tcPr>
            <w:tcW w:w="2495" w:type="dxa"/>
            <w:vAlign w:val="center"/>
          </w:tcPr>
          <w:p w14:paraId="104B933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гонорары за аудит и консалтинг, обучение, над</w:t>
            </w:r>
            <w:r>
              <w:rPr>
                <w:sz w:val="24"/>
              </w:rPr>
              <w:t>стройка</w:t>
            </w:r>
          </w:p>
        </w:tc>
      </w:tr>
      <w:tr w:rsidR="007B29B8" w14:paraId="5AC15D41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73716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Shortcut</w:t>
            </w:r>
          </w:p>
        </w:tc>
        <w:tc>
          <w:tcPr>
            <w:tcW w:w="2651" w:type="dxa"/>
            <w:vAlign w:val="center"/>
          </w:tcPr>
          <w:p w14:paraId="476750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хедж-фонды, </w:t>
            </w:r>
            <w:r>
              <w:rPr>
                <w:i/>
                <w:sz w:val="24"/>
              </w:rPr>
              <w:t>PE</w:t>
            </w:r>
            <w:r>
              <w:rPr>
                <w:sz w:val="24"/>
              </w:rPr>
              <w:t xml:space="preserve">, банки, управляющие активами,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-команды</w:t>
            </w:r>
          </w:p>
        </w:tc>
        <w:tc>
          <w:tcPr>
            <w:tcW w:w="2412" w:type="dxa"/>
            <w:vAlign w:val="center"/>
          </w:tcPr>
          <w:p w14:paraId="619A08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точный финансовый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-агент для моделей и анализа</w:t>
            </w:r>
          </w:p>
        </w:tc>
        <w:tc>
          <w:tcPr>
            <w:tcW w:w="2495" w:type="dxa"/>
            <w:vAlign w:val="center"/>
          </w:tcPr>
          <w:p w14:paraId="6D43BD4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Teams</w:t>
            </w:r>
            <w:r>
              <w:rPr>
                <w:sz w:val="24"/>
              </w:rPr>
              <w:t xml:space="preserve"> 320 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+ 100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место, </w:t>
            </w:r>
            <w:r>
              <w:rPr>
                <w:i/>
                <w:sz w:val="24"/>
              </w:rPr>
              <w:t>Enterprise</w:t>
            </w:r>
          </w:p>
        </w:tc>
      </w:tr>
      <w:tr w:rsidR="007B29B8" w14:paraId="49DC37C7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72368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651" w:type="dxa"/>
            <w:vAlign w:val="center"/>
          </w:tcPr>
          <w:p w14:paraId="3463065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маркетологи, студенты, исследователи, менеджеры</w:t>
            </w:r>
          </w:p>
        </w:tc>
        <w:tc>
          <w:tcPr>
            <w:tcW w:w="2412" w:type="dxa"/>
            <w:vAlign w:val="center"/>
          </w:tcPr>
          <w:p w14:paraId="55F7F0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внутри таблиц без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-ключей</w:t>
            </w:r>
          </w:p>
        </w:tc>
        <w:tc>
          <w:tcPr>
            <w:tcW w:w="2495" w:type="dxa"/>
            <w:vAlign w:val="center"/>
          </w:tcPr>
          <w:p w14:paraId="23D552F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корпоративный тариф</w:t>
            </w:r>
          </w:p>
        </w:tc>
      </w:tr>
      <w:tr w:rsidR="007B29B8" w14:paraId="4CF05EC2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20549EA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651" w:type="dxa"/>
            <w:vAlign w:val="center"/>
          </w:tcPr>
          <w:p w14:paraId="6957C3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CFO</w:t>
            </w:r>
            <w:r>
              <w:rPr>
                <w:sz w:val="24"/>
              </w:rPr>
              <w:t>, контролеры и финансовые команды среднего размера</w:t>
            </w:r>
          </w:p>
        </w:tc>
        <w:tc>
          <w:tcPr>
            <w:tcW w:w="2412" w:type="dxa"/>
            <w:vAlign w:val="center"/>
          </w:tcPr>
          <w:p w14:paraId="66F922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доверенный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финансов поверх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495" w:type="dxa"/>
            <w:vAlign w:val="center"/>
          </w:tcPr>
          <w:p w14:paraId="7EBDA8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по запросу, </w:t>
            </w:r>
            <w:r>
              <w:rPr>
                <w:sz w:val="24"/>
              </w:rPr>
              <w:t>модульные продукты</w:t>
            </w:r>
          </w:p>
        </w:tc>
      </w:tr>
      <w:tr w:rsidR="007B29B8" w14:paraId="0DE28D4C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3C701F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651" w:type="dxa"/>
            <w:vAlign w:val="center"/>
          </w:tcPr>
          <w:p w14:paraId="3469E8D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аудиторские фирмы, внутренний аудит, налоги, государственный аудит</w:t>
            </w:r>
          </w:p>
        </w:tc>
        <w:tc>
          <w:tcPr>
            <w:tcW w:w="2412" w:type="dxa"/>
            <w:vAlign w:val="center"/>
          </w:tcPr>
          <w:p w14:paraId="5E16E0A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автоматизация проверки доказательств аудита</w:t>
            </w:r>
          </w:p>
        </w:tc>
        <w:tc>
          <w:tcPr>
            <w:tcW w:w="2495" w:type="dxa"/>
            <w:vAlign w:val="center"/>
          </w:tcPr>
          <w:p w14:paraId="2EB5C2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лицензии (цена не показана)</w:t>
            </w:r>
          </w:p>
        </w:tc>
      </w:tr>
    </w:tbl>
    <w:p w14:paraId="475359E7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Блоки показывают две модели: самообслуживание с подпиской (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N</w:t>
      </w:r>
      <w:r>
        <w:rPr>
          <w:i/>
          <w:sz w:val="28"/>
        </w:rPr>
        <w:t>umerous.ai</w:t>
      </w:r>
      <w:r>
        <w:rPr>
          <w:sz w:val="28"/>
        </w:rPr>
        <w:t>) и продажи через менеджера и демо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, </w:t>
      </w:r>
      <w:r>
        <w:rPr>
          <w:i/>
          <w:sz w:val="28"/>
        </w:rPr>
        <w:t>PerfectXL</w:t>
      </w:r>
      <w:r>
        <w:rPr>
          <w:sz w:val="28"/>
        </w:rPr>
        <w:t xml:space="preserve"> в корпоративных пакетах, </w:t>
      </w:r>
      <w:r>
        <w:rPr>
          <w:i/>
          <w:sz w:val="28"/>
        </w:rPr>
        <w:t>Operis</w:t>
      </w:r>
      <w:r>
        <w:rPr>
          <w:sz w:val="28"/>
        </w:rPr>
        <w:t xml:space="preserve"> через консультанта). </w:t>
      </w:r>
      <w:r>
        <w:rPr>
          <w:i/>
          <w:sz w:val="28"/>
        </w:rPr>
        <w:t>TableMind</w:t>
      </w:r>
      <w:r>
        <w:rPr>
          <w:sz w:val="28"/>
        </w:rPr>
        <w:t xml:space="preserve"> с </w:t>
      </w:r>
      <w:r>
        <w:rPr>
          <w:i/>
          <w:sz w:val="28"/>
        </w:rPr>
        <w:t>Free</w:t>
      </w:r>
      <w:r>
        <w:rPr>
          <w:sz w:val="28"/>
        </w:rPr>
        <w:t xml:space="preserve">,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и </w:t>
      </w:r>
      <w:r>
        <w:rPr>
          <w:i/>
          <w:sz w:val="28"/>
        </w:rPr>
        <w:t>Team</w:t>
      </w:r>
      <w:r>
        <w:rPr>
          <w:sz w:val="28"/>
        </w:rPr>
        <w:t xml:space="preserve"> 29 </w:t>
      </w:r>
      <w:r>
        <w:rPr>
          <w:i/>
          <w:sz w:val="28"/>
        </w:rPr>
        <w:t>EUR</w:t>
      </w:r>
      <w:r>
        <w:rPr>
          <w:sz w:val="28"/>
        </w:rPr>
        <w:t xml:space="preserve"> ближе к первой модели с корпоративным расширением.</w:t>
      </w:r>
    </w:p>
    <w:p w14:paraId="63ACBCB8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15 представлено: каналы, отношения, ресурсы и данные.</w:t>
      </w:r>
    </w:p>
    <w:p w14:paraId="74D0DBD2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15 – Каналы, отношения, ресурсы и данные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5"/>
        <w:gridCol w:w="1884"/>
        <w:gridCol w:w="2183"/>
        <w:gridCol w:w="1809"/>
        <w:gridCol w:w="1974"/>
      </w:tblGrid>
      <w:tr w:rsidR="007B29B8" w14:paraId="14D32126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4" w:type="dxa"/>
            <w:vAlign w:val="center"/>
          </w:tcPr>
          <w:p w14:paraId="0B8E06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884" w:type="dxa"/>
            <w:vAlign w:val="center"/>
          </w:tcPr>
          <w:p w14:paraId="629FC01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Каналы</w:t>
            </w:r>
          </w:p>
        </w:tc>
        <w:tc>
          <w:tcPr>
            <w:tcW w:w="2183" w:type="dxa"/>
            <w:vAlign w:val="center"/>
          </w:tcPr>
          <w:p w14:paraId="25985DF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Отношения с клиентами</w:t>
            </w:r>
          </w:p>
        </w:tc>
        <w:tc>
          <w:tcPr>
            <w:tcW w:w="1809" w:type="dxa"/>
            <w:vAlign w:val="center"/>
          </w:tcPr>
          <w:p w14:paraId="615A788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ресурсы</w:t>
            </w:r>
          </w:p>
        </w:tc>
        <w:tc>
          <w:tcPr>
            <w:tcW w:w="1974" w:type="dxa"/>
            <w:vAlign w:val="center"/>
          </w:tcPr>
          <w:p w14:paraId="66CE565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 и сетевые эффекты</w:t>
            </w:r>
          </w:p>
        </w:tc>
      </w:tr>
      <w:tr w:rsidR="007B29B8" w14:paraId="3C2D1AF8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02AB64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884" w:type="dxa"/>
            <w:vAlign w:val="center"/>
          </w:tcPr>
          <w:p w14:paraId="043F51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трафик 40 %, органический поиск 33 %, </w:t>
            </w:r>
            <w:r>
              <w:rPr>
                <w:sz w:val="24"/>
              </w:rPr>
              <w:t>рефералы 11 %; английский, нидерландский, немецкий</w:t>
            </w:r>
          </w:p>
        </w:tc>
        <w:tc>
          <w:tcPr>
            <w:tcW w:w="2183" w:type="dxa"/>
            <w:vAlign w:val="center"/>
          </w:tcPr>
          <w:p w14:paraId="0C32B2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 и пробный период 30 дней, академия, поддержка в пакетах </w:t>
            </w:r>
            <w:r>
              <w:rPr>
                <w:i/>
                <w:sz w:val="24"/>
              </w:rPr>
              <w:t>Enterprise</w:t>
            </w:r>
          </w:p>
        </w:tc>
        <w:tc>
          <w:tcPr>
            <w:tcW w:w="1809" w:type="dxa"/>
            <w:vAlign w:val="center"/>
          </w:tcPr>
          <w:p w14:paraId="0FE4344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методология 39 принципов, команда разработки, партнерства с вузами</w:t>
            </w:r>
          </w:p>
        </w:tc>
        <w:tc>
          <w:tcPr>
            <w:tcW w:w="1974" w:type="dxa"/>
            <w:vAlign w:val="center"/>
          </w:tcPr>
          <w:p w14:paraId="40B6B43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накопленные правила и сравнения файлов; сетевых эффектов нет</w:t>
            </w:r>
          </w:p>
        </w:tc>
      </w:tr>
      <w:tr w:rsidR="007B29B8" w14:paraId="0D0A07D3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297066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884" w:type="dxa"/>
            <w:vAlign w:val="center"/>
          </w:tcPr>
          <w:p w14:paraId="58105E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заходы 39 %, органика 33 %, рефералы 11 %</w:t>
            </w:r>
          </w:p>
        </w:tc>
        <w:tc>
          <w:tcPr>
            <w:tcW w:w="2183" w:type="dxa"/>
            <w:vAlign w:val="center"/>
          </w:tcPr>
          <w:p w14:paraId="070725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и активация, справка</w:t>
            </w:r>
          </w:p>
        </w:tc>
        <w:tc>
          <w:tcPr>
            <w:tcW w:w="1809" w:type="dxa"/>
            <w:vAlign w:val="center"/>
          </w:tcPr>
          <w:p w14:paraId="3831C6E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надстройка, малая команда</w:t>
            </w:r>
          </w:p>
        </w:tc>
        <w:tc>
          <w:tcPr>
            <w:tcW w:w="1974" w:type="dxa"/>
            <w:vAlign w:val="center"/>
          </w:tcPr>
          <w:p w14:paraId="68A7EB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показано</w:t>
            </w:r>
          </w:p>
        </w:tc>
      </w:tr>
      <w:tr w:rsidR="007B29B8" w14:paraId="13F7BC3D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54DADC4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884" w:type="dxa"/>
            <w:vAlign w:val="center"/>
          </w:tcPr>
          <w:p w14:paraId="6B426E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заходы 27 %, органика 29 %, рефералы 8 %, соцсети 10 %</w:t>
            </w:r>
          </w:p>
        </w:tc>
        <w:tc>
          <w:tcPr>
            <w:tcW w:w="2183" w:type="dxa"/>
            <w:vAlign w:val="center"/>
          </w:tcPr>
          <w:p w14:paraId="6E85FBF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консультанты, сопровождение проектов</w:t>
            </w:r>
          </w:p>
        </w:tc>
        <w:tc>
          <w:tcPr>
            <w:tcW w:w="1809" w:type="dxa"/>
            <w:vAlign w:val="center"/>
          </w:tcPr>
          <w:p w14:paraId="2520E32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эксперты и репутация, бо</w:t>
            </w:r>
            <w:r>
              <w:rPr>
                <w:sz w:val="24"/>
              </w:rPr>
              <w:t>лее 1 200 проектов</w:t>
            </w:r>
          </w:p>
        </w:tc>
        <w:tc>
          <w:tcPr>
            <w:tcW w:w="1974" w:type="dxa"/>
            <w:vAlign w:val="center"/>
          </w:tcPr>
          <w:p w14:paraId="79B79C6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знания и шаблоны, масштабируемость ограничена</w:t>
            </w:r>
          </w:p>
        </w:tc>
      </w:tr>
      <w:tr w:rsidR="007B29B8" w14:paraId="49B6EC09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21FD393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884" w:type="dxa"/>
            <w:vAlign w:val="center"/>
          </w:tcPr>
          <w:p w14:paraId="0A88D0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заходы 56 %, органика 32 %, рефералы 6 %</w:t>
            </w:r>
          </w:p>
        </w:tc>
        <w:tc>
          <w:tcPr>
            <w:tcW w:w="2183" w:type="dxa"/>
            <w:vAlign w:val="center"/>
          </w:tcPr>
          <w:p w14:paraId="3DB8FF5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 и корпоративные продажи, кейсы клиентов</w:t>
            </w:r>
          </w:p>
        </w:tc>
        <w:tc>
          <w:tcPr>
            <w:tcW w:w="1809" w:type="dxa"/>
            <w:vAlign w:val="center"/>
          </w:tcPr>
          <w:p w14:paraId="7D2980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собственная модель </w:t>
            </w:r>
            <w:r>
              <w:rPr>
                <w:i/>
                <w:sz w:val="24"/>
              </w:rPr>
              <w:t>Pivot</w:t>
            </w:r>
            <w:r>
              <w:rPr>
                <w:sz w:val="24"/>
              </w:rPr>
              <w:t xml:space="preserve">, провайдер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команда безопасности</w:t>
            </w:r>
          </w:p>
        </w:tc>
        <w:tc>
          <w:tcPr>
            <w:tcW w:w="1974" w:type="dxa"/>
            <w:vAlign w:val="center"/>
          </w:tcPr>
          <w:p w14:paraId="3C27460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использования улучшают агента; сетевые эффекты слабые</w:t>
            </w:r>
          </w:p>
        </w:tc>
      </w:tr>
      <w:tr w:rsidR="007B29B8" w14:paraId="0E2CFE63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0989FF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Numerous.ai</w:t>
            </w:r>
          </w:p>
        </w:tc>
        <w:tc>
          <w:tcPr>
            <w:tcW w:w="1884" w:type="dxa"/>
            <w:vAlign w:val="center"/>
          </w:tcPr>
          <w:p w14:paraId="0E1C5A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органика 56 %, рефералы 8 %, прямые 26 %</w:t>
            </w:r>
          </w:p>
        </w:tc>
        <w:tc>
          <w:tcPr>
            <w:tcW w:w="2183" w:type="dxa"/>
            <w:vAlign w:val="center"/>
          </w:tcPr>
          <w:p w14:paraId="70C98BE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самообслуживание, поддержка по почте</w:t>
            </w:r>
          </w:p>
        </w:tc>
        <w:tc>
          <w:tcPr>
            <w:tcW w:w="1809" w:type="dxa"/>
            <w:vAlign w:val="center"/>
          </w:tcPr>
          <w:p w14:paraId="7F09638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интеграция с провайдером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кэширование</w:t>
            </w:r>
          </w:p>
        </w:tc>
        <w:tc>
          <w:tcPr>
            <w:tcW w:w="1974" w:type="dxa"/>
            <w:vAlign w:val="center"/>
          </w:tcPr>
          <w:p w14:paraId="263D06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кэширование результатов снижает затраты; сетевых эффектов нет</w:t>
            </w:r>
          </w:p>
        </w:tc>
      </w:tr>
      <w:tr w:rsidR="007B29B8" w14:paraId="22ABC429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6F27CD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884" w:type="dxa"/>
            <w:vAlign w:val="center"/>
          </w:tcPr>
          <w:p w14:paraId="650616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заходы 59 %, органика 12 %, платный поиск 12 %</w:t>
            </w:r>
          </w:p>
        </w:tc>
        <w:tc>
          <w:tcPr>
            <w:tcW w:w="2183" w:type="dxa"/>
            <w:vAlign w:val="center"/>
          </w:tcPr>
          <w:p w14:paraId="35AB82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демо, менеджеры по работе с клиентами, </w:t>
            </w:r>
            <w:r>
              <w:rPr>
                <w:i/>
                <w:sz w:val="24"/>
              </w:rPr>
              <w:t>Trust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</w:p>
        </w:tc>
        <w:tc>
          <w:tcPr>
            <w:tcW w:w="1809" w:type="dxa"/>
            <w:vAlign w:val="center"/>
          </w:tcPr>
          <w:p w14:paraId="0FB69B9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600+, данные клиентов, команда продаж</w:t>
            </w:r>
          </w:p>
        </w:tc>
        <w:tc>
          <w:tcPr>
            <w:tcW w:w="1974" w:type="dxa"/>
            <w:vAlign w:val="center"/>
          </w:tcPr>
          <w:p w14:paraId="6B7C829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консолидированные данные клиентов; умеренные эффекты данных</w:t>
            </w:r>
          </w:p>
        </w:tc>
      </w:tr>
      <w:tr w:rsidR="007B29B8" w14:paraId="6D414309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32912DF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884" w:type="dxa"/>
            <w:vAlign w:val="center"/>
          </w:tcPr>
          <w:p w14:paraId="069C30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продажи, демо, магазин надстроек</w:t>
            </w:r>
          </w:p>
        </w:tc>
        <w:tc>
          <w:tcPr>
            <w:tcW w:w="2183" w:type="dxa"/>
            <w:vAlign w:val="center"/>
          </w:tcPr>
          <w:p w14:paraId="30F3B5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демо,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>-калькулятор, поддержка, сообщество</w:t>
            </w:r>
          </w:p>
        </w:tc>
        <w:tc>
          <w:tcPr>
            <w:tcW w:w="1809" w:type="dxa"/>
            <w:vAlign w:val="center"/>
          </w:tcPr>
          <w:p w14:paraId="10860C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технологии извлечения данных, клиентская база </w:t>
            </w:r>
            <w:r>
              <w:rPr>
                <w:i/>
                <w:sz w:val="24"/>
              </w:rPr>
              <w:t>Big-4</w:t>
            </w:r>
            <w:r>
              <w:rPr>
                <w:sz w:val="24"/>
              </w:rPr>
              <w:t xml:space="preserve"> и крупных фирм</w:t>
            </w:r>
          </w:p>
        </w:tc>
        <w:tc>
          <w:tcPr>
            <w:tcW w:w="1974" w:type="dxa"/>
            <w:vAlign w:val="center"/>
          </w:tcPr>
          <w:p w14:paraId="019286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документов и шаблоны проверок; сильные эффекты данных у лидера</w:t>
            </w:r>
          </w:p>
        </w:tc>
      </w:tr>
    </w:tbl>
    <w:p w14:paraId="7BB5B2B8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Каналы большинства конкурентов - прямые заходы и органический поиск, платная реклама почти не используется (согласуется с ЛР4). Сетевые эффекты слабые у всех; сильнее всего эффект данны</w:t>
      </w:r>
      <w:r>
        <w:rPr>
          <w:sz w:val="28"/>
        </w:rPr>
        <w:t>х у платформ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).</w:t>
      </w:r>
    </w:p>
    <w:p w14:paraId="04962B5E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монетизация конкурентов.</w:t>
      </w:r>
    </w:p>
    <w:p w14:paraId="100A65A1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16 – Монетизация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3"/>
        <w:gridCol w:w="1485"/>
        <w:gridCol w:w="2019"/>
        <w:gridCol w:w="1181"/>
        <w:gridCol w:w="1164"/>
        <w:gridCol w:w="1384"/>
        <w:gridCol w:w="839"/>
      </w:tblGrid>
      <w:tr w:rsidR="007B29B8" w14:paraId="6C6F3424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3" w:type="dxa"/>
            <w:vAlign w:val="center"/>
          </w:tcPr>
          <w:p w14:paraId="79E998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485" w:type="dxa"/>
            <w:vAlign w:val="center"/>
          </w:tcPr>
          <w:p w14:paraId="119E46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Модель</w:t>
            </w:r>
          </w:p>
        </w:tc>
        <w:tc>
          <w:tcPr>
            <w:tcW w:w="2019" w:type="dxa"/>
            <w:vAlign w:val="center"/>
          </w:tcPr>
          <w:p w14:paraId="0011BE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 цен</w:t>
            </w:r>
          </w:p>
        </w:tc>
        <w:tc>
          <w:tcPr>
            <w:tcW w:w="1181" w:type="dxa"/>
            <w:vAlign w:val="center"/>
          </w:tcPr>
          <w:p w14:paraId="43CD52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Бесплатный уровень</w:t>
            </w:r>
          </w:p>
        </w:tc>
        <w:tc>
          <w:tcPr>
            <w:tcW w:w="1164" w:type="dxa"/>
            <w:vAlign w:val="center"/>
          </w:tcPr>
          <w:p w14:paraId="36E046C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Пробный доступ</w:t>
            </w:r>
          </w:p>
        </w:tc>
        <w:tc>
          <w:tcPr>
            <w:tcW w:w="1384" w:type="dxa"/>
            <w:vAlign w:val="center"/>
          </w:tcPr>
          <w:p w14:paraId="5507978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Прозрачность цены (1-5)</w:t>
            </w:r>
          </w:p>
        </w:tc>
        <w:tc>
          <w:tcPr>
            <w:tcW w:w="839" w:type="dxa"/>
            <w:vAlign w:val="center"/>
          </w:tcPr>
          <w:p w14:paraId="1F4D1D7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Гибкость модели (1-5)</w:t>
            </w:r>
          </w:p>
        </w:tc>
      </w:tr>
      <w:tr w:rsidR="007B29B8" w14:paraId="12D1A2AE" w14:textId="77777777" w:rsidTr="007B29B8">
        <w:trPr>
          <w:cantSplit/>
          <w:jc w:val="center"/>
        </w:trPr>
        <w:tc>
          <w:tcPr>
            <w:tcW w:w="1283" w:type="dxa"/>
            <w:vAlign w:val="center"/>
          </w:tcPr>
          <w:p w14:paraId="01303CD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485" w:type="dxa"/>
            <w:vAlign w:val="center"/>
          </w:tcPr>
          <w:p w14:paraId="329AF65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+ услуги</w:t>
            </w:r>
          </w:p>
        </w:tc>
        <w:tc>
          <w:tcPr>
            <w:tcW w:w="2019" w:type="dxa"/>
            <w:vAlign w:val="center"/>
          </w:tcPr>
          <w:p w14:paraId="7DEA74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perfectxl.com/pricing</w:t>
            </w:r>
          </w:p>
        </w:tc>
        <w:tc>
          <w:tcPr>
            <w:tcW w:w="1181" w:type="dxa"/>
            <w:vAlign w:val="center"/>
          </w:tcPr>
          <w:p w14:paraId="26815D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4" w:type="dxa"/>
            <w:vAlign w:val="center"/>
          </w:tcPr>
          <w:p w14:paraId="4BF5FF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 (30 дней,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>)</w:t>
            </w:r>
          </w:p>
        </w:tc>
        <w:tc>
          <w:tcPr>
            <w:tcW w:w="1384" w:type="dxa"/>
            <w:vAlign w:val="center"/>
          </w:tcPr>
          <w:p w14:paraId="375EEF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39" w:type="dxa"/>
            <w:vAlign w:val="center"/>
          </w:tcPr>
          <w:p w14:paraId="501A0F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7B29B8" w14:paraId="649D01FF" w14:textId="77777777" w:rsidTr="007B29B8">
        <w:trPr>
          <w:cantSplit/>
          <w:jc w:val="center"/>
        </w:trPr>
        <w:tc>
          <w:tcPr>
            <w:tcW w:w="1283" w:type="dxa"/>
            <w:vAlign w:val="center"/>
          </w:tcPr>
          <w:p w14:paraId="0F5AA6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485" w:type="dxa"/>
            <w:vAlign w:val="center"/>
          </w:tcPr>
          <w:p w14:paraId="23ADC7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лицензия</w:t>
            </w:r>
          </w:p>
        </w:tc>
        <w:tc>
          <w:tcPr>
            <w:tcW w:w="2019" w:type="dxa"/>
            <w:vAlign w:val="center"/>
          </w:tcPr>
          <w:p w14:paraId="5CD616C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arixcel.com/explorer/download</w:t>
            </w:r>
          </w:p>
        </w:tc>
        <w:tc>
          <w:tcPr>
            <w:tcW w:w="1181" w:type="dxa"/>
            <w:vAlign w:val="center"/>
          </w:tcPr>
          <w:p w14:paraId="1C33AE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4" w:type="dxa"/>
            <w:vAlign w:val="center"/>
          </w:tcPr>
          <w:p w14:paraId="05B83E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(пробный режим)</w:t>
            </w:r>
          </w:p>
        </w:tc>
        <w:tc>
          <w:tcPr>
            <w:tcW w:w="1384" w:type="dxa"/>
            <w:vAlign w:val="center"/>
          </w:tcPr>
          <w:p w14:paraId="083FD4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39" w:type="dxa"/>
            <w:vAlign w:val="center"/>
          </w:tcPr>
          <w:p w14:paraId="13D4C5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7B29B8" w14:paraId="3C553929" w14:textId="77777777" w:rsidTr="007B29B8">
        <w:trPr>
          <w:cantSplit/>
          <w:jc w:val="center"/>
        </w:trPr>
        <w:tc>
          <w:tcPr>
            <w:tcW w:w="1283" w:type="dxa"/>
            <w:vAlign w:val="center"/>
          </w:tcPr>
          <w:p w14:paraId="76628B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485" w:type="dxa"/>
            <w:vAlign w:val="center"/>
          </w:tcPr>
          <w:p w14:paraId="3D97FEB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услуги + лицензия</w:t>
            </w:r>
          </w:p>
        </w:tc>
        <w:tc>
          <w:tcPr>
            <w:tcW w:w="2019" w:type="dxa"/>
            <w:vAlign w:val="center"/>
          </w:tcPr>
          <w:p w14:paraId="0B14AF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operisanalysiskit.com/oak-price</w:t>
            </w:r>
          </w:p>
        </w:tc>
        <w:tc>
          <w:tcPr>
            <w:tcW w:w="1181" w:type="dxa"/>
            <w:vAlign w:val="center"/>
          </w:tcPr>
          <w:p w14:paraId="33A300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4" w:type="dxa"/>
            <w:vAlign w:val="center"/>
          </w:tcPr>
          <w:p w14:paraId="0F5C7A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(30 дней по запросу)</w:t>
            </w:r>
          </w:p>
        </w:tc>
        <w:tc>
          <w:tcPr>
            <w:tcW w:w="1384" w:type="dxa"/>
            <w:vAlign w:val="center"/>
          </w:tcPr>
          <w:p w14:paraId="69C71D8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39" w:type="dxa"/>
            <w:vAlign w:val="center"/>
          </w:tcPr>
          <w:p w14:paraId="16C5C6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7B29B8" w14:paraId="2EA764D4" w14:textId="77777777" w:rsidTr="007B29B8">
        <w:trPr>
          <w:cantSplit/>
          <w:jc w:val="center"/>
        </w:trPr>
        <w:tc>
          <w:tcPr>
            <w:tcW w:w="1283" w:type="dxa"/>
            <w:vAlign w:val="center"/>
          </w:tcPr>
          <w:p w14:paraId="2C7EB4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485" w:type="dxa"/>
            <w:vAlign w:val="center"/>
          </w:tcPr>
          <w:p w14:paraId="13EA43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по местам</w:t>
            </w:r>
          </w:p>
        </w:tc>
        <w:tc>
          <w:tcPr>
            <w:tcW w:w="2019" w:type="dxa"/>
            <w:vAlign w:val="center"/>
          </w:tcPr>
          <w:p w14:paraId="1D1F41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shortcut.ai/pricing</w:t>
            </w:r>
          </w:p>
        </w:tc>
        <w:tc>
          <w:tcPr>
            <w:tcW w:w="1181" w:type="dxa"/>
            <w:vAlign w:val="center"/>
          </w:tcPr>
          <w:p w14:paraId="5332011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(20 кредитов в неделю)</w:t>
            </w:r>
          </w:p>
        </w:tc>
        <w:tc>
          <w:tcPr>
            <w:tcW w:w="1164" w:type="dxa"/>
            <w:vAlign w:val="center"/>
          </w:tcPr>
          <w:p w14:paraId="406176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</w:t>
            </w:r>
          </w:p>
        </w:tc>
        <w:tc>
          <w:tcPr>
            <w:tcW w:w="1384" w:type="dxa"/>
            <w:vAlign w:val="center"/>
          </w:tcPr>
          <w:p w14:paraId="760612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39" w:type="dxa"/>
            <w:vAlign w:val="center"/>
          </w:tcPr>
          <w:p w14:paraId="6209D7C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524BFA0E" w14:textId="77777777" w:rsidTr="007B29B8">
        <w:trPr>
          <w:cantSplit/>
          <w:jc w:val="center"/>
        </w:trPr>
        <w:tc>
          <w:tcPr>
            <w:tcW w:w="1283" w:type="dxa"/>
            <w:vAlign w:val="center"/>
          </w:tcPr>
          <w:p w14:paraId="66D3DE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485" w:type="dxa"/>
            <w:vAlign w:val="center"/>
          </w:tcPr>
          <w:p w14:paraId="6913500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</w:t>
            </w:r>
          </w:p>
        </w:tc>
        <w:tc>
          <w:tcPr>
            <w:tcW w:w="2019" w:type="dxa"/>
            <w:vAlign w:val="center"/>
          </w:tcPr>
          <w:p w14:paraId="24F1A53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numerous.ai/pricing</w:t>
            </w:r>
          </w:p>
        </w:tc>
        <w:tc>
          <w:tcPr>
            <w:tcW w:w="1181" w:type="dxa"/>
            <w:vAlign w:val="center"/>
          </w:tcPr>
          <w:p w14:paraId="655CCB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4" w:type="dxa"/>
            <w:vAlign w:val="center"/>
          </w:tcPr>
          <w:p w14:paraId="33F1623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(7 дней, 1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  <w:tc>
          <w:tcPr>
            <w:tcW w:w="1384" w:type="dxa"/>
            <w:vAlign w:val="center"/>
          </w:tcPr>
          <w:p w14:paraId="4E524FE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39" w:type="dxa"/>
            <w:vAlign w:val="center"/>
          </w:tcPr>
          <w:p w14:paraId="46D0C6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7B29B8" w14:paraId="53D72AED" w14:textId="77777777" w:rsidTr="007B29B8">
        <w:trPr>
          <w:cantSplit/>
          <w:jc w:val="center"/>
        </w:trPr>
        <w:tc>
          <w:tcPr>
            <w:tcW w:w="1283" w:type="dxa"/>
            <w:vAlign w:val="center"/>
          </w:tcPr>
          <w:p w14:paraId="47C4D08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Datarails</w:t>
            </w:r>
          </w:p>
        </w:tc>
        <w:tc>
          <w:tcPr>
            <w:tcW w:w="1485" w:type="dxa"/>
            <w:vAlign w:val="center"/>
          </w:tcPr>
          <w:p w14:paraId="648115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по запросу</w:t>
            </w:r>
          </w:p>
        </w:tc>
        <w:tc>
          <w:tcPr>
            <w:tcW w:w="2019" w:type="dxa"/>
            <w:vAlign w:val="center"/>
          </w:tcPr>
          <w:p w14:paraId="472B41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datarails.com/pricing</w:t>
            </w:r>
          </w:p>
        </w:tc>
        <w:tc>
          <w:tcPr>
            <w:tcW w:w="1181" w:type="dxa"/>
            <w:vAlign w:val="center"/>
          </w:tcPr>
          <w:p w14:paraId="6169CBA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4" w:type="dxa"/>
            <w:vAlign w:val="center"/>
          </w:tcPr>
          <w:p w14:paraId="32B6D5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</w:t>
            </w:r>
          </w:p>
        </w:tc>
        <w:tc>
          <w:tcPr>
            <w:tcW w:w="1384" w:type="dxa"/>
            <w:vAlign w:val="center"/>
          </w:tcPr>
          <w:p w14:paraId="2B24D2E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9" w:type="dxa"/>
            <w:vAlign w:val="center"/>
          </w:tcPr>
          <w:p w14:paraId="3EBC2B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7B29B8" w14:paraId="40BB7874" w14:textId="77777777" w:rsidTr="007B29B8">
        <w:trPr>
          <w:cantSplit/>
          <w:jc w:val="center"/>
        </w:trPr>
        <w:tc>
          <w:tcPr>
            <w:tcW w:w="1283" w:type="dxa"/>
            <w:vAlign w:val="center"/>
          </w:tcPr>
          <w:p w14:paraId="0096B8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485" w:type="dxa"/>
            <w:vAlign w:val="center"/>
          </w:tcPr>
          <w:p w14:paraId="3123021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корпоративная лицензия</w:t>
            </w:r>
          </w:p>
        </w:tc>
        <w:tc>
          <w:tcPr>
            <w:tcW w:w="2019" w:type="dxa"/>
            <w:vAlign w:val="center"/>
          </w:tcPr>
          <w:p w14:paraId="2713EB0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показано</w:t>
            </w:r>
          </w:p>
        </w:tc>
        <w:tc>
          <w:tcPr>
            <w:tcW w:w="1181" w:type="dxa"/>
            <w:vAlign w:val="center"/>
          </w:tcPr>
          <w:p w14:paraId="422B184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4" w:type="dxa"/>
            <w:vAlign w:val="center"/>
          </w:tcPr>
          <w:p w14:paraId="0A4F69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</w:t>
            </w:r>
          </w:p>
        </w:tc>
        <w:tc>
          <w:tcPr>
            <w:tcW w:w="1384" w:type="dxa"/>
            <w:vAlign w:val="center"/>
          </w:tcPr>
          <w:p w14:paraId="23A12F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9" w:type="dxa"/>
            <w:vAlign w:val="center"/>
          </w:tcPr>
          <w:p w14:paraId="799ABF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</w:tbl>
    <w:p w14:paraId="7308C118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Лестницу от бесплатного тарифа до корпоративного прозрачно показывают только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Numerous.ai</w:t>
      </w:r>
      <w:r>
        <w:rPr>
          <w:sz w:val="28"/>
        </w:rPr>
        <w:t>; у специализированных игроков показана единичная цена (</w:t>
      </w:r>
      <w:r>
        <w:rPr>
          <w:i/>
          <w:sz w:val="28"/>
        </w:rPr>
        <w:t>Arixcel</w:t>
      </w:r>
      <w:r>
        <w:rPr>
          <w:sz w:val="28"/>
        </w:rPr>
        <w:t xml:space="preserve"> 2,75 </w:t>
      </w:r>
      <w:r>
        <w:rPr>
          <w:i/>
          <w:sz w:val="28"/>
        </w:rPr>
        <w:t>GBP</w:t>
      </w:r>
      <w:r>
        <w:rPr>
          <w:sz w:val="28"/>
        </w:rPr>
        <w:t xml:space="preserve"> за пользователя в месяц,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OAK</w:t>
      </w:r>
      <w:r>
        <w:rPr>
          <w:sz w:val="28"/>
        </w:rPr>
        <w:t xml:space="preserve"> 311,66 </w:t>
      </w:r>
      <w:r>
        <w:rPr>
          <w:i/>
          <w:sz w:val="28"/>
        </w:rPr>
        <w:t>GBP</w:t>
      </w:r>
      <w:r>
        <w:rPr>
          <w:sz w:val="28"/>
        </w:rPr>
        <w:t xml:space="preserve"> в год, </w:t>
      </w:r>
      <w:r>
        <w:rPr>
          <w:i/>
          <w:sz w:val="28"/>
        </w:rPr>
        <w:t>PerfectXL</w:t>
      </w:r>
      <w:r>
        <w:rPr>
          <w:sz w:val="28"/>
        </w:rPr>
        <w:t xml:space="preserve"> от 69 </w:t>
      </w:r>
      <w:r>
        <w:rPr>
          <w:i/>
          <w:sz w:val="28"/>
        </w:rPr>
        <w:t>EUR</w:t>
      </w:r>
      <w:r>
        <w:rPr>
          <w:sz w:val="28"/>
        </w:rPr>
        <w:t xml:space="preserve">) без </w:t>
      </w:r>
      <w:r>
        <w:rPr>
          <w:sz w:val="28"/>
        </w:rPr>
        <w:t>лестницы и бесплатного входа, а у платформ (</w:t>
      </w:r>
      <w:r>
        <w:rPr>
          <w:i/>
          <w:sz w:val="28"/>
        </w:rPr>
        <w:t>DataSnipper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>) цена только по запросу. Прозрачная цена и бесплатный вход - возможность дифференциации в нише проверки.</w:t>
      </w:r>
    </w:p>
    <w:p w14:paraId="31E4B672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каналы и воронка конкурентов.</w:t>
      </w:r>
    </w:p>
    <w:p w14:paraId="2E380FA7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17 – Каналы и ворон</w:t>
      </w:r>
      <w:r>
        <w:rPr>
          <w:sz w:val="28"/>
        </w:rPr>
        <w:t>ка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7"/>
        <w:gridCol w:w="2284"/>
        <w:gridCol w:w="1728"/>
        <w:gridCol w:w="1778"/>
        <w:gridCol w:w="1367"/>
        <w:gridCol w:w="1111"/>
      </w:tblGrid>
      <w:tr w:rsidR="007B29B8" w14:paraId="5C15F047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6" w:type="dxa"/>
            <w:vAlign w:val="center"/>
          </w:tcPr>
          <w:p w14:paraId="37BD44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284" w:type="dxa"/>
            <w:vAlign w:val="center"/>
          </w:tcPr>
          <w:p w14:paraId="72EC2E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Главные каналы</w:t>
            </w:r>
          </w:p>
        </w:tc>
        <w:tc>
          <w:tcPr>
            <w:tcW w:w="1728" w:type="dxa"/>
            <w:vAlign w:val="center"/>
          </w:tcPr>
          <w:p w14:paraId="69BD4C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Призыв к действию</w:t>
            </w:r>
          </w:p>
        </w:tc>
        <w:tc>
          <w:tcPr>
            <w:tcW w:w="1778" w:type="dxa"/>
            <w:vAlign w:val="center"/>
          </w:tcPr>
          <w:p w14:paraId="1E2733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воронки</w:t>
            </w:r>
          </w:p>
        </w:tc>
        <w:tc>
          <w:tcPr>
            <w:tcW w:w="1367" w:type="dxa"/>
            <w:vAlign w:val="center"/>
          </w:tcPr>
          <w:p w14:paraId="60F253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Сложность пути (1-5)</w:t>
            </w:r>
          </w:p>
        </w:tc>
        <w:tc>
          <w:tcPr>
            <w:tcW w:w="1111" w:type="dxa"/>
            <w:vAlign w:val="center"/>
          </w:tcPr>
          <w:p w14:paraId="4B6E28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воронки (1-5)</w:t>
            </w:r>
          </w:p>
        </w:tc>
      </w:tr>
      <w:tr w:rsidR="007B29B8" w14:paraId="1092E991" w14:textId="77777777" w:rsidTr="007B29B8">
        <w:trPr>
          <w:cantSplit/>
          <w:jc w:val="center"/>
        </w:trPr>
        <w:tc>
          <w:tcPr>
            <w:tcW w:w="1086" w:type="dxa"/>
            <w:vAlign w:val="center"/>
          </w:tcPr>
          <w:p w14:paraId="50AFABD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284" w:type="dxa"/>
            <w:vAlign w:val="center"/>
          </w:tcPr>
          <w:p w14:paraId="7E5FF4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органика, рефералы</w:t>
            </w:r>
          </w:p>
        </w:tc>
        <w:tc>
          <w:tcPr>
            <w:tcW w:w="1728" w:type="dxa"/>
            <w:vAlign w:val="center"/>
          </w:tcPr>
          <w:p w14:paraId="42388D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started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now</w:t>
            </w:r>
            <w:r>
              <w:rPr>
                <w:sz w:val="24"/>
              </w:rPr>
              <w:t xml:space="preserve"> / 30-</w:t>
            </w:r>
            <w:r>
              <w:rPr>
                <w:i/>
                <w:sz w:val="24"/>
              </w:rPr>
              <w:t>day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trial</w:t>
            </w:r>
          </w:p>
        </w:tc>
        <w:tc>
          <w:tcPr>
            <w:tcW w:w="1778" w:type="dxa"/>
            <w:vAlign w:val="center"/>
          </w:tcPr>
          <w:p w14:paraId="0EA0AA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смешанная</w:t>
            </w:r>
          </w:p>
        </w:tc>
        <w:tc>
          <w:tcPr>
            <w:tcW w:w="1367" w:type="dxa"/>
            <w:vAlign w:val="center"/>
          </w:tcPr>
          <w:p w14:paraId="44CBEC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11" w:type="dxa"/>
            <w:vAlign w:val="center"/>
          </w:tcPr>
          <w:p w14:paraId="5E4ED01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</w:tr>
      <w:tr w:rsidR="007B29B8" w14:paraId="68FC0610" w14:textId="77777777" w:rsidTr="007B29B8">
        <w:trPr>
          <w:cantSplit/>
          <w:jc w:val="center"/>
        </w:trPr>
        <w:tc>
          <w:tcPr>
            <w:tcW w:w="1086" w:type="dxa"/>
            <w:vAlign w:val="center"/>
          </w:tcPr>
          <w:p w14:paraId="6F170AE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284" w:type="dxa"/>
            <w:vAlign w:val="center"/>
          </w:tcPr>
          <w:p w14:paraId="620A5F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</w:t>
            </w:r>
          </w:p>
        </w:tc>
        <w:tc>
          <w:tcPr>
            <w:tcW w:w="1728" w:type="dxa"/>
            <w:vAlign w:val="center"/>
          </w:tcPr>
          <w:p w14:paraId="42EDE1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Download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Activate</w:t>
            </w:r>
          </w:p>
        </w:tc>
        <w:tc>
          <w:tcPr>
            <w:tcW w:w="1778" w:type="dxa"/>
            <w:vAlign w:val="center"/>
          </w:tcPr>
          <w:p w14:paraId="3AF19D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самостоятельная покупка</w:t>
            </w:r>
          </w:p>
        </w:tc>
        <w:tc>
          <w:tcPr>
            <w:tcW w:w="1367" w:type="dxa"/>
            <w:vAlign w:val="center"/>
          </w:tcPr>
          <w:p w14:paraId="622317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11" w:type="dxa"/>
            <w:vAlign w:val="center"/>
          </w:tcPr>
          <w:p w14:paraId="775A946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7B29B8" w14:paraId="46E8895B" w14:textId="77777777" w:rsidTr="007B29B8">
        <w:trPr>
          <w:cantSplit/>
          <w:jc w:val="center"/>
        </w:trPr>
        <w:tc>
          <w:tcPr>
            <w:tcW w:w="1086" w:type="dxa"/>
            <w:vAlign w:val="center"/>
          </w:tcPr>
          <w:p w14:paraId="27817B2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284" w:type="dxa"/>
            <w:vAlign w:val="center"/>
          </w:tcPr>
          <w:p w14:paraId="2D5DDA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органика, соцсети</w:t>
            </w:r>
          </w:p>
        </w:tc>
        <w:tc>
          <w:tcPr>
            <w:tcW w:w="1728" w:type="dxa"/>
            <w:vAlign w:val="center"/>
          </w:tcPr>
          <w:p w14:paraId="0483645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Contact</w:t>
            </w:r>
          </w:p>
        </w:tc>
        <w:tc>
          <w:tcPr>
            <w:tcW w:w="1778" w:type="dxa"/>
            <w:vAlign w:val="center"/>
          </w:tcPr>
          <w:p w14:paraId="3FAC3C5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консультативная</w:t>
            </w:r>
          </w:p>
        </w:tc>
        <w:tc>
          <w:tcPr>
            <w:tcW w:w="1367" w:type="dxa"/>
            <w:vAlign w:val="center"/>
          </w:tcPr>
          <w:p w14:paraId="4D94737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11" w:type="dxa"/>
            <w:vAlign w:val="center"/>
          </w:tcPr>
          <w:p w14:paraId="531E27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</w:tr>
      <w:tr w:rsidR="007B29B8" w14:paraId="357C8B29" w14:textId="77777777" w:rsidTr="007B29B8">
        <w:trPr>
          <w:cantSplit/>
          <w:jc w:val="center"/>
        </w:trPr>
        <w:tc>
          <w:tcPr>
            <w:tcW w:w="1086" w:type="dxa"/>
            <w:vAlign w:val="center"/>
          </w:tcPr>
          <w:p w14:paraId="61EA4B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284" w:type="dxa"/>
            <w:vAlign w:val="center"/>
          </w:tcPr>
          <w:p w14:paraId="745636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</w:t>
            </w:r>
          </w:p>
        </w:tc>
        <w:tc>
          <w:tcPr>
            <w:tcW w:w="1728" w:type="dxa"/>
            <w:vAlign w:val="center"/>
          </w:tcPr>
          <w:p w14:paraId="2A64CCC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for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778" w:type="dxa"/>
            <w:vAlign w:val="center"/>
          </w:tcPr>
          <w:p w14:paraId="78115E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самостоятельная покупка</w:t>
            </w:r>
          </w:p>
        </w:tc>
        <w:tc>
          <w:tcPr>
            <w:tcW w:w="1367" w:type="dxa"/>
            <w:vAlign w:val="center"/>
          </w:tcPr>
          <w:p w14:paraId="4D668E5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11" w:type="dxa"/>
            <w:vAlign w:val="center"/>
          </w:tcPr>
          <w:p w14:paraId="726F5E2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</w:tr>
      <w:tr w:rsidR="007B29B8" w14:paraId="4D531705" w14:textId="77777777" w:rsidTr="007B29B8">
        <w:trPr>
          <w:cantSplit/>
          <w:jc w:val="center"/>
        </w:trPr>
        <w:tc>
          <w:tcPr>
            <w:tcW w:w="1086" w:type="dxa"/>
            <w:vAlign w:val="center"/>
          </w:tcPr>
          <w:p w14:paraId="05F381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284" w:type="dxa"/>
            <w:vAlign w:val="center"/>
          </w:tcPr>
          <w:p w14:paraId="69B560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органика, прямой</w:t>
            </w:r>
          </w:p>
        </w:tc>
        <w:tc>
          <w:tcPr>
            <w:tcW w:w="1728" w:type="dxa"/>
            <w:vAlign w:val="center"/>
          </w:tcPr>
          <w:p w14:paraId="6E4DEC3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started</w:t>
            </w:r>
          </w:p>
        </w:tc>
        <w:tc>
          <w:tcPr>
            <w:tcW w:w="1778" w:type="dxa"/>
            <w:vAlign w:val="center"/>
          </w:tcPr>
          <w:p w14:paraId="3E6C9A0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самостоятельная покупка</w:t>
            </w:r>
          </w:p>
        </w:tc>
        <w:tc>
          <w:tcPr>
            <w:tcW w:w="1367" w:type="dxa"/>
            <w:vAlign w:val="center"/>
          </w:tcPr>
          <w:p w14:paraId="675CFAE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11" w:type="dxa"/>
            <w:vAlign w:val="center"/>
          </w:tcPr>
          <w:p w14:paraId="7511F78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3438DF5F" w14:textId="77777777" w:rsidTr="007B29B8">
        <w:trPr>
          <w:cantSplit/>
          <w:jc w:val="center"/>
        </w:trPr>
        <w:tc>
          <w:tcPr>
            <w:tcW w:w="1086" w:type="dxa"/>
            <w:vAlign w:val="center"/>
          </w:tcPr>
          <w:p w14:paraId="07A6EE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284" w:type="dxa"/>
            <w:vAlign w:val="center"/>
          </w:tcPr>
          <w:p w14:paraId="2A0D6DD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прямой, органика, платный поиск</w:t>
            </w:r>
          </w:p>
        </w:tc>
        <w:tc>
          <w:tcPr>
            <w:tcW w:w="1728" w:type="dxa"/>
            <w:vAlign w:val="center"/>
          </w:tcPr>
          <w:p w14:paraId="603B1A2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</w:p>
        </w:tc>
        <w:tc>
          <w:tcPr>
            <w:tcW w:w="1778" w:type="dxa"/>
            <w:vAlign w:val="center"/>
          </w:tcPr>
          <w:p w14:paraId="5668517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продажа через менеджера</w:t>
            </w:r>
          </w:p>
        </w:tc>
        <w:tc>
          <w:tcPr>
            <w:tcW w:w="1367" w:type="dxa"/>
            <w:vAlign w:val="center"/>
          </w:tcPr>
          <w:p w14:paraId="7B094A1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11" w:type="dxa"/>
            <w:vAlign w:val="center"/>
          </w:tcPr>
          <w:p w14:paraId="2E6D5A9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7B29B8" w14:paraId="0B3AAD5E" w14:textId="77777777" w:rsidTr="007B29B8">
        <w:trPr>
          <w:cantSplit/>
          <w:jc w:val="center"/>
        </w:trPr>
        <w:tc>
          <w:tcPr>
            <w:tcW w:w="1086" w:type="dxa"/>
            <w:vAlign w:val="center"/>
          </w:tcPr>
          <w:p w14:paraId="04DDFFC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284" w:type="dxa"/>
            <w:vAlign w:val="center"/>
          </w:tcPr>
          <w:p w14:paraId="53AB2F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продажи, магазин надстроек</w:t>
            </w:r>
          </w:p>
        </w:tc>
        <w:tc>
          <w:tcPr>
            <w:tcW w:w="1728" w:type="dxa"/>
            <w:vAlign w:val="center"/>
          </w:tcPr>
          <w:p w14:paraId="6948D9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Book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</w:p>
        </w:tc>
        <w:tc>
          <w:tcPr>
            <w:tcW w:w="1778" w:type="dxa"/>
            <w:vAlign w:val="center"/>
          </w:tcPr>
          <w:p w14:paraId="2AD935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продажа через менеджера</w:t>
            </w:r>
          </w:p>
        </w:tc>
        <w:tc>
          <w:tcPr>
            <w:tcW w:w="1367" w:type="dxa"/>
            <w:vAlign w:val="center"/>
          </w:tcPr>
          <w:p w14:paraId="69DB56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11" w:type="dxa"/>
            <w:vAlign w:val="center"/>
          </w:tcPr>
          <w:p w14:paraId="1E8C663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</w:tbl>
    <w:p w14:paraId="6519B102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Самые сильные воронки у </w:t>
      </w:r>
      <w:r>
        <w:rPr>
          <w:i/>
          <w:sz w:val="28"/>
        </w:rPr>
        <w:t>Shortcut</w:t>
      </w:r>
      <w:r>
        <w:rPr>
          <w:sz w:val="28"/>
        </w:rPr>
        <w:t xml:space="preserve"> (бесплатный старт, доверие) и </w:t>
      </w:r>
      <w:r>
        <w:rPr>
          <w:i/>
          <w:sz w:val="28"/>
        </w:rPr>
        <w:t>Numerous.ai</w:t>
      </w:r>
      <w:r>
        <w:rPr>
          <w:sz w:val="28"/>
        </w:rPr>
        <w:t xml:space="preserve"> (установка за минуты); корпоративные воронки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 длиннее, но опираются на сильное доверие. Воронка </w:t>
      </w:r>
      <w:r>
        <w:rPr>
          <w:i/>
          <w:sz w:val="28"/>
        </w:rPr>
        <w:t>TableMind</w:t>
      </w:r>
      <w:r>
        <w:rPr>
          <w:sz w:val="28"/>
        </w:rPr>
        <w:t xml:space="preserve"> должна сочетать быстрый бесплатный вход и элементы доверия.</w:t>
      </w:r>
    </w:p>
    <w:p w14:paraId="25A88CF8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18 представлен</w:t>
      </w:r>
      <w:r>
        <w:rPr>
          <w:sz w:val="28"/>
        </w:rPr>
        <w:t>о: операционная модель конкурентов.</w:t>
      </w:r>
    </w:p>
    <w:p w14:paraId="4E34C781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18 – Операционная модель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18"/>
        <w:gridCol w:w="2138"/>
        <w:gridCol w:w="1284"/>
        <w:gridCol w:w="1687"/>
        <w:gridCol w:w="1394"/>
        <w:gridCol w:w="1834"/>
      </w:tblGrid>
      <w:tr w:rsidR="007B29B8" w14:paraId="3DEB1814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17" w:type="dxa"/>
            <w:vAlign w:val="center"/>
          </w:tcPr>
          <w:p w14:paraId="59D68FA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138" w:type="dxa"/>
            <w:vAlign w:val="center"/>
          </w:tcPr>
          <w:p w14:paraId="1751FA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ресурсы</w:t>
            </w:r>
          </w:p>
        </w:tc>
        <w:tc>
          <w:tcPr>
            <w:tcW w:w="1284" w:type="dxa"/>
            <w:vAlign w:val="center"/>
          </w:tcPr>
          <w:p w14:paraId="3EF7312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Технологии</w:t>
            </w:r>
          </w:p>
        </w:tc>
        <w:tc>
          <w:tcPr>
            <w:tcW w:w="1687" w:type="dxa"/>
            <w:vAlign w:val="center"/>
          </w:tcPr>
          <w:p w14:paraId="2C26078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Масштабируемость (1-5)</w:t>
            </w:r>
          </w:p>
        </w:tc>
        <w:tc>
          <w:tcPr>
            <w:tcW w:w="1394" w:type="dxa"/>
            <w:vAlign w:val="center"/>
          </w:tcPr>
          <w:p w14:paraId="49FB95C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Трудность копирования (1-5)</w:t>
            </w:r>
          </w:p>
        </w:tc>
        <w:tc>
          <w:tcPr>
            <w:tcW w:w="1834" w:type="dxa"/>
            <w:vAlign w:val="center"/>
          </w:tcPr>
          <w:p w14:paraId="53AD643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Операционный риск</w:t>
            </w:r>
          </w:p>
        </w:tc>
      </w:tr>
      <w:tr w:rsidR="007B29B8" w14:paraId="6636C1D8" w14:textId="77777777" w:rsidTr="007B29B8">
        <w:trPr>
          <w:cantSplit/>
          <w:jc w:val="center"/>
        </w:trPr>
        <w:tc>
          <w:tcPr>
            <w:tcW w:w="1017" w:type="dxa"/>
            <w:vAlign w:val="center"/>
          </w:tcPr>
          <w:p w14:paraId="7F079F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138" w:type="dxa"/>
            <w:vAlign w:val="center"/>
          </w:tcPr>
          <w:p w14:paraId="6284316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методология и команда разработки</w:t>
            </w:r>
          </w:p>
        </w:tc>
        <w:tc>
          <w:tcPr>
            <w:tcW w:w="1284" w:type="dxa"/>
            <w:vAlign w:val="center"/>
          </w:tcPr>
          <w:p w14:paraId="0467A8D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веб</w:t>
            </w:r>
          </w:p>
        </w:tc>
        <w:tc>
          <w:tcPr>
            <w:tcW w:w="1687" w:type="dxa"/>
            <w:vAlign w:val="center"/>
          </w:tcPr>
          <w:p w14:paraId="17C5F07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94" w:type="dxa"/>
            <w:vAlign w:val="center"/>
          </w:tcPr>
          <w:p w14:paraId="1FA6D8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34" w:type="dxa"/>
            <w:vAlign w:val="center"/>
          </w:tcPr>
          <w:p w14:paraId="5EC5D2D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зависимость от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-платформы</w:t>
            </w:r>
          </w:p>
        </w:tc>
      </w:tr>
      <w:tr w:rsidR="007B29B8" w14:paraId="6F5277B7" w14:textId="77777777" w:rsidTr="007B29B8">
        <w:trPr>
          <w:cantSplit/>
          <w:jc w:val="center"/>
        </w:trPr>
        <w:tc>
          <w:tcPr>
            <w:tcW w:w="1017" w:type="dxa"/>
            <w:vAlign w:val="center"/>
          </w:tcPr>
          <w:p w14:paraId="5DB774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138" w:type="dxa"/>
            <w:vAlign w:val="center"/>
          </w:tcPr>
          <w:p w14:paraId="6204F3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малая команда</w:t>
            </w:r>
          </w:p>
        </w:tc>
        <w:tc>
          <w:tcPr>
            <w:tcW w:w="1284" w:type="dxa"/>
            <w:vAlign w:val="center"/>
          </w:tcPr>
          <w:p w14:paraId="72F22B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687" w:type="dxa"/>
            <w:vAlign w:val="center"/>
          </w:tcPr>
          <w:p w14:paraId="4F6BE31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94" w:type="dxa"/>
            <w:vAlign w:val="center"/>
          </w:tcPr>
          <w:p w14:paraId="78F43C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34" w:type="dxa"/>
            <w:vAlign w:val="center"/>
          </w:tcPr>
          <w:p w14:paraId="4CD054C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малый масштаб</w:t>
            </w:r>
          </w:p>
        </w:tc>
      </w:tr>
      <w:tr w:rsidR="007B29B8" w14:paraId="04F56349" w14:textId="77777777" w:rsidTr="007B29B8">
        <w:trPr>
          <w:cantSplit/>
          <w:jc w:val="center"/>
        </w:trPr>
        <w:tc>
          <w:tcPr>
            <w:tcW w:w="1017" w:type="dxa"/>
            <w:vAlign w:val="center"/>
          </w:tcPr>
          <w:p w14:paraId="49C7A49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138" w:type="dxa"/>
            <w:vAlign w:val="center"/>
          </w:tcPr>
          <w:p w14:paraId="0B02DB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эксперты</w:t>
            </w:r>
          </w:p>
        </w:tc>
        <w:tc>
          <w:tcPr>
            <w:tcW w:w="1284" w:type="dxa"/>
            <w:vAlign w:val="center"/>
          </w:tcPr>
          <w:p w14:paraId="07B332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OAK</w:t>
            </w:r>
          </w:p>
        </w:tc>
        <w:tc>
          <w:tcPr>
            <w:tcW w:w="1687" w:type="dxa"/>
            <w:vAlign w:val="center"/>
          </w:tcPr>
          <w:p w14:paraId="00A5357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94" w:type="dxa"/>
            <w:vAlign w:val="center"/>
          </w:tcPr>
          <w:p w14:paraId="5D01BF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34" w:type="dxa"/>
            <w:vAlign w:val="center"/>
          </w:tcPr>
          <w:p w14:paraId="2729AD9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масштабирование через людей</w:t>
            </w:r>
          </w:p>
        </w:tc>
      </w:tr>
      <w:tr w:rsidR="007B29B8" w14:paraId="4EA07903" w14:textId="77777777" w:rsidTr="007B29B8">
        <w:trPr>
          <w:cantSplit/>
          <w:jc w:val="center"/>
        </w:trPr>
        <w:tc>
          <w:tcPr>
            <w:tcW w:w="1017" w:type="dxa"/>
            <w:vAlign w:val="center"/>
          </w:tcPr>
          <w:p w14:paraId="54EE8A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138" w:type="dxa"/>
            <w:vAlign w:val="center"/>
          </w:tcPr>
          <w:p w14:paraId="5E41B6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и вычисления, безопасность</w:t>
            </w:r>
          </w:p>
        </w:tc>
        <w:tc>
          <w:tcPr>
            <w:tcW w:w="1284" w:type="dxa"/>
            <w:vAlign w:val="center"/>
          </w:tcPr>
          <w:p w14:paraId="1A12184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агент,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add-in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CLI</w:t>
            </w:r>
          </w:p>
        </w:tc>
        <w:tc>
          <w:tcPr>
            <w:tcW w:w="1687" w:type="dxa"/>
            <w:vAlign w:val="center"/>
          </w:tcPr>
          <w:p w14:paraId="43393D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94" w:type="dxa"/>
            <w:vAlign w:val="center"/>
          </w:tcPr>
          <w:p w14:paraId="0603855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34" w:type="dxa"/>
            <w:vAlign w:val="center"/>
          </w:tcPr>
          <w:p w14:paraId="501EF4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зависимость от провайдера </w:t>
            </w:r>
            <w:r>
              <w:rPr>
                <w:i/>
                <w:sz w:val="24"/>
              </w:rPr>
              <w:t>LLM</w:t>
            </w:r>
          </w:p>
        </w:tc>
      </w:tr>
      <w:tr w:rsidR="007B29B8" w14:paraId="585B9EB4" w14:textId="77777777" w:rsidTr="007B29B8">
        <w:trPr>
          <w:cantSplit/>
          <w:jc w:val="center"/>
        </w:trPr>
        <w:tc>
          <w:tcPr>
            <w:tcW w:w="1017" w:type="dxa"/>
            <w:vAlign w:val="center"/>
          </w:tcPr>
          <w:p w14:paraId="7D4F4D5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138" w:type="dxa"/>
            <w:vAlign w:val="center"/>
          </w:tcPr>
          <w:p w14:paraId="665605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надстройка и кэш</w:t>
            </w:r>
          </w:p>
        </w:tc>
        <w:tc>
          <w:tcPr>
            <w:tcW w:w="1284" w:type="dxa"/>
            <w:vAlign w:val="center"/>
          </w:tcPr>
          <w:p w14:paraId="0D1CE6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функция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ячейке</w:t>
            </w:r>
          </w:p>
        </w:tc>
        <w:tc>
          <w:tcPr>
            <w:tcW w:w="1687" w:type="dxa"/>
            <w:vAlign w:val="center"/>
          </w:tcPr>
          <w:p w14:paraId="28BAD3D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394" w:type="dxa"/>
            <w:vAlign w:val="center"/>
          </w:tcPr>
          <w:p w14:paraId="225C97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34" w:type="dxa"/>
            <w:vAlign w:val="center"/>
          </w:tcPr>
          <w:p w14:paraId="553B20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копируется</w:t>
            </w:r>
          </w:p>
        </w:tc>
      </w:tr>
      <w:tr w:rsidR="007B29B8" w14:paraId="3F27D0B5" w14:textId="77777777" w:rsidTr="007B29B8">
        <w:trPr>
          <w:cantSplit/>
          <w:jc w:val="center"/>
        </w:trPr>
        <w:tc>
          <w:tcPr>
            <w:tcW w:w="1017" w:type="dxa"/>
            <w:vAlign w:val="center"/>
          </w:tcPr>
          <w:p w14:paraId="4DE43A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138" w:type="dxa"/>
            <w:vAlign w:val="center"/>
          </w:tcPr>
          <w:p w14:paraId="4793FC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команда интеграций и продаж</w:t>
            </w:r>
          </w:p>
        </w:tc>
        <w:tc>
          <w:tcPr>
            <w:tcW w:w="1284" w:type="dxa"/>
            <w:vAlign w:val="center"/>
          </w:tcPr>
          <w:p w14:paraId="1351980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платформа </w:t>
            </w:r>
            <w:r>
              <w:rPr>
                <w:i/>
                <w:sz w:val="24"/>
              </w:rPr>
              <w:t>FinanceOS</w:t>
            </w:r>
          </w:p>
        </w:tc>
        <w:tc>
          <w:tcPr>
            <w:tcW w:w="1687" w:type="dxa"/>
            <w:vAlign w:val="center"/>
          </w:tcPr>
          <w:p w14:paraId="3C40E3F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94" w:type="dxa"/>
            <w:vAlign w:val="center"/>
          </w:tcPr>
          <w:p w14:paraId="207705E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34" w:type="dxa"/>
            <w:vAlign w:val="center"/>
          </w:tcPr>
          <w:p w14:paraId="112B249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длинный цикл внедрения</w:t>
            </w:r>
          </w:p>
        </w:tc>
      </w:tr>
      <w:tr w:rsidR="007B29B8" w14:paraId="766B97FF" w14:textId="77777777" w:rsidTr="007B29B8">
        <w:trPr>
          <w:cantSplit/>
          <w:jc w:val="center"/>
        </w:trPr>
        <w:tc>
          <w:tcPr>
            <w:tcW w:w="1017" w:type="dxa"/>
            <w:vAlign w:val="center"/>
          </w:tcPr>
          <w:p w14:paraId="757E826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138" w:type="dxa"/>
            <w:vAlign w:val="center"/>
          </w:tcPr>
          <w:p w14:paraId="115D6A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извлечения данных, клиентская база</w:t>
            </w:r>
          </w:p>
        </w:tc>
        <w:tc>
          <w:tcPr>
            <w:tcW w:w="1284" w:type="dxa"/>
            <w:vAlign w:val="center"/>
          </w:tcPr>
          <w:p w14:paraId="47C417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платформа </w:t>
            </w:r>
            <w:r>
              <w:rPr>
                <w:i/>
                <w:sz w:val="24"/>
              </w:rPr>
              <w:t>Alwin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Vision</w:t>
            </w:r>
          </w:p>
        </w:tc>
        <w:tc>
          <w:tcPr>
            <w:tcW w:w="1687" w:type="dxa"/>
            <w:vAlign w:val="center"/>
          </w:tcPr>
          <w:p w14:paraId="48D457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394" w:type="dxa"/>
            <w:vAlign w:val="center"/>
          </w:tcPr>
          <w:p w14:paraId="153ADC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34" w:type="dxa"/>
            <w:vAlign w:val="center"/>
          </w:tcPr>
          <w:p w14:paraId="0E1C801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аудиторских фирм</w:t>
            </w:r>
          </w:p>
        </w:tc>
      </w:tr>
    </w:tbl>
    <w:p w14:paraId="18B30C13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Легче всего копируется </w:t>
      </w:r>
      <w:r>
        <w:rPr>
          <w:i/>
          <w:sz w:val="28"/>
        </w:rPr>
        <w:t>Numerous.ai</w:t>
      </w:r>
      <w:r>
        <w:rPr>
          <w:sz w:val="28"/>
        </w:rPr>
        <w:t xml:space="preserve"> (1 из 5) - это подтверждает высокую угрозу новых участников из ЛР4. Устойчивее остальных модели с интеграциями и клиентской базой (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>) и с репутацией (</w:t>
      </w:r>
      <w:r>
        <w:rPr>
          <w:i/>
          <w:sz w:val="28"/>
        </w:rPr>
        <w:t>Operis</w:t>
      </w:r>
      <w:r>
        <w:rPr>
          <w:sz w:val="28"/>
        </w:rPr>
        <w:t>).</w:t>
      </w:r>
    </w:p>
    <w:p w14:paraId="27E2E0E3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19 представлено: индекс силы бизнес-модели.</w:t>
      </w:r>
    </w:p>
    <w:p w14:paraId="45DA2FD8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19 – Индекс с</w:t>
      </w:r>
      <w:r>
        <w:rPr>
          <w:sz w:val="28"/>
        </w:rPr>
        <w:t>илы бизнес-модели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7"/>
        <w:gridCol w:w="1587"/>
        <w:gridCol w:w="2351"/>
        <w:gridCol w:w="1230"/>
        <w:gridCol w:w="2390"/>
      </w:tblGrid>
      <w:tr w:rsidR="007B29B8" w14:paraId="0CA3A00E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7" w:type="dxa"/>
            <w:vAlign w:val="center"/>
          </w:tcPr>
          <w:p w14:paraId="5E6A40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587" w:type="dxa"/>
            <w:vAlign w:val="center"/>
          </w:tcPr>
          <w:p w14:paraId="2D4B393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силы (1-5)</w:t>
            </w:r>
          </w:p>
        </w:tc>
        <w:tc>
          <w:tcPr>
            <w:tcW w:w="2351" w:type="dxa"/>
            <w:vAlign w:val="center"/>
          </w:tcPr>
          <w:p w14:paraId="39DEEBF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Доказательность</w:t>
            </w:r>
          </w:p>
        </w:tc>
        <w:tc>
          <w:tcPr>
            <w:tcW w:w="1230" w:type="dxa"/>
            <w:vAlign w:val="center"/>
          </w:tcPr>
          <w:p w14:paraId="3810302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2390" w:type="dxa"/>
            <w:vAlign w:val="center"/>
          </w:tcPr>
          <w:p w14:paraId="60147A4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 с учетом надежности</w:t>
            </w:r>
          </w:p>
        </w:tc>
      </w:tr>
      <w:tr w:rsidR="007B29B8" w14:paraId="31CFED6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C3FFD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587" w:type="dxa"/>
            <w:vAlign w:val="center"/>
          </w:tcPr>
          <w:p w14:paraId="3DF284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3,91</w:t>
            </w:r>
          </w:p>
        </w:tc>
        <w:tc>
          <w:tcPr>
            <w:tcW w:w="2351" w:type="dxa"/>
            <w:vAlign w:val="center"/>
          </w:tcPr>
          <w:p w14:paraId="1BD1E9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230" w:type="dxa"/>
            <w:vAlign w:val="center"/>
          </w:tcPr>
          <w:p w14:paraId="5EEA88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90" w:type="dxa"/>
            <w:vAlign w:val="center"/>
          </w:tcPr>
          <w:p w14:paraId="667F04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</w:tr>
      <w:tr w:rsidR="007B29B8" w14:paraId="0DAAB988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0D2F44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587" w:type="dxa"/>
            <w:vAlign w:val="center"/>
          </w:tcPr>
          <w:p w14:paraId="07F18D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3,82</w:t>
            </w:r>
          </w:p>
        </w:tc>
        <w:tc>
          <w:tcPr>
            <w:tcW w:w="2351" w:type="dxa"/>
            <w:vAlign w:val="center"/>
          </w:tcPr>
          <w:p w14:paraId="58CE353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</w:t>
            </w:r>
          </w:p>
        </w:tc>
        <w:tc>
          <w:tcPr>
            <w:tcW w:w="1230" w:type="dxa"/>
            <w:vAlign w:val="center"/>
          </w:tcPr>
          <w:p w14:paraId="79DBCD3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90" w:type="dxa"/>
            <w:vAlign w:val="center"/>
          </w:tcPr>
          <w:p w14:paraId="005D12E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4,21</w:t>
            </w:r>
          </w:p>
        </w:tc>
      </w:tr>
      <w:tr w:rsidR="007B29B8" w14:paraId="5266A45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699C3DD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587" w:type="dxa"/>
            <w:vAlign w:val="center"/>
          </w:tcPr>
          <w:p w14:paraId="29FC77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3,73</w:t>
            </w:r>
          </w:p>
        </w:tc>
        <w:tc>
          <w:tcPr>
            <w:tcW w:w="2351" w:type="dxa"/>
            <w:vAlign w:val="center"/>
          </w:tcPr>
          <w:p w14:paraId="5593002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230" w:type="dxa"/>
            <w:vAlign w:val="center"/>
          </w:tcPr>
          <w:p w14:paraId="037954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90" w:type="dxa"/>
            <w:vAlign w:val="center"/>
          </w:tcPr>
          <w:p w14:paraId="60B9C9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4,19</w:t>
            </w:r>
          </w:p>
        </w:tc>
      </w:tr>
      <w:tr w:rsidR="007B29B8" w14:paraId="2167A0FC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46BBD99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587" w:type="dxa"/>
            <w:vAlign w:val="center"/>
          </w:tcPr>
          <w:p w14:paraId="2F97B8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3,18</w:t>
            </w:r>
          </w:p>
        </w:tc>
        <w:tc>
          <w:tcPr>
            <w:tcW w:w="2351" w:type="dxa"/>
            <w:vAlign w:val="center"/>
          </w:tcPr>
          <w:p w14:paraId="6A945C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230" w:type="dxa"/>
            <w:vAlign w:val="center"/>
          </w:tcPr>
          <w:p w14:paraId="58A00A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90" w:type="dxa"/>
            <w:vAlign w:val="center"/>
          </w:tcPr>
          <w:p w14:paraId="0EBDC6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3,86</w:t>
            </w:r>
          </w:p>
        </w:tc>
      </w:tr>
      <w:tr w:rsidR="007B29B8" w14:paraId="1A0B0A74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1F979C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587" w:type="dxa"/>
            <w:vAlign w:val="center"/>
          </w:tcPr>
          <w:p w14:paraId="166409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2,91</w:t>
            </w:r>
          </w:p>
        </w:tc>
        <w:tc>
          <w:tcPr>
            <w:tcW w:w="2351" w:type="dxa"/>
            <w:vAlign w:val="center"/>
          </w:tcPr>
          <w:p w14:paraId="16BAFE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230" w:type="dxa"/>
            <w:vAlign w:val="center"/>
          </w:tcPr>
          <w:p w14:paraId="1EB9AE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90" w:type="dxa"/>
            <w:vAlign w:val="center"/>
          </w:tcPr>
          <w:p w14:paraId="5459F4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</w:t>
            </w:r>
          </w:p>
        </w:tc>
      </w:tr>
      <w:tr w:rsidR="007B29B8" w14:paraId="3D624739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349CB3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587" w:type="dxa"/>
            <w:vAlign w:val="center"/>
          </w:tcPr>
          <w:p w14:paraId="7AA1C1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2,64</w:t>
            </w:r>
          </w:p>
        </w:tc>
        <w:tc>
          <w:tcPr>
            <w:tcW w:w="2351" w:type="dxa"/>
            <w:vAlign w:val="center"/>
          </w:tcPr>
          <w:p w14:paraId="2A7807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230" w:type="dxa"/>
            <w:vAlign w:val="center"/>
          </w:tcPr>
          <w:p w14:paraId="59D156C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90" w:type="dxa"/>
            <w:vAlign w:val="center"/>
          </w:tcPr>
          <w:p w14:paraId="4EFC3A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3,48</w:t>
            </w:r>
          </w:p>
        </w:tc>
      </w:tr>
      <w:tr w:rsidR="007B29B8" w14:paraId="1510C60F" w14:textId="77777777" w:rsidTr="007B29B8">
        <w:trPr>
          <w:cantSplit/>
          <w:jc w:val="center"/>
        </w:trPr>
        <w:tc>
          <w:tcPr>
            <w:tcW w:w="1797" w:type="dxa"/>
            <w:vAlign w:val="center"/>
          </w:tcPr>
          <w:p w14:paraId="7E531E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587" w:type="dxa"/>
            <w:vAlign w:val="center"/>
          </w:tcPr>
          <w:p w14:paraId="55C75C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2,09</w:t>
            </w:r>
          </w:p>
        </w:tc>
        <w:tc>
          <w:tcPr>
            <w:tcW w:w="2351" w:type="dxa"/>
            <w:vAlign w:val="center"/>
          </w:tcPr>
          <w:p w14:paraId="5C4358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</w:t>
            </w:r>
          </w:p>
        </w:tc>
        <w:tc>
          <w:tcPr>
            <w:tcW w:w="1230" w:type="dxa"/>
            <w:vAlign w:val="center"/>
          </w:tcPr>
          <w:p w14:paraId="1EAE4B2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2390" w:type="dxa"/>
            <w:vAlign w:val="center"/>
          </w:tcPr>
          <w:p w14:paraId="1F86E52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3,09</w:t>
            </w:r>
          </w:p>
        </w:tc>
      </w:tr>
    </w:tbl>
    <w:p w14:paraId="3F8AE13A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Сильнейшие модели у </w:t>
      </w:r>
      <w:r>
        <w:rPr>
          <w:i/>
          <w:sz w:val="28"/>
        </w:rPr>
        <w:t>Shortcut</w:t>
      </w:r>
      <w:r>
        <w:rPr>
          <w:sz w:val="28"/>
        </w:rPr>
        <w:t xml:space="preserve"> (4,28),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; слабейшая у </w:t>
      </w:r>
      <w:r>
        <w:rPr>
          <w:i/>
          <w:sz w:val="28"/>
        </w:rPr>
        <w:t>Arixcel</w:t>
      </w:r>
      <w:r>
        <w:rPr>
          <w:sz w:val="28"/>
        </w:rPr>
        <w:t xml:space="preserve"> (3,09). Рейтинг лишь частично совпадает с трафиком: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Shortcut</w:t>
      </w:r>
      <w:r>
        <w:rPr>
          <w:sz w:val="28"/>
        </w:rPr>
        <w:t xml:space="preserve"> лидируют по обоим показателям, а </w:t>
      </w:r>
      <w:r>
        <w:rPr>
          <w:i/>
          <w:sz w:val="28"/>
        </w:rPr>
        <w:t>PerfectXL</w:t>
      </w:r>
      <w:r>
        <w:rPr>
          <w:sz w:val="28"/>
        </w:rPr>
        <w:t xml:space="preserve"> (12 % релевантного трафика) уступает им по силе модели; </w:t>
      </w:r>
      <w:r>
        <w:rPr>
          <w:i/>
          <w:sz w:val="28"/>
        </w:rPr>
        <w:t>Numerous.ai</w:t>
      </w:r>
      <w:r>
        <w:rPr>
          <w:sz w:val="28"/>
        </w:rPr>
        <w:t xml:space="preserve"> (9,6 % трафика) по силе модели ниже </w:t>
      </w:r>
      <w:r>
        <w:rPr>
          <w:i/>
          <w:sz w:val="28"/>
        </w:rPr>
        <w:t>Operis</w:t>
      </w:r>
      <w:r>
        <w:rPr>
          <w:sz w:val="28"/>
        </w:rPr>
        <w:t xml:space="preserve"> (6,5 %).</w:t>
      </w:r>
    </w:p>
    <w:p w14:paraId="4DEF3540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На рисунке 4 показано: сила бизнес-модели и оценка цифрового товара конкурентов.</w:t>
      </w:r>
    </w:p>
    <w:p w14:paraId="6CDAC784" w14:textId="77777777" w:rsidR="007B29B8" w:rsidRDefault="00E3700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F9449BF" wp14:editId="56DE07D1">
            <wp:extent cx="5334000" cy="2471853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Рисунки/04_бизнес_модель_и_товар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25090B" w14:textId="77777777" w:rsidR="007B29B8" w:rsidRDefault="00E3700F">
      <w:pPr>
        <w:pStyle w:val="a0"/>
        <w:spacing w:before="0" w:after="0" w:line="360" w:lineRule="exact"/>
        <w:jc w:val="center"/>
      </w:pPr>
      <w:r>
        <w:rPr>
          <w:sz w:val="28"/>
        </w:rPr>
        <w:t>Рисунок 4</w:t>
      </w:r>
      <w:r>
        <w:rPr>
          <w:sz w:val="28"/>
        </w:rPr>
        <w:t xml:space="preserve"> – Сила бизнес-модели и оценка цифрового товара конкурентов</w:t>
      </w:r>
    </w:p>
    <w:p w14:paraId="47D8A8A9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согласованность рядов: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 лидируют и по модели, и по товару. </w:t>
      </w:r>
      <w:r>
        <w:rPr>
          <w:i/>
          <w:sz w:val="28"/>
        </w:rPr>
        <w:t>Numerous.ai</w:t>
      </w:r>
      <w:r>
        <w:rPr>
          <w:sz w:val="28"/>
        </w:rPr>
        <w:t xml:space="preserve"> выше по товару, чем по модели из-за простоты, а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замыкают ряды товара и модели.</w:t>
      </w:r>
    </w:p>
    <w:p w14:paraId="5DCB480A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20 представлено: практики бизнес-модели и рыночный стандарт (порог 70 %).</w:t>
      </w:r>
    </w:p>
    <w:p w14:paraId="5A979002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20 – Практики бизнес-модели и рыночный стандарт (порог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29"/>
        <w:gridCol w:w="1836"/>
        <w:gridCol w:w="1797"/>
        <w:gridCol w:w="805"/>
        <w:gridCol w:w="1988"/>
      </w:tblGrid>
      <w:tr w:rsidR="007B29B8" w14:paraId="13679B08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28" w:type="dxa"/>
            <w:vAlign w:val="center"/>
          </w:tcPr>
          <w:p w14:paraId="037C77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Практика</w:t>
            </w:r>
          </w:p>
        </w:tc>
        <w:tc>
          <w:tcPr>
            <w:tcW w:w="1836" w:type="dxa"/>
            <w:vAlign w:val="center"/>
          </w:tcPr>
          <w:p w14:paraId="5902C8A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797" w:type="dxa"/>
            <w:vAlign w:val="center"/>
          </w:tcPr>
          <w:p w14:paraId="5AD912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</w:t>
            </w:r>
          </w:p>
        </w:tc>
        <w:tc>
          <w:tcPr>
            <w:tcW w:w="805" w:type="dxa"/>
            <w:vAlign w:val="center"/>
          </w:tcPr>
          <w:p w14:paraId="549FE7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1988" w:type="dxa"/>
            <w:vAlign w:val="center"/>
          </w:tcPr>
          <w:p w14:paraId="157061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7B29B8" w14:paraId="63EE0A6E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08B32E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-интеграция</w:t>
            </w:r>
          </w:p>
        </w:tc>
        <w:tc>
          <w:tcPr>
            <w:tcW w:w="1836" w:type="dxa"/>
            <w:vAlign w:val="center"/>
          </w:tcPr>
          <w:p w14:paraId="5D086E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1797" w:type="dxa"/>
            <w:vAlign w:val="center"/>
          </w:tcPr>
          <w:p w14:paraId="277C58F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05" w:type="dxa"/>
            <w:vAlign w:val="center"/>
          </w:tcPr>
          <w:p w14:paraId="686EB3A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988" w:type="dxa"/>
            <w:vAlign w:val="center"/>
          </w:tcPr>
          <w:p w14:paraId="79EF146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7B29B8" w14:paraId="7F5492F4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3E13108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1836" w:type="dxa"/>
            <w:vAlign w:val="center"/>
          </w:tcPr>
          <w:p w14:paraId="7C6DDA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797" w:type="dxa"/>
            <w:vAlign w:val="center"/>
          </w:tcPr>
          <w:p w14:paraId="1D62F5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05" w:type="dxa"/>
            <w:vAlign w:val="center"/>
          </w:tcPr>
          <w:p w14:paraId="787A9D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88" w:type="dxa"/>
            <w:vAlign w:val="center"/>
          </w:tcPr>
          <w:p w14:paraId="12FC97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7B29B8" w14:paraId="7D0F7286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6A968E2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тариф или пробный период</w:t>
            </w:r>
          </w:p>
        </w:tc>
        <w:tc>
          <w:tcPr>
            <w:tcW w:w="1836" w:type="dxa"/>
            <w:vAlign w:val="center"/>
          </w:tcPr>
          <w:p w14:paraId="2CD958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1797" w:type="dxa"/>
            <w:vAlign w:val="center"/>
          </w:tcPr>
          <w:p w14:paraId="291770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05" w:type="dxa"/>
            <w:vAlign w:val="center"/>
          </w:tcPr>
          <w:p w14:paraId="034AE35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88" w:type="dxa"/>
            <w:vAlign w:val="center"/>
          </w:tcPr>
          <w:p w14:paraId="6B0014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7B29B8" w14:paraId="42170BFB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54A96A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 демо / консультация как основной вход</w:t>
            </w:r>
          </w:p>
        </w:tc>
        <w:tc>
          <w:tcPr>
            <w:tcW w:w="1836" w:type="dxa"/>
            <w:vAlign w:val="center"/>
          </w:tcPr>
          <w:p w14:paraId="025659C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1797" w:type="dxa"/>
            <w:vAlign w:val="center"/>
          </w:tcPr>
          <w:p w14:paraId="45BFE8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05" w:type="dxa"/>
            <w:vAlign w:val="center"/>
          </w:tcPr>
          <w:p w14:paraId="6E4A97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88" w:type="dxa"/>
            <w:vAlign w:val="center"/>
          </w:tcPr>
          <w:p w14:paraId="3EA459D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7B29B8" w14:paraId="4B165A3D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093380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Раскрытие безопасности и соответствия</w:t>
            </w:r>
          </w:p>
        </w:tc>
        <w:tc>
          <w:tcPr>
            <w:tcW w:w="1836" w:type="dxa"/>
            <w:vAlign w:val="center"/>
          </w:tcPr>
          <w:p w14:paraId="17D8E39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1797" w:type="dxa"/>
            <w:vAlign w:val="center"/>
          </w:tcPr>
          <w:p w14:paraId="76A0F82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05" w:type="dxa"/>
            <w:vAlign w:val="center"/>
          </w:tcPr>
          <w:p w14:paraId="185D66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43 %</w:t>
            </w:r>
          </w:p>
        </w:tc>
        <w:tc>
          <w:tcPr>
            <w:tcW w:w="1988" w:type="dxa"/>
            <w:vAlign w:val="center"/>
          </w:tcPr>
          <w:p w14:paraId="522AB2B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7B29B8" w14:paraId="5391AAE0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3390AE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 и клиенты на сайте</w:t>
            </w:r>
          </w:p>
        </w:tc>
        <w:tc>
          <w:tcPr>
            <w:tcW w:w="1836" w:type="dxa"/>
            <w:vAlign w:val="center"/>
          </w:tcPr>
          <w:p w14:paraId="5083444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797" w:type="dxa"/>
            <w:vAlign w:val="center"/>
          </w:tcPr>
          <w:p w14:paraId="56DE77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05" w:type="dxa"/>
            <w:vAlign w:val="center"/>
          </w:tcPr>
          <w:p w14:paraId="2F8A678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1988" w:type="dxa"/>
            <w:vAlign w:val="center"/>
          </w:tcPr>
          <w:p w14:paraId="6BB32B5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7B29B8" w14:paraId="54F16ED1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165535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Корпоративные пакеты и продажи</w:t>
            </w:r>
          </w:p>
        </w:tc>
        <w:tc>
          <w:tcPr>
            <w:tcW w:w="1836" w:type="dxa"/>
            <w:vAlign w:val="center"/>
          </w:tcPr>
          <w:p w14:paraId="5DEADA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797" w:type="dxa"/>
            <w:vAlign w:val="center"/>
          </w:tcPr>
          <w:p w14:paraId="15D454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05" w:type="dxa"/>
            <w:vAlign w:val="center"/>
          </w:tcPr>
          <w:p w14:paraId="0DB0EB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71 %</w:t>
            </w:r>
          </w:p>
        </w:tc>
        <w:tc>
          <w:tcPr>
            <w:tcW w:w="1988" w:type="dxa"/>
            <w:vAlign w:val="center"/>
          </w:tcPr>
          <w:p w14:paraId="574A35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7B29B8" w14:paraId="41095D34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4D3533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Обучение и документация</w:t>
            </w:r>
          </w:p>
        </w:tc>
        <w:tc>
          <w:tcPr>
            <w:tcW w:w="1836" w:type="dxa"/>
            <w:vAlign w:val="center"/>
          </w:tcPr>
          <w:p w14:paraId="0CFDCF9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1797" w:type="dxa"/>
            <w:vAlign w:val="center"/>
          </w:tcPr>
          <w:p w14:paraId="00128E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805" w:type="dxa"/>
            <w:vAlign w:val="center"/>
          </w:tcPr>
          <w:p w14:paraId="62E553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86 %</w:t>
            </w:r>
          </w:p>
        </w:tc>
        <w:tc>
          <w:tcPr>
            <w:tcW w:w="1988" w:type="dxa"/>
            <w:vAlign w:val="center"/>
          </w:tcPr>
          <w:p w14:paraId="12CF981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7B29B8" w14:paraId="3D1D7108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1F4960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в продукте</w:t>
            </w:r>
          </w:p>
        </w:tc>
        <w:tc>
          <w:tcPr>
            <w:tcW w:w="1836" w:type="dxa"/>
            <w:vAlign w:val="center"/>
          </w:tcPr>
          <w:p w14:paraId="5D1AC6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1797" w:type="dxa"/>
            <w:vAlign w:val="center"/>
          </w:tcPr>
          <w:p w14:paraId="6741724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05" w:type="dxa"/>
            <w:vAlign w:val="center"/>
          </w:tcPr>
          <w:p w14:paraId="54CA35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88" w:type="dxa"/>
            <w:vAlign w:val="center"/>
          </w:tcPr>
          <w:p w14:paraId="6C7E1C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7B29B8" w14:paraId="04446072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2D8615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проверяемой логикой</w:t>
            </w:r>
          </w:p>
        </w:tc>
        <w:tc>
          <w:tcPr>
            <w:tcW w:w="1836" w:type="dxa"/>
            <w:vAlign w:val="center"/>
          </w:tcPr>
          <w:p w14:paraId="0BEA0D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1797" w:type="dxa"/>
            <w:vAlign w:val="center"/>
          </w:tcPr>
          <w:p w14:paraId="2D20F56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05" w:type="dxa"/>
            <w:vAlign w:val="center"/>
          </w:tcPr>
          <w:p w14:paraId="6473282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29 %</w:t>
            </w:r>
          </w:p>
        </w:tc>
        <w:tc>
          <w:tcPr>
            <w:tcW w:w="1988" w:type="dxa"/>
            <w:vAlign w:val="center"/>
          </w:tcPr>
          <w:p w14:paraId="30D8B27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7B29B8" w14:paraId="6309B9EB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4E34B2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Подписка по пользователям или местам</w:t>
            </w:r>
          </w:p>
        </w:tc>
        <w:tc>
          <w:tcPr>
            <w:tcW w:w="1836" w:type="dxa"/>
            <w:vAlign w:val="center"/>
          </w:tcPr>
          <w:p w14:paraId="56B5B3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797" w:type="dxa"/>
            <w:vAlign w:val="center"/>
          </w:tcPr>
          <w:p w14:paraId="13BB41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05" w:type="dxa"/>
            <w:vAlign w:val="center"/>
          </w:tcPr>
          <w:p w14:paraId="11D362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88" w:type="dxa"/>
            <w:vAlign w:val="center"/>
          </w:tcPr>
          <w:p w14:paraId="75734AC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7B29B8" w14:paraId="5A1DB38C" w14:textId="77777777" w:rsidTr="007B29B8">
        <w:trPr>
          <w:cantSplit/>
          <w:jc w:val="center"/>
        </w:trPr>
        <w:tc>
          <w:tcPr>
            <w:tcW w:w="2928" w:type="dxa"/>
            <w:vAlign w:val="center"/>
          </w:tcPr>
          <w:p w14:paraId="072E5A9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836" w:type="dxa"/>
            <w:vAlign w:val="center"/>
          </w:tcPr>
          <w:p w14:paraId="1856341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1797" w:type="dxa"/>
            <w:vAlign w:val="center"/>
          </w:tcPr>
          <w:p w14:paraId="3E1A0D8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05" w:type="dxa"/>
            <w:vAlign w:val="center"/>
          </w:tcPr>
          <w:p w14:paraId="088601D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57 %</w:t>
            </w:r>
          </w:p>
        </w:tc>
        <w:tc>
          <w:tcPr>
            <w:tcW w:w="1988" w:type="dxa"/>
            <w:vAlign w:val="center"/>
          </w:tcPr>
          <w:p w14:paraId="18002F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</w:tbl>
    <w:p w14:paraId="407DED88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Рыночными стандартами по порогу 70 % являются надстройка </w:t>
      </w:r>
      <w:r>
        <w:rPr>
          <w:i/>
          <w:sz w:val="28"/>
        </w:rPr>
        <w:t>Excel</w:t>
      </w:r>
      <w:r>
        <w:rPr>
          <w:sz w:val="28"/>
        </w:rPr>
        <w:t xml:space="preserve">, обучение и документация, кейсы и клиенты на сайте и корпоративные пакеты; формирующиеся - демо как вход, подписка по местам и интеграции; зоны дифференциации - прозрачные тарифы и доказательство вывода. </w:t>
      </w:r>
      <w:r>
        <w:rPr>
          <w:i/>
          <w:sz w:val="28"/>
        </w:rPr>
        <w:t>TableMind</w:t>
      </w:r>
      <w:r>
        <w:rPr>
          <w:sz w:val="28"/>
        </w:rPr>
        <w:t xml:space="preserve"> должен выполнить стандарты и сделать ставку на зоны дифференциации.</w:t>
      </w:r>
    </w:p>
    <w:p w14:paraId="3A0E54EC" w14:textId="77777777" w:rsidR="007B29B8" w:rsidRDefault="00E3700F">
      <w:pPr>
        <w:pStyle w:val="2"/>
        <w:spacing w:before="360" w:after="360" w:line="360" w:lineRule="exact"/>
        <w:ind w:firstLine="709"/>
      </w:pPr>
      <w:bookmarkStart w:id="20" w:name="_79cbfa74df5b3f3beef1cd24c3ad9f089a58d7a"/>
      <w:bookmarkStart w:id="21" w:name="_Toc242034871"/>
      <w:bookmarkEnd w:id="18"/>
      <w:r>
        <w:rPr>
          <w:b/>
          <w:sz w:val="28"/>
        </w:rPr>
        <w:t xml:space="preserve">2.9 Собственный цифровой товар и гипотезы для </w:t>
      </w:r>
      <w:r>
        <w:rPr>
          <w:b/>
          <w:i/>
          <w:sz w:val="28"/>
        </w:rPr>
        <w:t>TableMind</w:t>
      </w:r>
      <w:bookmarkEnd w:id="21"/>
    </w:p>
    <w:p w14:paraId="52DCA565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 основе стандартов и разрывов сформулирована следующая рабочая формулировка. Цифровой товар </w:t>
      </w:r>
      <w:r>
        <w:rPr>
          <w:i/>
          <w:sz w:val="28"/>
        </w:rPr>
        <w:t>TableMind</w:t>
      </w:r>
      <w:r>
        <w:rPr>
          <w:sz w:val="28"/>
        </w:rPr>
        <w:t xml:space="preserve"> - облачный сервис независим</w:t>
      </w:r>
      <w:r>
        <w:rPr>
          <w:sz w:val="28"/>
        </w:rPr>
        <w:t xml:space="preserve">ой 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 аналитиков, бухгалтеров, консультантов и малого бизнеса, который находит ошибки в формулах и логике и доказывает каждую находку вычислением, чтобы снизить риск неверных решений.</w:t>
      </w:r>
    </w:p>
    <w:p w14:paraId="75C1EE5A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21 представлено: минимальны</w:t>
      </w:r>
      <w:r>
        <w:rPr>
          <w:sz w:val="28"/>
        </w:rPr>
        <w:t xml:space="preserve">й товар и зоны дифференциации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2BE1EAA8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21 – Минимальный товар и зоны дифференциации </w:t>
      </w:r>
      <w:r>
        <w:rPr>
          <w:i/>
          <w:sz w:val="28"/>
        </w:rPr>
        <w:t>TableMind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6"/>
        <w:gridCol w:w="3619"/>
        <w:gridCol w:w="3410"/>
      </w:tblGrid>
      <w:tr w:rsidR="007B29B8" w14:paraId="6675EC28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5" w:type="dxa"/>
            <w:vAlign w:val="center"/>
          </w:tcPr>
          <w:p w14:paraId="14F4018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619" w:type="dxa"/>
            <w:vAlign w:val="center"/>
          </w:tcPr>
          <w:p w14:paraId="6FEB71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  <w:tc>
          <w:tcPr>
            <w:tcW w:w="3410" w:type="dxa"/>
            <w:vAlign w:val="center"/>
          </w:tcPr>
          <w:p w14:paraId="36689D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7B29B8" w14:paraId="51D25D9A" w14:textId="77777777" w:rsidTr="007B29B8">
        <w:trPr>
          <w:cantSplit/>
          <w:jc w:val="center"/>
        </w:trPr>
        <w:tc>
          <w:tcPr>
            <w:tcW w:w="2325" w:type="dxa"/>
            <w:vAlign w:val="center"/>
          </w:tcPr>
          <w:p w14:paraId="54F1B3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стандарт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619" w:type="dxa"/>
            <w:vAlign w:val="center"/>
          </w:tcPr>
          <w:p w14:paraId="577EBC8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файла, поиск ошибок формул, отчет аудита, учетная запись;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(стандарт рынка, 100 % конкурентов) - в релизе 3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>)</w:t>
            </w:r>
          </w:p>
        </w:tc>
        <w:tc>
          <w:tcPr>
            <w:tcW w:w="3410" w:type="dxa"/>
            <w:vAlign w:val="center"/>
          </w:tcPr>
          <w:p w14:paraId="3412D71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ошибок и отчет - ядро задачи; надстройка требует публикации в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поэтому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ее заменяет веб-вер</w:t>
            </w:r>
            <w:r>
              <w:rPr>
                <w:sz w:val="24"/>
              </w:rPr>
              <w:t>сия</w:t>
            </w:r>
          </w:p>
        </w:tc>
      </w:tr>
      <w:tr w:rsidR="007B29B8" w14:paraId="7373FD49" w14:textId="77777777" w:rsidTr="007B29B8">
        <w:trPr>
          <w:cantSplit/>
          <w:jc w:val="center"/>
        </w:trPr>
        <w:tc>
          <w:tcPr>
            <w:tcW w:w="2325" w:type="dxa"/>
            <w:vAlign w:val="center"/>
          </w:tcPr>
          <w:p w14:paraId="0E5DCB6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обязательные разрывы</w:t>
            </w:r>
          </w:p>
        </w:tc>
        <w:tc>
          <w:tcPr>
            <w:tcW w:w="3619" w:type="dxa"/>
            <w:vAlign w:val="center"/>
          </w:tcPr>
          <w:p w14:paraId="3F508B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), бесплатный тариф и пробный аудит</w:t>
            </w:r>
          </w:p>
        </w:tc>
        <w:tc>
          <w:tcPr>
            <w:tcW w:w="3410" w:type="dxa"/>
            <w:vAlign w:val="center"/>
          </w:tcPr>
          <w:p w14:paraId="0FF635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у 3 из 7 конкурентов; без них клиент не доверит файл</w:t>
            </w:r>
          </w:p>
        </w:tc>
      </w:tr>
      <w:tr w:rsidR="007B29B8" w14:paraId="06EBC888" w14:textId="77777777" w:rsidTr="007B29B8">
        <w:trPr>
          <w:cantSplit/>
          <w:jc w:val="center"/>
        </w:trPr>
        <w:tc>
          <w:tcPr>
            <w:tcW w:w="2325" w:type="dxa"/>
            <w:vAlign w:val="center"/>
          </w:tcPr>
          <w:p w14:paraId="43C8C24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Нормы с влиянием на выбор</w:t>
            </w:r>
          </w:p>
        </w:tc>
        <w:tc>
          <w:tcPr>
            <w:tcW w:w="3619" w:type="dxa"/>
            <w:vAlign w:val="center"/>
          </w:tcPr>
          <w:p w14:paraId="07D1A88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 и отзывы, документация, командные места</w:t>
            </w:r>
          </w:p>
        </w:tc>
        <w:tc>
          <w:tcPr>
            <w:tcW w:w="3410" w:type="dxa"/>
            <w:vAlign w:val="center"/>
          </w:tcPr>
          <w:p w14:paraId="113A5C1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у 5-6 из 7 конкурентов</w:t>
            </w:r>
          </w:p>
        </w:tc>
      </w:tr>
      <w:tr w:rsidR="007B29B8" w14:paraId="121933F6" w14:textId="77777777" w:rsidTr="007B29B8">
        <w:trPr>
          <w:cantSplit/>
          <w:jc w:val="center"/>
        </w:trPr>
        <w:tc>
          <w:tcPr>
            <w:tcW w:w="2325" w:type="dxa"/>
            <w:vAlign w:val="center"/>
          </w:tcPr>
          <w:p w14:paraId="1E78CB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Зоны дифференциации</w:t>
            </w:r>
          </w:p>
        </w:tc>
        <w:tc>
          <w:tcPr>
            <w:tcW w:w="3619" w:type="dxa"/>
            <w:vAlign w:val="center"/>
          </w:tcPr>
          <w:p w14:paraId="1B2942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движком, автоисправление, прозрачные тарифы, сравнение файлов</w:t>
            </w:r>
          </w:p>
        </w:tc>
        <w:tc>
          <w:tcPr>
            <w:tcW w:w="3410" w:type="dxa"/>
            <w:vAlign w:val="center"/>
          </w:tcPr>
          <w:p w14:paraId="18E130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у 1-3 из 7 конкурентов; соответствуют принципу «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предлагает, движок д</w:t>
            </w:r>
            <w:r>
              <w:rPr>
                <w:sz w:val="24"/>
              </w:rPr>
              <w:t>оказывает»</w:t>
            </w:r>
          </w:p>
        </w:tc>
      </w:tr>
    </w:tbl>
    <w:p w14:paraId="6BEB2CE5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Минимальный товар включает признаки стандарта и обязательных разрывов, а ставка делается на доказательность вывода и прозрачность цены. Эти группы переходят в ЛР6 как вход для ценностного предложения и требований к первому релизу.</w:t>
      </w:r>
    </w:p>
    <w:p w14:paraId="382646CD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 таблице 22 представлено: гипотезы бизнес-модели </w:t>
      </w:r>
      <w:r>
        <w:rPr>
          <w:i/>
          <w:sz w:val="28"/>
        </w:rPr>
        <w:t>TableMind</w:t>
      </w:r>
      <w:r>
        <w:rPr>
          <w:sz w:val="28"/>
        </w:rPr>
        <w:t xml:space="preserve"> по девяти блокам.</w:t>
      </w:r>
    </w:p>
    <w:p w14:paraId="2F76F8D2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22 – Гипотезы бизнес-модели </w:t>
      </w:r>
      <w:r>
        <w:rPr>
          <w:i/>
          <w:sz w:val="28"/>
        </w:rPr>
        <w:t>TableMind</w:t>
      </w:r>
      <w:r>
        <w:rPr>
          <w:sz w:val="28"/>
        </w:rPr>
        <w:t xml:space="preserve"> по девяти блокам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9"/>
        <w:gridCol w:w="3722"/>
        <w:gridCol w:w="3694"/>
      </w:tblGrid>
      <w:tr w:rsidR="007B29B8" w14:paraId="5CC7B61D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9" w:type="dxa"/>
            <w:vAlign w:val="center"/>
          </w:tcPr>
          <w:p w14:paraId="02345B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722" w:type="dxa"/>
            <w:vAlign w:val="center"/>
          </w:tcPr>
          <w:p w14:paraId="2DAD7E9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3694" w:type="dxa"/>
            <w:vAlign w:val="center"/>
          </w:tcPr>
          <w:p w14:paraId="73DF68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7B29B8" w14:paraId="712C5961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74A254D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Сегменты</w:t>
            </w:r>
          </w:p>
        </w:tc>
        <w:tc>
          <w:tcPr>
            <w:tcW w:w="3722" w:type="dxa"/>
            <w:vAlign w:val="center"/>
          </w:tcPr>
          <w:p w14:paraId="129EBCC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аналитики, бухгалтеры и аудиторы, консультанты, МСП с финансовой функцией</w:t>
            </w:r>
          </w:p>
        </w:tc>
        <w:tc>
          <w:tcPr>
            <w:tcW w:w="3694" w:type="dxa"/>
            <w:vAlign w:val="center"/>
          </w:tcPr>
          <w:p w14:paraId="6EBD59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четыре сегмента с достаточной платежеспособностью</w:t>
            </w:r>
          </w:p>
        </w:tc>
      </w:tr>
      <w:tr w:rsidR="007B29B8" w14:paraId="2F667CC7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4D6DDB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3722" w:type="dxa"/>
            <w:vAlign w:val="center"/>
          </w:tcPr>
          <w:p w14:paraId="0A7CEC7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независимая проверка с доказательством каждой находки</w:t>
            </w:r>
          </w:p>
        </w:tc>
        <w:tc>
          <w:tcPr>
            <w:tcW w:w="3694" w:type="dxa"/>
            <w:vAlign w:val="center"/>
          </w:tcPr>
          <w:p w14:paraId="75894D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дифференциации: доказательство вывода есть у 2 из 7</w:t>
            </w:r>
          </w:p>
        </w:tc>
      </w:tr>
      <w:tr w:rsidR="007B29B8" w14:paraId="04C7A36C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09CDAB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3722" w:type="dxa"/>
            <w:vAlign w:val="center"/>
          </w:tcPr>
          <w:p w14:paraId="324C16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партнеры,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3694" w:type="dxa"/>
            <w:vAlign w:val="center"/>
          </w:tcPr>
          <w:p w14:paraId="2C1A374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ЛР4: прямой трафик и органика - основные каналы</w:t>
            </w:r>
          </w:p>
        </w:tc>
      </w:tr>
      <w:tr w:rsidR="007B29B8" w14:paraId="26B758BB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79D506A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</w:t>
            </w:r>
          </w:p>
        </w:tc>
        <w:tc>
          <w:tcPr>
            <w:tcW w:w="3722" w:type="dxa"/>
            <w:vAlign w:val="center"/>
          </w:tcPr>
          <w:p w14:paraId="7C6E0D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старт, самообслуживание, шаблоны отчетов, обучение</w:t>
            </w:r>
          </w:p>
        </w:tc>
        <w:tc>
          <w:tcPr>
            <w:tcW w:w="3694" w:type="dxa"/>
            <w:vAlign w:val="center"/>
          </w:tcPr>
          <w:p w14:paraId="250E0A8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станда</w:t>
            </w:r>
            <w:r>
              <w:rPr>
                <w:sz w:val="24"/>
              </w:rPr>
              <w:t>рты: пробный доступ и документация</w:t>
            </w:r>
          </w:p>
        </w:tc>
      </w:tr>
      <w:tr w:rsidR="007B29B8" w14:paraId="296DB83D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62D3B66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3722" w:type="dxa"/>
            <w:vAlign w:val="center"/>
          </w:tcPr>
          <w:p w14:paraId="6F0A72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, 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за место</w:t>
            </w:r>
          </w:p>
        </w:tc>
        <w:tc>
          <w:tcPr>
            <w:tcW w:w="3694" w:type="dxa"/>
            <w:vAlign w:val="center"/>
          </w:tcPr>
          <w:p w14:paraId="7ECA13F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ПЗ1; цена в рыночном коридоре (ЛР2-3)</w:t>
            </w:r>
          </w:p>
        </w:tc>
      </w:tr>
      <w:tr w:rsidR="007B29B8" w14:paraId="76F973CF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7141C2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3722" w:type="dxa"/>
            <w:vAlign w:val="center"/>
          </w:tcPr>
          <w:p w14:paraId="02C4B1D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движок проверки, база правил,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 xml:space="preserve">-набор, безопасность и </w:t>
            </w:r>
            <w:r>
              <w:rPr>
                <w:i/>
                <w:sz w:val="24"/>
              </w:rPr>
              <w:t>GDPR</w:t>
            </w:r>
          </w:p>
        </w:tc>
        <w:tc>
          <w:tcPr>
            <w:tcW w:w="3694" w:type="dxa"/>
            <w:vAlign w:val="center"/>
          </w:tcPr>
          <w:p w14:paraId="4EE65F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барьер: доверие и данные; б</w:t>
            </w:r>
            <w:r>
              <w:rPr>
                <w:sz w:val="24"/>
              </w:rPr>
              <w:t>езопасность - обязательный разрыв</w:t>
            </w:r>
          </w:p>
        </w:tc>
      </w:tr>
      <w:tr w:rsidR="007B29B8" w14:paraId="12871BC6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5ADCD6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3722" w:type="dxa"/>
            <w:vAlign w:val="center"/>
          </w:tcPr>
          <w:p w14:paraId="650D2C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развитие правил и движка, оценка точности, контент и партнерства</w:t>
            </w:r>
          </w:p>
        </w:tc>
        <w:tc>
          <w:tcPr>
            <w:tcW w:w="3694" w:type="dxa"/>
            <w:vAlign w:val="center"/>
          </w:tcPr>
          <w:p w14:paraId="456D70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качества ПЗ1 (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90 %)</w:t>
            </w:r>
          </w:p>
        </w:tc>
      </w:tr>
      <w:tr w:rsidR="007B29B8" w14:paraId="7686DDEF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6441266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3722" w:type="dxa"/>
            <w:vAlign w:val="center"/>
          </w:tcPr>
          <w:p w14:paraId="326A8B4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бухгалтерские и консалтинговые фирмы, провайдеры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 xml:space="preserve"> и облака</w:t>
            </w:r>
          </w:p>
        </w:tc>
        <w:tc>
          <w:tcPr>
            <w:tcW w:w="3694" w:type="dxa"/>
            <w:vAlign w:val="center"/>
          </w:tcPr>
          <w:p w14:paraId="3C6E823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ЛР4: поставщики и каналы</w:t>
            </w:r>
          </w:p>
        </w:tc>
      </w:tr>
      <w:tr w:rsidR="007B29B8" w14:paraId="2D0DCD2B" w14:textId="77777777" w:rsidTr="007B29B8">
        <w:trPr>
          <w:cantSplit/>
          <w:jc w:val="center"/>
        </w:trPr>
        <w:tc>
          <w:tcPr>
            <w:tcW w:w="1939" w:type="dxa"/>
            <w:vAlign w:val="center"/>
          </w:tcPr>
          <w:p w14:paraId="2EFD051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3722" w:type="dxa"/>
            <w:vAlign w:val="center"/>
          </w:tcPr>
          <w:p w14:paraId="3BBA54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вычисления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разработка, продвижение, поддержка</w:t>
            </w:r>
          </w:p>
        </w:tc>
        <w:tc>
          <w:tcPr>
            <w:tcW w:w="3694" w:type="dxa"/>
            <w:vAlign w:val="center"/>
          </w:tcPr>
          <w:p w14:paraId="7640BFD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вычисления у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-конкурентов высокие</w:t>
            </w:r>
          </w:p>
        </w:tc>
      </w:tr>
    </w:tbl>
    <w:p w14:paraId="0584A78B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Гипотезы связывают результаты ЛР1-ЛР5 в один кон</w:t>
      </w:r>
      <w:r>
        <w:rPr>
          <w:sz w:val="28"/>
        </w:rPr>
        <w:t xml:space="preserve">тур и служат черновиком для Канваса бизнес-модели в ЛР6; каждая требует проверки на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4D1C2675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23 представлено: контроль качества анализа конкурентов.</w:t>
      </w:r>
    </w:p>
    <w:p w14:paraId="4BFC41BA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23 – Контроль качества анализа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78"/>
        <w:gridCol w:w="1372"/>
        <w:gridCol w:w="4105"/>
      </w:tblGrid>
      <w:tr w:rsidR="007B29B8" w14:paraId="196E5C27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77" w:type="dxa"/>
            <w:vAlign w:val="center"/>
          </w:tcPr>
          <w:p w14:paraId="277253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372" w:type="dxa"/>
            <w:vAlign w:val="center"/>
          </w:tcPr>
          <w:p w14:paraId="67FF70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4105" w:type="dxa"/>
            <w:vAlign w:val="center"/>
          </w:tcPr>
          <w:p w14:paraId="4D8F9C5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7B29B8" w14:paraId="0B37ACDE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39D1F8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 объект анализа: товар, сегмент, задача клиента, территория</w:t>
            </w:r>
          </w:p>
        </w:tc>
        <w:tc>
          <w:tcPr>
            <w:tcW w:w="1372" w:type="dxa"/>
            <w:vAlign w:val="center"/>
          </w:tcPr>
          <w:p w14:paraId="474164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32C002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облачная проверка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 для финансовых специалистов, англоязычные страны и ЕС (ЛР1)</w:t>
            </w:r>
          </w:p>
        </w:tc>
      </w:tr>
      <w:tr w:rsidR="007B29B8" w14:paraId="09036AA9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71EF7DF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Компании искались по задаче клиента, а не только по названию категории</w:t>
            </w:r>
          </w:p>
        </w:tc>
        <w:tc>
          <w:tcPr>
            <w:tcW w:w="1372" w:type="dxa"/>
            <w:vAlign w:val="center"/>
          </w:tcPr>
          <w:p w14:paraId="0BBF505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457A89C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списке специализированные инструменты,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-агенты, платформы и встроенный </w:t>
            </w:r>
            <w:r>
              <w:rPr>
                <w:i/>
                <w:sz w:val="24"/>
              </w:rPr>
              <w:t>AI</w:t>
            </w:r>
          </w:p>
        </w:tc>
      </w:tr>
      <w:tr w:rsidR="007B29B8" w14:paraId="78D653DC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631F9C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каждой компании есть доказательства: страницы, факты, достоверность</w:t>
            </w:r>
          </w:p>
        </w:tc>
        <w:tc>
          <w:tcPr>
            <w:tcW w:w="1372" w:type="dxa"/>
            <w:vAlign w:val="center"/>
          </w:tcPr>
          <w:p w14:paraId="4EB283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105" w:type="dxa"/>
            <w:vAlign w:val="center"/>
          </w:tcPr>
          <w:p w14:paraId="316E8A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семи компаний 32 ст</w:t>
            </w:r>
            <w:r>
              <w:rPr>
                <w:sz w:val="24"/>
              </w:rPr>
              <w:t xml:space="preserve">раницы; для 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Copilot</w:t>
            </w:r>
            <w:r>
              <w:rPr>
                <w:sz w:val="24"/>
              </w:rPr>
              <w:t xml:space="preserve"> доказательства из ЛР4</w:t>
            </w:r>
          </w:p>
        </w:tc>
      </w:tr>
      <w:tr w:rsidR="007B29B8" w14:paraId="5B368EE7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515C243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Конкуренты и компании для наблюдения не смешаны</w:t>
            </w:r>
          </w:p>
        </w:tc>
        <w:tc>
          <w:tcPr>
            <w:tcW w:w="1372" w:type="dxa"/>
            <w:vAlign w:val="center"/>
          </w:tcPr>
          <w:p w14:paraId="56E657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5DBA9D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Spreadsheet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Detective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CIMCON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Macabacus</w:t>
            </w:r>
            <w:r>
              <w:rPr>
                <w:sz w:val="24"/>
              </w:rPr>
              <w:t xml:space="preserve"> вынесены в таблицу исключений</w:t>
            </w:r>
          </w:p>
        </w:tc>
      </w:tr>
      <w:tr w:rsidR="007B29B8" w14:paraId="0F5849F6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57151D1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Спорные случаи проверены</w:t>
            </w:r>
          </w:p>
        </w:tc>
        <w:tc>
          <w:tcPr>
            <w:tcW w:w="1372" w:type="dxa"/>
            <w:vAlign w:val="center"/>
          </w:tcPr>
          <w:p w14:paraId="600AE2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1CA55F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ограничители классификации: 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Rows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</w:tr>
      <w:tr w:rsidR="007B29B8" w14:paraId="0C76A58F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491A0E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 индекс конкуренции</w:t>
            </w:r>
          </w:p>
        </w:tc>
        <w:tc>
          <w:tcPr>
            <w:tcW w:w="1372" w:type="dxa"/>
            <w:vAlign w:val="center"/>
          </w:tcPr>
          <w:p w14:paraId="07B3BD6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1576DF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балл по десяти критериям, порог прямого конкурента 4,20</w:t>
            </w:r>
          </w:p>
        </w:tc>
      </w:tr>
      <w:tr w:rsidR="007B29B8" w14:paraId="0F00746F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3EBA1FF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Зафиксирована уверенность выводов</w:t>
            </w:r>
          </w:p>
        </w:tc>
        <w:tc>
          <w:tcPr>
            <w:tcW w:w="1372" w:type="dxa"/>
            <w:vAlign w:val="center"/>
          </w:tcPr>
          <w:p w14:paraId="0569F9D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4DA35BA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уровня уверенности классификации</w:t>
            </w:r>
          </w:p>
        </w:tc>
      </w:tr>
      <w:tr w:rsidR="007B29B8" w14:paraId="28789695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1F7F7A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не подменен копированием одного лидера</w:t>
            </w:r>
          </w:p>
        </w:tc>
        <w:tc>
          <w:tcPr>
            <w:tcW w:w="1372" w:type="dxa"/>
            <w:vAlign w:val="center"/>
          </w:tcPr>
          <w:p w14:paraId="788A5D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6F4440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признака среди семи конкурентов, порог 60 % и 70 %</w:t>
            </w:r>
          </w:p>
        </w:tc>
      </w:tr>
      <w:tr w:rsidR="007B29B8" w14:paraId="35968179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35358C3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Преимущества отделены от рекламных заявлений</w:t>
            </w:r>
          </w:p>
        </w:tc>
        <w:tc>
          <w:tcPr>
            <w:tcW w:w="1372" w:type="dxa"/>
            <w:vAlign w:val="center"/>
          </w:tcPr>
          <w:p w14:paraId="625051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3E5748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преимущества учитывает доказанность и труд</w:t>
            </w:r>
            <w:r>
              <w:rPr>
                <w:sz w:val="24"/>
              </w:rPr>
              <w:t>ность копирования</w:t>
            </w:r>
          </w:p>
        </w:tc>
      </w:tr>
      <w:tr w:rsidR="007B29B8" w14:paraId="2972696E" w14:textId="77777777" w:rsidTr="007B29B8">
        <w:trPr>
          <w:cantSplit/>
          <w:jc w:val="center"/>
        </w:trPr>
        <w:tc>
          <w:tcPr>
            <w:tcW w:w="3877" w:type="dxa"/>
            <w:vAlign w:val="center"/>
          </w:tcPr>
          <w:p w14:paraId="69F1C7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Собственный товар описан конкретно и пригоден для сайта, ТЗ и тарифов</w:t>
            </w:r>
          </w:p>
        </w:tc>
        <w:tc>
          <w:tcPr>
            <w:tcW w:w="1372" w:type="dxa"/>
            <w:vAlign w:val="center"/>
          </w:tcPr>
          <w:p w14:paraId="7B87794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105" w:type="dxa"/>
            <w:vAlign w:val="center"/>
          </w:tcPr>
          <w:p w14:paraId="174411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21 и 22, передача в ЛР6</w:t>
            </w:r>
          </w:p>
        </w:tc>
      </w:tr>
    </w:tbl>
    <w:p w14:paraId="254370FC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Девять проверок выполнены, одна частично: доказательная база по трем компаниям опирается на справочные данные, поэтому их классификация помечена как предварительная.</w:t>
      </w:r>
    </w:p>
    <w:p w14:paraId="27524D17" w14:textId="77777777" w:rsidR="007B29B8" w:rsidRDefault="00E3700F">
      <w:pPr>
        <w:pStyle w:val="2"/>
        <w:spacing w:before="360" w:after="360" w:line="360" w:lineRule="exact"/>
        <w:ind w:firstLine="709"/>
      </w:pPr>
      <w:bookmarkStart w:id="22" w:name="_339ae803435bd6b9a653c2b18dadc62dc9ad8e7"/>
      <w:bookmarkStart w:id="23" w:name="_Toc242034872"/>
      <w:bookmarkEnd w:id="20"/>
      <w:r>
        <w:rPr>
          <w:b/>
          <w:sz w:val="28"/>
        </w:rPr>
        <w:t>2.10 Проверка расчетов и ограничения</w:t>
      </w:r>
      <w:bookmarkEnd w:id="23"/>
    </w:p>
    <w:p w14:paraId="1B642128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Независимый пересчет на </w:t>
      </w:r>
      <w:r>
        <w:rPr>
          <w:i/>
          <w:sz w:val="28"/>
        </w:rPr>
        <w:t>Python</w:t>
      </w:r>
      <w:r>
        <w:rPr>
          <w:sz w:val="28"/>
        </w:rPr>
        <w:t xml:space="preserve"> охватил взвешенные бал</w:t>
      </w:r>
      <w:r>
        <w:rPr>
          <w:sz w:val="28"/>
        </w:rPr>
        <w:t>лы классификации, доли конкурентов по признакам Кано, средние оценки сравнения, индексы бизнес-моделей и доли практик. Из 79 контрольных величин расхождений выше допуска нет (79 из 79); допуск 1</w:t>
      </w:r>
      <w:r>
        <w:rPr>
          <w:i/>
          <w:sz w:val="28"/>
        </w:rPr>
        <w:t>e-6</w:t>
      </w:r>
      <w:r>
        <w:rPr>
          <w:sz w:val="28"/>
        </w:rPr>
        <w:t xml:space="preserve"> для прямых формул и 5</w:t>
      </w:r>
      <w:r>
        <w:rPr>
          <w:i/>
          <w:sz w:val="28"/>
        </w:rPr>
        <w:t>e-3</w:t>
      </w:r>
      <w:r>
        <w:rPr>
          <w:sz w:val="28"/>
        </w:rPr>
        <w:t xml:space="preserve"> для величин, округленных в книге </w:t>
      </w:r>
      <w:r>
        <w:rPr>
          <w:sz w:val="28"/>
        </w:rPr>
        <w:t>до двух знаков. Ошибок формул в трех книгах нет.</w:t>
      </w:r>
    </w:p>
    <w:p w14:paraId="6B58BF0A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Ограничения: оценки по сайтам - суждения аналитика по 4-5 страницам на конкурента; цены </w:t>
      </w:r>
      <w:r>
        <w:rPr>
          <w:i/>
          <w:sz w:val="28"/>
        </w:rPr>
        <w:t>DataSnipper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не опубликованы (оценки по данным закупочной платформы и агентства даны в приложении Д ЛР2-3) (</w:t>
      </w:r>
      <w:r>
        <w:rPr>
          <w:sz w:val="28"/>
        </w:rPr>
        <w:t xml:space="preserve">цены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найдены в конце работы и внесены в книгу бизнес-моделей, приложение Д); отзывы собраны на </w:t>
      </w:r>
      <w:r>
        <w:rPr>
          <w:i/>
          <w:sz w:val="28"/>
        </w:rPr>
        <w:t>G2</w:t>
      </w:r>
      <w:r>
        <w:rPr>
          <w:sz w:val="28"/>
        </w:rPr>
        <w:t xml:space="preserve"> и сайтах (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Trustpilot</w:t>
      </w:r>
      <w:r>
        <w:rPr>
          <w:sz w:val="28"/>
        </w:rPr>
        <w:t xml:space="preserve"> - частично); категории Кано назначены аналитиком по страницам сайтов; данные о выручке и финансировании найдены в открытых источниках и носят справочный характер (приложение Д). Все эти пункты перечислены в приложении Б.</w:t>
      </w:r>
    </w:p>
    <w:p w14:paraId="46A5D5B9" w14:textId="77777777" w:rsidR="007B29B8" w:rsidRDefault="00E3700F">
      <w:pPr>
        <w:pStyle w:val="1"/>
        <w:pageBreakBefore/>
        <w:spacing w:before="0" w:after="360" w:line="360" w:lineRule="exact"/>
        <w:ind w:firstLine="709"/>
      </w:pPr>
      <w:bookmarkStart w:id="24" w:name="_1bfdad9d2d88ddb6ca16c31c1d4d4943679f32f"/>
      <w:bookmarkStart w:id="25" w:name="_Toc242034873"/>
      <w:bookmarkEnd w:id="22"/>
      <w:bookmarkEnd w:id="2"/>
      <w:r>
        <w:rPr>
          <w:b/>
          <w:sz w:val="28"/>
        </w:rPr>
        <w:lastRenderedPageBreak/>
        <w:t>3 ОТВЕТЫ НА КОНТРОЛЬНЫЕ ВОПРОСЫ</w:t>
      </w:r>
      <w:bookmarkEnd w:id="25"/>
    </w:p>
    <w:p w14:paraId="6304F40B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От</w:t>
      </w:r>
      <w:r>
        <w:rPr>
          <w:sz w:val="28"/>
        </w:rPr>
        <w:t>веты даны по контрольным показателям дашборда шаблона анализа товара [2] (раздел «Норма контроля») и по чек-листам методик [1], [3].</w:t>
      </w:r>
    </w:p>
    <w:p w14:paraId="50134208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Сколько конкурентов в анализе и достаточно ли их (норма 5-12)? Семь конкурентов для товара и бизнес-модели и десять компани</w:t>
      </w:r>
      <w:r>
        <w:rPr>
          <w:sz w:val="28"/>
        </w:rPr>
        <w:t>й для классификации; норма выполнена.</w:t>
      </w:r>
    </w:p>
    <w:p w14:paraId="0DD9064D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Сколько страниц проверено (норма 30 и более)? проверено страниц: 32; норма выполнена.</w:t>
      </w:r>
    </w:p>
    <w:p w14:paraId="59D35FD5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Сколько признаков по Левитту выделено (норма 40 и более)? 78 признаков; норма выполнена.</w:t>
      </w:r>
    </w:p>
    <w:p w14:paraId="1D10607F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Сколько требований по Кано выделено (норма </w:t>
      </w:r>
      <w:r>
        <w:rPr>
          <w:sz w:val="28"/>
        </w:rPr>
        <w:t>25 и более)? 25 требований; норма выполнена.</w:t>
      </w:r>
    </w:p>
    <w:p w14:paraId="1852B41E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Определены ли рыночные стандарты и зоны дифференциации? Да, таблицы 11 и 20.</w:t>
      </w:r>
    </w:p>
    <w:p w14:paraId="37D49D6B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Есть ли у каждого вывода страница и факт? Да, таблица 7; достоверность 3-5.</w:t>
      </w:r>
    </w:p>
    <w:p w14:paraId="72A7E663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Классифицированы ли компании по уровням конкуренции с ограничителями? Да, таблицы 3 и 4.</w:t>
      </w:r>
    </w:p>
    <w:p w14:paraId="2E3E5FF9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Реконструированы ли девять блоков бизнес-модели конкурентов? Да, таблицы 14 и 15.</w:t>
      </w:r>
    </w:p>
    <w:p w14:paraId="29F49E9D" w14:textId="77777777" w:rsidR="007B29B8" w:rsidRDefault="00E3700F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Определен</w:t>
      </w:r>
      <w:r>
        <w:rPr>
          <w:sz w:val="28"/>
        </w:rPr>
        <w:t xml:space="preserve"> ли собственный цифровой товар и гипотезы для ЛР6? Да, таблицы 21 и 22.</w:t>
      </w:r>
    </w:p>
    <w:p w14:paraId="2875A7A1" w14:textId="77777777" w:rsidR="007B29B8" w:rsidRDefault="00E3700F">
      <w:pPr>
        <w:pStyle w:val="1"/>
        <w:pageBreakBefore/>
        <w:spacing w:before="0" w:after="360" w:line="360" w:lineRule="exact"/>
        <w:jc w:val="center"/>
      </w:pPr>
      <w:bookmarkStart w:id="26" w:name="_выводы"/>
      <w:bookmarkStart w:id="27" w:name="_Toc242034874"/>
      <w:bookmarkEnd w:id="24"/>
      <w:r>
        <w:rPr>
          <w:b/>
          <w:sz w:val="28"/>
        </w:rPr>
        <w:lastRenderedPageBreak/>
        <w:t>ВЫВОДЫ</w:t>
      </w:r>
      <w:bookmarkEnd w:id="27"/>
    </w:p>
    <w:p w14:paraId="44ACA6FA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Классификация по уровням конкуренции показала отсутствие строго прямых конкурентов: ближе всех </w:t>
      </w:r>
      <w:r>
        <w:rPr>
          <w:i/>
          <w:sz w:val="28"/>
        </w:rPr>
        <w:t>PerfectXL</w:t>
      </w:r>
      <w:r>
        <w:rPr>
          <w:sz w:val="28"/>
        </w:rPr>
        <w:t xml:space="preserve"> (4,11),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 (3,88),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относятся к близким</w:t>
      </w:r>
      <w:r>
        <w:rPr>
          <w:sz w:val="28"/>
        </w:rPr>
        <w:t xml:space="preserve"> альтернативным, остальные шесть - к косвенным и заменителям. Рыночный стандарт цифрового товара минимален: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(100 %); обязательные признаки поиска ошибок, безопасности и пробного доступа есть лишь у трех из семи конкурентов.</w:t>
      </w:r>
    </w:p>
    <w:p w14:paraId="2E8E9658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Зонами дифферен</w:t>
      </w:r>
      <w:r>
        <w:rPr>
          <w:sz w:val="28"/>
        </w:rPr>
        <w:t xml:space="preserve">циации по товару являются доказательство вывода детерминированным движком (2 из 7), автоисправление (1 из 7) и оценка рисков модели (2 из 7), а по практикам бизнес-модели - прозрачная лестница тарифов (2 из 7). Сильнейшие бизнес-модели у </w:t>
      </w:r>
      <w:r>
        <w:rPr>
          <w:i/>
          <w:sz w:val="28"/>
        </w:rPr>
        <w:t>Shortcut</w:t>
      </w:r>
      <w:r>
        <w:rPr>
          <w:sz w:val="28"/>
        </w:rPr>
        <w:t xml:space="preserve">, </w:t>
      </w:r>
      <w:r>
        <w:rPr>
          <w:i/>
          <w:sz w:val="28"/>
        </w:rPr>
        <w:t>Datarail</w:t>
      </w:r>
      <w:r>
        <w:rPr>
          <w:i/>
          <w:sz w:val="28"/>
        </w:rPr>
        <w:t>s</w:t>
      </w:r>
      <w:r>
        <w:rPr>
          <w:sz w:val="28"/>
        </w:rPr>
        <w:t xml:space="preserve"> и </w:t>
      </w:r>
      <w:r>
        <w:rPr>
          <w:i/>
          <w:sz w:val="28"/>
        </w:rPr>
        <w:t>DataSnipper</w:t>
      </w:r>
      <w:r>
        <w:rPr>
          <w:sz w:val="28"/>
        </w:rPr>
        <w:t xml:space="preserve">, слабейшие - у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>; прямые конкуренты слабы в доверии и ценообразовании.</w:t>
      </w:r>
    </w:p>
    <w:p w14:paraId="2F2A796C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TableMind</w:t>
      </w:r>
      <w:r>
        <w:rPr>
          <w:sz w:val="28"/>
        </w:rPr>
        <w:t xml:space="preserve"> это означает следующее: минимальный товар должен закрыть стандарт и обязательные разрывы (надстройка и веб, поиск ошибок, </w:t>
      </w:r>
      <w:r>
        <w:rPr>
          <w:i/>
          <w:sz w:val="28"/>
        </w:rPr>
        <w:t>GDPR</w:t>
      </w:r>
      <w:r>
        <w:rPr>
          <w:sz w:val="28"/>
        </w:rPr>
        <w:t>, бесплатный с</w:t>
      </w:r>
      <w:r>
        <w:rPr>
          <w:sz w:val="28"/>
        </w:rPr>
        <w:t>тарт), а позиционирование строится на независимом доказательстве находок и прозрачной цене. Эти выводы передаются в ЛР6 как банк выводов, стандарт товара и зоны дифференциации.</w:t>
      </w:r>
    </w:p>
    <w:p w14:paraId="0B80FAB5" w14:textId="77777777" w:rsidR="007B29B8" w:rsidRDefault="00E3700F">
      <w:pPr>
        <w:pStyle w:val="1"/>
        <w:pageBreakBefore/>
        <w:spacing w:before="0" w:after="360" w:line="360" w:lineRule="exact"/>
        <w:jc w:val="center"/>
      </w:pPr>
      <w:bookmarkStart w:id="28" w:name="_274f6a444530ef90b0479dabf3d210f01e97699"/>
      <w:bookmarkStart w:id="29" w:name="_Toc242034875"/>
      <w:bookmarkEnd w:id="26"/>
      <w:r>
        <w:rPr>
          <w:b/>
          <w:sz w:val="28"/>
        </w:rPr>
        <w:lastRenderedPageBreak/>
        <w:t>СПИСОК ИСПОЛЬЗОВАННЫХ ИСТОЧНИКОВ</w:t>
      </w:r>
      <w:bookmarkEnd w:id="29"/>
    </w:p>
    <w:p w14:paraId="6E1E9664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классификации компаний по уровням кон</w:t>
      </w:r>
      <w:r>
        <w:rPr>
          <w:sz w:val="28"/>
        </w:rPr>
        <w:t xml:space="preserve">куренции; шаблон </w:t>
      </w:r>
      <w:r>
        <w:rPr>
          <w:i/>
          <w:sz w:val="28"/>
        </w:rPr>
        <w:t>Excel</w:t>
      </w:r>
      <w:r>
        <w:rPr>
          <w:sz w:val="28"/>
        </w:rPr>
        <w:t xml:space="preserve"> классификации. Методические материалы дисциплины «Электронный бизнес» к лабораторной работе № 5. – Минск : БГУИР, 2026.</w:t>
      </w:r>
    </w:p>
    <w:p w14:paraId="267C73B7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анализа конкурентов по сайтам: цифровой товар (модели Левитта и Кано); шаблон </w:t>
      </w:r>
      <w:r>
        <w:rPr>
          <w:i/>
          <w:sz w:val="28"/>
        </w:rPr>
        <w:t>Excel</w:t>
      </w:r>
      <w:r>
        <w:rPr>
          <w:sz w:val="28"/>
        </w:rPr>
        <w:t xml:space="preserve"> анализа конкурентов.</w:t>
      </w:r>
      <w:r>
        <w:rPr>
          <w:sz w:val="28"/>
        </w:rPr>
        <w:t xml:space="preserve"> Методические материалы дисциплины «Электронный бизнес». – Минск : БГУИР, 2026.</w:t>
      </w:r>
    </w:p>
    <w:p w14:paraId="0F6FF0DA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анализа бизнес-модели конкурентов по сайтам; шаблон </w:t>
      </w:r>
      <w:r>
        <w:rPr>
          <w:i/>
          <w:sz w:val="28"/>
        </w:rPr>
        <w:t>Excel</w:t>
      </w:r>
      <w:r>
        <w:rPr>
          <w:sz w:val="28"/>
        </w:rPr>
        <w:t xml:space="preserve"> анализа бизнес-модели. Методические материалы дисциплины «Электронный бизнес». – Минск : БГУИР, 2026.</w:t>
      </w:r>
    </w:p>
    <w:p w14:paraId="5477859B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</w:t>
      </w:r>
      <w:r>
        <w:rPr>
          <w:sz w:val="28"/>
        </w:rPr>
        <w:t>к, Р. В. Отчеты по лабораторным работам № 1, № 2–3 и № 4 по дисциплине «Электронный бизнес» / Р. В. Земляник. – Минск : БГУИР, 2026.</w:t>
      </w:r>
    </w:p>
    <w:p w14:paraId="084D5DCF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</w:t>
      </w:r>
      <w:r>
        <w:rPr>
          <w:sz w:val="28"/>
        </w:rPr>
        <w:t>ям по дисциплине «Управление проектами» / Р. В. Земляник. – Минск : БГУИР, 2026.</w:t>
      </w:r>
    </w:p>
    <w:p w14:paraId="1B148127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PerfectXL</w:t>
      </w:r>
      <w:r>
        <w:rPr>
          <w:sz w:val="28"/>
        </w:rPr>
        <w:t xml:space="preserve"> [Электронный ресурс]. – Режим доступа: https://www.perfectxl.com/. – Дата доступа: 03.10.2026.</w:t>
      </w:r>
    </w:p>
    <w:p w14:paraId="7CAB7C6C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Shortcut</w:t>
      </w:r>
      <w:r>
        <w:rPr>
          <w:sz w:val="28"/>
        </w:rPr>
        <w:t xml:space="preserve"> [Электронный ресурс]. – Режим доступа: https://www.shortcut.ai/. – Дата доступа: 03.10.2026.</w:t>
      </w:r>
    </w:p>
    <w:p w14:paraId="59D13178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Numerous.ai</w:t>
      </w:r>
      <w:r>
        <w:rPr>
          <w:sz w:val="28"/>
        </w:rPr>
        <w:t xml:space="preserve"> [Электронный ресурс]. – Режим доступа: https:/</w:t>
      </w:r>
      <w:r>
        <w:rPr>
          <w:sz w:val="28"/>
        </w:rPr>
        <w:t>/www.numerous.ai/. – Дата доступа: 03.10.2026.</w:t>
      </w:r>
    </w:p>
    <w:p w14:paraId="4963BAB6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Datarails</w:t>
      </w:r>
      <w:r>
        <w:rPr>
          <w:sz w:val="28"/>
        </w:rPr>
        <w:t xml:space="preserve"> [Электронный ресурс]. – Режим доступа: https://datarails.com/. – Дата доступа: 03.10.2026.</w:t>
      </w:r>
    </w:p>
    <w:p w14:paraId="11FEA419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DataSnipper</w:t>
      </w:r>
      <w:r>
        <w:rPr>
          <w:sz w:val="28"/>
        </w:rPr>
        <w:t xml:space="preserve"> [Электронный ресурс]. – Режим доступа: https://www.datasnipper.com/. – Дата доступа: 03.10.2026.</w:t>
      </w:r>
    </w:p>
    <w:p w14:paraId="70EA0D99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Arixcel</w:t>
      </w:r>
      <w:r>
        <w:rPr>
          <w:sz w:val="28"/>
        </w:rPr>
        <w:t xml:space="preserve">; </w:t>
      </w:r>
      <w:r>
        <w:rPr>
          <w:i/>
          <w:sz w:val="28"/>
        </w:rPr>
        <w:t>Operis</w:t>
      </w:r>
      <w:r>
        <w:rPr>
          <w:sz w:val="28"/>
        </w:rPr>
        <w:t xml:space="preserve"> [Электронный ресурс]. – Режим доступа: https://www.arixcel.com/, https://www.operis.com/. – Дата доступа: 03.10.2026.</w:t>
      </w:r>
    </w:p>
    <w:p w14:paraId="5E18A177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G2</w:t>
      </w:r>
      <w:r>
        <w:rPr>
          <w:sz w:val="28"/>
        </w:rPr>
        <w:t xml:space="preserve">.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reviews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ratings</w:t>
      </w:r>
      <w:r>
        <w:rPr>
          <w:sz w:val="28"/>
        </w:rPr>
        <w:t xml:space="preserve"> [Электронный ресурс]. – Режим доступа: https://www.g2.com/. – Дата доступа: 03.10.2026.</w:t>
      </w:r>
    </w:p>
    <w:p w14:paraId="71F727DF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(</w:t>
      </w:r>
      <w:r>
        <w:rPr>
          <w:i/>
          <w:sz w:val="28"/>
        </w:rPr>
        <w:t>AppSource</w:t>
      </w:r>
      <w:r>
        <w:rPr>
          <w:sz w:val="28"/>
        </w:rPr>
        <w:t xml:space="preserve">). </w:t>
      </w:r>
      <w:r>
        <w:rPr>
          <w:i/>
          <w:sz w:val="28"/>
        </w:rPr>
        <w:t>Microsoft</w:t>
      </w:r>
      <w:r>
        <w:rPr>
          <w:sz w:val="28"/>
        </w:rPr>
        <w:t xml:space="preserve"> 365 </w:t>
      </w:r>
      <w:r>
        <w:rPr>
          <w:i/>
          <w:sz w:val="28"/>
        </w:rPr>
        <w:t>Apps</w:t>
      </w:r>
      <w:r>
        <w:rPr>
          <w:sz w:val="28"/>
        </w:rPr>
        <w:t xml:space="preserve"> [Электронный ресурс]. – Режим доступа: https://appsource.microsoft.com/. – Дата доступа: 03.10.2026.</w:t>
      </w:r>
    </w:p>
    <w:p w14:paraId="31C18774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Levit</w:t>
      </w:r>
      <w:r>
        <w:rPr>
          <w:i/>
          <w:sz w:val="28"/>
        </w:rPr>
        <w:t>t</w:t>
      </w:r>
      <w:r>
        <w:rPr>
          <w:sz w:val="28"/>
        </w:rPr>
        <w:t xml:space="preserve">, </w:t>
      </w:r>
      <w:r>
        <w:rPr>
          <w:i/>
          <w:sz w:val="28"/>
        </w:rPr>
        <w:t>T</w:t>
      </w:r>
      <w:r>
        <w:rPr>
          <w:sz w:val="28"/>
        </w:rPr>
        <w:t xml:space="preserve">. </w:t>
      </w:r>
      <w:r>
        <w:rPr>
          <w:i/>
          <w:sz w:val="28"/>
        </w:rPr>
        <w:t>Marketing</w:t>
      </w:r>
      <w:r>
        <w:rPr>
          <w:sz w:val="28"/>
        </w:rPr>
        <w:t xml:space="preserve"> </w:t>
      </w:r>
      <w:r>
        <w:rPr>
          <w:i/>
          <w:sz w:val="28"/>
        </w:rPr>
        <w:t>Success</w:t>
      </w:r>
      <w:r>
        <w:rPr>
          <w:sz w:val="28"/>
        </w:rPr>
        <w:t xml:space="preserve"> </w:t>
      </w:r>
      <w:r>
        <w:rPr>
          <w:i/>
          <w:sz w:val="28"/>
        </w:rPr>
        <w:t>Through</w:t>
      </w:r>
      <w:r>
        <w:rPr>
          <w:sz w:val="28"/>
        </w:rPr>
        <w:t xml:space="preserve"> </w:t>
      </w:r>
      <w:r>
        <w:rPr>
          <w:i/>
          <w:sz w:val="28"/>
        </w:rPr>
        <w:t>Differentiation</w:t>
      </w:r>
      <w:r>
        <w:rPr>
          <w:sz w:val="28"/>
        </w:rPr>
        <w:t xml:space="preserve"> -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Anything</w:t>
      </w:r>
      <w:r>
        <w:rPr>
          <w:sz w:val="28"/>
        </w:rPr>
        <w:t xml:space="preserve"> // </w:t>
      </w:r>
      <w:r>
        <w:rPr>
          <w:i/>
          <w:sz w:val="28"/>
        </w:rPr>
        <w:t>Harvard</w:t>
      </w:r>
      <w:r>
        <w:rPr>
          <w:sz w:val="28"/>
        </w:rPr>
        <w:t xml:space="preserve">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Review</w:t>
      </w:r>
      <w:r>
        <w:rPr>
          <w:sz w:val="28"/>
        </w:rPr>
        <w:t xml:space="preserve">. – 1980. – </w:t>
      </w:r>
      <w:r>
        <w:rPr>
          <w:i/>
          <w:sz w:val="28"/>
        </w:rPr>
        <w:t>Vol</w:t>
      </w:r>
      <w:r>
        <w:rPr>
          <w:sz w:val="28"/>
        </w:rPr>
        <w:t xml:space="preserve">. 58, </w:t>
      </w:r>
      <w:r>
        <w:rPr>
          <w:i/>
          <w:sz w:val="28"/>
        </w:rPr>
        <w:t>No</w:t>
      </w:r>
      <w:r>
        <w:rPr>
          <w:sz w:val="28"/>
        </w:rPr>
        <w:t xml:space="preserve">. 1. – </w:t>
      </w:r>
      <w:r>
        <w:rPr>
          <w:i/>
          <w:sz w:val="28"/>
        </w:rPr>
        <w:t>P</w:t>
      </w:r>
      <w:r>
        <w:rPr>
          <w:sz w:val="28"/>
        </w:rPr>
        <w:t>. 83–91.</w:t>
      </w:r>
    </w:p>
    <w:p w14:paraId="68764747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Kano</w:t>
      </w:r>
      <w:r>
        <w:rPr>
          <w:sz w:val="28"/>
        </w:rPr>
        <w:t xml:space="preserve">, </w:t>
      </w:r>
      <w:r>
        <w:rPr>
          <w:i/>
          <w:sz w:val="28"/>
        </w:rPr>
        <w:t>N</w:t>
      </w:r>
      <w:r>
        <w:rPr>
          <w:sz w:val="28"/>
        </w:rPr>
        <w:t xml:space="preserve">. </w:t>
      </w:r>
      <w:r>
        <w:rPr>
          <w:i/>
          <w:sz w:val="28"/>
        </w:rPr>
        <w:t>Attractive</w:t>
      </w:r>
      <w:r>
        <w:rPr>
          <w:sz w:val="28"/>
        </w:rPr>
        <w:t xml:space="preserve"> </w:t>
      </w:r>
      <w:r>
        <w:rPr>
          <w:i/>
          <w:sz w:val="28"/>
        </w:rPr>
        <w:t>Quality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Must-Be</w:t>
      </w:r>
      <w:r>
        <w:rPr>
          <w:sz w:val="28"/>
        </w:rPr>
        <w:t xml:space="preserve"> </w:t>
      </w:r>
      <w:r>
        <w:rPr>
          <w:i/>
          <w:sz w:val="28"/>
        </w:rPr>
        <w:t>Quality</w:t>
      </w:r>
      <w:r>
        <w:rPr>
          <w:sz w:val="28"/>
        </w:rPr>
        <w:t xml:space="preserve"> / </w:t>
      </w:r>
      <w:r>
        <w:rPr>
          <w:i/>
          <w:sz w:val="28"/>
        </w:rPr>
        <w:t>N</w:t>
      </w:r>
      <w:r>
        <w:rPr>
          <w:sz w:val="28"/>
        </w:rPr>
        <w:t xml:space="preserve">. </w:t>
      </w:r>
      <w:r>
        <w:rPr>
          <w:i/>
          <w:sz w:val="28"/>
        </w:rPr>
        <w:t>Kano</w:t>
      </w:r>
      <w:r>
        <w:rPr>
          <w:sz w:val="28"/>
        </w:rPr>
        <w:t xml:space="preserve">, </w:t>
      </w:r>
      <w:r>
        <w:rPr>
          <w:i/>
          <w:sz w:val="28"/>
        </w:rPr>
        <w:t>N</w:t>
      </w:r>
      <w:r>
        <w:rPr>
          <w:sz w:val="28"/>
        </w:rPr>
        <w:t xml:space="preserve">. </w:t>
      </w:r>
      <w:r>
        <w:rPr>
          <w:i/>
          <w:sz w:val="28"/>
        </w:rPr>
        <w:t>Seraku</w:t>
      </w:r>
      <w:r>
        <w:rPr>
          <w:sz w:val="28"/>
        </w:rPr>
        <w:t xml:space="preserve">, </w:t>
      </w:r>
      <w:r>
        <w:rPr>
          <w:i/>
          <w:sz w:val="28"/>
        </w:rPr>
        <w:t>F</w:t>
      </w:r>
      <w:r>
        <w:rPr>
          <w:sz w:val="28"/>
        </w:rPr>
        <w:t xml:space="preserve">. </w:t>
      </w:r>
      <w:r>
        <w:rPr>
          <w:i/>
          <w:sz w:val="28"/>
        </w:rPr>
        <w:t>Takahashi</w:t>
      </w:r>
      <w:r>
        <w:rPr>
          <w:sz w:val="28"/>
        </w:rPr>
        <w:t xml:space="preserve">, </w:t>
      </w:r>
      <w:r>
        <w:rPr>
          <w:i/>
          <w:sz w:val="28"/>
        </w:rPr>
        <w:t>S</w:t>
      </w:r>
      <w:r>
        <w:rPr>
          <w:sz w:val="28"/>
        </w:rPr>
        <w:t xml:space="preserve">. </w:t>
      </w:r>
      <w:r>
        <w:rPr>
          <w:i/>
          <w:sz w:val="28"/>
        </w:rPr>
        <w:t>Tsuji</w:t>
      </w:r>
      <w:r>
        <w:rPr>
          <w:sz w:val="28"/>
        </w:rPr>
        <w:t xml:space="preserve"> // </w:t>
      </w:r>
      <w:r>
        <w:rPr>
          <w:i/>
          <w:sz w:val="28"/>
        </w:rPr>
        <w:t>Journal</w:t>
      </w:r>
      <w:r>
        <w:rPr>
          <w:sz w:val="28"/>
        </w:rPr>
        <w:t xml:space="preserve"> </w:t>
      </w:r>
      <w:r>
        <w:rPr>
          <w:i/>
          <w:sz w:val="28"/>
        </w:rPr>
        <w:t>of</w:t>
      </w:r>
      <w:r>
        <w:rPr>
          <w:sz w:val="28"/>
        </w:rPr>
        <w:t xml:space="preserve">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Japanese</w:t>
      </w:r>
      <w:r>
        <w:rPr>
          <w:sz w:val="28"/>
        </w:rPr>
        <w:t xml:space="preserve"> </w:t>
      </w:r>
      <w:r>
        <w:rPr>
          <w:i/>
          <w:sz w:val="28"/>
        </w:rPr>
        <w:t>Society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Quality</w:t>
      </w:r>
      <w:r>
        <w:rPr>
          <w:sz w:val="28"/>
        </w:rPr>
        <w:t xml:space="preserve"> </w:t>
      </w:r>
      <w:r>
        <w:rPr>
          <w:i/>
          <w:sz w:val="28"/>
        </w:rPr>
        <w:t>Control</w:t>
      </w:r>
      <w:r>
        <w:rPr>
          <w:sz w:val="28"/>
        </w:rPr>
        <w:t xml:space="preserve">. – 1984. – </w:t>
      </w:r>
      <w:r>
        <w:rPr>
          <w:i/>
          <w:sz w:val="28"/>
        </w:rPr>
        <w:t>Vol</w:t>
      </w:r>
      <w:r>
        <w:rPr>
          <w:sz w:val="28"/>
        </w:rPr>
        <w:t xml:space="preserve">. 14, </w:t>
      </w:r>
      <w:r>
        <w:rPr>
          <w:i/>
          <w:sz w:val="28"/>
        </w:rPr>
        <w:t>No</w:t>
      </w:r>
      <w:r>
        <w:rPr>
          <w:sz w:val="28"/>
        </w:rPr>
        <w:t xml:space="preserve">. 2. – </w:t>
      </w:r>
      <w:r>
        <w:rPr>
          <w:i/>
          <w:sz w:val="28"/>
        </w:rPr>
        <w:t>P</w:t>
      </w:r>
      <w:r>
        <w:rPr>
          <w:sz w:val="28"/>
        </w:rPr>
        <w:t>. 39–48.</w:t>
      </w:r>
    </w:p>
    <w:p w14:paraId="1C995C57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Business</w:t>
      </w:r>
      <w:r>
        <w:rPr>
          <w:sz w:val="28"/>
        </w:rPr>
        <w:t xml:space="preserve"> </w:t>
      </w:r>
      <w:r>
        <w:rPr>
          <w:i/>
          <w:sz w:val="28"/>
        </w:rPr>
        <w:t>Model</w:t>
      </w:r>
      <w:r>
        <w:rPr>
          <w:sz w:val="28"/>
        </w:rPr>
        <w:t xml:space="preserve"> </w:t>
      </w:r>
      <w:r>
        <w:rPr>
          <w:i/>
          <w:sz w:val="28"/>
        </w:rPr>
        <w:t>Generation</w:t>
      </w:r>
      <w:r>
        <w:rPr>
          <w:sz w:val="28"/>
        </w:rPr>
        <w:t xml:space="preserve"> / </w:t>
      </w:r>
      <w:r>
        <w:rPr>
          <w:i/>
          <w:sz w:val="28"/>
        </w:rPr>
        <w:t>A</w:t>
      </w:r>
      <w:r>
        <w:rPr>
          <w:sz w:val="28"/>
        </w:rPr>
        <w:t xml:space="preserve">. </w:t>
      </w:r>
      <w:r>
        <w:rPr>
          <w:i/>
          <w:sz w:val="28"/>
        </w:rPr>
        <w:t>Osterwalder</w:t>
      </w:r>
      <w:r>
        <w:rPr>
          <w:sz w:val="28"/>
        </w:rPr>
        <w:t xml:space="preserve">, </w:t>
      </w:r>
      <w:r>
        <w:rPr>
          <w:i/>
          <w:sz w:val="28"/>
        </w:rPr>
        <w:t>Y</w:t>
      </w:r>
      <w:r>
        <w:rPr>
          <w:sz w:val="28"/>
        </w:rPr>
        <w:t xml:space="preserve">. </w:t>
      </w:r>
      <w:r>
        <w:rPr>
          <w:i/>
          <w:sz w:val="28"/>
        </w:rPr>
        <w:t>Pigneur</w:t>
      </w:r>
      <w:r>
        <w:rPr>
          <w:sz w:val="28"/>
        </w:rPr>
        <w:t xml:space="preserve">. – </w:t>
      </w:r>
      <w:r>
        <w:rPr>
          <w:i/>
          <w:sz w:val="28"/>
        </w:rPr>
        <w:t>Hoboken</w:t>
      </w:r>
      <w:r>
        <w:rPr>
          <w:sz w:val="28"/>
        </w:rPr>
        <w:t xml:space="preserve"> : </w:t>
      </w:r>
      <w:r>
        <w:rPr>
          <w:i/>
          <w:sz w:val="28"/>
        </w:rPr>
        <w:t>Wiley</w:t>
      </w:r>
      <w:r>
        <w:rPr>
          <w:sz w:val="28"/>
        </w:rPr>
        <w:t xml:space="preserve">, 2010. – 288 </w:t>
      </w:r>
      <w:r>
        <w:rPr>
          <w:i/>
          <w:sz w:val="28"/>
        </w:rPr>
        <w:t>p</w:t>
      </w:r>
      <w:r>
        <w:rPr>
          <w:sz w:val="28"/>
        </w:rPr>
        <w:t>.</w:t>
      </w:r>
    </w:p>
    <w:p w14:paraId="42783E83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DataSnipper</w:t>
      </w:r>
      <w:r>
        <w:rPr>
          <w:sz w:val="28"/>
        </w:rPr>
        <w:t xml:space="preserve">. </w:t>
      </w:r>
      <w:r>
        <w:rPr>
          <w:i/>
          <w:sz w:val="28"/>
        </w:rPr>
        <w:t>DataSnipper</w:t>
      </w:r>
      <w:r>
        <w:rPr>
          <w:sz w:val="28"/>
        </w:rPr>
        <w:t xml:space="preserve"> </w:t>
      </w:r>
      <w:r>
        <w:rPr>
          <w:i/>
          <w:sz w:val="28"/>
        </w:rPr>
        <w:t>Raises</w:t>
      </w:r>
      <w:r>
        <w:rPr>
          <w:sz w:val="28"/>
        </w:rPr>
        <w:t xml:space="preserve"> $100</w:t>
      </w:r>
      <w:r>
        <w:rPr>
          <w:i/>
          <w:sz w:val="28"/>
        </w:rPr>
        <w:t>M</w:t>
      </w:r>
      <w:r>
        <w:rPr>
          <w:sz w:val="28"/>
        </w:rPr>
        <w:t xml:space="preserve"> </w:t>
      </w:r>
      <w:r>
        <w:rPr>
          <w:i/>
          <w:sz w:val="28"/>
        </w:rPr>
        <w:t>at</w:t>
      </w:r>
      <w:r>
        <w:rPr>
          <w:sz w:val="28"/>
        </w:rPr>
        <w:t xml:space="preserve"> $1</w:t>
      </w:r>
      <w:r>
        <w:rPr>
          <w:i/>
          <w:sz w:val="28"/>
        </w:rPr>
        <w:t>B</w:t>
      </w:r>
      <w:r>
        <w:rPr>
          <w:sz w:val="28"/>
        </w:rPr>
        <w:t xml:space="preserve"> </w:t>
      </w:r>
      <w:r>
        <w:rPr>
          <w:i/>
          <w:sz w:val="28"/>
        </w:rPr>
        <w:t>Valuation</w:t>
      </w:r>
      <w:r>
        <w:rPr>
          <w:sz w:val="28"/>
        </w:rPr>
        <w:t xml:space="preserve"> [Электронный ресурс]. – Режи</w:t>
      </w:r>
      <w:r>
        <w:rPr>
          <w:sz w:val="28"/>
        </w:rPr>
        <w:t>м доступа: https://www.datasnipper.com/resources/datasnipper-raises-100m. – Дата доступа: 03.10.2026.</w:t>
      </w:r>
    </w:p>
    <w:p w14:paraId="1A02F751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Calcalist</w:t>
      </w:r>
      <w:r>
        <w:rPr>
          <w:sz w:val="28"/>
        </w:rPr>
        <w:t xml:space="preserve">.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finance</w:t>
      </w:r>
      <w:r>
        <w:rPr>
          <w:sz w:val="28"/>
        </w:rPr>
        <w:t xml:space="preserve"> </w:t>
      </w:r>
      <w:r>
        <w:rPr>
          <w:i/>
          <w:sz w:val="28"/>
        </w:rPr>
        <w:t>startup</w:t>
      </w:r>
      <w:r>
        <w:rPr>
          <w:sz w:val="28"/>
        </w:rPr>
        <w:t xml:space="preserve"> </w:t>
      </w:r>
      <w:r>
        <w:rPr>
          <w:i/>
          <w:sz w:val="28"/>
        </w:rPr>
        <w:t>Datarails</w:t>
      </w:r>
      <w:r>
        <w:rPr>
          <w:sz w:val="28"/>
        </w:rPr>
        <w:t xml:space="preserve"> </w:t>
      </w:r>
      <w:r>
        <w:rPr>
          <w:i/>
          <w:sz w:val="28"/>
        </w:rPr>
        <w:t>secures</w:t>
      </w:r>
      <w:r>
        <w:rPr>
          <w:sz w:val="28"/>
        </w:rPr>
        <w:t xml:space="preserve"> $70 </w:t>
      </w:r>
      <w:r>
        <w:rPr>
          <w:i/>
          <w:sz w:val="28"/>
        </w:rPr>
        <w:t>million</w:t>
      </w:r>
      <w:r>
        <w:rPr>
          <w:sz w:val="28"/>
        </w:rPr>
        <w:t xml:space="preserve"> </w:t>
      </w:r>
      <w:r>
        <w:rPr>
          <w:i/>
          <w:sz w:val="28"/>
        </w:rPr>
        <w:t>Series</w:t>
      </w:r>
      <w:r>
        <w:rPr>
          <w:sz w:val="28"/>
        </w:rPr>
        <w:t xml:space="preserve"> </w:t>
      </w:r>
      <w:r>
        <w:rPr>
          <w:i/>
          <w:sz w:val="28"/>
        </w:rPr>
        <w:t>C</w:t>
      </w:r>
      <w:r>
        <w:rPr>
          <w:sz w:val="28"/>
        </w:rPr>
        <w:t xml:space="preserve"> </w:t>
      </w:r>
      <w:r>
        <w:rPr>
          <w:i/>
          <w:sz w:val="28"/>
        </w:rPr>
        <w:t>at</w:t>
      </w:r>
      <w:r>
        <w:rPr>
          <w:sz w:val="28"/>
        </w:rPr>
        <w:t xml:space="preserve"> $550 </w:t>
      </w:r>
      <w:r>
        <w:rPr>
          <w:i/>
          <w:sz w:val="28"/>
        </w:rPr>
        <w:t>million</w:t>
      </w:r>
      <w:r>
        <w:rPr>
          <w:sz w:val="28"/>
        </w:rPr>
        <w:t xml:space="preserve"> </w:t>
      </w:r>
      <w:r>
        <w:rPr>
          <w:i/>
          <w:sz w:val="28"/>
        </w:rPr>
        <w:t>valuation</w:t>
      </w:r>
      <w:r>
        <w:rPr>
          <w:sz w:val="28"/>
        </w:rPr>
        <w:t xml:space="preserve"> [Электронный ресурс]. – Режим доступа: https://www.calcalistech.com/ctechnews/article/sk00jsmasbl. – Дата доступа: 03.10.2026.</w:t>
      </w:r>
    </w:p>
    <w:p w14:paraId="7ED69C17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TechCrunch</w:t>
      </w:r>
      <w:r>
        <w:rPr>
          <w:sz w:val="28"/>
        </w:rPr>
        <w:t xml:space="preserve">. </w:t>
      </w:r>
      <w:r>
        <w:rPr>
          <w:i/>
          <w:sz w:val="28"/>
        </w:rPr>
        <w:t>Fundamental</w:t>
      </w:r>
      <w:r>
        <w:rPr>
          <w:sz w:val="28"/>
        </w:rPr>
        <w:t xml:space="preserve"> </w:t>
      </w:r>
      <w:r>
        <w:rPr>
          <w:i/>
          <w:sz w:val="28"/>
        </w:rPr>
        <w:t>Research</w:t>
      </w:r>
      <w:r>
        <w:rPr>
          <w:sz w:val="28"/>
        </w:rPr>
        <w:t xml:space="preserve"> </w:t>
      </w:r>
      <w:r>
        <w:rPr>
          <w:i/>
          <w:sz w:val="28"/>
        </w:rPr>
        <w:t>Labs</w:t>
      </w:r>
      <w:r>
        <w:rPr>
          <w:sz w:val="28"/>
        </w:rPr>
        <w:t xml:space="preserve"> </w:t>
      </w:r>
      <w:r>
        <w:rPr>
          <w:i/>
          <w:sz w:val="28"/>
        </w:rPr>
        <w:t>nabs</w:t>
      </w:r>
      <w:r>
        <w:rPr>
          <w:sz w:val="28"/>
        </w:rPr>
        <w:t xml:space="preserve"> $30</w:t>
      </w:r>
      <w:r>
        <w:rPr>
          <w:i/>
          <w:sz w:val="28"/>
        </w:rPr>
        <w:t>M</w:t>
      </w:r>
      <w:r>
        <w:rPr>
          <w:sz w:val="28"/>
        </w:rPr>
        <w:t xml:space="preserve"> </w:t>
      </w:r>
      <w:r>
        <w:rPr>
          <w:i/>
          <w:sz w:val="28"/>
        </w:rPr>
        <w:t>from</w:t>
      </w:r>
      <w:r>
        <w:rPr>
          <w:sz w:val="28"/>
        </w:rPr>
        <w:t xml:space="preserve"> </w:t>
      </w:r>
      <w:r>
        <w:rPr>
          <w:i/>
          <w:sz w:val="28"/>
        </w:rPr>
        <w:t>Prosus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build</w:t>
      </w:r>
      <w:r>
        <w:rPr>
          <w:sz w:val="28"/>
        </w:rPr>
        <w:t xml:space="preserve"> </w:t>
      </w:r>
      <w:r>
        <w:rPr>
          <w:i/>
          <w:sz w:val="28"/>
        </w:rPr>
        <w:t>AI</w:t>
      </w:r>
      <w:r>
        <w:rPr>
          <w:sz w:val="28"/>
        </w:rPr>
        <w:t xml:space="preserve"> </w:t>
      </w:r>
      <w:r>
        <w:rPr>
          <w:i/>
          <w:sz w:val="28"/>
        </w:rPr>
        <w:t>agents</w:t>
      </w:r>
      <w:r>
        <w:rPr>
          <w:sz w:val="28"/>
        </w:rPr>
        <w:t xml:space="preserve"> </w:t>
      </w:r>
      <w:r>
        <w:rPr>
          <w:i/>
          <w:sz w:val="28"/>
        </w:rPr>
        <w:t>for</w:t>
      </w:r>
      <w:r>
        <w:rPr>
          <w:sz w:val="28"/>
        </w:rPr>
        <w:t xml:space="preserve"> </w:t>
      </w:r>
      <w:r>
        <w:rPr>
          <w:i/>
          <w:sz w:val="28"/>
        </w:rPr>
        <w:t>multiple</w:t>
      </w:r>
      <w:r>
        <w:rPr>
          <w:sz w:val="28"/>
        </w:rPr>
        <w:t xml:space="preserve"> </w:t>
      </w:r>
      <w:r>
        <w:rPr>
          <w:i/>
          <w:sz w:val="28"/>
        </w:rPr>
        <w:t>verticals</w:t>
      </w:r>
      <w:r>
        <w:rPr>
          <w:sz w:val="28"/>
        </w:rPr>
        <w:t xml:space="preserve"> [Электронный ресурс]. – Ре</w:t>
      </w:r>
      <w:r>
        <w:rPr>
          <w:sz w:val="28"/>
        </w:rPr>
        <w:t>жим доступа: https://techcrunch.com/2025/08/01/fundamental-research-labs-nabs-30-million-from-prosus-to-build-ai-agents-for-multiple-verticals. – Дата доступа: 03.10.2026.</w:t>
      </w:r>
    </w:p>
    <w:p w14:paraId="0A2F0B01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Tracxn</w:t>
      </w:r>
      <w:r>
        <w:rPr>
          <w:sz w:val="28"/>
        </w:rPr>
        <w:t xml:space="preserve">. </w:t>
      </w:r>
      <w:r>
        <w:rPr>
          <w:i/>
          <w:sz w:val="28"/>
        </w:rPr>
        <w:t>Operis</w:t>
      </w:r>
      <w:r>
        <w:rPr>
          <w:sz w:val="28"/>
        </w:rPr>
        <w:t xml:space="preserve"> </w:t>
      </w:r>
      <w:r>
        <w:rPr>
          <w:i/>
          <w:sz w:val="28"/>
        </w:rPr>
        <w:t>Group</w:t>
      </w:r>
      <w:r>
        <w:rPr>
          <w:sz w:val="28"/>
        </w:rPr>
        <w:t xml:space="preserve"> </w:t>
      </w:r>
      <w:r>
        <w:rPr>
          <w:i/>
          <w:sz w:val="28"/>
        </w:rPr>
        <w:t>Limited</w:t>
      </w:r>
      <w:r>
        <w:rPr>
          <w:sz w:val="28"/>
        </w:rPr>
        <w:t xml:space="preserve"> - 2025 </w:t>
      </w:r>
      <w:r>
        <w:rPr>
          <w:i/>
          <w:sz w:val="28"/>
        </w:rPr>
        <w:t>Company</w:t>
      </w:r>
      <w:r>
        <w:rPr>
          <w:sz w:val="28"/>
        </w:rPr>
        <w:t xml:space="preserve"> </w:t>
      </w:r>
      <w:r>
        <w:rPr>
          <w:i/>
          <w:sz w:val="28"/>
        </w:rPr>
        <w:t>Profile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Financials</w:t>
      </w:r>
      <w:r>
        <w:rPr>
          <w:sz w:val="28"/>
        </w:rPr>
        <w:t xml:space="preserve"> [Электронный ресу</w:t>
      </w:r>
      <w:r>
        <w:rPr>
          <w:sz w:val="28"/>
        </w:rPr>
        <w:t>рс]. – Режим доступа: https://tracxn.com/d/legal-entities/united-kingdom/operis-group-limited/__w42ZiByEDopkOdfs8fgtMvwsyZf6TUz2VmMuk1AKBc0. – Дата доступа: 03.10.2026.</w:t>
      </w:r>
    </w:p>
    <w:p w14:paraId="49C5E786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ZoomInfo</w:t>
      </w:r>
      <w:r>
        <w:rPr>
          <w:sz w:val="28"/>
        </w:rPr>
        <w:t xml:space="preserve">. </w:t>
      </w:r>
      <w:r>
        <w:rPr>
          <w:i/>
          <w:sz w:val="28"/>
        </w:rPr>
        <w:t>Arixcel</w:t>
      </w:r>
      <w:r>
        <w:rPr>
          <w:sz w:val="28"/>
        </w:rPr>
        <w:t xml:space="preserve"> - </w:t>
      </w:r>
      <w:r>
        <w:rPr>
          <w:i/>
          <w:sz w:val="28"/>
        </w:rPr>
        <w:t>Overview</w:t>
      </w:r>
      <w:r>
        <w:rPr>
          <w:sz w:val="28"/>
        </w:rPr>
        <w:t xml:space="preserve">, </w:t>
      </w:r>
      <w:r>
        <w:rPr>
          <w:i/>
          <w:sz w:val="28"/>
        </w:rPr>
        <w:t>News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Similar</w:t>
      </w:r>
      <w:r>
        <w:rPr>
          <w:sz w:val="28"/>
        </w:rPr>
        <w:t xml:space="preserve"> </w:t>
      </w:r>
      <w:r>
        <w:rPr>
          <w:i/>
          <w:sz w:val="28"/>
        </w:rPr>
        <w:t>companies</w:t>
      </w:r>
      <w:r>
        <w:rPr>
          <w:sz w:val="28"/>
        </w:rPr>
        <w:t xml:space="preserve"> [Электронный ресурс]. – Режим </w:t>
      </w:r>
      <w:r>
        <w:rPr>
          <w:sz w:val="28"/>
        </w:rPr>
        <w:t>доступа: https://www.zoominfo.com/c/arixcel/345716426. – Дата доступа: 03.10.2026.</w:t>
      </w:r>
    </w:p>
    <w:p w14:paraId="484FE86E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EU-Startups</w:t>
      </w:r>
      <w:r>
        <w:rPr>
          <w:sz w:val="28"/>
        </w:rPr>
        <w:t xml:space="preserve">. </w:t>
      </w:r>
      <w:r>
        <w:rPr>
          <w:i/>
          <w:sz w:val="28"/>
        </w:rPr>
        <w:t>Berlin-based</w:t>
      </w:r>
      <w:r>
        <w:rPr>
          <w:sz w:val="28"/>
        </w:rPr>
        <w:t xml:space="preserve"> </w:t>
      </w:r>
      <w:r>
        <w:rPr>
          <w:i/>
          <w:sz w:val="28"/>
        </w:rPr>
        <w:t>Rows</w:t>
      </w:r>
      <w:r>
        <w:rPr>
          <w:sz w:val="28"/>
        </w:rPr>
        <w:t xml:space="preserve"> </w:t>
      </w:r>
      <w:r>
        <w:rPr>
          <w:i/>
          <w:sz w:val="28"/>
        </w:rPr>
        <w:t>raises</w:t>
      </w:r>
      <w:r>
        <w:rPr>
          <w:sz w:val="28"/>
        </w:rPr>
        <w:t xml:space="preserve"> 8 </w:t>
      </w:r>
      <w:r>
        <w:rPr>
          <w:i/>
          <w:sz w:val="28"/>
        </w:rPr>
        <w:t>million</w:t>
      </w:r>
      <w:r>
        <w:rPr>
          <w:sz w:val="28"/>
        </w:rPr>
        <w:t xml:space="preserve"> </w:t>
      </w:r>
      <w:r>
        <w:rPr>
          <w:i/>
          <w:sz w:val="28"/>
        </w:rPr>
        <w:t>euros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spread</w:t>
      </w:r>
      <w:r>
        <w:rPr>
          <w:sz w:val="28"/>
        </w:rPr>
        <w:t xml:space="preserve"> </w:t>
      </w:r>
      <w:r>
        <w:rPr>
          <w:i/>
          <w:sz w:val="28"/>
        </w:rPr>
        <w:t>AI-powered</w:t>
      </w:r>
      <w:r>
        <w:rPr>
          <w:sz w:val="28"/>
        </w:rPr>
        <w:t xml:space="preserve"> </w:t>
      </w:r>
      <w:r>
        <w:rPr>
          <w:i/>
          <w:sz w:val="28"/>
        </w:rPr>
        <w:t>spreadsheets</w:t>
      </w:r>
      <w:r>
        <w:rPr>
          <w:sz w:val="28"/>
        </w:rPr>
        <w:t xml:space="preserve"> </w:t>
      </w:r>
      <w:r>
        <w:rPr>
          <w:i/>
          <w:sz w:val="28"/>
        </w:rPr>
        <w:t>around</w:t>
      </w:r>
      <w:r>
        <w:rPr>
          <w:sz w:val="28"/>
        </w:rPr>
        <w:t xml:space="preserve">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world</w:t>
      </w:r>
      <w:r>
        <w:rPr>
          <w:sz w:val="28"/>
        </w:rPr>
        <w:t xml:space="preserve"> [Электронный ресурс]. – Режим доступа: https://www.eu-startups.com/2024/05/berlin-based-rows-raises-e8-million-to-spread-ai-powered-spreadsheets-around-the-world/. – Дата доступа: 03.10.2026.</w:t>
      </w:r>
    </w:p>
    <w:p w14:paraId="3C949B41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Starter</w:t>
      </w:r>
      <w:r>
        <w:rPr>
          <w:sz w:val="28"/>
        </w:rPr>
        <w:t xml:space="preserve"> </w:t>
      </w:r>
      <w:r>
        <w:rPr>
          <w:i/>
          <w:sz w:val="28"/>
        </w:rPr>
        <w:t>Story</w:t>
      </w:r>
      <w:r>
        <w:rPr>
          <w:sz w:val="28"/>
        </w:rPr>
        <w:t xml:space="preserve">. </w:t>
      </w:r>
      <w:r>
        <w:rPr>
          <w:i/>
          <w:sz w:val="28"/>
        </w:rPr>
        <w:t>I</w:t>
      </w:r>
      <w:r>
        <w:rPr>
          <w:sz w:val="28"/>
        </w:rPr>
        <w:t xml:space="preserve"> </w:t>
      </w:r>
      <w:r>
        <w:rPr>
          <w:i/>
          <w:sz w:val="28"/>
        </w:rPr>
        <w:t>Turned</w:t>
      </w:r>
      <w:r>
        <w:rPr>
          <w:sz w:val="28"/>
        </w:rPr>
        <w:t xml:space="preserve"> </w:t>
      </w:r>
      <w:r>
        <w:rPr>
          <w:i/>
          <w:sz w:val="28"/>
        </w:rPr>
        <w:t>My</w:t>
      </w:r>
      <w:r>
        <w:rPr>
          <w:sz w:val="28"/>
        </w:rPr>
        <w:t xml:space="preserve"> </w:t>
      </w:r>
      <w:r>
        <w:rPr>
          <w:i/>
          <w:sz w:val="28"/>
        </w:rPr>
        <w:t>Side</w:t>
      </w:r>
      <w:r>
        <w:rPr>
          <w:sz w:val="28"/>
        </w:rPr>
        <w:t xml:space="preserve"> </w:t>
      </w:r>
      <w:r>
        <w:rPr>
          <w:i/>
          <w:sz w:val="28"/>
        </w:rPr>
        <w:t>Project</w:t>
      </w:r>
      <w:r>
        <w:rPr>
          <w:sz w:val="28"/>
        </w:rPr>
        <w:t xml:space="preserve"> </w:t>
      </w:r>
      <w:r>
        <w:rPr>
          <w:i/>
          <w:sz w:val="28"/>
        </w:rPr>
        <w:t>into</w:t>
      </w:r>
      <w:r>
        <w:rPr>
          <w:sz w:val="28"/>
        </w:rPr>
        <w:t xml:space="preserve"> </w:t>
      </w:r>
      <w:r>
        <w:rPr>
          <w:i/>
          <w:sz w:val="28"/>
        </w:rPr>
        <w:t>a</w:t>
      </w:r>
      <w:r>
        <w:rPr>
          <w:sz w:val="28"/>
        </w:rPr>
        <w:t xml:space="preserve"> $26K/Month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(</w:t>
      </w:r>
      <w:r>
        <w:rPr>
          <w:i/>
          <w:sz w:val="28"/>
        </w:rPr>
        <w:t>Formula</w:t>
      </w:r>
      <w:r>
        <w:rPr>
          <w:sz w:val="28"/>
        </w:rPr>
        <w:t xml:space="preserve"> </w:t>
      </w:r>
      <w:r>
        <w:rPr>
          <w:i/>
          <w:sz w:val="28"/>
        </w:rPr>
        <w:t>Bot</w:t>
      </w:r>
      <w:r>
        <w:rPr>
          <w:sz w:val="28"/>
        </w:rPr>
        <w:t>) [Электронный ресурс]. – Режим доступа: https://www.starterstory.com/stories/excelformulabot. – Дата доступа: 03.10.2026.</w:t>
      </w:r>
    </w:p>
    <w:p w14:paraId="2C14D78B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PitchBook</w:t>
      </w:r>
      <w:r>
        <w:rPr>
          <w:sz w:val="28"/>
        </w:rPr>
        <w:t xml:space="preserve">. </w:t>
      </w:r>
      <w:r>
        <w:rPr>
          <w:i/>
          <w:sz w:val="28"/>
        </w:rPr>
        <w:t>Numerous.ai</w:t>
      </w:r>
      <w:r>
        <w:rPr>
          <w:sz w:val="28"/>
        </w:rPr>
        <w:t xml:space="preserve"> 2026 </w:t>
      </w:r>
      <w:r>
        <w:rPr>
          <w:i/>
          <w:sz w:val="28"/>
        </w:rPr>
        <w:t>Company</w:t>
      </w:r>
      <w:r>
        <w:rPr>
          <w:sz w:val="28"/>
        </w:rPr>
        <w:t xml:space="preserve"> </w:t>
      </w:r>
      <w:r>
        <w:rPr>
          <w:i/>
          <w:sz w:val="28"/>
        </w:rPr>
        <w:t>Profile</w:t>
      </w:r>
      <w:r>
        <w:rPr>
          <w:sz w:val="28"/>
        </w:rPr>
        <w:t xml:space="preserve">: </w:t>
      </w:r>
      <w:r>
        <w:rPr>
          <w:i/>
          <w:sz w:val="28"/>
        </w:rPr>
        <w:t>Valuation</w:t>
      </w:r>
      <w:r>
        <w:rPr>
          <w:sz w:val="28"/>
        </w:rPr>
        <w:t xml:space="preserve">, </w:t>
      </w:r>
      <w:r>
        <w:rPr>
          <w:i/>
          <w:sz w:val="28"/>
        </w:rPr>
        <w:t>Funding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Investors</w:t>
      </w:r>
      <w:r>
        <w:rPr>
          <w:sz w:val="28"/>
        </w:rPr>
        <w:t xml:space="preserve"> [Электронный ресурс]. – Режим доступа:</w:t>
      </w:r>
      <w:r>
        <w:rPr>
          <w:sz w:val="28"/>
        </w:rPr>
        <w:t xml:space="preserve"> https://pitchbook.com/profiles/company/522717-76. – Дата доступа: 03.10.2026.</w:t>
      </w:r>
    </w:p>
    <w:p w14:paraId="369DBB8D" w14:textId="77777777" w:rsidR="007B29B8" w:rsidRDefault="00E3700F">
      <w:pPr>
        <w:pStyle w:val="FirstParagraph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PerfectXL</w:t>
      </w:r>
      <w:r>
        <w:rPr>
          <w:sz w:val="28"/>
        </w:rPr>
        <w:t xml:space="preserve">. </w:t>
      </w:r>
      <w:r>
        <w:rPr>
          <w:i/>
          <w:sz w:val="28"/>
        </w:rPr>
        <w:t>History</w:t>
      </w:r>
      <w:r>
        <w:rPr>
          <w:sz w:val="28"/>
        </w:rPr>
        <w:t xml:space="preserve">; </w:t>
      </w:r>
      <w:r>
        <w:rPr>
          <w:i/>
          <w:sz w:val="28"/>
        </w:rPr>
        <w:t>About</w:t>
      </w:r>
      <w:r>
        <w:rPr>
          <w:sz w:val="28"/>
        </w:rPr>
        <w:t xml:space="preserve"> [Электронный ресурс]. – Режим доступа: https://www.perfectxl.com/about-us/history/. – Дата доступа: 03.10.2026.</w:t>
      </w:r>
    </w:p>
    <w:p w14:paraId="5C30D1B5" w14:textId="77777777" w:rsidR="007B29B8" w:rsidRDefault="00E3700F">
      <w:pPr>
        <w:pStyle w:val="1"/>
        <w:keepNext w:val="0"/>
        <w:pageBreakBefore/>
        <w:spacing w:before="0" w:after="0" w:line="360" w:lineRule="exact"/>
        <w:jc w:val="center"/>
      </w:pPr>
      <w:bookmarkStart w:id="30" w:name="_3d74faf1500c1b2a4a8bfa8e0e37c74206ce73d"/>
      <w:bookmarkStart w:id="31" w:name="_Toc242034876"/>
      <w:bookmarkEnd w:id="28"/>
      <w:r>
        <w:rPr>
          <w:b/>
          <w:sz w:val="28"/>
        </w:rPr>
        <w:lastRenderedPageBreak/>
        <w:t>ПРИЛОЖЕНИЕ А</w:t>
      </w:r>
      <w:bookmarkEnd w:id="31"/>
    </w:p>
    <w:p w14:paraId="57EA0384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795B4F8" w14:textId="77777777" w:rsidR="007B29B8" w:rsidRDefault="00E3700F">
      <w:pPr>
        <w:spacing w:after="360" w:line="360" w:lineRule="exact"/>
        <w:jc w:val="center"/>
      </w:pPr>
      <w:r>
        <w:rPr>
          <w:b/>
          <w:sz w:val="28"/>
        </w:rPr>
        <w:t>Допущения и</w:t>
      </w:r>
      <w:r>
        <w:rPr>
          <w:b/>
          <w:sz w:val="28"/>
        </w:rPr>
        <w:t xml:space="preserve"> параметры расчета</w:t>
      </w:r>
    </w:p>
    <w:p w14:paraId="554C7C03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приложении собраны допущения ЛР5 в дополнение к допущениям Д-01…Д-21 предыдущих работ.</w:t>
      </w:r>
    </w:p>
    <w:p w14:paraId="723E6AD6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24 представлено: журнал допущений ЛР5.</w:t>
      </w:r>
    </w:p>
    <w:p w14:paraId="5F957539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24 – Журнал допущений ЛР5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3"/>
        <w:gridCol w:w="2259"/>
        <w:gridCol w:w="1782"/>
        <w:gridCol w:w="1888"/>
        <w:gridCol w:w="1348"/>
        <w:gridCol w:w="1775"/>
      </w:tblGrid>
      <w:tr w:rsidR="007B29B8" w14:paraId="35639FB9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" w:type="dxa"/>
            <w:vAlign w:val="center"/>
          </w:tcPr>
          <w:p w14:paraId="03BEF1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59" w:type="dxa"/>
            <w:vAlign w:val="center"/>
          </w:tcPr>
          <w:p w14:paraId="4F4AA8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782" w:type="dxa"/>
            <w:vAlign w:val="center"/>
          </w:tcPr>
          <w:p w14:paraId="7E32261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88" w:type="dxa"/>
            <w:vAlign w:val="center"/>
          </w:tcPr>
          <w:p w14:paraId="64EBD82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1348" w:type="dxa"/>
            <w:vAlign w:val="center"/>
          </w:tcPr>
          <w:p w14:paraId="46D153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1775" w:type="dxa"/>
            <w:vAlign w:val="center"/>
          </w:tcPr>
          <w:p w14:paraId="678D5E3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7B29B8" w14:paraId="0A09C9E3" w14:textId="77777777" w:rsidTr="007B29B8">
        <w:trPr>
          <w:cantSplit/>
          <w:jc w:val="center"/>
        </w:trPr>
        <w:tc>
          <w:tcPr>
            <w:tcW w:w="304" w:type="dxa"/>
            <w:vAlign w:val="center"/>
          </w:tcPr>
          <w:p w14:paraId="49F343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Д-22</w:t>
            </w:r>
          </w:p>
        </w:tc>
        <w:tc>
          <w:tcPr>
            <w:tcW w:w="2259" w:type="dxa"/>
            <w:vAlign w:val="center"/>
          </w:tcPr>
          <w:p w14:paraId="147E5B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критериев классификации, сравнения и бизнес-модели</w:t>
            </w:r>
          </w:p>
        </w:tc>
        <w:tc>
          <w:tcPr>
            <w:tcW w:w="1782" w:type="dxa"/>
            <w:vAlign w:val="center"/>
          </w:tcPr>
          <w:p w14:paraId="4E8774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0-5 и 1-5 по просмотренным страницам</w:t>
            </w:r>
          </w:p>
        </w:tc>
        <w:tc>
          <w:tcPr>
            <w:tcW w:w="1888" w:type="dxa"/>
            <w:vAlign w:val="center"/>
          </w:tcPr>
          <w:p w14:paraId="3D9B28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количественных данных о качестве товара</w:t>
            </w:r>
          </w:p>
        </w:tc>
        <w:tc>
          <w:tcPr>
            <w:tcW w:w="1348" w:type="dxa"/>
            <w:vAlign w:val="center"/>
          </w:tcPr>
          <w:p w14:paraId="046FF3D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уровни конкуренции и рейтинги</w:t>
            </w:r>
          </w:p>
        </w:tc>
        <w:tc>
          <w:tcPr>
            <w:tcW w:w="1775" w:type="dxa"/>
            <w:vAlign w:val="center"/>
          </w:tcPr>
          <w:p w14:paraId="55E9EBD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расширить проверку страниц, второй аналитик</w:t>
            </w:r>
          </w:p>
        </w:tc>
      </w:tr>
      <w:tr w:rsidR="007B29B8" w14:paraId="5E8C3B42" w14:textId="77777777" w:rsidTr="007B29B8">
        <w:trPr>
          <w:cantSplit/>
          <w:jc w:val="center"/>
        </w:trPr>
        <w:tc>
          <w:tcPr>
            <w:tcW w:w="304" w:type="dxa"/>
            <w:vAlign w:val="center"/>
          </w:tcPr>
          <w:p w14:paraId="3492CC1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Д-23</w:t>
            </w:r>
          </w:p>
        </w:tc>
        <w:tc>
          <w:tcPr>
            <w:tcW w:w="2259" w:type="dxa"/>
            <w:vAlign w:val="center"/>
          </w:tcPr>
          <w:p w14:paraId="7EABE11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Категории Кано</w:t>
            </w:r>
          </w:p>
        </w:tc>
        <w:tc>
          <w:tcPr>
            <w:tcW w:w="1782" w:type="dxa"/>
            <w:vAlign w:val="center"/>
          </w:tcPr>
          <w:p w14:paraId="22E761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назначены аналитиком</w:t>
            </w:r>
          </w:p>
        </w:tc>
        <w:tc>
          <w:tcPr>
            <w:tcW w:w="1888" w:type="dxa"/>
            <w:vAlign w:val="center"/>
          </w:tcPr>
          <w:p w14:paraId="21817D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категории заданы по страницам сайтов конкурентов</w:t>
            </w:r>
          </w:p>
        </w:tc>
        <w:tc>
          <w:tcPr>
            <w:tcW w:w="1348" w:type="dxa"/>
            <w:vAlign w:val="center"/>
          </w:tcPr>
          <w:p w14:paraId="7FB256D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статусы признаков</w:t>
            </w:r>
          </w:p>
        </w:tc>
        <w:tc>
          <w:tcPr>
            <w:tcW w:w="1775" w:type="dxa"/>
            <w:vAlign w:val="center"/>
          </w:tcPr>
          <w:p w14:paraId="77BB111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профилям клиентов или опрос</w:t>
            </w:r>
          </w:p>
        </w:tc>
      </w:tr>
      <w:tr w:rsidR="007B29B8" w14:paraId="2476AB5F" w14:textId="77777777" w:rsidTr="007B29B8">
        <w:trPr>
          <w:cantSplit/>
          <w:jc w:val="center"/>
        </w:trPr>
        <w:tc>
          <w:tcPr>
            <w:tcW w:w="304" w:type="dxa"/>
            <w:vAlign w:val="center"/>
          </w:tcPr>
          <w:p w14:paraId="44CA35F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Д-24</w:t>
            </w:r>
          </w:p>
        </w:tc>
        <w:tc>
          <w:tcPr>
            <w:tcW w:w="2259" w:type="dxa"/>
            <w:vAlign w:val="center"/>
          </w:tcPr>
          <w:p w14:paraId="1C84CF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Пороги стандарта</w:t>
            </w:r>
          </w:p>
        </w:tc>
        <w:tc>
          <w:tcPr>
            <w:tcW w:w="1782" w:type="dxa"/>
            <w:vAlign w:val="center"/>
          </w:tcPr>
          <w:p w14:paraId="2E2580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60 % для товара, 70 % для практик бизнес-м</w:t>
            </w:r>
            <w:r>
              <w:rPr>
                <w:sz w:val="24"/>
              </w:rPr>
              <w:t>одели</w:t>
            </w:r>
          </w:p>
        </w:tc>
        <w:tc>
          <w:tcPr>
            <w:tcW w:w="1888" w:type="dxa"/>
            <w:vAlign w:val="center"/>
          </w:tcPr>
          <w:p w14:paraId="6FC49C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шаблонов</w:t>
            </w:r>
          </w:p>
        </w:tc>
        <w:tc>
          <w:tcPr>
            <w:tcW w:w="1348" w:type="dxa"/>
            <w:vAlign w:val="center"/>
          </w:tcPr>
          <w:p w14:paraId="64B19F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стандартов</w:t>
            </w:r>
          </w:p>
        </w:tc>
        <w:tc>
          <w:tcPr>
            <w:tcW w:w="1775" w:type="dxa"/>
            <w:vAlign w:val="center"/>
          </w:tcPr>
          <w:p w14:paraId="0D3AD1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50 % и 80 %</w:t>
            </w:r>
          </w:p>
        </w:tc>
      </w:tr>
      <w:tr w:rsidR="007B29B8" w14:paraId="10A8AD46" w14:textId="77777777" w:rsidTr="007B29B8">
        <w:trPr>
          <w:cantSplit/>
          <w:jc w:val="center"/>
        </w:trPr>
        <w:tc>
          <w:tcPr>
            <w:tcW w:w="304" w:type="dxa"/>
            <w:vAlign w:val="center"/>
          </w:tcPr>
          <w:p w14:paraId="77992C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Д-25</w:t>
            </w:r>
          </w:p>
        </w:tc>
        <w:tc>
          <w:tcPr>
            <w:tcW w:w="2259" w:type="dxa"/>
            <w:vAlign w:val="center"/>
          </w:tcPr>
          <w:p w14:paraId="4A3C1F6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конкурентов</w:t>
            </w:r>
          </w:p>
        </w:tc>
        <w:tc>
          <w:tcPr>
            <w:tcW w:w="1782" w:type="dxa"/>
            <w:vAlign w:val="center"/>
          </w:tcPr>
          <w:p w14:paraId="7F8D983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для товара, 10 для классификации</w:t>
            </w:r>
          </w:p>
        </w:tc>
        <w:tc>
          <w:tcPr>
            <w:tcW w:w="1888" w:type="dxa"/>
            <w:vAlign w:val="center"/>
          </w:tcPr>
          <w:p w14:paraId="76167C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достаточность открытых данных</w:t>
            </w:r>
          </w:p>
        </w:tc>
        <w:tc>
          <w:tcPr>
            <w:tcW w:w="1348" w:type="dxa"/>
            <w:vAlign w:val="center"/>
          </w:tcPr>
          <w:p w14:paraId="57C495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доли признаков</w:t>
            </w:r>
          </w:p>
        </w:tc>
        <w:tc>
          <w:tcPr>
            <w:tcW w:w="1775" w:type="dxa"/>
            <w:vAlign w:val="center"/>
          </w:tcPr>
          <w:p w14:paraId="2BA269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добавить конкурентов после снимка </w:t>
            </w:r>
            <w:r>
              <w:rPr>
                <w:i/>
                <w:sz w:val="24"/>
              </w:rPr>
              <w:t>Similarweb</w:t>
            </w:r>
          </w:p>
        </w:tc>
      </w:tr>
    </w:tbl>
    <w:p w14:paraId="320C216F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Допущения Д-22…Д-25 перенесены в общий журнал допущений проекта.</w:t>
      </w:r>
    </w:p>
    <w:p w14:paraId="166B7259" w14:textId="77777777" w:rsidR="007B29B8" w:rsidRDefault="00E3700F">
      <w:pPr>
        <w:pStyle w:val="1"/>
        <w:keepNext w:val="0"/>
        <w:pageBreakBefore/>
        <w:spacing w:before="0" w:after="0" w:line="360" w:lineRule="exact"/>
        <w:jc w:val="center"/>
      </w:pPr>
      <w:bookmarkStart w:id="32" w:name="_25083b51e17d9d99817d1269b6af13d75b604a4"/>
      <w:bookmarkStart w:id="33" w:name="_Toc242034877"/>
      <w:bookmarkEnd w:id="30"/>
      <w:r>
        <w:rPr>
          <w:b/>
          <w:sz w:val="28"/>
        </w:rPr>
        <w:lastRenderedPageBreak/>
        <w:t>ПРИЛОЖЕНИЕ Б</w:t>
      </w:r>
      <w:bookmarkEnd w:id="33"/>
    </w:p>
    <w:p w14:paraId="330E7DB3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DF90CCD" w14:textId="77777777" w:rsidR="007B29B8" w:rsidRDefault="00E3700F">
      <w:pPr>
        <w:spacing w:after="360" w:line="360" w:lineRule="exact"/>
        <w:jc w:val="center"/>
      </w:pPr>
      <w:r>
        <w:rPr>
          <w:b/>
          <w:sz w:val="28"/>
        </w:rPr>
        <w:t>Принятые решения по недостающим данным</w:t>
      </w:r>
    </w:p>
    <w:p w14:paraId="666CE6F7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Ниже для каждого элемента, которого нет в открытом доступе или который недоступен без платного сервиса, зафиксировано принятое решение: расчетные данные, альтернативный источник или допущение.</w:t>
      </w:r>
    </w:p>
    <w:p w14:paraId="7AE59168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таблице 25 представлено: принятые решения по данным, которых </w:t>
      </w:r>
      <w:r>
        <w:rPr>
          <w:sz w:val="28"/>
        </w:rPr>
        <w:t>нет в открытом доступе.</w:t>
      </w:r>
    </w:p>
    <w:p w14:paraId="54083067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25 – Принятые решения по данным, которых нет в открытом доступе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7"/>
        <w:gridCol w:w="1891"/>
        <w:gridCol w:w="1970"/>
        <w:gridCol w:w="2512"/>
        <w:gridCol w:w="2345"/>
      </w:tblGrid>
      <w:tr w:rsidR="007B29B8" w14:paraId="2E8CD959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7" w:type="dxa"/>
            <w:vAlign w:val="center"/>
          </w:tcPr>
          <w:p w14:paraId="5935AF5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91" w:type="dxa"/>
            <w:vAlign w:val="center"/>
          </w:tcPr>
          <w:p w14:paraId="7B957B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1970" w:type="dxa"/>
            <w:vAlign w:val="center"/>
          </w:tcPr>
          <w:p w14:paraId="30B822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или метод</w:t>
            </w:r>
          </w:p>
        </w:tc>
        <w:tc>
          <w:tcPr>
            <w:tcW w:w="2512" w:type="dxa"/>
            <w:vAlign w:val="center"/>
          </w:tcPr>
          <w:p w14:paraId="23020F3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Принятое решение</w:t>
            </w:r>
          </w:p>
        </w:tc>
        <w:tc>
          <w:tcPr>
            <w:tcW w:w="2345" w:type="dxa"/>
            <w:vAlign w:val="center"/>
          </w:tcPr>
          <w:p w14:paraId="210DEEB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использовано</w:t>
            </w:r>
          </w:p>
        </w:tc>
      </w:tr>
      <w:tr w:rsidR="007B29B8" w14:paraId="5AB8A802" w14:textId="77777777" w:rsidTr="007B29B8">
        <w:trPr>
          <w:cantSplit/>
          <w:jc w:val="center"/>
        </w:trPr>
        <w:tc>
          <w:tcPr>
            <w:tcW w:w="637" w:type="dxa"/>
            <w:vAlign w:val="center"/>
          </w:tcPr>
          <w:p w14:paraId="6C7AFB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91" w:type="dxa"/>
            <w:vAlign w:val="center"/>
          </w:tcPr>
          <w:p w14:paraId="450F6B5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сайтов конкурентов</w:t>
            </w:r>
          </w:p>
        </w:tc>
        <w:tc>
          <w:tcPr>
            <w:tcW w:w="1970" w:type="dxa"/>
            <w:vAlign w:val="center"/>
          </w:tcPr>
          <w:p w14:paraId="7B95BC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производителей</w:t>
            </w:r>
          </w:p>
        </w:tc>
        <w:tc>
          <w:tcPr>
            <w:tcW w:w="2512" w:type="dxa"/>
            <w:vAlign w:val="center"/>
          </w:tcPr>
          <w:p w14:paraId="3A712B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просмотрено 32 страницы (раздел 2.2 и приложение Д): безопасность, цены, пробные периоды, интеграции</w:t>
            </w:r>
          </w:p>
        </w:tc>
        <w:tc>
          <w:tcPr>
            <w:tcW w:w="2345" w:type="dxa"/>
            <w:vAlign w:val="center"/>
          </w:tcPr>
          <w:p w14:paraId="22921EE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02_Карта_сайтов</w:t>
            </w:r>
          </w:p>
        </w:tc>
      </w:tr>
      <w:tr w:rsidR="007B29B8" w14:paraId="171FA943" w14:textId="77777777" w:rsidTr="007B29B8">
        <w:trPr>
          <w:cantSplit/>
          <w:jc w:val="center"/>
        </w:trPr>
        <w:tc>
          <w:tcPr>
            <w:tcW w:w="637" w:type="dxa"/>
            <w:vAlign w:val="center"/>
          </w:tcPr>
          <w:p w14:paraId="79124CF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91" w:type="dxa"/>
            <w:vAlign w:val="center"/>
          </w:tcPr>
          <w:p w14:paraId="4E204D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</w:t>
            </w: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Datarails</w:t>
            </w:r>
          </w:p>
        </w:tc>
        <w:tc>
          <w:tcPr>
            <w:tcW w:w="1970" w:type="dxa"/>
            <w:vAlign w:val="center"/>
          </w:tcPr>
          <w:p w14:paraId="485719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производителей и обзоры</w:t>
            </w:r>
          </w:p>
        </w:tc>
        <w:tc>
          <w:tcPr>
            <w:tcW w:w="2512" w:type="dxa"/>
            <w:vAlign w:val="center"/>
          </w:tcPr>
          <w:p w14:paraId="50739E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по страницам производителей; </w:t>
            </w:r>
            <w:r>
              <w:rPr>
                <w:i/>
                <w:sz w:val="24"/>
              </w:rPr>
              <w:t>DataSnipper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 - оценки третьих сторон (приложение Д ЛР2-3)</w:t>
            </w:r>
          </w:p>
        </w:tc>
        <w:tc>
          <w:tcPr>
            <w:tcW w:w="2345" w:type="dxa"/>
            <w:vAlign w:val="center"/>
          </w:tcPr>
          <w:p w14:paraId="7E9E39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06_Монетизация</w:t>
            </w:r>
          </w:p>
        </w:tc>
      </w:tr>
      <w:tr w:rsidR="007B29B8" w14:paraId="12242203" w14:textId="77777777" w:rsidTr="007B29B8">
        <w:trPr>
          <w:cantSplit/>
          <w:jc w:val="center"/>
        </w:trPr>
        <w:tc>
          <w:tcPr>
            <w:tcW w:w="637" w:type="dxa"/>
            <w:vAlign w:val="center"/>
          </w:tcPr>
          <w:p w14:paraId="34AD231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91" w:type="dxa"/>
            <w:vAlign w:val="center"/>
          </w:tcPr>
          <w:p w14:paraId="7128FD1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Категории Кано по 25 функциям</w:t>
            </w:r>
          </w:p>
        </w:tc>
        <w:tc>
          <w:tcPr>
            <w:tcW w:w="1970" w:type="dxa"/>
            <w:vAlign w:val="center"/>
          </w:tcPr>
          <w:p w14:paraId="4C81D7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</w:t>
            </w:r>
          </w:p>
        </w:tc>
        <w:tc>
          <w:tcPr>
            <w:tcW w:w="2512" w:type="dxa"/>
            <w:vAlign w:val="center"/>
          </w:tcPr>
          <w:p w14:paraId="2C3672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расчетные данные (приложение Г, допущение Д-30)</w:t>
            </w:r>
          </w:p>
        </w:tc>
        <w:tc>
          <w:tcPr>
            <w:tcW w:w="2345" w:type="dxa"/>
            <w:vAlign w:val="center"/>
          </w:tcPr>
          <w:p w14:paraId="3FD60F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04_Кано</w:t>
            </w:r>
          </w:p>
        </w:tc>
      </w:tr>
      <w:tr w:rsidR="007B29B8" w14:paraId="2B0E79A0" w14:textId="77777777" w:rsidTr="007B29B8">
        <w:trPr>
          <w:cantSplit/>
          <w:jc w:val="center"/>
        </w:trPr>
        <w:tc>
          <w:tcPr>
            <w:tcW w:w="637" w:type="dxa"/>
            <w:vAlign w:val="center"/>
          </w:tcPr>
          <w:p w14:paraId="0F398F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91" w:type="dxa"/>
            <w:vAlign w:val="center"/>
          </w:tcPr>
          <w:p w14:paraId="2E42129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рейтинги</w:t>
            </w:r>
          </w:p>
        </w:tc>
        <w:tc>
          <w:tcPr>
            <w:tcW w:w="1970" w:type="dxa"/>
            <w:vAlign w:val="center"/>
          </w:tcPr>
          <w:p w14:paraId="37D0DB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</w:t>
            </w:r>
            <w:r>
              <w:rPr>
                <w:i/>
                <w:sz w:val="24"/>
              </w:rPr>
              <w:t>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2512" w:type="dxa"/>
            <w:vAlign w:val="center"/>
          </w:tcPr>
          <w:p w14:paraId="62935E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трех площадок приведены в ЛР4 (приложение Г)</w:t>
            </w:r>
          </w:p>
        </w:tc>
        <w:tc>
          <w:tcPr>
            <w:tcW w:w="2345" w:type="dxa"/>
            <w:vAlign w:val="center"/>
          </w:tcPr>
          <w:p w14:paraId="4AA8068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 лист 05, лист 03_Факты_сайта</w:t>
            </w:r>
          </w:p>
        </w:tc>
      </w:tr>
      <w:tr w:rsidR="007B29B8" w14:paraId="3A5A1172" w14:textId="77777777" w:rsidTr="007B29B8">
        <w:trPr>
          <w:cantSplit/>
          <w:jc w:val="center"/>
        </w:trPr>
        <w:tc>
          <w:tcPr>
            <w:tcW w:w="637" w:type="dxa"/>
            <w:vAlign w:val="center"/>
          </w:tcPr>
          <w:p w14:paraId="655CC52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91" w:type="dxa"/>
            <w:vAlign w:val="center"/>
          </w:tcPr>
          <w:p w14:paraId="3303E40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Выручка, финансирование и штат</w:t>
            </w:r>
          </w:p>
        </w:tc>
        <w:tc>
          <w:tcPr>
            <w:tcW w:w="1970" w:type="dxa"/>
            <w:vAlign w:val="center"/>
          </w:tcPr>
          <w:p w14:paraId="374E996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источники и публичные карточки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2512" w:type="dxa"/>
            <w:vAlign w:val="center"/>
          </w:tcPr>
          <w:p w14:paraId="5D5F26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найденные сведения по восьми компаниям (приложение Д); суммы раундов вне открытого доступа не используются</w:t>
            </w:r>
          </w:p>
        </w:tc>
        <w:tc>
          <w:tcPr>
            <w:tcW w:w="2345" w:type="dxa"/>
            <w:vAlign w:val="center"/>
          </w:tcPr>
          <w:p w14:paraId="2644D9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08_Операц_модель</w:t>
            </w:r>
          </w:p>
        </w:tc>
      </w:tr>
    </w:tbl>
    <w:p w14:paraId="2C5C107E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Решения не изменили индексы классификации, Левитта и Кано и бизнес-моделей: 79 проверок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сходятся.</w:t>
      </w:r>
    </w:p>
    <w:p w14:paraId="62F16F96" w14:textId="77777777" w:rsidR="007B29B8" w:rsidRDefault="00E3700F">
      <w:pPr>
        <w:pStyle w:val="1"/>
        <w:keepNext w:val="0"/>
        <w:pageBreakBefore/>
        <w:spacing w:before="0" w:after="0" w:line="360" w:lineRule="exact"/>
        <w:jc w:val="center"/>
      </w:pPr>
      <w:bookmarkStart w:id="34" w:name="_cb59224a7032ef66ab429e7df9b4e4c597bc187"/>
      <w:bookmarkStart w:id="35" w:name="_Toc242034878"/>
      <w:bookmarkEnd w:id="32"/>
      <w:r>
        <w:rPr>
          <w:b/>
          <w:sz w:val="28"/>
        </w:rPr>
        <w:lastRenderedPageBreak/>
        <w:t>ПРИЛОЖЕНИЕ В</w:t>
      </w:r>
      <w:bookmarkEnd w:id="35"/>
    </w:p>
    <w:p w14:paraId="6352C813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79D26108" w14:textId="77777777" w:rsidR="007B29B8" w:rsidRDefault="00E3700F">
      <w:pPr>
        <w:spacing w:after="360" w:line="360" w:lineRule="exact"/>
        <w:jc w:val="center"/>
      </w:pPr>
      <w:r>
        <w:rPr>
          <w:b/>
          <w:sz w:val="28"/>
        </w:rPr>
        <w:t>Исправления и изменения шаблонов</w:t>
      </w:r>
    </w:p>
    <w:p w14:paraId="16E171D6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шаблонах выявлены ошибки и ограничения совместимости; ниже перечислено, что исправлено в рабочих копиях. Оригиналы не менялись.</w:t>
      </w:r>
    </w:p>
    <w:p w14:paraId="61D8D104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26 представлено: изменения шаблонов.</w:t>
      </w:r>
    </w:p>
    <w:p w14:paraId="55D78215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26 – Изменения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6"/>
        <w:gridCol w:w="2193"/>
        <w:gridCol w:w="3638"/>
        <w:gridCol w:w="3288"/>
      </w:tblGrid>
      <w:tr w:rsidR="007B29B8" w14:paraId="0A990D65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" w:type="dxa"/>
            <w:vAlign w:val="center"/>
          </w:tcPr>
          <w:p w14:paraId="47A6549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22" w:type="dxa"/>
            <w:vAlign w:val="center"/>
          </w:tcPr>
          <w:p w14:paraId="530813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 и лист</w:t>
            </w:r>
          </w:p>
        </w:tc>
        <w:tc>
          <w:tcPr>
            <w:tcW w:w="3687" w:type="dxa"/>
            <w:vAlign w:val="center"/>
          </w:tcPr>
          <w:p w14:paraId="77DF008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3332" w:type="dxa"/>
            <w:vAlign w:val="center"/>
          </w:tcPr>
          <w:p w14:paraId="412384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7B29B8" w14:paraId="6C2B4E2E" w14:textId="77777777" w:rsidTr="007B29B8">
        <w:trPr>
          <w:cantSplit/>
          <w:jc w:val="center"/>
        </w:trPr>
        <w:tc>
          <w:tcPr>
            <w:tcW w:w="113" w:type="dxa"/>
            <w:vAlign w:val="center"/>
          </w:tcPr>
          <w:p w14:paraId="2CA3A4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22" w:type="dxa"/>
            <w:vAlign w:val="center"/>
          </w:tcPr>
          <w:p w14:paraId="1CFCB0A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Классификация, листы 02, 04, 07</w:t>
            </w:r>
          </w:p>
        </w:tc>
        <w:tc>
          <w:tcPr>
            <w:tcW w:w="3687" w:type="dxa"/>
            <w:vAlign w:val="center"/>
          </w:tcPr>
          <w:p w14:paraId="251212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функция </w:t>
            </w: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недоступна в используемой версии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названия и сайты не подтягивались</w:t>
            </w:r>
          </w:p>
        </w:tc>
        <w:tc>
          <w:tcPr>
            <w:tcW w:w="3332" w:type="dxa"/>
            <w:vAlign w:val="center"/>
          </w:tcPr>
          <w:p w14:paraId="4168CA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заменена на </w:t>
            </w:r>
            <w:r>
              <w:rPr>
                <w:i/>
                <w:sz w:val="24"/>
              </w:rPr>
              <w:t>INDEX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MATCH</w:t>
            </w:r>
            <w:r>
              <w:rPr>
                <w:sz w:val="24"/>
              </w:rPr>
              <w:t xml:space="preserve"> (800 формул)</w:t>
            </w:r>
          </w:p>
        </w:tc>
      </w:tr>
      <w:tr w:rsidR="007B29B8" w14:paraId="773B8337" w14:textId="77777777" w:rsidTr="007B29B8">
        <w:trPr>
          <w:cantSplit/>
          <w:jc w:val="center"/>
        </w:trPr>
        <w:tc>
          <w:tcPr>
            <w:tcW w:w="113" w:type="dxa"/>
            <w:vAlign w:val="center"/>
          </w:tcPr>
          <w:p w14:paraId="546321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22" w:type="dxa"/>
            <w:vAlign w:val="center"/>
          </w:tcPr>
          <w:p w14:paraId="7A0C60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Классификация, лист 04</w:t>
            </w:r>
          </w:p>
        </w:tc>
        <w:tc>
          <w:tcPr>
            <w:tcW w:w="3687" w:type="dxa"/>
            <w:vAlign w:val="center"/>
          </w:tcPr>
          <w:p w14:paraId="47DDA16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 xml:space="preserve"> горизонтального диапазона баллов и вертикального д</w:t>
            </w:r>
            <w:r>
              <w:rPr>
                <w:sz w:val="24"/>
              </w:rPr>
              <w:t>иапазона весов давал #ЗНАЧ!</w:t>
            </w:r>
          </w:p>
        </w:tc>
        <w:tc>
          <w:tcPr>
            <w:tcW w:w="3332" w:type="dxa"/>
            <w:vAlign w:val="center"/>
          </w:tcPr>
          <w:p w14:paraId="1C86B78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заменено на </w:t>
            </w:r>
            <w:r>
              <w:rPr>
                <w:i/>
                <w:sz w:val="24"/>
              </w:rPr>
              <w:t>MMULT</w:t>
            </w:r>
            <w:r>
              <w:rPr>
                <w:sz w:val="24"/>
              </w:rPr>
              <w:t xml:space="preserve"> (100 формул)</w:t>
            </w:r>
          </w:p>
        </w:tc>
      </w:tr>
      <w:tr w:rsidR="007B29B8" w14:paraId="6290463E" w14:textId="77777777" w:rsidTr="007B29B8">
        <w:trPr>
          <w:cantSplit/>
          <w:jc w:val="center"/>
        </w:trPr>
        <w:tc>
          <w:tcPr>
            <w:tcW w:w="113" w:type="dxa"/>
            <w:vAlign w:val="center"/>
          </w:tcPr>
          <w:p w14:paraId="4125D8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22" w:type="dxa"/>
            <w:vAlign w:val="center"/>
          </w:tcPr>
          <w:p w14:paraId="63F477D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товар, лист 06</w:t>
            </w:r>
          </w:p>
        </w:tc>
        <w:tc>
          <w:tcPr>
            <w:tcW w:w="3687" w:type="dxa"/>
            <w:vAlign w:val="center"/>
          </w:tcPr>
          <w:p w14:paraId="34A7889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столбец «Лидер» давал #Н/Д в пустых строках критериев</w:t>
            </w:r>
          </w:p>
        </w:tc>
        <w:tc>
          <w:tcPr>
            <w:tcW w:w="3332" w:type="dxa"/>
            <w:vAlign w:val="center"/>
          </w:tcPr>
          <w:p w14:paraId="1A30F0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обернута в </w:t>
            </w:r>
            <w:r>
              <w:rPr>
                <w:i/>
                <w:sz w:val="24"/>
              </w:rPr>
              <w:t>IFERROR</w:t>
            </w:r>
          </w:p>
        </w:tc>
      </w:tr>
      <w:tr w:rsidR="007B29B8" w14:paraId="014BF872" w14:textId="77777777" w:rsidTr="007B29B8">
        <w:trPr>
          <w:cantSplit/>
          <w:jc w:val="center"/>
        </w:trPr>
        <w:tc>
          <w:tcPr>
            <w:tcW w:w="113" w:type="dxa"/>
            <w:vAlign w:val="center"/>
          </w:tcPr>
          <w:p w14:paraId="53E3B29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22" w:type="dxa"/>
            <w:vAlign w:val="center"/>
          </w:tcPr>
          <w:p w14:paraId="6146D3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Бизнес-модель, лист 09</w:t>
            </w:r>
          </w:p>
        </w:tc>
        <w:tc>
          <w:tcPr>
            <w:tcW w:w="3687" w:type="dxa"/>
            <w:vAlign w:val="center"/>
          </w:tcPr>
          <w:p w14:paraId="7539FD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строка весов блоков была пустой, индекс силы делился на ноль</w:t>
            </w:r>
          </w:p>
        </w:tc>
        <w:tc>
          <w:tcPr>
            <w:tcW w:w="3332" w:type="dxa"/>
            <w:vAlign w:val="center"/>
          </w:tcPr>
          <w:p w14:paraId="4CCD76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строка весов заполнена единицами (равные веса), объединение ячеек снято</w:t>
            </w:r>
          </w:p>
        </w:tc>
      </w:tr>
      <w:tr w:rsidR="007B29B8" w14:paraId="3BF64799" w14:textId="77777777" w:rsidTr="007B29B8">
        <w:trPr>
          <w:cantSplit/>
          <w:jc w:val="center"/>
        </w:trPr>
        <w:tc>
          <w:tcPr>
            <w:tcW w:w="113" w:type="dxa"/>
            <w:vAlign w:val="center"/>
          </w:tcPr>
          <w:p w14:paraId="5A86E29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222" w:type="dxa"/>
            <w:vAlign w:val="center"/>
          </w:tcPr>
          <w:p w14:paraId="03B0798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Бизнес-модель, лист 10</w:t>
            </w:r>
          </w:p>
        </w:tc>
        <w:tc>
          <w:tcPr>
            <w:tcW w:w="3687" w:type="dxa"/>
            <w:vAlign w:val="center"/>
          </w:tcPr>
          <w:p w14:paraId="243302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конкурентов делилась на ячейку-заголовок «Значение» (12_Сводка!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>)</w:t>
            </w:r>
          </w:p>
        </w:tc>
        <w:tc>
          <w:tcPr>
            <w:tcW w:w="3332" w:type="dxa"/>
            <w:vAlign w:val="center"/>
          </w:tcPr>
          <w:p w14:paraId="5400C0E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знаменатель </w:t>
            </w:r>
            <w:r>
              <w:rPr>
                <w:sz w:val="24"/>
              </w:rPr>
              <w:t>заменен на 12_Сводка!</w:t>
            </w:r>
            <w:r>
              <w:rPr>
                <w:i/>
                <w:sz w:val="24"/>
              </w:rPr>
              <w:t>B5</w:t>
            </w:r>
            <w:r>
              <w:rPr>
                <w:sz w:val="24"/>
              </w:rPr>
              <w:t xml:space="preserve"> (число конкурентов)</w:t>
            </w:r>
          </w:p>
        </w:tc>
      </w:tr>
    </w:tbl>
    <w:p w14:paraId="722589F4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Исправления 1-5 затрагивают корректность формул и не меняют смысл методик.</w:t>
      </w:r>
    </w:p>
    <w:p w14:paraId="252A3986" w14:textId="77777777" w:rsidR="007B29B8" w:rsidRDefault="00E3700F">
      <w:pPr>
        <w:pStyle w:val="1"/>
        <w:keepNext w:val="0"/>
        <w:pageBreakBefore/>
        <w:spacing w:before="0" w:after="0" w:line="360" w:lineRule="exact"/>
        <w:jc w:val="center"/>
      </w:pPr>
      <w:bookmarkStart w:id="36" w:name="_b7eafb9649e37d1084cb3e1909a5810e6399845"/>
      <w:bookmarkStart w:id="37" w:name="_Toc242034879"/>
      <w:bookmarkEnd w:id="34"/>
      <w:r>
        <w:rPr>
          <w:b/>
          <w:sz w:val="28"/>
        </w:rPr>
        <w:lastRenderedPageBreak/>
        <w:t>ПРИЛОЖЕНИЕ Г</w:t>
      </w:r>
      <w:bookmarkEnd w:id="37"/>
    </w:p>
    <w:p w14:paraId="5FED8219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35A4F0AB" w14:textId="77777777" w:rsidR="007B29B8" w:rsidRDefault="00E3700F">
      <w:pPr>
        <w:spacing w:after="360" w:line="360" w:lineRule="exact"/>
        <w:jc w:val="center"/>
      </w:pPr>
      <w:r>
        <w:rPr>
          <w:b/>
          <w:sz w:val="28"/>
        </w:rPr>
        <w:t>Расчет категорий Кано по профилям клиентов</w:t>
      </w:r>
    </w:p>
    <w:p w14:paraId="13B1A611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проверки методики Кано рассчитаны ответы 30 расчетных профилей клиентов на пары функциональных и дисфункциональных вопросов по 25 функциям (допущение Д-30; расчет воспроизводится скриптом из папки 00_Общее/Расчет_профилей_клиентов, </w:t>
      </w:r>
      <w:r>
        <w:rPr>
          <w:i/>
          <w:sz w:val="28"/>
        </w:rPr>
        <w:t>seed</w:t>
      </w:r>
      <w:r>
        <w:rPr>
          <w:sz w:val="28"/>
        </w:rPr>
        <w:t xml:space="preserve"> 20261003). Веро</w:t>
      </w:r>
      <w:r>
        <w:rPr>
          <w:sz w:val="28"/>
        </w:rPr>
        <w:t>ятность согласия с категорией аналитика задана параметром 58 %, поэтому совпадение с таблицей 8 подтверждает работу расчета и согласованность категорий, а не их независимую проверку.</w:t>
      </w:r>
    </w:p>
    <w:p w14:paraId="213C9AC4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27 представлено: расчетные категории Кано по функциям.</w:t>
      </w:r>
    </w:p>
    <w:p w14:paraId="2D0A1AB6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</w:t>
      </w:r>
      <w:r>
        <w:rPr>
          <w:sz w:val="28"/>
        </w:rPr>
        <w:t>27 – Расчетные категории Кано по функциям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0"/>
        <w:gridCol w:w="2679"/>
        <w:gridCol w:w="1422"/>
        <w:gridCol w:w="1529"/>
        <w:gridCol w:w="1923"/>
        <w:gridCol w:w="1422"/>
      </w:tblGrid>
      <w:tr w:rsidR="007B29B8" w14:paraId="12D5B072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9" w:type="dxa"/>
            <w:vAlign w:val="center"/>
          </w:tcPr>
          <w:p w14:paraId="77AF72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679" w:type="dxa"/>
            <w:vAlign w:val="center"/>
          </w:tcPr>
          <w:p w14:paraId="20D64B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1422" w:type="dxa"/>
            <w:vAlign w:val="center"/>
          </w:tcPr>
          <w:p w14:paraId="58155E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аналитика</w:t>
            </w:r>
          </w:p>
        </w:tc>
        <w:tc>
          <w:tcPr>
            <w:tcW w:w="1529" w:type="dxa"/>
            <w:vAlign w:val="center"/>
          </w:tcPr>
          <w:p w14:paraId="46DE591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Модальная категория</w:t>
            </w:r>
          </w:p>
        </w:tc>
        <w:tc>
          <w:tcPr>
            <w:tcW w:w="1923" w:type="dxa"/>
            <w:vAlign w:val="center"/>
          </w:tcPr>
          <w:p w14:paraId="5B0D52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Привлекательность (</w:t>
            </w:r>
            <w:r>
              <w:rPr>
                <w:b/>
                <w:i/>
                <w:sz w:val="24"/>
              </w:rPr>
              <w:t>Better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422" w:type="dxa"/>
            <w:vAlign w:val="center"/>
          </w:tcPr>
          <w:p w14:paraId="2921DAD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Недовольство (</w:t>
            </w:r>
            <w:r>
              <w:rPr>
                <w:b/>
                <w:i/>
                <w:sz w:val="24"/>
              </w:rPr>
              <w:t>Worse</w:t>
            </w:r>
            <w:r>
              <w:rPr>
                <w:b/>
                <w:sz w:val="24"/>
              </w:rPr>
              <w:t>)</w:t>
            </w:r>
          </w:p>
        </w:tc>
      </w:tr>
      <w:tr w:rsidR="007B29B8" w14:paraId="011646A8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2ADEB15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R001</w:t>
            </w:r>
          </w:p>
        </w:tc>
        <w:tc>
          <w:tcPr>
            <w:tcW w:w="2679" w:type="dxa"/>
            <w:vAlign w:val="center"/>
          </w:tcPr>
          <w:p w14:paraId="3C4581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ошибок формул и аномалий</w:t>
            </w:r>
          </w:p>
        </w:tc>
        <w:tc>
          <w:tcPr>
            <w:tcW w:w="1422" w:type="dxa"/>
            <w:vAlign w:val="center"/>
          </w:tcPr>
          <w:p w14:paraId="518844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29" w:type="dxa"/>
            <w:vAlign w:val="center"/>
          </w:tcPr>
          <w:p w14:paraId="73C953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0D9804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  <w:tc>
          <w:tcPr>
            <w:tcW w:w="1422" w:type="dxa"/>
            <w:vAlign w:val="center"/>
          </w:tcPr>
          <w:p w14:paraId="1BF42A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-0,63</w:t>
            </w:r>
          </w:p>
        </w:tc>
      </w:tr>
      <w:tr w:rsidR="007B29B8" w14:paraId="37318AC8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4EA14EA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R002</w:t>
            </w:r>
          </w:p>
        </w:tc>
        <w:tc>
          <w:tcPr>
            <w:tcW w:w="2679" w:type="dxa"/>
            <w:vAlign w:val="center"/>
          </w:tcPr>
          <w:p w14:paraId="1D5362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Трассировка зависимостей и карта формул</w:t>
            </w:r>
          </w:p>
        </w:tc>
        <w:tc>
          <w:tcPr>
            <w:tcW w:w="1422" w:type="dxa"/>
            <w:vAlign w:val="center"/>
          </w:tcPr>
          <w:p w14:paraId="22FC0A3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3A1FC0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23" w:type="dxa"/>
            <w:vAlign w:val="center"/>
          </w:tcPr>
          <w:p w14:paraId="6F32AC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22" w:type="dxa"/>
            <w:vAlign w:val="center"/>
          </w:tcPr>
          <w:p w14:paraId="061D903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-0,90</w:t>
            </w:r>
          </w:p>
        </w:tc>
      </w:tr>
      <w:tr w:rsidR="007B29B8" w14:paraId="77FE02B9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02A5F2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R003</w:t>
            </w:r>
          </w:p>
        </w:tc>
        <w:tc>
          <w:tcPr>
            <w:tcW w:w="2679" w:type="dxa"/>
            <w:vAlign w:val="center"/>
          </w:tcPr>
          <w:p w14:paraId="3353E1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версий файлов</w:t>
            </w:r>
          </w:p>
        </w:tc>
        <w:tc>
          <w:tcPr>
            <w:tcW w:w="1422" w:type="dxa"/>
            <w:vAlign w:val="center"/>
          </w:tcPr>
          <w:p w14:paraId="33F71C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2A0EDB9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23" w:type="dxa"/>
            <w:vAlign w:val="center"/>
          </w:tcPr>
          <w:p w14:paraId="170BC4B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22" w:type="dxa"/>
            <w:vAlign w:val="center"/>
          </w:tcPr>
          <w:p w14:paraId="3986808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7B29B8" w14:paraId="5BB9CD1B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66BB762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R004</w:t>
            </w:r>
          </w:p>
        </w:tc>
        <w:tc>
          <w:tcPr>
            <w:tcW w:w="2679" w:type="dxa"/>
            <w:vAlign w:val="center"/>
          </w:tcPr>
          <w:p w14:paraId="40B1B00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 с экспортом</w:t>
            </w:r>
          </w:p>
        </w:tc>
        <w:tc>
          <w:tcPr>
            <w:tcW w:w="1422" w:type="dxa"/>
            <w:vAlign w:val="center"/>
          </w:tcPr>
          <w:p w14:paraId="7BBAFD4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4F931C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23" w:type="dxa"/>
            <w:vAlign w:val="center"/>
          </w:tcPr>
          <w:p w14:paraId="59ABE7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0,57</w:t>
            </w:r>
          </w:p>
        </w:tc>
        <w:tc>
          <w:tcPr>
            <w:tcW w:w="1422" w:type="dxa"/>
            <w:vAlign w:val="center"/>
          </w:tcPr>
          <w:p w14:paraId="32CF749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-0,70</w:t>
            </w:r>
          </w:p>
        </w:tc>
      </w:tr>
      <w:tr w:rsidR="007B29B8" w14:paraId="0D6DC804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01FE5A6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R005</w:t>
            </w:r>
          </w:p>
        </w:tc>
        <w:tc>
          <w:tcPr>
            <w:tcW w:w="2679" w:type="dxa"/>
            <w:vAlign w:val="center"/>
          </w:tcPr>
          <w:p w14:paraId="15DDFF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1422" w:type="dxa"/>
            <w:vAlign w:val="center"/>
          </w:tcPr>
          <w:p w14:paraId="0099D7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29" w:type="dxa"/>
            <w:vAlign w:val="center"/>
          </w:tcPr>
          <w:p w14:paraId="28EB004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5A76E27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1422" w:type="dxa"/>
            <w:vAlign w:val="center"/>
          </w:tcPr>
          <w:p w14:paraId="1DDB9E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-0,50</w:t>
            </w:r>
          </w:p>
        </w:tc>
      </w:tr>
      <w:tr w:rsidR="007B29B8" w14:paraId="25DCE830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479EFE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R006</w:t>
            </w:r>
          </w:p>
        </w:tc>
        <w:tc>
          <w:tcPr>
            <w:tcW w:w="2679" w:type="dxa"/>
            <w:vAlign w:val="center"/>
          </w:tcPr>
          <w:p w14:paraId="39A84EC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Веб-версия без установки</w:t>
            </w:r>
          </w:p>
        </w:tc>
        <w:tc>
          <w:tcPr>
            <w:tcW w:w="1422" w:type="dxa"/>
            <w:vAlign w:val="center"/>
          </w:tcPr>
          <w:p w14:paraId="08E3FF1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29" w:type="dxa"/>
            <w:vAlign w:val="center"/>
          </w:tcPr>
          <w:p w14:paraId="2DBDEF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23" w:type="dxa"/>
            <w:vAlign w:val="center"/>
          </w:tcPr>
          <w:p w14:paraId="6A96C2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422" w:type="dxa"/>
            <w:vAlign w:val="center"/>
          </w:tcPr>
          <w:p w14:paraId="34AE82C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-0,33</w:t>
            </w:r>
          </w:p>
        </w:tc>
      </w:tr>
      <w:tr w:rsidR="007B29B8" w14:paraId="22E0E771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26C43A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R007</w:t>
            </w:r>
          </w:p>
        </w:tc>
        <w:tc>
          <w:tcPr>
            <w:tcW w:w="2679" w:type="dxa"/>
            <w:vAlign w:val="center"/>
          </w:tcPr>
          <w:p w14:paraId="5109E7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 и подсказки</w:t>
            </w:r>
          </w:p>
        </w:tc>
        <w:tc>
          <w:tcPr>
            <w:tcW w:w="1422" w:type="dxa"/>
            <w:vAlign w:val="center"/>
          </w:tcPr>
          <w:p w14:paraId="03F0449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29" w:type="dxa"/>
            <w:vAlign w:val="center"/>
          </w:tcPr>
          <w:p w14:paraId="338441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23" w:type="dxa"/>
            <w:vAlign w:val="center"/>
          </w:tcPr>
          <w:p w14:paraId="73C914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0,67</w:t>
            </w:r>
          </w:p>
        </w:tc>
        <w:tc>
          <w:tcPr>
            <w:tcW w:w="1422" w:type="dxa"/>
            <w:vAlign w:val="center"/>
          </w:tcPr>
          <w:p w14:paraId="041B358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-0,33</w:t>
            </w:r>
          </w:p>
        </w:tc>
      </w:tr>
      <w:tr w:rsidR="007B29B8" w14:paraId="20F4980E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291B8F6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R008</w:t>
            </w:r>
          </w:p>
        </w:tc>
        <w:tc>
          <w:tcPr>
            <w:tcW w:w="2679" w:type="dxa"/>
            <w:vAlign w:val="center"/>
          </w:tcPr>
          <w:p w14:paraId="2159227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 детерминированным движком</w:t>
            </w:r>
          </w:p>
        </w:tc>
        <w:tc>
          <w:tcPr>
            <w:tcW w:w="1422" w:type="dxa"/>
            <w:vAlign w:val="center"/>
          </w:tcPr>
          <w:p w14:paraId="738CAE2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29" w:type="dxa"/>
            <w:vAlign w:val="center"/>
          </w:tcPr>
          <w:p w14:paraId="77014C4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23" w:type="dxa"/>
            <w:vAlign w:val="center"/>
          </w:tcPr>
          <w:p w14:paraId="07D9333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0,47</w:t>
            </w:r>
          </w:p>
        </w:tc>
        <w:tc>
          <w:tcPr>
            <w:tcW w:w="1422" w:type="dxa"/>
            <w:vAlign w:val="center"/>
          </w:tcPr>
          <w:p w14:paraId="328E879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-0,43</w:t>
            </w:r>
          </w:p>
        </w:tc>
      </w:tr>
      <w:tr w:rsidR="007B29B8" w14:paraId="378DECD6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627A0FA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R009</w:t>
            </w:r>
          </w:p>
        </w:tc>
        <w:tc>
          <w:tcPr>
            <w:tcW w:w="2679" w:type="dxa"/>
            <w:vAlign w:val="center"/>
          </w:tcPr>
          <w:p w14:paraId="7FB746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соответствие (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2,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)</w:t>
            </w:r>
          </w:p>
        </w:tc>
        <w:tc>
          <w:tcPr>
            <w:tcW w:w="1422" w:type="dxa"/>
            <w:vAlign w:val="center"/>
          </w:tcPr>
          <w:p w14:paraId="3525A9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29" w:type="dxa"/>
            <w:vAlign w:val="center"/>
          </w:tcPr>
          <w:p w14:paraId="00EE30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4CC75A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0,23</w:t>
            </w:r>
          </w:p>
        </w:tc>
        <w:tc>
          <w:tcPr>
            <w:tcW w:w="1422" w:type="dxa"/>
            <w:vAlign w:val="center"/>
          </w:tcPr>
          <w:p w14:paraId="16F1065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-0,67</w:t>
            </w:r>
          </w:p>
        </w:tc>
      </w:tr>
      <w:tr w:rsidR="007B29B8" w14:paraId="6F2E989A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5AC399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R010</w:t>
            </w:r>
          </w:p>
        </w:tc>
        <w:tc>
          <w:tcPr>
            <w:tcW w:w="2679" w:type="dxa"/>
            <w:vAlign w:val="center"/>
          </w:tcPr>
          <w:p w14:paraId="1CE189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доступ или бесплатный тариф</w:t>
            </w:r>
          </w:p>
        </w:tc>
        <w:tc>
          <w:tcPr>
            <w:tcW w:w="1422" w:type="dxa"/>
            <w:vAlign w:val="center"/>
          </w:tcPr>
          <w:p w14:paraId="135AF48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29" w:type="dxa"/>
            <w:vAlign w:val="center"/>
          </w:tcPr>
          <w:p w14:paraId="2363B33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42DE119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0,27</w:t>
            </w:r>
          </w:p>
        </w:tc>
        <w:tc>
          <w:tcPr>
            <w:tcW w:w="1422" w:type="dxa"/>
            <w:vAlign w:val="center"/>
          </w:tcPr>
          <w:p w14:paraId="5C5620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7B29B8" w14:paraId="02607BFA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69A13D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R011</w:t>
            </w:r>
          </w:p>
        </w:tc>
        <w:tc>
          <w:tcPr>
            <w:tcW w:w="2679" w:type="dxa"/>
            <w:vAlign w:val="center"/>
          </w:tcPr>
          <w:p w14:paraId="69B439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на сайте</w:t>
            </w:r>
          </w:p>
        </w:tc>
        <w:tc>
          <w:tcPr>
            <w:tcW w:w="1422" w:type="dxa"/>
            <w:vAlign w:val="center"/>
          </w:tcPr>
          <w:p w14:paraId="420B8A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4FCB29A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23" w:type="dxa"/>
            <w:vAlign w:val="center"/>
          </w:tcPr>
          <w:p w14:paraId="400AD22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22" w:type="dxa"/>
            <w:vAlign w:val="center"/>
          </w:tcPr>
          <w:p w14:paraId="7A2BEE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-0,67</w:t>
            </w:r>
          </w:p>
        </w:tc>
      </w:tr>
      <w:tr w:rsidR="007B29B8" w14:paraId="62553016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4A80CE3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R012</w:t>
            </w:r>
          </w:p>
        </w:tc>
        <w:tc>
          <w:tcPr>
            <w:tcW w:w="2679" w:type="dxa"/>
            <w:vAlign w:val="center"/>
          </w:tcPr>
          <w:p w14:paraId="4A739D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и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422" w:type="dxa"/>
            <w:vAlign w:val="center"/>
          </w:tcPr>
          <w:p w14:paraId="506B24B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396CF45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23" w:type="dxa"/>
            <w:vAlign w:val="center"/>
          </w:tcPr>
          <w:p w14:paraId="23E7C3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22" w:type="dxa"/>
            <w:vAlign w:val="center"/>
          </w:tcPr>
          <w:p w14:paraId="0D46707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-0,77</w:t>
            </w:r>
          </w:p>
        </w:tc>
      </w:tr>
      <w:tr w:rsidR="007B29B8" w14:paraId="6424AFD5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7922B8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R013</w:t>
            </w:r>
          </w:p>
        </w:tc>
        <w:tc>
          <w:tcPr>
            <w:tcW w:w="2679" w:type="dxa"/>
            <w:vAlign w:val="center"/>
          </w:tcPr>
          <w:p w14:paraId="440522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Кейсы, клиенты и отзывы</w:t>
            </w:r>
          </w:p>
        </w:tc>
        <w:tc>
          <w:tcPr>
            <w:tcW w:w="1422" w:type="dxa"/>
            <w:vAlign w:val="center"/>
          </w:tcPr>
          <w:p w14:paraId="140BB7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209D6DC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5289261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1422" w:type="dxa"/>
            <w:vAlign w:val="center"/>
          </w:tcPr>
          <w:p w14:paraId="7287F0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-0,70</w:t>
            </w:r>
          </w:p>
        </w:tc>
      </w:tr>
      <w:tr w:rsidR="007B29B8" w14:paraId="6B090859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6E7A716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R014</w:t>
            </w:r>
          </w:p>
        </w:tc>
        <w:tc>
          <w:tcPr>
            <w:tcW w:w="2679" w:type="dxa"/>
            <w:vAlign w:val="center"/>
          </w:tcPr>
          <w:p w14:paraId="6A5D028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обучение</w:t>
            </w:r>
          </w:p>
        </w:tc>
        <w:tc>
          <w:tcPr>
            <w:tcW w:w="1422" w:type="dxa"/>
            <w:vAlign w:val="center"/>
          </w:tcPr>
          <w:p w14:paraId="0D38244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29" w:type="dxa"/>
            <w:vAlign w:val="center"/>
          </w:tcPr>
          <w:p w14:paraId="3DD3B8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23" w:type="dxa"/>
            <w:vAlign w:val="center"/>
          </w:tcPr>
          <w:p w14:paraId="7E5C5C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</w:t>
            </w:r>
          </w:p>
        </w:tc>
        <w:tc>
          <w:tcPr>
            <w:tcW w:w="1422" w:type="dxa"/>
            <w:vAlign w:val="center"/>
          </w:tcPr>
          <w:p w14:paraId="384931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-0,37</w:t>
            </w:r>
          </w:p>
        </w:tc>
      </w:tr>
      <w:tr w:rsidR="007B29B8" w14:paraId="39FA174E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54922D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R015</w:t>
            </w:r>
          </w:p>
        </w:tc>
        <w:tc>
          <w:tcPr>
            <w:tcW w:w="2679" w:type="dxa"/>
            <w:vAlign w:val="center"/>
          </w:tcPr>
          <w:p w14:paraId="06FA9C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работа и совместный аудит</w:t>
            </w:r>
          </w:p>
        </w:tc>
        <w:tc>
          <w:tcPr>
            <w:tcW w:w="1422" w:type="dxa"/>
            <w:vAlign w:val="center"/>
          </w:tcPr>
          <w:p w14:paraId="574621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387A13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23" w:type="dxa"/>
            <w:vAlign w:val="center"/>
          </w:tcPr>
          <w:p w14:paraId="3E412F6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22" w:type="dxa"/>
            <w:vAlign w:val="center"/>
          </w:tcPr>
          <w:p w14:paraId="65C462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-0,63</w:t>
            </w:r>
          </w:p>
        </w:tc>
      </w:tr>
      <w:tr w:rsidR="007B29B8" w14:paraId="4A5A49C2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4A5CCD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R016</w:t>
            </w:r>
          </w:p>
        </w:tc>
        <w:tc>
          <w:tcPr>
            <w:tcW w:w="2679" w:type="dxa"/>
            <w:vAlign w:val="center"/>
          </w:tcPr>
          <w:p w14:paraId="6555A91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Автоматическое исправление ошибок</w:t>
            </w:r>
          </w:p>
        </w:tc>
        <w:tc>
          <w:tcPr>
            <w:tcW w:w="1422" w:type="dxa"/>
            <w:vAlign w:val="center"/>
          </w:tcPr>
          <w:p w14:paraId="22457C1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29" w:type="dxa"/>
            <w:vAlign w:val="center"/>
          </w:tcPr>
          <w:p w14:paraId="5EB6BE9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23" w:type="dxa"/>
            <w:vAlign w:val="center"/>
          </w:tcPr>
          <w:p w14:paraId="23BBB7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422" w:type="dxa"/>
            <w:vAlign w:val="center"/>
          </w:tcPr>
          <w:p w14:paraId="736A26A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-0,27</w:t>
            </w:r>
          </w:p>
        </w:tc>
      </w:tr>
      <w:tr w:rsidR="007B29B8" w14:paraId="3519F4E5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04CC770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R017</w:t>
            </w:r>
          </w:p>
        </w:tc>
        <w:tc>
          <w:tcPr>
            <w:tcW w:w="2679" w:type="dxa"/>
            <w:vAlign w:val="center"/>
          </w:tcPr>
          <w:p w14:paraId="32FE784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Подсветка проблемных ячеек в файле</w:t>
            </w:r>
          </w:p>
        </w:tc>
        <w:tc>
          <w:tcPr>
            <w:tcW w:w="1422" w:type="dxa"/>
            <w:vAlign w:val="center"/>
          </w:tcPr>
          <w:p w14:paraId="6758C2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531D899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2F3458D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22" w:type="dxa"/>
            <w:vAlign w:val="center"/>
          </w:tcPr>
          <w:p w14:paraId="064235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7B29B8" w14:paraId="635BE837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3FD4CE3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R018</w:t>
            </w:r>
          </w:p>
        </w:tc>
        <w:tc>
          <w:tcPr>
            <w:tcW w:w="2679" w:type="dxa"/>
            <w:vAlign w:val="center"/>
          </w:tcPr>
          <w:p w14:paraId="61F7990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рисков и здоровья модели</w:t>
            </w:r>
          </w:p>
        </w:tc>
        <w:tc>
          <w:tcPr>
            <w:tcW w:w="1422" w:type="dxa"/>
            <w:vAlign w:val="center"/>
          </w:tcPr>
          <w:p w14:paraId="72B575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529" w:type="dxa"/>
            <w:vAlign w:val="center"/>
          </w:tcPr>
          <w:p w14:paraId="3664148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23" w:type="dxa"/>
            <w:vAlign w:val="center"/>
          </w:tcPr>
          <w:p w14:paraId="38744B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422" w:type="dxa"/>
            <w:vAlign w:val="center"/>
          </w:tcPr>
          <w:p w14:paraId="60777F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-0,33</w:t>
            </w:r>
          </w:p>
        </w:tc>
      </w:tr>
      <w:tr w:rsidR="007B29B8" w14:paraId="22AC4C3F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57E8831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R019</w:t>
            </w:r>
          </w:p>
        </w:tc>
        <w:tc>
          <w:tcPr>
            <w:tcW w:w="2679" w:type="dxa"/>
            <w:vAlign w:val="center"/>
          </w:tcPr>
          <w:p w14:paraId="0DFAB0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Библиотека правил проверки</w:t>
            </w:r>
          </w:p>
        </w:tc>
        <w:tc>
          <w:tcPr>
            <w:tcW w:w="1422" w:type="dxa"/>
            <w:vAlign w:val="center"/>
          </w:tcPr>
          <w:p w14:paraId="6540A54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7C10BA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28C445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</w:t>
            </w:r>
          </w:p>
        </w:tc>
        <w:tc>
          <w:tcPr>
            <w:tcW w:w="1422" w:type="dxa"/>
            <w:vAlign w:val="center"/>
          </w:tcPr>
          <w:p w14:paraId="0CBBFB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-0,73</w:t>
            </w:r>
          </w:p>
        </w:tc>
      </w:tr>
      <w:tr w:rsidR="007B29B8" w14:paraId="3FBA0617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46F5D23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R020</w:t>
            </w:r>
          </w:p>
        </w:tc>
        <w:tc>
          <w:tcPr>
            <w:tcW w:w="2679" w:type="dxa"/>
            <w:vAlign w:val="center"/>
          </w:tcPr>
          <w:p w14:paraId="5F8DA2A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</w:p>
        </w:tc>
        <w:tc>
          <w:tcPr>
            <w:tcW w:w="1422" w:type="dxa"/>
            <w:vAlign w:val="center"/>
          </w:tcPr>
          <w:p w14:paraId="57A6B0D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29" w:type="dxa"/>
            <w:vAlign w:val="center"/>
          </w:tcPr>
          <w:p w14:paraId="30DC35A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23" w:type="dxa"/>
            <w:vAlign w:val="center"/>
          </w:tcPr>
          <w:p w14:paraId="0B03FF7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</w:t>
            </w:r>
          </w:p>
        </w:tc>
        <w:tc>
          <w:tcPr>
            <w:tcW w:w="1422" w:type="dxa"/>
            <w:vAlign w:val="center"/>
          </w:tcPr>
          <w:p w14:paraId="336B8A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-0,30</w:t>
            </w:r>
          </w:p>
        </w:tc>
      </w:tr>
      <w:tr w:rsidR="007B29B8" w14:paraId="53C4B951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5E886BB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R021</w:t>
            </w:r>
          </w:p>
        </w:tc>
        <w:tc>
          <w:tcPr>
            <w:tcW w:w="2679" w:type="dxa"/>
            <w:vAlign w:val="center"/>
          </w:tcPr>
          <w:p w14:paraId="3299DAC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Интеграции с 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 и учетными системами</w:t>
            </w:r>
          </w:p>
        </w:tc>
        <w:tc>
          <w:tcPr>
            <w:tcW w:w="1422" w:type="dxa"/>
            <w:vAlign w:val="center"/>
          </w:tcPr>
          <w:p w14:paraId="536B933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29" w:type="dxa"/>
            <w:vAlign w:val="center"/>
          </w:tcPr>
          <w:p w14:paraId="60FC377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23" w:type="dxa"/>
            <w:vAlign w:val="center"/>
          </w:tcPr>
          <w:p w14:paraId="46E7D14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1422" w:type="dxa"/>
            <w:vAlign w:val="center"/>
          </w:tcPr>
          <w:p w14:paraId="46555C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-0,30</w:t>
            </w:r>
          </w:p>
        </w:tc>
      </w:tr>
      <w:tr w:rsidR="007B29B8" w14:paraId="161733FA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3D0643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R022</w:t>
            </w:r>
          </w:p>
        </w:tc>
        <w:tc>
          <w:tcPr>
            <w:tcW w:w="2679" w:type="dxa"/>
            <w:vAlign w:val="center"/>
          </w:tcPr>
          <w:p w14:paraId="34528EE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хранения и удаления данных</w:t>
            </w:r>
          </w:p>
        </w:tc>
        <w:tc>
          <w:tcPr>
            <w:tcW w:w="1422" w:type="dxa"/>
            <w:vAlign w:val="center"/>
          </w:tcPr>
          <w:p w14:paraId="5E40875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529" w:type="dxa"/>
            <w:vAlign w:val="center"/>
          </w:tcPr>
          <w:p w14:paraId="6C94C5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23" w:type="dxa"/>
            <w:vAlign w:val="center"/>
          </w:tcPr>
          <w:p w14:paraId="225C84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0,17</w:t>
            </w:r>
          </w:p>
        </w:tc>
        <w:tc>
          <w:tcPr>
            <w:tcW w:w="1422" w:type="dxa"/>
            <w:vAlign w:val="center"/>
          </w:tcPr>
          <w:p w14:paraId="524E04B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-0,87</w:t>
            </w:r>
          </w:p>
        </w:tc>
      </w:tr>
      <w:tr w:rsidR="007B29B8" w14:paraId="11E9B0F5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1331B5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R023</w:t>
            </w:r>
          </w:p>
        </w:tc>
        <w:tc>
          <w:tcPr>
            <w:tcW w:w="2679" w:type="dxa"/>
            <w:vAlign w:val="center"/>
          </w:tcPr>
          <w:p w14:paraId="7506BB4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Ролевой доступ в команде</w:t>
            </w:r>
          </w:p>
        </w:tc>
        <w:tc>
          <w:tcPr>
            <w:tcW w:w="1422" w:type="dxa"/>
            <w:vAlign w:val="center"/>
          </w:tcPr>
          <w:p w14:paraId="1E4C33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6C65FD1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/ Обязательное</w:t>
            </w:r>
          </w:p>
        </w:tc>
        <w:tc>
          <w:tcPr>
            <w:tcW w:w="1923" w:type="dxa"/>
            <w:vAlign w:val="center"/>
          </w:tcPr>
          <w:p w14:paraId="1FABEF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1422" w:type="dxa"/>
            <w:vAlign w:val="center"/>
          </w:tcPr>
          <w:p w14:paraId="22116F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-0,87</w:t>
            </w:r>
          </w:p>
        </w:tc>
      </w:tr>
      <w:tr w:rsidR="007B29B8" w14:paraId="29FC3C08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4D3651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R024</w:t>
            </w:r>
          </w:p>
        </w:tc>
        <w:tc>
          <w:tcPr>
            <w:tcW w:w="2679" w:type="dxa"/>
            <w:vAlign w:val="center"/>
          </w:tcPr>
          <w:p w14:paraId="37E6C19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изменений и трассировка источников</w:t>
            </w:r>
          </w:p>
        </w:tc>
        <w:tc>
          <w:tcPr>
            <w:tcW w:w="1422" w:type="dxa"/>
            <w:vAlign w:val="center"/>
          </w:tcPr>
          <w:p w14:paraId="2A9E97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529" w:type="dxa"/>
            <w:vAlign w:val="center"/>
          </w:tcPr>
          <w:p w14:paraId="2121201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23" w:type="dxa"/>
            <w:vAlign w:val="center"/>
          </w:tcPr>
          <w:p w14:paraId="0ED864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</w:t>
            </w:r>
          </w:p>
        </w:tc>
        <w:tc>
          <w:tcPr>
            <w:tcW w:w="1422" w:type="dxa"/>
            <w:vAlign w:val="center"/>
          </w:tcPr>
          <w:p w14:paraId="1E9735E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-0,80</w:t>
            </w:r>
          </w:p>
        </w:tc>
      </w:tr>
      <w:tr w:rsidR="007B29B8" w14:paraId="1FE1A499" w14:textId="77777777" w:rsidTr="007B29B8">
        <w:trPr>
          <w:cantSplit/>
          <w:jc w:val="center"/>
        </w:trPr>
        <w:tc>
          <w:tcPr>
            <w:tcW w:w="379" w:type="dxa"/>
            <w:vAlign w:val="center"/>
          </w:tcPr>
          <w:p w14:paraId="4C97D9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R025</w:t>
            </w:r>
          </w:p>
        </w:tc>
        <w:tc>
          <w:tcPr>
            <w:tcW w:w="2679" w:type="dxa"/>
            <w:vAlign w:val="center"/>
          </w:tcPr>
          <w:p w14:paraId="788287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Извлечение данных из документов</w:t>
            </w:r>
          </w:p>
        </w:tc>
        <w:tc>
          <w:tcPr>
            <w:tcW w:w="1422" w:type="dxa"/>
            <w:vAlign w:val="center"/>
          </w:tcPr>
          <w:p w14:paraId="429A4A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529" w:type="dxa"/>
            <w:vAlign w:val="center"/>
          </w:tcPr>
          <w:p w14:paraId="342E21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23" w:type="dxa"/>
            <w:vAlign w:val="center"/>
          </w:tcPr>
          <w:p w14:paraId="68CA5CB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0,27</w:t>
            </w:r>
          </w:p>
        </w:tc>
        <w:tc>
          <w:tcPr>
            <w:tcW w:w="1422" w:type="dxa"/>
            <w:vAlign w:val="center"/>
          </w:tcPr>
          <w:p w14:paraId="3652C1C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-0,20</w:t>
            </w:r>
          </w:p>
        </w:tc>
      </w:tr>
    </w:tbl>
    <w:p w14:paraId="2E74543B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Модальная категория совпала с назначенной аналитиком у 22 из 25 функций; расхождения: «Кейсы, клиенты и отзывы» (аналитик: линейное, расчет: обязательное); «Подсветка </w:t>
      </w:r>
      <w:r>
        <w:rPr>
          <w:sz w:val="28"/>
        </w:rPr>
        <w:t>проблемных ячеек в файле» (аналитик: линейное, расчет: обязательное); «Библиотека правил проверки» (аналитик: линейное, расчет: обязательное). Наибольшее недовольство при отсутствии функции (</w:t>
      </w:r>
      <w:r>
        <w:rPr>
          <w:i/>
          <w:sz w:val="28"/>
        </w:rPr>
        <w:t>Worse</w:t>
      </w:r>
      <w:r>
        <w:rPr>
          <w:sz w:val="28"/>
        </w:rPr>
        <w:t>) в расчете у «Трассировка зависимостей и карта формул», «По</w:t>
      </w:r>
      <w:r>
        <w:rPr>
          <w:sz w:val="28"/>
        </w:rPr>
        <w:t>литика хранения и удаления данных», «Ролевой доступ в команде»; наибольшую привлекательность (</w:t>
      </w:r>
      <w:r>
        <w:rPr>
          <w:i/>
          <w:sz w:val="28"/>
        </w:rPr>
        <w:t>Better</w:t>
      </w:r>
      <w:r>
        <w:rPr>
          <w:sz w:val="28"/>
        </w:rPr>
        <w:t>) дают «Автоматическое исправление ошибок», «</w:t>
      </w:r>
      <w:r>
        <w:rPr>
          <w:i/>
          <w:sz w:val="28"/>
        </w:rPr>
        <w:t>AI</w:t>
      </w:r>
      <w:r>
        <w:rPr>
          <w:sz w:val="28"/>
        </w:rPr>
        <w:t>-пояснения и подсказки», «Сравнение версий файлов».</w:t>
      </w:r>
    </w:p>
    <w:p w14:paraId="3FD01C52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Модальные категории и коэффициенты рассчитываются скрипто</w:t>
      </w:r>
      <w:r>
        <w:rPr>
          <w:sz w:val="28"/>
        </w:rPr>
        <w:t xml:space="preserve">м по файлу </w:t>
      </w:r>
      <w:r>
        <w:rPr>
          <w:i/>
          <w:sz w:val="28"/>
        </w:rPr>
        <w:t>kano_responses.csv</w:t>
      </w:r>
      <w:r>
        <w:rPr>
          <w:sz w:val="28"/>
        </w:rPr>
        <w:t>; категории в листе 04_Кано книги заданы аналитиком (Д-23) и сопоставлены с расчетом.</w:t>
      </w:r>
    </w:p>
    <w:p w14:paraId="2DDB5B2B" w14:textId="77777777" w:rsidR="007B29B8" w:rsidRDefault="00E3700F">
      <w:pPr>
        <w:pStyle w:val="1"/>
        <w:keepNext w:val="0"/>
        <w:pageBreakBefore/>
        <w:spacing w:before="0" w:after="0" w:line="360" w:lineRule="exact"/>
        <w:jc w:val="center"/>
      </w:pPr>
      <w:bookmarkStart w:id="38" w:name="_fced6403ae4a6291124e2bc0068517b8abae511"/>
      <w:bookmarkStart w:id="39" w:name="_Toc242034880"/>
      <w:bookmarkEnd w:id="36"/>
      <w:r>
        <w:rPr>
          <w:b/>
          <w:sz w:val="28"/>
        </w:rPr>
        <w:lastRenderedPageBreak/>
        <w:t>ПРИЛОЖЕНИЕ Д</w:t>
      </w:r>
      <w:bookmarkEnd w:id="39"/>
    </w:p>
    <w:p w14:paraId="5345513E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(справочное)</w:t>
      </w:r>
    </w:p>
    <w:p w14:paraId="254AA273" w14:textId="77777777" w:rsidR="007B29B8" w:rsidRDefault="00E3700F">
      <w:pPr>
        <w:spacing w:after="360" w:line="360" w:lineRule="exact"/>
        <w:jc w:val="center"/>
      </w:pPr>
      <w:r>
        <w:rPr>
          <w:b/>
          <w:sz w:val="28"/>
        </w:rPr>
        <w:t>Данные о компаниях из открытых источников</w:t>
      </w:r>
    </w:p>
    <w:p w14:paraId="3B46D0F9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Вместо </w:t>
      </w:r>
      <w:r>
        <w:rPr>
          <w:i/>
          <w:sz w:val="28"/>
        </w:rPr>
        <w:t>Crunchbase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, доступ к которым требует личного </w:t>
      </w:r>
      <w:r>
        <w:rPr>
          <w:sz w:val="28"/>
        </w:rPr>
        <w:t>аккаунта, финансирование и размер компаний найдены в новостях и пресс-релизах 03.10.2026. Значения справочные и в расчетах баллов ЛР5 не использовались.</w:t>
      </w:r>
    </w:p>
    <w:p w14:paraId="26CBA6F7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28 представлено: финансирование и размер конкурентов по открытым источникам.</w:t>
      </w:r>
    </w:p>
    <w:p w14:paraId="6DD128A5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28 – Фин</w:t>
      </w:r>
      <w:r>
        <w:rPr>
          <w:sz w:val="28"/>
        </w:rPr>
        <w:t>ансирование и размер конкурентов по открытым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5"/>
        <w:gridCol w:w="2113"/>
        <w:gridCol w:w="2283"/>
        <w:gridCol w:w="1305"/>
        <w:gridCol w:w="2149"/>
      </w:tblGrid>
      <w:tr w:rsidR="007B29B8" w14:paraId="19F87ADA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4" w:type="dxa"/>
            <w:vAlign w:val="center"/>
          </w:tcPr>
          <w:p w14:paraId="0C1136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113" w:type="dxa"/>
            <w:vAlign w:val="center"/>
          </w:tcPr>
          <w:p w14:paraId="0B6E6AD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283" w:type="dxa"/>
            <w:vAlign w:val="center"/>
          </w:tcPr>
          <w:p w14:paraId="2605CD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05" w:type="dxa"/>
            <w:vAlign w:val="center"/>
          </w:tcPr>
          <w:p w14:paraId="47A6396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149" w:type="dxa"/>
            <w:vAlign w:val="center"/>
          </w:tcPr>
          <w:p w14:paraId="4EF4A2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7B29B8" w14:paraId="346B32AF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6C8DB94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113" w:type="dxa"/>
            <w:vAlign w:val="center"/>
          </w:tcPr>
          <w:p w14:paraId="140A194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 и оценка</w:t>
            </w:r>
          </w:p>
        </w:tc>
        <w:tc>
          <w:tcPr>
            <w:tcW w:w="2283" w:type="dxa"/>
            <w:vAlign w:val="center"/>
          </w:tcPr>
          <w:p w14:paraId="6278D1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 xml:space="preserve"> 100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(февраль 2024), оценка 1 млрд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более 400 тыс. аудиторов в 125 странах; около 289 </w:t>
            </w:r>
            <w:r>
              <w:rPr>
                <w:sz w:val="24"/>
              </w:rPr>
              <w:t>сотрудников (2025)</w:t>
            </w:r>
          </w:p>
        </w:tc>
        <w:tc>
          <w:tcPr>
            <w:tcW w:w="1305" w:type="dxa"/>
            <w:vAlign w:val="center"/>
          </w:tcPr>
          <w:p w14:paraId="5006F62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[17]</w:t>
            </w:r>
          </w:p>
        </w:tc>
        <w:tc>
          <w:tcPr>
            <w:tcW w:w="2149" w:type="dxa"/>
            <w:vAlign w:val="center"/>
          </w:tcPr>
          <w:p w14:paraId="361DE8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(пресс-релиз компании); число сотрудников - оценка каталога</w:t>
            </w:r>
          </w:p>
        </w:tc>
      </w:tr>
      <w:tr w:rsidR="007B29B8" w14:paraId="140933EA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0F8432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113" w:type="dxa"/>
            <w:vAlign w:val="center"/>
          </w:tcPr>
          <w:p w14:paraId="5D85B0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 и оценка</w:t>
            </w:r>
          </w:p>
        </w:tc>
        <w:tc>
          <w:tcPr>
            <w:tcW w:w="2283" w:type="dxa"/>
            <w:vAlign w:val="center"/>
          </w:tcPr>
          <w:p w14:paraId="6CD3FB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 xml:space="preserve"> 70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оценка 550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привлечено около 175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более 400 сотрудников</w:t>
            </w:r>
          </w:p>
        </w:tc>
        <w:tc>
          <w:tcPr>
            <w:tcW w:w="1305" w:type="dxa"/>
            <w:vAlign w:val="center"/>
          </w:tcPr>
          <w:p w14:paraId="1B64404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[18]</w:t>
            </w:r>
          </w:p>
        </w:tc>
        <w:tc>
          <w:tcPr>
            <w:tcW w:w="2149" w:type="dxa"/>
            <w:vAlign w:val="center"/>
          </w:tcPr>
          <w:p w14:paraId="7001E70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(деловая пресса)</w:t>
            </w:r>
          </w:p>
        </w:tc>
      </w:tr>
      <w:tr w:rsidR="007B29B8" w14:paraId="771CABBD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4019645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Fundamental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Research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Labs</w:t>
            </w:r>
            <w:r>
              <w:rPr>
                <w:sz w:val="24"/>
              </w:rPr>
              <w:t>)</w:t>
            </w:r>
          </w:p>
        </w:tc>
        <w:tc>
          <w:tcPr>
            <w:tcW w:w="2113" w:type="dxa"/>
            <w:vAlign w:val="center"/>
          </w:tcPr>
          <w:p w14:paraId="292BFA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</w:t>
            </w:r>
          </w:p>
        </w:tc>
        <w:tc>
          <w:tcPr>
            <w:tcW w:w="2283" w:type="dxa"/>
            <w:vAlign w:val="center"/>
          </w:tcPr>
          <w:p w14:paraId="1740B0F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Seed</w:t>
            </w:r>
            <w:r>
              <w:rPr>
                <w:sz w:val="24"/>
              </w:rPr>
              <w:t xml:space="preserve"> 9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33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Prosus</w:t>
            </w:r>
            <w:r>
              <w:rPr>
                <w:sz w:val="24"/>
              </w:rPr>
              <w:t xml:space="preserve">); более 40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сумме</w:t>
            </w:r>
          </w:p>
        </w:tc>
        <w:tc>
          <w:tcPr>
            <w:tcW w:w="1305" w:type="dxa"/>
            <w:vAlign w:val="center"/>
          </w:tcPr>
          <w:p w14:paraId="27D098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[19]</w:t>
            </w:r>
          </w:p>
        </w:tc>
        <w:tc>
          <w:tcPr>
            <w:tcW w:w="2149" w:type="dxa"/>
            <w:vAlign w:val="center"/>
          </w:tcPr>
          <w:p w14:paraId="0871217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(деловая пресса)</w:t>
            </w:r>
          </w:p>
        </w:tc>
      </w:tr>
      <w:tr w:rsidR="007B29B8" w14:paraId="69395CD8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21F55A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Group</w:t>
            </w:r>
          </w:p>
        </w:tc>
        <w:tc>
          <w:tcPr>
            <w:tcW w:w="2113" w:type="dxa"/>
            <w:vAlign w:val="center"/>
          </w:tcPr>
          <w:p w14:paraId="5CA2E51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 и размер</w:t>
            </w:r>
          </w:p>
        </w:tc>
        <w:tc>
          <w:tcPr>
            <w:tcW w:w="2283" w:type="dxa"/>
            <w:vAlign w:val="center"/>
          </w:tcPr>
          <w:p w14:paraId="703CC2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5,68 млн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2022 год; 51-100 сотрудников; в Великобритании с 1997 года; консалтинг, аудит моделей, надстройка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1305" w:type="dxa"/>
            <w:vAlign w:val="center"/>
          </w:tcPr>
          <w:p w14:paraId="65F167F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[20]</w:t>
            </w:r>
          </w:p>
        </w:tc>
        <w:tc>
          <w:tcPr>
            <w:tcW w:w="2149" w:type="dxa"/>
            <w:vAlign w:val="center"/>
          </w:tcPr>
          <w:p w14:paraId="792DB3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 (данные каталога по отчетности </w:t>
            </w:r>
            <w:r>
              <w:rPr>
                <w:i/>
                <w:sz w:val="24"/>
              </w:rPr>
              <w:t>Companies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House</w:t>
            </w:r>
            <w:r>
              <w:rPr>
                <w:sz w:val="24"/>
              </w:rPr>
              <w:t>)</w:t>
            </w:r>
          </w:p>
        </w:tc>
      </w:tr>
      <w:tr w:rsidR="007B29B8" w14:paraId="10B572C2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58ABB3E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113" w:type="dxa"/>
            <w:vAlign w:val="center"/>
          </w:tcPr>
          <w:p w14:paraId="4E2121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</w:t>
            </w:r>
          </w:p>
        </w:tc>
        <w:tc>
          <w:tcPr>
            <w:tcW w:w="2283" w:type="dxa"/>
            <w:vAlign w:val="center"/>
          </w:tcPr>
          <w:p w14:paraId="680DEB2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Западная Австралия; 1-10 сотрудников; выручка менее 5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(оценка кат</w:t>
            </w:r>
            <w:r>
              <w:rPr>
                <w:sz w:val="24"/>
              </w:rPr>
              <w:t>алога)</w:t>
            </w:r>
          </w:p>
        </w:tc>
        <w:tc>
          <w:tcPr>
            <w:tcW w:w="1305" w:type="dxa"/>
            <w:vAlign w:val="center"/>
          </w:tcPr>
          <w:p w14:paraId="7903535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[21]</w:t>
            </w:r>
          </w:p>
        </w:tc>
        <w:tc>
          <w:tcPr>
            <w:tcW w:w="2149" w:type="dxa"/>
            <w:vAlign w:val="center"/>
          </w:tcPr>
          <w:p w14:paraId="0FA038F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(оценка каталога)</w:t>
            </w:r>
          </w:p>
        </w:tc>
      </w:tr>
      <w:tr w:rsidR="007B29B8" w14:paraId="7B3F5210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1C0043F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Rows</w:t>
            </w:r>
          </w:p>
        </w:tc>
        <w:tc>
          <w:tcPr>
            <w:tcW w:w="2113" w:type="dxa"/>
            <w:vAlign w:val="center"/>
          </w:tcPr>
          <w:p w14:paraId="513BF2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 и размер</w:t>
            </w:r>
          </w:p>
        </w:tc>
        <w:tc>
          <w:tcPr>
            <w:tcW w:w="2283" w:type="dxa"/>
            <w:vAlign w:val="center"/>
          </w:tcPr>
          <w:p w14:paraId="03DDC8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привлечено около 43,7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8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2018, </w:t>
            </w:r>
            <w:r>
              <w:rPr>
                <w:i/>
                <w:sz w:val="24"/>
              </w:rPr>
              <w:t>Series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 xml:space="preserve"> 16 млн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2021, 8 млн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2024); основана в Берлине в 2016 году; около 50 сотрудников</w:t>
            </w:r>
          </w:p>
        </w:tc>
        <w:tc>
          <w:tcPr>
            <w:tcW w:w="1305" w:type="dxa"/>
            <w:vAlign w:val="center"/>
          </w:tcPr>
          <w:p w14:paraId="6E5871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[22]</w:t>
            </w:r>
          </w:p>
        </w:tc>
        <w:tc>
          <w:tcPr>
            <w:tcW w:w="2149" w:type="dxa"/>
            <w:vAlign w:val="center"/>
          </w:tcPr>
          <w:p w14:paraId="520740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(деловая пресса и каталоги)</w:t>
            </w:r>
          </w:p>
        </w:tc>
      </w:tr>
      <w:tr w:rsidR="007B29B8" w14:paraId="7A3B5C5F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473C20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2113" w:type="dxa"/>
            <w:vAlign w:val="center"/>
          </w:tcPr>
          <w:p w14:paraId="68A696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и масштаб</w:t>
            </w:r>
          </w:p>
        </w:tc>
        <w:tc>
          <w:tcPr>
            <w:tcW w:w="2283" w:type="dxa"/>
            <w:vAlign w:val="center"/>
          </w:tcPr>
          <w:p w14:paraId="59F4D90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основатель </w:t>
            </w:r>
            <w:r>
              <w:rPr>
                <w:i/>
                <w:sz w:val="24"/>
              </w:rPr>
              <w:t>David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Bressler</w:t>
            </w:r>
            <w:r>
              <w:rPr>
                <w:sz w:val="24"/>
              </w:rPr>
              <w:t xml:space="preserve">, запуск в августе 2022 на </w:t>
            </w:r>
            <w:r>
              <w:rPr>
                <w:i/>
                <w:sz w:val="24"/>
              </w:rPr>
              <w:t>no-code</w:t>
            </w:r>
            <w:r>
              <w:rPr>
                <w:sz w:val="24"/>
              </w:rPr>
              <w:t xml:space="preserve"> платформе без внешнего финансирования; около 750 тыс. пользова</w:t>
            </w:r>
            <w:r>
              <w:rPr>
                <w:sz w:val="24"/>
              </w:rPr>
              <w:t xml:space="preserve">телей, платящих порядка 5-11 тыс.; выручка по сообщениям основателя около 22-26 тыс.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305" w:type="dxa"/>
            <w:vAlign w:val="center"/>
          </w:tcPr>
          <w:p w14:paraId="213764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[23]</w:t>
            </w:r>
          </w:p>
        </w:tc>
        <w:tc>
          <w:tcPr>
            <w:tcW w:w="2149" w:type="dxa"/>
            <w:vAlign w:val="center"/>
          </w:tcPr>
          <w:p w14:paraId="650E8CC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(самоотчет основателя)</w:t>
            </w:r>
          </w:p>
        </w:tc>
      </w:tr>
      <w:tr w:rsidR="007B29B8" w14:paraId="6E612758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52539D8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113" w:type="dxa"/>
            <w:vAlign w:val="center"/>
          </w:tcPr>
          <w:p w14:paraId="6CCFF9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</w:t>
            </w:r>
          </w:p>
        </w:tc>
        <w:tc>
          <w:tcPr>
            <w:tcW w:w="2283" w:type="dxa"/>
            <w:vAlign w:val="center"/>
          </w:tcPr>
          <w:p w14:paraId="01A63D9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стартап из Сан-Франциско (2023), </w:t>
            </w:r>
            <w:r>
              <w:rPr>
                <w:i/>
                <w:sz w:val="24"/>
              </w:rPr>
              <w:t>seed</w:t>
            </w:r>
            <w:r>
              <w:rPr>
                <w:sz w:val="24"/>
              </w:rPr>
              <w:t xml:space="preserve">-раунд в мае 2023 года с участием </w:t>
            </w:r>
            <w:r>
              <w:rPr>
                <w:i/>
                <w:sz w:val="24"/>
              </w:rPr>
              <w:t>Soma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Capital</w:t>
            </w:r>
            <w:r>
              <w:rPr>
                <w:sz w:val="24"/>
              </w:rPr>
              <w:t>; сумма не ра</w:t>
            </w:r>
            <w:r>
              <w:rPr>
                <w:sz w:val="24"/>
              </w:rPr>
              <w:t xml:space="preserve">скрыта; по публичной карточке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1-10 сотрудников, частная компания (детали финансирования закрыты платной подпиской)</w:t>
            </w:r>
          </w:p>
        </w:tc>
        <w:tc>
          <w:tcPr>
            <w:tcW w:w="1305" w:type="dxa"/>
            <w:vAlign w:val="center"/>
          </w:tcPr>
          <w:p w14:paraId="6195A4E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[24]</w:t>
            </w:r>
          </w:p>
        </w:tc>
        <w:tc>
          <w:tcPr>
            <w:tcW w:w="2149" w:type="dxa"/>
            <w:vAlign w:val="center"/>
          </w:tcPr>
          <w:p w14:paraId="44E3B34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(каталог)</w:t>
            </w:r>
          </w:p>
        </w:tc>
      </w:tr>
      <w:tr w:rsidR="007B29B8" w14:paraId="21FCF323" w14:textId="77777777" w:rsidTr="007B29B8">
        <w:trPr>
          <w:cantSplit/>
          <w:jc w:val="center"/>
        </w:trPr>
        <w:tc>
          <w:tcPr>
            <w:tcW w:w="1504" w:type="dxa"/>
            <w:vAlign w:val="center"/>
          </w:tcPr>
          <w:p w14:paraId="202F4D8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Infotron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BV</w:t>
            </w:r>
            <w:r>
              <w:rPr>
                <w:sz w:val="24"/>
              </w:rPr>
              <w:t>)</w:t>
            </w:r>
          </w:p>
        </w:tc>
        <w:tc>
          <w:tcPr>
            <w:tcW w:w="2113" w:type="dxa"/>
            <w:vAlign w:val="center"/>
          </w:tcPr>
          <w:p w14:paraId="51BE504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и история</w:t>
            </w:r>
          </w:p>
        </w:tc>
        <w:tc>
          <w:tcPr>
            <w:tcW w:w="2283" w:type="dxa"/>
            <w:vAlign w:val="center"/>
          </w:tcPr>
          <w:p w14:paraId="0D1A363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основана в Амстердаме, связана с Делфтским техническим университетом; по каталогам около 4 сотрудников, инвестиции не раскрыты</w:t>
            </w:r>
          </w:p>
        </w:tc>
        <w:tc>
          <w:tcPr>
            <w:tcW w:w="1305" w:type="dxa"/>
            <w:vAlign w:val="center"/>
          </w:tcPr>
          <w:p w14:paraId="419DC87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[25]</w:t>
            </w:r>
          </w:p>
        </w:tc>
        <w:tc>
          <w:tcPr>
            <w:tcW w:w="2149" w:type="dxa"/>
            <w:vAlign w:val="center"/>
          </w:tcPr>
          <w:p w14:paraId="5D1FA4A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(данные каталогов)</w:t>
            </w:r>
          </w:p>
        </w:tc>
      </w:tr>
    </w:tbl>
    <w:p w14:paraId="00085658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Конкуренты делятся на венчурные компании с оценкой от сотен миллионов до миллиарда долларов (</w:t>
      </w:r>
      <w:r>
        <w:rPr>
          <w:i/>
          <w:sz w:val="28"/>
        </w:rPr>
        <w:t>Dat</w:t>
      </w:r>
      <w:r>
        <w:rPr>
          <w:i/>
          <w:sz w:val="28"/>
        </w:rPr>
        <w:t>aSnipper</w:t>
      </w:r>
      <w:r>
        <w:rPr>
          <w:sz w:val="28"/>
        </w:rPr>
        <w:t xml:space="preserve">, </w:t>
      </w:r>
      <w:r>
        <w:rPr>
          <w:i/>
          <w:sz w:val="28"/>
        </w:rPr>
        <w:t>Datarails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>), консалтинговую компанию с выручкой в единицы миллионов фунтов (</w:t>
      </w:r>
      <w:r>
        <w:rPr>
          <w:i/>
          <w:sz w:val="28"/>
        </w:rPr>
        <w:t>Operis</w:t>
      </w:r>
      <w:r>
        <w:rPr>
          <w:sz w:val="28"/>
        </w:rPr>
        <w:t>) и малые специализированные компании (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Arixcel</w:t>
      </w:r>
      <w:r>
        <w:rPr>
          <w:sz w:val="28"/>
        </w:rPr>
        <w:t xml:space="preserve">). Это поддерживает вывод ЛР4 и ЛР5: рядом с </w:t>
      </w:r>
      <w:r>
        <w:rPr>
          <w:i/>
          <w:sz w:val="28"/>
        </w:rPr>
        <w:t>TableMind</w:t>
      </w:r>
      <w:r>
        <w:rPr>
          <w:sz w:val="28"/>
        </w:rPr>
        <w:t xml:space="preserve"> работают сильные, хорошо финансируемые игроки, поэтому ставка на независимость проверки, доказательство находок движком и прозрачную цену должна оставаться отличием, а не гонкой по числу функций.</w:t>
      </w:r>
    </w:p>
    <w:p w14:paraId="5AE50C2A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29 представлено: дополнительные страницы сайтов к</w:t>
      </w:r>
      <w:r>
        <w:rPr>
          <w:sz w:val="28"/>
        </w:rPr>
        <w:t>онкурентов (просмотр 03.10.2026).</w:t>
      </w:r>
    </w:p>
    <w:p w14:paraId="201088D1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29 – Дополнительные страницы сайтов конкурентов (просмотр 03.10.2026)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8"/>
        <w:gridCol w:w="2536"/>
        <w:gridCol w:w="3245"/>
        <w:gridCol w:w="2536"/>
      </w:tblGrid>
      <w:tr w:rsidR="007B29B8" w14:paraId="1AEDDDAC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8" w:type="dxa"/>
            <w:vAlign w:val="center"/>
          </w:tcPr>
          <w:p w14:paraId="355D8E1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536" w:type="dxa"/>
            <w:vAlign w:val="center"/>
          </w:tcPr>
          <w:p w14:paraId="612021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</w:t>
            </w:r>
          </w:p>
        </w:tc>
        <w:tc>
          <w:tcPr>
            <w:tcW w:w="3245" w:type="dxa"/>
            <w:vAlign w:val="center"/>
          </w:tcPr>
          <w:p w14:paraId="28B9D61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показано</w:t>
            </w:r>
          </w:p>
        </w:tc>
        <w:tc>
          <w:tcPr>
            <w:tcW w:w="2536" w:type="dxa"/>
            <w:vAlign w:val="center"/>
          </w:tcPr>
          <w:p w14:paraId="7C566F0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выводы</w:t>
            </w:r>
          </w:p>
        </w:tc>
      </w:tr>
      <w:tr w:rsidR="007B29B8" w14:paraId="7E57FE9D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325DD4A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536" w:type="dxa"/>
            <w:vAlign w:val="center"/>
          </w:tcPr>
          <w:p w14:paraId="54B38A8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3245" w:type="dxa"/>
            <w:vAlign w:val="center"/>
          </w:tcPr>
          <w:p w14:paraId="06D5DC3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хостинг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Azure</w:t>
            </w:r>
            <w:r>
              <w:rPr>
                <w:sz w:val="24"/>
              </w:rPr>
              <w:t xml:space="preserve">, шифрование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1.2+, хранение данных документов до 24 часов, обучение моделей на данных клиентов не ведется, соответствие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Act</w:t>
            </w:r>
          </w:p>
        </w:tc>
        <w:tc>
          <w:tcPr>
            <w:tcW w:w="2536" w:type="dxa"/>
            <w:vAlign w:val="center"/>
          </w:tcPr>
          <w:p w14:paraId="556E2A4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признак «раскрытие безопасности и соответствия»: ожидание рынка выше, чем у специализированных игроков</w:t>
            </w:r>
          </w:p>
        </w:tc>
      </w:tr>
      <w:tr w:rsidR="007B29B8" w14:paraId="65F3B778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10CFC8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536" w:type="dxa"/>
            <w:vAlign w:val="center"/>
          </w:tcPr>
          <w:p w14:paraId="0E5216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45" w:type="dxa"/>
            <w:vAlign w:val="center"/>
          </w:tcPr>
          <w:p w14:paraId="7E443F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Start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Accelerate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Elevate</w:t>
            </w:r>
            <w:r>
              <w:rPr>
                <w:sz w:val="24"/>
              </w:rPr>
              <w:t xml:space="preserve"> без сумм, вход через «</w:t>
            </w:r>
            <w:r>
              <w:rPr>
                <w:i/>
                <w:sz w:val="24"/>
              </w:rPr>
              <w:t>Book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Contact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sales</w:t>
            </w:r>
            <w:r>
              <w:rPr>
                <w:sz w:val="24"/>
              </w:rPr>
              <w:t>»</w:t>
            </w:r>
          </w:p>
        </w:tc>
        <w:tc>
          <w:tcPr>
            <w:tcW w:w="2536" w:type="dxa"/>
            <w:vAlign w:val="center"/>
          </w:tcPr>
          <w:p w14:paraId="1B389D3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модель с демо как входом и скрытую цену</w:t>
            </w:r>
          </w:p>
        </w:tc>
      </w:tr>
      <w:tr w:rsidR="007B29B8" w14:paraId="079118F7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51D25FC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36" w:type="dxa"/>
            <w:vAlign w:val="center"/>
          </w:tcPr>
          <w:p w14:paraId="0EB1C97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45" w:type="dxa"/>
            <w:vAlign w:val="center"/>
          </w:tcPr>
          <w:p w14:paraId="558B729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Expert</w:t>
            </w:r>
            <w:r>
              <w:rPr>
                <w:sz w:val="24"/>
              </w:rPr>
              <w:t xml:space="preserve"> без сумм, 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Quote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Demo</w:t>
            </w:r>
            <w:r>
              <w:rPr>
                <w:sz w:val="24"/>
              </w:rPr>
              <w:t xml:space="preserve">», </w:t>
            </w:r>
            <w:r>
              <w:rPr>
                <w:sz w:val="24"/>
              </w:rPr>
              <w:t>пробного периода нет</w:t>
            </w:r>
          </w:p>
        </w:tc>
        <w:tc>
          <w:tcPr>
            <w:tcW w:w="2536" w:type="dxa"/>
            <w:vAlign w:val="center"/>
          </w:tcPr>
          <w:p w14:paraId="61B8BF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цену по запросу и длинный цикл продажи</w:t>
            </w:r>
          </w:p>
        </w:tc>
      </w:tr>
      <w:tr w:rsidR="007B29B8" w14:paraId="37994056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6477839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536" w:type="dxa"/>
            <w:vAlign w:val="center"/>
          </w:tcPr>
          <w:p w14:paraId="57FFF2B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и лицензия</w:t>
            </w:r>
          </w:p>
        </w:tc>
        <w:tc>
          <w:tcPr>
            <w:tcW w:w="3245" w:type="dxa"/>
            <w:vAlign w:val="center"/>
          </w:tcPr>
          <w:p w14:paraId="111080C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2,75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за пользователя в месяц, лицензия на 12-36 месяцев, только </w:t>
            </w:r>
            <w:r>
              <w:rPr>
                <w:i/>
                <w:sz w:val="24"/>
              </w:rPr>
              <w:t>Windows</w:t>
            </w:r>
            <w:r>
              <w:rPr>
                <w:sz w:val="24"/>
              </w:rPr>
              <w:t xml:space="preserve">-версии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есть пробный режим и раздел информационной безопасности, ве</w:t>
            </w:r>
            <w:r>
              <w:rPr>
                <w:sz w:val="24"/>
              </w:rPr>
              <w:t>рсия 9.0</w:t>
            </w:r>
          </w:p>
        </w:tc>
        <w:tc>
          <w:tcPr>
            <w:tcW w:w="2536" w:type="dxa"/>
            <w:vAlign w:val="center"/>
          </w:tcPr>
          <w:p w14:paraId="412806C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не скрыта: в книгу бизнес-моделей внесены цена и пробный режим, оценка прозрачности повышена с 1 до 3</w:t>
            </w:r>
          </w:p>
        </w:tc>
      </w:tr>
      <w:tr w:rsidR="007B29B8" w14:paraId="3C075ADE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0D45EB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>)</w:t>
            </w:r>
          </w:p>
        </w:tc>
        <w:tc>
          <w:tcPr>
            <w:tcW w:w="2536" w:type="dxa"/>
            <w:vAlign w:val="center"/>
          </w:tcPr>
          <w:p w14:paraId="4E6D1E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3245" w:type="dxa"/>
            <w:vAlign w:val="center"/>
          </w:tcPr>
          <w:p w14:paraId="4B3562D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годовая подписка 311,66 </w:t>
            </w:r>
            <w:r>
              <w:rPr>
                <w:i/>
                <w:sz w:val="24"/>
              </w:rPr>
              <w:t>GBP</w:t>
            </w:r>
            <w:r>
              <w:rPr>
                <w:sz w:val="24"/>
              </w:rPr>
              <w:t xml:space="preserve"> плюс налог, более 30 инструментов, кнопки «</w:t>
            </w:r>
            <w:r>
              <w:rPr>
                <w:i/>
                <w:sz w:val="24"/>
              </w:rPr>
              <w:t>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OAK</w:t>
            </w:r>
            <w:r>
              <w:rPr>
                <w:sz w:val="24"/>
              </w:rPr>
              <w:t>» и «</w:t>
            </w:r>
            <w:r>
              <w:rPr>
                <w:i/>
                <w:sz w:val="24"/>
              </w:rPr>
              <w:t>Buy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now</w:t>
            </w:r>
            <w:r>
              <w:rPr>
                <w:sz w:val="24"/>
              </w:rPr>
              <w:t>»</w:t>
            </w:r>
          </w:p>
        </w:tc>
        <w:tc>
          <w:tcPr>
            <w:tcW w:w="2536" w:type="dxa"/>
            <w:vAlign w:val="center"/>
          </w:tcPr>
          <w:p w14:paraId="5A1D95C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не скрыта: в книгу внесены цена и пробная версия, оценка прозрачности повышена с 1 до 3</w:t>
            </w:r>
          </w:p>
        </w:tc>
      </w:tr>
      <w:tr w:rsidR="007B29B8" w14:paraId="72E2814E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0135C8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Numerous.ai</w:t>
            </w:r>
          </w:p>
        </w:tc>
        <w:tc>
          <w:tcPr>
            <w:tcW w:w="2536" w:type="dxa"/>
            <w:vAlign w:val="center"/>
          </w:tcPr>
          <w:p w14:paraId="074FEB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регистрация</w:t>
            </w:r>
          </w:p>
        </w:tc>
        <w:tc>
          <w:tcPr>
            <w:tcW w:w="3245" w:type="dxa"/>
            <w:vAlign w:val="center"/>
          </w:tcPr>
          <w:p w14:paraId="200308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первые 7 дней бесплатно для всех тарифов, оплата за год (10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при годовой оплате), лимит 500 тыс. символов и 500 генераци</w:t>
            </w:r>
            <w:r>
              <w:rPr>
                <w:sz w:val="24"/>
              </w:rPr>
              <w:t>й, неиспользованные токены сохраняются после отмены</w:t>
            </w:r>
          </w:p>
        </w:tc>
        <w:tc>
          <w:tcPr>
            <w:tcW w:w="2536" w:type="dxa"/>
            <w:vAlign w:val="center"/>
          </w:tcPr>
          <w:p w14:paraId="2F588B3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путь «бесплатная проба - годовая подписка» без разговора с продавцом</w:t>
            </w:r>
          </w:p>
        </w:tc>
      </w:tr>
      <w:tr w:rsidR="007B29B8" w14:paraId="75BA471D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7687833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36" w:type="dxa"/>
            <w:vAlign w:val="center"/>
          </w:tcPr>
          <w:p w14:paraId="47C27A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3245" w:type="dxa"/>
            <w:vAlign w:val="center"/>
          </w:tcPr>
          <w:p w14:paraId="0AE7204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200 интеграций в списке (</w:t>
            </w:r>
            <w:r>
              <w:rPr>
                <w:i/>
                <w:sz w:val="24"/>
              </w:rPr>
              <w:t>ERP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, хранилища данных,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Sheets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через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); главная </w:t>
            </w:r>
            <w:r>
              <w:rPr>
                <w:sz w:val="24"/>
              </w:rPr>
              <w:t>страница заявляет более 600</w:t>
            </w:r>
          </w:p>
        </w:tc>
        <w:tc>
          <w:tcPr>
            <w:tcW w:w="2536" w:type="dxa"/>
            <w:vAlign w:val="center"/>
          </w:tcPr>
          <w:p w14:paraId="5FCDD03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заявление главной страницы завышено относительно списка; интеграции - главный барьер переключения платформы</w:t>
            </w:r>
          </w:p>
        </w:tc>
      </w:tr>
      <w:tr w:rsidR="007B29B8" w14:paraId="557BED41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0647220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536" w:type="dxa"/>
            <w:vAlign w:val="center"/>
          </w:tcPr>
          <w:p w14:paraId="71F0BE4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приватности и безопасности (shortcut.ai/privacy)</w:t>
            </w:r>
          </w:p>
        </w:tc>
        <w:tc>
          <w:tcPr>
            <w:tcW w:w="3245" w:type="dxa"/>
            <w:vAlign w:val="center"/>
          </w:tcPr>
          <w:p w14:paraId="3BC1A1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завершен (отчет по запросу), </w:t>
            </w:r>
            <w:r>
              <w:rPr>
                <w:i/>
                <w:sz w:val="24"/>
              </w:rPr>
              <w:t>AES-256</w:t>
            </w:r>
            <w:r>
              <w:rPr>
                <w:sz w:val="24"/>
              </w:rPr>
              <w:t xml:space="preserve"> в хранилище, </w:t>
            </w:r>
            <w:r>
              <w:rPr>
                <w:i/>
                <w:sz w:val="24"/>
              </w:rPr>
              <w:t>TLS</w:t>
            </w:r>
            <w:r>
              <w:rPr>
                <w:sz w:val="24"/>
              </w:rPr>
              <w:t xml:space="preserve"> 1.3, соглашения о нулевом хранении данных у провайдеров, вход через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OAuth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 xml:space="preserve">, ролевой доступ, документы </w:t>
            </w:r>
            <w:r>
              <w:rPr>
                <w:i/>
                <w:sz w:val="24"/>
              </w:rPr>
              <w:t>DPA</w:t>
            </w:r>
            <w:r>
              <w:rPr>
                <w:sz w:val="24"/>
              </w:rPr>
              <w:t xml:space="preserve"> и ответы на вопросы безопасности публично</w:t>
            </w:r>
          </w:p>
        </w:tc>
        <w:tc>
          <w:tcPr>
            <w:tcW w:w="2536" w:type="dxa"/>
            <w:vAlign w:val="center"/>
          </w:tcPr>
          <w:p w14:paraId="0E6861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заявление о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на главной подтверждено первичным источником; ранее найденное описание «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» устарело</w:t>
            </w:r>
          </w:p>
        </w:tc>
      </w:tr>
      <w:tr w:rsidR="007B29B8" w14:paraId="255C2156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0E49A7E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536" w:type="dxa"/>
            <w:vAlign w:val="center"/>
          </w:tcPr>
          <w:p w14:paraId="3ABB728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trust.datarails.com</w:t>
            </w:r>
            <w:r>
              <w:rPr>
                <w:sz w:val="24"/>
              </w:rPr>
              <w:t>)</w:t>
            </w:r>
          </w:p>
        </w:tc>
        <w:tc>
          <w:tcPr>
            <w:tcW w:w="3245" w:type="dxa"/>
            <w:vAlign w:val="center"/>
          </w:tcPr>
          <w:p w14:paraId="442694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1 (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и отчет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II</w:t>
            </w:r>
            <w:r>
              <w:rPr>
                <w:sz w:val="24"/>
              </w:rPr>
              <w:t xml:space="preserve"> 2026), политика информационной безопасности, тест на проникновение, перечен</w:t>
            </w:r>
            <w:r>
              <w:rPr>
                <w:sz w:val="24"/>
              </w:rPr>
              <w:t>ь контролей; отчеты по запросу</w:t>
            </w:r>
          </w:p>
        </w:tc>
        <w:tc>
          <w:tcPr>
            <w:tcW w:w="2536" w:type="dxa"/>
            <w:vAlign w:val="center"/>
          </w:tcPr>
          <w:p w14:paraId="171896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полный профиль доверия среди конкурентов; ожидание корпоративных покупателей высокое</w:t>
            </w:r>
          </w:p>
        </w:tc>
      </w:tr>
      <w:tr w:rsidR="007B29B8" w14:paraId="30F94F1F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5A77B5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536" w:type="dxa"/>
            <w:vAlign w:val="center"/>
          </w:tcPr>
          <w:p w14:paraId="3D69F1F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 и правовые страницы</w:t>
            </w:r>
          </w:p>
        </w:tc>
        <w:tc>
          <w:tcPr>
            <w:tcW w:w="3245" w:type="dxa"/>
            <w:vAlign w:val="center"/>
          </w:tcPr>
          <w:p w14:paraId="247471B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30 дней для </w:t>
            </w: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Inspector</w:t>
            </w:r>
            <w:r>
              <w:rPr>
                <w:sz w:val="24"/>
              </w:rPr>
              <w:t xml:space="preserve"> без карты и автопродления,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2016 и новее; </w:t>
            </w:r>
            <w:r>
              <w:rPr>
                <w:sz w:val="24"/>
              </w:rPr>
              <w:t xml:space="preserve">на сайте только юридические страницы (политика конфиденциальности, условия, </w:t>
            </w:r>
            <w:r>
              <w:rPr>
                <w:i/>
                <w:sz w:val="24"/>
              </w:rPr>
              <w:t>cookie</w:t>
            </w:r>
            <w:r>
              <w:rPr>
                <w:sz w:val="24"/>
              </w:rPr>
              <w:t>), страницы безопасности нет</w:t>
            </w:r>
          </w:p>
        </w:tc>
        <w:tc>
          <w:tcPr>
            <w:tcW w:w="2536" w:type="dxa"/>
            <w:vAlign w:val="center"/>
          </w:tcPr>
          <w:p w14:paraId="223A486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вход есть, но без раскрытия сертификатов; подтверждает слабое раскрытие безопасности</w:t>
            </w:r>
          </w:p>
        </w:tc>
      </w:tr>
      <w:tr w:rsidR="007B29B8" w14:paraId="4A340506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675D23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536" w:type="dxa"/>
            <w:vAlign w:val="center"/>
          </w:tcPr>
          <w:p w14:paraId="7B2FF9F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База знаний: интеграции</w:t>
            </w:r>
          </w:p>
        </w:tc>
        <w:tc>
          <w:tcPr>
            <w:tcW w:w="3245" w:type="dxa"/>
            <w:vAlign w:val="center"/>
          </w:tcPr>
          <w:p w14:paraId="7A94AA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SharePoint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OneDrive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Dropbox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Concur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QuickBooks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Suralink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Azure</w:t>
            </w:r>
          </w:p>
        </w:tc>
        <w:tc>
          <w:tcPr>
            <w:tcW w:w="2536" w:type="dxa"/>
            <w:vAlign w:val="center"/>
          </w:tcPr>
          <w:p w14:paraId="34555F4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ориентированы на документы аудита, а не на проверку формул</w:t>
            </w:r>
          </w:p>
        </w:tc>
      </w:tr>
      <w:tr w:rsidR="007B29B8" w14:paraId="5F9EE327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48B18AC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536" w:type="dxa"/>
            <w:vAlign w:val="center"/>
          </w:tcPr>
          <w:p w14:paraId="5E26A93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Подвал сайта</w:t>
            </w:r>
          </w:p>
        </w:tc>
        <w:tc>
          <w:tcPr>
            <w:tcW w:w="3245" w:type="dxa"/>
            <w:vAlign w:val="center"/>
          </w:tcPr>
          <w:p w14:paraId="0C36C5E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политика конфиденциальности и условия использования, заявлений о безопасности и сертификатах нет</w:t>
            </w:r>
          </w:p>
        </w:tc>
        <w:tc>
          <w:tcPr>
            <w:tcW w:w="2536" w:type="dxa"/>
            <w:vAlign w:val="center"/>
          </w:tcPr>
          <w:p w14:paraId="2C51F7D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дешевый массовый продукт не раскрывает безопасность</w:t>
            </w:r>
          </w:p>
        </w:tc>
      </w:tr>
      <w:tr w:rsidR="007B29B8" w14:paraId="7330844F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6D7D316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PerfectXL</w:t>
            </w:r>
          </w:p>
        </w:tc>
        <w:tc>
          <w:tcPr>
            <w:tcW w:w="2536" w:type="dxa"/>
            <w:vAlign w:val="center"/>
          </w:tcPr>
          <w:p w14:paraId="76DCF4E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конфиденциальности</w:t>
            </w:r>
          </w:p>
        </w:tc>
        <w:tc>
          <w:tcPr>
            <w:tcW w:w="3245" w:type="dxa"/>
            <w:vAlign w:val="center"/>
          </w:tcPr>
          <w:p w14:paraId="15AC8D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лицензии и использовании могут проверяться и записыв</w:t>
            </w:r>
            <w:r>
              <w:rPr>
                <w:sz w:val="24"/>
              </w:rPr>
              <w:t>аться; сертификаты безопасности не указаны</w:t>
            </w:r>
          </w:p>
        </w:tc>
        <w:tc>
          <w:tcPr>
            <w:tcW w:w="2536" w:type="dxa"/>
            <w:vAlign w:val="center"/>
          </w:tcPr>
          <w:p w14:paraId="17B76F2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слабое раскрытие безопасности у специализированных игроков</w:t>
            </w:r>
          </w:p>
        </w:tc>
      </w:tr>
      <w:tr w:rsidR="007B29B8" w14:paraId="2FD46A1A" w14:textId="77777777" w:rsidTr="007B29B8">
        <w:trPr>
          <w:cantSplit/>
          <w:jc w:val="center"/>
        </w:trPr>
        <w:tc>
          <w:tcPr>
            <w:tcW w:w="1038" w:type="dxa"/>
            <w:vAlign w:val="center"/>
          </w:tcPr>
          <w:p w14:paraId="2750B3A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семь</w:t>
            </w:r>
          </w:p>
        </w:tc>
        <w:tc>
          <w:tcPr>
            <w:tcW w:w="2536" w:type="dxa"/>
            <w:vAlign w:val="center"/>
          </w:tcPr>
          <w:p w14:paraId="5E09B9C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Прежние адреса /security</w:t>
            </w:r>
          </w:p>
        </w:tc>
        <w:tc>
          <w:tcPr>
            <w:tcW w:w="3245" w:type="dxa"/>
            <w:vAlign w:val="center"/>
          </w:tcPr>
          <w:p w14:paraId="36280D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 адресах </w:t>
            </w:r>
            <w:r>
              <w:rPr>
                <w:i/>
                <w:sz w:val="24"/>
              </w:rPr>
              <w:t>Shortcut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Datarails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Numerous.ai</w:t>
            </w:r>
            <w:r>
              <w:rPr>
                <w:sz w:val="24"/>
              </w:rPr>
              <w:t xml:space="preserve"> страниц нет (404, 502, перенаправление на изображен</w:t>
            </w:r>
            <w:r>
              <w:rPr>
                <w:sz w:val="24"/>
              </w:rPr>
              <w:t>ие), но безопасность раскрыта в других разделах (строки выше)</w:t>
            </w:r>
          </w:p>
        </w:tc>
        <w:tc>
          <w:tcPr>
            <w:tcW w:w="2536" w:type="dxa"/>
            <w:vAlign w:val="center"/>
          </w:tcPr>
          <w:p w14:paraId="3987F52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страницы по прежнему адресу не означает отсутствия раскрытия; проверять нужно ссылки подвала</w:t>
            </w:r>
          </w:p>
        </w:tc>
      </w:tr>
    </w:tbl>
    <w:p w14:paraId="02F7433D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Проверено 32 страницы: по каждому из семи конкурентов найден ответ о </w:t>
      </w:r>
      <w:r>
        <w:rPr>
          <w:sz w:val="28"/>
        </w:rPr>
        <w:t>безопасности (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Datarails</w:t>
      </w:r>
      <w:r>
        <w:rPr>
          <w:sz w:val="28"/>
        </w:rPr>
        <w:t xml:space="preserve"> -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Type</w:t>
      </w:r>
      <w:r>
        <w:rPr>
          <w:sz w:val="28"/>
        </w:rPr>
        <w:t xml:space="preserve"> </w:t>
      </w:r>
      <w:r>
        <w:rPr>
          <w:i/>
          <w:sz w:val="28"/>
        </w:rPr>
        <w:t>II</w:t>
      </w:r>
      <w:r>
        <w:rPr>
          <w:sz w:val="28"/>
        </w:rPr>
        <w:t xml:space="preserve">, </w:t>
      </w:r>
      <w:r>
        <w:rPr>
          <w:i/>
          <w:sz w:val="28"/>
        </w:rPr>
        <w:t>DataSnipper</w:t>
      </w:r>
      <w:r>
        <w:rPr>
          <w:sz w:val="28"/>
        </w:rPr>
        <w:t xml:space="preserve"> - </w:t>
      </w:r>
      <w:r>
        <w:rPr>
          <w:i/>
          <w:sz w:val="28"/>
        </w:rPr>
        <w:t>SOC</w:t>
      </w:r>
      <w:r>
        <w:rPr>
          <w:sz w:val="28"/>
        </w:rPr>
        <w:t xml:space="preserve"> 2 </w:t>
      </w:r>
      <w:r>
        <w:rPr>
          <w:i/>
          <w:sz w:val="28"/>
        </w:rPr>
        <w:t>Type</w:t>
      </w:r>
      <w:r>
        <w:rPr>
          <w:sz w:val="28"/>
        </w:rPr>
        <w:t xml:space="preserve"> </w:t>
      </w:r>
      <w:r>
        <w:rPr>
          <w:i/>
          <w:sz w:val="28"/>
        </w:rPr>
        <w:t>II</w:t>
      </w:r>
      <w:r>
        <w:rPr>
          <w:sz w:val="28"/>
        </w:rPr>
        <w:t xml:space="preserve"> и </w:t>
      </w:r>
      <w:r>
        <w:rPr>
          <w:i/>
          <w:sz w:val="28"/>
        </w:rPr>
        <w:t>GDPR</w:t>
      </w:r>
      <w:r>
        <w:rPr>
          <w:sz w:val="28"/>
        </w:rPr>
        <w:t xml:space="preserve">,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Numerous.ai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 - только юридические страницы), а также цены, пробные периоды и интеграции. Прежние адреса /security у четырех компаний не существуют, </w:t>
      </w:r>
      <w:r>
        <w:rPr>
          <w:sz w:val="28"/>
        </w:rPr>
        <w:t xml:space="preserve">поэтому сведения взяты из центров доверия и подвалов сайтов. Результаты уточняют факты ЛР5; цены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были отмечены как не показанные, хотя опубликованы на страницах производителей. Поэтому в книгу бизнес-моделей внесены их цены и пробные режим</w:t>
      </w:r>
      <w:r>
        <w:rPr>
          <w:sz w:val="28"/>
        </w:rPr>
        <w:t xml:space="preserve">ы, а оценки прозрачности цен повышены с 1 до 3 из 5; 70 независимых проверок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по-прежнему сходятся, а индексы бизнес-моделей не изменились, так как оценка прозрачности в них не входит.</w:t>
      </w:r>
    </w:p>
    <w:p w14:paraId="62DB1BD4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Чувствительность: признак «прозрачные тарифы» по определе</w:t>
      </w:r>
      <w:r>
        <w:rPr>
          <w:sz w:val="28"/>
        </w:rPr>
        <w:t>нию ЛР5 означает опубликованную лестницу тарифов (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Numerous.ai</w:t>
      </w:r>
      <w:r>
        <w:rPr>
          <w:sz w:val="28"/>
        </w:rPr>
        <w:t xml:space="preserve">, 2 из 7), поэтому единичные цены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не меняют статус «зона дифференциации». Если считать признаком любую опубликованную цену, показатель вырастет до 5 из 7 (71 %) и перейдет порог 70 % в рыночный стандарт; тогда возможностью дифференциации остаются лестница тарифов с бесплатным входом и док</w:t>
      </w:r>
      <w:r>
        <w:rPr>
          <w:sz w:val="28"/>
        </w:rPr>
        <w:t xml:space="preserve">азательство вывода. Книги </w:t>
      </w:r>
      <w:r>
        <w:rPr>
          <w:i/>
          <w:sz w:val="28"/>
        </w:rPr>
        <w:t>Excel</w:t>
      </w:r>
      <w:r>
        <w:rPr>
          <w:sz w:val="28"/>
        </w:rPr>
        <w:t xml:space="preserve"> пересчитаны после внесения цен </w:t>
      </w:r>
      <w:r>
        <w:rPr>
          <w:i/>
          <w:sz w:val="28"/>
        </w:rPr>
        <w:t>Arixcel</w:t>
      </w:r>
      <w:r>
        <w:rPr>
          <w:sz w:val="28"/>
        </w:rPr>
        <w:t xml:space="preserve"> и </w:t>
      </w:r>
      <w:r>
        <w:rPr>
          <w:i/>
          <w:sz w:val="28"/>
        </w:rPr>
        <w:t>Operis</w:t>
      </w:r>
      <w:r>
        <w:rPr>
          <w:sz w:val="28"/>
        </w:rPr>
        <w:t xml:space="preserve"> (скрипты </w:t>
      </w:r>
      <w:r>
        <w:rPr>
          <w:i/>
          <w:sz w:val="28"/>
        </w:rPr>
        <w:t>fill5.py</w:t>
      </w:r>
      <w:r>
        <w:rPr>
          <w:sz w:val="28"/>
        </w:rPr>
        <w:t xml:space="preserve"> и </w:t>
      </w:r>
      <w:r>
        <w:rPr>
          <w:i/>
          <w:sz w:val="28"/>
        </w:rPr>
        <w:t>analysis5.py</w:t>
      </w:r>
      <w:r>
        <w:rPr>
          <w:sz w:val="28"/>
        </w:rPr>
        <w:t>): индексы классификации, Левитта и Кано и бизнес-моделей не изменились, поэтому выводы ЛР5-ЛР7 остаются в силе.</w:t>
      </w:r>
    </w:p>
    <w:p w14:paraId="0AC7755A" w14:textId="77777777" w:rsidR="007B29B8" w:rsidRDefault="00E3700F">
      <w:pPr>
        <w:pStyle w:val="1"/>
        <w:keepNext w:val="0"/>
        <w:pageBreakBefore/>
        <w:spacing w:before="0" w:after="0" w:line="360" w:lineRule="exact"/>
        <w:jc w:val="center"/>
      </w:pPr>
      <w:bookmarkStart w:id="40" w:name="_3215296f04d1d8070b616c4aa9db9262828795f"/>
      <w:bookmarkStart w:id="41" w:name="_Toc242034881"/>
      <w:bookmarkEnd w:id="38"/>
      <w:r>
        <w:rPr>
          <w:b/>
          <w:sz w:val="28"/>
        </w:rPr>
        <w:lastRenderedPageBreak/>
        <w:t>ПРИЛОЖЕНИЕ Е</w:t>
      </w:r>
      <w:bookmarkEnd w:id="41"/>
    </w:p>
    <w:p w14:paraId="20EDC64E" w14:textId="77777777" w:rsidR="007B29B8" w:rsidRDefault="00E3700F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5CDD522F" w14:textId="77777777" w:rsidR="007B29B8" w:rsidRDefault="00E3700F">
      <w:pPr>
        <w:spacing w:after="360" w:line="360" w:lineRule="exact"/>
        <w:jc w:val="center"/>
      </w:pPr>
      <w:r>
        <w:rPr>
          <w:b/>
          <w:sz w:val="28"/>
        </w:rPr>
        <w:t>Рее</w:t>
      </w:r>
      <w:r>
        <w:rPr>
          <w:b/>
          <w:sz w:val="28"/>
        </w:rPr>
        <w:t>стр просмотренных страниц сайтов</w:t>
      </w:r>
    </w:p>
    <w:p w14:paraId="31A6C997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Реестр фиксирует адрес каждой страницы, на которой основаны оценки по сайтам, цель просмотра и сделанный вывод. Все страницы просмотрены 03.10.2026; адреса позволяют повторить проверку, а уровень достоверности от 1 до 5 пок</w:t>
      </w:r>
      <w:r>
        <w:rPr>
          <w:sz w:val="28"/>
        </w:rPr>
        <w:t>азывает, насколько факт подтвержден первичным источником.</w:t>
      </w:r>
    </w:p>
    <w:p w14:paraId="66906AA3" w14:textId="77777777" w:rsidR="007B29B8" w:rsidRDefault="00E3700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30 представлено: реестр просмотренных страниц сайтов конкурентов.</w:t>
      </w:r>
    </w:p>
    <w:p w14:paraId="4D57E5AD" w14:textId="77777777" w:rsidR="007B29B8" w:rsidRDefault="00E3700F">
      <w:pPr>
        <w:pStyle w:val="a0"/>
        <w:keepNext/>
        <w:spacing w:before="0" w:after="0" w:line="360" w:lineRule="exact"/>
      </w:pPr>
      <w:r>
        <w:rPr>
          <w:sz w:val="28"/>
        </w:rPr>
        <w:t>Таблица 30 – Реестр просмотренных страниц сайтов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2"/>
        <w:gridCol w:w="1219"/>
        <w:gridCol w:w="1507"/>
        <w:gridCol w:w="2452"/>
        <w:gridCol w:w="1219"/>
        <w:gridCol w:w="1411"/>
        <w:gridCol w:w="1085"/>
      </w:tblGrid>
      <w:tr w:rsidR="007B29B8" w14:paraId="1660ED01" w14:textId="77777777" w:rsidTr="007B29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" w:type="dxa"/>
            <w:vAlign w:val="center"/>
          </w:tcPr>
          <w:p w14:paraId="4012FE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219" w:type="dxa"/>
            <w:vAlign w:val="center"/>
          </w:tcPr>
          <w:p w14:paraId="33B4C11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507" w:type="dxa"/>
            <w:vAlign w:val="center"/>
          </w:tcPr>
          <w:p w14:paraId="3860C6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</w:t>
            </w:r>
          </w:p>
        </w:tc>
        <w:tc>
          <w:tcPr>
            <w:tcW w:w="2452" w:type="dxa"/>
            <w:vAlign w:val="center"/>
          </w:tcPr>
          <w:p w14:paraId="73A574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Адрес</w:t>
            </w:r>
          </w:p>
        </w:tc>
        <w:tc>
          <w:tcPr>
            <w:tcW w:w="1219" w:type="dxa"/>
            <w:vAlign w:val="center"/>
          </w:tcPr>
          <w:p w14:paraId="2D63353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 просмотра</w:t>
            </w:r>
          </w:p>
        </w:tc>
        <w:tc>
          <w:tcPr>
            <w:tcW w:w="1411" w:type="dxa"/>
            <w:vAlign w:val="center"/>
          </w:tcPr>
          <w:p w14:paraId="51FDC59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085" w:type="dxa"/>
            <w:vAlign w:val="center"/>
          </w:tcPr>
          <w:p w14:paraId="0F9306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7B29B8" w14:paraId="2AC8E3E3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1F70EE1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19" w:type="dxa"/>
            <w:vAlign w:val="center"/>
          </w:tcPr>
          <w:p w14:paraId="4A6BDBE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507" w:type="dxa"/>
            <w:vAlign w:val="center"/>
          </w:tcPr>
          <w:p w14:paraId="26E0E3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2452" w:type="dxa"/>
            <w:vAlign w:val="center"/>
          </w:tcPr>
          <w:p w14:paraId="1C8735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https://www.perfectxl.com/</w:t>
            </w:r>
          </w:p>
        </w:tc>
        <w:tc>
          <w:tcPr>
            <w:tcW w:w="1219" w:type="dxa"/>
            <w:vAlign w:val="center"/>
          </w:tcPr>
          <w:p w14:paraId="0A0A10F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411" w:type="dxa"/>
            <w:vAlign w:val="center"/>
          </w:tcPr>
          <w:p w14:paraId="3F3A32F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36C1258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Позиционирование на контроле качества и рисках</w:t>
            </w:r>
          </w:p>
        </w:tc>
      </w:tr>
      <w:tr w:rsidR="007B29B8" w14:paraId="512A338F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7DB585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19" w:type="dxa"/>
            <w:vAlign w:val="center"/>
          </w:tcPr>
          <w:p w14:paraId="34DA3DB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507" w:type="dxa"/>
            <w:vAlign w:val="center"/>
          </w:tcPr>
          <w:p w14:paraId="337E12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452" w:type="dxa"/>
            <w:vAlign w:val="center"/>
          </w:tcPr>
          <w:p w14:paraId="06A08E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https://www.perfectxl.com/pricing/</w:t>
            </w:r>
          </w:p>
        </w:tc>
        <w:tc>
          <w:tcPr>
            <w:tcW w:w="1219" w:type="dxa"/>
            <w:vAlign w:val="center"/>
          </w:tcPr>
          <w:p w14:paraId="58803D6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4AC03D9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4C075A9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раскрыты частично</w:t>
            </w:r>
          </w:p>
        </w:tc>
      </w:tr>
      <w:tr w:rsidR="007B29B8" w14:paraId="1B2849E8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5B08C8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19" w:type="dxa"/>
            <w:vAlign w:val="center"/>
          </w:tcPr>
          <w:p w14:paraId="7AFAB8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507" w:type="dxa"/>
            <w:vAlign w:val="center"/>
          </w:tcPr>
          <w:p w14:paraId="7F7878E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2452" w:type="dxa"/>
            <w:vAlign w:val="center"/>
          </w:tcPr>
          <w:p w14:paraId="4BC224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https://www.arixcel.com/</w:t>
            </w:r>
          </w:p>
        </w:tc>
        <w:tc>
          <w:tcPr>
            <w:tcW w:w="1219" w:type="dxa"/>
            <w:vAlign w:val="center"/>
          </w:tcPr>
          <w:p w14:paraId="71F2EDD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товара</w:t>
            </w:r>
          </w:p>
        </w:tc>
        <w:tc>
          <w:tcPr>
            <w:tcW w:w="1411" w:type="dxa"/>
            <w:vAlign w:val="center"/>
          </w:tcPr>
          <w:p w14:paraId="0F9A8DD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373F86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Узкий инструмент без цен и без отзывов</w:t>
            </w:r>
          </w:p>
        </w:tc>
      </w:tr>
      <w:tr w:rsidR="007B29B8" w14:paraId="36D7213E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3A7FC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19" w:type="dxa"/>
            <w:vAlign w:val="center"/>
          </w:tcPr>
          <w:p w14:paraId="0E9E2FE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507" w:type="dxa"/>
            <w:vAlign w:val="center"/>
          </w:tcPr>
          <w:p w14:paraId="65A00E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2452" w:type="dxa"/>
            <w:vAlign w:val="center"/>
          </w:tcPr>
          <w:p w14:paraId="486B5BC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https://www.operis.com/</w:t>
            </w:r>
          </w:p>
        </w:tc>
        <w:tc>
          <w:tcPr>
            <w:tcW w:w="1219" w:type="dxa"/>
            <w:vAlign w:val="center"/>
          </w:tcPr>
          <w:p w14:paraId="59AD65D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услуги и товар</w:t>
            </w:r>
          </w:p>
        </w:tc>
        <w:tc>
          <w:tcPr>
            <w:tcW w:w="1411" w:type="dxa"/>
            <w:vAlign w:val="center"/>
          </w:tcPr>
          <w:p w14:paraId="6C27F2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538BD7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Консалтинговый бизнес с надстройкой</w:t>
            </w:r>
          </w:p>
        </w:tc>
      </w:tr>
      <w:tr w:rsidR="007B29B8" w14:paraId="4FEBF099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62315E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3B0BF2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507" w:type="dxa"/>
            <w:vAlign w:val="center"/>
          </w:tcPr>
          <w:p w14:paraId="54591E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2452" w:type="dxa"/>
            <w:vAlign w:val="center"/>
          </w:tcPr>
          <w:p w14:paraId="79FB7B4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https://www.shortcut.ai/</w:t>
            </w:r>
          </w:p>
        </w:tc>
        <w:tc>
          <w:tcPr>
            <w:tcW w:w="1219" w:type="dxa"/>
            <w:vAlign w:val="center"/>
          </w:tcPr>
          <w:p w14:paraId="3FB4A9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411" w:type="dxa"/>
            <w:vAlign w:val="center"/>
          </w:tcPr>
          <w:p w14:paraId="10C677B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28EAB9F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 доверие и безопасность на первом экране</w:t>
            </w:r>
          </w:p>
        </w:tc>
      </w:tr>
      <w:tr w:rsidR="007B29B8" w14:paraId="1036BCCD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979F1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1219" w:type="dxa"/>
            <w:vAlign w:val="center"/>
          </w:tcPr>
          <w:p w14:paraId="462726A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507" w:type="dxa"/>
            <w:vAlign w:val="center"/>
          </w:tcPr>
          <w:p w14:paraId="670237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452" w:type="dxa"/>
            <w:vAlign w:val="center"/>
          </w:tcPr>
          <w:p w14:paraId="5B216FE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https://www.shortcut.ai/pricing</w:t>
            </w:r>
          </w:p>
        </w:tc>
        <w:tc>
          <w:tcPr>
            <w:tcW w:w="1219" w:type="dxa"/>
            <w:vAlign w:val="center"/>
          </w:tcPr>
          <w:p w14:paraId="2CCDEE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7339A2C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0525A4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</w:t>
            </w:r>
          </w:p>
        </w:tc>
      </w:tr>
      <w:tr w:rsidR="007B29B8" w14:paraId="22BF720C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1EF5BDD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19" w:type="dxa"/>
            <w:vAlign w:val="center"/>
          </w:tcPr>
          <w:p w14:paraId="5481CCB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507" w:type="dxa"/>
            <w:vAlign w:val="center"/>
          </w:tcPr>
          <w:p w14:paraId="12980F0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2452" w:type="dxa"/>
            <w:vAlign w:val="center"/>
          </w:tcPr>
          <w:p w14:paraId="6E856B5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https://www.numerous.ai/</w:t>
            </w:r>
          </w:p>
        </w:tc>
        <w:tc>
          <w:tcPr>
            <w:tcW w:w="1219" w:type="dxa"/>
            <w:vAlign w:val="center"/>
          </w:tcPr>
          <w:p w14:paraId="0F74B73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411" w:type="dxa"/>
            <w:vAlign w:val="center"/>
          </w:tcPr>
          <w:p w14:paraId="0BA65AB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07F37A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Простое предложение для массового пользователя</w:t>
            </w:r>
          </w:p>
        </w:tc>
      </w:tr>
      <w:tr w:rsidR="007B29B8" w14:paraId="23BD755B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58706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19" w:type="dxa"/>
            <w:vAlign w:val="center"/>
          </w:tcPr>
          <w:p w14:paraId="481836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507" w:type="dxa"/>
            <w:vAlign w:val="center"/>
          </w:tcPr>
          <w:p w14:paraId="63F463C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452" w:type="dxa"/>
            <w:vAlign w:val="center"/>
          </w:tcPr>
          <w:p w14:paraId="31A59AD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https://www.numerous.ai/pricing</w:t>
            </w:r>
          </w:p>
        </w:tc>
        <w:tc>
          <w:tcPr>
            <w:tcW w:w="1219" w:type="dxa"/>
            <w:vAlign w:val="center"/>
          </w:tcPr>
          <w:p w14:paraId="3932357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563A371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1260B99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 тариф</w:t>
            </w:r>
          </w:p>
        </w:tc>
      </w:tr>
      <w:tr w:rsidR="007B29B8" w14:paraId="4C1D720B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364BFC2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19" w:type="dxa"/>
            <w:vAlign w:val="center"/>
          </w:tcPr>
          <w:p w14:paraId="1C1615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507" w:type="dxa"/>
            <w:vAlign w:val="center"/>
          </w:tcPr>
          <w:p w14:paraId="163830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2452" w:type="dxa"/>
            <w:vAlign w:val="center"/>
          </w:tcPr>
          <w:p w14:paraId="04BBAC6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https://datarails.com/</w:t>
            </w:r>
          </w:p>
        </w:tc>
        <w:tc>
          <w:tcPr>
            <w:tcW w:w="1219" w:type="dxa"/>
            <w:vAlign w:val="center"/>
          </w:tcPr>
          <w:p w14:paraId="2ED2C7F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411" w:type="dxa"/>
            <w:vAlign w:val="center"/>
          </w:tcPr>
          <w:p w14:paraId="674EE8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592A702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Платформа, а не инструмент проверки</w:t>
            </w:r>
          </w:p>
        </w:tc>
      </w:tr>
      <w:tr w:rsidR="007B29B8" w14:paraId="4591306B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0ACDCB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19" w:type="dxa"/>
            <w:vAlign w:val="center"/>
          </w:tcPr>
          <w:p w14:paraId="229C7F0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507" w:type="dxa"/>
            <w:vAlign w:val="center"/>
          </w:tcPr>
          <w:p w14:paraId="68C2C10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</w:t>
            </w:r>
          </w:p>
        </w:tc>
        <w:tc>
          <w:tcPr>
            <w:tcW w:w="2452" w:type="dxa"/>
            <w:vAlign w:val="center"/>
          </w:tcPr>
          <w:p w14:paraId="127429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https://www.datasnipper.com/</w:t>
            </w:r>
          </w:p>
        </w:tc>
        <w:tc>
          <w:tcPr>
            <w:tcW w:w="1219" w:type="dxa"/>
            <w:vAlign w:val="center"/>
          </w:tcPr>
          <w:p w14:paraId="0D6116D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411" w:type="dxa"/>
            <w:vAlign w:val="center"/>
          </w:tcPr>
          <w:p w14:paraId="60B5DB7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3BB2631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Сильная позиция в аудите</w:t>
            </w:r>
          </w:p>
        </w:tc>
      </w:tr>
      <w:tr w:rsidR="007B29B8" w14:paraId="66216DB3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6DFB4D6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19" w:type="dxa"/>
            <w:vAlign w:val="center"/>
          </w:tcPr>
          <w:p w14:paraId="5CD4CAF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507" w:type="dxa"/>
            <w:vAlign w:val="center"/>
          </w:tcPr>
          <w:p w14:paraId="6A7B7D9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2452" w:type="dxa"/>
            <w:vAlign w:val="center"/>
          </w:tcPr>
          <w:p w14:paraId="1E8EAAA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https://www.g2.com/search?query=shortcut</w:t>
            </w:r>
          </w:p>
        </w:tc>
        <w:tc>
          <w:tcPr>
            <w:tcW w:w="1219" w:type="dxa"/>
            <w:vAlign w:val="center"/>
          </w:tcPr>
          <w:p w14:paraId="6234BDF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1C68F15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00FF886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публичных отзывов</w:t>
            </w:r>
          </w:p>
        </w:tc>
      </w:tr>
      <w:tr w:rsidR="007B29B8" w14:paraId="4774AC4E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B7A5D6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19" w:type="dxa"/>
            <w:vAlign w:val="center"/>
          </w:tcPr>
          <w:p w14:paraId="105DCA2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507" w:type="dxa"/>
            <w:vAlign w:val="center"/>
          </w:tcPr>
          <w:p w14:paraId="7921FC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2452" w:type="dxa"/>
            <w:vAlign w:val="center"/>
          </w:tcPr>
          <w:p w14:paraId="27CFB1E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https://www.g2.com/search?query=datarails</w:t>
            </w:r>
          </w:p>
        </w:tc>
        <w:tc>
          <w:tcPr>
            <w:tcW w:w="1219" w:type="dxa"/>
            <w:vAlign w:val="center"/>
          </w:tcPr>
          <w:p w14:paraId="65E7C3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0753537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22B6520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сильный репутационный профиль</w:t>
            </w:r>
          </w:p>
        </w:tc>
      </w:tr>
      <w:tr w:rsidR="007B29B8" w14:paraId="0863A5CC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6203122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219" w:type="dxa"/>
            <w:vAlign w:val="center"/>
          </w:tcPr>
          <w:p w14:paraId="2ADCA95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507" w:type="dxa"/>
            <w:vAlign w:val="center"/>
          </w:tcPr>
          <w:p w14:paraId="6E58CDB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2452" w:type="dxa"/>
            <w:vAlign w:val="center"/>
          </w:tcPr>
          <w:p w14:paraId="5FD8A2E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https://www.g2.com/search?query=perfectxl</w:t>
            </w:r>
          </w:p>
        </w:tc>
        <w:tc>
          <w:tcPr>
            <w:tcW w:w="1219" w:type="dxa"/>
            <w:vAlign w:val="center"/>
          </w:tcPr>
          <w:p w14:paraId="14EF0F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323189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317C4B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публичных отзывов</w:t>
            </w:r>
          </w:p>
        </w:tc>
      </w:tr>
      <w:tr w:rsidR="007B29B8" w14:paraId="744A216A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1DC3E6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219" w:type="dxa"/>
            <w:vAlign w:val="center"/>
          </w:tcPr>
          <w:p w14:paraId="2951DCB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507" w:type="dxa"/>
            <w:vAlign w:val="center"/>
          </w:tcPr>
          <w:p w14:paraId="448D2B6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2452" w:type="dxa"/>
            <w:vAlign w:val="center"/>
          </w:tcPr>
          <w:p w14:paraId="76C7D15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https://www.g2.com/search?query=arixcel</w:t>
            </w:r>
          </w:p>
        </w:tc>
        <w:tc>
          <w:tcPr>
            <w:tcW w:w="1219" w:type="dxa"/>
            <w:vAlign w:val="center"/>
          </w:tcPr>
          <w:p w14:paraId="6AB78B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1E6874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284EDB9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 отзыв</w:t>
            </w:r>
          </w:p>
        </w:tc>
      </w:tr>
      <w:tr w:rsidR="007B29B8" w14:paraId="3F86D88F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5AF0D4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219" w:type="dxa"/>
            <w:vAlign w:val="center"/>
          </w:tcPr>
          <w:p w14:paraId="640B4EB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507" w:type="dxa"/>
            <w:vAlign w:val="center"/>
          </w:tcPr>
          <w:p w14:paraId="20D807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</w:p>
        </w:tc>
        <w:tc>
          <w:tcPr>
            <w:tcW w:w="2452" w:type="dxa"/>
            <w:vAlign w:val="center"/>
          </w:tcPr>
          <w:p w14:paraId="1A9AAEE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https://appsource.microsoft.com/</w:t>
            </w:r>
          </w:p>
        </w:tc>
        <w:tc>
          <w:tcPr>
            <w:tcW w:w="1219" w:type="dxa"/>
            <w:vAlign w:val="center"/>
          </w:tcPr>
          <w:p w14:paraId="3B35153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1411" w:type="dxa"/>
            <w:vAlign w:val="center"/>
          </w:tcPr>
          <w:p w14:paraId="7E7C6A8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85" w:type="dxa"/>
            <w:vAlign w:val="center"/>
          </w:tcPr>
          <w:p w14:paraId="06106F3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Видимость в магазине низкая</w:t>
            </w:r>
          </w:p>
        </w:tc>
      </w:tr>
      <w:tr w:rsidR="007B29B8" w14:paraId="70FFF898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332EC86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16</w:t>
            </w:r>
          </w:p>
        </w:tc>
        <w:tc>
          <w:tcPr>
            <w:tcW w:w="1219" w:type="dxa"/>
            <w:vAlign w:val="center"/>
          </w:tcPr>
          <w:p w14:paraId="24CB0B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507" w:type="dxa"/>
            <w:vAlign w:val="center"/>
          </w:tcPr>
          <w:p w14:paraId="1C78D5E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AppSource</w:t>
            </w:r>
          </w:p>
        </w:tc>
        <w:tc>
          <w:tcPr>
            <w:tcW w:w="2452" w:type="dxa"/>
            <w:vAlign w:val="center"/>
          </w:tcPr>
          <w:p w14:paraId="62B2D1D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https://appsource.microsoft.com/</w:t>
            </w:r>
          </w:p>
        </w:tc>
        <w:tc>
          <w:tcPr>
            <w:tcW w:w="1219" w:type="dxa"/>
            <w:vAlign w:val="center"/>
          </w:tcPr>
          <w:p w14:paraId="0129E80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</w:t>
            </w:r>
          </w:p>
        </w:tc>
        <w:tc>
          <w:tcPr>
            <w:tcW w:w="1411" w:type="dxa"/>
            <w:vAlign w:val="center"/>
          </w:tcPr>
          <w:p w14:paraId="3FB7E94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0D7C34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Присутствует в магазине надстроек</w:t>
            </w:r>
          </w:p>
        </w:tc>
      </w:tr>
      <w:tr w:rsidR="007B29B8" w14:paraId="6BF26DD3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6F0D96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219" w:type="dxa"/>
            <w:vAlign w:val="center"/>
          </w:tcPr>
          <w:p w14:paraId="00D20E5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507" w:type="dxa"/>
            <w:vAlign w:val="center"/>
          </w:tcPr>
          <w:p w14:paraId="157C7D4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2452" w:type="dxa"/>
            <w:vAlign w:val="center"/>
          </w:tcPr>
          <w:p w14:paraId="63DF526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https://www.datasnipper.com/security</w:t>
            </w:r>
          </w:p>
        </w:tc>
        <w:tc>
          <w:tcPr>
            <w:tcW w:w="1219" w:type="dxa"/>
            <w:vAlign w:val="center"/>
          </w:tcPr>
          <w:p w14:paraId="096838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7E3B46F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431DDEA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подробный профиль безопасности среди специализированных игроков</w:t>
            </w:r>
          </w:p>
        </w:tc>
      </w:tr>
      <w:tr w:rsidR="007B29B8" w14:paraId="4F40B1AA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4E6C1F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219" w:type="dxa"/>
            <w:vAlign w:val="center"/>
          </w:tcPr>
          <w:p w14:paraId="24FBA88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507" w:type="dxa"/>
            <w:vAlign w:val="center"/>
          </w:tcPr>
          <w:p w14:paraId="657CD49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452" w:type="dxa"/>
            <w:vAlign w:val="center"/>
          </w:tcPr>
          <w:p w14:paraId="00F3F89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https://www.datasnipper.com/pricing</w:t>
            </w:r>
          </w:p>
        </w:tc>
        <w:tc>
          <w:tcPr>
            <w:tcW w:w="1219" w:type="dxa"/>
            <w:vAlign w:val="center"/>
          </w:tcPr>
          <w:p w14:paraId="2A93EBD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07CB085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130C05A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по запросу, вход через демо</w:t>
            </w:r>
          </w:p>
        </w:tc>
      </w:tr>
      <w:tr w:rsidR="007B29B8" w14:paraId="0886384F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FECA3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19" w:type="dxa"/>
            <w:vAlign w:val="center"/>
          </w:tcPr>
          <w:p w14:paraId="34488A3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507" w:type="dxa"/>
            <w:vAlign w:val="center"/>
          </w:tcPr>
          <w:p w14:paraId="5DEC17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452" w:type="dxa"/>
            <w:vAlign w:val="center"/>
          </w:tcPr>
          <w:p w14:paraId="453B813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https://knowledge.datasnipper.com/en/collections/1449483-integrations</w:t>
            </w:r>
          </w:p>
        </w:tc>
        <w:tc>
          <w:tcPr>
            <w:tcW w:w="1219" w:type="dxa"/>
            <w:vAlign w:val="center"/>
          </w:tcPr>
          <w:p w14:paraId="16D809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</w:t>
            </w:r>
          </w:p>
        </w:tc>
        <w:tc>
          <w:tcPr>
            <w:tcW w:w="1411" w:type="dxa"/>
            <w:vAlign w:val="center"/>
          </w:tcPr>
          <w:p w14:paraId="7904434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33957A6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документов аудита, не проверки формул</w:t>
            </w:r>
          </w:p>
        </w:tc>
      </w:tr>
      <w:tr w:rsidR="007B29B8" w14:paraId="78EEA11F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02AF59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219" w:type="dxa"/>
            <w:vAlign w:val="center"/>
          </w:tcPr>
          <w:p w14:paraId="2B1C288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1507" w:type="dxa"/>
            <w:vAlign w:val="center"/>
          </w:tcPr>
          <w:p w14:paraId="724B7CE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2452" w:type="dxa"/>
            <w:vAlign w:val="center"/>
          </w:tcPr>
          <w:p w14:paraId="5502F2F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https://www.capterra.com/p/10002513/DataSnipper/</w:t>
            </w:r>
          </w:p>
        </w:tc>
        <w:tc>
          <w:tcPr>
            <w:tcW w:w="1219" w:type="dxa"/>
            <w:vAlign w:val="center"/>
          </w:tcPr>
          <w:p w14:paraId="6D30F51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0A36F54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796D80A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Сильный репутационный профиль</w:t>
            </w:r>
          </w:p>
        </w:tc>
      </w:tr>
      <w:tr w:rsidR="007B29B8" w14:paraId="22538C13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5A823A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219" w:type="dxa"/>
            <w:vAlign w:val="center"/>
          </w:tcPr>
          <w:p w14:paraId="4E6CFEE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507" w:type="dxa"/>
            <w:vAlign w:val="center"/>
          </w:tcPr>
          <w:p w14:paraId="467BF5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2452" w:type="dxa"/>
            <w:vAlign w:val="center"/>
          </w:tcPr>
          <w:p w14:paraId="1C862CE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https://datarails.com/pricing/</w:t>
            </w:r>
          </w:p>
        </w:tc>
        <w:tc>
          <w:tcPr>
            <w:tcW w:w="1219" w:type="dxa"/>
            <w:vAlign w:val="center"/>
          </w:tcPr>
          <w:p w14:paraId="627682D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7786973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0165329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по запросу, длинный цикл продажи</w:t>
            </w:r>
          </w:p>
        </w:tc>
      </w:tr>
      <w:tr w:rsidR="007B29B8" w14:paraId="28FB1436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A3182F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22</w:t>
            </w:r>
          </w:p>
        </w:tc>
        <w:tc>
          <w:tcPr>
            <w:tcW w:w="1219" w:type="dxa"/>
            <w:vAlign w:val="center"/>
          </w:tcPr>
          <w:p w14:paraId="587AA08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507" w:type="dxa"/>
            <w:vAlign w:val="center"/>
          </w:tcPr>
          <w:p w14:paraId="736C317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 доверия</w:t>
            </w:r>
          </w:p>
        </w:tc>
        <w:tc>
          <w:tcPr>
            <w:tcW w:w="2452" w:type="dxa"/>
            <w:vAlign w:val="center"/>
          </w:tcPr>
          <w:p w14:paraId="18B3138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https://trust.datarails.com/overview</w:t>
            </w:r>
          </w:p>
        </w:tc>
        <w:tc>
          <w:tcPr>
            <w:tcW w:w="1219" w:type="dxa"/>
            <w:vAlign w:val="center"/>
          </w:tcPr>
          <w:p w14:paraId="28FFEAD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7CE1360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66E2E1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Самый полный профиль доверия</w:t>
            </w:r>
          </w:p>
        </w:tc>
      </w:tr>
      <w:tr w:rsidR="007B29B8" w14:paraId="546D95DB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43431B7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219" w:type="dxa"/>
            <w:vAlign w:val="center"/>
          </w:tcPr>
          <w:p w14:paraId="008128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507" w:type="dxa"/>
            <w:vAlign w:val="center"/>
          </w:tcPr>
          <w:p w14:paraId="75EA5EA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452" w:type="dxa"/>
            <w:vAlign w:val="center"/>
          </w:tcPr>
          <w:p w14:paraId="3B3EF88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https://datarails.com/integrations/</w:t>
            </w:r>
          </w:p>
        </w:tc>
        <w:tc>
          <w:tcPr>
            <w:tcW w:w="1219" w:type="dxa"/>
            <w:vAlign w:val="center"/>
          </w:tcPr>
          <w:p w14:paraId="79D124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</w:t>
            </w:r>
          </w:p>
        </w:tc>
        <w:tc>
          <w:tcPr>
            <w:tcW w:w="1411" w:type="dxa"/>
            <w:vAlign w:val="center"/>
          </w:tcPr>
          <w:p w14:paraId="677D39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4A1CF847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- барьер переключения</w:t>
            </w:r>
          </w:p>
        </w:tc>
      </w:tr>
      <w:tr w:rsidR="007B29B8" w14:paraId="57E5AA97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0B1AD92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219" w:type="dxa"/>
            <w:vAlign w:val="center"/>
          </w:tcPr>
          <w:p w14:paraId="2008E0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1507" w:type="dxa"/>
            <w:vAlign w:val="center"/>
          </w:tcPr>
          <w:p w14:paraId="0FA2A86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2452" w:type="dxa"/>
            <w:vAlign w:val="center"/>
          </w:tcPr>
          <w:p w14:paraId="6E222C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https://www.capterra.com/p/177451/DataRails/</w:t>
            </w:r>
          </w:p>
        </w:tc>
        <w:tc>
          <w:tcPr>
            <w:tcW w:w="1219" w:type="dxa"/>
            <w:vAlign w:val="center"/>
          </w:tcPr>
          <w:p w14:paraId="30013CB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3A8285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3C4C585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Сильный репутационный профиль</w:t>
            </w:r>
          </w:p>
        </w:tc>
      </w:tr>
      <w:tr w:rsidR="007B29B8" w14:paraId="36170324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0CE4A6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1219" w:type="dxa"/>
            <w:vAlign w:val="center"/>
          </w:tcPr>
          <w:p w14:paraId="250952A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1507" w:type="dxa"/>
            <w:vAlign w:val="center"/>
          </w:tcPr>
          <w:p w14:paraId="71B5509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Лицензирование</w:t>
            </w:r>
          </w:p>
        </w:tc>
        <w:tc>
          <w:tcPr>
            <w:tcW w:w="2452" w:type="dxa"/>
            <w:vAlign w:val="center"/>
          </w:tcPr>
          <w:p w14:paraId="53E2D02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https://www.arixcel.com/explorer/download</w:t>
            </w:r>
          </w:p>
        </w:tc>
        <w:tc>
          <w:tcPr>
            <w:tcW w:w="1219" w:type="dxa"/>
            <w:vAlign w:val="center"/>
          </w:tcPr>
          <w:p w14:paraId="3F596E9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64F5918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3BDD5BC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опубликована, лестницы тарифов нет</w:t>
            </w:r>
          </w:p>
        </w:tc>
      </w:tr>
      <w:tr w:rsidR="007B29B8" w14:paraId="300E326A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BE03CB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</w:t>
            </w:r>
          </w:p>
        </w:tc>
        <w:tc>
          <w:tcPr>
            <w:tcW w:w="1219" w:type="dxa"/>
            <w:vAlign w:val="center"/>
          </w:tcPr>
          <w:p w14:paraId="5487157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1507" w:type="dxa"/>
            <w:vAlign w:val="center"/>
          </w:tcPr>
          <w:p w14:paraId="5D50861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</w:t>
            </w:r>
            <w:r>
              <w:rPr>
                <w:i/>
                <w:sz w:val="24"/>
              </w:rPr>
              <w:t>OAK</w:t>
            </w:r>
          </w:p>
        </w:tc>
        <w:tc>
          <w:tcPr>
            <w:tcW w:w="2452" w:type="dxa"/>
            <w:vAlign w:val="center"/>
          </w:tcPr>
          <w:p w14:paraId="75363D0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https://www.operisanalysiskit.com/oak-price/</w:t>
            </w:r>
          </w:p>
        </w:tc>
        <w:tc>
          <w:tcPr>
            <w:tcW w:w="1219" w:type="dxa"/>
            <w:vAlign w:val="center"/>
          </w:tcPr>
          <w:p w14:paraId="3CD1549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45A6431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1668082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Единичная цена, продажа без консультанта</w:t>
            </w:r>
          </w:p>
        </w:tc>
      </w:tr>
      <w:tr w:rsidR="007B29B8" w14:paraId="7B56209D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BB0C95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219" w:type="dxa"/>
            <w:vAlign w:val="center"/>
          </w:tcPr>
          <w:p w14:paraId="3829480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1507" w:type="dxa"/>
            <w:vAlign w:val="center"/>
          </w:tcPr>
          <w:p w14:paraId="22BE0A1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</w:t>
            </w:r>
          </w:p>
        </w:tc>
        <w:tc>
          <w:tcPr>
            <w:tcW w:w="2452" w:type="dxa"/>
            <w:vAlign w:val="center"/>
          </w:tcPr>
          <w:p w14:paraId="6F9504DE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https://shortcut.ai/privacy</w:t>
            </w:r>
          </w:p>
        </w:tc>
        <w:tc>
          <w:tcPr>
            <w:tcW w:w="1219" w:type="dxa"/>
            <w:vAlign w:val="center"/>
          </w:tcPr>
          <w:p w14:paraId="42E8988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70316C9B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33205B2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раскрыта в центре приватности</w:t>
            </w:r>
          </w:p>
        </w:tc>
      </w:tr>
      <w:tr w:rsidR="007B29B8" w14:paraId="16B7BD06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322E166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219" w:type="dxa"/>
            <w:vAlign w:val="center"/>
          </w:tcPr>
          <w:p w14:paraId="2D1D5E1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507" w:type="dxa"/>
            <w:vAlign w:val="center"/>
          </w:tcPr>
          <w:p w14:paraId="5AAF131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регистрация</w:t>
            </w:r>
          </w:p>
        </w:tc>
        <w:tc>
          <w:tcPr>
            <w:tcW w:w="2452" w:type="dxa"/>
            <w:vAlign w:val="center"/>
          </w:tcPr>
          <w:p w14:paraId="097CFDF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https://numerous.ai/</w:t>
            </w:r>
          </w:p>
        </w:tc>
        <w:tc>
          <w:tcPr>
            <w:tcW w:w="1219" w:type="dxa"/>
            <w:vAlign w:val="center"/>
          </w:tcPr>
          <w:p w14:paraId="1B2738E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монетизации</w:t>
            </w:r>
          </w:p>
        </w:tc>
        <w:tc>
          <w:tcPr>
            <w:tcW w:w="1411" w:type="dxa"/>
            <w:vAlign w:val="center"/>
          </w:tcPr>
          <w:p w14:paraId="4ABDF544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7477104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Путь от пробы к подписке без продавца</w:t>
            </w:r>
          </w:p>
        </w:tc>
      </w:tr>
      <w:tr w:rsidR="007B29B8" w14:paraId="7A1A55C9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21DB4B3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1219" w:type="dxa"/>
            <w:vAlign w:val="center"/>
          </w:tcPr>
          <w:p w14:paraId="74E0A9F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507" w:type="dxa"/>
            <w:vAlign w:val="center"/>
          </w:tcPr>
          <w:p w14:paraId="69E5125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Подвал сайта</w:t>
            </w:r>
          </w:p>
        </w:tc>
        <w:tc>
          <w:tcPr>
            <w:tcW w:w="2452" w:type="dxa"/>
            <w:vAlign w:val="center"/>
          </w:tcPr>
          <w:p w14:paraId="13FC801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https://numerous.ai/</w:t>
            </w:r>
          </w:p>
        </w:tc>
        <w:tc>
          <w:tcPr>
            <w:tcW w:w="1219" w:type="dxa"/>
            <w:vAlign w:val="center"/>
          </w:tcPr>
          <w:p w14:paraId="58CA19C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5C4C3FC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7436EC7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не раскрыта</w:t>
            </w:r>
          </w:p>
        </w:tc>
      </w:tr>
      <w:tr w:rsidR="007B29B8" w14:paraId="2956C93E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5F5A080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</w:t>
            </w:r>
          </w:p>
        </w:tc>
        <w:tc>
          <w:tcPr>
            <w:tcW w:w="1219" w:type="dxa"/>
            <w:vAlign w:val="center"/>
          </w:tcPr>
          <w:p w14:paraId="1BF24F0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1507" w:type="dxa"/>
            <w:vAlign w:val="center"/>
          </w:tcPr>
          <w:p w14:paraId="39CDB321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2452" w:type="dxa"/>
            <w:vAlign w:val="center"/>
          </w:tcPr>
          <w:p w14:paraId="235DC3B2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https://www.trustpilot.com/review/numerous.ai</w:t>
            </w:r>
          </w:p>
        </w:tc>
        <w:tc>
          <w:tcPr>
            <w:tcW w:w="1219" w:type="dxa"/>
            <w:vAlign w:val="center"/>
          </w:tcPr>
          <w:p w14:paraId="5F293AC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4BC20B6A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6E3CB0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 политики пробного периода</w:t>
            </w:r>
          </w:p>
        </w:tc>
      </w:tr>
      <w:tr w:rsidR="007B29B8" w14:paraId="3460B010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01730840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219" w:type="dxa"/>
            <w:vAlign w:val="center"/>
          </w:tcPr>
          <w:p w14:paraId="35101F9F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507" w:type="dxa"/>
            <w:vAlign w:val="center"/>
          </w:tcPr>
          <w:p w14:paraId="4699DC39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2452" w:type="dxa"/>
            <w:vAlign w:val="center"/>
          </w:tcPr>
          <w:p w14:paraId="17A2444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https://www.perfectxl.com/products/perfectxl-formula-inspector/free-trial-vdependents/</w:t>
            </w:r>
          </w:p>
        </w:tc>
        <w:tc>
          <w:tcPr>
            <w:tcW w:w="1219" w:type="dxa"/>
            <w:vAlign w:val="center"/>
          </w:tcPr>
          <w:p w14:paraId="4722E1A3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</w:t>
            </w:r>
          </w:p>
        </w:tc>
        <w:tc>
          <w:tcPr>
            <w:tcW w:w="1411" w:type="dxa"/>
            <w:vAlign w:val="center"/>
          </w:tcPr>
          <w:p w14:paraId="203715BD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85" w:type="dxa"/>
            <w:vAlign w:val="center"/>
          </w:tcPr>
          <w:p w14:paraId="7C49C03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вход есть</w:t>
            </w:r>
          </w:p>
        </w:tc>
      </w:tr>
      <w:tr w:rsidR="007B29B8" w14:paraId="24C2F907" w14:textId="77777777" w:rsidTr="007B29B8">
        <w:trPr>
          <w:cantSplit/>
          <w:jc w:val="center"/>
        </w:trPr>
        <w:tc>
          <w:tcPr>
            <w:tcW w:w="461" w:type="dxa"/>
            <w:vAlign w:val="center"/>
          </w:tcPr>
          <w:p w14:paraId="7C4F2FC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219" w:type="dxa"/>
            <w:vAlign w:val="center"/>
          </w:tcPr>
          <w:p w14:paraId="04E9AB1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1507" w:type="dxa"/>
            <w:vAlign w:val="center"/>
          </w:tcPr>
          <w:p w14:paraId="135515C8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страницы</w:t>
            </w:r>
          </w:p>
        </w:tc>
        <w:tc>
          <w:tcPr>
            <w:tcW w:w="2452" w:type="dxa"/>
            <w:vAlign w:val="center"/>
          </w:tcPr>
          <w:p w14:paraId="42314245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https://www.perfectxl.com/legal/privacy-policy/</w:t>
            </w:r>
          </w:p>
        </w:tc>
        <w:tc>
          <w:tcPr>
            <w:tcW w:w="1219" w:type="dxa"/>
            <w:vAlign w:val="center"/>
          </w:tcPr>
          <w:p w14:paraId="76C815C6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1411" w:type="dxa"/>
            <w:vAlign w:val="center"/>
          </w:tcPr>
          <w:p w14:paraId="74F83C6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85" w:type="dxa"/>
            <w:vAlign w:val="center"/>
          </w:tcPr>
          <w:p w14:paraId="7232DFDC" w14:textId="77777777" w:rsidR="007B29B8" w:rsidRDefault="00E3700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не раскрыта</w:t>
            </w:r>
          </w:p>
        </w:tc>
      </w:tr>
    </w:tbl>
    <w:p w14:paraId="66D84FFE" w14:textId="77777777" w:rsidR="007B29B8" w:rsidRDefault="00E3700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показывает, что основные выводы ЛР5 опираются на первичные источники: главные страницы, страницы цен, безопасности и отзывов самих продуктов и каталогов. Страницы с </w:t>
      </w:r>
      <w:r>
        <w:rPr>
          <w:sz w:val="28"/>
        </w:rPr>
        <w:t>достоверностью 3 и 4 (в том числе результаты поиска в каталоге надстроек) использованы как поддерживающие, а не как единственное основание вывода.</w:t>
      </w:r>
    </w:p>
    <w:bookmarkEnd w:id="40"/>
    <w:sectPr w:rsidR="007B29B8">
      <w:headerReference w:type="default" r:id="rId11"/>
      <w:footerReference w:type="default" r:id="rId12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05CBA" w14:textId="77777777" w:rsidR="00000000" w:rsidRDefault="00E3700F">
      <w:pPr>
        <w:spacing w:after="0"/>
      </w:pPr>
      <w:r>
        <w:separator/>
      </w:r>
    </w:p>
  </w:endnote>
  <w:endnote w:type="continuationSeparator" w:id="0">
    <w:p w14:paraId="6A706FD2" w14:textId="77777777" w:rsidR="00000000" w:rsidRDefault="00E370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5C355" w14:textId="77777777" w:rsidR="007B29B8" w:rsidRDefault="00E3700F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EB831" w14:textId="77777777" w:rsidR="00000000" w:rsidRDefault="00E3700F">
      <w:pPr>
        <w:spacing w:after="0"/>
      </w:pPr>
      <w:r>
        <w:separator/>
      </w:r>
    </w:p>
  </w:footnote>
  <w:footnote w:type="continuationSeparator" w:id="0">
    <w:p w14:paraId="5F169CAF" w14:textId="77777777" w:rsidR="00000000" w:rsidRDefault="00E370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13221" w14:textId="77777777" w:rsidR="007B29B8" w:rsidRDefault="007B29B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070FC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14ADD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9B8"/>
    <w:rsid w:val="007B29B8"/>
    <w:rsid w:val="00E3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3CBB"/>
  <w15:docId w15:val="{D65CD3A0-6BF8-49EE-80C5-73F287CDC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E3700F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3700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49</Pages>
  <Words>10562</Words>
  <Characters>60205</Characters>
  <Application>Microsoft Office Word</Application>
  <DocSecurity>0</DocSecurity>
  <Lines>501</Lines>
  <Paragraphs>141</Paragraphs>
  <ScaleCrop>false</ScaleCrop>
  <Company/>
  <LinksUpToDate>false</LinksUpToDate>
  <CharactersWithSpaces>70626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Р. В. Земляник</dc:creator>
  <cp:keywords/>
  <dc:description/>
  <cp:lastModifiedBy>Р. В. Земляник</cp:lastModifiedBy>
  <cp:revision>2</cp:revision>
  <dcterms:created xsi:type="dcterms:W3CDTF">2026-10-04T16:33:00Z</dcterms:created>
  <dcterms:modified xsi:type="dcterms:W3CDTF">2026-10-04T16:34:00Z</dcterms:modified>
</cp:coreProperties>
</file>