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64237" w14:textId="77777777" w:rsidR="00A1436D" w:rsidRDefault="007E5438">
      <w:pPr>
        <w:spacing w:after="0" w:line="360" w:lineRule="exact"/>
        <w:jc w:val="center"/>
      </w:pPr>
      <w:bookmarkStart w:id="0" w:name="_c98e57e3aab7562f8ff37df70438667d7fa7d52"/>
      <w:r>
        <w:rPr>
          <w:sz w:val="28"/>
        </w:rPr>
        <w:t>Министерство образования Республики Беларусь</w:t>
      </w:r>
    </w:p>
    <w:p w14:paraId="1A3706BC" w14:textId="77777777" w:rsidR="00A1436D" w:rsidRDefault="007E5438">
      <w:pPr>
        <w:spacing w:before="360" w:after="0" w:line="360" w:lineRule="exact"/>
        <w:jc w:val="center"/>
      </w:pPr>
      <w:r>
        <w:rPr>
          <w:sz w:val="28"/>
        </w:rPr>
        <w:t>Учреждение образования</w:t>
      </w:r>
    </w:p>
    <w:p w14:paraId="4C0A0A1A" w14:textId="77777777" w:rsidR="00A1436D" w:rsidRDefault="007E5438">
      <w:pPr>
        <w:spacing w:after="0" w:line="360" w:lineRule="exact"/>
        <w:jc w:val="center"/>
      </w:pPr>
      <w:r>
        <w:rPr>
          <w:sz w:val="28"/>
        </w:rPr>
        <w:t>«Белорусский государственный университет</w:t>
      </w:r>
    </w:p>
    <w:p w14:paraId="38325CF0" w14:textId="77777777" w:rsidR="00A1436D" w:rsidRDefault="007E5438">
      <w:pPr>
        <w:spacing w:after="0" w:line="360" w:lineRule="exact"/>
        <w:jc w:val="center"/>
      </w:pPr>
      <w:r>
        <w:rPr>
          <w:sz w:val="28"/>
        </w:rPr>
        <w:t>информатики и радиоэлектроники»</w:t>
      </w:r>
    </w:p>
    <w:p w14:paraId="7F2446B0" w14:textId="77777777" w:rsidR="00A1436D" w:rsidRDefault="007E5438">
      <w:pPr>
        <w:spacing w:after="0" w:line="360" w:lineRule="exact"/>
        <w:jc w:val="center"/>
      </w:pPr>
      <w:r>
        <w:rPr>
          <w:sz w:val="28"/>
        </w:rPr>
        <w:t>Обособленное подразделение «Институт информационных технологий БГУИР»</w:t>
      </w:r>
    </w:p>
    <w:p w14:paraId="2DB8D689" w14:textId="77777777" w:rsidR="00A1436D" w:rsidRDefault="007E5438">
      <w:pPr>
        <w:spacing w:before="360" w:after="0" w:line="360" w:lineRule="exact"/>
        <w:jc w:val="center"/>
      </w:pPr>
      <w:r>
        <w:rPr>
          <w:sz w:val="28"/>
        </w:rPr>
        <w:t xml:space="preserve">Факультет повышения квалификации и </w:t>
      </w:r>
      <w:r>
        <w:rPr>
          <w:sz w:val="28"/>
        </w:rPr>
        <w:t>переподготовки</w:t>
      </w:r>
    </w:p>
    <w:p w14:paraId="270AFE58" w14:textId="77777777" w:rsidR="00A1436D" w:rsidRDefault="007E5438">
      <w:pPr>
        <w:spacing w:before="360" w:after="0" w:line="360" w:lineRule="exact"/>
        <w:jc w:val="center"/>
      </w:pPr>
      <w:r>
        <w:rPr>
          <w:sz w:val="28"/>
        </w:rPr>
        <w:t>Кафедра микропроцессорных систем и сетей</w:t>
      </w:r>
    </w:p>
    <w:p w14:paraId="6BCC2EC3" w14:textId="77777777" w:rsidR="00A1436D" w:rsidRDefault="007E5438">
      <w:pPr>
        <w:spacing w:before="2160" w:after="0" w:line="360" w:lineRule="exact"/>
        <w:jc w:val="center"/>
      </w:pPr>
      <w:r>
        <w:rPr>
          <w:b/>
          <w:sz w:val="28"/>
        </w:rPr>
        <w:t>ОТЧЕТ</w:t>
      </w:r>
    </w:p>
    <w:p w14:paraId="132AE2E8" w14:textId="77777777" w:rsidR="00A1436D" w:rsidRDefault="007E5438">
      <w:pPr>
        <w:spacing w:after="0" w:line="360" w:lineRule="exact"/>
        <w:jc w:val="center"/>
      </w:pPr>
      <w:r>
        <w:rPr>
          <w:sz w:val="28"/>
        </w:rPr>
        <w:t>по лабораторной работе №6</w:t>
      </w:r>
    </w:p>
    <w:p w14:paraId="6F4F9FB1" w14:textId="77777777" w:rsidR="00A1436D" w:rsidRDefault="007E5438">
      <w:pPr>
        <w:spacing w:after="0" w:line="360" w:lineRule="exact"/>
        <w:jc w:val="center"/>
      </w:pPr>
      <w:r>
        <w:rPr>
          <w:sz w:val="28"/>
        </w:rPr>
        <w:t>по дисциплине</w:t>
      </w:r>
    </w:p>
    <w:p w14:paraId="5CAE3918" w14:textId="77777777" w:rsidR="00A1436D" w:rsidRDefault="007E5438">
      <w:pPr>
        <w:spacing w:after="0" w:line="360" w:lineRule="exact"/>
        <w:jc w:val="center"/>
      </w:pPr>
      <w:r>
        <w:rPr>
          <w:sz w:val="28"/>
        </w:rPr>
        <w:t>«Электронный бизнес»</w:t>
      </w:r>
    </w:p>
    <w:p w14:paraId="22D127DC" w14:textId="77777777" w:rsidR="00A1436D" w:rsidRDefault="007E5438">
      <w:pPr>
        <w:spacing w:after="0" w:line="360" w:lineRule="exact"/>
        <w:jc w:val="center"/>
      </w:pPr>
      <w:r>
        <w:rPr>
          <w:sz w:val="28"/>
        </w:rPr>
        <w:t>на тему «Ценностное предложение, бизнес-модель Канвас, сценарии, экраны и релизы»</w:t>
      </w:r>
    </w:p>
    <w:p w14:paraId="4CF2EA1A" w14:textId="77777777" w:rsidR="00A1436D" w:rsidRDefault="007E5438">
      <w:pPr>
        <w:tabs>
          <w:tab w:val="left" w:pos="6520"/>
        </w:tabs>
        <w:spacing w:before="1440" w:after="0" w:line="360" w:lineRule="exact"/>
      </w:pPr>
      <w:r>
        <w:rPr>
          <w:sz w:val="28"/>
        </w:rPr>
        <w:t>Слушатель</w:t>
      </w:r>
      <w:r>
        <w:rPr>
          <w:sz w:val="28"/>
        </w:rPr>
        <w:tab/>
        <w:t>гр. 60131</w:t>
      </w:r>
    </w:p>
    <w:p w14:paraId="1E0BD6B7" w14:textId="77777777" w:rsidR="00A1436D" w:rsidRDefault="007E5438">
      <w:pPr>
        <w:tabs>
          <w:tab w:val="left" w:pos="6520"/>
        </w:tabs>
        <w:spacing w:after="0" w:line="360" w:lineRule="exact"/>
      </w:pPr>
      <w:r>
        <w:rPr>
          <w:sz w:val="28"/>
        </w:rPr>
        <w:tab/>
        <w:t>Р. В. Земляник</w:t>
      </w:r>
    </w:p>
    <w:p w14:paraId="4738FA34" w14:textId="77777777" w:rsidR="00A1436D" w:rsidRDefault="007E5438">
      <w:pPr>
        <w:tabs>
          <w:tab w:val="left" w:pos="6520"/>
        </w:tabs>
        <w:spacing w:before="360" w:after="0" w:line="360" w:lineRule="exact"/>
      </w:pPr>
      <w:r>
        <w:rPr>
          <w:sz w:val="28"/>
        </w:rPr>
        <w:t>Руководитель:</w:t>
      </w:r>
      <w:r>
        <w:rPr>
          <w:sz w:val="28"/>
        </w:rPr>
        <w:tab/>
        <w:t>И</w:t>
      </w:r>
      <w:r>
        <w:rPr>
          <w:sz w:val="28"/>
        </w:rPr>
        <w:t>. В. Кашникова</w:t>
      </w:r>
    </w:p>
    <w:p w14:paraId="6FE380EB" w14:textId="77777777" w:rsidR="00A1436D" w:rsidRDefault="007E5438">
      <w:pPr>
        <w:spacing w:before="1800" w:after="0" w:line="360" w:lineRule="exact"/>
        <w:jc w:val="center"/>
      </w:pPr>
      <w:r>
        <w:rPr>
          <w:sz w:val="28"/>
        </w:rPr>
        <w:t>Минск 2026</w:t>
      </w:r>
    </w:p>
    <w:p w14:paraId="05D5A405" w14:textId="77777777" w:rsidR="00A1436D" w:rsidRDefault="007E5438">
      <w:pPr>
        <w:pageBreakBefore/>
        <w:spacing w:after="360" w:line="360" w:lineRule="exact"/>
        <w:jc w:val="center"/>
      </w:pPr>
      <w:r>
        <w:rPr>
          <w:b/>
          <w:sz w:val="28"/>
        </w:rPr>
        <w:lastRenderedPageBreak/>
        <w:t>СОДЕРЖАНИЕ</w:t>
      </w:r>
    </w:p>
    <w:p w14:paraId="7BD1EBBF" w14:textId="37093DA2" w:rsidR="007E5438" w:rsidRDefault="007E5438">
      <w:pPr>
        <w:pStyle w:val="12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962735" w:history="1">
        <w:r w:rsidRPr="008C2580">
          <w:rPr>
            <w:rStyle w:val="af"/>
            <w:b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_Toc241962735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4DEE2E" w14:textId="05859EC9" w:rsidR="007E5438" w:rsidRDefault="007E5438">
      <w:pPr>
        <w:pStyle w:val="12"/>
        <w:tabs>
          <w:tab w:val="right" w:leader="dot" w:pos="9345"/>
        </w:tabs>
        <w:rPr>
          <w:noProof/>
        </w:rPr>
      </w:pPr>
      <w:hyperlink w:anchor="_Toc241962736" w:history="1">
        <w:r w:rsidRPr="008C2580">
          <w:rPr>
            <w:rStyle w:val="af"/>
            <w:b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_Toc241962736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B734DA" w14:textId="353D9138" w:rsidR="007E5438" w:rsidRDefault="007E5438">
      <w:pPr>
        <w:pStyle w:val="22"/>
        <w:tabs>
          <w:tab w:val="right" w:leader="dot" w:pos="9345"/>
        </w:tabs>
        <w:rPr>
          <w:noProof/>
        </w:rPr>
      </w:pPr>
      <w:hyperlink w:anchor="_Toc241962737" w:history="1">
        <w:r w:rsidRPr="008C2580">
          <w:rPr>
            <w:rStyle w:val="af"/>
            <w:b/>
            <w:noProof/>
          </w:rPr>
          <w:t>2.1 Банк источников и выводов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_Toc241962737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735661" w14:textId="08F040EC" w:rsidR="007E5438" w:rsidRDefault="007E5438">
      <w:pPr>
        <w:pStyle w:val="22"/>
        <w:tabs>
          <w:tab w:val="right" w:leader="dot" w:pos="9345"/>
        </w:tabs>
        <w:rPr>
          <w:noProof/>
        </w:rPr>
      </w:pPr>
      <w:hyperlink w:anchor="_Toc241962738" w:history="1">
        <w:r w:rsidRPr="008C2580">
          <w:rPr>
            <w:rStyle w:val="af"/>
            <w:b/>
            <w:noProof/>
          </w:rPr>
          <w:t>2.2 Ценностное предложение и цифровой товар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_Toc241962738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C59025" w14:textId="43970368" w:rsidR="007E5438" w:rsidRDefault="007E5438">
      <w:pPr>
        <w:pStyle w:val="22"/>
        <w:tabs>
          <w:tab w:val="right" w:leader="dot" w:pos="9345"/>
        </w:tabs>
        <w:rPr>
          <w:noProof/>
        </w:rPr>
      </w:pPr>
      <w:hyperlink w:anchor="_Toc241962739" w:history="1">
        <w:r w:rsidRPr="008C2580">
          <w:rPr>
            <w:rStyle w:val="af"/>
            <w:b/>
            <w:noProof/>
          </w:rPr>
          <w:t>2.3 Канвас бизнес-модели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_Toc241962739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37AB2A" w14:textId="7A7BBF41" w:rsidR="007E5438" w:rsidRDefault="007E5438">
      <w:pPr>
        <w:pStyle w:val="22"/>
        <w:tabs>
          <w:tab w:val="right" w:leader="dot" w:pos="9345"/>
        </w:tabs>
        <w:rPr>
          <w:noProof/>
        </w:rPr>
      </w:pPr>
      <w:hyperlink w:anchor="_Toc241962740" w:history="1">
        <w:r w:rsidRPr="008C2580">
          <w:rPr>
            <w:rStyle w:val="af"/>
            <w:b/>
            <w:noProof/>
          </w:rPr>
          <w:t>2.4 Бизнес-логика и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_Toc241962740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AE4E4A" w14:textId="5BFBF469" w:rsidR="007E5438" w:rsidRDefault="007E5438">
      <w:pPr>
        <w:pStyle w:val="22"/>
        <w:tabs>
          <w:tab w:val="right" w:leader="dot" w:pos="9345"/>
        </w:tabs>
        <w:rPr>
          <w:noProof/>
        </w:rPr>
      </w:pPr>
      <w:hyperlink w:anchor="_Toc241962741" w:history="1">
        <w:r w:rsidRPr="008C2580">
          <w:rPr>
            <w:rStyle w:val="af"/>
            <w:b/>
            <w:noProof/>
          </w:rPr>
          <w:t>2.5 Страницы и экраны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_Toc241962741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6FE332B" w14:textId="7D83695E" w:rsidR="007E5438" w:rsidRDefault="007E5438">
      <w:pPr>
        <w:pStyle w:val="22"/>
        <w:tabs>
          <w:tab w:val="right" w:leader="dot" w:pos="9345"/>
        </w:tabs>
        <w:rPr>
          <w:noProof/>
        </w:rPr>
      </w:pPr>
      <w:hyperlink w:anchor="_Toc241962742" w:history="1">
        <w:r w:rsidRPr="008C2580">
          <w:rPr>
            <w:rStyle w:val="af"/>
            <w:b/>
            <w:noProof/>
          </w:rPr>
          <w:t>2.6 Деление разработки на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_Toc241962742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0FDBAA2" w14:textId="5F32D119" w:rsidR="007E5438" w:rsidRDefault="007E5438">
      <w:pPr>
        <w:pStyle w:val="22"/>
        <w:tabs>
          <w:tab w:val="right" w:leader="dot" w:pos="9345"/>
        </w:tabs>
        <w:rPr>
          <w:noProof/>
        </w:rPr>
      </w:pPr>
      <w:hyperlink w:anchor="_Toc241962743" w:history="1">
        <w:r w:rsidRPr="008C2580">
          <w:rPr>
            <w:rStyle w:val="af"/>
            <w:b/>
            <w:noProof/>
          </w:rPr>
          <w:t>2.7 Согласованность с ПЗ1 и ПЗ4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_Toc241962743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0EDB3AB" w14:textId="1BD77F6E" w:rsidR="007E5438" w:rsidRDefault="007E5438">
      <w:pPr>
        <w:pStyle w:val="22"/>
        <w:tabs>
          <w:tab w:val="right" w:leader="dot" w:pos="9345"/>
        </w:tabs>
        <w:rPr>
          <w:noProof/>
        </w:rPr>
      </w:pPr>
      <w:hyperlink w:anchor="_Toc241962744" w:history="1">
        <w:r w:rsidRPr="008C2580">
          <w:rPr>
            <w:rStyle w:val="af"/>
            <w:b/>
            <w:noProof/>
          </w:rPr>
          <w:t>2.8 Проверка расчетов и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_Toc241962744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A12604B" w14:textId="03141CEB" w:rsidR="007E5438" w:rsidRDefault="007E5438">
      <w:pPr>
        <w:pStyle w:val="12"/>
        <w:tabs>
          <w:tab w:val="right" w:leader="dot" w:pos="9345"/>
        </w:tabs>
        <w:rPr>
          <w:noProof/>
        </w:rPr>
      </w:pPr>
      <w:hyperlink w:anchor="_Toc241962745" w:history="1">
        <w:r w:rsidRPr="008C2580">
          <w:rPr>
            <w:rStyle w:val="af"/>
            <w:b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_Toc241962745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E04E76C" w14:textId="4111E5A2" w:rsidR="007E5438" w:rsidRDefault="007E5438">
      <w:pPr>
        <w:pStyle w:val="12"/>
        <w:tabs>
          <w:tab w:val="right" w:leader="dot" w:pos="9345"/>
        </w:tabs>
        <w:rPr>
          <w:noProof/>
        </w:rPr>
      </w:pPr>
      <w:hyperlink w:anchor="_Toc241962746" w:history="1">
        <w:r w:rsidRPr="008C2580">
          <w:rPr>
            <w:rStyle w:val="af"/>
            <w:b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_Toc241962746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D2F1F28" w14:textId="23DAB575" w:rsidR="007E5438" w:rsidRDefault="007E5438">
      <w:pPr>
        <w:pStyle w:val="12"/>
        <w:tabs>
          <w:tab w:val="right" w:leader="dot" w:pos="9345"/>
        </w:tabs>
        <w:rPr>
          <w:noProof/>
        </w:rPr>
      </w:pPr>
      <w:hyperlink w:anchor="_Toc241962747" w:history="1">
        <w:r w:rsidRPr="008C2580">
          <w:rPr>
            <w:rStyle w:val="af"/>
            <w:b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_Toc241962747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3CB245D" w14:textId="1BD8B464" w:rsidR="007E5438" w:rsidRDefault="007E5438">
      <w:pPr>
        <w:pStyle w:val="12"/>
        <w:tabs>
          <w:tab w:val="right" w:leader="dot" w:pos="9345"/>
        </w:tabs>
        <w:rPr>
          <w:noProof/>
        </w:rPr>
      </w:pPr>
      <w:hyperlink w:anchor="_Toc241962748" w:history="1">
        <w:r w:rsidRPr="008C2580">
          <w:rPr>
            <w:rStyle w:val="af"/>
            <w:b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_Toc241962748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33ECDAA" w14:textId="39C9EEA4" w:rsidR="007E5438" w:rsidRDefault="007E5438">
      <w:pPr>
        <w:pStyle w:val="12"/>
        <w:tabs>
          <w:tab w:val="right" w:leader="dot" w:pos="9345"/>
        </w:tabs>
        <w:rPr>
          <w:noProof/>
        </w:rPr>
      </w:pPr>
      <w:hyperlink w:anchor="_Toc241962749" w:history="1">
        <w:r w:rsidRPr="008C2580">
          <w:rPr>
            <w:rStyle w:val="af"/>
            <w:b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_Toc241962749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B64D058" w14:textId="0C648EB4" w:rsidR="007E5438" w:rsidRDefault="007E5438">
      <w:pPr>
        <w:pStyle w:val="12"/>
        <w:tabs>
          <w:tab w:val="right" w:leader="dot" w:pos="9345"/>
        </w:tabs>
        <w:rPr>
          <w:noProof/>
        </w:rPr>
      </w:pPr>
      <w:hyperlink w:anchor="_Toc241962750" w:history="1">
        <w:r w:rsidRPr="008C2580">
          <w:rPr>
            <w:rStyle w:val="af"/>
            <w:b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_Toc241962750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59994CA" w14:textId="43C12927" w:rsidR="007E5438" w:rsidRDefault="007E5438">
      <w:pPr>
        <w:pStyle w:val="12"/>
        <w:tabs>
          <w:tab w:val="right" w:leader="dot" w:pos="9345"/>
        </w:tabs>
        <w:rPr>
          <w:noProof/>
        </w:rPr>
      </w:pPr>
      <w:hyperlink w:anchor="_Toc241962751" w:history="1">
        <w:r w:rsidRPr="008C2580">
          <w:rPr>
            <w:rStyle w:val="af"/>
            <w:b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_Toc241962751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FEDD48A" w14:textId="19F8D302" w:rsidR="007E5438" w:rsidRDefault="007E5438">
      <w:pPr>
        <w:pStyle w:val="12"/>
        <w:tabs>
          <w:tab w:val="right" w:leader="dot" w:pos="9345"/>
        </w:tabs>
        <w:rPr>
          <w:noProof/>
        </w:rPr>
      </w:pPr>
      <w:hyperlink w:anchor="_Toc241962752" w:history="1">
        <w:r w:rsidRPr="008C2580">
          <w:rPr>
            <w:rStyle w:val="af"/>
            <w:b/>
            <w:noProof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_Toc241962752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1FF6CBA" w14:textId="636DB67D" w:rsidR="007E5438" w:rsidRDefault="007E5438">
      <w:pPr>
        <w:pStyle w:val="12"/>
        <w:tabs>
          <w:tab w:val="right" w:leader="dot" w:pos="9345"/>
        </w:tabs>
        <w:rPr>
          <w:noProof/>
        </w:rPr>
      </w:pPr>
      <w:hyperlink w:anchor="_Toc241962753" w:history="1">
        <w:r w:rsidRPr="008C2580">
          <w:rPr>
            <w:rStyle w:val="af"/>
            <w:b/>
            <w:noProof/>
          </w:rPr>
          <w:t>ПРИЛОЖЕНИЕ 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_Toc241962753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384ADDA" w14:textId="4EFAF70F" w:rsidR="00A1436D" w:rsidRDefault="007E5438">
      <w:pPr>
        <w:pStyle w:val="11"/>
      </w:pPr>
      <w:r>
        <w:fldChar w:fldCharType="end"/>
      </w:r>
    </w:p>
    <w:p w14:paraId="440E6F91" w14:textId="77777777" w:rsidR="00A1436D" w:rsidRDefault="007E5438">
      <w:pPr>
        <w:pStyle w:val="1"/>
        <w:pageBreakBefore/>
        <w:spacing w:before="0" w:after="360" w:line="360" w:lineRule="exact"/>
        <w:ind w:firstLine="709"/>
      </w:pPr>
      <w:bookmarkStart w:id="1" w:name="_Toc241962735"/>
      <w:r>
        <w:rPr>
          <w:b/>
          <w:sz w:val="28"/>
        </w:rPr>
        <w:lastRenderedPageBreak/>
        <w:t>1 ЦЕЛЬ РАБОТЫ</w:t>
      </w:r>
      <w:bookmarkEnd w:id="1"/>
    </w:p>
    <w:p w14:paraId="78DAF2C0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Цель работы: превратить результаты анализа рынка, спроса, конкурентов и цифрового товара (ЛР1-ЛР5) в проверяемое ценностное предложение и цифровой товар </w:t>
      </w:r>
      <w:r>
        <w:rPr>
          <w:i/>
          <w:sz w:val="28"/>
        </w:rPr>
        <w:t>TableMind</w:t>
      </w:r>
      <w:r>
        <w:rPr>
          <w:sz w:val="28"/>
        </w:rPr>
        <w:t xml:space="preserve"> [1], собрать бизнес-модель по Канвасу [2], сформулировать бизнес-логику и пользовательские сценарии [3], перейти к страницам и экранам [4] и разделить разработку на релизы [5].</w:t>
      </w:r>
    </w:p>
    <w:p w14:paraId="029FB13B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Для достижения цели решены задачи: сформирован банк из 14 источников и 12 выво</w:t>
      </w:r>
      <w:r>
        <w:rPr>
          <w:sz w:val="28"/>
        </w:rPr>
        <w:t>дов анализа; выделены и оценены шесть проблем клиентов, сформулированы четыре ценностных предложения, три цифровых товара и три единицы монетизации; заполнен Канвас по девяти блокам; описаны 5 ролей, 10 сценариев, 18 функциональных требований и 8 инициатив</w:t>
      </w:r>
      <w:r>
        <w:rPr>
          <w:sz w:val="28"/>
        </w:rPr>
        <w:t>; спроектированы 14 страниц и экранов и составлен релизный план с 24 единицами разработки. Результаты сверены с ПЗ1 и ПЗ4 [6].</w:t>
      </w:r>
    </w:p>
    <w:p w14:paraId="435ED31D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Все оценки в книгах получены по просмотренным страницам и расчетам предыдущих работ и являются допущениями аналитика (Д-26); числ</w:t>
      </w:r>
      <w:r>
        <w:rPr>
          <w:sz w:val="28"/>
        </w:rPr>
        <w:t xml:space="preserve">а рынка, цен и воронки взяты из ЛР2-3, числа конкурентов - из ЛР4 и ЛР5. Прототип создан в </w:t>
      </w:r>
      <w:r>
        <w:rPr>
          <w:i/>
          <w:sz w:val="28"/>
        </w:rPr>
        <w:t>Figma</w:t>
      </w:r>
      <w:r>
        <w:rPr>
          <w:sz w:val="28"/>
        </w:rPr>
        <w:t xml:space="preserve"> (разделы 2.5.1 и 2.5.2): страницы сайта и макеты экранов приложения, схемы ключевых экранов приведены в разделе 2.5, дальнейшая доработка - в приложении Б.</w:t>
      </w:r>
    </w:p>
    <w:p w14:paraId="27D5DF99" w14:textId="77777777" w:rsidR="00A1436D" w:rsidRDefault="007E5438">
      <w:pPr>
        <w:pStyle w:val="1"/>
        <w:pageBreakBefore/>
        <w:spacing w:before="0" w:after="360" w:line="360" w:lineRule="exact"/>
        <w:ind w:firstLine="709"/>
      </w:pPr>
      <w:bookmarkStart w:id="2" w:name="_b608aa976fc82a0faaf3b83f58c735968afd03b"/>
      <w:bookmarkStart w:id="3" w:name="_Toc241962736"/>
      <w:bookmarkEnd w:id="0"/>
      <w:r>
        <w:rPr>
          <w:b/>
          <w:sz w:val="28"/>
        </w:rPr>
        <w:lastRenderedPageBreak/>
        <w:t>2 Х</w:t>
      </w:r>
      <w:r>
        <w:rPr>
          <w:b/>
          <w:sz w:val="28"/>
        </w:rPr>
        <w:t>ОД РАБОТЫ</w:t>
      </w:r>
      <w:bookmarkEnd w:id="3"/>
    </w:p>
    <w:p w14:paraId="52EFB5D1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Работа выполнена по цепочке из пяти методик: каждая следующая использует результат предыдущей. Расчеты выполнены в пяти книгах </w:t>
      </w:r>
      <w:r>
        <w:rPr>
          <w:i/>
          <w:sz w:val="28"/>
        </w:rPr>
        <w:t>Excel</w:t>
      </w:r>
      <w:r>
        <w:rPr>
          <w:sz w:val="28"/>
        </w:rPr>
        <w:t xml:space="preserve"> и независимо пересчитаны на </w:t>
      </w:r>
      <w:r>
        <w:rPr>
          <w:i/>
          <w:sz w:val="28"/>
        </w:rPr>
        <w:t>Python</w:t>
      </w:r>
      <w:r>
        <w:rPr>
          <w:sz w:val="28"/>
        </w:rPr>
        <w:t>.</w:t>
      </w:r>
    </w:p>
    <w:p w14:paraId="511EE678" w14:textId="77777777" w:rsidR="00A1436D" w:rsidRDefault="007E5438">
      <w:pPr>
        <w:pStyle w:val="2"/>
        <w:spacing w:before="360" w:after="360" w:line="360" w:lineRule="exact"/>
        <w:ind w:firstLine="709"/>
      </w:pPr>
      <w:bookmarkStart w:id="4" w:name="_ce8c8db2bd1f021f701413a98bce88b0dc0ff35"/>
      <w:bookmarkStart w:id="5" w:name="_Toc241962737"/>
      <w:r>
        <w:rPr>
          <w:b/>
          <w:sz w:val="28"/>
        </w:rPr>
        <w:t>2.1 Банк источников и выводов анализа</w:t>
      </w:r>
      <w:bookmarkEnd w:id="5"/>
    </w:p>
    <w:p w14:paraId="297C77BD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Банк источников объединяет отчеты ЛР1-ЛР5, страни</w:t>
      </w:r>
      <w:r>
        <w:rPr>
          <w:sz w:val="28"/>
        </w:rPr>
        <w:t>цы конкурентов и документы проекта. Он является общей доказательной базой для всех книг: каждый вывод далее имеет ссылку на запись банка.</w:t>
      </w:r>
    </w:p>
    <w:p w14:paraId="270A67F3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 представлено: банк источников.</w:t>
      </w:r>
    </w:p>
    <w:p w14:paraId="5542AA65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>Таблица 1 – Банк источников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46"/>
        <w:gridCol w:w="1217"/>
        <w:gridCol w:w="1552"/>
        <w:gridCol w:w="3734"/>
        <w:gridCol w:w="1806"/>
      </w:tblGrid>
      <w:tr w:rsidR="00A1436D" w14:paraId="4CB1D8D9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45" w:type="dxa"/>
            <w:vAlign w:val="center"/>
          </w:tcPr>
          <w:p w14:paraId="798FCBB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1217" w:type="dxa"/>
            <w:vAlign w:val="center"/>
          </w:tcPr>
          <w:p w14:paraId="1C87225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552" w:type="dxa"/>
            <w:vAlign w:val="center"/>
          </w:tcPr>
          <w:p w14:paraId="073C5A9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Объект</w:t>
            </w:r>
          </w:p>
        </w:tc>
        <w:tc>
          <w:tcPr>
            <w:tcW w:w="3734" w:type="dxa"/>
            <w:vAlign w:val="center"/>
          </w:tcPr>
          <w:p w14:paraId="316B17B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</w:t>
            </w:r>
          </w:p>
        </w:tc>
        <w:tc>
          <w:tcPr>
            <w:tcW w:w="1806" w:type="dxa"/>
            <w:vAlign w:val="center"/>
          </w:tcPr>
          <w:p w14:paraId="7478787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Достоверность</w:t>
            </w:r>
          </w:p>
        </w:tc>
      </w:tr>
      <w:tr w:rsidR="00A1436D" w14:paraId="0B1875E0" w14:textId="77777777" w:rsidTr="00A1436D">
        <w:trPr>
          <w:cantSplit/>
          <w:jc w:val="center"/>
        </w:trPr>
        <w:tc>
          <w:tcPr>
            <w:tcW w:w="1045" w:type="dxa"/>
            <w:vAlign w:val="center"/>
          </w:tcPr>
          <w:p w14:paraId="5DD8ED7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SRC-001</w:t>
            </w:r>
          </w:p>
        </w:tc>
        <w:tc>
          <w:tcPr>
            <w:tcW w:w="1217" w:type="dxa"/>
            <w:vAlign w:val="center"/>
          </w:tcPr>
          <w:p w14:paraId="661A2ED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ЛР1</w:t>
            </w:r>
          </w:p>
        </w:tc>
        <w:tc>
          <w:tcPr>
            <w:tcW w:w="1552" w:type="dxa"/>
            <w:vAlign w:val="center"/>
          </w:tcPr>
          <w:p w14:paraId="1583D4A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запросы о таблицах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3734" w:type="dxa"/>
            <w:vAlign w:val="center"/>
          </w:tcPr>
          <w:p w14:paraId="7D830A9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Структура намерений 4 578 запросов: проблемные 36,6 %,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45,3 %, проверка 8,6 %, услуги 2,3 %</w:t>
            </w:r>
          </w:p>
        </w:tc>
        <w:tc>
          <w:tcPr>
            <w:tcW w:w="1806" w:type="dxa"/>
            <w:vAlign w:val="center"/>
          </w:tcPr>
          <w:p w14:paraId="273A854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A1436D" w14:paraId="281F2ED1" w14:textId="77777777" w:rsidTr="00A1436D">
        <w:trPr>
          <w:cantSplit/>
          <w:jc w:val="center"/>
        </w:trPr>
        <w:tc>
          <w:tcPr>
            <w:tcW w:w="1045" w:type="dxa"/>
            <w:vAlign w:val="center"/>
          </w:tcPr>
          <w:p w14:paraId="446ECDD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SRC-002</w:t>
            </w:r>
          </w:p>
        </w:tc>
        <w:tc>
          <w:tcPr>
            <w:tcW w:w="1217" w:type="dxa"/>
            <w:vAlign w:val="center"/>
          </w:tcPr>
          <w:p w14:paraId="69DCA00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ЛР2-3</w:t>
            </w:r>
          </w:p>
        </w:tc>
        <w:tc>
          <w:tcPr>
            <w:tcW w:w="1552" w:type="dxa"/>
            <w:vAlign w:val="center"/>
          </w:tcPr>
          <w:p w14:paraId="4FF4195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3734" w:type="dxa"/>
            <w:vAlign w:val="center"/>
          </w:tcPr>
          <w:p w14:paraId="627CEE8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35 млн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год; индекс платежеспособности сегментов 2,4</w:t>
            </w:r>
          </w:p>
        </w:tc>
        <w:tc>
          <w:tcPr>
            <w:tcW w:w="1806" w:type="dxa"/>
            <w:vAlign w:val="center"/>
          </w:tcPr>
          <w:p w14:paraId="6DD8902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A1436D" w14:paraId="3664F9B7" w14:textId="77777777" w:rsidTr="00A1436D">
        <w:trPr>
          <w:cantSplit/>
          <w:jc w:val="center"/>
        </w:trPr>
        <w:tc>
          <w:tcPr>
            <w:tcW w:w="1045" w:type="dxa"/>
            <w:vAlign w:val="center"/>
          </w:tcPr>
          <w:p w14:paraId="4F53CB2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SRC-003</w:t>
            </w:r>
          </w:p>
        </w:tc>
        <w:tc>
          <w:tcPr>
            <w:tcW w:w="1217" w:type="dxa"/>
            <w:vAlign w:val="center"/>
          </w:tcPr>
          <w:p w14:paraId="5CA4D4E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ЛР4</w:t>
            </w:r>
          </w:p>
        </w:tc>
        <w:tc>
          <w:tcPr>
            <w:tcW w:w="1552" w:type="dxa"/>
            <w:vAlign w:val="center"/>
          </w:tcPr>
          <w:p w14:paraId="3A8998C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сайтов</w:t>
            </w:r>
          </w:p>
        </w:tc>
        <w:tc>
          <w:tcPr>
            <w:tcW w:w="3734" w:type="dxa"/>
            <w:vAlign w:val="center"/>
          </w:tcPr>
          <w:p w14:paraId="4BB7273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Заменители дают 73 % релевантного трафика;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52 %</w:t>
            </w:r>
          </w:p>
        </w:tc>
        <w:tc>
          <w:tcPr>
            <w:tcW w:w="1806" w:type="dxa"/>
            <w:vAlign w:val="center"/>
          </w:tcPr>
          <w:p w14:paraId="4C676A4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A1436D" w14:paraId="656CBCC1" w14:textId="77777777" w:rsidTr="00A1436D">
        <w:trPr>
          <w:cantSplit/>
          <w:jc w:val="center"/>
        </w:trPr>
        <w:tc>
          <w:tcPr>
            <w:tcW w:w="1045" w:type="dxa"/>
            <w:vAlign w:val="center"/>
          </w:tcPr>
          <w:p w14:paraId="5ACCA5B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SRC-004</w:t>
            </w:r>
          </w:p>
        </w:tc>
        <w:tc>
          <w:tcPr>
            <w:tcW w:w="1217" w:type="dxa"/>
            <w:vAlign w:val="center"/>
          </w:tcPr>
          <w:p w14:paraId="77FF2FB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</w:t>
            </w:r>
          </w:p>
        </w:tc>
        <w:tc>
          <w:tcPr>
            <w:tcW w:w="1552" w:type="dxa"/>
            <w:vAlign w:val="center"/>
          </w:tcPr>
          <w:p w14:paraId="13D609C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3734" w:type="dxa"/>
            <w:vAlign w:val="center"/>
          </w:tcPr>
          <w:p w14:paraId="1540B9E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 отзывов на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Trustpilot</w:t>
            </w:r>
          </w:p>
        </w:tc>
        <w:tc>
          <w:tcPr>
            <w:tcW w:w="1806" w:type="dxa"/>
            <w:vAlign w:val="center"/>
          </w:tcPr>
          <w:p w14:paraId="6F27D03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A1436D" w14:paraId="57C78988" w14:textId="77777777" w:rsidTr="00A1436D">
        <w:trPr>
          <w:cantSplit/>
          <w:jc w:val="center"/>
        </w:trPr>
        <w:tc>
          <w:tcPr>
            <w:tcW w:w="1045" w:type="dxa"/>
            <w:vAlign w:val="center"/>
          </w:tcPr>
          <w:p w14:paraId="1792170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SRC-005</w:t>
            </w:r>
          </w:p>
        </w:tc>
        <w:tc>
          <w:tcPr>
            <w:tcW w:w="1217" w:type="dxa"/>
            <w:vAlign w:val="center"/>
          </w:tcPr>
          <w:p w14:paraId="5A8B068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</w:t>
            </w:r>
          </w:p>
        </w:tc>
        <w:tc>
          <w:tcPr>
            <w:tcW w:w="1552" w:type="dxa"/>
            <w:vAlign w:val="center"/>
          </w:tcPr>
          <w:p w14:paraId="2285EA0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3734" w:type="dxa"/>
            <w:vAlign w:val="center"/>
          </w:tcPr>
          <w:p w14:paraId="066F832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386 отзывов, 4,6</w:t>
            </w:r>
          </w:p>
        </w:tc>
        <w:tc>
          <w:tcPr>
            <w:tcW w:w="1806" w:type="dxa"/>
            <w:vAlign w:val="center"/>
          </w:tcPr>
          <w:p w14:paraId="7F0757F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A1436D" w14:paraId="0D1C6702" w14:textId="77777777" w:rsidTr="00A1436D">
        <w:trPr>
          <w:cantSplit/>
          <w:jc w:val="center"/>
        </w:trPr>
        <w:tc>
          <w:tcPr>
            <w:tcW w:w="1045" w:type="dxa"/>
            <w:vAlign w:val="center"/>
          </w:tcPr>
          <w:p w14:paraId="1CF413B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SRC-006</w:t>
            </w:r>
          </w:p>
        </w:tc>
        <w:tc>
          <w:tcPr>
            <w:tcW w:w="1217" w:type="dxa"/>
            <w:vAlign w:val="center"/>
          </w:tcPr>
          <w:p w14:paraId="5AA5A0E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цен</w:t>
            </w:r>
          </w:p>
        </w:tc>
        <w:tc>
          <w:tcPr>
            <w:tcW w:w="1552" w:type="dxa"/>
            <w:vAlign w:val="center"/>
          </w:tcPr>
          <w:p w14:paraId="1F1BCCE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3734" w:type="dxa"/>
            <w:vAlign w:val="center"/>
          </w:tcPr>
          <w:p w14:paraId="0890E98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Отдельный инструмент от 69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месяц; пакеты без цен</w:t>
            </w:r>
          </w:p>
        </w:tc>
        <w:tc>
          <w:tcPr>
            <w:tcW w:w="1806" w:type="dxa"/>
            <w:vAlign w:val="center"/>
          </w:tcPr>
          <w:p w14:paraId="3A5C971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A1436D" w14:paraId="0FDE79B6" w14:textId="77777777" w:rsidTr="00A1436D">
        <w:trPr>
          <w:cantSplit/>
          <w:jc w:val="center"/>
        </w:trPr>
        <w:tc>
          <w:tcPr>
            <w:tcW w:w="1045" w:type="dxa"/>
            <w:vAlign w:val="center"/>
          </w:tcPr>
          <w:p w14:paraId="15A8668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SRC-007</w:t>
            </w:r>
          </w:p>
        </w:tc>
        <w:tc>
          <w:tcPr>
            <w:tcW w:w="1217" w:type="dxa"/>
            <w:vAlign w:val="center"/>
          </w:tcPr>
          <w:p w14:paraId="7873439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цен</w:t>
            </w:r>
          </w:p>
        </w:tc>
        <w:tc>
          <w:tcPr>
            <w:tcW w:w="1552" w:type="dxa"/>
            <w:vAlign w:val="center"/>
          </w:tcPr>
          <w:p w14:paraId="78F4777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3734" w:type="dxa"/>
            <w:vAlign w:val="center"/>
          </w:tcPr>
          <w:p w14:paraId="5598871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Teams</w:t>
            </w:r>
            <w:r>
              <w:rPr>
                <w:sz w:val="24"/>
              </w:rPr>
              <w:t xml:space="preserve"> 320 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+ 100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место</w:t>
            </w:r>
          </w:p>
        </w:tc>
        <w:tc>
          <w:tcPr>
            <w:tcW w:w="1806" w:type="dxa"/>
            <w:vAlign w:val="center"/>
          </w:tcPr>
          <w:p w14:paraId="5784773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A1436D" w14:paraId="41FF4EFE" w14:textId="77777777" w:rsidTr="00A1436D">
        <w:trPr>
          <w:cantSplit/>
          <w:jc w:val="center"/>
        </w:trPr>
        <w:tc>
          <w:tcPr>
            <w:tcW w:w="1045" w:type="dxa"/>
            <w:vAlign w:val="center"/>
          </w:tcPr>
          <w:p w14:paraId="64EFF0D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SRC-008</w:t>
            </w:r>
          </w:p>
        </w:tc>
        <w:tc>
          <w:tcPr>
            <w:tcW w:w="1217" w:type="dxa"/>
            <w:vAlign w:val="center"/>
          </w:tcPr>
          <w:p w14:paraId="63F74B0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1552" w:type="dxa"/>
            <w:vAlign w:val="center"/>
          </w:tcPr>
          <w:p w14:paraId="210582F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3734" w:type="dxa"/>
            <w:vAlign w:val="center"/>
          </w:tcPr>
          <w:p w14:paraId="6B7D0AA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>
              <w:rPr>
                <w:sz w:val="24"/>
              </w:rPr>
              <w:t>, нулевое хранение данных</w:t>
            </w:r>
          </w:p>
        </w:tc>
        <w:tc>
          <w:tcPr>
            <w:tcW w:w="1806" w:type="dxa"/>
            <w:vAlign w:val="center"/>
          </w:tcPr>
          <w:p w14:paraId="370E7DD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A1436D" w14:paraId="3BFC2F32" w14:textId="77777777" w:rsidTr="00A1436D">
        <w:trPr>
          <w:cantSplit/>
          <w:jc w:val="center"/>
        </w:trPr>
        <w:tc>
          <w:tcPr>
            <w:tcW w:w="1045" w:type="dxa"/>
            <w:vAlign w:val="center"/>
          </w:tcPr>
          <w:p w14:paraId="7A86399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SRC-009</w:t>
            </w:r>
          </w:p>
        </w:tc>
        <w:tc>
          <w:tcPr>
            <w:tcW w:w="1217" w:type="dxa"/>
            <w:vAlign w:val="center"/>
          </w:tcPr>
          <w:p w14:paraId="0A5C557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цен</w:t>
            </w:r>
          </w:p>
        </w:tc>
        <w:tc>
          <w:tcPr>
            <w:tcW w:w="1552" w:type="dxa"/>
            <w:vAlign w:val="center"/>
          </w:tcPr>
          <w:p w14:paraId="1347503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3734" w:type="dxa"/>
            <w:vAlign w:val="center"/>
          </w:tcPr>
          <w:p w14:paraId="31DDC26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месяц, 7 дней пробного периода</w:t>
            </w:r>
          </w:p>
        </w:tc>
        <w:tc>
          <w:tcPr>
            <w:tcW w:w="1806" w:type="dxa"/>
            <w:vAlign w:val="center"/>
          </w:tcPr>
          <w:p w14:paraId="23778A2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A1436D" w14:paraId="7E5BD869" w14:textId="77777777" w:rsidTr="00A1436D">
        <w:trPr>
          <w:cantSplit/>
          <w:jc w:val="center"/>
        </w:trPr>
        <w:tc>
          <w:tcPr>
            <w:tcW w:w="1045" w:type="dxa"/>
            <w:vAlign w:val="center"/>
          </w:tcPr>
          <w:p w14:paraId="54AB650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SRC-010</w:t>
            </w:r>
          </w:p>
        </w:tc>
        <w:tc>
          <w:tcPr>
            <w:tcW w:w="1217" w:type="dxa"/>
            <w:vAlign w:val="center"/>
          </w:tcPr>
          <w:p w14:paraId="4E4EE16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Каталог</w:t>
            </w:r>
          </w:p>
        </w:tc>
        <w:tc>
          <w:tcPr>
            <w:tcW w:w="1552" w:type="dxa"/>
            <w:vAlign w:val="center"/>
          </w:tcPr>
          <w:p w14:paraId="4329366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формулы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3734" w:type="dxa"/>
            <w:vAlign w:val="center"/>
          </w:tcPr>
          <w:p w14:paraId="1F190A6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 запросу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 найден 1 результат, по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- 138</w:t>
            </w:r>
          </w:p>
        </w:tc>
        <w:tc>
          <w:tcPr>
            <w:tcW w:w="1806" w:type="dxa"/>
            <w:vAlign w:val="center"/>
          </w:tcPr>
          <w:p w14:paraId="1EB0C3F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A1436D" w14:paraId="0C97BB7C" w14:textId="77777777" w:rsidTr="00A1436D">
        <w:trPr>
          <w:cantSplit/>
          <w:jc w:val="center"/>
        </w:trPr>
        <w:tc>
          <w:tcPr>
            <w:tcW w:w="1045" w:type="dxa"/>
            <w:vAlign w:val="center"/>
          </w:tcPr>
          <w:p w14:paraId="248A3EF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SRC-011</w:t>
            </w:r>
          </w:p>
        </w:tc>
        <w:tc>
          <w:tcPr>
            <w:tcW w:w="1217" w:type="dxa"/>
            <w:vAlign w:val="center"/>
          </w:tcPr>
          <w:p w14:paraId="669F39B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 проекта</w:t>
            </w:r>
          </w:p>
        </w:tc>
        <w:tc>
          <w:tcPr>
            <w:tcW w:w="1552" w:type="dxa"/>
            <w:vAlign w:val="center"/>
          </w:tcPr>
          <w:p w14:paraId="0575F81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концепция</w:t>
            </w:r>
          </w:p>
        </w:tc>
        <w:tc>
          <w:tcPr>
            <w:tcW w:w="3734" w:type="dxa"/>
            <w:vAlign w:val="center"/>
          </w:tcPr>
          <w:p w14:paraId="19BBB00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Ошибки есть в 86-94 % реальных таблиц;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-надстройки лидеров сами требуют проверки</w:t>
            </w:r>
          </w:p>
        </w:tc>
        <w:tc>
          <w:tcPr>
            <w:tcW w:w="1806" w:type="dxa"/>
            <w:vAlign w:val="center"/>
          </w:tcPr>
          <w:p w14:paraId="505CA0F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A1436D" w14:paraId="6C0D6345" w14:textId="77777777" w:rsidTr="00A1436D">
        <w:trPr>
          <w:cantSplit/>
          <w:jc w:val="center"/>
        </w:trPr>
        <w:tc>
          <w:tcPr>
            <w:tcW w:w="1045" w:type="dxa"/>
            <w:vAlign w:val="center"/>
          </w:tcPr>
          <w:p w14:paraId="34004DC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SRC-012</w:t>
            </w:r>
          </w:p>
        </w:tc>
        <w:tc>
          <w:tcPr>
            <w:tcW w:w="1217" w:type="dxa"/>
            <w:vAlign w:val="center"/>
          </w:tcPr>
          <w:p w14:paraId="0AB49AF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1552" w:type="dxa"/>
            <w:vAlign w:val="center"/>
          </w:tcPr>
          <w:p w14:paraId="4DA8EC9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3734" w:type="dxa"/>
            <w:vAlign w:val="center"/>
          </w:tcPr>
          <w:p w14:paraId="648A0D7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2,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Act</w:t>
            </w:r>
            <w:r>
              <w:rPr>
                <w:sz w:val="24"/>
              </w:rPr>
              <w:t xml:space="preserve">; клиенты </w:t>
            </w:r>
            <w:r>
              <w:rPr>
                <w:i/>
                <w:sz w:val="24"/>
              </w:rPr>
              <w:t>RSM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Mazars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BDO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Grant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Thornton</w:t>
            </w:r>
          </w:p>
        </w:tc>
        <w:tc>
          <w:tcPr>
            <w:tcW w:w="1806" w:type="dxa"/>
            <w:vAlign w:val="center"/>
          </w:tcPr>
          <w:p w14:paraId="1F3269B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A1436D" w14:paraId="2A318578" w14:textId="77777777" w:rsidTr="00A1436D">
        <w:trPr>
          <w:cantSplit/>
          <w:jc w:val="center"/>
        </w:trPr>
        <w:tc>
          <w:tcPr>
            <w:tcW w:w="1045" w:type="dxa"/>
            <w:vAlign w:val="center"/>
          </w:tcPr>
          <w:p w14:paraId="58A6423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SRC-013</w:t>
            </w:r>
          </w:p>
        </w:tc>
        <w:tc>
          <w:tcPr>
            <w:tcW w:w="1217" w:type="dxa"/>
            <w:vAlign w:val="center"/>
          </w:tcPr>
          <w:p w14:paraId="7D46B3B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1552" w:type="dxa"/>
            <w:vAlign w:val="center"/>
          </w:tcPr>
          <w:p w14:paraId="1C69196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3734" w:type="dxa"/>
            <w:vAlign w:val="center"/>
          </w:tcPr>
          <w:p w14:paraId="07000E3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Надстройка: логика формул, сравнение, карта формул; цены нет</w:t>
            </w:r>
          </w:p>
        </w:tc>
        <w:tc>
          <w:tcPr>
            <w:tcW w:w="1806" w:type="dxa"/>
            <w:vAlign w:val="center"/>
          </w:tcPr>
          <w:p w14:paraId="282EE5C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A1436D" w14:paraId="20BDDFA2" w14:textId="77777777" w:rsidTr="00A1436D">
        <w:trPr>
          <w:cantSplit/>
          <w:jc w:val="center"/>
        </w:trPr>
        <w:tc>
          <w:tcPr>
            <w:tcW w:w="1045" w:type="dxa"/>
            <w:vAlign w:val="center"/>
          </w:tcPr>
          <w:p w14:paraId="48DA0A5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SRC-014</w:t>
            </w:r>
          </w:p>
        </w:tc>
        <w:tc>
          <w:tcPr>
            <w:tcW w:w="1217" w:type="dxa"/>
            <w:vAlign w:val="center"/>
          </w:tcPr>
          <w:p w14:paraId="6FCB527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ЛР5</w:t>
            </w:r>
          </w:p>
        </w:tc>
        <w:tc>
          <w:tcPr>
            <w:tcW w:w="1552" w:type="dxa"/>
            <w:vAlign w:val="center"/>
          </w:tcPr>
          <w:p w14:paraId="6628900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товар</w:t>
            </w:r>
          </w:p>
        </w:tc>
        <w:tc>
          <w:tcPr>
            <w:tcW w:w="3734" w:type="dxa"/>
            <w:vAlign w:val="center"/>
          </w:tcPr>
          <w:p w14:paraId="3D2A37E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Стандарт: 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(7 из 7); разрывы: поиск ошибок, безопасность, пробный доступ (по 3 из 7)</w:t>
            </w:r>
          </w:p>
        </w:tc>
        <w:tc>
          <w:tcPr>
            <w:tcW w:w="1806" w:type="dxa"/>
            <w:vAlign w:val="center"/>
          </w:tcPr>
          <w:p w14:paraId="17AE9CB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</w:tbl>
    <w:p w14:paraId="2F391F92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Четырнадцать записей покрывают спрос, рынок, конкуренцию, отзывы, цены, безопасность и проблему проекта. Больше всего опоры на собственные результаты (ЛР1-ЛР5) и на страницы цен и главные страницы конкурентов, снятые 03.10.2026.</w:t>
      </w:r>
    </w:p>
    <w:p w14:paraId="3D7CF616" w14:textId="77777777" w:rsidR="00A1436D" w:rsidRDefault="007E5438">
      <w:pPr>
        <w:pStyle w:val="2"/>
        <w:spacing w:before="360" w:after="360" w:line="360" w:lineRule="exact"/>
        <w:ind w:firstLine="709"/>
      </w:pPr>
      <w:bookmarkStart w:id="6" w:name="_d6b1e0606ccffbfea524c7b8890d7424ae6ef8d"/>
      <w:bookmarkStart w:id="7" w:name="_Toc241962738"/>
      <w:bookmarkEnd w:id="4"/>
      <w:r>
        <w:rPr>
          <w:b/>
          <w:sz w:val="28"/>
        </w:rPr>
        <w:t xml:space="preserve">2.2 Ценностное предложение </w:t>
      </w:r>
      <w:r>
        <w:rPr>
          <w:b/>
          <w:sz w:val="28"/>
        </w:rPr>
        <w:t>и цифровой товар</w:t>
      </w:r>
      <w:bookmarkEnd w:id="7"/>
    </w:p>
    <w:p w14:paraId="7DF97FDB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Методика [1] требует выбрать опорную проблему по индексу, сопоставить ее с покрытием конкурентами и сформулировать ценностное предложение, цифровой товар и единицу монетизации. Индекс проблемы рассчитывается по частоте, интенсивности, срочности, незакрытос</w:t>
      </w:r>
      <w:r>
        <w:rPr>
          <w:sz w:val="28"/>
        </w:rPr>
        <w:t>ти конкурентами, готовности платить и доказательности.</w:t>
      </w:r>
    </w:p>
    <w:p w14:paraId="67AAFAE7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 представлено: проблемы клиентов и их приоритет.</w:t>
      </w:r>
    </w:p>
    <w:p w14:paraId="256863FC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>Таблица 2 – Проблемы клиентов и их приоритет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49"/>
        <w:gridCol w:w="5657"/>
        <w:gridCol w:w="1006"/>
        <w:gridCol w:w="1843"/>
      </w:tblGrid>
      <w:tr w:rsidR="00A1436D" w14:paraId="74BE2EEF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49" w:type="dxa"/>
            <w:vAlign w:val="center"/>
          </w:tcPr>
          <w:p w14:paraId="30D07BE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5656" w:type="dxa"/>
            <w:vAlign w:val="center"/>
          </w:tcPr>
          <w:p w14:paraId="492D75E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Проблема</w:t>
            </w:r>
          </w:p>
        </w:tc>
        <w:tc>
          <w:tcPr>
            <w:tcW w:w="1006" w:type="dxa"/>
            <w:vAlign w:val="center"/>
          </w:tcPr>
          <w:p w14:paraId="7011E35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843" w:type="dxa"/>
            <w:vAlign w:val="center"/>
          </w:tcPr>
          <w:p w14:paraId="794C073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A1436D" w14:paraId="1623CC0A" w14:textId="77777777" w:rsidTr="00A1436D">
        <w:trPr>
          <w:cantSplit/>
          <w:jc w:val="center"/>
        </w:trPr>
        <w:tc>
          <w:tcPr>
            <w:tcW w:w="849" w:type="dxa"/>
            <w:vAlign w:val="center"/>
          </w:tcPr>
          <w:p w14:paraId="3F1B723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P-001</w:t>
            </w:r>
          </w:p>
        </w:tc>
        <w:tc>
          <w:tcPr>
            <w:tcW w:w="5656" w:type="dxa"/>
            <w:vAlign w:val="center"/>
          </w:tcPr>
          <w:p w14:paraId="1AF8CD3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Скрытые ошибки в формулах обнаруживаются после передачи модели заказчику, инвестору или аудитору</w:t>
            </w:r>
          </w:p>
        </w:tc>
        <w:tc>
          <w:tcPr>
            <w:tcW w:w="1006" w:type="dxa"/>
            <w:vAlign w:val="center"/>
          </w:tcPr>
          <w:p w14:paraId="55E69EA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86</w:t>
            </w:r>
          </w:p>
        </w:tc>
        <w:tc>
          <w:tcPr>
            <w:tcW w:w="1843" w:type="dxa"/>
            <w:vAlign w:val="center"/>
          </w:tcPr>
          <w:p w14:paraId="0B60A84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</w:tr>
      <w:tr w:rsidR="00A1436D" w14:paraId="1FF544BB" w14:textId="77777777" w:rsidTr="00A1436D">
        <w:trPr>
          <w:cantSplit/>
          <w:jc w:val="center"/>
        </w:trPr>
        <w:tc>
          <w:tcPr>
            <w:tcW w:w="849" w:type="dxa"/>
            <w:vAlign w:val="center"/>
          </w:tcPr>
          <w:p w14:paraId="765749D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P-002</w:t>
            </w:r>
          </w:p>
        </w:tc>
        <w:tc>
          <w:tcPr>
            <w:tcW w:w="5656" w:type="dxa"/>
            <w:vAlign w:val="center"/>
          </w:tcPr>
          <w:p w14:paraId="0DB97FE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Результат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-помощника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нельзя подтвердить без ручной проверки</w:t>
            </w:r>
          </w:p>
        </w:tc>
        <w:tc>
          <w:tcPr>
            <w:tcW w:w="1006" w:type="dxa"/>
            <w:vAlign w:val="center"/>
          </w:tcPr>
          <w:p w14:paraId="206C618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</w:t>
            </w:r>
          </w:p>
        </w:tc>
        <w:tc>
          <w:tcPr>
            <w:tcW w:w="1843" w:type="dxa"/>
            <w:vAlign w:val="center"/>
          </w:tcPr>
          <w:p w14:paraId="78E5B8F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</w:tr>
      <w:tr w:rsidR="00A1436D" w14:paraId="7D766361" w14:textId="77777777" w:rsidTr="00A1436D">
        <w:trPr>
          <w:cantSplit/>
          <w:jc w:val="center"/>
        </w:trPr>
        <w:tc>
          <w:tcPr>
            <w:tcW w:w="849" w:type="dxa"/>
            <w:vAlign w:val="center"/>
          </w:tcPr>
          <w:p w14:paraId="1F5A768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P-003</w:t>
            </w:r>
          </w:p>
        </w:tc>
        <w:tc>
          <w:tcPr>
            <w:tcW w:w="5656" w:type="dxa"/>
            <w:vAlign w:val="center"/>
          </w:tcPr>
          <w:p w14:paraId="6C82D70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Ручная проверка модели занимает часы и зависи</w:t>
            </w:r>
            <w:r>
              <w:rPr>
                <w:sz w:val="24"/>
              </w:rPr>
              <w:t>т от опыта проверяющего</w:t>
            </w:r>
          </w:p>
        </w:tc>
        <w:tc>
          <w:tcPr>
            <w:tcW w:w="1006" w:type="dxa"/>
            <w:vAlign w:val="center"/>
          </w:tcPr>
          <w:p w14:paraId="72806FF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</w:t>
            </w:r>
          </w:p>
        </w:tc>
        <w:tc>
          <w:tcPr>
            <w:tcW w:w="1843" w:type="dxa"/>
            <w:vAlign w:val="center"/>
          </w:tcPr>
          <w:p w14:paraId="44549F7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A1436D" w14:paraId="32522E6A" w14:textId="77777777" w:rsidTr="00A1436D">
        <w:trPr>
          <w:cantSplit/>
          <w:jc w:val="center"/>
        </w:trPr>
        <w:tc>
          <w:tcPr>
            <w:tcW w:w="849" w:type="dxa"/>
            <w:vAlign w:val="center"/>
          </w:tcPr>
          <w:p w14:paraId="41CF878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P-004</w:t>
            </w:r>
          </w:p>
        </w:tc>
        <w:tc>
          <w:tcPr>
            <w:tcW w:w="5656" w:type="dxa"/>
            <w:vAlign w:val="center"/>
          </w:tcPr>
          <w:p w14:paraId="5190549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Специализированные инструменты дороги, цена скрыта, публичных отзывов нет</w:t>
            </w:r>
          </w:p>
        </w:tc>
        <w:tc>
          <w:tcPr>
            <w:tcW w:w="1006" w:type="dxa"/>
            <w:vAlign w:val="center"/>
          </w:tcPr>
          <w:p w14:paraId="2909DDF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</w:t>
            </w:r>
          </w:p>
        </w:tc>
        <w:tc>
          <w:tcPr>
            <w:tcW w:w="1843" w:type="dxa"/>
            <w:vAlign w:val="center"/>
          </w:tcPr>
          <w:p w14:paraId="7A949CD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A1436D" w14:paraId="0698D09D" w14:textId="77777777" w:rsidTr="00A1436D">
        <w:trPr>
          <w:cantSplit/>
          <w:jc w:val="center"/>
        </w:trPr>
        <w:tc>
          <w:tcPr>
            <w:tcW w:w="849" w:type="dxa"/>
            <w:vAlign w:val="center"/>
          </w:tcPr>
          <w:p w14:paraId="15CB5C7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P-005</w:t>
            </w:r>
          </w:p>
        </w:tc>
        <w:tc>
          <w:tcPr>
            <w:tcW w:w="5656" w:type="dxa"/>
            <w:vAlign w:val="center"/>
          </w:tcPr>
          <w:p w14:paraId="35A737C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Неясно, безопасно ли загружать файл с финансовыми данными во внешний сервис</w:t>
            </w:r>
          </w:p>
        </w:tc>
        <w:tc>
          <w:tcPr>
            <w:tcW w:w="1006" w:type="dxa"/>
            <w:vAlign w:val="center"/>
          </w:tcPr>
          <w:p w14:paraId="6B1341A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</w:t>
            </w:r>
          </w:p>
        </w:tc>
        <w:tc>
          <w:tcPr>
            <w:tcW w:w="1843" w:type="dxa"/>
            <w:vAlign w:val="center"/>
          </w:tcPr>
          <w:p w14:paraId="5CCB842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A1436D" w14:paraId="3537C750" w14:textId="77777777" w:rsidTr="00A1436D">
        <w:trPr>
          <w:cantSplit/>
          <w:jc w:val="center"/>
        </w:trPr>
        <w:tc>
          <w:tcPr>
            <w:tcW w:w="849" w:type="dxa"/>
            <w:vAlign w:val="center"/>
          </w:tcPr>
          <w:p w14:paraId="2F87DCB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P-006</w:t>
            </w:r>
          </w:p>
        </w:tc>
        <w:tc>
          <w:tcPr>
            <w:tcW w:w="5656" w:type="dxa"/>
            <w:vAlign w:val="center"/>
          </w:tcPr>
          <w:p w14:paraId="0A2B55D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отчета с доказательствами, который можно передать заказчику или аудитору</w:t>
            </w:r>
          </w:p>
        </w:tc>
        <w:tc>
          <w:tcPr>
            <w:tcW w:w="1006" w:type="dxa"/>
            <w:vAlign w:val="center"/>
          </w:tcPr>
          <w:p w14:paraId="3B88C82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</w:t>
            </w:r>
          </w:p>
        </w:tc>
        <w:tc>
          <w:tcPr>
            <w:tcW w:w="1843" w:type="dxa"/>
            <w:vAlign w:val="center"/>
          </w:tcPr>
          <w:p w14:paraId="0973A96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</w:tbl>
    <w:p w14:paraId="37E6268C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Критичны две проблемы: скрытые ошибки в формулах (индекс 86) и невозможно</w:t>
      </w:r>
      <w:r>
        <w:rPr>
          <w:sz w:val="28"/>
        </w:rPr>
        <w:t xml:space="preserve">сть подтвердить результат </w:t>
      </w:r>
      <w:r>
        <w:rPr>
          <w:i/>
          <w:sz w:val="28"/>
        </w:rPr>
        <w:t>AI</w:t>
      </w:r>
      <w:r>
        <w:rPr>
          <w:sz w:val="28"/>
        </w:rPr>
        <w:t>-помощника (80). Именно они определяют ядро ценностного предложения; безопасность загрузки файлов и отсутствие передаваемого отчета образуют второй уровень.</w:t>
      </w:r>
    </w:p>
    <w:p w14:paraId="1361A493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3 представлено: как конкуренты закрывают проблемы.</w:t>
      </w:r>
    </w:p>
    <w:p w14:paraId="23F35B78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3 – Как конкуренты закрывают проблемы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68"/>
        <w:gridCol w:w="1248"/>
        <w:gridCol w:w="4645"/>
        <w:gridCol w:w="1494"/>
      </w:tblGrid>
      <w:tr w:rsidR="00A1436D" w14:paraId="14931F97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67" w:type="dxa"/>
            <w:vAlign w:val="center"/>
          </w:tcPr>
          <w:p w14:paraId="4A08C9A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1248" w:type="dxa"/>
            <w:vAlign w:val="center"/>
          </w:tcPr>
          <w:p w14:paraId="4E2E162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Проблема</w:t>
            </w:r>
          </w:p>
        </w:tc>
        <w:tc>
          <w:tcPr>
            <w:tcW w:w="4645" w:type="dxa"/>
            <w:vAlign w:val="center"/>
          </w:tcPr>
          <w:p w14:paraId="5915300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решает</w:t>
            </w:r>
          </w:p>
        </w:tc>
        <w:tc>
          <w:tcPr>
            <w:tcW w:w="1494" w:type="dxa"/>
            <w:vAlign w:val="center"/>
          </w:tcPr>
          <w:p w14:paraId="1CE1916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Покрытие (1-5)</w:t>
            </w:r>
          </w:p>
        </w:tc>
      </w:tr>
      <w:tr w:rsidR="00A1436D" w14:paraId="7598A14D" w14:textId="77777777" w:rsidTr="00A1436D">
        <w:trPr>
          <w:cantSplit/>
          <w:jc w:val="center"/>
        </w:trPr>
        <w:tc>
          <w:tcPr>
            <w:tcW w:w="1967" w:type="dxa"/>
            <w:vAlign w:val="center"/>
          </w:tcPr>
          <w:p w14:paraId="6B2FA62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248" w:type="dxa"/>
            <w:vAlign w:val="center"/>
          </w:tcPr>
          <w:p w14:paraId="1E068FF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P-001</w:t>
            </w:r>
          </w:p>
        </w:tc>
        <w:tc>
          <w:tcPr>
            <w:tcW w:w="4645" w:type="dxa"/>
            <w:vAlign w:val="center"/>
          </w:tcPr>
          <w:p w14:paraId="7CCD05F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Risk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Finder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Inspector</w:t>
            </w:r>
            <w:r>
              <w:rPr>
                <w:sz w:val="24"/>
              </w:rPr>
              <w:t xml:space="preserve"> находят риски и ошибки формул</w:t>
            </w:r>
          </w:p>
        </w:tc>
        <w:tc>
          <w:tcPr>
            <w:tcW w:w="1494" w:type="dxa"/>
            <w:vAlign w:val="center"/>
          </w:tcPr>
          <w:p w14:paraId="606AA06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A1436D" w14:paraId="7548676B" w14:textId="77777777" w:rsidTr="00A1436D">
        <w:trPr>
          <w:cantSplit/>
          <w:jc w:val="center"/>
        </w:trPr>
        <w:tc>
          <w:tcPr>
            <w:tcW w:w="1967" w:type="dxa"/>
            <w:vAlign w:val="center"/>
          </w:tcPr>
          <w:p w14:paraId="7B70F9E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248" w:type="dxa"/>
            <w:vAlign w:val="center"/>
          </w:tcPr>
          <w:p w14:paraId="3830521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P-003</w:t>
            </w:r>
          </w:p>
        </w:tc>
        <w:tc>
          <w:tcPr>
            <w:tcW w:w="4645" w:type="dxa"/>
            <w:vAlign w:val="center"/>
          </w:tcPr>
          <w:p w14:paraId="30C8F16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Автоматизирует ручной обзор структуры модели</w:t>
            </w:r>
          </w:p>
        </w:tc>
        <w:tc>
          <w:tcPr>
            <w:tcW w:w="1494" w:type="dxa"/>
            <w:vAlign w:val="center"/>
          </w:tcPr>
          <w:p w14:paraId="27E0C73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A1436D" w14:paraId="6558100F" w14:textId="77777777" w:rsidTr="00A1436D">
        <w:trPr>
          <w:cantSplit/>
          <w:jc w:val="center"/>
        </w:trPr>
        <w:tc>
          <w:tcPr>
            <w:tcW w:w="1967" w:type="dxa"/>
            <w:vAlign w:val="center"/>
          </w:tcPr>
          <w:p w14:paraId="75B4622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248" w:type="dxa"/>
            <w:vAlign w:val="center"/>
          </w:tcPr>
          <w:p w14:paraId="2426CD7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P-004</w:t>
            </w:r>
          </w:p>
        </w:tc>
        <w:tc>
          <w:tcPr>
            <w:tcW w:w="4645" w:type="dxa"/>
            <w:vAlign w:val="center"/>
          </w:tcPr>
          <w:p w14:paraId="7FA5DAF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от 69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месяц, пакеты без цен, отзывов нет</w:t>
            </w:r>
          </w:p>
        </w:tc>
        <w:tc>
          <w:tcPr>
            <w:tcW w:w="1494" w:type="dxa"/>
            <w:vAlign w:val="center"/>
          </w:tcPr>
          <w:p w14:paraId="18CF576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A1436D" w14:paraId="622600F5" w14:textId="77777777" w:rsidTr="00A1436D">
        <w:trPr>
          <w:cantSplit/>
          <w:jc w:val="center"/>
        </w:trPr>
        <w:tc>
          <w:tcPr>
            <w:tcW w:w="1967" w:type="dxa"/>
            <w:vAlign w:val="center"/>
          </w:tcPr>
          <w:p w14:paraId="7E6CF7E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248" w:type="dxa"/>
            <w:vAlign w:val="center"/>
          </w:tcPr>
          <w:p w14:paraId="356F145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P-005</w:t>
            </w:r>
          </w:p>
        </w:tc>
        <w:tc>
          <w:tcPr>
            <w:tcW w:w="4645" w:type="dxa"/>
            <w:vAlign w:val="center"/>
          </w:tcPr>
          <w:p w14:paraId="016C02B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 и соответствие на главной странице не показаны</w:t>
            </w:r>
          </w:p>
        </w:tc>
        <w:tc>
          <w:tcPr>
            <w:tcW w:w="1494" w:type="dxa"/>
            <w:vAlign w:val="center"/>
          </w:tcPr>
          <w:p w14:paraId="27B1917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</w:tr>
      <w:tr w:rsidR="00A1436D" w14:paraId="5EC87658" w14:textId="77777777" w:rsidTr="00A1436D">
        <w:trPr>
          <w:cantSplit/>
          <w:jc w:val="center"/>
        </w:trPr>
        <w:tc>
          <w:tcPr>
            <w:tcW w:w="1967" w:type="dxa"/>
            <w:vAlign w:val="center"/>
          </w:tcPr>
          <w:p w14:paraId="66FF98F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248" w:type="dxa"/>
            <w:vAlign w:val="center"/>
          </w:tcPr>
          <w:p w14:paraId="769C621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P-001</w:t>
            </w:r>
          </w:p>
        </w:tc>
        <w:tc>
          <w:tcPr>
            <w:tcW w:w="4645" w:type="dxa"/>
            <w:vAlign w:val="center"/>
          </w:tcPr>
          <w:p w14:paraId="686B2FA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Карта формул показывает несогласованные формулы и жестко заданные числа</w:t>
            </w:r>
          </w:p>
        </w:tc>
        <w:tc>
          <w:tcPr>
            <w:tcW w:w="1494" w:type="dxa"/>
            <w:vAlign w:val="center"/>
          </w:tcPr>
          <w:p w14:paraId="731098F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A1436D" w14:paraId="190073B9" w14:textId="77777777" w:rsidTr="00A1436D">
        <w:trPr>
          <w:cantSplit/>
          <w:jc w:val="center"/>
        </w:trPr>
        <w:tc>
          <w:tcPr>
            <w:tcW w:w="1967" w:type="dxa"/>
            <w:vAlign w:val="center"/>
          </w:tcPr>
          <w:p w14:paraId="4B7106A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248" w:type="dxa"/>
            <w:vAlign w:val="center"/>
          </w:tcPr>
          <w:p w14:paraId="4A1A0C9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P-002</w:t>
            </w:r>
          </w:p>
        </w:tc>
        <w:tc>
          <w:tcPr>
            <w:tcW w:w="4645" w:type="dxa"/>
            <w:vAlign w:val="center"/>
          </w:tcPr>
          <w:p w14:paraId="6461CC5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Агент прослеживает формулы до исходных файлов, заявленная точность 76 %</w:t>
            </w:r>
          </w:p>
        </w:tc>
        <w:tc>
          <w:tcPr>
            <w:tcW w:w="1494" w:type="dxa"/>
            <w:vAlign w:val="center"/>
          </w:tcPr>
          <w:p w14:paraId="16E98E3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A1436D" w14:paraId="2BC4809F" w14:textId="77777777" w:rsidTr="00A1436D">
        <w:trPr>
          <w:cantSplit/>
          <w:jc w:val="center"/>
        </w:trPr>
        <w:tc>
          <w:tcPr>
            <w:tcW w:w="1967" w:type="dxa"/>
            <w:vAlign w:val="center"/>
          </w:tcPr>
          <w:p w14:paraId="4164411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248" w:type="dxa"/>
            <w:vAlign w:val="center"/>
          </w:tcPr>
          <w:p w14:paraId="3E221B1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P-005</w:t>
            </w:r>
          </w:p>
        </w:tc>
        <w:tc>
          <w:tcPr>
            <w:tcW w:w="4645" w:type="dxa"/>
            <w:vAlign w:val="center"/>
          </w:tcPr>
          <w:p w14:paraId="3D765EB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>
              <w:rPr>
                <w:sz w:val="24"/>
              </w:rPr>
              <w:t>, нулевое хранение данных, частные шлюзы моделей</w:t>
            </w:r>
          </w:p>
        </w:tc>
        <w:tc>
          <w:tcPr>
            <w:tcW w:w="1494" w:type="dxa"/>
            <w:vAlign w:val="center"/>
          </w:tcPr>
          <w:p w14:paraId="011C0A5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A1436D" w14:paraId="5A73F948" w14:textId="77777777" w:rsidTr="00A1436D">
        <w:trPr>
          <w:cantSplit/>
          <w:jc w:val="center"/>
        </w:trPr>
        <w:tc>
          <w:tcPr>
            <w:tcW w:w="1967" w:type="dxa"/>
            <w:vAlign w:val="center"/>
          </w:tcPr>
          <w:p w14:paraId="2C871A4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248" w:type="dxa"/>
            <w:vAlign w:val="center"/>
          </w:tcPr>
          <w:p w14:paraId="5607AB7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P-003</w:t>
            </w:r>
          </w:p>
        </w:tc>
        <w:tc>
          <w:tcPr>
            <w:tcW w:w="4645" w:type="dxa"/>
            <w:vAlign w:val="center"/>
          </w:tcPr>
          <w:p w14:paraId="7F4A912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Функция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в ячейке ускоряет работу, но не проверяет результат</w:t>
            </w:r>
          </w:p>
        </w:tc>
        <w:tc>
          <w:tcPr>
            <w:tcW w:w="1494" w:type="dxa"/>
            <w:vAlign w:val="center"/>
          </w:tcPr>
          <w:p w14:paraId="6AAF198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A1436D" w14:paraId="580B2042" w14:textId="77777777" w:rsidTr="00A1436D">
        <w:trPr>
          <w:cantSplit/>
          <w:jc w:val="center"/>
        </w:trPr>
        <w:tc>
          <w:tcPr>
            <w:tcW w:w="1967" w:type="dxa"/>
            <w:vAlign w:val="center"/>
          </w:tcPr>
          <w:p w14:paraId="2E2F2EC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248" w:type="dxa"/>
            <w:vAlign w:val="center"/>
          </w:tcPr>
          <w:p w14:paraId="63233AA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P-006</w:t>
            </w:r>
          </w:p>
        </w:tc>
        <w:tc>
          <w:tcPr>
            <w:tcW w:w="4645" w:type="dxa"/>
            <w:vAlign w:val="center"/>
          </w:tcPr>
          <w:p w14:paraId="598ECE4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Аудируемые отчеты, закрытие месяца и журнал изменений</w:t>
            </w:r>
          </w:p>
        </w:tc>
        <w:tc>
          <w:tcPr>
            <w:tcW w:w="1494" w:type="dxa"/>
            <w:vAlign w:val="center"/>
          </w:tcPr>
          <w:p w14:paraId="568C1B9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A1436D" w14:paraId="0E035F89" w14:textId="77777777" w:rsidTr="00A1436D">
        <w:trPr>
          <w:cantSplit/>
          <w:jc w:val="center"/>
        </w:trPr>
        <w:tc>
          <w:tcPr>
            <w:tcW w:w="1967" w:type="dxa"/>
            <w:vAlign w:val="center"/>
          </w:tcPr>
          <w:p w14:paraId="3DE16AD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248" w:type="dxa"/>
            <w:vAlign w:val="center"/>
          </w:tcPr>
          <w:p w14:paraId="0BCD161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P-006</w:t>
            </w:r>
          </w:p>
        </w:tc>
        <w:tc>
          <w:tcPr>
            <w:tcW w:w="4645" w:type="dxa"/>
            <w:vAlign w:val="center"/>
          </w:tcPr>
          <w:p w14:paraId="55D57BF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Доказательства аудита связываются с документами и сохраняются</w:t>
            </w:r>
          </w:p>
        </w:tc>
        <w:tc>
          <w:tcPr>
            <w:tcW w:w="1494" w:type="dxa"/>
            <w:vAlign w:val="center"/>
          </w:tcPr>
          <w:p w14:paraId="7A00DBF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A1436D" w14:paraId="089E0DD2" w14:textId="77777777" w:rsidTr="00A1436D">
        <w:trPr>
          <w:cantSplit/>
          <w:jc w:val="center"/>
        </w:trPr>
        <w:tc>
          <w:tcPr>
            <w:tcW w:w="1967" w:type="dxa"/>
            <w:vAlign w:val="center"/>
          </w:tcPr>
          <w:p w14:paraId="3274C54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248" w:type="dxa"/>
            <w:vAlign w:val="center"/>
          </w:tcPr>
          <w:p w14:paraId="44C17C6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P-005</w:t>
            </w:r>
          </w:p>
        </w:tc>
        <w:tc>
          <w:tcPr>
            <w:tcW w:w="4645" w:type="dxa"/>
            <w:vAlign w:val="center"/>
          </w:tcPr>
          <w:p w14:paraId="4DCE510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2,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Act</w:t>
            </w:r>
            <w:r>
              <w:rPr>
                <w:sz w:val="24"/>
              </w:rPr>
              <w:t>, отсутствие обучения на данных клиента</w:t>
            </w:r>
          </w:p>
        </w:tc>
        <w:tc>
          <w:tcPr>
            <w:tcW w:w="1494" w:type="dxa"/>
            <w:vAlign w:val="center"/>
          </w:tcPr>
          <w:p w14:paraId="7F089DE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A1436D" w14:paraId="365F8D7F" w14:textId="77777777" w:rsidTr="00A1436D">
        <w:trPr>
          <w:cantSplit/>
          <w:jc w:val="center"/>
        </w:trPr>
        <w:tc>
          <w:tcPr>
            <w:tcW w:w="1967" w:type="dxa"/>
            <w:vAlign w:val="center"/>
          </w:tcPr>
          <w:p w14:paraId="3284EA9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365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1248" w:type="dxa"/>
            <w:vAlign w:val="center"/>
          </w:tcPr>
          <w:p w14:paraId="30293AC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P-002</w:t>
            </w:r>
          </w:p>
        </w:tc>
        <w:tc>
          <w:tcPr>
            <w:tcW w:w="4645" w:type="dxa"/>
            <w:vAlign w:val="center"/>
          </w:tcPr>
          <w:p w14:paraId="38C1223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Встроенный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за 18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результат требует проверки </w:t>
            </w:r>
            <w:r>
              <w:rPr>
                <w:sz w:val="24"/>
              </w:rPr>
              <w:t>пользователем</w:t>
            </w:r>
          </w:p>
        </w:tc>
        <w:tc>
          <w:tcPr>
            <w:tcW w:w="1494" w:type="dxa"/>
            <w:vAlign w:val="center"/>
          </w:tcPr>
          <w:p w14:paraId="644B433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</w:tbl>
    <w:p w14:paraId="0AC4112A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Только безопасность (</w:t>
      </w:r>
      <w:r>
        <w:rPr>
          <w:i/>
          <w:sz w:val="28"/>
        </w:rPr>
        <w:t>Shortcut</w:t>
      </w:r>
      <w:r>
        <w:rPr>
          <w:sz w:val="28"/>
        </w:rPr>
        <w:t xml:space="preserve">, </w:t>
      </w:r>
      <w:r>
        <w:rPr>
          <w:i/>
          <w:sz w:val="28"/>
        </w:rPr>
        <w:t>DataSnipper</w:t>
      </w:r>
      <w:r>
        <w:rPr>
          <w:sz w:val="28"/>
        </w:rPr>
        <w:t>) и отчеты для аудита (</w:t>
      </w:r>
      <w:r>
        <w:rPr>
          <w:i/>
          <w:sz w:val="28"/>
        </w:rPr>
        <w:t>DataSnipper</w:t>
      </w:r>
      <w:r>
        <w:rPr>
          <w:sz w:val="28"/>
        </w:rPr>
        <w:t xml:space="preserve">, </w:t>
      </w:r>
      <w:r>
        <w:rPr>
          <w:i/>
          <w:sz w:val="28"/>
        </w:rPr>
        <w:t>Datarails</w:t>
      </w:r>
      <w:r>
        <w:rPr>
          <w:sz w:val="28"/>
        </w:rPr>
        <w:t xml:space="preserve">) закрыты сильно. Поиск ошибок формул покрыт специализированными инструментами умеренно (3-4), а проверка результата </w:t>
      </w:r>
      <w:r>
        <w:rPr>
          <w:i/>
          <w:sz w:val="28"/>
        </w:rPr>
        <w:t>AI</w:t>
      </w:r>
      <w:r>
        <w:rPr>
          <w:sz w:val="28"/>
        </w:rPr>
        <w:t xml:space="preserve"> не закрыта никем сильнее 3: это </w:t>
      </w:r>
      <w:r>
        <w:rPr>
          <w:sz w:val="28"/>
        </w:rPr>
        <w:t>и есть конкурентный пробел.</w:t>
      </w:r>
    </w:p>
    <w:p w14:paraId="1ED32B70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4 представлено: ценностные предложения.</w:t>
      </w:r>
    </w:p>
    <w:p w14:paraId="26361D7D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>Таблица 4 – Ценностные предложения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85"/>
        <w:gridCol w:w="1305"/>
        <w:gridCol w:w="5095"/>
        <w:gridCol w:w="985"/>
        <w:gridCol w:w="985"/>
      </w:tblGrid>
      <w:tr w:rsidR="00A1436D" w14:paraId="59831422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85" w:type="dxa"/>
            <w:vAlign w:val="center"/>
          </w:tcPr>
          <w:p w14:paraId="051607E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1305" w:type="dxa"/>
            <w:vAlign w:val="center"/>
          </w:tcPr>
          <w:p w14:paraId="393AB57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Проблема</w:t>
            </w:r>
          </w:p>
        </w:tc>
        <w:tc>
          <w:tcPr>
            <w:tcW w:w="5096" w:type="dxa"/>
            <w:vAlign w:val="center"/>
          </w:tcPr>
          <w:p w14:paraId="1C5049B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Формулировка</w:t>
            </w:r>
          </w:p>
        </w:tc>
        <w:tc>
          <w:tcPr>
            <w:tcW w:w="985" w:type="dxa"/>
            <w:vAlign w:val="center"/>
          </w:tcPr>
          <w:p w14:paraId="4F28766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985" w:type="dxa"/>
            <w:vAlign w:val="center"/>
          </w:tcPr>
          <w:p w14:paraId="5E540CF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A1436D" w14:paraId="6C9CCA0D" w14:textId="77777777" w:rsidTr="00A1436D">
        <w:trPr>
          <w:cantSplit/>
          <w:jc w:val="center"/>
        </w:trPr>
        <w:tc>
          <w:tcPr>
            <w:tcW w:w="985" w:type="dxa"/>
            <w:vAlign w:val="center"/>
          </w:tcPr>
          <w:p w14:paraId="14A84E7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VP-001</w:t>
            </w:r>
          </w:p>
        </w:tc>
        <w:tc>
          <w:tcPr>
            <w:tcW w:w="1305" w:type="dxa"/>
            <w:vAlign w:val="center"/>
          </w:tcPr>
          <w:p w14:paraId="17D71D9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P-001</w:t>
            </w:r>
          </w:p>
        </w:tc>
        <w:tc>
          <w:tcPr>
            <w:tcW w:w="5096" w:type="dxa"/>
            <w:vAlign w:val="center"/>
          </w:tcPr>
          <w:p w14:paraId="32964AE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финансовых аналитиков, бухгалтеров и консультантов, которые передают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-модели заказчикам,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находит скрытые ошибки формул до отправки файла и доказывает каждую находку вычислением, поэтому модель можно сдавать без риска неверных чисел.</w:t>
            </w:r>
          </w:p>
        </w:tc>
        <w:tc>
          <w:tcPr>
            <w:tcW w:w="985" w:type="dxa"/>
            <w:vAlign w:val="center"/>
          </w:tcPr>
          <w:p w14:paraId="4AC5144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86</w:t>
            </w:r>
          </w:p>
        </w:tc>
        <w:tc>
          <w:tcPr>
            <w:tcW w:w="985" w:type="dxa"/>
            <w:vAlign w:val="center"/>
          </w:tcPr>
          <w:p w14:paraId="05A6D74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</w:t>
            </w:r>
            <w:r>
              <w:rPr>
                <w:sz w:val="24"/>
              </w:rPr>
              <w:t>отово</w:t>
            </w:r>
          </w:p>
        </w:tc>
      </w:tr>
      <w:tr w:rsidR="00A1436D" w14:paraId="378EDD78" w14:textId="77777777" w:rsidTr="00A1436D">
        <w:trPr>
          <w:cantSplit/>
          <w:jc w:val="center"/>
        </w:trPr>
        <w:tc>
          <w:tcPr>
            <w:tcW w:w="985" w:type="dxa"/>
            <w:vAlign w:val="center"/>
          </w:tcPr>
          <w:p w14:paraId="5600551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VP-002</w:t>
            </w:r>
          </w:p>
        </w:tc>
        <w:tc>
          <w:tcPr>
            <w:tcW w:w="1305" w:type="dxa"/>
            <w:vAlign w:val="center"/>
          </w:tcPr>
          <w:p w14:paraId="65CC999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P-002</w:t>
            </w:r>
          </w:p>
        </w:tc>
        <w:tc>
          <w:tcPr>
            <w:tcW w:w="5096" w:type="dxa"/>
            <w:vAlign w:val="center"/>
          </w:tcPr>
          <w:p w14:paraId="752CE79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тех, кто строит таблицы с помощью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-помощников,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независимо проверяет результат движком и показывает доказательство каждой ошибки, поэтому использование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не увеличивает риск.</w:t>
            </w:r>
          </w:p>
        </w:tc>
        <w:tc>
          <w:tcPr>
            <w:tcW w:w="985" w:type="dxa"/>
            <w:vAlign w:val="center"/>
          </w:tcPr>
          <w:p w14:paraId="56BE168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</w:t>
            </w:r>
          </w:p>
        </w:tc>
        <w:tc>
          <w:tcPr>
            <w:tcW w:w="985" w:type="dxa"/>
            <w:vAlign w:val="center"/>
          </w:tcPr>
          <w:p w14:paraId="5572FE3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A1436D" w14:paraId="18C0257E" w14:textId="77777777" w:rsidTr="00A1436D">
        <w:trPr>
          <w:cantSplit/>
          <w:jc w:val="center"/>
        </w:trPr>
        <w:tc>
          <w:tcPr>
            <w:tcW w:w="985" w:type="dxa"/>
            <w:vAlign w:val="center"/>
          </w:tcPr>
          <w:p w14:paraId="7ED3107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VP-003</w:t>
            </w:r>
          </w:p>
        </w:tc>
        <w:tc>
          <w:tcPr>
            <w:tcW w:w="1305" w:type="dxa"/>
            <w:vAlign w:val="center"/>
          </w:tcPr>
          <w:p w14:paraId="022CB20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P-005</w:t>
            </w:r>
          </w:p>
        </w:tc>
        <w:tc>
          <w:tcPr>
            <w:tcW w:w="5096" w:type="dxa"/>
            <w:vAlign w:val="center"/>
          </w:tcPr>
          <w:p w14:paraId="07B7755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компаний с финансовыми данными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проверяет файл без хранения содержимого дольше сессии и с </w:t>
            </w:r>
            <w:r>
              <w:rPr>
                <w:sz w:val="24"/>
              </w:rPr>
              <w:t xml:space="preserve">соблюдением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>, поэтому проверку можно разрешить без согласования с безопасностью.</w:t>
            </w:r>
          </w:p>
        </w:tc>
        <w:tc>
          <w:tcPr>
            <w:tcW w:w="985" w:type="dxa"/>
            <w:vAlign w:val="center"/>
          </w:tcPr>
          <w:p w14:paraId="241E460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</w:t>
            </w:r>
          </w:p>
        </w:tc>
        <w:tc>
          <w:tcPr>
            <w:tcW w:w="985" w:type="dxa"/>
            <w:vAlign w:val="center"/>
          </w:tcPr>
          <w:p w14:paraId="38726CA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A1436D" w14:paraId="6D25D1B9" w14:textId="77777777" w:rsidTr="00A1436D">
        <w:trPr>
          <w:cantSplit/>
          <w:jc w:val="center"/>
        </w:trPr>
        <w:tc>
          <w:tcPr>
            <w:tcW w:w="985" w:type="dxa"/>
            <w:vAlign w:val="center"/>
          </w:tcPr>
          <w:p w14:paraId="1E6B1F8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VP-004</w:t>
            </w:r>
          </w:p>
        </w:tc>
        <w:tc>
          <w:tcPr>
            <w:tcW w:w="1305" w:type="dxa"/>
            <w:vAlign w:val="center"/>
          </w:tcPr>
          <w:p w14:paraId="0EA44B5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P-006</w:t>
            </w:r>
          </w:p>
        </w:tc>
        <w:tc>
          <w:tcPr>
            <w:tcW w:w="5096" w:type="dxa"/>
            <w:vAlign w:val="center"/>
          </w:tcPr>
          <w:p w14:paraId="4FEB1A4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консультантов и аудиторов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выдает отчет о проверке с перечнем находок и ссылками на ячейки, поэтому проверка модели становится передав</w:t>
            </w:r>
            <w:r>
              <w:rPr>
                <w:sz w:val="24"/>
              </w:rPr>
              <w:t>аемым документом, а не устным заверением.</w:t>
            </w:r>
          </w:p>
        </w:tc>
        <w:tc>
          <w:tcPr>
            <w:tcW w:w="985" w:type="dxa"/>
            <w:vAlign w:val="center"/>
          </w:tcPr>
          <w:p w14:paraId="095BEF3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</w:t>
            </w:r>
          </w:p>
        </w:tc>
        <w:tc>
          <w:tcPr>
            <w:tcW w:w="985" w:type="dxa"/>
            <w:vAlign w:val="center"/>
          </w:tcPr>
          <w:p w14:paraId="26F3AC4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</w:tbl>
    <w:p w14:paraId="5EEB988C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Четыре предложения построены по шаблону «для кого, какая проблема, какой механизм, какой результат». Ядро - </w:t>
      </w:r>
      <w:r>
        <w:rPr>
          <w:i/>
          <w:sz w:val="28"/>
        </w:rPr>
        <w:t>VP-001</w:t>
      </w:r>
      <w:r>
        <w:rPr>
          <w:sz w:val="28"/>
        </w:rPr>
        <w:t xml:space="preserve"> (независимая проверка с доказательством); </w:t>
      </w:r>
      <w:r>
        <w:rPr>
          <w:i/>
          <w:sz w:val="28"/>
        </w:rPr>
        <w:t>VP-002</w:t>
      </w:r>
      <w:r>
        <w:rPr>
          <w:sz w:val="28"/>
        </w:rPr>
        <w:t xml:space="preserve"> усиливает его для пользователей </w:t>
      </w:r>
      <w:r>
        <w:rPr>
          <w:i/>
          <w:sz w:val="28"/>
        </w:rPr>
        <w:t>AI</w:t>
      </w:r>
      <w:r>
        <w:rPr>
          <w:sz w:val="28"/>
        </w:rPr>
        <w:t xml:space="preserve">, </w:t>
      </w:r>
      <w:r>
        <w:rPr>
          <w:i/>
          <w:sz w:val="28"/>
        </w:rPr>
        <w:t>VP-003</w:t>
      </w:r>
      <w:r>
        <w:rPr>
          <w:sz w:val="28"/>
        </w:rPr>
        <w:t xml:space="preserve"> снимает барьер доверия, </w:t>
      </w:r>
      <w:r>
        <w:rPr>
          <w:i/>
          <w:sz w:val="28"/>
        </w:rPr>
        <w:t>VP-004</w:t>
      </w:r>
      <w:r>
        <w:rPr>
          <w:sz w:val="28"/>
        </w:rPr>
        <w:t xml:space="preserve"> дает передаваемый отчет.</w:t>
      </w:r>
    </w:p>
    <w:p w14:paraId="0F4813E5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5 представлено: цифровые товары.</w:t>
      </w:r>
    </w:p>
    <w:p w14:paraId="5B2FF448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>Таблица 5 – Цифровые товары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80"/>
        <w:gridCol w:w="2294"/>
        <w:gridCol w:w="2091"/>
        <w:gridCol w:w="1979"/>
        <w:gridCol w:w="1911"/>
      </w:tblGrid>
      <w:tr w:rsidR="00A1436D" w14:paraId="01254DB6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79" w:type="dxa"/>
            <w:vAlign w:val="center"/>
          </w:tcPr>
          <w:p w14:paraId="59BB61E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294" w:type="dxa"/>
            <w:vAlign w:val="center"/>
          </w:tcPr>
          <w:p w14:paraId="04A8669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Товар</w:t>
            </w:r>
          </w:p>
        </w:tc>
        <w:tc>
          <w:tcPr>
            <w:tcW w:w="2091" w:type="dxa"/>
            <w:vAlign w:val="center"/>
          </w:tcPr>
          <w:p w14:paraId="4B73754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979" w:type="dxa"/>
            <w:vAlign w:val="center"/>
          </w:tcPr>
          <w:p w14:paraId="276641B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Полнота описания</w:t>
            </w:r>
          </w:p>
        </w:tc>
        <w:tc>
          <w:tcPr>
            <w:tcW w:w="1911" w:type="dxa"/>
            <w:vAlign w:val="center"/>
          </w:tcPr>
          <w:p w14:paraId="18F4C48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 описания</w:t>
            </w:r>
          </w:p>
        </w:tc>
      </w:tr>
      <w:tr w:rsidR="00A1436D" w14:paraId="478DEC0D" w14:textId="77777777" w:rsidTr="00A1436D">
        <w:trPr>
          <w:cantSplit/>
          <w:jc w:val="center"/>
        </w:trPr>
        <w:tc>
          <w:tcPr>
            <w:tcW w:w="1079" w:type="dxa"/>
            <w:vAlign w:val="center"/>
          </w:tcPr>
          <w:p w14:paraId="0F22F59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PR-001</w:t>
            </w:r>
          </w:p>
        </w:tc>
        <w:tc>
          <w:tcPr>
            <w:tcW w:w="2294" w:type="dxa"/>
            <w:vAlign w:val="center"/>
          </w:tcPr>
          <w:p w14:paraId="4B347DB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2091" w:type="dxa"/>
            <w:vAlign w:val="center"/>
          </w:tcPr>
          <w:p w14:paraId="37C7D55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Веб-сервис</w:t>
            </w:r>
          </w:p>
        </w:tc>
        <w:tc>
          <w:tcPr>
            <w:tcW w:w="1979" w:type="dxa"/>
            <w:vAlign w:val="center"/>
          </w:tcPr>
          <w:p w14:paraId="08507CD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911" w:type="dxa"/>
            <w:vAlign w:val="center"/>
          </w:tcPr>
          <w:p w14:paraId="12D319B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</w:t>
            </w:r>
          </w:p>
        </w:tc>
      </w:tr>
      <w:tr w:rsidR="00A1436D" w14:paraId="252DADA1" w14:textId="77777777" w:rsidTr="00A1436D">
        <w:trPr>
          <w:cantSplit/>
          <w:jc w:val="center"/>
        </w:trPr>
        <w:tc>
          <w:tcPr>
            <w:tcW w:w="1079" w:type="dxa"/>
            <w:vAlign w:val="center"/>
          </w:tcPr>
          <w:p w14:paraId="2AA58A8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PR-002</w:t>
            </w:r>
          </w:p>
        </w:tc>
        <w:tc>
          <w:tcPr>
            <w:tcW w:w="2294" w:type="dxa"/>
            <w:vAlign w:val="center"/>
          </w:tcPr>
          <w:p w14:paraId="2BBF8AA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091" w:type="dxa"/>
            <w:vAlign w:val="center"/>
          </w:tcPr>
          <w:p w14:paraId="6E35D71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Надстройка</w:t>
            </w:r>
          </w:p>
        </w:tc>
        <w:tc>
          <w:tcPr>
            <w:tcW w:w="1979" w:type="dxa"/>
            <w:vAlign w:val="center"/>
          </w:tcPr>
          <w:p w14:paraId="22898BB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911" w:type="dxa"/>
            <w:vAlign w:val="center"/>
          </w:tcPr>
          <w:p w14:paraId="11C09C0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</w:t>
            </w:r>
          </w:p>
        </w:tc>
      </w:tr>
      <w:tr w:rsidR="00A1436D" w14:paraId="6107C626" w14:textId="77777777" w:rsidTr="00A1436D">
        <w:trPr>
          <w:cantSplit/>
          <w:jc w:val="center"/>
        </w:trPr>
        <w:tc>
          <w:tcPr>
            <w:tcW w:w="1079" w:type="dxa"/>
            <w:vAlign w:val="center"/>
          </w:tcPr>
          <w:p w14:paraId="646AB61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PR-003</w:t>
            </w:r>
          </w:p>
        </w:tc>
        <w:tc>
          <w:tcPr>
            <w:tcW w:w="2294" w:type="dxa"/>
            <w:vAlign w:val="center"/>
          </w:tcPr>
          <w:p w14:paraId="6CD9019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Team</w:t>
            </w:r>
          </w:p>
        </w:tc>
        <w:tc>
          <w:tcPr>
            <w:tcW w:w="2091" w:type="dxa"/>
            <w:vAlign w:val="center"/>
          </w:tcPr>
          <w:p w14:paraId="5C202C7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Командный сервис</w:t>
            </w:r>
          </w:p>
        </w:tc>
        <w:tc>
          <w:tcPr>
            <w:tcW w:w="1979" w:type="dxa"/>
            <w:vAlign w:val="center"/>
          </w:tcPr>
          <w:p w14:paraId="5956CD3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911" w:type="dxa"/>
            <w:vAlign w:val="center"/>
          </w:tcPr>
          <w:p w14:paraId="720C683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</w:t>
            </w:r>
          </w:p>
        </w:tc>
      </w:tr>
    </w:tbl>
    <w:p w14:paraId="02497F7E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Три товара соответствуют трем уровням: веб-аудит (</w:t>
      </w:r>
      <w:r>
        <w:rPr>
          <w:i/>
          <w:sz w:val="28"/>
        </w:rPr>
        <w:t>MVP</w:t>
      </w:r>
      <w:r>
        <w:rPr>
          <w:sz w:val="28"/>
        </w:rPr>
        <w:t xml:space="preserve">), надстройка </w:t>
      </w:r>
      <w:r>
        <w:rPr>
          <w:i/>
          <w:sz w:val="28"/>
        </w:rPr>
        <w:t>Excel</w:t>
      </w:r>
      <w:r>
        <w:rPr>
          <w:sz w:val="28"/>
        </w:rPr>
        <w:t xml:space="preserve"> (бета </w:t>
      </w:r>
      <w:r>
        <w:rPr>
          <w:i/>
          <w:sz w:val="28"/>
        </w:rPr>
        <w:t>v1</w:t>
      </w:r>
      <w:r>
        <w:rPr>
          <w:sz w:val="28"/>
        </w:rPr>
        <w:t xml:space="preserve">) и командный сервис (следующий релиз). Все три полностью описаны по пяти элементам (задача, базовая функция, расширенные </w:t>
      </w:r>
      <w:r>
        <w:rPr>
          <w:sz w:val="28"/>
        </w:rPr>
        <w:t>функции, данные и алгоритмы, условия доступа).</w:t>
      </w:r>
    </w:p>
    <w:p w14:paraId="58ACB686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6 представлено: единицы монетизации.</w:t>
      </w:r>
    </w:p>
    <w:p w14:paraId="74E323E5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>Таблица 6 – Единицы монетизации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73"/>
        <w:gridCol w:w="2355"/>
        <w:gridCol w:w="1134"/>
        <w:gridCol w:w="1570"/>
        <w:gridCol w:w="1570"/>
        <w:gridCol w:w="1853"/>
      </w:tblGrid>
      <w:tr w:rsidR="00A1436D" w14:paraId="6E50B1A6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72" w:type="dxa"/>
            <w:vAlign w:val="center"/>
          </w:tcPr>
          <w:p w14:paraId="48E50AA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355" w:type="dxa"/>
            <w:vAlign w:val="center"/>
          </w:tcPr>
          <w:p w14:paraId="15D6189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Единица</w:t>
            </w:r>
          </w:p>
        </w:tc>
        <w:tc>
          <w:tcPr>
            <w:tcW w:w="1134" w:type="dxa"/>
            <w:vAlign w:val="center"/>
          </w:tcPr>
          <w:p w14:paraId="5178FDC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Цена, </w:t>
            </w:r>
            <w:r>
              <w:rPr>
                <w:b/>
                <w:i/>
                <w:sz w:val="24"/>
              </w:rPr>
              <w:t>EUR</w:t>
            </w:r>
          </w:p>
        </w:tc>
        <w:tc>
          <w:tcPr>
            <w:tcW w:w="1570" w:type="dxa"/>
            <w:vAlign w:val="center"/>
          </w:tcPr>
          <w:p w14:paraId="29AC1D8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Единиц в месяц</w:t>
            </w:r>
          </w:p>
        </w:tc>
        <w:tc>
          <w:tcPr>
            <w:tcW w:w="1570" w:type="dxa"/>
            <w:vAlign w:val="center"/>
          </w:tcPr>
          <w:p w14:paraId="4AF6596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Потенциал</w:t>
            </w:r>
          </w:p>
        </w:tc>
        <w:tc>
          <w:tcPr>
            <w:tcW w:w="1853" w:type="dxa"/>
            <w:vAlign w:val="center"/>
          </w:tcPr>
          <w:p w14:paraId="67D1951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 описания</w:t>
            </w:r>
          </w:p>
        </w:tc>
      </w:tr>
      <w:tr w:rsidR="00A1436D" w14:paraId="04732FE5" w14:textId="77777777" w:rsidTr="00A1436D">
        <w:trPr>
          <w:cantSplit/>
          <w:jc w:val="center"/>
        </w:trPr>
        <w:tc>
          <w:tcPr>
            <w:tcW w:w="872" w:type="dxa"/>
            <w:vAlign w:val="center"/>
          </w:tcPr>
          <w:p w14:paraId="28BC0C8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M-001</w:t>
            </w:r>
          </w:p>
        </w:tc>
        <w:tc>
          <w:tcPr>
            <w:tcW w:w="2355" w:type="dxa"/>
            <w:vAlign w:val="center"/>
          </w:tcPr>
          <w:p w14:paraId="5139DEE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Файл (разовый аудит)</w:t>
            </w:r>
          </w:p>
        </w:tc>
        <w:tc>
          <w:tcPr>
            <w:tcW w:w="1134" w:type="dxa"/>
            <w:vAlign w:val="center"/>
          </w:tcPr>
          <w:p w14:paraId="342821E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570" w:type="dxa"/>
            <w:vAlign w:val="center"/>
          </w:tcPr>
          <w:p w14:paraId="02AA3FD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70" w:type="dxa"/>
            <w:vAlign w:val="center"/>
          </w:tcPr>
          <w:p w14:paraId="585EE9A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</w:t>
            </w:r>
          </w:p>
        </w:tc>
        <w:tc>
          <w:tcPr>
            <w:tcW w:w="1853" w:type="dxa"/>
            <w:vAlign w:val="center"/>
          </w:tcPr>
          <w:p w14:paraId="4C3766E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Описана</w:t>
            </w:r>
          </w:p>
        </w:tc>
      </w:tr>
      <w:tr w:rsidR="00A1436D" w14:paraId="4C84EA71" w14:textId="77777777" w:rsidTr="00A1436D">
        <w:trPr>
          <w:cantSplit/>
          <w:jc w:val="center"/>
        </w:trPr>
        <w:tc>
          <w:tcPr>
            <w:tcW w:w="872" w:type="dxa"/>
            <w:vAlign w:val="center"/>
          </w:tcPr>
          <w:p w14:paraId="5201095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M-002</w:t>
            </w:r>
          </w:p>
        </w:tc>
        <w:tc>
          <w:tcPr>
            <w:tcW w:w="2355" w:type="dxa"/>
            <w:vAlign w:val="center"/>
          </w:tcPr>
          <w:p w14:paraId="0CD0C57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Пользователь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134" w:type="dxa"/>
            <w:vAlign w:val="center"/>
          </w:tcPr>
          <w:p w14:paraId="4035600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570" w:type="dxa"/>
            <w:vAlign w:val="center"/>
          </w:tcPr>
          <w:p w14:paraId="5AB1733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570" w:type="dxa"/>
            <w:vAlign w:val="center"/>
          </w:tcPr>
          <w:p w14:paraId="649DBED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</w:t>
            </w:r>
          </w:p>
        </w:tc>
        <w:tc>
          <w:tcPr>
            <w:tcW w:w="1853" w:type="dxa"/>
            <w:vAlign w:val="center"/>
          </w:tcPr>
          <w:p w14:paraId="12AE873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Описана</w:t>
            </w:r>
          </w:p>
        </w:tc>
      </w:tr>
      <w:tr w:rsidR="00A1436D" w14:paraId="0AF59600" w14:textId="77777777" w:rsidTr="00A1436D">
        <w:trPr>
          <w:cantSplit/>
          <w:jc w:val="center"/>
        </w:trPr>
        <w:tc>
          <w:tcPr>
            <w:tcW w:w="872" w:type="dxa"/>
            <w:vAlign w:val="center"/>
          </w:tcPr>
          <w:p w14:paraId="2222DF1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M-003</w:t>
            </w:r>
          </w:p>
        </w:tc>
        <w:tc>
          <w:tcPr>
            <w:tcW w:w="2355" w:type="dxa"/>
            <w:vAlign w:val="center"/>
          </w:tcPr>
          <w:p w14:paraId="2ED67B9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Место </w:t>
            </w:r>
            <w:r>
              <w:rPr>
                <w:i/>
                <w:sz w:val="24"/>
              </w:rPr>
              <w:t>Team</w:t>
            </w:r>
          </w:p>
        </w:tc>
        <w:tc>
          <w:tcPr>
            <w:tcW w:w="1134" w:type="dxa"/>
            <w:vAlign w:val="center"/>
          </w:tcPr>
          <w:p w14:paraId="754FDC5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</w:t>
            </w:r>
          </w:p>
        </w:tc>
        <w:tc>
          <w:tcPr>
            <w:tcW w:w="1570" w:type="dxa"/>
            <w:vAlign w:val="center"/>
          </w:tcPr>
          <w:p w14:paraId="13C5E8C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570" w:type="dxa"/>
            <w:vAlign w:val="center"/>
          </w:tcPr>
          <w:p w14:paraId="2A80D49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92</w:t>
            </w:r>
          </w:p>
        </w:tc>
        <w:tc>
          <w:tcPr>
            <w:tcW w:w="1853" w:type="dxa"/>
            <w:vAlign w:val="center"/>
          </w:tcPr>
          <w:p w14:paraId="2B698A9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Описана</w:t>
            </w:r>
          </w:p>
        </w:tc>
      </w:tr>
    </w:tbl>
    <w:p w14:paraId="0A882FC2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Единицы совпадают с тарифами ПЗ1: файл (9 </w:t>
      </w:r>
      <w:r>
        <w:rPr>
          <w:i/>
          <w:sz w:val="28"/>
        </w:rPr>
        <w:t>EUR</w:t>
      </w:r>
      <w:r>
        <w:rPr>
          <w:sz w:val="28"/>
        </w:rPr>
        <w:t xml:space="preserve">), пользователь </w:t>
      </w:r>
      <w:r>
        <w:rPr>
          <w:i/>
          <w:sz w:val="28"/>
        </w:rPr>
        <w:t>Pro</w:t>
      </w:r>
      <w:r>
        <w:rPr>
          <w:sz w:val="28"/>
        </w:rPr>
        <w:t xml:space="preserve"> (19 </w:t>
      </w:r>
      <w:r>
        <w:rPr>
          <w:i/>
          <w:sz w:val="28"/>
        </w:rPr>
        <w:t>EUR</w:t>
      </w:r>
      <w:r>
        <w:rPr>
          <w:sz w:val="28"/>
        </w:rPr>
        <w:t xml:space="preserve"> в месяц) и место </w:t>
      </w:r>
      <w:r>
        <w:rPr>
          <w:i/>
          <w:sz w:val="28"/>
        </w:rPr>
        <w:t>Team</w:t>
      </w:r>
      <w:r>
        <w:rPr>
          <w:sz w:val="28"/>
        </w:rPr>
        <w:t xml:space="preserve"> (29 </w:t>
      </w:r>
      <w:r>
        <w:rPr>
          <w:i/>
          <w:sz w:val="28"/>
        </w:rPr>
        <w:t>EUR</w:t>
      </w:r>
      <w:r>
        <w:rPr>
          <w:sz w:val="28"/>
        </w:rPr>
        <w:t xml:space="preserve"> в месяц). Наибольший потенциал у </w:t>
      </w:r>
      <w:r>
        <w:rPr>
          <w:i/>
          <w:sz w:val="28"/>
        </w:rPr>
        <w:t>Pro</w:t>
      </w:r>
      <w:r>
        <w:rPr>
          <w:sz w:val="28"/>
        </w:rPr>
        <w:t xml:space="preserve"> (100): цена на медиане рынка и повторяемость платежа. Количества единиц в месяц взяты из базовой воронки ЛР2-3 и округлены.</w:t>
      </w:r>
    </w:p>
    <w:p w14:paraId="259CC9F8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В таблице 7 представлено: проверка связности цепочки «проблема - ценность - товар - монетизация - модель».</w:t>
      </w:r>
    </w:p>
    <w:p w14:paraId="0AFCF42E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>Таблица 7 – Проверка связности цепочки «проблема - ценность - товар - монетизация - модель»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7"/>
        <w:gridCol w:w="2219"/>
        <w:gridCol w:w="2172"/>
        <w:gridCol w:w="3627"/>
      </w:tblGrid>
      <w:tr w:rsidR="00A1436D" w14:paraId="46F8592F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6" w:type="dxa"/>
            <w:vAlign w:val="center"/>
          </w:tcPr>
          <w:p w14:paraId="25304E5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219" w:type="dxa"/>
            <w:vAlign w:val="center"/>
          </w:tcPr>
          <w:p w14:paraId="49396FD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связности</w:t>
            </w:r>
          </w:p>
        </w:tc>
        <w:tc>
          <w:tcPr>
            <w:tcW w:w="2172" w:type="dxa"/>
            <w:vAlign w:val="center"/>
          </w:tcPr>
          <w:p w14:paraId="3B83581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  <w:tc>
          <w:tcPr>
            <w:tcW w:w="3627" w:type="dxa"/>
            <w:vAlign w:val="center"/>
          </w:tcPr>
          <w:p w14:paraId="38D7B99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Главный разрыв</w:t>
            </w:r>
          </w:p>
        </w:tc>
      </w:tr>
      <w:tr w:rsidR="00A1436D" w14:paraId="4A3F832A" w14:textId="77777777" w:rsidTr="00A1436D">
        <w:trPr>
          <w:cantSplit/>
          <w:jc w:val="center"/>
        </w:trPr>
        <w:tc>
          <w:tcPr>
            <w:tcW w:w="1336" w:type="dxa"/>
            <w:vAlign w:val="center"/>
          </w:tcPr>
          <w:p w14:paraId="40822CC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CHK-001</w:t>
            </w:r>
          </w:p>
        </w:tc>
        <w:tc>
          <w:tcPr>
            <w:tcW w:w="2219" w:type="dxa"/>
            <w:vAlign w:val="center"/>
          </w:tcPr>
          <w:p w14:paraId="5CFD8E4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</w:t>
            </w:r>
          </w:p>
        </w:tc>
        <w:tc>
          <w:tcPr>
            <w:tcW w:w="2172" w:type="dxa"/>
            <w:vAlign w:val="center"/>
          </w:tcPr>
          <w:p w14:paraId="064964B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Проходят проверку</w:t>
            </w:r>
          </w:p>
        </w:tc>
        <w:tc>
          <w:tcPr>
            <w:tcW w:w="3627" w:type="dxa"/>
            <w:vAlign w:val="center"/>
          </w:tcPr>
          <w:p w14:paraId="48AA59B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отзывов и кейсов</w:t>
            </w:r>
          </w:p>
        </w:tc>
      </w:tr>
      <w:tr w:rsidR="00A1436D" w14:paraId="051E00ED" w14:textId="77777777" w:rsidTr="00A1436D">
        <w:trPr>
          <w:cantSplit/>
          <w:jc w:val="center"/>
        </w:trPr>
        <w:tc>
          <w:tcPr>
            <w:tcW w:w="1336" w:type="dxa"/>
            <w:vAlign w:val="center"/>
          </w:tcPr>
          <w:p w14:paraId="0197AE0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CHK-002</w:t>
            </w:r>
          </w:p>
        </w:tc>
        <w:tc>
          <w:tcPr>
            <w:tcW w:w="2219" w:type="dxa"/>
            <w:vAlign w:val="center"/>
          </w:tcPr>
          <w:p w14:paraId="32FB751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91</w:t>
            </w:r>
          </w:p>
        </w:tc>
        <w:tc>
          <w:tcPr>
            <w:tcW w:w="2172" w:type="dxa"/>
            <w:vAlign w:val="center"/>
          </w:tcPr>
          <w:p w14:paraId="73C6EE0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Проходят проверку</w:t>
            </w:r>
          </w:p>
        </w:tc>
        <w:tc>
          <w:tcPr>
            <w:tcW w:w="3627" w:type="dxa"/>
            <w:vAlign w:val="center"/>
          </w:tcPr>
          <w:p w14:paraId="31A7957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Надстройка выйдет позже веб-версии</w:t>
            </w:r>
          </w:p>
        </w:tc>
      </w:tr>
      <w:tr w:rsidR="00A1436D" w14:paraId="4FB79E8F" w14:textId="77777777" w:rsidTr="00A1436D">
        <w:trPr>
          <w:cantSplit/>
          <w:jc w:val="center"/>
        </w:trPr>
        <w:tc>
          <w:tcPr>
            <w:tcW w:w="1336" w:type="dxa"/>
            <w:vAlign w:val="center"/>
          </w:tcPr>
          <w:p w14:paraId="6B163FE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CHK-003</w:t>
            </w:r>
          </w:p>
        </w:tc>
        <w:tc>
          <w:tcPr>
            <w:tcW w:w="2219" w:type="dxa"/>
            <w:vAlign w:val="center"/>
          </w:tcPr>
          <w:p w14:paraId="4F9DE5B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87</w:t>
            </w:r>
          </w:p>
        </w:tc>
        <w:tc>
          <w:tcPr>
            <w:tcW w:w="2172" w:type="dxa"/>
            <w:vAlign w:val="center"/>
          </w:tcPr>
          <w:p w14:paraId="7782A03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Проходят проверку</w:t>
            </w:r>
          </w:p>
        </w:tc>
        <w:tc>
          <w:tcPr>
            <w:tcW w:w="3627" w:type="dxa"/>
            <w:vAlign w:val="center"/>
          </w:tcPr>
          <w:p w14:paraId="6949CFD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Сертификации 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пока нет</w:t>
            </w:r>
          </w:p>
        </w:tc>
      </w:tr>
      <w:tr w:rsidR="00A1436D" w14:paraId="4CE51525" w14:textId="77777777" w:rsidTr="00A1436D">
        <w:trPr>
          <w:cantSplit/>
          <w:jc w:val="center"/>
        </w:trPr>
        <w:tc>
          <w:tcPr>
            <w:tcW w:w="1336" w:type="dxa"/>
            <w:vAlign w:val="center"/>
          </w:tcPr>
          <w:p w14:paraId="524AAEE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CHK-004</w:t>
            </w:r>
          </w:p>
        </w:tc>
        <w:tc>
          <w:tcPr>
            <w:tcW w:w="2219" w:type="dxa"/>
            <w:vAlign w:val="center"/>
          </w:tcPr>
          <w:p w14:paraId="16250E1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</w:t>
            </w:r>
          </w:p>
        </w:tc>
        <w:tc>
          <w:tcPr>
            <w:tcW w:w="2172" w:type="dxa"/>
            <w:vAlign w:val="center"/>
          </w:tcPr>
          <w:p w14:paraId="269B56D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Проходят проверку</w:t>
            </w:r>
          </w:p>
        </w:tc>
        <w:tc>
          <w:tcPr>
            <w:tcW w:w="3627" w:type="dxa"/>
            <w:vAlign w:val="center"/>
          </w:tcPr>
          <w:p w14:paraId="305F239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выходит со следующим релизом</w:t>
            </w:r>
          </w:p>
        </w:tc>
      </w:tr>
    </w:tbl>
    <w:p w14:paraId="0B691C9D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Все четыре цепочки проходят проверку (индекс 85-91 из 100). Средний индекс связности - 88. Разрывы</w:t>
      </w:r>
      <w:r>
        <w:rPr>
          <w:sz w:val="28"/>
        </w:rPr>
        <w:t xml:space="preserve"> не критичны: нужны отзывы и кейсы, более ранняя надстройка и план сертификации безопасности.</w:t>
      </w:r>
    </w:p>
    <w:p w14:paraId="5A7B634A" w14:textId="77777777" w:rsidR="00A1436D" w:rsidRDefault="007E5438">
      <w:pPr>
        <w:pStyle w:val="2"/>
        <w:spacing w:before="360" w:after="360" w:line="360" w:lineRule="exact"/>
        <w:ind w:firstLine="709"/>
      </w:pPr>
      <w:bookmarkStart w:id="8" w:name="_7b60cb03201c02c98ad01f5cee41d479977e884"/>
      <w:bookmarkStart w:id="9" w:name="_Toc241962739"/>
      <w:bookmarkEnd w:id="6"/>
      <w:r>
        <w:rPr>
          <w:b/>
          <w:sz w:val="28"/>
        </w:rPr>
        <w:t>2.3 Канвас бизнес-модели</w:t>
      </w:r>
      <w:bookmarkEnd w:id="9"/>
    </w:p>
    <w:p w14:paraId="4A9CE6D3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Канвас [2] собирается из выводов анализа: каждый блок получает формулировку, доказательства и оценки достоверности, полноты и риска. Блок получает статус «Готово» при достоверности и полноте не ниже 4 и риске не выше 2.</w:t>
      </w:r>
    </w:p>
    <w:p w14:paraId="004FF76F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1 показано: канвас бизнес</w:t>
      </w:r>
      <w:r>
        <w:rPr>
          <w:sz w:val="28"/>
        </w:rPr>
        <w:t xml:space="preserve">-модели </w:t>
      </w:r>
      <w:r>
        <w:rPr>
          <w:i/>
          <w:sz w:val="28"/>
        </w:rPr>
        <w:t>TableMind</w:t>
      </w:r>
      <w:r>
        <w:rPr>
          <w:sz w:val="28"/>
        </w:rPr>
        <w:t>.</w:t>
      </w:r>
    </w:p>
    <w:p w14:paraId="16D41B71" w14:textId="77777777" w:rsidR="00A1436D" w:rsidRDefault="007E5438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49D82EBF" wp14:editId="05863C91">
            <wp:extent cx="5334000" cy="3382536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Рисунки/01_канвас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2D87C8" w14:textId="77777777" w:rsidR="00A1436D" w:rsidRDefault="007E5438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 – Канвас бизнес-модели </w:t>
      </w:r>
      <w:r>
        <w:rPr>
          <w:i/>
          <w:sz w:val="28"/>
        </w:rPr>
        <w:t>TableMind</w:t>
      </w:r>
    </w:p>
    <w:p w14:paraId="07BEE1AD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Рисунок показывает девять блоков в стандартной раскладке Остервальдера и Пинье [7]. Центральное место занимает ценностное </w:t>
      </w:r>
      <w:r>
        <w:rPr>
          <w:sz w:val="28"/>
        </w:rPr>
        <w:lastRenderedPageBreak/>
        <w:t>предложение, а крайние блоки (партнеры и сегменты) связаны с результатами ЛР2-ЛР4.</w:t>
      </w:r>
    </w:p>
    <w:p w14:paraId="40E4639E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8 представлено: статусы блоков Канваса.</w:t>
      </w:r>
    </w:p>
    <w:p w14:paraId="14CE7FF7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>Т</w:t>
      </w:r>
      <w:r>
        <w:rPr>
          <w:sz w:val="28"/>
        </w:rPr>
        <w:t>аблица 8 – Статусы блоков Канваса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12"/>
        <w:gridCol w:w="2420"/>
        <w:gridCol w:w="1303"/>
        <w:gridCol w:w="745"/>
        <w:gridCol w:w="1675"/>
      </w:tblGrid>
      <w:tr w:rsidR="00A1436D" w14:paraId="3B1D2FC1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11" w:type="dxa"/>
            <w:vAlign w:val="center"/>
          </w:tcPr>
          <w:p w14:paraId="510FD8D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2420" w:type="dxa"/>
            <w:vAlign w:val="center"/>
          </w:tcPr>
          <w:p w14:paraId="67FF374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Достоверность</w:t>
            </w:r>
          </w:p>
        </w:tc>
        <w:tc>
          <w:tcPr>
            <w:tcW w:w="1303" w:type="dxa"/>
            <w:vAlign w:val="center"/>
          </w:tcPr>
          <w:p w14:paraId="44F78F7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Полнота</w:t>
            </w:r>
          </w:p>
        </w:tc>
        <w:tc>
          <w:tcPr>
            <w:tcW w:w="745" w:type="dxa"/>
            <w:vAlign w:val="center"/>
          </w:tcPr>
          <w:p w14:paraId="684742F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</w:t>
            </w:r>
          </w:p>
        </w:tc>
        <w:tc>
          <w:tcPr>
            <w:tcW w:w="1675" w:type="dxa"/>
            <w:vAlign w:val="center"/>
          </w:tcPr>
          <w:p w14:paraId="10E1A25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A1436D" w14:paraId="3599C460" w14:textId="77777777" w:rsidTr="00A1436D">
        <w:trPr>
          <w:cantSplit/>
          <w:jc w:val="center"/>
        </w:trPr>
        <w:tc>
          <w:tcPr>
            <w:tcW w:w="3211" w:type="dxa"/>
            <w:vAlign w:val="center"/>
          </w:tcPr>
          <w:p w14:paraId="69BDE4A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Клиентские сегменты</w:t>
            </w:r>
          </w:p>
        </w:tc>
        <w:tc>
          <w:tcPr>
            <w:tcW w:w="2420" w:type="dxa"/>
            <w:vAlign w:val="center"/>
          </w:tcPr>
          <w:p w14:paraId="34F9462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303" w:type="dxa"/>
            <w:vAlign w:val="center"/>
          </w:tcPr>
          <w:p w14:paraId="5A048F6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745" w:type="dxa"/>
            <w:vAlign w:val="center"/>
          </w:tcPr>
          <w:p w14:paraId="7BFDF7F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</w:t>
            </w:r>
          </w:p>
        </w:tc>
        <w:tc>
          <w:tcPr>
            <w:tcW w:w="1675" w:type="dxa"/>
            <w:vAlign w:val="center"/>
          </w:tcPr>
          <w:p w14:paraId="591FD77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A1436D" w14:paraId="253A3823" w14:textId="77777777" w:rsidTr="00A1436D">
        <w:trPr>
          <w:cantSplit/>
          <w:jc w:val="center"/>
        </w:trPr>
        <w:tc>
          <w:tcPr>
            <w:tcW w:w="3211" w:type="dxa"/>
            <w:vAlign w:val="center"/>
          </w:tcPr>
          <w:p w14:paraId="670F700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2420" w:type="dxa"/>
            <w:vAlign w:val="center"/>
          </w:tcPr>
          <w:p w14:paraId="564A0F5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303" w:type="dxa"/>
            <w:vAlign w:val="center"/>
          </w:tcPr>
          <w:p w14:paraId="723A6E8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745" w:type="dxa"/>
            <w:vAlign w:val="center"/>
          </w:tcPr>
          <w:p w14:paraId="46AF955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</w:t>
            </w:r>
          </w:p>
        </w:tc>
        <w:tc>
          <w:tcPr>
            <w:tcW w:w="1675" w:type="dxa"/>
            <w:vAlign w:val="center"/>
          </w:tcPr>
          <w:p w14:paraId="590162D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A1436D" w14:paraId="638BD3DE" w14:textId="77777777" w:rsidTr="00A1436D">
        <w:trPr>
          <w:cantSplit/>
          <w:jc w:val="center"/>
        </w:trPr>
        <w:tc>
          <w:tcPr>
            <w:tcW w:w="3211" w:type="dxa"/>
            <w:vAlign w:val="center"/>
          </w:tcPr>
          <w:p w14:paraId="4588629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2420" w:type="dxa"/>
            <w:vAlign w:val="center"/>
          </w:tcPr>
          <w:p w14:paraId="1C3C215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1303" w:type="dxa"/>
            <w:vAlign w:val="center"/>
          </w:tcPr>
          <w:p w14:paraId="49D6D2B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745" w:type="dxa"/>
            <w:vAlign w:val="center"/>
          </w:tcPr>
          <w:p w14:paraId="515E18A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1675" w:type="dxa"/>
            <w:vAlign w:val="center"/>
          </w:tcPr>
          <w:p w14:paraId="21E4D9F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A1436D" w14:paraId="03452CF1" w14:textId="77777777" w:rsidTr="00A1436D">
        <w:trPr>
          <w:cantSplit/>
          <w:jc w:val="center"/>
        </w:trPr>
        <w:tc>
          <w:tcPr>
            <w:tcW w:w="3211" w:type="dxa"/>
            <w:vAlign w:val="center"/>
          </w:tcPr>
          <w:p w14:paraId="064BC96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Отношения с клиентами</w:t>
            </w:r>
          </w:p>
        </w:tc>
        <w:tc>
          <w:tcPr>
            <w:tcW w:w="2420" w:type="dxa"/>
            <w:vAlign w:val="center"/>
          </w:tcPr>
          <w:p w14:paraId="2479975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303" w:type="dxa"/>
            <w:vAlign w:val="center"/>
          </w:tcPr>
          <w:p w14:paraId="67B0675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745" w:type="dxa"/>
            <w:vAlign w:val="center"/>
          </w:tcPr>
          <w:p w14:paraId="7579099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</w:t>
            </w:r>
          </w:p>
        </w:tc>
        <w:tc>
          <w:tcPr>
            <w:tcW w:w="1675" w:type="dxa"/>
            <w:vAlign w:val="center"/>
          </w:tcPr>
          <w:p w14:paraId="3F7193F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A1436D" w14:paraId="37434852" w14:textId="77777777" w:rsidTr="00A1436D">
        <w:trPr>
          <w:cantSplit/>
          <w:jc w:val="center"/>
        </w:trPr>
        <w:tc>
          <w:tcPr>
            <w:tcW w:w="3211" w:type="dxa"/>
            <w:vAlign w:val="center"/>
          </w:tcPr>
          <w:p w14:paraId="0FD9C95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Потоки доходов</w:t>
            </w:r>
          </w:p>
        </w:tc>
        <w:tc>
          <w:tcPr>
            <w:tcW w:w="2420" w:type="dxa"/>
            <w:vAlign w:val="center"/>
          </w:tcPr>
          <w:p w14:paraId="310E7D8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303" w:type="dxa"/>
            <w:vAlign w:val="center"/>
          </w:tcPr>
          <w:p w14:paraId="13F384B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745" w:type="dxa"/>
            <w:vAlign w:val="center"/>
          </w:tcPr>
          <w:p w14:paraId="0037D31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</w:t>
            </w:r>
          </w:p>
        </w:tc>
        <w:tc>
          <w:tcPr>
            <w:tcW w:w="1675" w:type="dxa"/>
            <w:vAlign w:val="center"/>
          </w:tcPr>
          <w:p w14:paraId="78AA45C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A1436D" w14:paraId="25636791" w14:textId="77777777" w:rsidTr="00A1436D">
        <w:trPr>
          <w:cantSplit/>
          <w:jc w:val="center"/>
        </w:trPr>
        <w:tc>
          <w:tcPr>
            <w:tcW w:w="3211" w:type="dxa"/>
            <w:vAlign w:val="center"/>
          </w:tcPr>
          <w:p w14:paraId="2B3A4B0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ресурсы</w:t>
            </w:r>
          </w:p>
        </w:tc>
        <w:tc>
          <w:tcPr>
            <w:tcW w:w="2420" w:type="dxa"/>
            <w:vAlign w:val="center"/>
          </w:tcPr>
          <w:p w14:paraId="765D323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303" w:type="dxa"/>
            <w:vAlign w:val="center"/>
          </w:tcPr>
          <w:p w14:paraId="705B7C2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745" w:type="dxa"/>
            <w:vAlign w:val="center"/>
          </w:tcPr>
          <w:p w14:paraId="00B6FC3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1675" w:type="dxa"/>
            <w:vAlign w:val="center"/>
          </w:tcPr>
          <w:p w14:paraId="06F5F92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A1436D" w14:paraId="5133F30B" w14:textId="77777777" w:rsidTr="00A1436D">
        <w:trPr>
          <w:cantSplit/>
          <w:jc w:val="center"/>
        </w:trPr>
        <w:tc>
          <w:tcPr>
            <w:tcW w:w="3211" w:type="dxa"/>
            <w:vAlign w:val="center"/>
          </w:tcPr>
          <w:p w14:paraId="7188FF5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виды деятельности</w:t>
            </w:r>
          </w:p>
        </w:tc>
        <w:tc>
          <w:tcPr>
            <w:tcW w:w="2420" w:type="dxa"/>
            <w:vAlign w:val="center"/>
          </w:tcPr>
          <w:p w14:paraId="2FB80CF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303" w:type="dxa"/>
            <w:vAlign w:val="center"/>
          </w:tcPr>
          <w:p w14:paraId="42D596D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745" w:type="dxa"/>
            <w:vAlign w:val="center"/>
          </w:tcPr>
          <w:p w14:paraId="1708009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</w:t>
            </w:r>
          </w:p>
        </w:tc>
        <w:tc>
          <w:tcPr>
            <w:tcW w:w="1675" w:type="dxa"/>
            <w:vAlign w:val="center"/>
          </w:tcPr>
          <w:p w14:paraId="290C1FF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A1436D" w14:paraId="5D18B243" w14:textId="77777777" w:rsidTr="00A1436D">
        <w:trPr>
          <w:cantSplit/>
          <w:jc w:val="center"/>
        </w:trPr>
        <w:tc>
          <w:tcPr>
            <w:tcW w:w="3211" w:type="dxa"/>
            <w:vAlign w:val="center"/>
          </w:tcPr>
          <w:p w14:paraId="50FFC76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партнеры</w:t>
            </w:r>
          </w:p>
        </w:tc>
        <w:tc>
          <w:tcPr>
            <w:tcW w:w="2420" w:type="dxa"/>
            <w:vAlign w:val="center"/>
          </w:tcPr>
          <w:p w14:paraId="7F92D06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1303" w:type="dxa"/>
            <w:vAlign w:val="center"/>
          </w:tcPr>
          <w:p w14:paraId="3E50F80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745" w:type="dxa"/>
            <w:vAlign w:val="center"/>
          </w:tcPr>
          <w:p w14:paraId="4347CF7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1675" w:type="dxa"/>
            <w:vAlign w:val="center"/>
          </w:tcPr>
          <w:p w14:paraId="34EF583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A1436D" w14:paraId="37DC829E" w14:textId="77777777" w:rsidTr="00A1436D">
        <w:trPr>
          <w:cantSplit/>
          <w:jc w:val="center"/>
        </w:trPr>
        <w:tc>
          <w:tcPr>
            <w:tcW w:w="3211" w:type="dxa"/>
            <w:vAlign w:val="center"/>
          </w:tcPr>
          <w:p w14:paraId="177BA49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Структура затрат</w:t>
            </w:r>
          </w:p>
        </w:tc>
        <w:tc>
          <w:tcPr>
            <w:tcW w:w="2420" w:type="dxa"/>
            <w:vAlign w:val="center"/>
          </w:tcPr>
          <w:p w14:paraId="7D65C5B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303" w:type="dxa"/>
            <w:vAlign w:val="center"/>
          </w:tcPr>
          <w:p w14:paraId="445ED24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745" w:type="dxa"/>
            <w:vAlign w:val="center"/>
          </w:tcPr>
          <w:p w14:paraId="04B69F2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</w:t>
            </w:r>
          </w:p>
        </w:tc>
        <w:tc>
          <w:tcPr>
            <w:tcW w:w="1675" w:type="dxa"/>
            <w:vAlign w:val="center"/>
          </w:tcPr>
          <w:p w14:paraId="6D036F9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</w:tbl>
    <w:p w14:paraId="218BB8FF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Готовы шесть блоков из девяти (доля готовых 67 %); требуют проверки каналы, ключевые ресурсы и партнеры. Полнота заполнения 76 %, контроль риска 53 %: слабые места - стоимость привлечения, метрики точности и условия </w:t>
      </w:r>
      <w:r>
        <w:rPr>
          <w:i/>
          <w:sz w:val="28"/>
        </w:rPr>
        <w:t>AppSource</w:t>
      </w:r>
      <w:r>
        <w:rPr>
          <w:sz w:val="28"/>
        </w:rPr>
        <w:t>.</w:t>
      </w:r>
    </w:p>
    <w:p w14:paraId="0844E110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9 представлено: при</w:t>
      </w:r>
      <w:r>
        <w:rPr>
          <w:sz w:val="28"/>
        </w:rPr>
        <w:t>оритет клиентских сегментов.</w:t>
      </w:r>
    </w:p>
    <w:p w14:paraId="557ACECB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>Таблица 9 – Приоритет клиентских сегментов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52"/>
        <w:gridCol w:w="1548"/>
        <w:gridCol w:w="3355"/>
      </w:tblGrid>
      <w:tr w:rsidR="00A1436D" w14:paraId="1D40E637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451" w:type="dxa"/>
            <w:vAlign w:val="center"/>
          </w:tcPr>
          <w:p w14:paraId="635C337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548" w:type="dxa"/>
            <w:vAlign w:val="center"/>
          </w:tcPr>
          <w:p w14:paraId="633011E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3355" w:type="dxa"/>
            <w:vAlign w:val="center"/>
          </w:tcPr>
          <w:p w14:paraId="462BE6C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A1436D" w14:paraId="468A352E" w14:textId="77777777" w:rsidTr="00A1436D">
        <w:trPr>
          <w:cantSplit/>
          <w:jc w:val="center"/>
        </w:trPr>
        <w:tc>
          <w:tcPr>
            <w:tcW w:w="4451" w:type="dxa"/>
            <w:vAlign w:val="center"/>
          </w:tcPr>
          <w:p w14:paraId="5DCC8CD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Финансовые аналитики и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  <w:tc>
          <w:tcPr>
            <w:tcW w:w="1548" w:type="dxa"/>
            <w:vAlign w:val="center"/>
          </w:tcPr>
          <w:p w14:paraId="0B45060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4,25</w:t>
            </w:r>
          </w:p>
        </w:tc>
        <w:tc>
          <w:tcPr>
            <w:tcW w:w="3355" w:type="dxa"/>
            <w:vAlign w:val="center"/>
          </w:tcPr>
          <w:p w14:paraId="72050B2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Приоритетный</w:t>
            </w:r>
          </w:p>
        </w:tc>
      </w:tr>
      <w:tr w:rsidR="00A1436D" w14:paraId="1DCDF672" w14:textId="77777777" w:rsidTr="00A1436D">
        <w:trPr>
          <w:cantSplit/>
          <w:jc w:val="center"/>
        </w:trPr>
        <w:tc>
          <w:tcPr>
            <w:tcW w:w="4451" w:type="dxa"/>
            <w:vAlign w:val="center"/>
          </w:tcPr>
          <w:p w14:paraId="3F27075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Бухгалтеры и аудиторы</w:t>
            </w:r>
          </w:p>
        </w:tc>
        <w:tc>
          <w:tcPr>
            <w:tcW w:w="1548" w:type="dxa"/>
            <w:vAlign w:val="center"/>
          </w:tcPr>
          <w:p w14:paraId="5751887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3,75</w:t>
            </w:r>
          </w:p>
        </w:tc>
        <w:tc>
          <w:tcPr>
            <w:tcW w:w="3355" w:type="dxa"/>
            <w:vAlign w:val="center"/>
          </w:tcPr>
          <w:p w14:paraId="6DEC503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Перспективный</w:t>
            </w:r>
          </w:p>
        </w:tc>
      </w:tr>
      <w:tr w:rsidR="00A1436D" w14:paraId="6ADDF270" w14:textId="77777777" w:rsidTr="00A1436D">
        <w:trPr>
          <w:cantSplit/>
          <w:jc w:val="center"/>
        </w:trPr>
        <w:tc>
          <w:tcPr>
            <w:tcW w:w="4451" w:type="dxa"/>
            <w:vAlign w:val="center"/>
          </w:tcPr>
          <w:p w14:paraId="01742A3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Консультанты по управлению</w:t>
            </w:r>
          </w:p>
        </w:tc>
        <w:tc>
          <w:tcPr>
            <w:tcW w:w="1548" w:type="dxa"/>
            <w:vAlign w:val="center"/>
          </w:tcPr>
          <w:p w14:paraId="608344C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4,25</w:t>
            </w:r>
          </w:p>
        </w:tc>
        <w:tc>
          <w:tcPr>
            <w:tcW w:w="3355" w:type="dxa"/>
            <w:vAlign w:val="center"/>
          </w:tcPr>
          <w:p w14:paraId="26F39D1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Приоритетный</w:t>
            </w:r>
          </w:p>
        </w:tc>
      </w:tr>
      <w:tr w:rsidR="00A1436D" w14:paraId="234A2A2F" w14:textId="77777777" w:rsidTr="00A1436D">
        <w:trPr>
          <w:cantSplit/>
          <w:jc w:val="center"/>
        </w:trPr>
        <w:tc>
          <w:tcPr>
            <w:tcW w:w="4451" w:type="dxa"/>
            <w:vAlign w:val="center"/>
          </w:tcPr>
          <w:p w14:paraId="5FAA9B4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МСП с финансовой функцией</w:t>
            </w:r>
          </w:p>
        </w:tc>
        <w:tc>
          <w:tcPr>
            <w:tcW w:w="1548" w:type="dxa"/>
            <w:vAlign w:val="center"/>
          </w:tcPr>
          <w:p w14:paraId="2F142F3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3,00</w:t>
            </w:r>
          </w:p>
        </w:tc>
        <w:tc>
          <w:tcPr>
            <w:tcW w:w="3355" w:type="dxa"/>
            <w:vAlign w:val="center"/>
          </w:tcPr>
          <w:p w14:paraId="34650A5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Перспективный</w:t>
            </w:r>
          </w:p>
        </w:tc>
      </w:tr>
    </w:tbl>
    <w:p w14:paraId="6F41159A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Приоритетные сегменты - финансовые аналитики и консультанты (индекс 4,25); бухгалтеры и аудиторы и МСП - перспективные. Это согласуется с ЛР2-3, где консультанты дают наибольший вклад в </w:t>
      </w:r>
      <w:r>
        <w:rPr>
          <w:i/>
          <w:sz w:val="28"/>
        </w:rPr>
        <w:t>SAM</w:t>
      </w:r>
      <w:r>
        <w:rPr>
          <w:sz w:val="28"/>
        </w:rPr>
        <w:t>.</w:t>
      </w:r>
    </w:p>
    <w:p w14:paraId="2EE6AE8E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10 предст</w:t>
      </w:r>
      <w:r>
        <w:rPr>
          <w:sz w:val="28"/>
        </w:rPr>
        <w:t>авлено: каналы и воронка.</w:t>
      </w:r>
    </w:p>
    <w:p w14:paraId="62C34FEE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>Таблица 10 – Каналы и воронка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912"/>
        <w:gridCol w:w="1377"/>
        <w:gridCol w:w="2066"/>
      </w:tblGrid>
      <w:tr w:rsidR="00A1436D" w14:paraId="1F4A48A9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911" w:type="dxa"/>
            <w:vAlign w:val="center"/>
          </w:tcPr>
          <w:p w14:paraId="79DE4F3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Канал</w:t>
            </w:r>
          </w:p>
        </w:tc>
        <w:tc>
          <w:tcPr>
            <w:tcW w:w="1377" w:type="dxa"/>
            <w:vAlign w:val="center"/>
          </w:tcPr>
          <w:p w14:paraId="60914D6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2066" w:type="dxa"/>
            <w:vAlign w:val="center"/>
          </w:tcPr>
          <w:p w14:paraId="4152C48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A1436D" w14:paraId="38AFF6D7" w14:textId="77777777" w:rsidTr="00A1436D">
        <w:trPr>
          <w:cantSplit/>
          <w:jc w:val="center"/>
        </w:trPr>
        <w:tc>
          <w:tcPr>
            <w:tcW w:w="5911" w:type="dxa"/>
            <w:vAlign w:val="center"/>
          </w:tcPr>
          <w:p w14:paraId="7FD2382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 по проблемным запросам (ошибки в формулах)</w:t>
            </w:r>
          </w:p>
        </w:tc>
        <w:tc>
          <w:tcPr>
            <w:tcW w:w="1377" w:type="dxa"/>
            <w:vAlign w:val="center"/>
          </w:tcPr>
          <w:p w14:paraId="3EC162A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4,33</w:t>
            </w:r>
          </w:p>
        </w:tc>
        <w:tc>
          <w:tcPr>
            <w:tcW w:w="2066" w:type="dxa"/>
            <w:vAlign w:val="center"/>
          </w:tcPr>
          <w:p w14:paraId="1BF2478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A1436D" w14:paraId="45891EFA" w14:textId="77777777" w:rsidTr="00A1436D">
        <w:trPr>
          <w:cantSplit/>
          <w:jc w:val="center"/>
        </w:trPr>
        <w:tc>
          <w:tcPr>
            <w:tcW w:w="5911" w:type="dxa"/>
            <w:vAlign w:val="center"/>
          </w:tcPr>
          <w:p w14:paraId="519D714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AppSource</w:t>
            </w:r>
          </w:p>
        </w:tc>
        <w:tc>
          <w:tcPr>
            <w:tcW w:w="1377" w:type="dxa"/>
            <w:vAlign w:val="center"/>
          </w:tcPr>
          <w:p w14:paraId="2010264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3,67</w:t>
            </w:r>
          </w:p>
        </w:tc>
        <w:tc>
          <w:tcPr>
            <w:tcW w:w="2066" w:type="dxa"/>
            <w:vAlign w:val="center"/>
          </w:tcPr>
          <w:p w14:paraId="26988DE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A1436D" w14:paraId="238032E0" w14:textId="77777777" w:rsidTr="00A1436D">
        <w:trPr>
          <w:cantSplit/>
          <w:jc w:val="center"/>
        </w:trPr>
        <w:tc>
          <w:tcPr>
            <w:tcW w:w="5911" w:type="dxa"/>
            <w:vAlign w:val="center"/>
          </w:tcPr>
          <w:p w14:paraId="387635E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Партнерские фирмы и преподаватели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377" w:type="dxa"/>
            <w:vAlign w:val="center"/>
          </w:tcPr>
          <w:p w14:paraId="29FF045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3,33</w:t>
            </w:r>
          </w:p>
        </w:tc>
        <w:tc>
          <w:tcPr>
            <w:tcW w:w="2066" w:type="dxa"/>
            <w:vAlign w:val="center"/>
          </w:tcPr>
          <w:p w14:paraId="375719A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A1436D" w14:paraId="6D640F09" w14:textId="77777777" w:rsidTr="00A1436D">
        <w:trPr>
          <w:cantSplit/>
          <w:jc w:val="center"/>
        </w:trPr>
        <w:tc>
          <w:tcPr>
            <w:tcW w:w="5911" w:type="dxa"/>
            <w:vAlign w:val="center"/>
          </w:tcPr>
          <w:p w14:paraId="082C83F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 и профессиональные сообщества</w:t>
            </w:r>
          </w:p>
        </w:tc>
        <w:tc>
          <w:tcPr>
            <w:tcW w:w="1377" w:type="dxa"/>
            <w:vAlign w:val="center"/>
          </w:tcPr>
          <w:p w14:paraId="2ED00E6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3,33</w:t>
            </w:r>
          </w:p>
        </w:tc>
        <w:tc>
          <w:tcPr>
            <w:tcW w:w="2066" w:type="dxa"/>
            <w:vAlign w:val="center"/>
          </w:tcPr>
          <w:p w14:paraId="7EC52D3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A1436D" w14:paraId="36EE11E7" w14:textId="77777777" w:rsidTr="00A1436D">
        <w:trPr>
          <w:cantSplit/>
          <w:jc w:val="center"/>
        </w:trPr>
        <w:tc>
          <w:tcPr>
            <w:tcW w:w="5911" w:type="dxa"/>
            <w:vAlign w:val="center"/>
          </w:tcPr>
          <w:p w14:paraId="32A1C2E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продукта, примеры найденных ошибок</w:t>
            </w:r>
          </w:p>
        </w:tc>
        <w:tc>
          <w:tcPr>
            <w:tcW w:w="1377" w:type="dxa"/>
            <w:vAlign w:val="center"/>
          </w:tcPr>
          <w:p w14:paraId="02BE204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4,33</w:t>
            </w:r>
          </w:p>
        </w:tc>
        <w:tc>
          <w:tcPr>
            <w:tcW w:w="2066" w:type="dxa"/>
            <w:vAlign w:val="center"/>
          </w:tcPr>
          <w:p w14:paraId="52E85AB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A1436D" w14:paraId="7491C293" w14:textId="77777777" w:rsidTr="00A1436D">
        <w:trPr>
          <w:cantSplit/>
          <w:jc w:val="center"/>
        </w:trPr>
        <w:tc>
          <w:tcPr>
            <w:tcW w:w="5911" w:type="dxa"/>
            <w:vAlign w:val="center"/>
          </w:tcPr>
          <w:p w14:paraId="6631A47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Бесплатная проверка файла без оплаты</w:t>
            </w:r>
          </w:p>
        </w:tc>
        <w:tc>
          <w:tcPr>
            <w:tcW w:w="1377" w:type="dxa"/>
            <w:vAlign w:val="center"/>
          </w:tcPr>
          <w:p w14:paraId="197EF8A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4,33</w:t>
            </w:r>
          </w:p>
        </w:tc>
        <w:tc>
          <w:tcPr>
            <w:tcW w:w="2066" w:type="dxa"/>
            <w:vAlign w:val="center"/>
          </w:tcPr>
          <w:p w14:paraId="37167BA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A1436D" w14:paraId="42E24585" w14:textId="77777777" w:rsidTr="00A1436D">
        <w:trPr>
          <w:cantSplit/>
          <w:jc w:val="center"/>
        </w:trPr>
        <w:tc>
          <w:tcPr>
            <w:tcW w:w="5911" w:type="dxa"/>
            <w:vAlign w:val="center"/>
          </w:tcPr>
          <w:p w14:paraId="16E2819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Прозрачная страница тарифов</w:t>
            </w:r>
          </w:p>
        </w:tc>
        <w:tc>
          <w:tcPr>
            <w:tcW w:w="1377" w:type="dxa"/>
            <w:vAlign w:val="center"/>
          </w:tcPr>
          <w:p w14:paraId="0A92E90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5,00</w:t>
            </w:r>
          </w:p>
        </w:tc>
        <w:tc>
          <w:tcPr>
            <w:tcW w:w="2066" w:type="dxa"/>
            <w:vAlign w:val="center"/>
          </w:tcPr>
          <w:p w14:paraId="41039E7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A1436D" w14:paraId="3C1B4425" w14:textId="77777777" w:rsidTr="00A1436D">
        <w:trPr>
          <w:cantSplit/>
          <w:jc w:val="center"/>
        </w:trPr>
        <w:tc>
          <w:tcPr>
            <w:tcW w:w="5911" w:type="dxa"/>
            <w:vAlign w:val="center"/>
          </w:tcPr>
          <w:p w14:paraId="7D91CB7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>, отчеты, обучающие материалы</w:t>
            </w:r>
          </w:p>
        </w:tc>
        <w:tc>
          <w:tcPr>
            <w:tcW w:w="1377" w:type="dxa"/>
            <w:vAlign w:val="center"/>
          </w:tcPr>
          <w:p w14:paraId="5D369CD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3,67</w:t>
            </w:r>
          </w:p>
        </w:tc>
        <w:tc>
          <w:tcPr>
            <w:tcW w:w="2066" w:type="dxa"/>
            <w:vAlign w:val="center"/>
          </w:tcPr>
          <w:p w14:paraId="132CE35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</w:tbl>
    <w:p w14:paraId="7D1225B7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Включить сразу рекомендуется поиск по проблемным запросам, страницу продукта, бесплатную проверку и прозрачные тарифы; остальные каналы (</w:t>
      </w:r>
      <w:r>
        <w:rPr>
          <w:i/>
          <w:sz w:val="28"/>
        </w:rPr>
        <w:t>AppSource</w:t>
      </w:r>
      <w:r>
        <w:rPr>
          <w:sz w:val="28"/>
        </w:rPr>
        <w:t xml:space="preserve">, партнеры, сообщества) требуют проверки. Вывод </w:t>
      </w:r>
      <w:r>
        <w:rPr>
          <w:sz w:val="28"/>
        </w:rPr>
        <w:lastRenderedPageBreak/>
        <w:t>совпадает с ЛР4: трафик конкурентов идет в основном</w:t>
      </w:r>
      <w:r>
        <w:rPr>
          <w:sz w:val="28"/>
        </w:rPr>
        <w:t xml:space="preserve"> из поиска и прямых заходов.</w:t>
      </w:r>
    </w:p>
    <w:p w14:paraId="3C3DDB5C" w14:textId="77777777" w:rsidR="00A1436D" w:rsidRDefault="007E5438">
      <w:pPr>
        <w:pStyle w:val="2"/>
        <w:spacing w:before="360" w:after="360" w:line="360" w:lineRule="exact"/>
        <w:ind w:firstLine="709"/>
      </w:pPr>
      <w:bookmarkStart w:id="10" w:name="_519d46f9ff7923648cbfef21e26057944381813"/>
      <w:bookmarkStart w:id="11" w:name="_Toc241962740"/>
      <w:bookmarkEnd w:id="8"/>
      <w:r>
        <w:rPr>
          <w:b/>
          <w:sz w:val="28"/>
        </w:rPr>
        <w:t>2.4 Бизнес-логика и пользовательские сценарии</w:t>
      </w:r>
      <w:bookmarkEnd w:id="11"/>
    </w:p>
    <w:p w14:paraId="2C153842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Методика [3] переводит выводы анализа в бизнес-логику (за счет чего создается и монетизируется ценность), роли, сценарии и функциональные требования с приоритетами. Требование попад</w:t>
      </w:r>
      <w:r>
        <w:rPr>
          <w:sz w:val="28"/>
        </w:rPr>
        <w:t xml:space="preserve">ает в </w:t>
      </w:r>
      <w:r>
        <w:rPr>
          <w:i/>
          <w:sz w:val="28"/>
        </w:rPr>
        <w:t>MVP</w:t>
      </w:r>
      <w:r>
        <w:rPr>
          <w:sz w:val="28"/>
        </w:rPr>
        <w:t>, если его индекс приоритета не ниже 10 (высокий или критический).</w:t>
      </w:r>
    </w:p>
    <w:p w14:paraId="451BFBAA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11 представлено: элементы бизнес-логики.</w:t>
      </w:r>
    </w:p>
    <w:p w14:paraId="5D9291BB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>Таблица 11 – Элементы бизнес-логики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02"/>
        <w:gridCol w:w="3738"/>
        <w:gridCol w:w="2506"/>
        <w:gridCol w:w="2109"/>
      </w:tblGrid>
      <w:tr w:rsidR="00A1436D" w14:paraId="539603C0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02" w:type="dxa"/>
            <w:vAlign w:val="center"/>
          </w:tcPr>
          <w:p w14:paraId="5AED9F2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3738" w:type="dxa"/>
            <w:vAlign w:val="center"/>
          </w:tcPr>
          <w:p w14:paraId="68FE99E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2506" w:type="dxa"/>
            <w:vAlign w:val="center"/>
          </w:tcPr>
          <w:p w14:paraId="0A63998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2109" w:type="dxa"/>
            <w:vAlign w:val="center"/>
          </w:tcPr>
          <w:p w14:paraId="2A066D2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надежности</w:t>
            </w:r>
          </w:p>
        </w:tc>
      </w:tr>
      <w:tr w:rsidR="00A1436D" w14:paraId="280E51D5" w14:textId="77777777" w:rsidTr="00A1436D">
        <w:trPr>
          <w:cantSplit/>
          <w:jc w:val="center"/>
        </w:trPr>
        <w:tc>
          <w:tcPr>
            <w:tcW w:w="1002" w:type="dxa"/>
            <w:vAlign w:val="center"/>
          </w:tcPr>
          <w:p w14:paraId="3D1AB86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BL-001</w:t>
            </w:r>
          </w:p>
        </w:tc>
        <w:tc>
          <w:tcPr>
            <w:tcW w:w="3738" w:type="dxa"/>
            <w:vAlign w:val="center"/>
          </w:tcPr>
          <w:p w14:paraId="45208D6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барьера первого использования</w:t>
            </w:r>
          </w:p>
        </w:tc>
        <w:tc>
          <w:tcPr>
            <w:tcW w:w="2506" w:type="dxa"/>
            <w:vAlign w:val="center"/>
          </w:tcPr>
          <w:p w14:paraId="0CDE51D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Клиентская</w:t>
            </w:r>
          </w:p>
        </w:tc>
        <w:tc>
          <w:tcPr>
            <w:tcW w:w="2109" w:type="dxa"/>
            <w:vAlign w:val="center"/>
          </w:tcPr>
          <w:p w14:paraId="47F5496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</w:tr>
      <w:tr w:rsidR="00A1436D" w14:paraId="25EB4FD1" w14:textId="77777777" w:rsidTr="00A1436D">
        <w:trPr>
          <w:cantSplit/>
          <w:jc w:val="center"/>
        </w:trPr>
        <w:tc>
          <w:tcPr>
            <w:tcW w:w="1002" w:type="dxa"/>
            <w:vAlign w:val="center"/>
          </w:tcPr>
          <w:p w14:paraId="4866288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BL-002</w:t>
            </w:r>
          </w:p>
        </w:tc>
        <w:tc>
          <w:tcPr>
            <w:tcW w:w="3738" w:type="dxa"/>
            <w:vAlign w:val="center"/>
          </w:tcPr>
          <w:p w14:paraId="122E90B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Доказательство каждой находки</w:t>
            </w:r>
          </w:p>
        </w:tc>
        <w:tc>
          <w:tcPr>
            <w:tcW w:w="2506" w:type="dxa"/>
            <w:vAlign w:val="center"/>
          </w:tcPr>
          <w:p w14:paraId="1F71F6F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Продуктовая</w:t>
            </w:r>
          </w:p>
        </w:tc>
        <w:tc>
          <w:tcPr>
            <w:tcW w:w="2109" w:type="dxa"/>
            <w:vAlign w:val="center"/>
          </w:tcPr>
          <w:p w14:paraId="721B8C8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</w:tr>
      <w:tr w:rsidR="00A1436D" w14:paraId="7BC09F5F" w14:textId="77777777" w:rsidTr="00A1436D">
        <w:trPr>
          <w:cantSplit/>
          <w:jc w:val="center"/>
        </w:trPr>
        <w:tc>
          <w:tcPr>
            <w:tcW w:w="1002" w:type="dxa"/>
            <w:vAlign w:val="center"/>
          </w:tcPr>
          <w:p w14:paraId="4F61DC1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BL-003</w:t>
            </w:r>
          </w:p>
        </w:tc>
        <w:tc>
          <w:tcPr>
            <w:tcW w:w="3738" w:type="dxa"/>
            <w:vAlign w:val="center"/>
          </w:tcPr>
          <w:p w14:paraId="78445B8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для передачи</w:t>
            </w:r>
          </w:p>
        </w:tc>
        <w:tc>
          <w:tcPr>
            <w:tcW w:w="2506" w:type="dxa"/>
            <w:vAlign w:val="center"/>
          </w:tcPr>
          <w:p w14:paraId="717844B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Клиентская</w:t>
            </w:r>
          </w:p>
        </w:tc>
        <w:tc>
          <w:tcPr>
            <w:tcW w:w="2109" w:type="dxa"/>
            <w:vAlign w:val="center"/>
          </w:tcPr>
          <w:p w14:paraId="2DF06E3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0,60</w:t>
            </w:r>
          </w:p>
        </w:tc>
      </w:tr>
      <w:tr w:rsidR="00A1436D" w14:paraId="0F307C12" w14:textId="77777777" w:rsidTr="00A1436D">
        <w:trPr>
          <w:cantSplit/>
          <w:jc w:val="center"/>
        </w:trPr>
        <w:tc>
          <w:tcPr>
            <w:tcW w:w="1002" w:type="dxa"/>
            <w:vAlign w:val="center"/>
          </w:tcPr>
          <w:p w14:paraId="27AF019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BL-004</w:t>
            </w:r>
          </w:p>
        </w:tc>
        <w:tc>
          <w:tcPr>
            <w:tcW w:w="3738" w:type="dxa"/>
            <w:vAlign w:val="center"/>
          </w:tcPr>
          <w:p w14:paraId="7FDCBDE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на постоянную проверку</w:t>
            </w:r>
          </w:p>
        </w:tc>
        <w:tc>
          <w:tcPr>
            <w:tcW w:w="2506" w:type="dxa"/>
            <w:vAlign w:val="center"/>
          </w:tcPr>
          <w:p w14:paraId="526EC5D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Монетизационная</w:t>
            </w:r>
          </w:p>
        </w:tc>
        <w:tc>
          <w:tcPr>
            <w:tcW w:w="2109" w:type="dxa"/>
            <w:vAlign w:val="center"/>
          </w:tcPr>
          <w:p w14:paraId="7EA8076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</w:tr>
      <w:tr w:rsidR="00A1436D" w14:paraId="7F67DFD5" w14:textId="77777777" w:rsidTr="00A1436D">
        <w:trPr>
          <w:cantSplit/>
          <w:jc w:val="center"/>
        </w:trPr>
        <w:tc>
          <w:tcPr>
            <w:tcW w:w="1002" w:type="dxa"/>
            <w:vAlign w:val="center"/>
          </w:tcPr>
          <w:p w14:paraId="5214720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BL-005</w:t>
            </w:r>
          </w:p>
        </w:tc>
        <w:tc>
          <w:tcPr>
            <w:tcW w:w="3738" w:type="dxa"/>
            <w:vAlign w:val="center"/>
          </w:tcPr>
          <w:p w14:paraId="7566D51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Командная работа</w:t>
            </w:r>
          </w:p>
        </w:tc>
        <w:tc>
          <w:tcPr>
            <w:tcW w:w="2506" w:type="dxa"/>
            <w:vAlign w:val="center"/>
          </w:tcPr>
          <w:p w14:paraId="050B060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Монетизационная</w:t>
            </w:r>
          </w:p>
        </w:tc>
        <w:tc>
          <w:tcPr>
            <w:tcW w:w="2109" w:type="dxa"/>
            <w:vAlign w:val="center"/>
          </w:tcPr>
          <w:p w14:paraId="12F295C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0,30</w:t>
            </w:r>
          </w:p>
        </w:tc>
      </w:tr>
      <w:tr w:rsidR="00A1436D" w14:paraId="315970FD" w14:textId="77777777" w:rsidTr="00A1436D">
        <w:trPr>
          <w:cantSplit/>
          <w:jc w:val="center"/>
        </w:trPr>
        <w:tc>
          <w:tcPr>
            <w:tcW w:w="1002" w:type="dxa"/>
            <w:vAlign w:val="center"/>
          </w:tcPr>
          <w:p w14:paraId="4F02DC9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BL-006</w:t>
            </w:r>
          </w:p>
        </w:tc>
        <w:tc>
          <w:tcPr>
            <w:tcW w:w="3738" w:type="dxa"/>
            <w:vAlign w:val="center"/>
          </w:tcPr>
          <w:p w14:paraId="3BD5BAE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 к безопасности</w:t>
            </w:r>
          </w:p>
        </w:tc>
        <w:tc>
          <w:tcPr>
            <w:tcW w:w="2506" w:type="dxa"/>
            <w:vAlign w:val="center"/>
          </w:tcPr>
          <w:p w14:paraId="11707AF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Рисковая</w:t>
            </w:r>
          </w:p>
        </w:tc>
        <w:tc>
          <w:tcPr>
            <w:tcW w:w="2109" w:type="dxa"/>
            <w:vAlign w:val="center"/>
          </w:tcPr>
          <w:p w14:paraId="232A85B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0,60</w:t>
            </w:r>
          </w:p>
        </w:tc>
      </w:tr>
    </w:tbl>
    <w:p w14:paraId="4F505EC5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Шесть элементов охватывают клиентскую, продуктовую, монетизационную и рисковую логику; средний индекс надежности - 0,62 (шкала 0-1). Наименее подтверждена командная работа (0,30): это согла</w:t>
      </w:r>
      <w:r>
        <w:rPr>
          <w:sz w:val="28"/>
        </w:rPr>
        <w:t xml:space="preserve">суется с переносом </w:t>
      </w:r>
      <w:r>
        <w:rPr>
          <w:i/>
          <w:sz w:val="28"/>
        </w:rPr>
        <w:t>Team</w:t>
      </w:r>
      <w:r>
        <w:rPr>
          <w:sz w:val="28"/>
        </w:rPr>
        <w:t xml:space="preserve"> на следующий релиз.</w:t>
      </w:r>
    </w:p>
    <w:p w14:paraId="595082A2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12 представлено: пользовательские сценарии.</w:t>
      </w:r>
    </w:p>
    <w:p w14:paraId="00B05D3E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>Таблица 12 – Пользовательские сценарии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52"/>
        <w:gridCol w:w="2626"/>
        <w:gridCol w:w="1724"/>
        <w:gridCol w:w="1906"/>
        <w:gridCol w:w="873"/>
        <w:gridCol w:w="1474"/>
      </w:tblGrid>
      <w:tr w:rsidR="00A1436D" w14:paraId="35C42F5A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52" w:type="dxa"/>
            <w:vAlign w:val="center"/>
          </w:tcPr>
          <w:p w14:paraId="08F5C59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626" w:type="dxa"/>
            <w:vAlign w:val="center"/>
          </w:tcPr>
          <w:p w14:paraId="57A97F2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724" w:type="dxa"/>
            <w:vAlign w:val="center"/>
          </w:tcPr>
          <w:p w14:paraId="1C7EFB7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1906" w:type="dxa"/>
            <w:vAlign w:val="center"/>
          </w:tcPr>
          <w:p w14:paraId="4E8166D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873" w:type="dxa"/>
            <w:vAlign w:val="center"/>
          </w:tcPr>
          <w:p w14:paraId="5553D7F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474" w:type="dxa"/>
            <w:vAlign w:val="center"/>
          </w:tcPr>
          <w:p w14:paraId="0C911AF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A1436D" w14:paraId="74DCEDDA" w14:textId="77777777" w:rsidTr="00A1436D">
        <w:trPr>
          <w:cantSplit/>
          <w:jc w:val="center"/>
        </w:trPr>
        <w:tc>
          <w:tcPr>
            <w:tcW w:w="752" w:type="dxa"/>
            <w:vAlign w:val="center"/>
          </w:tcPr>
          <w:p w14:paraId="42595D5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S-001</w:t>
            </w:r>
          </w:p>
        </w:tc>
        <w:tc>
          <w:tcPr>
            <w:tcW w:w="2626" w:type="dxa"/>
            <w:vAlign w:val="center"/>
          </w:tcPr>
          <w:p w14:paraId="795DF38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файл без регистрации</w:t>
            </w:r>
          </w:p>
        </w:tc>
        <w:tc>
          <w:tcPr>
            <w:tcW w:w="1724" w:type="dxa"/>
            <w:vAlign w:val="center"/>
          </w:tcPr>
          <w:p w14:paraId="2454224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Финансовый аналитик /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  <w:tc>
          <w:tcPr>
            <w:tcW w:w="1906" w:type="dxa"/>
            <w:vAlign w:val="center"/>
          </w:tcPr>
          <w:p w14:paraId="4AB3426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873" w:type="dxa"/>
            <w:vAlign w:val="center"/>
          </w:tcPr>
          <w:p w14:paraId="5A06352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</w:t>
            </w:r>
          </w:p>
        </w:tc>
        <w:tc>
          <w:tcPr>
            <w:tcW w:w="1474" w:type="dxa"/>
            <w:vAlign w:val="center"/>
          </w:tcPr>
          <w:p w14:paraId="3B317ED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</w:tr>
      <w:tr w:rsidR="00A1436D" w14:paraId="41FE3B40" w14:textId="77777777" w:rsidTr="00A1436D">
        <w:trPr>
          <w:cantSplit/>
          <w:jc w:val="center"/>
        </w:trPr>
        <w:tc>
          <w:tcPr>
            <w:tcW w:w="752" w:type="dxa"/>
            <w:vAlign w:val="center"/>
          </w:tcPr>
          <w:p w14:paraId="5A9DB0E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S-002</w:t>
            </w:r>
          </w:p>
        </w:tc>
        <w:tc>
          <w:tcPr>
            <w:tcW w:w="2626" w:type="dxa"/>
            <w:vAlign w:val="center"/>
          </w:tcPr>
          <w:p w14:paraId="6E98F06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Зарегистрироваться и сохранить отчет</w:t>
            </w:r>
          </w:p>
        </w:tc>
        <w:tc>
          <w:tcPr>
            <w:tcW w:w="1724" w:type="dxa"/>
            <w:vAlign w:val="center"/>
          </w:tcPr>
          <w:p w14:paraId="7C4C634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Финансовый аналитик /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  <w:tc>
          <w:tcPr>
            <w:tcW w:w="1906" w:type="dxa"/>
            <w:vAlign w:val="center"/>
          </w:tcPr>
          <w:p w14:paraId="1988B6E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873" w:type="dxa"/>
            <w:vAlign w:val="center"/>
          </w:tcPr>
          <w:p w14:paraId="2CDE040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12,0</w:t>
            </w:r>
          </w:p>
        </w:tc>
        <w:tc>
          <w:tcPr>
            <w:tcW w:w="1474" w:type="dxa"/>
            <w:vAlign w:val="center"/>
          </w:tcPr>
          <w:p w14:paraId="5C4E46C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A1436D" w14:paraId="382FCA19" w14:textId="77777777" w:rsidTr="00A1436D">
        <w:trPr>
          <w:cantSplit/>
          <w:jc w:val="center"/>
        </w:trPr>
        <w:tc>
          <w:tcPr>
            <w:tcW w:w="752" w:type="dxa"/>
            <w:vAlign w:val="center"/>
          </w:tcPr>
          <w:p w14:paraId="5133E2D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S-003</w:t>
            </w:r>
          </w:p>
        </w:tc>
        <w:tc>
          <w:tcPr>
            <w:tcW w:w="2626" w:type="dxa"/>
            <w:vAlign w:val="center"/>
          </w:tcPr>
          <w:p w14:paraId="4E92FF3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Купить разовый аудит файла</w:t>
            </w:r>
          </w:p>
        </w:tc>
        <w:tc>
          <w:tcPr>
            <w:tcW w:w="1724" w:type="dxa"/>
            <w:vAlign w:val="center"/>
          </w:tcPr>
          <w:p w14:paraId="7856C7E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Консультант по управлению</w:t>
            </w:r>
          </w:p>
        </w:tc>
        <w:tc>
          <w:tcPr>
            <w:tcW w:w="1906" w:type="dxa"/>
            <w:vAlign w:val="center"/>
          </w:tcPr>
          <w:p w14:paraId="343F2B8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Монетизационный</w:t>
            </w:r>
          </w:p>
        </w:tc>
        <w:tc>
          <w:tcPr>
            <w:tcW w:w="873" w:type="dxa"/>
            <w:vAlign w:val="center"/>
          </w:tcPr>
          <w:p w14:paraId="7676A33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</w:t>
            </w:r>
          </w:p>
        </w:tc>
        <w:tc>
          <w:tcPr>
            <w:tcW w:w="1474" w:type="dxa"/>
            <w:vAlign w:val="center"/>
          </w:tcPr>
          <w:p w14:paraId="405FD9B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</w:tr>
      <w:tr w:rsidR="00A1436D" w14:paraId="01617CED" w14:textId="77777777" w:rsidTr="00A1436D">
        <w:trPr>
          <w:cantSplit/>
          <w:jc w:val="center"/>
        </w:trPr>
        <w:tc>
          <w:tcPr>
            <w:tcW w:w="752" w:type="dxa"/>
            <w:vAlign w:val="center"/>
          </w:tcPr>
          <w:p w14:paraId="1C68F6A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S-004</w:t>
            </w:r>
          </w:p>
        </w:tc>
        <w:tc>
          <w:tcPr>
            <w:tcW w:w="2626" w:type="dxa"/>
            <w:vAlign w:val="center"/>
          </w:tcPr>
          <w:p w14:paraId="01CB28C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Оформить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после нескольких проверок</w:t>
            </w:r>
          </w:p>
        </w:tc>
        <w:tc>
          <w:tcPr>
            <w:tcW w:w="1724" w:type="dxa"/>
            <w:vAlign w:val="center"/>
          </w:tcPr>
          <w:p w14:paraId="69E8386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Финансовый аналитик /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  <w:tc>
          <w:tcPr>
            <w:tcW w:w="1906" w:type="dxa"/>
            <w:vAlign w:val="center"/>
          </w:tcPr>
          <w:p w14:paraId="0CC8A6A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Монетизационный</w:t>
            </w:r>
          </w:p>
        </w:tc>
        <w:tc>
          <w:tcPr>
            <w:tcW w:w="873" w:type="dxa"/>
            <w:vAlign w:val="center"/>
          </w:tcPr>
          <w:p w14:paraId="08AE405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12,0</w:t>
            </w:r>
          </w:p>
        </w:tc>
        <w:tc>
          <w:tcPr>
            <w:tcW w:w="1474" w:type="dxa"/>
            <w:vAlign w:val="center"/>
          </w:tcPr>
          <w:p w14:paraId="1FE7241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A1436D" w14:paraId="38014E57" w14:textId="77777777" w:rsidTr="00A1436D">
        <w:trPr>
          <w:cantSplit/>
          <w:jc w:val="center"/>
        </w:trPr>
        <w:tc>
          <w:tcPr>
            <w:tcW w:w="752" w:type="dxa"/>
            <w:vAlign w:val="center"/>
          </w:tcPr>
          <w:p w14:paraId="1402446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S-005</w:t>
            </w:r>
          </w:p>
        </w:tc>
        <w:tc>
          <w:tcPr>
            <w:tcW w:w="2626" w:type="dxa"/>
            <w:vAlign w:val="center"/>
          </w:tcPr>
          <w:p w14:paraId="3606CEA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Подтвердить результат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724" w:type="dxa"/>
            <w:vAlign w:val="center"/>
          </w:tcPr>
          <w:p w14:paraId="3E32BA9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Финансовый аналитик /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  <w:tc>
          <w:tcPr>
            <w:tcW w:w="1906" w:type="dxa"/>
            <w:vAlign w:val="center"/>
          </w:tcPr>
          <w:p w14:paraId="3B2D13D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873" w:type="dxa"/>
            <w:vAlign w:val="center"/>
          </w:tcPr>
          <w:p w14:paraId="4B5DEE0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10,0</w:t>
            </w:r>
          </w:p>
        </w:tc>
        <w:tc>
          <w:tcPr>
            <w:tcW w:w="1474" w:type="dxa"/>
            <w:vAlign w:val="center"/>
          </w:tcPr>
          <w:p w14:paraId="6D823A3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A1436D" w14:paraId="37498DC9" w14:textId="77777777" w:rsidTr="00A1436D">
        <w:trPr>
          <w:cantSplit/>
          <w:jc w:val="center"/>
        </w:trPr>
        <w:tc>
          <w:tcPr>
            <w:tcW w:w="752" w:type="dxa"/>
            <w:vAlign w:val="center"/>
          </w:tcPr>
          <w:p w14:paraId="2527362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S-006</w:t>
            </w:r>
          </w:p>
        </w:tc>
        <w:tc>
          <w:tcPr>
            <w:tcW w:w="2626" w:type="dxa"/>
            <w:vAlign w:val="center"/>
          </w:tcPr>
          <w:p w14:paraId="6C5521C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Передать отчет заказчику</w:t>
            </w:r>
          </w:p>
        </w:tc>
        <w:tc>
          <w:tcPr>
            <w:tcW w:w="1724" w:type="dxa"/>
            <w:vAlign w:val="center"/>
          </w:tcPr>
          <w:p w14:paraId="18FD9E3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Консультант по управлению</w:t>
            </w:r>
          </w:p>
        </w:tc>
        <w:tc>
          <w:tcPr>
            <w:tcW w:w="1906" w:type="dxa"/>
            <w:vAlign w:val="center"/>
          </w:tcPr>
          <w:p w14:paraId="54AAA1F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873" w:type="dxa"/>
            <w:vAlign w:val="center"/>
          </w:tcPr>
          <w:p w14:paraId="3114EE6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4,8</w:t>
            </w:r>
          </w:p>
        </w:tc>
        <w:tc>
          <w:tcPr>
            <w:tcW w:w="1474" w:type="dxa"/>
            <w:vAlign w:val="center"/>
          </w:tcPr>
          <w:p w14:paraId="0B0AC58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A1436D" w14:paraId="6B9D03D1" w14:textId="77777777" w:rsidTr="00A1436D">
        <w:trPr>
          <w:cantSplit/>
          <w:jc w:val="center"/>
        </w:trPr>
        <w:tc>
          <w:tcPr>
            <w:tcW w:w="752" w:type="dxa"/>
            <w:vAlign w:val="center"/>
          </w:tcPr>
          <w:p w14:paraId="1BD1308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S-007</w:t>
            </w:r>
          </w:p>
        </w:tc>
        <w:tc>
          <w:tcPr>
            <w:tcW w:w="2626" w:type="dxa"/>
            <w:vAlign w:val="center"/>
          </w:tcPr>
          <w:p w14:paraId="433ED8E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чужую модель клиента</w:t>
            </w:r>
          </w:p>
        </w:tc>
        <w:tc>
          <w:tcPr>
            <w:tcW w:w="1724" w:type="dxa"/>
            <w:vAlign w:val="center"/>
          </w:tcPr>
          <w:p w14:paraId="5D14AC9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Консультант по управлению</w:t>
            </w:r>
          </w:p>
        </w:tc>
        <w:tc>
          <w:tcPr>
            <w:tcW w:w="1906" w:type="dxa"/>
            <w:vAlign w:val="center"/>
          </w:tcPr>
          <w:p w14:paraId="7D2D713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873" w:type="dxa"/>
            <w:vAlign w:val="center"/>
          </w:tcPr>
          <w:p w14:paraId="535E62A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4,8</w:t>
            </w:r>
          </w:p>
        </w:tc>
        <w:tc>
          <w:tcPr>
            <w:tcW w:w="1474" w:type="dxa"/>
            <w:vAlign w:val="center"/>
          </w:tcPr>
          <w:p w14:paraId="66FBF96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A1436D" w14:paraId="158D1693" w14:textId="77777777" w:rsidTr="00A1436D">
        <w:trPr>
          <w:cantSplit/>
          <w:jc w:val="center"/>
        </w:trPr>
        <w:tc>
          <w:tcPr>
            <w:tcW w:w="752" w:type="dxa"/>
            <w:vAlign w:val="center"/>
          </w:tcPr>
          <w:p w14:paraId="01A869B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S-008</w:t>
            </w:r>
          </w:p>
        </w:tc>
        <w:tc>
          <w:tcPr>
            <w:tcW w:w="2626" w:type="dxa"/>
            <w:vAlign w:val="center"/>
          </w:tcPr>
          <w:p w14:paraId="34ECE7B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Настроить правила проверки под компанию</w:t>
            </w:r>
          </w:p>
        </w:tc>
        <w:tc>
          <w:tcPr>
            <w:tcW w:w="1724" w:type="dxa"/>
            <w:vAlign w:val="center"/>
          </w:tcPr>
          <w:p w14:paraId="7F81A3C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Администратор команды</w:t>
            </w:r>
          </w:p>
        </w:tc>
        <w:tc>
          <w:tcPr>
            <w:tcW w:w="1906" w:type="dxa"/>
            <w:vAlign w:val="center"/>
          </w:tcPr>
          <w:p w14:paraId="2B75084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Вспомогательный</w:t>
            </w:r>
          </w:p>
        </w:tc>
        <w:tc>
          <w:tcPr>
            <w:tcW w:w="873" w:type="dxa"/>
            <w:vAlign w:val="center"/>
          </w:tcPr>
          <w:p w14:paraId="43CAB10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1,8</w:t>
            </w:r>
          </w:p>
        </w:tc>
        <w:tc>
          <w:tcPr>
            <w:tcW w:w="1474" w:type="dxa"/>
            <w:vAlign w:val="center"/>
          </w:tcPr>
          <w:p w14:paraId="51F7413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Отложить</w:t>
            </w:r>
          </w:p>
        </w:tc>
      </w:tr>
      <w:tr w:rsidR="00A1436D" w14:paraId="230A330A" w14:textId="77777777" w:rsidTr="00A1436D">
        <w:trPr>
          <w:cantSplit/>
          <w:jc w:val="center"/>
        </w:trPr>
        <w:tc>
          <w:tcPr>
            <w:tcW w:w="752" w:type="dxa"/>
            <w:vAlign w:val="center"/>
          </w:tcPr>
          <w:p w14:paraId="60A7BF1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S-009</w:t>
            </w:r>
          </w:p>
        </w:tc>
        <w:tc>
          <w:tcPr>
            <w:tcW w:w="2626" w:type="dxa"/>
            <w:vAlign w:val="center"/>
          </w:tcPr>
          <w:p w14:paraId="1E5AF6A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Пригласить коллег в </w:t>
            </w:r>
            <w:r>
              <w:rPr>
                <w:i/>
                <w:sz w:val="24"/>
              </w:rPr>
              <w:t>Team</w:t>
            </w:r>
          </w:p>
        </w:tc>
        <w:tc>
          <w:tcPr>
            <w:tcW w:w="1724" w:type="dxa"/>
            <w:vAlign w:val="center"/>
          </w:tcPr>
          <w:p w14:paraId="22B6277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Администратор команды</w:t>
            </w:r>
          </w:p>
        </w:tc>
        <w:tc>
          <w:tcPr>
            <w:tcW w:w="1906" w:type="dxa"/>
            <w:vAlign w:val="center"/>
          </w:tcPr>
          <w:p w14:paraId="4114A0D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Монетизационный</w:t>
            </w:r>
          </w:p>
        </w:tc>
        <w:tc>
          <w:tcPr>
            <w:tcW w:w="873" w:type="dxa"/>
            <w:vAlign w:val="center"/>
          </w:tcPr>
          <w:p w14:paraId="4F6A990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2,4</w:t>
            </w:r>
          </w:p>
        </w:tc>
        <w:tc>
          <w:tcPr>
            <w:tcW w:w="1474" w:type="dxa"/>
            <w:vAlign w:val="center"/>
          </w:tcPr>
          <w:p w14:paraId="477D0A8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A1436D" w14:paraId="34A23187" w14:textId="77777777" w:rsidTr="00A1436D">
        <w:trPr>
          <w:cantSplit/>
          <w:jc w:val="center"/>
        </w:trPr>
        <w:tc>
          <w:tcPr>
            <w:tcW w:w="752" w:type="dxa"/>
            <w:vAlign w:val="center"/>
          </w:tcPr>
          <w:p w14:paraId="5954D77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S-010</w:t>
            </w:r>
          </w:p>
        </w:tc>
        <w:tc>
          <w:tcPr>
            <w:tcW w:w="2626" w:type="dxa"/>
            <w:vAlign w:val="center"/>
          </w:tcPr>
          <w:p w14:paraId="26DB632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Удалить данные по запросу</w:t>
            </w:r>
          </w:p>
        </w:tc>
        <w:tc>
          <w:tcPr>
            <w:tcW w:w="1724" w:type="dxa"/>
            <w:vAlign w:val="center"/>
          </w:tcPr>
          <w:p w14:paraId="49777DF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Бухгалтер / аудитор</w:t>
            </w:r>
          </w:p>
        </w:tc>
        <w:tc>
          <w:tcPr>
            <w:tcW w:w="1906" w:type="dxa"/>
            <w:vAlign w:val="center"/>
          </w:tcPr>
          <w:p w14:paraId="08298DA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Вспомогательный</w:t>
            </w:r>
          </w:p>
        </w:tc>
        <w:tc>
          <w:tcPr>
            <w:tcW w:w="873" w:type="dxa"/>
            <w:vAlign w:val="center"/>
          </w:tcPr>
          <w:p w14:paraId="3D2B4C3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2,4</w:t>
            </w:r>
          </w:p>
        </w:tc>
        <w:tc>
          <w:tcPr>
            <w:tcW w:w="1474" w:type="dxa"/>
            <w:vAlign w:val="center"/>
          </w:tcPr>
          <w:p w14:paraId="4117444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</w:tbl>
    <w:p w14:paraId="4D52DF8F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Критичны сценарии первого результата и разовой покупки, высокие - регистрация, подписка и проверка результата </w:t>
      </w:r>
      <w:r>
        <w:rPr>
          <w:i/>
          <w:sz w:val="28"/>
        </w:rPr>
        <w:t>AI</w:t>
      </w:r>
      <w:r>
        <w:rPr>
          <w:sz w:val="28"/>
        </w:rPr>
        <w:t xml:space="preserve">. Три монетизационных сценария покрывают разовый аудит, </w:t>
      </w:r>
      <w:r>
        <w:rPr>
          <w:i/>
          <w:sz w:val="28"/>
        </w:rPr>
        <w:t>Pro</w:t>
      </w:r>
      <w:r>
        <w:rPr>
          <w:sz w:val="28"/>
        </w:rPr>
        <w:t xml:space="preserve"> и </w:t>
      </w:r>
      <w:r>
        <w:rPr>
          <w:i/>
          <w:sz w:val="28"/>
        </w:rPr>
        <w:t>Team</w:t>
      </w:r>
      <w:r>
        <w:rPr>
          <w:sz w:val="28"/>
        </w:rPr>
        <w:t>.</w:t>
      </w:r>
    </w:p>
    <w:p w14:paraId="7F5750C7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13 представлено: функциональные требования и </w:t>
      </w:r>
      <w:r>
        <w:rPr>
          <w:i/>
          <w:sz w:val="28"/>
        </w:rPr>
        <w:t>MVP</w:t>
      </w:r>
      <w:r>
        <w:rPr>
          <w:sz w:val="28"/>
        </w:rPr>
        <w:t>.</w:t>
      </w:r>
    </w:p>
    <w:p w14:paraId="53C2EEB5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13 – Функциональные требования и </w:t>
      </w:r>
      <w:r>
        <w:rPr>
          <w:i/>
          <w:sz w:val="28"/>
        </w:rPr>
        <w:t>MVP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74"/>
        <w:gridCol w:w="2802"/>
        <w:gridCol w:w="2221"/>
        <w:gridCol w:w="897"/>
        <w:gridCol w:w="1516"/>
        <w:gridCol w:w="1145"/>
      </w:tblGrid>
      <w:tr w:rsidR="00A1436D" w14:paraId="41B83C56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73" w:type="dxa"/>
            <w:vAlign w:val="center"/>
          </w:tcPr>
          <w:p w14:paraId="784C7EE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802" w:type="dxa"/>
            <w:vAlign w:val="center"/>
          </w:tcPr>
          <w:p w14:paraId="29AC518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2221" w:type="dxa"/>
            <w:vAlign w:val="center"/>
          </w:tcPr>
          <w:p w14:paraId="52BFC51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Категория Кано</w:t>
            </w:r>
          </w:p>
        </w:tc>
        <w:tc>
          <w:tcPr>
            <w:tcW w:w="897" w:type="dxa"/>
            <w:vAlign w:val="center"/>
          </w:tcPr>
          <w:p w14:paraId="21F7D2A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516" w:type="dxa"/>
            <w:vAlign w:val="center"/>
          </w:tcPr>
          <w:p w14:paraId="3B5A04D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  <w:tc>
          <w:tcPr>
            <w:tcW w:w="1145" w:type="dxa"/>
            <w:vAlign w:val="center"/>
          </w:tcPr>
          <w:p w14:paraId="0778D60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MVP</w:t>
            </w:r>
          </w:p>
        </w:tc>
      </w:tr>
      <w:tr w:rsidR="00A1436D" w14:paraId="6CE8C77F" w14:textId="77777777" w:rsidTr="00A1436D">
        <w:trPr>
          <w:cantSplit/>
          <w:jc w:val="center"/>
        </w:trPr>
        <w:tc>
          <w:tcPr>
            <w:tcW w:w="773" w:type="dxa"/>
            <w:vAlign w:val="center"/>
          </w:tcPr>
          <w:p w14:paraId="53EF8F0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F-001</w:t>
            </w:r>
          </w:p>
        </w:tc>
        <w:tc>
          <w:tcPr>
            <w:tcW w:w="2802" w:type="dxa"/>
            <w:vAlign w:val="center"/>
          </w:tcPr>
          <w:p w14:paraId="284DD21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Загрузка </w:t>
            </w:r>
            <w:r>
              <w:rPr>
                <w:i/>
                <w:sz w:val="24"/>
              </w:rPr>
              <w:t>xlsx</w:t>
            </w:r>
            <w:r>
              <w:rPr>
                <w:sz w:val="24"/>
              </w:rPr>
              <w:t xml:space="preserve"> и проверка без регистрации</w:t>
            </w:r>
          </w:p>
        </w:tc>
        <w:tc>
          <w:tcPr>
            <w:tcW w:w="2221" w:type="dxa"/>
            <w:vAlign w:val="center"/>
          </w:tcPr>
          <w:p w14:paraId="4C815CB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97" w:type="dxa"/>
            <w:vAlign w:val="center"/>
          </w:tcPr>
          <w:p w14:paraId="19CF110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18,0</w:t>
            </w:r>
          </w:p>
        </w:tc>
        <w:tc>
          <w:tcPr>
            <w:tcW w:w="1516" w:type="dxa"/>
            <w:vAlign w:val="center"/>
          </w:tcPr>
          <w:p w14:paraId="37CD21F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  <w:tc>
          <w:tcPr>
            <w:tcW w:w="1145" w:type="dxa"/>
            <w:vAlign w:val="center"/>
          </w:tcPr>
          <w:p w14:paraId="539DEF0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A1436D" w14:paraId="7A4BFF23" w14:textId="77777777" w:rsidTr="00A1436D">
        <w:trPr>
          <w:cantSplit/>
          <w:jc w:val="center"/>
        </w:trPr>
        <w:tc>
          <w:tcPr>
            <w:tcW w:w="773" w:type="dxa"/>
            <w:vAlign w:val="center"/>
          </w:tcPr>
          <w:p w14:paraId="393A440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F-002</w:t>
            </w:r>
          </w:p>
        </w:tc>
        <w:tc>
          <w:tcPr>
            <w:tcW w:w="2802" w:type="dxa"/>
            <w:vAlign w:val="center"/>
          </w:tcPr>
          <w:p w14:paraId="0B519CB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 ошибок формул и логики</w:t>
            </w:r>
          </w:p>
        </w:tc>
        <w:tc>
          <w:tcPr>
            <w:tcW w:w="2221" w:type="dxa"/>
            <w:vAlign w:val="center"/>
          </w:tcPr>
          <w:p w14:paraId="54F6B55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97" w:type="dxa"/>
            <w:vAlign w:val="center"/>
          </w:tcPr>
          <w:p w14:paraId="179854D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12,0</w:t>
            </w:r>
          </w:p>
        </w:tc>
        <w:tc>
          <w:tcPr>
            <w:tcW w:w="1516" w:type="dxa"/>
            <w:vAlign w:val="center"/>
          </w:tcPr>
          <w:p w14:paraId="49FB0AA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45" w:type="dxa"/>
            <w:vAlign w:val="center"/>
          </w:tcPr>
          <w:p w14:paraId="3ED4870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A1436D" w14:paraId="5B2CA6F5" w14:textId="77777777" w:rsidTr="00A1436D">
        <w:trPr>
          <w:cantSplit/>
          <w:jc w:val="center"/>
        </w:trPr>
        <w:tc>
          <w:tcPr>
            <w:tcW w:w="773" w:type="dxa"/>
            <w:vAlign w:val="center"/>
          </w:tcPr>
          <w:p w14:paraId="5087D06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F-003</w:t>
            </w:r>
          </w:p>
        </w:tc>
        <w:tc>
          <w:tcPr>
            <w:tcW w:w="2802" w:type="dxa"/>
            <w:vAlign w:val="center"/>
          </w:tcPr>
          <w:p w14:paraId="0552246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Доказательство каждой находки вычислением</w:t>
            </w:r>
          </w:p>
        </w:tc>
        <w:tc>
          <w:tcPr>
            <w:tcW w:w="2221" w:type="dxa"/>
            <w:vAlign w:val="center"/>
          </w:tcPr>
          <w:p w14:paraId="3B4A82D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 требование</w:t>
            </w:r>
          </w:p>
        </w:tc>
        <w:tc>
          <w:tcPr>
            <w:tcW w:w="897" w:type="dxa"/>
            <w:vAlign w:val="center"/>
          </w:tcPr>
          <w:p w14:paraId="348A57A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12,0</w:t>
            </w:r>
          </w:p>
        </w:tc>
        <w:tc>
          <w:tcPr>
            <w:tcW w:w="1516" w:type="dxa"/>
            <w:vAlign w:val="center"/>
          </w:tcPr>
          <w:p w14:paraId="3A50C06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45" w:type="dxa"/>
            <w:vAlign w:val="center"/>
          </w:tcPr>
          <w:p w14:paraId="46F25ED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A1436D" w14:paraId="286D640E" w14:textId="77777777" w:rsidTr="00A1436D">
        <w:trPr>
          <w:cantSplit/>
          <w:jc w:val="center"/>
        </w:trPr>
        <w:tc>
          <w:tcPr>
            <w:tcW w:w="773" w:type="dxa"/>
            <w:vAlign w:val="center"/>
          </w:tcPr>
          <w:p w14:paraId="5B0DEAD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F-004</w:t>
            </w:r>
          </w:p>
        </w:tc>
        <w:tc>
          <w:tcPr>
            <w:tcW w:w="2802" w:type="dxa"/>
            <w:vAlign w:val="center"/>
          </w:tcPr>
          <w:p w14:paraId="3FF6C17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аудита с перечнем находок</w:t>
            </w:r>
          </w:p>
        </w:tc>
        <w:tc>
          <w:tcPr>
            <w:tcW w:w="2221" w:type="dxa"/>
            <w:vAlign w:val="center"/>
          </w:tcPr>
          <w:p w14:paraId="78682AF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Одномерное требование</w:t>
            </w:r>
          </w:p>
        </w:tc>
        <w:tc>
          <w:tcPr>
            <w:tcW w:w="897" w:type="dxa"/>
            <w:vAlign w:val="center"/>
          </w:tcPr>
          <w:p w14:paraId="4F45764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12,0</w:t>
            </w:r>
          </w:p>
        </w:tc>
        <w:tc>
          <w:tcPr>
            <w:tcW w:w="1516" w:type="dxa"/>
            <w:vAlign w:val="center"/>
          </w:tcPr>
          <w:p w14:paraId="36D6C01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45" w:type="dxa"/>
            <w:vAlign w:val="center"/>
          </w:tcPr>
          <w:p w14:paraId="6793B40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A1436D" w14:paraId="44B617D3" w14:textId="77777777" w:rsidTr="00A1436D">
        <w:trPr>
          <w:cantSplit/>
          <w:jc w:val="center"/>
        </w:trPr>
        <w:tc>
          <w:tcPr>
            <w:tcW w:w="773" w:type="dxa"/>
            <w:vAlign w:val="center"/>
          </w:tcPr>
          <w:p w14:paraId="07A430D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F-005</w:t>
            </w:r>
          </w:p>
        </w:tc>
        <w:tc>
          <w:tcPr>
            <w:tcW w:w="2802" w:type="dxa"/>
            <w:vAlign w:val="center"/>
          </w:tcPr>
          <w:p w14:paraId="40F1C9E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Регистрация, вход и личный кабинет</w:t>
            </w:r>
          </w:p>
        </w:tc>
        <w:tc>
          <w:tcPr>
            <w:tcW w:w="2221" w:type="dxa"/>
            <w:vAlign w:val="center"/>
          </w:tcPr>
          <w:p w14:paraId="16DC303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97" w:type="dxa"/>
            <w:vAlign w:val="center"/>
          </w:tcPr>
          <w:p w14:paraId="18325A6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12,0</w:t>
            </w:r>
          </w:p>
        </w:tc>
        <w:tc>
          <w:tcPr>
            <w:tcW w:w="1516" w:type="dxa"/>
            <w:vAlign w:val="center"/>
          </w:tcPr>
          <w:p w14:paraId="5EC3635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45" w:type="dxa"/>
            <w:vAlign w:val="center"/>
          </w:tcPr>
          <w:p w14:paraId="08C6910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A1436D" w14:paraId="376CA440" w14:textId="77777777" w:rsidTr="00A1436D">
        <w:trPr>
          <w:cantSplit/>
          <w:jc w:val="center"/>
        </w:trPr>
        <w:tc>
          <w:tcPr>
            <w:tcW w:w="773" w:type="dxa"/>
            <w:vAlign w:val="center"/>
          </w:tcPr>
          <w:p w14:paraId="18BCDD8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F-006</w:t>
            </w:r>
          </w:p>
        </w:tc>
        <w:tc>
          <w:tcPr>
            <w:tcW w:w="2802" w:type="dxa"/>
            <w:vAlign w:val="center"/>
          </w:tcPr>
          <w:p w14:paraId="208B891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Оплата разового аудита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221" w:type="dxa"/>
            <w:vAlign w:val="center"/>
          </w:tcPr>
          <w:p w14:paraId="24180E2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97" w:type="dxa"/>
            <w:vAlign w:val="center"/>
          </w:tcPr>
          <w:p w14:paraId="49E3C83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10,7</w:t>
            </w:r>
          </w:p>
        </w:tc>
        <w:tc>
          <w:tcPr>
            <w:tcW w:w="1516" w:type="dxa"/>
            <w:vAlign w:val="center"/>
          </w:tcPr>
          <w:p w14:paraId="4285660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45" w:type="dxa"/>
            <w:vAlign w:val="center"/>
          </w:tcPr>
          <w:p w14:paraId="12A74E1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A1436D" w14:paraId="06B444AE" w14:textId="77777777" w:rsidTr="00A1436D">
        <w:trPr>
          <w:cantSplit/>
          <w:jc w:val="center"/>
        </w:trPr>
        <w:tc>
          <w:tcPr>
            <w:tcW w:w="773" w:type="dxa"/>
            <w:vAlign w:val="center"/>
          </w:tcPr>
          <w:p w14:paraId="5DE5EC7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F-007</w:t>
            </w:r>
          </w:p>
        </w:tc>
        <w:tc>
          <w:tcPr>
            <w:tcW w:w="2802" w:type="dxa"/>
            <w:vAlign w:val="center"/>
          </w:tcPr>
          <w:p w14:paraId="58AC5F9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Политика данных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 xml:space="preserve"> и удаление файла</w:t>
            </w:r>
          </w:p>
        </w:tc>
        <w:tc>
          <w:tcPr>
            <w:tcW w:w="2221" w:type="dxa"/>
            <w:vAlign w:val="center"/>
          </w:tcPr>
          <w:p w14:paraId="67DB70E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97" w:type="dxa"/>
            <w:vAlign w:val="center"/>
          </w:tcPr>
          <w:p w14:paraId="68873A5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14,0</w:t>
            </w:r>
          </w:p>
        </w:tc>
        <w:tc>
          <w:tcPr>
            <w:tcW w:w="1516" w:type="dxa"/>
            <w:vAlign w:val="center"/>
          </w:tcPr>
          <w:p w14:paraId="26D5EF1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45" w:type="dxa"/>
            <w:vAlign w:val="center"/>
          </w:tcPr>
          <w:p w14:paraId="7841931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A1436D" w14:paraId="49BDF8EE" w14:textId="77777777" w:rsidTr="00A1436D">
        <w:trPr>
          <w:cantSplit/>
          <w:jc w:val="center"/>
        </w:trPr>
        <w:tc>
          <w:tcPr>
            <w:tcW w:w="773" w:type="dxa"/>
            <w:vAlign w:val="center"/>
          </w:tcPr>
          <w:p w14:paraId="4CBB759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F-008</w:t>
            </w:r>
          </w:p>
        </w:tc>
        <w:tc>
          <w:tcPr>
            <w:tcW w:w="2802" w:type="dxa"/>
            <w:vAlign w:val="center"/>
          </w:tcPr>
          <w:p w14:paraId="4E9B0C6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Страница тарифов и лимиты </w:t>
            </w:r>
            <w:r>
              <w:rPr>
                <w:i/>
                <w:sz w:val="24"/>
              </w:rPr>
              <w:t>Free</w:t>
            </w:r>
          </w:p>
        </w:tc>
        <w:tc>
          <w:tcPr>
            <w:tcW w:w="2221" w:type="dxa"/>
            <w:vAlign w:val="center"/>
          </w:tcPr>
          <w:p w14:paraId="2D37B07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Одномерное требование</w:t>
            </w:r>
          </w:p>
        </w:tc>
        <w:tc>
          <w:tcPr>
            <w:tcW w:w="897" w:type="dxa"/>
            <w:vAlign w:val="center"/>
          </w:tcPr>
          <w:p w14:paraId="4C7AD34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21,0</w:t>
            </w:r>
          </w:p>
        </w:tc>
        <w:tc>
          <w:tcPr>
            <w:tcW w:w="1516" w:type="dxa"/>
            <w:vAlign w:val="center"/>
          </w:tcPr>
          <w:p w14:paraId="1F07134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  <w:tc>
          <w:tcPr>
            <w:tcW w:w="1145" w:type="dxa"/>
            <w:vAlign w:val="center"/>
          </w:tcPr>
          <w:p w14:paraId="6D7C044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A1436D" w14:paraId="484161A2" w14:textId="77777777" w:rsidTr="00A1436D">
        <w:trPr>
          <w:cantSplit/>
          <w:jc w:val="center"/>
        </w:trPr>
        <w:tc>
          <w:tcPr>
            <w:tcW w:w="773" w:type="dxa"/>
            <w:vAlign w:val="center"/>
          </w:tcPr>
          <w:p w14:paraId="18039F2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F-009</w:t>
            </w:r>
          </w:p>
        </w:tc>
        <w:tc>
          <w:tcPr>
            <w:tcW w:w="2802" w:type="dxa"/>
            <w:vAlign w:val="center"/>
          </w:tcPr>
          <w:p w14:paraId="5DFD42B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для проверки книги</w:t>
            </w:r>
          </w:p>
        </w:tc>
        <w:tc>
          <w:tcPr>
            <w:tcW w:w="2221" w:type="dxa"/>
            <w:vAlign w:val="center"/>
          </w:tcPr>
          <w:p w14:paraId="57F5D62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Одномерное требование</w:t>
            </w:r>
          </w:p>
        </w:tc>
        <w:tc>
          <w:tcPr>
            <w:tcW w:w="897" w:type="dxa"/>
            <w:vAlign w:val="center"/>
          </w:tcPr>
          <w:p w14:paraId="0D2658D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6,8</w:t>
            </w:r>
          </w:p>
        </w:tc>
        <w:tc>
          <w:tcPr>
            <w:tcW w:w="1516" w:type="dxa"/>
            <w:vAlign w:val="center"/>
          </w:tcPr>
          <w:p w14:paraId="1329DC9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45" w:type="dxa"/>
            <w:vAlign w:val="center"/>
          </w:tcPr>
          <w:p w14:paraId="480022B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A1436D" w14:paraId="6BF7C9A1" w14:textId="77777777" w:rsidTr="00A1436D">
        <w:trPr>
          <w:cantSplit/>
          <w:jc w:val="center"/>
        </w:trPr>
        <w:tc>
          <w:tcPr>
            <w:tcW w:w="773" w:type="dxa"/>
            <w:vAlign w:val="center"/>
          </w:tcPr>
          <w:p w14:paraId="0F4B6DC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F-010</w:t>
            </w:r>
          </w:p>
        </w:tc>
        <w:tc>
          <w:tcPr>
            <w:tcW w:w="2802" w:type="dxa"/>
            <w:vAlign w:val="center"/>
          </w:tcPr>
          <w:p w14:paraId="5BC0252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Экспорт отчета в </w:t>
            </w:r>
            <w:r>
              <w:rPr>
                <w:i/>
                <w:sz w:val="24"/>
              </w:rPr>
              <w:t>PDF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221" w:type="dxa"/>
            <w:vAlign w:val="center"/>
          </w:tcPr>
          <w:p w14:paraId="755EB85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Одномерное требование</w:t>
            </w:r>
          </w:p>
        </w:tc>
        <w:tc>
          <w:tcPr>
            <w:tcW w:w="897" w:type="dxa"/>
            <w:vAlign w:val="center"/>
          </w:tcPr>
          <w:p w14:paraId="4DD2B3A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516" w:type="dxa"/>
            <w:vAlign w:val="center"/>
          </w:tcPr>
          <w:p w14:paraId="2742E39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45" w:type="dxa"/>
            <w:vAlign w:val="center"/>
          </w:tcPr>
          <w:p w14:paraId="4C22BE9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A1436D" w14:paraId="3EF57052" w14:textId="77777777" w:rsidTr="00A1436D">
        <w:trPr>
          <w:cantSplit/>
          <w:jc w:val="center"/>
        </w:trPr>
        <w:tc>
          <w:tcPr>
            <w:tcW w:w="773" w:type="dxa"/>
            <w:vAlign w:val="center"/>
          </w:tcPr>
          <w:p w14:paraId="1BFF069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F-011</w:t>
            </w:r>
          </w:p>
        </w:tc>
        <w:tc>
          <w:tcPr>
            <w:tcW w:w="2802" w:type="dxa"/>
            <w:vAlign w:val="center"/>
          </w:tcPr>
          <w:p w14:paraId="21ACDEA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История проверок</w:t>
            </w:r>
          </w:p>
        </w:tc>
        <w:tc>
          <w:tcPr>
            <w:tcW w:w="2221" w:type="dxa"/>
            <w:vAlign w:val="center"/>
          </w:tcPr>
          <w:p w14:paraId="7FE6293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Одномерное требование</w:t>
            </w:r>
          </w:p>
        </w:tc>
        <w:tc>
          <w:tcPr>
            <w:tcW w:w="897" w:type="dxa"/>
            <w:vAlign w:val="center"/>
          </w:tcPr>
          <w:p w14:paraId="3BC83BE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516" w:type="dxa"/>
            <w:vAlign w:val="center"/>
          </w:tcPr>
          <w:p w14:paraId="0BAF292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45" w:type="dxa"/>
            <w:vAlign w:val="center"/>
          </w:tcPr>
          <w:p w14:paraId="59CA3F9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A1436D" w14:paraId="0413DE9F" w14:textId="77777777" w:rsidTr="00A1436D">
        <w:trPr>
          <w:cantSplit/>
          <w:jc w:val="center"/>
        </w:trPr>
        <w:tc>
          <w:tcPr>
            <w:tcW w:w="773" w:type="dxa"/>
            <w:vAlign w:val="center"/>
          </w:tcPr>
          <w:p w14:paraId="68E2E10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F-012</w:t>
            </w:r>
          </w:p>
        </w:tc>
        <w:tc>
          <w:tcPr>
            <w:tcW w:w="2802" w:type="dxa"/>
            <w:vAlign w:val="center"/>
          </w:tcPr>
          <w:p w14:paraId="62E0220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-пояснения и подсказки исправления</w:t>
            </w:r>
          </w:p>
        </w:tc>
        <w:tc>
          <w:tcPr>
            <w:tcW w:w="2221" w:type="dxa"/>
            <w:vAlign w:val="center"/>
          </w:tcPr>
          <w:p w14:paraId="4B859DB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 требование</w:t>
            </w:r>
          </w:p>
        </w:tc>
        <w:tc>
          <w:tcPr>
            <w:tcW w:w="897" w:type="dxa"/>
            <w:vAlign w:val="center"/>
          </w:tcPr>
          <w:p w14:paraId="60003A0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6,0</w:t>
            </w:r>
          </w:p>
        </w:tc>
        <w:tc>
          <w:tcPr>
            <w:tcW w:w="1516" w:type="dxa"/>
            <w:vAlign w:val="center"/>
          </w:tcPr>
          <w:p w14:paraId="03BF733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45" w:type="dxa"/>
            <w:vAlign w:val="center"/>
          </w:tcPr>
          <w:p w14:paraId="62B2E54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A1436D" w14:paraId="41C7EBBA" w14:textId="77777777" w:rsidTr="00A1436D">
        <w:trPr>
          <w:cantSplit/>
          <w:jc w:val="center"/>
        </w:trPr>
        <w:tc>
          <w:tcPr>
            <w:tcW w:w="773" w:type="dxa"/>
            <w:vAlign w:val="center"/>
          </w:tcPr>
          <w:p w14:paraId="095021D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F-013</w:t>
            </w:r>
          </w:p>
        </w:tc>
        <w:tc>
          <w:tcPr>
            <w:tcW w:w="2802" w:type="dxa"/>
            <w:vAlign w:val="center"/>
          </w:tcPr>
          <w:p w14:paraId="622F627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 версий файла</w:t>
            </w:r>
          </w:p>
        </w:tc>
        <w:tc>
          <w:tcPr>
            <w:tcW w:w="2221" w:type="dxa"/>
            <w:vAlign w:val="center"/>
          </w:tcPr>
          <w:p w14:paraId="4EE23B6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Одномерное требование</w:t>
            </w:r>
          </w:p>
        </w:tc>
        <w:tc>
          <w:tcPr>
            <w:tcW w:w="897" w:type="dxa"/>
            <w:vAlign w:val="center"/>
          </w:tcPr>
          <w:p w14:paraId="580D26F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</w:t>
            </w:r>
          </w:p>
        </w:tc>
        <w:tc>
          <w:tcPr>
            <w:tcW w:w="1516" w:type="dxa"/>
            <w:vAlign w:val="center"/>
          </w:tcPr>
          <w:p w14:paraId="0B9CE86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145" w:type="dxa"/>
            <w:vAlign w:val="center"/>
          </w:tcPr>
          <w:p w14:paraId="1D8CE8B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A1436D" w14:paraId="19B8A6C3" w14:textId="77777777" w:rsidTr="00A1436D">
        <w:trPr>
          <w:cantSplit/>
          <w:jc w:val="center"/>
        </w:trPr>
        <w:tc>
          <w:tcPr>
            <w:tcW w:w="773" w:type="dxa"/>
            <w:vAlign w:val="center"/>
          </w:tcPr>
          <w:p w14:paraId="2DAB0A1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F-014</w:t>
            </w:r>
          </w:p>
        </w:tc>
        <w:tc>
          <w:tcPr>
            <w:tcW w:w="2802" w:type="dxa"/>
            <w:vAlign w:val="center"/>
          </w:tcPr>
          <w:p w14:paraId="15AF3E8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Командное пространство и роли</w:t>
            </w:r>
          </w:p>
        </w:tc>
        <w:tc>
          <w:tcPr>
            <w:tcW w:w="2221" w:type="dxa"/>
            <w:vAlign w:val="center"/>
          </w:tcPr>
          <w:p w14:paraId="7EFE3B3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 требование</w:t>
            </w:r>
          </w:p>
        </w:tc>
        <w:tc>
          <w:tcPr>
            <w:tcW w:w="897" w:type="dxa"/>
            <w:vAlign w:val="center"/>
          </w:tcPr>
          <w:p w14:paraId="7A31E6E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4,8</w:t>
            </w:r>
          </w:p>
        </w:tc>
        <w:tc>
          <w:tcPr>
            <w:tcW w:w="1516" w:type="dxa"/>
            <w:vAlign w:val="center"/>
          </w:tcPr>
          <w:p w14:paraId="6774CC0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145" w:type="dxa"/>
            <w:vAlign w:val="center"/>
          </w:tcPr>
          <w:p w14:paraId="06C39F0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A1436D" w14:paraId="1236AC24" w14:textId="77777777" w:rsidTr="00A1436D">
        <w:trPr>
          <w:cantSplit/>
          <w:jc w:val="center"/>
        </w:trPr>
        <w:tc>
          <w:tcPr>
            <w:tcW w:w="773" w:type="dxa"/>
            <w:vAlign w:val="center"/>
          </w:tcPr>
          <w:p w14:paraId="5BE24AC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F-015</w:t>
            </w:r>
          </w:p>
        </w:tc>
        <w:tc>
          <w:tcPr>
            <w:tcW w:w="2802" w:type="dxa"/>
            <w:vAlign w:val="center"/>
          </w:tcPr>
          <w:p w14:paraId="135C6AA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и интеграции</w:t>
            </w:r>
          </w:p>
        </w:tc>
        <w:tc>
          <w:tcPr>
            <w:tcW w:w="2221" w:type="dxa"/>
            <w:vAlign w:val="center"/>
          </w:tcPr>
          <w:p w14:paraId="5B74236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 требование</w:t>
            </w:r>
          </w:p>
        </w:tc>
        <w:tc>
          <w:tcPr>
            <w:tcW w:w="897" w:type="dxa"/>
            <w:vAlign w:val="center"/>
          </w:tcPr>
          <w:p w14:paraId="117F93C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</w:t>
            </w:r>
          </w:p>
        </w:tc>
        <w:tc>
          <w:tcPr>
            <w:tcW w:w="1516" w:type="dxa"/>
            <w:vAlign w:val="center"/>
          </w:tcPr>
          <w:p w14:paraId="6655970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Отложить</w:t>
            </w:r>
          </w:p>
        </w:tc>
        <w:tc>
          <w:tcPr>
            <w:tcW w:w="1145" w:type="dxa"/>
            <w:vAlign w:val="center"/>
          </w:tcPr>
          <w:p w14:paraId="7C8EED6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A1436D" w14:paraId="692D6127" w14:textId="77777777" w:rsidTr="00A1436D">
        <w:trPr>
          <w:cantSplit/>
          <w:jc w:val="center"/>
        </w:trPr>
        <w:tc>
          <w:tcPr>
            <w:tcW w:w="773" w:type="dxa"/>
            <w:vAlign w:val="center"/>
          </w:tcPr>
          <w:p w14:paraId="5676903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F-016</w:t>
            </w:r>
          </w:p>
        </w:tc>
        <w:tc>
          <w:tcPr>
            <w:tcW w:w="2802" w:type="dxa"/>
            <w:vAlign w:val="center"/>
          </w:tcPr>
          <w:p w14:paraId="1D8724C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Шаблоны правил под компанию</w:t>
            </w:r>
          </w:p>
        </w:tc>
        <w:tc>
          <w:tcPr>
            <w:tcW w:w="2221" w:type="dxa"/>
            <w:vAlign w:val="center"/>
          </w:tcPr>
          <w:p w14:paraId="649A08B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 требование</w:t>
            </w:r>
          </w:p>
        </w:tc>
        <w:tc>
          <w:tcPr>
            <w:tcW w:w="897" w:type="dxa"/>
            <w:vAlign w:val="center"/>
          </w:tcPr>
          <w:p w14:paraId="044CE69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1516" w:type="dxa"/>
            <w:vAlign w:val="center"/>
          </w:tcPr>
          <w:p w14:paraId="1537ED3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145" w:type="dxa"/>
            <w:vAlign w:val="center"/>
          </w:tcPr>
          <w:p w14:paraId="1D949BE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A1436D" w14:paraId="76FF6597" w14:textId="77777777" w:rsidTr="00A1436D">
        <w:trPr>
          <w:cantSplit/>
          <w:jc w:val="center"/>
        </w:trPr>
        <w:tc>
          <w:tcPr>
            <w:tcW w:w="773" w:type="dxa"/>
            <w:vAlign w:val="center"/>
          </w:tcPr>
          <w:p w14:paraId="0CF5018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F-017</w:t>
            </w:r>
          </w:p>
        </w:tc>
        <w:tc>
          <w:tcPr>
            <w:tcW w:w="2802" w:type="dxa"/>
            <w:vAlign w:val="center"/>
          </w:tcPr>
          <w:p w14:paraId="2E47F17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Автоматическое исправление ошибок</w:t>
            </w:r>
          </w:p>
        </w:tc>
        <w:tc>
          <w:tcPr>
            <w:tcW w:w="2221" w:type="dxa"/>
            <w:vAlign w:val="center"/>
          </w:tcPr>
          <w:p w14:paraId="1906DA7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 требование</w:t>
            </w:r>
          </w:p>
        </w:tc>
        <w:tc>
          <w:tcPr>
            <w:tcW w:w="897" w:type="dxa"/>
            <w:vAlign w:val="center"/>
          </w:tcPr>
          <w:p w14:paraId="36F6D8B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</w:t>
            </w:r>
          </w:p>
        </w:tc>
        <w:tc>
          <w:tcPr>
            <w:tcW w:w="1516" w:type="dxa"/>
            <w:vAlign w:val="center"/>
          </w:tcPr>
          <w:p w14:paraId="36E5097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Отложить</w:t>
            </w:r>
          </w:p>
        </w:tc>
        <w:tc>
          <w:tcPr>
            <w:tcW w:w="1145" w:type="dxa"/>
            <w:vAlign w:val="center"/>
          </w:tcPr>
          <w:p w14:paraId="0BA93FC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A1436D" w14:paraId="421E22AC" w14:textId="77777777" w:rsidTr="00A1436D">
        <w:trPr>
          <w:cantSplit/>
          <w:jc w:val="center"/>
        </w:trPr>
        <w:tc>
          <w:tcPr>
            <w:tcW w:w="773" w:type="dxa"/>
            <w:vAlign w:val="center"/>
          </w:tcPr>
          <w:p w14:paraId="3EE93E9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F-018</w:t>
            </w:r>
          </w:p>
        </w:tc>
        <w:tc>
          <w:tcPr>
            <w:tcW w:w="2802" w:type="dxa"/>
            <w:vAlign w:val="center"/>
          </w:tcPr>
          <w:p w14:paraId="15127CD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Дашборд качества моделей</w:t>
            </w:r>
          </w:p>
        </w:tc>
        <w:tc>
          <w:tcPr>
            <w:tcW w:w="2221" w:type="dxa"/>
            <w:vAlign w:val="center"/>
          </w:tcPr>
          <w:p w14:paraId="014B61F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 требование</w:t>
            </w:r>
          </w:p>
        </w:tc>
        <w:tc>
          <w:tcPr>
            <w:tcW w:w="897" w:type="dxa"/>
            <w:vAlign w:val="center"/>
          </w:tcPr>
          <w:p w14:paraId="43F9831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</w:t>
            </w:r>
          </w:p>
        </w:tc>
        <w:tc>
          <w:tcPr>
            <w:tcW w:w="1516" w:type="dxa"/>
            <w:vAlign w:val="center"/>
          </w:tcPr>
          <w:p w14:paraId="5625EA3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Отложить</w:t>
            </w:r>
          </w:p>
        </w:tc>
        <w:tc>
          <w:tcPr>
            <w:tcW w:w="1145" w:type="dxa"/>
            <w:vAlign w:val="center"/>
          </w:tcPr>
          <w:p w14:paraId="0796E00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</w:tbl>
    <w:p w14:paraId="1924F30F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</w:t>
      </w:r>
      <w:r>
        <w:rPr>
          <w:i/>
          <w:sz w:val="28"/>
        </w:rPr>
        <w:t>MVP</w:t>
      </w:r>
      <w:r>
        <w:rPr>
          <w:sz w:val="28"/>
        </w:rPr>
        <w:t xml:space="preserve"> входят 8 требований из 18 (44 %), что совпадает с ориентиром ПЗ1 (</w:t>
      </w:r>
      <w:r>
        <w:rPr>
          <w:i/>
          <w:sz w:val="28"/>
        </w:rPr>
        <w:t>Must</w:t>
      </w:r>
      <w:r>
        <w:rPr>
          <w:sz w:val="28"/>
        </w:rPr>
        <w:t xml:space="preserve"> 8 из 18, 44 %). Это поиск ошибок, доказательство находки, отчет, регистрация, оплата, политика данных и страница тарифов; надстройка, экспорт, история и </w:t>
      </w:r>
      <w:r>
        <w:rPr>
          <w:i/>
          <w:sz w:val="28"/>
        </w:rPr>
        <w:t>AI</w:t>
      </w:r>
      <w:r>
        <w:rPr>
          <w:sz w:val="28"/>
        </w:rPr>
        <w:t>-пояснения - кандидаты следую</w:t>
      </w:r>
      <w:r>
        <w:rPr>
          <w:sz w:val="28"/>
        </w:rPr>
        <w:t>щих релизов.</w:t>
      </w:r>
    </w:p>
    <w:p w14:paraId="398D405F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2 показано: приоритеты функциональных требований.</w:t>
      </w:r>
    </w:p>
    <w:p w14:paraId="7AEB3FA5" w14:textId="77777777" w:rsidR="00A1436D" w:rsidRDefault="007E5438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09CE3EBA" wp14:editId="484913F3">
            <wp:extent cx="5334000" cy="3122341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Рисунки/02_приоритет_требований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F5938E" w14:textId="77777777" w:rsidR="00A1436D" w:rsidRDefault="007E5438">
      <w:pPr>
        <w:pStyle w:val="a0"/>
        <w:spacing w:before="0" w:after="0" w:line="360" w:lineRule="exact"/>
        <w:jc w:val="center"/>
      </w:pPr>
      <w:r>
        <w:rPr>
          <w:sz w:val="28"/>
        </w:rPr>
        <w:t>Рисунок 2 – Приоритеты функциональных требований</w:t>
      </w:r>
    </w:p>
    <w:p w14:paraId="412A76BE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Рисунок показывает четкий разрыв между восемью требованиями </w:t>
      </w:r>
      <w:r>
        <w:rPr>
          <w:i/>
          <w:sz w:val="28"/>
        </w:rPr>
        <w:t>MVP</w:t>
      </w:r>
      <w:r>
        <w:rPr>
          <w:sz w:val="28"/>
        </w:rPr>
        <w:t xml:space="preserve"> и остальными: все требования </w:t>
      </w:r>
      <w:r>
        <w:rPr>
          <w:i/>
          <w:sz w:val="28"/>
        </w:rPr>
        <w:t>MVP</w:t>
      </w:r>
      <w:r>
        <w:rPr>
          <w:sz w:val="28"/>
        </w:rPr>
        <w:t xml:space="preserve"> лежат правее порога 10, а надстрой</w:t>
      </w:r>
      <w:r>
        <w:rPr>
          <w:sz w:val="28"/>
        </w:rPr>
        <w:t xml:space="preserve">ка </w:t>
      </w:r>
      <w:r>
        <w:rPr>
          <w:i/>
          <w:sz w:val="28"/>
        </w:rPr>
        <w:t>Excel</w:t>
      </w:r>
      <w:r>
        <w:rPr>
          <w:sz w:val="28"/>
        </w:rPr>
        <w:t xml:space="preserve"> (индекс 6,75) остается кандидатом. Ядро </w:t>
      </w:r>
      <w:r>
        <w:rPr>
          <w:i/>
          <w:sz w:val="28"/>
        </w:rPr>
        <w:t>MVP</w:t>
      </w:r>
      <w:r>
        <w:rPr>
          <w:sz w:val="28"/>
        </w:rPr>
        <w:t xml:space="preserve"> определено не по желанию, а по формуле шаблона.</w:t>
      </w:r>
    </w:p>
    <w:p w14:paraId="151A2DCB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14 представлено: приоритизация инициатив.</w:t>
      </w:r>
    </w:p>
    <w:p w14:paraId="285B8543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>Таблица 14 – Приоритизация инициатив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92"/>
        <w:gridCol w:w="4410"/>
        <w:gridCol w:w="1069"/>
        <w:gridCol w:w="2984"/>
      </w:tblGrid>
      <w:tr w:rsidR="00A1436D" w14:paraId="4B93977F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91" w:type="dxa"/>
            <w:vAlign w:val="center"/>
          </w:tcPr>
          <w:p w14:paraId="5A141DE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4410" w:type="dxa"/>
            <w:vAlign w:val="center"/>
          </w:tcPr>
          <w:p w14:paraId="50CAFF9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Инициатива</w:t>
            </w:r>
          </w:p>
        </w:tc>
        <w:tc>
          <w:tcPr>
            <w:tcW w:w="1069" w:type="dxa"/>
            <w:vAlign w:val="center"/>
          </w:tcPr>
          <w:p w14:paraId="16BC9FF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2984" w:type="dxa"/>
            <w:vAlign w:val="center"/>
          </w:tcPr>
          <w:p w14:paraId="5D52C67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A1436D" w14:paraId="5F910810" w14:textId="77777777" w:rsidTr="00A1436D">
        <w:trPr>
          <w:cantSplit/>
          <w:jc w:val="center"/>
        </w:trPr>
        <w:tc>
          <w:tcPr>
            <w:tcW w:w="891" w:type="dxa"/>
            <w:vAlign w:val="center"/>
          </w:tcPr>
          <w:p w14:paraId="7827B0A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P-001</w:t>
            </w:r>
          </w:p>
        </w:tc>
        <w:tc>
          <w:tcPr>
            <w:tcW w:w="4410" w:type="dxa"/>
            <w:vAlign w:val="center"/>
          </w:tcPr>
          <w:p w14:paraId="25B229B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Бесплатная проверка файла без регистрации</w:t>
            </w:r>
          </w:p>
        </w:tc>
        <w:tc>
          <w:tcPr>
            <w:tcW w:w="1069" w:type="dxa"/>
            <w:vAlign w:val="center"/>
          </w:tcPr>
          <w:p w14:paraId="3EF6A93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7,00</w:t>
            </w:r>
          </w:p>
        </w:tc>
        <w:tc>
          <w:tcPr>
            <w:tcW w:w="2984" w:type="dxa"/>
            <w:vAlign w:val="center"/>
          </w:tcPr>
          <w:p w14:paraId="17C79AF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A1436D" w14:paraId="134866B4" w14:textId="77777777" w:rsidTr="00A1436D">
        <w:trPr>
          <w:cantSplit/>
          <w:jc w:val="center"/>
        </w:trPr>
        <w:tc>
          <w:tcPr>
            <w:tcW w:w="891" w:type="dxa"/>
            <w:vAlign w:val="center"/>
          </w:tcPr>
          <w:p w14:paraId="59EF443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P-002</w:t>
            </w:r>
          </w:p>
        </w:tc>
        <w:tc>
          <w:tcPr>
            <w:tcW w:w="4410" w:type="dxa"/>
            <w:vAlign w:val="center"/>
          </w:tcPr>
          <w:p w14:paraId="4B18321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Движок проверки с доказательством находки</w:t>
            </w:r>
          </w:p>
        </w:tc>
        <w:tc>
          <w:tcPr>
            <w:tcW w:w="1069" w:type="dxa"/>
            <w:vAlign w:val="center"/>
          </w:tcPr>
          <w:p w14:paraId="7A45925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7,00</w:t>
            </w:r>
          </w:p>
        </w:tc>
        <w:tc>
          <w:tcPr>
            <w:tcW w:w="2984" w:type="dxa"/>
            <w:vAlign w:val="center"/>
          </w:tcPr>
          <w:p w14:paraId="5A0BD71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A1436D" w14:paraId="5E626D41" w14:textId="77777777" w:rsidTr="00A1436D">
        <w:trPr>
          <w:cantSplit/>
          <w:jc w:val="center"/>
        </w:trPr>
        <w:tc>
          <w:tcPr>
            <w:tcW w:w="891" w:type="dxa"/>
            <w:vAlign w:val="center"/>
          </w:tcPr>
          <w:p w14:paraId="5B98C1D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P-003</w:t>
            </w:r>
          </w:p>
        </w:tc>
        <w:tc>
          <w:tcPr>
            <w:tcW w:w="4410" w:type="dxa"/>
            <w:vAlign w:val="center"/>
          </w:tcPr>
          <w:p w14:paraId="0E50FC4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аудита</w:t>
            </w:r>
          </w:p>
        </w:tc>
        <w:tc>
          <w:tcPr>
            <w:tcW w:w="1069" w:type="dxa"/>
            <w:vAlign w:val="center"/>
          </w:tcPr>
          <w:p w14:paraId="53EBA30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6,00</w:t>
            </w:r>
          </w:p>
        </w:tc>
        <w:tc>
          <w:tcPr>
            <w:tcW w:w="2984" w:type="dxa"/>
            <w:vAlign w:val="center"/>
          </w:tcPr>
          <w:p w14:paraId="11D974C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A1436D" w14:paraId="3B407780" w14:textId="77777777" w:rsidTr="00A1436D">
        <w:trPr>
          <w:cantSplit/>
          <w:jc w:val="center"/>
        </w:trPr>
        <w:tc>
          <w:tcPr>
            <w:tcW w:w="891" w:type="dxa"/>
            <w:vAlign w:val="center"/>
          </w:tcPr>
          <w:p w14:paraId="01064AD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P-004</w:t>
            </w:r>
          </w:p>
        </w:tc>
        <w:tc>
          <w:tcPr>
            <w:tcW w:w="4410" w:type="dxa"/>
            <w:vAlign w:val="center"/>
          </w:tcPr>
          <w:p w14:paraId="6971764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Оплата и тарифы</w:t>
            </w:r>
          </w:p>
        </w:tc>
        <w:tc>
          <w:tcPr>
            <w:tcW w:w="1069" w:type="dxa"/>
            <w:vAlign w:val="center"/>
          </w:tcPr>
          <w:p w14:paraId="40D3D57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6,00</w:t>
            </w:r>
          </w:p>
        </w:tc>
        <w:tc>
          <w:tcPr>
            <w:tcW w:w="2984" w:type="dxa"/>
            <w:vAlign w:val="center"/>
          </w:tcPr>
          <w:p w14:paraId="19B120B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A1436D" w14:paraId="7884DC4A" w14:textId="77777777" w:rsidTr="00A1436D">
        <w:trPr>
          <w:cantSplit/>
          <w:jc w:val="center"/>
        </w:trPr>
        <w:tc>
          <w:tcPr>
            <w:tcW w:w="891" w:type="dxa"/>
            <w:vAlign w:val="center"/>
          </w:tcPr>
          <w:p w14:paraId="333548B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P-005</w:t>
            </w:r>
          </w:p>
        </w:tc>
        <w:tc>
          <w:tcPr>
            <w:tcW w:w="4410" w:type="dxa"/>
            <w:vAlign w:val="center"/>
          </w:tcPr>
          <w:p w14:paraId="1E3428F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Политика данных и удаление файла</w:t>
            </w:r>
          </w:p>
        </w:tc>
        <w:tc>
          <w:tcPr>
            <w:tcW w:w="1069" w:type="dxa"/>
            <w:vAlign w:val="center"/>
          </w:tcPr>
          <w:p w14:paraId="52146F4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6,00</w:t>
            </w:r>
          </w:p>
        </w:tc>
        <w:tc>
          <w:tcPr>
            <w:tcW w:w="2984" w:type="dxa"/>
            <w:vAlign w:val="center"/>
          </w:tcPr>
          <w:p w14:paraId="74FF12E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A1436D" w14:paraId="33D787F5" w14:textId="77777777" w:rsidTr="00A1436D">
        <w:trPr>
          <w:cantSplit/>
          <w:jc w:val="center"/>
        </w:trPr>
        <w:tc>
          <w:tcPr>
            <w:tcW w:w="891" w:type="dxa"/>
            <w:vAlign w:val="center"/>
          </w:tcPr>
          <w:p w14:paraId="1C0401E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P-006</w:t>
            </w:r>
          </w:p>
        </w:tc>
        <w:tc>
          <w:tcPr>
            <w:tcW w:w="4410" w:type="dxa"/>
            <w:vAlign w:val="center"/>
          </w:tcPr>
          <w:p w14:paraId="60C936C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069" w:type="dxa"/>
            <w:vAlign w:val="center"/>
          </w:tcPr>
          <w:p w14:paraId="224878C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2,80</w:t>
            </w:r>
          </w:p>
        </w:tc>
        <w:tc>
          <w:tcPr>
            <w:tcW w:w="2984" w:type="dxa"/>
            <w:vAlign w:val="center"/>
          </w:tcPr>
          <w:p w14:paraId="514DE1A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дополнительно</w:t>
            </w:r>
          </w:p>
        </w:tc>
      </w:tr>
      <w:tr w:rsidR="00A1436D" w14:paraId="4D87D864" w14:textId="77777777" w:rsidTr="00A1436D">
        <w:trPr>
          <w:cantSplit/>
          <w:jc w:val="center"/>
        </w:trPr>
        <w:tc>
          <w:tcPr>
            <w:tcW w:w="891" w:type="dxa"/>
            <w:vAlign w:val="center"/>
          </w:tcPr>
          <w:p w14:paraId="6E87A13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P-007</w:t>
            </w:r>
          </w:p>
        </w:tc>
        <w:tc>
          <w:tcPr>
            <w:tcW w:w="4410" w:type="dxa"/>
            <w:vAlign w:val="center"/>
          </w:tcPr>
          <w:p w14:paraId="644175D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Командное пространство </w:t>
            </w:r>
            <w:r>
              <w:rPr>
                <w:i/>
                <w:sz w:val="24"/>
              </w:rPr>
              <w:t>Team</w:t>
            </w:r>
          </w:p>
        </w:tc>
        <w:tc>
          <w:tcPr>
            <w:tcW w:w="1069" w:type="dxa"/>
            <w:vAlign w:val="center"/>
          </w:tcPr>
          <w:p w14:paraId="3E5229B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3,20</w:t>
            </w:r>
          </w:p>
        </w:tc>
        <w:tc>
          <w:tcPr>
            <w:tcW w:w="2984" w:type="dxa"/>
            <w:vAlign w:val="center"/>
          </w:tcPr>
          <w:p w14:paraId="7118552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дополнительно</w:t>
            </w:r>
          </w:p>
        </w:tc>
      </w:tr>
      <w:tr w:rsidR="00A1436D" w14:paraId="09B76098" w14:textId="77777777" w:rsidTr="00A1436D">
        <w:trPr>
          <w:cantSplit/>
          <w:jc w:val="center"/>
        </w:trPr>
        <w:tc>
          <w:tcPr>
            <w:tcW w:w="891" w:type="dxa"/>
            <w:vAlign w:val="center"/>
          </w:tcPr>
          <w:p w14:paraId="6F854DB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P-008</w:t>
            </w:r>
          </w:p>
        </w:tc>
        <w:tc>
          <w:tcPr>
            <w:tcW w:w="4410" w:type="dxa"/>
            <w:vAlign w:val="center"/>
          </w:tcPr>
          <w:p w14:paraId="68035A1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Автоматическое исправление</w:t>
            </w:r>
          </w:p>
        </w:tc>
        <w:tc>
          <w:tcPr>
            <w:tcW w:w="1069" w:type="dxa"/>
            <w:vAlign w:val="center"/>
          </w:tcPr>
          <w:p w14:paraId="63A3304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0,72</w:t>
            </w:r>
          </w:p>
        </w:tc>
        <w:tc>
          <w:tcPr>
            <w:tcW w:w="2984" w:type="dxa"/>
            <w:vAlign w:val="center"/>
          </w:tcPr>
          <w:p w14:paraId="0680793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Исключить</w:t>
            </w:r>
          </w:p>
        </w:tc>
      </w:tr>
    </w:tbl>
    <w:p w14:paraId="5B015560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Пять инициатив первой версии получают решение «включить в первую версию» или «включить после проверки»; надстройка и </w:t>
      </w:r>
      <w:r>
        <w:rPr>
          <w:i/>
          <w:sz w:val="28"/>
        </w:rPr>
        <w:t>Team</w:t>
      </w:r>
      <w:r>
        <w:rPr>
          <w:sz w:val="28"/>
        </w:rPr>
        <w:t xml:space="preserve"> проходят как «проверить дополнительно», автоисправление исключено из ближайших релизов из-за сложности и риска.</w:t>
      </w:r>
    </w:p>
    <w:p w14:paraId="5D351984" w14:textId="77777777" w:rsidR="00A1436D" w:rsidRDefault="007E5438">
      <w:pPr>
        <w:pStyle w:val="2"/>
        <w:spacing w:before="360" w:after="360" w:line="360" w:lineRule="exact"/>
        <w:ind w:firstLine="709"/>
      </w:pPr>
      <w:bookmarkStart w:id="12" w:name="_ccc7c944b68a9100d34a943bc02da4feb181aee"/>
      <w:bookmarkStart w:id="13" w:name="_Toc241962741"/>
      <w:bookmarkEnd w:id="10"/>
      <w:r>
        <w:rPr>
          <w:b/>
          <w:sz w:val="28"/>
        </w:rPr>
        <w:t>2.5 Страницы и экраны</w:t>
      </w:r>
      <w:bookmarkEnd w:id="13"/>
    </w:p>
    <w:p w14:paraId="5920CE65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Методика [4] связывает каждый сценарий со страницами и экранами, описывает состояния и ошибки, навигацию и паспорт каждого экрана. Идентификаторы </w:t>
      </w:r>
      <w:r>
        <w:rPr>
          <w:i/>
          <w:sz w:val="28"/>
        </w:rPr>
        <w:t>U-001</w:t>
      </w:r>
      <w:r>
        <w:rPr>
          <w:sz w:val="28"/>
        </w:rPr>
        <w:t>…</w:t>
      </w:r>
      <w:r>
        <w:rPr>
          <w:i/>
          <w:sz w:val="28"/>
        </w:rPr>
        <w:t>U-017</w:t>
      </w:r>
      <w:r>
        <w:rPr>
          <w:sz w:val="28"/>
        </w:rPr>
        <w:t xml:space="preserve"> совпадают с реестром единиц разработки (раздел 2.6).</w:t>
      </w:r>
    </w:p>
    <w:p w14:paraId="5A9AD2AE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15 представлено: страницы и экраны </w:t>
      </w:r>
      <w:r>
        <w:rPr>
          <w:i/>
          <w:sz w:val="28"/>
        </w:rPr>
        <w:t>TableMind</w:t>
      </w:r>
      <w:r>
        <w:rPr>
          <w:sz w:val="28"/>
        </w:rPr>
        <w:t>.</w:t>
      </w:r>
    </w:p>
    <w:p w14:paraId="00913CD3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15 – Страницы и экраны </w:t>
      </w:r>
      <w:r>
        <w:rPr>
          <w:i/>
          <w:sz w:val="28"/>
        </w:rPr>
        <w:t>TableMind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39"/>
        <w:gridCol w:w="1827"/>
        <w:gridCol w:w="3300"/>
        <w:gridCol w:w="1376"/>
        <w:gridCol w:w="2013"/>
      </w:tblGrid>
      <w:tr w:rsidR="00A1436D" w14:paraId="06E38737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39" w:type="dxa"/>
            <w:vAlign w:val="center"/>
          </w:tcPr>
          <w:p w14:paraId="5ED7156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1827" w:type="dxa"/>
            <w:vAlign w:val="center"/>
          </w:tcPr>
          <w:p w14:paraId="7C5E38A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300" w:type="dxa"/>
            <w:vAlign w:val="center"/>
          </w:tcPr>
          <w:p w14:paraId="45B0A1E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Название</w:t>
            </w:r>
          </w:p>
        </w:tc>
        <w:tc>
          <w:tcPr>
            <w:tcW w:w="1376" w:type="dxa"/>
            <w:vAlign w:val="center"/>
          </w:tcPr>
          <w:p w14:paraId="24410F1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  <w:tc>
          <w:tcPr>
            <w:tcW w:w="2013" w:type="dxa"/>
            <w:vAlign w:val="center"/>
          </w:tcPr>
          <w:p w14:paraId="6EECA0D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Класс</w:t>
            </w:r>
          </w:p>
        </w:tc>
      </w:tr>
      <w:tr w:rsidR="00A1436D" w14:paraId="25F5FB8F" w14:textId="77777777" w:rsidTr="00A1436D">
        <w:trPr>
          <w:cantSplit/>
          <w:jc w:val="center"/>
        </w:trPr>
        <w:tc>
          <w:tcPr>
            <w:tcW w:w="839" w:type="dxa"/>
            <w:vAlign w:val="center"/>
          </w:tcPr>
          <w:p w14:paraId="61C70F7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1827" w:type="dxa"/>
            <w:vAlign w:val="center"/>
          </w:tcPr>
          <w:p w14:paraId="2CAA055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3300" w:type="dxa"/>
            <w:vAlign w:val="center"/>
          </w:tcPr>
          <w:p w14:paraId="119B35F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продукта с примерами ошибок</w:t>
            </w:r>
          </w:p>
        </w:tc>
        <w:tc>
          <w:tcPr>
            <w:tcW w:w="1376" w:type="dxa"/>
            <w:vAlign w:val="center"/>
          </w:tcPr>
          <w:p w14:paraId="0A72256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</w:t>
            </w:r>
          </w:p>
        </w:tc>
        <w:tc>
          <w:tcPr>
            <w:tcW w:w="2013" w:type="dxa"/>
            <w:vAlign w:val="center"/>
          </w:tcPr>
          <w:p w14:paraId="58112CF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 - первая версия</w:t>
            </w:r>
          </w:p>
        </w:tc>
      </w:tr>
      <w:tr w:rsidR="00A1436D" w14:paraId="4162DDD9" w14:textId="77777777" w:rsidTr="00A1436D">
        <w:trPr>
          <w:cantSplit/>
          <w:jc w:val="center"/>
        </w:trPr>
        <w:tc>
          <w:tcPr>
            <w:tcW w:w="839" w:type="dxa"/>
            <w:vAlign w:val="center"/>
          </w:tcPr>
          <w:p w14:paraId="68C066E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1827" w:type="dxa"/>
            <w:vAlign w:val="center"/>
          </w:tcPr>
          <w:p w14:paraId="3838907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3300" w:type="dxa"/>
            <w:vAlign w:val="center"/>
          </w:tcPr>
          <w:p w14:paraId="6D0B42A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Загрузка файла и запуск проверки</w:t>
            </w:r>
          </w:p>
        </w:tc>
        <w:tc>
          <w:tcPr>
            <w:tcW w:w="1376" w:type="dxa"/>
            <w:vAlign w:val="center"/>
          </w:tcPr>
          <w:p w14:paraId="6408F28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</w:t>
            </w:r>
          </w:p>
        </w:tc>
        <w:tc>
          <w:tcPr>
            <w:tcW w:w="2013" w:type="dxa"/>
            <w:vAlign w:val="center"/>
          </w:tcPr>
          <w:p w14:paraId="464E356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 - первая версия</w:t>
            </w:r>
          </w:p>
        </w:tc>
      </w:tr>
      <w:tr w:rsidR="00A1436D" w14:paraId="7FEE6F2C" w14:textId="77777777" w:rsidTr="00A1436D">
        <w:trPr>
          <w:cantSplit/>
          <w:jc w:val="center"/>
        </w:trPr>
        <w:tc>
          <w:tcPr>
            <w:tcW w:w="839" w:type="dxa"/>
            <w:vAlign w:val="center"/>
          </w:tcPr>
          <w:p w14:paraId="08E5A13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1827" w:type="dxa"/>
            <w:vAlign w:val="center"/>
          </w:tcPr>
          <w:p w14:paraId="6C670E4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3300" w:type="dxa"/>
            <w:vAlign w:val="center"/>
          </w:tcPr>
          <w:p w14:paraId="489B9C5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 проверки: список находок</w:t>
            </w:r>
          </w:p>
        </w:tc>
        <w:tc>
          <w:tcPr>
            <w:tcW w:w="1376" w:type="dxa"/>
            <w:vAlign w:val="center"/>
          </w:tcPr>
          <w:p w14:paraId="14C8F09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</w:t>
            </w:r>
          </w:p>
        </w:tc>
        <w:tc>
          <w:tcPr>
            <w:tcW w:w="2013" w:type="dxa"/>
            <w:vAlign w:val="center"/>
          </w:tcPr>
          <w:p w14:paraId="7BC2EC4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 - первая версия</w:t>
            </w:r>
          </w:p>
        </w:tc>
      </w:tr>
      <w:tr w:rsidR="00A1436D" w14:paraId="4F7C9233" w14:textId="77777777" w:rsidTr="00A1436D">
        <w:trPr>
          <w:cantSplit/>
          <w:jc w:val="center"/>
        </w:trPr>
        <w:tc>
          <w:tcPr>
            <w:tcW w:w="839" w:type="dxa"/>
            <w:vAlign w:val="center"/>
          </w:tcPr>
          <w:p w14:paraId="792BEB0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1827" w:type="dxa"/>
            <w:vAlign w:val="center"/>
          </w:tcPr>
          <w:p w14:paraId="24E4A27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3300" w:type="dxa"/>
            <w:vAlign w:val="center"/>
          </w:tcPr>
          <w:p w14:paraId="7238B1B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Карточка находки с доказательством</w:t>
            </w:r>
          </w:p>
        </w:tc>
        <w:tc>
          <w:tcPr>
            <w:tcW w:w="1376" w:type="dxa"/>
            <w:vAlign w:val="center"/>
          </w:tcPr>
          <w:p w14:paraId="0406FCE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</w:t>
            </w:r>
          </w:p>
        </w:tc>
        <w:tc>
          <w:tcPr>
            <w:tcW w:w="2013" w:type="dxa"/>
            <w:vAlign w:val="center"/>
          </w:tcPr>
          <w:p w14:paraId="1B20AC3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</w:tr>
      <w:tr w:rsidR="00A1436D" w14:paraId="3F496423" w14:textId="77777777" w:rsidTr="00A1436D">
        <w:trPr>
          <w:cantSplit/>
          <w:jc w:val="center"/>
        </w:trPr>
        <w:tc>
          <w:tcPr>
            <w:tcW w:w="839" w:type="dxa"/>
            <w:vAlign w:val="center"/>
          </w:tcPr>
          <w:p w14:paraId="790199E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1827" w:type="dxa"/>
            <w:vAlign w:val="center"/>
          </w:tcPr>
          <w:p w14:paraId="4D79F18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3300" w:type="dxa"/>
            <w:vAlign w:val="center"/>
          </w:tcPr>
          <w:p w14:paraId="5A34CF1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аудита</w:t>
            </w:r>
          </w:p>
        </w:tc>
        <w:tc>
          <w:tcPr>
            <w:tcW w:w="1376" w:type="dxa"/>
            <w:vAlign w:val="center"/>
          </w:tcPr>
          <w:p w14:paraId="36F9A4E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</w:t>
            </w:r>
          </w:p>
        </w:tc>
        <w:tc>
          <w:tcPr>
            <w:tcW w:w="2013" w:type="dxa"/>
            <w:vAlign w:val="center"/>
          </w:tcPr>
          <w:p w14:paraId="223751C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</w:tr>
      <w:tr w:rsidR="00A1436D" w14:paraId="2FC81796" w14:textId="77777777" w:rsidTr="00A1436D">
        <w:trPr>
          <w:cantSplit/>
          <w:jc w:val="center"/>
        </w:trPr>
        <w:tc>
          <w:tcPr>
            <w:tcW w:w="839" w:type="dxa"/>
            <w:vAlign w:val="center"/>
          </w:tcPr>
          <w:p w14:paraId="7D935D9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1827" w:type="dxa"/>
            <w:vAlign w:val="center"/>
          </w:tcPr>
          <w:p w14:paraId="19796F2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3300" w:type="dxa"/>
            <w:vAlign w:val="center"/>
          </w:tcPr>
          <w:p w14:paraId="62A8E46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1376" w:type="dxa"/>
            <w:vAlign w:val="center"/>
          </w:tcPr>
          <w:p w14:paraId="044E619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</w:t>
            </w:r>
          </w:p>
        </w:tc>
        <w:tc>
          <w:tcPr>
            <w:tcW w:w="2013" w:type="dxa"/>
            <w:vAlign w:val="center"/>
          </w:tcPr>
          <w:p w14:paraId="4E01A29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</w:tr>
      <w:tr w:rsidR="00A1436D" w14:paraId="29693F5F" w14:textId="77777777" w:rsidTr="00A1436D">
        <w:trPr>
          <w:cantSplit/>
          <w:jc w:val="center"/>
        </w:trPr>
        <w:tc>
          <w:tcPr>
            <w:tcW w:w="839" w:type="dxa"/>
            <w:vAlign w:val="center"/>
          </w:tcPr>
          <w:p w14:paraId="2A3D91F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1827" w:type="dxa"/>
            <w:vAlign w:val="center"/>
          </w:tcPr>
          <w:p w14:paraId="1715544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3300" w:type="dxa"/>
            <w:vAlign w:val="center"/>
          </w:tcPr>
          <w:p w14:paraId="284DD27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тарифов</w:t>
            </w:r>
          </w:p>
        </w:tc>
        <w:tc>
          <w:tcPr>
            <w:tcW w:w="1376" w:type="dxa"/>
            <w:vAlign w:val="center"/>
          </w:tcPr>
          <w:p w14:paraId="4C9040C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2013" w:type="dxa"/>
            <w:vAlign w:val="center"/>
          </w:tcPr>
          <w:p w14:paraId="5511DD7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</w:tr>
      <w:tr w:rsidR="00A1436D" w14:paraId="674C6515" w14:textId="77777777" w:rsidTr="00A1436D">
        <w:trPr>
          <w:cantSplit/>
          <w:jc w:val="center"/>
        </w:trPr>
        <w:tc>
          <w:tcPr>
            <w:tcW w:w="839" w:type="dxa"/>
            <w:vAlign w:val="center"/>
          </w:tcPr>
          <w:p w14:paraId="45B0FB0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1827" w:type="dxa"/>
            <w:vAlign w:val="center"/>
          </w:tcPr>
          <w:p w14:paraId="319A008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3300" w:type="dxa"/>
            <w:vAlign w:val="center"/>
          </w:tcPr>
          <w:p w14:paraId="7C12E02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Оплата</w:t>
            </w:r>
          </w:p>
        </w:tc>
        <w:tc>
          <w:tcPr>
            <w:tcW w:w="1376" w:type="dxa"/>
            <w:vAlign w:val="center"/>
          </w:tcPr>
          <w:p w14:paraId="7B2D4ED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2013" w:type="dxa"/>
            <w:vAlign w:val="center"/>
          </w:tcPr>
          <w:p w14:paraId="1435997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</w:tr>
      <w:tr w:rsidR="00A1436D" w14:paraId="7119D28A" w14:textId="77777777" w:rsidTr="00A1436D">
        <w:trPr>
          <w:cantSplit/>
          <w:jc w:val="center"/>
        </w:trPr>
        <w:tc>
          <w:tcPr>
            <w:tcW w:w="839" w:type="dxa"/>
            <w:vAlign w:val="center"/>
          </w:tcPr>
          <w:p w14:paraId="78CEB91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1827" w:type="dxa"/>
            <w:vAlign w:val="center"/>
          </w:tcPr>
          <w:p w14:paraId="2D9F4E6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3300" w:type="dxa"/>
            <w:vAlign w:val="center"/>
          </w:tcPr>
          <w:p w14:paraId="538F449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 и политика данных</w:t>
            </w:r>
          </w:p>
        </w:tc>
        <w:tc>
          <w:tcPr>
            <w:tcW w:w="1376" w:type="dxa"/>
            <w:vAlign w:val="center"/>
          </w:tcPr>
          <w:p w14:paraId="3A47552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</w:t>
            </w:r>
          </w:p>
        </w:tc>
        <w:tc>
          <w:tcPr>
            <w:tcW w:w="2013" w:type="dxa"/>
            <w:vAlign w:val="center"/>
          </w:tcPr>
          <w:p w14:paraId="5D99D1F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</w:tr>
      <w:tr w:rsidR="00A1436D" w14:paraId="46E0A806" w14:textId="77777777" w:rsidTr="00A1436D">
        <w:trPr>
          <w:cantSplit/>
          <w:jc w:val="center"/>
        </w:trPr>
        <w:tc>
          <w:tcPr>
            <w:tcW w:w="839" w:type="dxa"/>
            <w:vAlign w:val="center"/>
          </w:tcPr>
          <w:p w14:paraId="06AEED1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1827" w:type="dxa"/>
            <w:vAlign w:val="center"/>
          </w:tcPr>
          <w:p w14:paraId="7FCAA06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3300" w:type="dxa"/>
            <w:vAlign w:val="center"/>
          </w:tcPr>
          <w:p w14:paraId="1B77DAA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Настройки аккаунта и удаление данных</w:t>
            </w:r>
          </w:p>
        </w:tc>
        <w:tc>
          <w:tcPr>
            <w:tcW w:w="1376" w:type="dxa"/>
            <w:vAlign w:val="center"/>
          </w:tcPr>
          <w:p w14:paraId="600CB0C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</w:t>
            </w:r>
          </w:p>
        </w:tc>
        <w:tc>
          <w:tcPr>
            <w:tcW w:w="2013" w:type="dxa"/>
            <w:vAlign w:val="center"/>
          </w:tcPr>
          <w:p w14:paraId="61E5C5C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 - можно отложить</w:t>
            </w:r>
          </w:p>
        </w:tc>
      </w:tr>
      <w:tr w:rsidR="00A1436D" w14:paraId="30D9ED33" w14:textId="77777777" w:rsidTr="00A1436D">
        <w:trPr>
          <w:cantSplit/>
          <w:jc w:val="center"/>
        </w:trPr>
        <w:tc>
          <w:tcPr>
            <w:tcW w:w="839" w:type="dxa"/>
            <w:vAlign w:val="center"/>
          </w:tcPr>
          <w:p w14:paraId="339AD46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1827" w:type="dxa"/>
            <w:vAlign w:val="center"/>
          </w:tcPr>
          <w:p w14:paraId="55D2842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3300" w:type="dxa"/>
            <w:vAlign w:val="center"/>
          </w:tcPr>
          <w:p w14:paraId="082489C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Личный кабинет: история проверок</w:t>
            </w:r>
          </w:p>
        </w:tc>
        <w:tc>
          <w:tcPr>
            <w:tcW w:w="1376" w:type="dxa"/>
            <w:vAlign w:val="center"/>
          </w:tcPr>
          <w:p w14:paraId="7CC5BD2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</w:t>
            </w:r>
          </w:p>
        </w:tc>
        <w:tc>
          <w:tcPr>
            <w:tcW w:w="2013" w:type="dxa"/>
            <w:vAlign w:val="center"/>
          </w:tcPr>
          <w:p w14:paraId="48F66DA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 - можно отложить</w:t>
            </w:r>
          </w:p>
        </w:tc>
      </w:tr>
      <w:tr w:rsidR="00A1436D" w14:paraId="317A746D" w14:textId="77777777" w:rsidTr="00A1436D">
        <w:trPr>
          <w:cantSplit/>
          <w:jc w:val="center"/>
        </w:trPr>
        <w:tc>
          <w:tcPr>
            <w:tcW w:w="839" w:type="dxa"/>
            <w:vAlign w:val="center"/>
          </w:tcPr>
          <w:p w14:paraId="336D7A3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U-012</w:t>
            </w:r>
          </w:p>
        </w:tc>
        <w:tc>
          <w:tcPr>
            <w:tcW w:w="1827" w:type="dxa"/>
            <w:vAlign w:val="center"/>
          </w:tcPr>
          <w:p w14:paraId="09F6952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3300" w:type="dxa"/>
            <w:vAlign w:val="center"/>
          </w:tcPr>
          <w:p w14:paraId="53C3E43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: панель проверки</w:t>
            </w:r>
          </w:p>
        </w:tc>
        <w:tc>
          <w:tcPr>
            <w:tcW w:w="1376" w:type="dxa"/>
            <w:vAlign w:val="center"/>
          </w:tcPr>
          <w:p w14:paraId="1D16C19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</w:t>
            </w:r>
          </w:p>
        </w:tc>
        <w:tc>
          <w:tcPr>
            <w:tcW w:w="2013" w:type="dxa"/>
            <w:vAlign w:val="center"/>
          </w:tcPr>
          <w:p w14:paraId="0D0C71E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</w:tr>
      <w:tr w:rsidR="00A1436D" w14:paraId="4DC5FD85" w14:textId="77777777" w:rsidTr="00A1436D">
        <w:trPr>
          <w:cantSplit/>
          <w:jc w:val="center"/>
        </w:trPr>
        <w:tc>
          <w:tcPr>
            <w:tcW w:w="839" w:type="dxa"/>
            <w:vAlign w:val="center"/>
          </w:tcPr>
          <w:p w14:paraId="41D1345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U-016</w:t>
            </w:r>
          </w:p>
        </w:tc>
        <w:tc>
          <w:tcPr>
            <w:tcW w:w="1827" w:type="dxa"/>
            <w:vAlign w:val="center"/>
          </w:tcPr>
          <w:p w14:paraId="11D1D70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3300" w:type="dxa"/>
            <w:vAlign w:val="center"/>
          </w:tcPr>
          <w:p w14:paraId="3A33173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Команда: места и роли</w:t>
            </w:r>
          </w:p>
        </w:tc>
        <w:tc>
          <w:tcPr>
            <w:tcW w:w="1376" w:type="dxa"/>
            <w:vAlign w:val="center"/>
          </w:tcPr>
          <w:p w14:paraId="550D58A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</w:t>
            </w:r>
          </w:p>
        </w:tc>
        <w:tc>
          <w:tcPr>
            <w:tcW w:w="2013" w:type="dxa"/>
            <w:vAlign w:val="center"/>
          </w:tcPr>
          <w:p w14:paraId="7C0E5B0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 - можно отложить</w:t>
            </w:r>
          </w:p>
        </w:tc>
      </w:tr>
      <w:tr w:rsidR="00A1436D" w14:paraId="57CDE2C7" w14:textId="77777777" w:rsidTr="00A1436D">
        <w:trPr>
          <w:cantSplit/>
          <w:jc w:val="center"/>
        </w:trPr>
        <w:tc>
          <w:tcPr>
            <w:tcW w:w="839" w:type="dxa"/>
            <w:vAlign w:val="center"/>
          </w:tcPr>
          <w:p w14:paraId="3F9BAE2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U-017</w:t>
            </w:r>
          </w:p>
        </w:tc>
        <w:tc>
          <w:tcPr>
            <w:tcW w:w="1827" w:type="dxa"/>
            <w:vAlign w:val="center"/>
          </w:tcPr>
          <w:p w14:paraId="5275226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3300" w:type="dxa"/>
            <w:vAlign w:val="center"/>
          </w:tcPr>
          <w:p w14:paraId="72B4A1A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справка</w:t>
            </w:r>
          </w:p>
        </w:tc>
        <w:tc>
          <w:tcPr>
            <w:tcW w:w="1376" w:type="dxa"/>
            <w:vAlign w:val="center"/>
          </w:tcPr>
          <w:p w14:paraId="16AA694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</w:t>
            </w:r>
          </w:p>
        </w:tc>
        <w:tc>
          <w:tcPr>
            <w:tcW w:w="2013" w:type="dxa"/>
            <w:vAlign w:val="center"/>
          </w:tcPr>
          <w:p w14:paraId="2295619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 - можно отложить</w:t>
            </w:r>
          </w:p>
        </w:tc>
      </w:tr>
    </w:tbl>
    <w:p w14:paraId="1081CEFA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Спроектированы 14 единиц; по приоритету проектирования методики [4] три из них отнесены к классу </w:t>
      </w:r>
      <w:r>
        <w:rPr>
          <w:i/>
          <w:sz w:val="28"/>
        </w:rPr>
        <w:t>P1</w:t>
      </w:r>
      <w:r>
        <w:rPr>
          <w:sz w:val="28"/>
        </w:rPr>
        <w:t xml:space="preserve">, семь - к </w:t>
      </w:r>
      <w:r>
        <w:rPr>
          <w:i/>
          <w:sz w:val="28"/>
        </w:rPr>
        <w:t>P2</w:t>
      </w:r>
      <w:r>
        <w:rPr>
          <w:sz w:val="28"/>
        </w:rPr>
        <w:t xml:space="preserve"> и четыре - к </w:t>
      </w:r>
      <w:r>
        <w:rPr>
          <w:i/>
          <w:sz w:val="28"/>
        </w:rPr>
        <w:t>P3</w:t>
      </w:r>
      <w:r>
        <w:rPr>
          <w:sz w:val="28"/>
        </w:rPr>
        <w:t xml:space="preserve">. Класс </w:t>
      </w:r>
      <w:r>
        <w:rPr>
          <w:i/>
          <w:sz w:val="28"/>
        </w:rPr>
        <w:t>P1-P3</w:t>
      </w:r>
      <w:r>
        <w:rPr>
          <w:sz w:val="28"/>
        </w:rPr>
        <w:t xml:space="preserve"> задает порядок прорисовки и проверки интерфейса, а состав релиза определяется отдельной методикой [5] (раздел 2.6): по ней в первый релиз входят и единицы классов </w:t>
      </w:r>
      <w:r>
        <w:rPr>
          <w:i/>
          <w:sz w:val="28"/>
        </w:rPr>
        <w:t>P2-P3</w:t>
      </w:r>
      <w:r>
        <w:rPr>
          <w:sz w:val="28"/>
        </w:rPr>
        <w:t xml:space="preserve"> (</w:t>
      </w:r>
      <w:r>
        <w:rPr>
          <w:i/>
          <w:sz w:val="28"/>
        </w:rPr>
        <w:t>U-004</w:t>
      </w:r>
      <w:r>
        <w:rPr>
          <w:sz w:val="28"/>
        </w:rPr>
        <w:t>…</w:t>
      </w:r>
      <w:r>
        <w:rPr>
          <w:i/>
          <w:sz w:val="28"/>
        </w:rPr>
        <w:t>U-010</w:t>
      </w:r>
      <w:r>
        <w:rPr>
          <w:sz w:val="28"/>
        </w:rPr>
        <w:t xml:space="preserve">, </w:t>
      </w:r>
      <w:r>
        <w:rPr>
          <w:i/>
          <w:sz w:val="28"/>
        </w:rPr>
        <w:t>U-017</w:t>
      </w:r>
      <w:r>
        <w:rPr>
          <w:sz w:val="28"/>
        </w:rPr>
        <w:t>), поскольку без них путь пользователя до оплаты разорван. Каждая и</w:t>
      </w:r>
      <w:r>
        <w:rPr>
          <w:sz w:val="28"/>
        </w:rPr>
        <w:t>меет паспорт, набор состояний (нормальное, пустое, загрузка, ошибки, успех) и сообщение пользователю; полнота паспортов и состояний - 100 %.</w:t>
      </w:r>
    </w:p>
    <w:p w14:paraId="5EEE08C3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16 представлено: основные переходы.</w:t>
      </w:r>
    </w:p>
    <w:p w14:paraId="6CD306AA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>Таблица 16 – Основные переходы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3"/>
        <w:gridCol w:w="1251"/>
        <w:gridCol w:w="3817"/>
        <w:gridCol w:w="2784"/>
      </w:tblGrid>
      <w:tr w:rsidR="00A1436D" w14:paraId="51D2AB6B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02" w:type="dxa"/>
            <w:vAlign w:val="center"/>
          </w:tcPr>
          <w:p w14:paraId="76B3A23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Откуда</w:t>
            </w:r>
          </w:p>
        </w:tc>
        <w:tc>
          <w:tcPr>
            <w:tcW w:w="1251" w:type="dxa"/>
            <w:vAlign w:val="center"/>
          </w:tcPr>
          <w:p w14:paraId="6462042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Куда</w:t>
            </w:r>
          </w:p>
        </w:tc>
        <w:tc>
          <w:tcPr>
            <w:tcW w:w="3817" w:type="dxa"/>
            <w:vAlign w:val="center"/>
          </w:tcPr>
          <w:p w14:paraId="1F45F14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Событие</w:t>
            </w:r>
          </w:p>
        </w:tc>
        <w:tc>
          <w:tcPr>
            <w:tcW w:w="2784" w:type="dxa"/>
            <w:vAlign w:val="center"/>
          </w:tcPr>
          <w:p w14:paraId="5945477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 разрыва (1-5)</w:t>
            </w:r>
          </w:p>
        </w:tc>
      </w:tr>
      <w:tr w:rsidR="00A1436D" w14:paraId="78505FB4" w14:textId="77777777" w:rsidTr="00A1436D">
        <w:trPr>
          <w:cantSplit/>
          <w:jc w:val="center"/>
        </w:trPr>
        <w:tc>
          <w:tcPr>
            <w:tcW w:w="1502" w:type="dxa"/>
            <w:vAlign w:val="center"/>
          </w:tcPr>
          <w:p w14:paraId="1A06FAE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1251" w:type="dxa"/>
            <w:vAlign w:val="center"/>
          </w:tcPr>
          <w:p w14:paraId="18D3E08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3817" w:type="dxa"/>
            <w:vAlign w:val="center"/>
          </w:tcPr>
          <w:p w14:paraId="135A9EB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Нажатие «Проверить файл»</w:t>
            </w:r>
          </w:p>
        </w:tc>
        <w:tc>
          <w:tcPr>
            <w:tcW w:w="2784" w:type="dxa"/>
            <w:vAlign w:val="center"/>
          </w:tcPr>
          <w:p w14:paraId="1687F1B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A1436D" w14:paraId="320ADB8F" w14:textId="77777777" w:rsidTr="00A1436D">
        <w:trPr>
          <w:cantSplit/>
          <w:jc w:val="center"/>
        </w:trPr>
        <w:tc>
          <w:tcPr>
            <w:tcW w:w="1502" w:type="dxa"/>
            <w:vAlign w:val="center"/>
          </w:tcPr>
          <w:p w14:paraId="3E746A0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1251" w:type="dxa"/>
            <w:vAlign w:val="center"/>
          </w:tcPr>
          <w:p w14:paraId="1313C50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3817" w:type="dxa"/>
            <w:vAlign w:val="center"/>
          </w:tcPr>
          <w:p w14:paraId="787AE33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Завершение проверки</w:t>
            </w:r>
          </w:p>
        </w:tc>
        <w:tc>
          <w:tcPr>
            <w:tcW w:w="2784" w:type="dxa"/>
            <w:vAlign w:val="center"/>
          </w:tcPr>
          <w:p w14:paraId="1D6B222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A1436D" w14:paraId="1F567DB3" w14:textId="77777777" w:rsidTr="00A1436D">
        <w:trPr>
          <w:cantSplit/>
          <w:jc w:val="center"/>
        </w:trPr>
        <w:tc>
          <w:tcPr>
            <w:tcW w:w="1502" w:type="dxa"/>
            <w:vAlign w:val="center"/>
          </w:tcPr>
          <w:p w14:paraId="6595D42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1251" w:type="dxa"/>
            <w:vAlign w:val="center"/>
          </w:tcPr>
          <w:p w14:paraId="3FF9399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3817" w:type="dxa"/>
            <w:vAlign w:val="center"/>
          </w:tcPr>
          <w:p w14:paraId="5722D94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Открытие находки</w:t>
            </w:r>
          </w:p>
        </w:tc>
        <w:tc>
          <w:tcPr>
            <w:tcW w:w="2784" w:type="dxa"/>
            <w:vAlign w:val="center"/>
          </w:tcPr>
          <w:p w14:paraId="6EF7467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</w:tr>
      <w:tr w:rsidR="00A1436D" w14:paraId="24F130AC" w14:textId="77777777" w:rsidTr="00A1436D">
        <w:trPr>
          <w:cantSplit/>
          <w:jc w:val="center"/>
        </w:trPr>
        <w:tc>
          <w:tcPr>
            <w:tcW w:w="1502" w:type="dxa"/>
            <w:vAlign w:val="center"/>
          </w:tcPr>
          <w:p w14:paraId="5421004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1251" w:type="dxa"/>
            <w:vAlign w:val="center"/>
          </w:tcPr>
          <w:p w14:paraId="1114DC9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3817" w:type="dxa"/>
            <w:vAlign w:val="center"/>
          </w:tcPr>
          <w:p w14:paraId="685E7DA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Сохранить результат</w:t>
            </w:r>
          </w:p>
        </w:tc>
        <w:tc>
          <w:tcPr>
            <w:tcW w:w="2784" w:type="dxa"/>
            <w:vAlign w:val="center"/>
          </w:tcPr>
          <w:p w14:paraId="0C07DE8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A1436D" w14:paraId="5505C928" w14:textId="77777777" w:rsidTr="00A1436D">
        <w:trPr>
          <w:cantSplit/>
          <w:jc w:val="center"/>
        </w:trPr>
        <w:tc>
          <w:tcPr>
            <w:tcW w:w="1502" w:type="dxa"/>
            <w:vAlign w:val="center"/>
          </w:tcPr>
          <w:p w14:paraId="53E4F67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1251" w:type="dxa"/>
            <w:vAlign w:val="center"/>
          </w:tcPr>
          <w:p w14:paraId="11D05E7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3817" w:type="dxa"/>
            <w:vAlign w:val="center"/>
          </w:tcPr>
          <w:p w14:paraId="01C3F0C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Открыть полный отчет</w:t>
            </w:r>
          </w:p>
        </w:tc>
        <w:tc>
          <w:tcPr>
            <w:tcW w:w="2784" w:type="dxa"/>
            <w:vAlign w:val="center"/>
          </w:tcPr>
          <w:p w14:paraId="54F84F4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A1436D" w14:paraId="33254B8B" w14:textId="77777777" w:rsidTr="00A1436D">
        <w:trPr>
          <w:cantSplit/>
          <w:jc w:val="center"/>
        </w:trPr>
        <w:tc>
          <w:tcPr>
            <w:tcW w:w="1502" w:type="dxa"/>
            <w:vAlign w:val="center"/>
          </w:tcPr>
          <w:p w14:paraId="5A02F22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1251" w:type="dxa"/>
            <w:vAlign w:val="center"/>
          </w:tcPr>
          <w:p w14:paraId="3E0F935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3817" w:type="dxa"/>
            <w:vAlign w:val="center"/>
          </w:tcPr>
          <w:p w14:paraId="7695132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Нажатие «Купить»</w:t>
            </w:r>
          </w:p>
        </w:tc>
        <w:tc>
          <w:tcPr>
            <w:tcW w:w="2784" w:type="dxa"/>
            <w:vAlign w:val="center"/>
          </w:tcPr>
          <w:p w14:paraId="500D8E9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A1436D" w14:paraId="1B8456A9" w14:textId="77777777" w:rsidTr="00A1436D">
        <w:trPr>
          <w:cantSplit/>
          <w:jc w:val="center"/>
        </w:trPr>
        <w:tc>
          <w:tcPr>
            <w:tcW w:w="1502" w:type="dxa"/>
            <w:vAlign w:val="center"/>
          </w:tcPr>
          <w:p w14:paraId="38CFEEE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1251" w:type="dxa"/>
            <w:vAlign w:val="center"/>
          </w:tcPr>
          <w:p w14:paraId="1C0D2B3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3817" w:type="dxa"/>
            <w:vAlign w:val="center"/>
          </w:tcPr>
          <w:p w14:paraId="403F131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 подтвержден</w:t>
            </w:r>
          </w:p>
        </w:tc>
        <w:tc>
          <w:tcPr>
            <w:tcW w:w="2784" w:type="dxa"/>
            <w:vAlign w:val="center"/>
          </w:tcPr>
          <w:p w14:paraId="4ECCA28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A1436D" w14:paraId="2ACA0DA7" w14:textId="77777777" w:rsidTr="00A1436D">
        <w:trPr>
          <w:cantSplit/>
          <w:jc w:val="center"/>
        </w:trPr>
        <w:tc>
          <w:tcPr>
            <w:tcW w:w="1502" w:type="dxa"/>
            <w:vAlign w:val="center"/>
          </w:tcPr>
          <w:p w14:paraId="3EFD52A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1251" w:type="dxa"/>
            <w:vAlign w:val="center"/>
          </w:tcPr>
          <w:p w14:paraId="1758D8E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3817" w:type="dxa"/>
            <w:vAlign w:val="center"/>
          </w:tcPr>
          <w:p w14:paraId="46855ED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выполнен</w:t>
            </w:r>
          </w:p>
        </w:tc>
        <w:tc>
          <w:tcPr>
            <w:tcW w:w="2784" w:type="dxa"/>
            <w:vAlign w:val="center"/>
          </w:tcPr>
          <w:p w14:paraId="0594714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</w:tr>
      <w:tr w:rsidR="00A1436D" w14:paraId="5A7D5509" w14:textId="77777777" w:rsidTr="00A1436D">
        <w:trPr>
          <w:cantSplit/>
          <w:jc w:val="center"/>
        </w:trPr>
        <w:tc>
          <w:tcPr>
            <w:tcW w:w="1502" w:type="dxa"/>
            <w:vAlign w:val="center"/>
          </w:tcPr>
          <w:p w14:paraId="247A923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1251" w:type="dxa"/>
            <w:vAlign w:val="center"/>
          </w:tcPr>
          <w:p w14:paraId="0D490E7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3817" w:type="dxa"/>
            <w:vAlign w:val="center"/>
          </w:tcPr>
          <w:p w14:paraId="46BBEE8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Открытие политики данных</w:t>
            </w:r>
          </w:p>
        </w:tc>
        <w:tc>
          <w:tcPr>
            <w:tcW w:w="2784" w:type="dxa"/>
            <w:vAlign w:val="center"/>
          </w:tcPr>
          <w:p w14:paraId="32BB677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A1436D" w14:paraId="5EEDFF09" w14:textId="77777777" w:rsidTr="00A1436D">
        <w:trPr>
          <w:cantSplit/>
          <w:jc w:val="center"/>
        </w:trPr>
        <w:tc>
          <w:tcPr>
            <w:tcW w:w="1502" w:type="dxa"/>
            <w:vAlign w:val="center"/>
          </w:tcPr>
          <w:p w14:paraId="1534306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1251" w:type="dxa"/>
            <w:vAlign w:val="center"/>
          </w:tcPr>
          <w:p w14:paraId="0E32D6F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3817" w:type="dxa"/>
            <w:vAlign w:val="center"/>
          </w:tcPr>
          <w:p w14:paraId="4F6D5D8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Удаление данных</w:t>
            </w:r>
          </w:p>
        </w:tc>
        <w:tc>
          <w:tcPr>
            <w:tcW w:w="2784" w:type="dxa"/>
            <w:vAlign w:val="center"/>
          </w:tcPr>
          <w:p w14:paraId="31A9ECC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A1436D" w14:paraId="03831BF3" w14:textId="77777777" w:rsidTr="00A1436D">
        <w:trPr>
          <w:cantSplit/>
          <w:jc w:val="center"/>
        </w:trPr>
        <w:tc>
          <w:tcPr>
            <w:tcW w:w="1502" w:type="dxa"/>
            <w:vAlign w:val="center"/>
          </w:tcPr>
          <w:p w14:paraId="6B5DED8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1251" w:type="dxa"/>
            <w:vAlign w:val="center"/>
          </w:tcPr>
          <w:p w14:paraId="0D6F795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3817" w:type="dxa"/>
            <w:vAlign w:val="center"/>
          </w:tcPr>
          <w:p w14:paraId="088FCCB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Предложение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784" w:type="dxa"/>
            <w:vAlign w:val="center"/>
          </w:tcPr>
          <w:p w14:paraId="0FAD397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A1436D" w14:paraId="7916EDD0" w14:textId="77777777" w:rsidTr="00A1436D">
        <w:trPr>
          <w:cantSplit/>
          <w:jc w:val="center"/>
        </w:trPr>
        <w:tc>
          <w:tcPr>
            <w:tcW w:w="1502" w:type="dxa"/>
            <w:vAlign w:val="center"/>
          </w:tcPr>
          <w:p w14:paraId="57D3DAD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1251" w:type="dxa"/>
            <w:vAlign w:val="center"/>
          </w:tcPr>
          <w:p w14:paraId="757F78B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3817" w:type="dxa"/>
            <w:vAlign w:val="center"/>
          </w:tcPr>
          <w:p w14:paraId="3646118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книги</w:t>
            </w:r>
          </w:p>
        </w:tc>
        <w:tc>
          <w:tcPr>
            <w:tcW w:w="2784" w:type="dxa"/>
            <w:vAlign w:val="center"/>
          </w:tcPr>
          <w:p w14:paraId="391BC30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A1436D" w14:paraId="08BEDBB2" w14:textId="77777777" w:rsidTr="00A1436D">
        <w:trPr>
          <w:cantSplit/>
          <w:jc w:val="center"/>
        </w:trPr>
        <w:tc>
          <w:tcPr>
            <w:tcW w:w="1502" w:type="dxa"/>
            <w:vAlign w:val="center"/>
          </w:tcPr>
          <w:p w14:paraId="7FAE3CD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U-016</w:t>
            </w:r>
          </w:p>
        </w:tc>
        <w:tc>
          <w:tcPr>
            <w:tcW w:w="1251" w:type="dxa"/>
            <w:vAlign w:val="center"/>
          </w:tcPr>
          <w:p w14:paraId="5A6032A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3817" w:type="dxa"/>
            <w:vAlign w:val="center"/>
          </w:tcPr>
          <w:p w14:paraId="3784464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Оплата мест</w:t>
            </w:r>
          </w:p>
        </w:tc>
        <w:tc>
          <w:tcPr>
            <w:tcW w:w="2784" w:type="dxa"/>
            <w:vAlign w:val="center"/>
          </w:tcPr>
          <w:p w14:paraId="6889C7B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</w:tbl>
    <w:p w14:paraId="1CFF01F3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Описано 13 переходов и 17 связей сценариев с интерфейсом. Наибольший риск разрыва (3) - сохранение результата без входа, переход к оплате при исчерпании лимита </w:t>
      </w:r>
      <w:r>
        <w:rPr>
          <w:i/>
          <w:sz w:val="28"/>
        </w:rPr>
        <w:t>Free</w:t>
      </w:r>
      <w:r>
        <w:rPr>
          <w:sz w:val="28"/>
        </w:rPr>
        <w:t xml:space="preserve"> и удаление данных; для них предусмотрены подсказки и подтверждения.</w:t>
      </w:r>
    </w:p>
    <w:p w14:paraId="7DFA8949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3 показано: </w:t>
      </w:r>
      <w:r>
        <w:rPr>
          <w:sz w:val="28"/>
        </w:rPr>
        <w:t>схемы ключевых экранов первой версии.</w:t>
      </w:r>
    </w:p>
    <w:p w14:paraId="0F71B6B3" w14:textId="77777777" w:rsidR="00A1436D" w:rsidRDefault="007E5438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368F3BD4" wp14:editId="2FF6F2BB">
            <wp:extent cx="5334000" cy="6114585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Рисунки/04_схемы_экранов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14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7AAA33" w14:textId="77777777" w:rsidR="00A1436D" w:rsidRDefault="007E5438">
      <w:pPr>
        <w:pStyle w:val="a0"/>
        <w:spacing w:before="0" w:after="0" w:line="360" w:lineRule="exact"/>
        <w:jc w:val="center"/>
      </w:pPr>
      <w:r>
        <w:rPr>
          <w:sz w:val="28"/>
        </w:rPr>
        <w:t>Рисунок 3 – Схемы ключевых экранов первой версии</w:t>
      </w:r>
    </w:p>
    <w:p w14:paraId="34E030B5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Схемы показывают шесть экранов основного пути: страницу продукта, загрузку файла, результат, карточку находки, тарифы и отчет. Путь от страницы до первой находки занимает три действия, а оплата вынесена после первого бесплатного результата.</w:t>
      </w:r>
    </w:p>
    <w:p w14:paraId="17B962DA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Покрытие сценар</w:t>
      </w:r>
      <w:r>
        <w:rPr>
          <w:sz w:val="28"/>
        </w:rPr>
        <w:t xml:space="preserve">иев страницами и экранами равно 80 % (восемь из десяти; не покрыты настройка правил команды и один вспомогательный сценарий), интегральная готовность интерфейсной модели - 95 %. Схемы экранов подготовлены как основа; кликабельный прототип сайта выполнен в </w:t>
      </w:r>
      <w:r>
        <w:rPr>
          <w:i/>
          <w:sz w:val="28"/>
        </w:rPr>
        <w:t>Figma</w:t>
      </w:r>
      <w:r>
        <w:rPr>
          <w:sz w:val="28"/>
        </w:rPr>
        <w:t xml:space="preserve"> и описан ниже.</w:t>
      </w:r>
    </w:p>
    <w:p w14:paraId="3E120988" w14:textId="77777777" w:rsidR="00A1436D" w:rsidRDefault="007E5438">
      <w:pPr>
        <w:pStyle w:val="3"/>
        <w:spacing w:before="360" w:after="360" w:line="360" w:lineRule="exact"/>
        <w:ind w:firstLine="709"/>
      </w:pPr>
      <w:bookmarkStart w:id="14" w:name="_c70c6e0caac8fcb54bc27cedae9e650f57066d7"/>
      <w:r>
        <w:rPr>
          <w:b/>
        </w:rPr>
        <w:lastRenderedPageBreak/>
        <w:t xml:space="preserve">2.5.1 Прототип сайта в </w:t>
      </w:r>
      <w:r>
        <w:rPr>
          <w:b/>
          <w:i/>
        </w:rPr>
        <w:t>Figma</w:t>
      </w:r>
    </w:p>
    <w:p w14:paraId="5504730F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Прототип создан в </w:t>
      </w:r>
      <w:r>
        <w:rPr>
          <w:i/>
          <w:sz w:val="28"/>
        </w:rPr>
        <w:t>Figma</w:t>
      </w:r>
      <w:r>
        <w:rPr>
          <w:sz w:val="28"/>
        </w:rPr>
        <w:t xml:space="preserve"> по методическому пособию [8] и размещен по ссылке https://www.figma.com/design/QEj3FhylPe0fG2rDef7bMy/TableMind-project. Файл содержит три страницы сайта шириной 1440 пикселей (главная, продукт, контакты) и лист «</w:t>
      </w:r>
      <w:r>
        <w:rPr>
          <w:i/>
          <w:sz w:val="28"/>
        </w:rPr>
        <w:t>Elements</w:t>
      </w:r>
      <w:r>
        <w:rPr>
          <w:sz w:val="28"/>
        </w:rPr>
        <w:t>» с палитрой, шапкой и подвалом, и</w:t>
      </w:r>
      <w:r>
        <w:rPr>
          <w:sz w:val="28"/>
        </w:rPr>
        <w:t xml:space="preserve">з которых страницы собраны. Содержимое файла прочитано через подключенный инструмент </w:t>
      </w:r>
      <w:r>
        <w:rPr>
          <w:i/>
          <w:sz w:val="28"/>
        </w:rPr>
        <w:t>Figma</w:t>
      </w:r>
      <w:r>
        <w:rPr>
          <w:sz w:val="28"/>
        </w:rPr>
        <w:t xml:space="preserve"> и сопоставлено со страницами и экранами раздела 2.5.</w:t>
      </w:r>
    </w:p>
    <w:p w14:paraId="26BED952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4 показано: прототип </w:t>
      </w:r>
      <w:r>
        <w:rPr>
          <w:i/>
          <w:sz w:val="28"/>
        </w:rPr>
        <w:t>Figma</w:t>
      </w:r>
      <w:r>
        <w:rPr>
          <w:sz w:val="28"/>
        </w:rPr>
        <w:t xml:space="preserve">: страница </w:t>
      </w:r>
      <w:r>
        <w:rPr>
          <w:i/>
          <w:sz w:val="28"/>
        </w:rPr>
        <w:t>Home</w:t>
      </w:r>
      <w:r>
        <w:rPr>
          <w:sz w:val="28"/>
        </w:rPr>
        <w:t xml:space="preserve"> (главная).</w:t>
      </w:r>
    </w:p>
    <w:p w14:paraId="02A3F496" w14:textId="77777777" w:rsidR="00A1436D" w:rsidRDefault="007E5438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2FCACB0C" wp14:editId="11DC6068">
            <wp:extent cx="5334000" cy="961081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Скриншоты/figma_01_Hom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10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EAD124" w14:textId="77777777" w:rsidR="00A1436D" w:rsidRDefault="007E5438">
      <w:pPr>
        <w:pStyle w:val="a0"/>
        <w:spacing w:before="0" w:after="0" w:line="360" w:lineRule="exact"/>
        <w:jc w:val="center"/>
      </w:pPr>
      <w:r>
        <w:rPr>
          <w:sz w:val="28"/>
        </w:rPr>
        <w:lastRenderedPageBreak/>
        <w:t xml:space="preserve">Рисунок 4 – Прототип </w:t>
      </w:r>
      <w:r>
        <w:rPr>
          <w:i/>
          <w:sz w:val="28"/>
        </w:rPr>
        <w:t>Figma</w:t>
      </w:r>
      <w:r>
        <w:rPr>
          <w:sz w:val="28"/>
        </w:rPr>
        <w:t xml:space="preserve">: страница </w:t>
      </w:r>
      <w:r>
        <w:rPr>
          <w:i/>
          <w:sz w:val="28"/>
        </w:rPr>
        <w:t>Home</w:t>
      </w:r>
      <w:r>
        <w:rPr>
          <w:sz w:val="28"/>
        </w:rPr>
        <w:t xml:space="preserve"> (гла</w:t>
      </w:r>
      <w:r>
        <w:rPr>
          <w:sz w:val="28"/>
        </w:rPr>
        <w:t>вная)</w:t>
      </w:r>
    </w:p>
    <w:p w14:paraId="59664A30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Главная страница состоит из шапки с кнопкой «</w:t>
      </w:r>
      <w:r>
        <w:rPr>
          <w:i/>
          <w:sz w:val="28"/>
        </w:rPr>
        <w:t>Request</w:t>
      </w:r>
      <w:r>
        <w:rPr>
          <w:sz w:val="28"/>
        </w:rPr>
        <w:t xml:space="preserve"> </w:t>
      </w:r>
      <w:r>
        <w:rPr>
          <w:i/>
          <w:sz w:val="28"/>
        </w:rPr>
        <w:t>access</w:t>
      </w:r>
      <w:r>
        <w:rPr>
          <w:sz w:val="28"/>
        </w:rPr>
        <w:t>», первого экрана с заголовком и иллюстрацией, блока «</w:t>
      </w:r>
      <w:r>
        <w:rPr>
          <w:i/>
          <w:sz w:val="28"/>
        </w:rPr>
        <w:t>Three</w:t>
      </w:r>
      <w:r>
        <w:rPr>
          <w:sz w:val="28"/>
        </w:rPr>
        <w:t xml:space="preserve"> </w:t>
      </w:r>
      <w:r>
        <w:rPr>
          <w:i/>
          <w:sz w:val="28"/>
        </w:rPr>
        <w:t>operators</w:t>
      </w:r>
      <w:r>
        <w:rPr>
          <w:sz w:val="28"/>
        </w:rPr>
        <w:t xml:space="preserve">. </w:t>
      </w:r>
      <w:r>
        <w:rPr>
          <w:i/>
          <w:sz w:val="28"/>
        </w:rPr>
        <w:t>One</w:t>
      </w:r>
      <w:r>
        <w:rPr>
          <w:sz w:val="28"/>
        </w:rPr>
        <w:t xml:space="preserve"> </w:t>
      </w:r>
      <w:r>
        <w:rPr>
          <w:i/>
          <w:sz w:val="28"/>
        </w:rPr>
        <w:t>agent</w:t>
      </w:r>
      <w:r>
        <w:rPr>
          <w:sz w:val="28"/>
        </w:rPr>
        <w:t>» с тремя карточками (подключение данных, интеллектуальный анализ, автоматические результаты), макета редактора</w:t>
      </w:r>
      <w:r>
        <w:rPr>
          <w:sz w:val="28"/>
        </w:rPr>
        <w:t xml:space="preserve"> с подсказкой агента и подвала. Она соответствует точке входа пути пользователя, но тарифов и примеров ошибок на ней нет.</w:t>
      </w:r>
    </w:p>
    <w:p w14:paraId="44390ACC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5 показано: прототип </w:t>
      </w:r>
      <w:r>
        <w:rPr>
          <w:i/>
          <w:sz w:val="28"/>
        </w:rPr>
        <w:t>Figma</w:t>
      </w:r>
      <w:r>
        <w:rPr>
          <w:sz w:val="28"/>
        </w:rPr>
        <w:t xml:space="preserve">: страница </w:t>
      </w:r>
      <w:r>
        <w:rPr>
          <w:i/>
          <w:sz w:val="28"/>
        </w:rPr>
        <w:t>Product</w:t>
      </w:r>
      <w:r>
        <w:rPr>
          <w:sz w:val="28"/>
        </w:rPr>
        <w:t xml:space="preserve"> (продукт).</w:t>
      </w:r>
    </w:p>
    <w:p w14:paraId="5B601B82" w14:textId="77777777" w:rsidR="00A1436D" w:rsidRDefault="007E5438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4E6B2F7A" wp14:editId="01092FEB">
            <wp:extent cx="5334000" cy="12458978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Скриншоты/figma_02_Product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58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0C3D8B" w14:textId="77777777" w:rsidR="00A1436D" w:rsidRDefault="007E5438">
      <w:pPr>
        <w:pStyle w:val="a0"/>
        <w:spacing w:before="0" w:after="0" w:line="360" w:lineRule="exact"/>
        <w:jc w:val="center"/>
      </w:pPr>
      <w:r>
        <w:rPr>
          <w:sz w:val="28"/>
        </w:rPr>
        <w:lastRenderedPageBreak/>
        <w:t xml:space="preserve">Рисунок 5 – Прототип </w:t>
      </w:r>
      <w:r>
        <w:rPr>
          <w:i/>
          <w:sz w:val="28"/>
        </w:rPr>
        <w:t>Figma</w:t>
      </w:r>
      <w:r>
        <w:rPr>
          <w:sz w:val="28"/>
        </w:rPr>
        <w:t xml:space="preserve">: страница </w:t>
      </w:r>
      <w:r>
        <w:rPr>
          <w:i/>
          <w:sz w:val="28"/>
        </w:rPr>
        <w:t>Product</w:t>
      </w:r>
      <w:r>
        <w:rPr>
          <w:sz w:val="28"/>
        </w:rPr>
        <w:t xml:space="preserve"> (продукт)</w:t>
      </w:r>
    </w:p>
    <w:p w14:paraId="1DA1C5E1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Страница п</w:t>
      </w:r>
      <w:r>
        <w:rPr>
          <w:sz w:val="28"/>
        </w:rPr>
        <w:t xml:space="preserve">родукта показывает работу агента на примере пустой ячейки </w:t>
      </w:r>
      <w:r>
        <w:rPr>
          <w:i/>
          <w:sz w:val="28"/>
        </w:rPr>
        <w:t>E5</w:t>
      </w:r>
      <w:r>
        <w:rPr>
          <w:sz w:val="28"/>
        </w:rPr>
        <w:t xml:space="preserve"> и предложенной формулы суммы, затем описывает три шага («читает структуру таблицы», «понимает документ», «предлагает и проверяет») и завершается призывом «</w:t>
      </w:r>
      <w:r>
        <w:rPr>
          <w:i/>
          <w:sz w:val="28"/>
        </w:rPr>
        <w:t>Try</w:t>
      </w:r>
      <w:r>
        <w:rPr>
          <w:sz w:val="28"/>
        </w:rPr>
        <w:t xml:space="preserve"> </w:t>
      </w:r>
      <w:r>
        <w:rPr>
          <w:i/>
          <w:sz w:val="28"/>
        </w:rPr>
        <w:t>demo</w:t>
      </w:r>
      <w:r>
        <w:rPr>
          <w:sz w:val="28"/>
        </w:rPr>
        <w:t>». По назначению она ближе всего</w:t>
      </w:r>
      <w:r>
        <w:rPr>
          <w:sz w:val="28"/>
        </w:rPr>
        <w:t xml:space="preserve"> к единице </w:t>
      </w:r>
      <w:r>
        <w:rPr>
          <w:i/>
          <w:sz w:val="28"/>
        </w:rPr>
        <w:t>U-001</w:t>
      </w:r>
      <w:r>
        <w:rPr>
          <w:sz w:val="28"/>
        </w:rPr>
        <w:t>, но пока не содержит примеров реальных ошибок и доказательства находки.</w:t>
      </w:r>
    </w:p>
    <w:p w14:paraId="62310E0C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6 показано: прототип </w:t>
      </w:r>
      <w:r>
        <w:rPr>
          <w:i/>
          <w:sz w:val="28"/>
        </w:rPr>
        <w:t>Figma</w:t>
      </w:r>
      <w:r>
        <w:rPr>
          <w:sz w:val="28"/>
        </w:rPr>
        <w:t xml:space="preserve">: страница </w:t>
      </w:r>
      <w:r>
        <w:rPr>
          <w:i/>
          <w:sz w:val="28"/>
        </w:rPr>
        <w:t>Contact</w:t>
      </w:r>
      <w:r>
        <w:rPr>
          <w:sz w:val="28"/>
        </w:rPr>
        <w:t xml:space="preserve"> (контакты).</w:t>
      </w:r>
    </w:p>
    <w:p w14:paraId="0EF4BCE0" w14:textId="77777777" w:rsidR="00A1436D" w:rsidRDefault="007E5438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5880009E" wp14:editId="41A49AB8">
            <wp:extent cx="5334000" cy="5926666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Скриншоты/figma_03_Contact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FEA109" w14:textId="77777777" w:rsidR="00A1436D" w:rsidRDefault="007E5438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6 – Прототип </w:t>
      </w:r>
      <w:r>
        <w:rPr>
          <w:i/>
          <w:sz w:val="28"/>
        </w:rPr>
        <w:t>Figma</w:t>
      </w:r>
      <w:r>
        <w:rPr>
          <w:sz w:val="28"/>
        </w:rPr>
        <w:t xml:space="preserve">: страница </w:t>
      </w:r>
      <w:r>
        <w:rPr>
          <w:i/>
          <w:sz w:val="28"/>
        </w:rPr>
        <w:t>Contact</w:t>
      </w:r>
      <w:r>
        <w:rPr>
          <w:sz w:val="28"/>
        </w:rPr>
        <w:t xml:space="preserve"> (контакты)</w:t>
      </w:r>
    </w:p>
    <w:p w14:paraId="0C74B0F0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Страница контактов содержит форму с </w:t>
      </w:r>
      <w:r>
        <w:rPr>
          <w:sz w:val="28"/>
        </w:rPr>
        <w:t>полями «</w:t>
      </w:r>
      <w:r>
        <w:rPr>
          <w:i/>
          <w:sz w:val="28"/>
        </w:rPr>
        <w:t>Name</w:t>
      </w:r>
      <w:r>
        <w:rPr>
          <w:sz w:val="28"/>
        </w:rPr>
        <w:t>», «</w:t>
      </w:r>
      <w:r>
        <w:rPr>
          <w:i/>
          <w:sz w:val="28"/>
        </w:rPr>
        <w:t>Email</w:t>
      </w:r>
      <w:r>
        <w:rPr>
          <w:sz w:val="28"/>
        </w:rPr>
        <w:t>», «</w:t>
      </w:r>
      <w:r>
        <w:rPr>
          <w:i/>
          <w:sz w:val="28"/>
        </w:rPr>
        <w:t>Company</w:t>
      </w:r>
      <w:r>
        <w:rPr>
          <w:sz w:val="28"/>
        </w:rPr>
        <w:t xml:space="preserve"> (</w:t>
      </w:r>
      <w:r>
        <w:rPr>
          <w:i/>
          <w:sz w:val="28"/>
        </w:rPr>
        <w:t>optional</w:t>
      </w:r>
      <w:r>
        <w:rPr>
          <w:sz w:val="28"/>
        </w:rPr>
        <w:t>)», «</w:t>
      </w:r>
      <w:r>
        <w:rPr>
          <w:i/>
          <w:sz w:val="28"/>
        </w:rPr>
        <w:t>Topic</w:t>
      </w:r>
      <w:r>
        <w:rPr>
          <w:sz w:val="28"/>
        </w:rPr>
        <w:t>» и «</w:t>
      </w:r>
      <w:r>
        <w:rPr>
          <w:i/>
          <w:sz w:val="28"/>
        </w:rPr>
        <w:t>Message</w:t>
      </w:r>
      <w:r>
        <w:rPr>
          <w:sz w:val="28"/>
        </w:rPr>
        <w:t>», кнопку «</w:t>
      </w:r>
      <w:r>
        <w:rPr>
          <w:i/>
          <w:sz w:val="28"/>
        </w:rPr>
        <w:t>Send</w:t>
      </w:r>
      <w:r>
        <w:rPr>
          <w:sz w:val="28"/>
        </w:rPr>
        <w:t xml:space="preserve"> </w:t>
      </w:r>
      <w:r>
        <w:rPr>
          <w:i/>
          <w:sz w:val="28"/>
        </w:rPr>
        <w:t>message</w:t>
      </w:r>
      <w:r>
        <w:rPr>
          <w:sz w:val="28"/>
        </w:rPr>
        <w:t>» и согласие на обработку обращения. Форма может служить основой для листа ожидания и сбора первых регистраций, что напрямую связано с целью 300 регистраций.</w:t>
      </w:r>
    </w:p>
    <w:p w14:paraId="73B4926B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На рисунке </w:t>
      </w:r>
      <w:r>
        <w:rPr>
          <w:sz w:val="28"/>
        </w:rPr>
        <w:t xml:space="preserve">7 показано: прототип </w:t>
      </w:r>
      <w:r>
        <w:rPr>
          <w:i/>
          <w:sz w:val="28"/>
        </w:rPr>
        <w:t>Figma</w:t>
      </w:r>
      <w:r>
        <w:rPr>
          <w:sz w:val="28"/>
        </w:rPr>
        <w:t xml:space="preserve">: лист </w:t>
      </w:r>
      <w:r>
        <w:rPr>
          <w:i/>
          <w:sz w:val="28"/>
        </w:rPr>
        <w:t>Elements</w:t>
      </w:r>
      <w:r>
        <w:rPr>
          <w:sz w:val="28"/>
        </w:rPr>
        <w:t xml:space="preserve"> (палитра и компоненты).</w:t>
      </w:r>
    </w:p>
    <w:p w14:paraId="71620BA7" w14:textId="77777777" w:rsidR="00A1436D" w:rsidRDefault="007E5438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62D06AAB" wp14:editId="70991C8D">
            <wp:extent cx="5334000" cy="334375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Скриншоты/figma_04_Element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65FE60" w14:textId="77777777" w:rsidR="00A1436D" w:rsidRDefault="007E5438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7 – Прототип </w:t>
      </w:r>
      <w:r>
        <w:rPr>
          <w:i/>
          <w:sz w:val="28"/>
        </w:rPr>
        <w:t>Figma</w:t>
      </w:r>
      <w:r>
        <w:rPr>
          <w:sz w:val="28"/>
        </w:rPr>
        <w:t xml:space="preserve">: лист </w:t>
      </w:r>
      <w:r>
        <w:rPr>
          <w:i/>
          <w:sz w:val="28"/>
        </w:rPr>
        <w:t>Elements</w:t>
      </w:r>
      <w:r>
        <w:rPr>
          <w:sz w:val="28"/>
        </w:rPr>
        <w:t xml:space="preserve"> (палитра и компоненты)</w:t>
      </w:r>
    </w:p>
    <w:p w14:paraId="38DC9AB1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Лист «</w:t>
      </w:r>
      <w:r>
        <w:rPr>
          <w:i/>
          <w:sz w:val="28"/>
        </w:rPr>
        <w:t>Elements</w:t>
      </w:r>
      <w:r>
        <w:rPr>
          <w:sz w:val="28"/>
        </w:rPr>
        <w:t xml:space="preserve">» фиксирует палитру из шести цветов (серый, черный, светло-серый, бирюзовый, белый, </w:t>
      </w:r>
      <w:r>
        <w:rPr>
          <w:sz w:val="28"/>
        </w:rPr>
        <w:t>темно-бирюзовый), шапку с навигацией и подвал. Единые компоненты шапки и подвала используются на всех трех страницах, что обеспечивает целостность интерфейса.</w:t>
      </w:r>
    </w:p>
    <w:p w14:paraId="02274EC6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17 представлено: соответствие страниц прототипа единицам интерфейсной модели.</w:t>
      </w:r>
    </w:p>
    <w:p w14:paraId="3905A692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>Таблица 1</w:t>
      </w:r>
      <w:r>
        <w:rPr>
          <w:sz w:val="28"/>
        </w:rPr>
        <w:t>7 – Соответствие страниц прототипа единицам интерфейсной модели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12"/>
        <w:gridCol w:w="3300"/>
        <w:gridCol w:w="1206"/>
        <w:gridCol w:w="3237"/>
      </w:tblGrid>
      <w:tr w:rsidR="00A1436D" w14:paraId="02F9B510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12" w:type="dxa"/>
            <w:vAlign w:val="center"/>
          </w:tcPr>
          <w:p w14:paraId="28D4021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Страница </w:t>
            </w:r>
            <w:r>
              <w:rPr>
                <w:b/>
                <w:i/>
                <w:sz w:val="24"/>
              </w:rPr>
              <w:t>Figma</w:t>
            </w:r>
          </w:p>
        </w:tc>
        <w:tc>
          <w:tcPr>
            <w:tcW w:w="3300" w:type="dxa"/>
            <w:vAlign w:val="center"/>
          </w:tcPr>
          <w:p w14:paraId="685FF42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Единица (раздел 2.5)</w:t>
            </w:r>
          </w:p>
        </w:tc>
        <w:tc>
          <w:tcPr>
            <w:tcW w:w="1206" w:type="dxa"/>
            <w:vAlign w:val="center"/>
          </w:tcPr>
          <w:p w14:paraId="442776C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Покрытие</w:t>
            </w:r>
          </w:p>
        </w:tc>
        <w:tc>
          <w:tcPr>
            <w:tcW w:w="3237" w:type="dxa"/>
            <w:vAlign w:val="center"/>
          </w:tcPr>
          <w:p w14:paraId="3904A9F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доработать</w:t>
            </w:r>
          </w:p>
        </w:tc>
      </w:tr>
      <w:tr w:rsidR="00A1436D" w14:paraId="5D110383" w14:textId="77777777" w:rsidTr="00A1436D">
        <w:trPr>
          <w:cantSplit/>
          <w:jc w:val="center"/>
        </w:trPr>
        <w:tc>
          <w:tcPr>
            <w:tcW w:w="1612" w:type="dxa"/>
            <w:vAlign w:val="center"/>
          </w:tcPr>
          <w:p w14:paraId="40A3E71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Home</w:t>
            </w:r>
          </w:p>
        </w:tc>
        <w:tc>
          <w:tcPr>
            <w:tcW w:w="3300" w:type="dxa"/>
            <w:vAlign w:val="center"/>
          </w:tcPr>
          <w:p w14:paraId="6AE5A47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  <w:r>
              <w:rPr>
                <w:sz w:val="24"/>
              </w:rPr>
              <w:t xml:space="preserve"> Страница продукта (вход)</w:t>
            </w:r>
          </w:p>
        </w:tc>
        <w:tc>
          <w:tcPr>
            <w:tcW w:w="1206" w:type="dxa"/>
            <w:vAlign w:val="center"/>
          </w:tcPr>
          <w:p w14:paraId="06E2654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237" w:type="dxa"/>
            <w:vAlign w:val="center"/>
          </w:tcPr>
          <w:p w14:paraId="36545A1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добавить примеры ошибок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ссылку на тарифы</w:t>
            </w:r>
          </w:p>
        </w:tc>
      </w:tr>
      <w:tr w:rsidR="00A1436D" w14:paraId="0D1C8FA8" w14:textId="77777777" w:rsidTr="00A1436D">
        <w:trPr>
          <w:cantSplit/>
          <w:jc w:val="center"/>
        </w:trPr>
        <w:tc>
          <w:tcPr>
            <w:tcW w:w="1612" w:type="dxa"/>
            <w:vAlign w:val="center"/>
          </w:tcPr>
          <w:p w14:paraId="70C0ACA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Product</w:t>
            </w:r>
          </w:p>
        </w:tc>
        <w:tc>
          <w:tcPr>
            <w:tcW w:w="3300" w:type="dxa"/>
            <w:vAlign w:val="center"/>
          </w:tcPr>
          <w:p w14:paraId="2AAC6A5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  <w:r>
              <w:rPr>
                <w:sz w:val="24"/>
              </w:rPr>
              <w:t xml:space="preserve"> Страница продукта с примерами ошибок</w:t>
            </w:r>
          </w:p>
        </w:tc>
        <w:tc>
          <w:tcPr>
            <w:tcW w:w="1206" w:type="dxa"/>
            <w:vAlign w:val="center"/>
          </w:tcPr>
          <w:p w14:paraId="337980F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237" w:type="dxa"/>
            <w:vAlign w:val="center"/>
          </w:tcPr>
          <w:p w14:paraId="5755AEB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показать находку с доказательством (движок), а не только формулу суммы</w:t>
            </w:r>
          </w:p>
        </w:tc>
      </w:tr>
      <w:tr w:rsidR="00A1436D" w14:paraId="34D2B2DB" w14:textId="77777777" w:rsidTr="00A1436D">
        <w:trPr>
          <w:cantSplit/>
          <w:jc w:val="center"/>
        </w:trPr>
        <w:tc>
          <w:tcPr>
            <w:tcW w:w="1612" w:type="dxa"/>
            <w:vAlign w:val="center"/>
          </w:tcPr>
          <w:p w14:paraId="1BBFC61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Contact</w:t>
            </w:r>
          </w:p>
        </w:tc>
        <w:tc>
          <w:tcPr>
            <w:tcW w:w="3300" w:type="dxa"/>
            <w:vAlign w:val="center"/>
          </w:tcPr>
          <w:p w14:paraId="271F6B0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U-017</w:t>
            </w:r>
            <w:r>
              <w:rPr>
                <w:sz w:val="24"/>
              </w:rPr>
              <w:t xml:space="preserve"> Документация и справка; сбор регистраций</w:t>
            </w:r>
          </w:p>
        </w:tc>
        <w:tc>
          <w:tcPr>
            <w:tcW w:w="1206" w:type="dxa"/>
            <w:vAlign w:val="center"/>
          </w:tcPr>
          <w:p w14:paraId="7B5A8D8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237" w:type="dxa"/>
            <w:vAlign w:val="center"/>
          </w:tcPr>
          <w:p w14:paraId="5BF3D8D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связать форму с регистрацией (</w:t>
            </w:r>
            <w:r>
              <w:rPr>
                <w:i/>
                <w:sz w:val="24"/>
              </w:rPr>
              <w:t>U-006</w:t>
            </w:r>
            <w:r>
              <w:rPr>
                <w:sz w:val="24"/>
              </w:rPr>
              <w:t>) и листом ожидания</w:t>
            </w:r>
          </w:p>
        </w:tc>
      </w:tr>
      <w:tr w:rsidR="00A1436D" w14:paraId="002A150A" w14:textId="77777777" w:rsidTr="00A1436D">
        <w:trPr>
          <w:cantSplit/>
          <w:jc w:val="center"/>
        </w:trPr>
        <w:tc>
          <w:tcPr>
            <w:tcW w:w="1612" w:type="dxa"/>
            <w:vAlign w:val="center"/>
          </w:tcPr>
          <w:p w14:paraId="122453F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Pricing</w:t>
            </w:r>
            <w:r>
              <w:rPr>
                <w:sz w:val="24"/>
              </w:rPr>
              <w:t xml:space="preserve"> (добавлен</w:t>
            </w:r>
            <w:r>
              <w:rPr>
                <w:sz w:val="24"/>
              </w:rPr>
              <w:t>а)</w:t>
            </w:r>
          </w:p>
        </w:tc>
        <w:tc>
          <w:tcPr>
            <w:tcW w:w="3300" w:type="dxa"/>
            <w:vAlign w:val="center"/>
          </w:tcPr>
          <w:p w14:paraId="16B65E3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  <w:r>
              <w:rPr>
                <w:sz w:val="24"/>
              </w:rPr>
              <w:t xml:space="preserve"> Страница тарифов</w:t>
            </w:r>
          </w:p>
        </w:tc>
        <w:tc>
          <w:tcPr>
            <w:tcW w:w="1206" w:type="dxa"/>
            <w:vAlign w:val="center"/>
          </w:tcPr>
          <w:p w14:paraId="6D480C0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покрыто</w:t>
            </w:r>
          </w:p>
        </w:tc>
        <w:tc>
          <w:tcPr>
            <w:tcW w:w="3237" w:type="dxa"/>
            <w:vAlign w:val="center"/>
          </w:tcPr>
          <w:p w14:paraId="0002A2B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лимиты тарифов иллюстративные, уточнить по продукту</w:t>
            </w:r>
          </w:p>
        </w:tc>
      </w:tr>
      <w:tr w:rsidR="00A1436D" w14:paraId="123EC6A4" w14:textId="77777777" w:rsidTr="00A1436D">
        <w:trPr>
          <w:cantSplit/>
          <w:jc w:val="center"/>
        </w:trPr>
        <w:tc>
          <w:tcPr>
            <w:tcW w:w="1612" w:type="dxa"/>
            <w:vAlign w:val="center"/>
          </w:tcPr>
          <w:p w14:paraId="6975D51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  <w:r>
              <w:rPr>
                <w:sz w:val="24"/>
              </w:rPr>
              <w:t>…</w:t>
            </w:r>
            <w:r>
              <w:rPr>
                <w:i/>
                <w:sz w:val="24"/>
              </w:rPr>
              <w:t>U-005</w:t>
            </w:r>
            <w:r>
              <w:rPr>
                <w:sz w:val="24"/>
              </w:rPr>
              <w:t xml:space="preserve"> (добавлены)</w:t>
            </w:r>
          </w:p>
        </w:tc>
        <w:tc>
          <w:tcPr>
            <w:tcW w:w="3300" w:type="dxa"/>
            <w:vAlign w:val="center"/>
          </w:tcPr>
          <w:p w14:paraId="687C73F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Загрузка файла, список находок, карточка находки с доказательством, отчет</w:t>
            </w:r>
          </w:p>
        </w:tc>
        <w:tc>
          <w:tcPr>
            <w:tcW w:w="1206" w:type="dxa"/>
            <w:vAlign w:val="center"/>
          </w:tcPr>
          <w:p w14:paraId="097AE48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покрыто</w:t>
            </w:r>
          </w:p>
        </w:tc>
        <w:tc>
          <w:tcPr>
            <w:tcW w:w="3237" w:type="dxa"/>
            <w:vAlign w:val="center"/>
          </w:tcPr>
          <w:p w14:paraId="4A9D5E7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заменить демо-данные реальными результатами движка</w:t>
            </w:r>
          </w:p>
        </w:tc>
      </w:tr>
      <w:tr w:rsidR="00A1436D" w14:paraId="552A091C" w14:textId="77777777" w:rsidTr="00A1436D">
        <w:trPr>
          <w:cantSplit/>
          <w:jc w:val="center"/>
        </w:trPr>
        <w:tc>
          <w:tcPr>
            <w:tcW w:w="1612" w:type="dxa"/>
            <w:vAlign w:val="center"/>
          </w:tcPr>
          <w:p w14:paraId="0D57444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U-008</w:t>
            </w:r>
            <w:r>
              <w:rPr>
                <w:sz w:val="24"/>
              </w:rPr>
              <w:t xml:space="preserve"> (добавлены)</w:t>
            </w:r>
          </w:p>
        </w:tc>
        <w:tc>
          <w:tcPr>
            <w:tcW w:w="3300" w:type="dxa"/>
            <w:vAlign w:val="center"/>
          </w:tcPr>
          <w:p w14:paraId="67E2B18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 и оплата</w:t>
            </w:r>
          </w:p>
        </w:tc>
        <w:tc>
          <w:tcPr>
            <w:tcW w:w="1206" w:type="dxa"/>
            <w:vAlign w:val="center"/>
          </w:tcPr>
          <w:p w14:paraId="7EC082A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покрыто</w:t>
            </w:r>
          </w:p>
        </w:tc>
        <w:tc>
          <w:tcPr>
            <w:tcW w:w="3237" w:type="dxa"/>
            <w:vAlign w:val="center"/>
          </w:tcPr>
          <w:p w14:paraId="3A61CE0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подключить провайдера оплаты после выбора</w:t>
            </w:r>
          </w:p>
        </w:tc>
      </w:tr>
      <w:tr w:rsidR="00A1436D" w14:paraId="60FEF3ED" w14:textId="77777777" w:rsidTr="00A1436D">
        <w:trPr>
          <w:cantSplit/>
          <w:jc w:val="center"/>
        </w:trPr>
        <w:tc>
          <w:tcPr>
            <w:tcW w:w="1612" w:type="dxa"/>
            <w:vAlign w:val="center"/>
          </w:tcPr>
          <w:p w14:paraId="48AC48D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U-009</w:t>
            </w:r>
            <w:r>
              <w:rPr>
                <w:sz w:val="24"/>
              </w:rPr>
              <w:t xml:space="preserve"> (добавлена)</w:t>
            </w:r>
          </w:p>
        </w:tc>
        <w:tc>
          <w:tcPr>
            <w:tcW w:w="3300" w:type="dxa"/>
            <w:vAlign w:val="center"/>
          </w:tcPr>
          <w:p w14:paraId="14735FD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</w:t>
            </w:r>
            <w:r>
              <w:rPr>
                <w:sz w:val="24"/>
              </w:rPr>
              <w:t>ность и политика данных</w:t>
            </w:r>
          </w:p>
        </w:tc>
        <w:tc>
          <w:tcPr>
            <w:tcW w:w="1206" w:type="dxa"/>
            <w:vAlign w:val="center"/>
          </w:tcPr>
          <w:p w14:paraId="2931492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покрыто</w:t>
            </w:r>
          </w:p>
        </w:tc>
        <w:tc>
          <w:tcPr>
            <w:tcW w:w="3237" w:type="dxa"/>
            <w:vAlign w:val="center"/>
          </w:tcPr>
          <w:p w14:paraId="62D0028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сверить сроки хранения с политикой конфиденциальности</w:t>
            </w:r>
          </w:p>
        </w:tc>
      </w:tr>
    </w:tbl>
    <w:p w14:paraId="2FE0ABFB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Исходный прототип закрывал маркетинговую часть пути (вход, объяснение продукта, контакт); по решению автора он дополнен восемью макетами в том же стиле: тарифы, загрузка</w:t>
      </w:r>
      <w:r>
        <w:rPr>
          <w:sz w:val="28"/>
        </w:rPr>
        <w:t xml:space="preserve"> файла, список находок, карточка находки, отчет, регистрация, оплата и безопасность. Теперь макетами покрыты 9 единиц первой версии (</w:t>
      </w:r>
      <w:r>
        <w:rPr>
          <w:i/>
          <w:sz w:val="28"/>
        </w:rPr>
        <w:t>U-001</w:t>
      </w:r>
      <w:r>
        <w:rPr>
          <w:sz w:val="28"/>
        </w:rPr>
        <w:t>…</w:t>
      </w:r>
      <w:r>
        <w:rPr>
          <w:i/>
          <w:sz w:val="28"/>
        </w:rPr>
        <w:t>U-009</w:t>
      </w:r>
      <w:r>
        <w:rPr>
          <w:sz w:val="28"/>
        </w:rPr>
        <w:t xml:space="preserve">), в прототип не вошли единица первого релиза </w:t>
      </w:r>
      <w:r>
        <w:rPr>
          <w:i/>
          <w:sz w:val="28"/>
        </w:rPr>
        <w:t>U-010</w:t>
      </w:r>
      <w:r>
        <w:rPr>
          <w:sz w:val="28"/>
        </w:rPr>
        <w:t xml:space="preserve"> (удаление данных) и </w:t>
      </w:r>
      <w:r>
        <w:rPr>
          <w:i/>
          <w:sz w:val="28"/>
        </w:rPr>
        <w:t>U-017</w:t>
      </w:r>
      <w:r>
        <w:rPr>
          <w:sz w:val="28"/>
        </w:rPr>
        <w:t xml:space="preserve"> (справка), а также единицы последу</w:t>
      </w:r>
      <w:r>
        <w:rPr>
          <w:sz w:val="28"/>
        </w:rPr>
        <w:t>ющих релизов.</w:t>
      </w:r>
    </w:p>
    <w:p w14:paraId="593290B4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Наблюдение: тексты прототипа описывают универсального агента для текстового редактора («</w:t>
      </w:r>
      <w:r>
        <w:rPr>
          <w:i/>
          <w:sz w:val="28"/>
        </w:rPr>
        <w:t>AI</w:t>
      </w:r>
      <w:r>
        <w:rPr>
          <w:sz w:val="28"/>
        </w:rPr>
        <w:t xml:space="preserve"> </w:t>
      </w:r>
      <w:r>
        <w:rPr>
          <w:i/>
          <w:sz w:val="28"/>
        </w:rPr>
        <w:t>agent</w:t>
      </w:r>
      <w:r>
        <w:rPr>
          <w:sz w:val="28"/>
        </w:rPr>
        <w:t xml:space="preserve"> </w:t>
      </w:r>
      <w:r>
        <w:rPr>
          <w:i/>
          <w:sz w:val="28"/>
        </w:rPr>
        <w:t>that</w:t>
      </w:r>
      <w:r>
        <w:rPr>
          <w:sz w:val="28"/>
        </w:rPr>
        <w:t xml:space="preserve"> </w:t>
      </w:r>
      <w:r>
        <w:rPr>
          <w:i/>
          <w:sz w:val="28"/>
        </w:rPr>
        <w:t>lives</w:t>
      </w:r>
      <w:r>
        <w:rPr>
          <w:sz w:val="28"/>
        </w:rPr>
        <w:t xml:space="preserve"> </w:t>
      </w:r>
      <w:r>
        <w:rPr>
          <w:i/>
          <w:sz w:val="28"/>
        </w:rPr>
        <w:t>inside</w:t>
      </w:r>
      <w:r>
        <w:rPr>
          <w:sz w:val="28"/>
        </w:rPr>
        <w:t xml:space="preserve"> </w:t>
      </w:r>
      <w:r>
        <w:rPr>
          <w:i/>
          <w:sz w:val="28"/>
        </w:rPr>
        <w:t>your</w:t>
      </w:r>
      <w:r>
        <w:rPr>
          <w:sz w:val="28"/>
        </w:rPr>
        <w:t xml:space="preserve"> </w:t>
      </w:r>
      <w:r>
        <w:rPr>
          <w:i/>
          <w:sz w:val="28"/>
        </w:rPr>
        <w:t>editor</w:t>
      </w:r>
      <w:r>
        <w:rPr>
          <w:sz w:val="28"/>
        </w:rPr>
        <w:t xml:space="preserve">»), а не проверку </w:t>
      </w:r>
      <w:r>
        <w:rPr>
          <w:i/>
          <w:sz w:val="28"/>
        </w:rPr>
        <w:t>Excel</w:t>
      </w:r>
      <w:r>
        <w:rPr>
          <w:sz w:val="28"/>
        </w:rPr>
        <w:t xml:space="preserve">-моделей с доказательством находок. Для согласования с ценностным предложением раздела 2.1 </w:t>
      </w:r>
      <w:r>
        <w:rPr>
          <w:sz w:val="28"/>
        </w:rPr>
        <w:t>заголовок и примеры страниц нужно переписать под аудит таблиц; это зафиксировано как доработка прототипа.</w:t>
      </w:r>
    </w:p>
    <w:p w14:paraId="03E61F0A" w14:textId="77777777" w:rsidR="00A1436D" w:rsidRDefault="007E5438">
      <w:pPr>
        <w:pStyle w:val="3"/>
        <w:spacing w:before="360" w:after="360" w:line="360" w:lineRule="exact"/>
        <w:ind w:firstLine="709"/>
      </w:pPr>
      <w:bookmarkStart w:id="15" w:name="_fd35d2249183a94370663f89ec459ddbf2323b4"/>
      <w:bookmarkEnd w:id="14"/>
      <w:r>
        <w:rPr>
          <w:b/>
        </w:rPr>
        <w:t>2.5.2 Дополнительные макеты приложения и тарифов</w:t>
      </w:r>
    </w:p>
    <w:p w14:paraId="2E416759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Дополнительные макеты созданы в том же файле </w:t>
      </w:r>
      <w:r>
        <w:rPr>
          <w:i/>
          <w:sz w:val="28"/>
        </w:rPr>
        <w:t>Figma</w:t>
      </w:r>
      <w:r>
        <w:rPr>
          <w:sz w:val="28"/>
        </w:rPr>
        <w:t xml:space="preserve"> рядом с исходными страницами (в тех же цветах, шри</w:t>
      </w:r>
      <w:r>
        <w:rPr>
          <w:sz w:val="28"/>
        </w:rPr>
        <w:t xml:space="preserve">фтах </w:t>
      </w:r>
      <w:r>
        <w:rPr>
          <w:i/>
          <w:sz w:val="28"/>
        </w:rPr>
        <w:t>JetBrains</w:t>
      </w:r>
      <w:r>
        <w:rPr>
          <w:sz w:val="28"/>
        </w:rPr>
        <w:t xml:space="preserve"> </w:t>
      </w:r>
      <w:r>
        <w:rPr>
          <w:i/>
          <w:sz w:val="28"/>
        </w:rPr>
        <w:t>Mono</w:t>
      </w:r>
      <w:r>
        <w:rPr>
          <w:sz w:val="28"/>
        </w:rPr>
        <w:t xml:space="preserve"> и </w:t>
      </w:r>
      <w:r>
        <w:rPr>
          <w:i/>
          <w:sz w:val="28"/>
        </w:rPr>
        <w:t>Chivo</w:t>
      </w:r>
      <w:r>
        <w:rPr>
          <w:sz w:val="28"/>
        </w:rPr>
        <w:t xml:space="preserve">, с квадратными углами и тонкими рамками), шапка и подвал на страницах сайта скопированы из исходного макета. Исходные кадры </w:t>
      </w:r>
      <w:r>
        <w:rPr>
          <w:i/>
          <w:sz w:val="28"/>
        </w:rPr>
        <w:t>Home</w:t>
      </w:r>
      <w:r>
        <w:rPr>
          <w:sz w:val="28"/>
        </w:rPr>
        <w:t xml:space="preserve">, </w:t>
      </w:r>
      <w:r>
        <w:rPr>
          <w:i/>
          <w:sz w:val="28"/>
        </w:rPr>
        <w:t>Product</w:t>
      </w:r>
      <w:r>
        <w:rPr>
          <w:sz w:val="28"/>
        </w:rPr>
        <w:t xml:space="preserve">, </w:t>
      </w:r>
      <w:r>
        <w:rPr>
          <w:i/>
          <w:sz w:val="28"/>
        </w:rPr>
        <w:t>Contact</w:t>
      </w:r>
      <w:r>
        <w:rPr>
          <w:sz w:val="28"/>
        </w:rPr>
        <w:t xml:space="preserve"> и </w:t>
      </w:r>
      <w:r>
        <w:rPr>
          <w:i/>
          <w:sz w:val="28"/>
        </w:rPr>
        <w:t>Elements</w:t>
      </w:r>
      <w:r>
        <w:rPr>
          <w:sz w:val="28"/>
        </w:rPr>
        <w:t xml:space="preserve"> не изменялись. Новые кадры расположены справа: </w:t>
      </w:r>
      <w:r>
        <w:rPr>
          <w:i/>
          <w:sz w:val="28"/>
        </w:rPr>
        <w:t>Pricing</w:t>
      </w:r>
      <w:r>
        <w:rPr>
          <w:sz w:val="28"/>
        </w:rPr>
        <w:t xml:space="preserve">, </w:t>
      </w:r>
      <w:r>
        <w:rPr>
          <w:i/>
          <w:sz w:val="28"/>
        </w:rPr>
        <w:t>App</w:t>
      </w:r>
      <w:r>
        <w:rPr>
          <w:sz w:val="28"/>
        </w:rPr>
        <w:t xml:space="preserve"> / </w:t>
      </w:r>
      <w:r>
        <w:rPr>
          <w:i/>
          <w:sz w:val="28"/>
        </w:rPr>
        <w:t>U-002</w:t>
      </w:r>
      <w:r>
        <w:rPr>
          <w:sz w:val="28"/>
        </w:rPr>
        <w:t xml:space="preserve"> … </w:t>
      </w:r>
      <w:r>
        <w:rPr>
          <w:i/>
          <w:sz w:val="28"/>
        </w:rPr>
        <w:t>U-008</w:t>
      </w:r>
      <w:r>
        <w:rPr>
          <w:sz w:val="28"/>
        </w:rPr>
        <w:t xml:space="preserve"> и </w:t>
      </w:r>
      <w:r>
        <w:rPr>
          <w:i/>
          <w:sz w:val="28"/>
        </w:rPr>
        <w:t>Site</w:t>
      </w:r>
      <w:r>
        <w:rPr>
          <w:sz w:val="28"/>
        </w:rPr>
        <w:t xml:space="preserve"> / </w:t>
      </w:r>
      <w:r>
        <w:rPr>
          <w:i/>
          <w:sz w:val="28"/>
        </w:rPr>
        <w:t>U-009</w:t>
      </w:r>
      <w:r>
        <w:rPr>
          <w:sz w:val="28"/>
        </w:rPr>
        <w:t xml:space="preserve">. Кликабельная связь между новыми кадрами: </w:t>
      </w:r>
      <w:r>
        <w:rPr>
          <w:i/>
          <w:sz w:val="28"/>
        </w:rPr>
        <w:t>Pricing</w:t>
      </w:r>
      <w:r>
        <w:rPr>
          <w:sz w:val="28"/>
        </w:rPr>
        <w:t xml:space="preserve"> (</w:t>
      </w:r>
      <w:r>
        <w:rPr>
          <w:i/>
          <w:sz w:val="28"/>
        </w:rPr>
        <w:t>Free</w:t>
      </w:r>
      <w:r>
        <w:rPr>
          <w:sz w:val="28"/>
        </w:rPr>
        <w:t>) - регистрация, регистрация - загрузка файла, запуск проверки - список находок, «</w:t>
      </w:r>
      <w:r>
        <w:rPr>
          <w:i/>
          <w:sz w:val="28"/>
        </w:rPr>
        <w:t>View</w:t>
      </w:r>
      <w:r>
        <w:rPr>
          <w:sz w:val="28"/>
        </w:rPr>
        <w:t xml:space="preserve"> </w:t>
      </w:r>
      <w:r>
        <w:rPr>
          <w:i/>
          <w:sz w:val="28"/>
        </w:rPr>
        <w:t>proof</w:t>
      </w:r>
      <w:r>
        <w:rPr>
          <w:sz w:val="28"/>
        </w:rPr>
        <w:t>» - карточка находки, «</w:t>
      </w:r>
      <w:r>
        <w:rPr>
          <w:i/>
          <w:sz w:val="28"/>
        </w:rPr>
        <w:t>Open</w:t>
      </w:r>
      <w:r>
        <w:rPr>
          <w:sz w:val="28"/>
        </w:rPr>
        <w:t xml:space="preserve"> </w:t>
      </w:r>
      <w:r>
        <w:rPr>
          <w:i/>
          <w:sz w:val="28"/>
        </w:rPr>
        <w:t>full</w:t>
      </w:r>
      <w:r>
        <w:rPr>
          <w:sz w:val="28"/>
        </w:rPr>
        <w:t xml:space="preserve"> </w:t>
      </w:r>
      <w:r>
        <w:rPr>
          <w:i/>
          <w:sz w:val="28"/>
        </w:rPr>
        <w:t>report</w:t>
      </w:r>
      <w:r>
        <w:rPr>
          <w:sz w:val="28"/>
        </w:rPr>
        <w:t xml:space="preserve">» - отчет, </w:t>
      </w:r>
      <w:r>
        <w:rPr>
          <w:i/>
          <w:sz w:val="28"/>
        </w:rPr>
        <w:t>Pricing</w:t>
      </w:r>
      <w:r>
        <w:rPr>
          <w:sz w:val="28"/>
        </w:rPr>
        <w:t xml:space="preserve"> (</w:t>
      </w:r>
      <w:r>
        <w:rPr>
          <w:i/>
          <w:sz w:val="28"/>
        </w:rPr>
        <w:t>Pro</w:t>
      </w:r>
      <w:r>
        <w:rPr>
          <w:sz w:val="28"/>
        </w:rPr>
        <w:t>) - оплата. Тексты и числа</w:t>
      </w:r>
      <w:r>
        <w:rPr>
          <w:sz w:val="28"/>
        </w:rPr>
        <w:t xml:space="preserve"> на макетах (14 находок, 1 985 </w:t>
      </w:r>
      <w:r>
        <w:rPr>
          <w:i/>
          <w:sz w:val="28"/>
        </w:rPr>
        <w:t>EUR</w:t>
      </w:r>
      <w:r>
        <w:rPr>
          <w:sz w:val="28"/>
        </w:rPr>
        <w:t>, 48 210 ячеек) являются демонстрационными.</w:t>
      </w:r>
    </w:p>
    <w:p w14:paraId="1E269B53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8 показано: макет </w:t>
      </w:r>
      <w:r>
        <w:rPr>
          <w:i/>
          <w:sz w:val="28"/>
        </w:rPr>
        <w:t>Pricing</w:t>
      </w:r>
      <w:r>
        <w:rPr>
          <w:sz w:val="28"/>
        </w:rPr>
        <w:t xml:space="preserve"> (</w:t>
      </w:r>
      <w:r>
        <w:rPr>
          <w:i/>
          <w:sz w:val="28"/>
        </w:rPr>
        <w:t>U-007</w:t>
      </w:r>
      <w:r>
        <w:rPr>
          <w:sz w:val="28"/>
        </w:rPr>
        <w:t>): тарифы.</w:t>
      </w:r>
    </w:p>
    <w:p w14:paraId="4A217866" w14:textId="77777777" w:rsidR="00A1436D" w:rsidRDefault="007E5438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3CE945C8" wp14:editId="5C26ED89">
            <wp:extent cx="5334000" cy="5785249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Скриншоты/figma_ext_01_U007_pricing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5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14B235" w14:textId="77777777" w:rsidR="00A1436D" w:rsidRDefault="007E5438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8 – Макет </w:t>
      </w:r>
      <w:r>
        <w:rPr>
          <w:i/>
          <w:sz w:val="28"/>
        </w:rPr>
        <w:t>Pricing</w:t>
      </w:r>
      <w:r>
        <w:rPr>
          <w:sz w:val="28"/>
        </w:rPr>
        <w:t xml:space="preserve"> (</w:t>
      </w:r>
      <w:r>
        <w:rPr>
          <w:i/>
          <w:sz w:val="28"/>
        </w:rPr>
        <w:t>U-007</w:t>
      </w:r>
      <w:r>
        <w:rPr>
          <w:sz w:val="28"/>
        </w:rPr>
        <w:t>): тарифы</w:t>
      </w:r>
    </w:p>
    <w:p w14:paraId="120543DE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странице тарифов четыре карточки: </w:t>
      </w:r>
      <w:r>
        <w:rPr>
          <w:i/>
          <w:sz w:val="28"/>
        </w:rPr>
        <w:t>Free</w:t>
      </w:r>
      <w:r>
        <w:rPr>
          <w:sz w:val="28"/>
        </w:rPr>
        <w:t xml:space="preserve"> (0 </w:t>
      </w:r>
      <w:r>
        <w:rPr>
          <w:i/>
          <w:sz w:val="28"/>
        </w:rPr>
        <w:t>EUR</w:t>
      </w:r>
      <w:r>
        <w:rPr>
          <w:sz w:val="28"/>
        </w:rPr>
        <w:t xml:space="preserve">), </w:t>
      </w:r>
      <w:r>
        <w:rPr>
          <w:i/>
          <w:sz w:val="28"/>
        </w:rPr>
        <w:t>Single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 xml:space="preserve"> (9 </w:t>
      </w:r>
      <w:r>
        <w:rPr>
          <w:i/>
          <w:sz w:val="28"/>
        </w:rPr>
        <w:t>EUR</w:t>
      </w:r>
      <w:r>
        <w:rPr>
          <w:sz w:val="28"/>
        </w:rPr>
        <w:t xml:space="preserve"> за файл), </w:t>
      </w:r>
      <w:r>
        <w:rPr>
          <w:i/>
          <w:sz w:val="28"/>
        </w:rPr>
        <w:t>Pro</w:t>
      </w:r>
      <w:r>
        <w:rPr>
          <w:sz w:val="28"/>
        </w:rPr>
        <w:t xml:space="preserve"> (19 </w:t>
      </w:r>
      <w:r>
        <w:rPr>
          <w:i/>
          <w:sz w:val="28"/>
        </w:rPr>
        <w:t>EUR</w:t>
      </w:r>
      <w:r>
        <w:rPr>
          <w:sz w:val="28"/>
        </w:rPr>
        <w:t xml:space="preserve"> в месяц, выделен как популярный) и </w:t>
      </w:r>
      <w:r>
        <w:rPr>
          <w:i/>
          <w:sz w:val="28"/>
        </w:rPr>
        <w:t>Team</w:t>
      </w:r>
      <w:r>
        <w:rPr>
          <w:sz w:val="28"/>
        </w:rPr>
        <w:t xml:space="preserve"> (29 </w:t>
      </w:r>
      <w:r>
        <w:rPr>
          <w:i/>
          <w:sz w:val="28"/>
        </w:rPr>
        <w:t>EUR</w:t>
      </w:r>
      <w:r>
        <w:rPr>
          <w:sz w:val="28"/>
        </w:rPr>
        <w:t xml:space="preserve"> за место, помечен как следующий релиз). Тарифы и цены совпадают с ценообразованием ПЗ1 и ЛР2-3, а прозрачная лестница с бесплатным входом реализует зону дифференциации ЛР5.</w:t>
      </w:r>
    </w:p>
    <w:p w14:paraId="6F09605B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9</w:t>
      </w:r>
      <w:r>
        <w:rPr>
          <w:sz w:val="28"/>
        </w:rPr>
        <w:t xml:space="preserve"> показано: макет </w:t>
      </w:r>
      <w:r>
        <w:rPr>
          <w:i/>
          <w:sz w:val="28"/>
        </w:rPr>
        <w:t>U-002</w:t>
      </w:r>
      <w:r>
        <w:rPr>
          <w:sz w:val="28"/>
        </w:rPr>
        <w:t>: загрузка файла и запуск проверки.</w:t>
      </w:r>
    </w:p>
    <w:p w14:paraId="55C27E0D" w14:textId="77777777" w:rsidR="00A1436D" w:rsidRDefault="007E5438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5C737F7A" wp14:editId="55EE5BF0">
            <wp:extent cx="5334000" cy="3040380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Скриншоты/figma_ext_02_U002_upload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0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6AAC0A" w14:textId="77777777" w:rsidR="00A1436D" w:rsidRDefault="007E5438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9 – Макет </w:t>
      </w:r>
      <w:r>
        <w:rPr>
          <w:i/>
          <w:sz w:val="28"/>
        </w:rPr>
        <w:t>U-002</w:t>
      </w:r>
      <w:r>
        <w:rPr>
          <w:sz w:val="28"/>
        </w:rPr>
        <w:t>: загрузка файла и запуск проверки</w:t>
      </w:r>
    </w:p>
    <w:p w14:paraId="1456C404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Экран содержит зону загрузки файла, список проверок и пояснение о хранении файла. Путь до запуска проверки занимает два действия: выбрать </w:t>
      </w:r>
      <w:r>
        <w:rPr>
          <w:sz w:val="28"/>
        </w:rPr>
        <w:t>файл и нажать «</w:t>
      </w:r>
      <w:r>
        <w:rPr>
          <w:i/>
          <w:sz w:val="28"/>
        </w:rPr>
        <w:t>Run</w:t>
      </w:r>
      <w:r>
        <w:rPr>
          <w:sz w:val="28"/>
        </w:rPr>
        <w:t xml:space="preserve"> </w:t>
      </w:r>
      <w:r>
        <w:rPr>
          <w:i/>
          <w:sz w:val="28"/>
        </w:rPr>
        <w:t>check</w:t>
      </w:r>
      <w:r>
        <w:rPr>
          <w:sz w:val="28"/>
        </w:rPr>
        <w:t>».</w:t>
      </w:r>
    </w:p>
    <w:p w14:paraId="5FAA92C3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10 показано: макет </w:t>
      </w:r>
      <w:r>
        <w:rPr>
          <w:i/>
          <w:sz w:val="28"/>
        </w:rPr>
        <w:t>U-003</w:t>
      </w:r>
      <w:r>
        <w:rPr>
          <w:sz w:val="28"/>
        </w:rPr>
        <w:t>: список находок.</w:t>
      </w:r>
    </w:p>
    <w:p w14:paraId="2DCD1D5B" w14:textId="77777777" w:rsidR="00A1436D" w:rsidRDefault="007E5438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3449E041" wp14:editId="112CDDD4">
            <wp:extent cx="5334000" cy="3081866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Скриншоты/figma_ext_03_U003_results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EBEFB8" w14:textId="77777777" w:rsidR="00A1436D" w:rsidRDefault="007E5438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10 – Макет </w:t>
      </w:r>
      <w:r>
        <w:rPr>
          <w:i/>
          <w:sz w:val="28"/>
        </w:rPr>
        <w:t>U-003</w:t>
      </w:r>
      <w:r>
        <w:rPr>
          <w:sz w:val="28"/>
        </w:rPr>
        <w:t>: список находок</w:t>
      </w:r>
    </w:p>
    <w:p w14:paraId="66584081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Экран показывает сводку по критичности (3 критичных, 6 предупреждений, 5 заметок), долю находок с доказательством движка и таблицу на</w:t>
      </w:r>
      <w:r>
        <w:rPr>
          <w:sz w:val="28"/>
        </w:rPr>
        <w:t>ходок с ячейкой, листом и ссылкой «</w:t>
      </w:r>
      <w:r>
        <w:rPr>
          <w:i/>
          <w:sz w:val="28"/>
        </w:rPr>
        <w:t>View</w:t>
      </w:r>
      <w:r>
        <w:rPr>
          <w:sz w:val="28"/>
        </w:rPr>
        <w:t xml:space="preserve"> </w:t>
      </w:r>
      <w:r>
        <w:rPr>
          <w:i/>
          <w:sz w:val="28"/>
        </w:rPr>
        <w:t>proof</w:t>
      </w:r>
      <w:r>
        <w:rPr>
          <w:sz w:val="28"/>
        </w:rPr>
        <w:t>». На бесплатном тарифе показаны первые пять находок, остальные открываются после оплаты.</w:t>
      </w:r>
    </w:p>
    <w:p w14:paraId="62AF8CD2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11 показано: макет </w:t>
      </w:r>
      <w:r>
        <w:rPr>
          <w:i/>
          <w:sz w:val="28"/>
        </w:rPr>
        <w:t>U-004</w:t>
      </w:r>
      <w:r>
        <w:rPr>
          <w:sz w:val="28"/>
        </w:rPr>
        <w:t>: карточка находки с доказательством.</w:t>
      </w:r>
    </w:p>
    <w:p w14:paraId="03BA4D14" w14:textId="77777777" w:rsidR="00A1436D" w:rsidRDefault="007E5438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0146DB0C" wp14:editId="164E0459">
            <wp:extent cx="5334000" cy="2592916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Скриншоты/figma_ext_04_U004_finding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2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2BA440" w14:textId="77777777" w:rsidR="00A1436D" w:rsidRDefault="007E5438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11 – Макет </w:t>
      </w:r>
      <w:r>
        <w:rPr>
          <w:i/>
          <w:sz w:val="28"/>
        </w:rPr>
        <w:t>U-004</w:t>
      </w:r>
      <w:r>
        <w:rPr>
          <w:sz w:val="28"/>
        </w:rPr>
        <w:t>: карточка находки с д</w:t>
      </w:r>
      <w:r>
        <w:rPr>
          <w:sz w:val="28"/>
        </w:rPr>
        <w:t>оказательством</w:t>
      </w:r>
    </w:p>
    <w:p w14:paraId="2E48F6A1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Слева описаны суть находки, последствия и предлагаемое исправление, справа - панель доказательства движка с шагами пересчета. Макет воплощает принцип «</w:t>
      </w:r>
      <w:r>
        <w:rPr>
          <w:i/>
          <w:sz w:val="28"/>
        </w:rPr>
        <w:t>LLM</w:t>
      </w:r>
      <w:r>
        <w:rPr>
          <w:sz w:val="28"/>
        </w:rPr>
        <w:t xml:space="preserve"> предлагает, движок доказывает»: все числа приведены как результат вычисления, а текст </w:t>
      </w:r>
      <w:r>
        <w:rPr>
          <w:sz w:val="28"/>
        </w:rPr>
        <w:t>объяснения вторичен.</w:t>
      </w:r>
    </w:p>
    <w:p w14:paraId="402A4DFD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12 показано: макет </w:t>
      </w:r>
      <w:r>
        <w:rPr>
          <w:i/>
          <w:sz w:val="28"/>
        </w:rPr>
        <w:t>U-005</w:t>
      </w:r>
      <w:r>
        <w:rPr>
          <w:sz w:val="28"/>
        </w:rPr>
        <w:t>: отчет аудита.</w:t>
      </w:r>
    </w:p>
    <w:p w14:paraId="31FEB209" w14:textId="77777777" w:rsidR="00A1436D" w:rsidRDefault="007E5438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4A098B85" wp14:editId="6B3A53B4">
            <wp:extent cx="5334000" cy="2332014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Скриншоты/figma_ext_05_U005_report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2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00D5EB" w14:textId="77777777" w:rsidR="00A1436D" w:rsidRDefault="007E5438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12 – Макет </w:t>
      </w:r>
      <w:r>
        <w:rPr>
          <w:i/>
          <w:sz w:val="28"/>
        </w:rPr>
        <w:t>U-005</w:t>
      </w:r>
      <w:r>
        <w:rPr>
          <w:sz w:val="28"/>
        </w:rPr>
        <w:t>: отчет аудита</w:t>
      </w:r>
    </w:p>
    <w:p w14:paraId="221B5943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Отчет включает показатели модели (оценка 72 из 100, 3 критичных находки, 48 210 проверенных ячеек, время движка 27 секунд), </w:t>
      </w:r>
      <w:r>
        <w:rPr>
          <w:sz w:val="28"/>
        </w:rPr>
        <w:t>распределение находок по листам и рекомендации. Время движка согласуется с целью проекта проверять 100 тыс. ячеек быстрее 60 секунд.</w:t>
      </w:r>
    </w:p>
    <w:p w14:paraId="0E3C1E5C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13 показано: макет </w:t>
      </w:r>
      <w:r>
        <w:rPr>
          <w:i/>
          <w:sz w:val="28"/>
        </w:rPr>
        <w:t>U-006</w:t>
      </w:r>
      <w:r>
        <w:rPr>
          <w:sz w:val="28"/>
        </w:rPr>
        <w:t>: регистрация.</w:t>
      </w:r>
    </w:p>
    <w:p w14:paraId="336559AF" w14:textId="77777777" w:rsidR="00A1436D" w:rsidRDefault="007E5438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37AA1594" wp14:editId="130AABE8">
            <wp:extent cx="5334000" cy="2691467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Скриншоты/figma_ext_06_U006_signup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1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2E5322" w14:textId="77777777" w:rsidR="00A1436D" w:rsidRDefault="007E5438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13 – Макет </w:t>
      </w:r>
      <w:r>
        <w:rPr>
          <w:i/>
          <w:sz w:val="28"/>
        </w:rPr>
        <w:t>U-006</w:t>
      </w:r>
      <w:r>
        <w:rPr>
          <w:sz w:val="28"/>
        </w:rPr>
        <w:t>: регистрация</w:t>
      </w:r>
    </w:p>
    <w:p w14:paraId="563820E8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Экран регистрации состоит из крат</w:t>
      </w:r>
      <w:r>
        <w:rPr>
          <w:sz w:val="28"/>
        </w:rPr>
        <w:t xml:space="preserve">кого описания выгод (бесплатный тариф без карты, удаление файлов через 24 часа, обработка данных в ЕС) и формы с рабочей почтой, паролем, согласием с условиями и входом через </w:t>
      </w:r>
      <w:r>
        <w:rPr>
          <w:i/>
          <w:sz w:val="28"/>
        </w:rPr>
        <w:t>Microsoft</w:t>
      </w:r>
      <w:r>
        <w:rPr>
          <w:sz w:val="28"/>
        </w:rPr>
        <w:t xml:space="preserve">. Переход от тарифа </w:t>
      </w:r>
      <w:r>
        <w:rPr>
          <w:i/>
          <w:sz w:val="28"/>
        </w:rPr>
        <w:t>Free</w:t>
      </w:r>
      <w:r>
        <w:rPr>
          <w:sz w:val="28"/>
        </w:rPr>
        <w:t xml:space="preserve"> и от результата проверки к регистрации занимает одно действие.</w:t>
      </w:r>
    </w:p>
    <w:p w14:paraId="42535127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14 показано: макет </w:t>
      </w:r>
      <w:r>
        <w:rPr>
          <w:i/>
          <w:sz w:val="28"/>
        </w:rPr>
        <w:t>U-008</w:t>
      </w:r>
      <w:r>
        <w:rPr>
          <w:sz w:val="28"/>
        </w:rPr>
        <w:t>: оплата.</w:t>
      </w:r>
    </w:p>
    <w:p w14:paraId="115D1C17" w14:textId="77777777" w:rsidR="00A1436D" w:rsidRDefault="007E5438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1B718E4B" wp14:editId="6E6C90C2">
            <wp:extent cx="5334000" cy="2737379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Скриншоты/figma_ext_08_U008_payment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7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0B4671" w14:textId="77777777" w:rsidR="00A1436D" w:rsidRDefault="007E5438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14 – Макет </w:t>
      </w:r>
      <w:r>
        <w:rPr>
          <w:i/>
          <w:sz w:val="28"/>
        </w:rPr>
        <w:t>U-008</w:t>
      </w:r>
      <w:r>
        <w:rPr>
          <w:sz w:val="28"/>
        </w:rPr>
        <w:t>: оплата</w:t>
      </w:r>
    </w:p>
    <w:p w14:paraId="179A3DB6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Экран оплаты содержит форму карты, сводку заказа </w:t>
      </w:r>
      <w:r>
        <w:rPr>
          <w:i/>
          <w:sz w:val="28"/>
        </w:rPr>
        <w:t>Pro</w:t>
      </w:r>
      <w:r>
        <w:rPr>
          <w:sz w:val="28"/>
        </w:rPr>
        <w:t xml:space="preserve"> за 19 </w:t>
      </w:r>
      <w:r>
        <w:rPr>
          <w:i/>
          <w:sz w:val="28"/>
        </w:rPr>
        <w:t>EUR</w:t>
      </w:r>
      <w:r>
        <w:rPr>
          <w:sz w:val="28"/>
        </w:rPr>
        <w:t xml:space="preserve"> и напоминание о возможности отмены и о покупке од</w:t>
      </w:r>
      <w:r>
        <w:rPr>
          <w:sz w:val="28"/>
        </w:rPr>
        <w:t>ного аудита за 9 </w:t>
      </w:r>
      <w:r>
        <w:rPr>
          <w:i/>
          <w:sz w:val="28"/>
        </w:rPr>
        <w:t>EUR</w:t>
      </w:r>
      <w:r>
        <w:rPr>
          <w:sz w:val="28"/>
        </w:rPr>
        <w:t>. Оплата вынесена после первого бесплатного результата, как предусмотрено сценарием монетизации.</w:t>
      </w:r>
    </w:p>
    <w:p w14:paraId="133E2EBC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15 показано: макет </w:t>
      </w:r>
      <w:r>
        <w:rPr>
          <w:i/>
          <w:sz w:val="28"/>
        </w:rPr>
        <w:t>U-009</w:t>
      </w:r>
      <w:r>
        <w:rPr>
          <w:sz w:val="28"/>
        </w:rPr>
        <w:t>: безопасность и политика данных.</w:t>
      </w:r>
    </w:p>
    <w:p w14:paraId="53939DF0" w14:textId="77777777" w:rsidR="00A1436D" w:rsidRDefault="007E5438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55FA678C" wp14:editId="0263567B">
            <wp:extent cx="5334000" cy="4149208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Скриншоты/figma_ext_09_U009_security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9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1EF081" w14:textId="77777777" w:rsidR="00A1436D" w:rsidRDefault="007E5438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15 – Макет </w:t>
      </w:r>
      <w:r>
        <w:rPr>
          <w:i/>
          <w:sz w:val="28"/>
        </w:rPr>
        <w:t>U-009</w:t>
      </w:r>
      <w:r>
        <w:rPr>
          <w:sz w:val="28"/>
        </w:rPr>
        <w:t>: безопасность и политика данных</w:t>
      </w:r>
    </w:p>
    <w:p w14:paraId="7AFD696A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Страница бе</w:t>
      </w:r>
      <w:r>
        <w:rPr>
          <w:sz w:val="28"/>
        </w:rPr>
        <w:t>зопасности объясняет четыре принципа: обработка в ЕС, удаление файлов через 24 часа, отсутствие обучения моделей на данных клиента и доказательство движком вместо догадок; внизу указана строка о соответствии (</w:t>
      </w:r>
      <w:r>
        <w:rPr>
          <w:i/>
          <w:sz w:val="28"/>
        </w:rPr>
        <w:t>GDPR</w:t>
      </w:r>
      <w:r>
        <w:rPr>
          <w:sz w:val="28"/>
        </w:rPr>
        <w:t xml:space="preserve">, размещение в ЕС, проверки </w:t>
      </w:r>
      <w:r>
        <w:rPr>
          <w:i/>
          <w:sz w:val="28"/>
        </w:rPr>
        <w:t>OWASP</w:t>
      </w:r>
      <w:r>
        <w:rPr>
          <w:sz w:val="28"/>
        </w:rPr>
        <w:t xml:space="preserve"> </w:t>
      </w:r>
      <w:r>
        <w:rPr>
          <w:i/>
          <w:sz w:val="28"/>
        </w:rPr>
        <w:t>Top</w:t>
      </w:r>
      <w:r>
        <w:rPr>
          <w:sz w:val="28"/>
        </w:rPr>
        <w:t xml:space="preserve"> 10) с</w:t>
      </w:r>
      <w:r>
        <w:rPr>
          <w:sz w:val="28"/>
        </w:rPr>
        <w:t xml:space="preserve"> пометкой, что корпоративные сертификаты вроде </w:t>
      </w:r>
      <w:r>
        <w:rPr>
          <w:i/>
          <w:sz w:val="28"/>
        </w:rPr>
        <w:t>SOC</w:t>
      </w:r>
      <w:r>
        <w:rPr>
          <w:sz w:val="28"/>
        </w:rPr>
        <w:t xml:space="preserve"> 2 не входят в первые версии, как предусмотрено ПЗ1. Страница закрывает барьер доверия, выявленный в ЛР5 и риском </w:t>
      </w:r>
      <w:r>
        <w:rPr>
          <w:i/>
          <w:sz w:val="28"/>
        </w:rPr>
        <w:t>R5</w:t>
      </w:r>
      <w:r>
        <w:rPr>
          <w:sz w:val="28"/>
        </w:rPr>
        <w:t xml:space="preserve"> карты рисков.</w:t>
      </w:r>
    </w:p>
    <w:p w14:paraId="66C1FE91" w14:textId="77777777" w:rsidR="00A1436D" w:rsidRDefault="007E5438">
      <w:pPr>
        <w:pStyle w:val="2"/>
        <w:spacing w:before="360" w:after="360" w:line="360" w:lineRule="exact"/>
        <w:ind w:firstLine="709"/>
      </w:pPr>
      <w:bookmarkStart w:id="16" w:name="_fc51781abcc4857bf621eab6b8861ea54729fed"/>
      <w:bookmarkStart w:id="17" w:name="_Toc241962742"/>
      <w:bookmarkEnd w:id="15"/>
      <w:bookmarkEnd w:id="12"/>
      <w:r>
        <w:rPr>
          <w:b/>
          <w:sz w:val="28"/>
        </w:rPr>
        <w:t>2.6 Деление разработки на релизы</w:t>
      </w:r>
      <w:bookmarkEnd w:id="17"/>
    </w:p>
    <w:p w14:paraId="3B4FF2A4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Методика [5] оценивает 24 единицы разработ</w:t>
      </w:r>
      <w:r>
        <w:rPr>
          <w:sz w:val="28"/>
        </w:rPr>
        <w:t>ки по десяти показателям и относит их к первому релизу, следующим релизам или к гипотезам. Единица попадает в первый релиз, если она связана с ценностным предложением, доходом, доказательна и ее потеря критична, либо если балл первого релиза не ниже 3,7.</w:t>
      </w:r>
    </w:p>
    <w:p w14:paraId="051C61FC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</w:t>
      </w:r>
      <w:r>
        <w:rPr>
          <w:sz w:val="28"/>
        </w:rPr>
        <w:t xml:space="preserve"> таблице 18 представлено: состав релизов по единицам разработки.</w:t>
      </w:r>
    </w:p>
    <w:p w14:paraId="2CE7C34F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>Таблица 18 – Состав релизов по единицам разработки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38"/>
        <w:gridCol w:w="3445"/>
        <w:gridCol w:w="1593"/>
        <w:gridCol w:w="1506"/>
        <w:gridCol w:w="1973"/>
      </w:tblGrid>
      <w:tr w:rsidR="00A1436D" w14:paraId="345F9C57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37" w:type="dxa"/>
            <w:vAlign w:val="center"/>
          </w:tcPr>
          <w:p w14:paraId="523C817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3445" w:type="dxa"/>
            <w:vAlign w:val="center"/>
          </w:tcPr>
          <w:p w14:paraId="763FB54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Единица</w:t>
            </w:r>
          </w:p>
        </w:tc>
        <w:tc>
          <w:tcPr>
            <w:tcW w:w="1593" w:type="dxa"/>
            <w:vAlign w:val="center"/>
          </w:tcPr>
          <w:p w14:paraId="051A591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первого релиза</w:t>
            </w:r>
          </w:p>
        </w:tc>
        <w:tc>
          <w:tcPr>
            <w:tcW w:w="1506" w:type="dxa"/>
            <w:vAlign w:val="center"/>
          </w:tcPr>
          <w:p w14:paraId="5ED850D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следующих</w:t>
            </w:r>
          </w:p>
        </w:tc>
        <w:tc>
          <w:tcPr>
            <w:tcW w:w="1973" w:type="dxa"/>
            <w:vAlign w:val="center"/>
          </w:tcPr>
          <w:p w14:paraId="2BA3577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Релиз</w:t>
            </w:r>
          </w:p>
        </w:tc>
      </w:tr>
      <w:tr w:rsidR="00A1436D" w14:paraId="6FAA0D98" w14:textId="77777777" w:rsidTr="00A1436D">
        <w:trPr>
          <w:cantSplit/>
          <w:jc w:val="center"/>
        </w:trPr>
        <w:tc>
          <w:tcPr>
            <w:tcW w:w="837" w:type="dxa"/>
            <w:vAlign w:val="center"/>
          </w:tcPr>
          <w:p w14:paraId="52FD983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3445" w:type="dxa"/>
            <w:vAlign w:val="center"/>
          </w:tcPr>
          <w:p w14:paraId="65C52AF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продукта с примерами найденных ошибок</w:t>
            </w:r>
          </w:p>
        </w:tc>
        <w:tc>
          <w:tcPr>
            <w:tcW w:w="1593" w:type="dxa"/>
            <w:vAlign w:val="center"/>
          </w:tcPr>
          <w:p w14:paraId="580DBC9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4,28</w:t>
            </w:r>
          </w:p>
        </w:tc>
        <w:tc>
          <w:tcPr>
            <w:tcW w:w="1506" w:type="dxa"/>
            <w:vAlign w:val="center"/>
          </w:tcPr>
          <w:p w14:paraId="2208C08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3,24</w:t>
            </w:r>
          </w:p>
        </w:tc>
        <w:tc>
          <w:tcPr>
            <w:tcW w:w="1973" w:type="dxa"/>
            <w:vAlign w:val="center"/>
          </w:tcPr>
          <w:p w14:paraId="44CFB6F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</w:tr>
      <w:tr w:rsidR="00A1436D" w14:paraId="1E97FDB0" w14:textId="77777777" w:rsidTr="00A1436D">
        <w:trPr>
          <w:cantSplit/>
          <w:jc w:val="center"/>
        </w:trPr>
        <w:tc>
          <w:tcPr>
            <w:tcW w:w="837" w:type="dxa"/>
            <w:vAlign w:val="center"/>
          </w:tcPr>
          <w:p w14:paraId="69D87C7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U-002</w:t>
            </w:r>
          </w:p>
        </w:tc>
        <w:tc>
          <w:tcPr>
            <w:tcW w:w="3445" w:type="dxa"/>
            <w:vAlign w:val="center"/>
          </w:tcPr>
          <w:p w14:paraId="312B27E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Загрузка файла и запуск проверки без регистрации</w:t>
            </w:r>
          </w:p>
        </w:tc>
        <w:tc>
          <w:tcPr>
            <w:tcW w:w="1593" w:type="dxa"/>
            <w:vAlign w:val="center"/>
          </w:tcPr>
          <w:p w14:paraId="5FA6F13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4,72</w:t>
            </w:r>
          </w:p>
        </w:tc>
        <w:tc>
          <w:tcPr>
            <w:tcW w:w="1506" w:type="dxa"/>
            <w:vAlign w:val="center"/>
          </w:tcPr>
          <w:p w14:paraId="228056B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4,06</w:t>
            </w:r>
          </w:p>
        </w:tc>
        <w:tc>
          <w:tcPr>
            <w:tcW w:w="1973" w:type="dxa"/>
            <w:vAlign w:val="center"/>
          </w:tcPr>
          <w:p w14:paraId="308CA4B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</w:tr>
      <w:tr w:rsidR="00A1436D" w14:paraId="3CE92307" w14:textId="77777777" w:rsidTr="00A1436D">
        <w:trPr>
          <w:cantSplit/>
          <w:jc w:val="center"/>
        </w:trPr>
        <w:tc>
          <w:tcPr>
            <w:tcW w:w="837" w:type="dxa"/>
            <w:vAlign w:val="center"/>
          </w:tcPr>
          <w:p w14:paraId="47EC106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3445" w:type="dxa"/>
            <w:vAlign w:val="center"/>
          </w:tcPr>
          <w:p w14:paraId="463EBDA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 проверки: список находок</w:t>
            </w:r>
          </w:p>
        </w:tc>
        <w:tc>
          <w:tcPr>
            <w:tcW w:w="1593" w:type="dxa"/>
            <w:vAlign w:val="center"/>
          </w:tcPr>
          <w:p w14:paraId="6FFE6EE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4,77</w:t>
            </w:r>
          </w:p>
        </w:tc>
        <w:tc>
          <w:tcPr>
            <w:tcW w:w="1506" w:type="dxa"/>
            <w:vAlign w:val="center"/>
          </w:tcPr>
          <w:p w14:paraId="0EF19FD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3,98</w:t>
            </w:r>
          </w:p>
        </w:tc>
        <w:tc>
          <w:tcPr>
            <w:tcW w:w="1973" w:type="dxa"/>
            <w:vAlign w:val="center"/>
          </w:tcPr>
          <w:p w14:paraId="668CA6D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</w:tr>
      <w:tr w:rsidR="00A1436D" w14:paraId="0C65C94F" w14:textId="77777777" w:rsidTr="00A1436D">
        <w:trPr>
          <w:cantSplit/>
          <w:jc w:val="center"/>
        </w:trPr>
        <w:tc>
          <w:tcPr>
            <w:tcW w:w="837" w:type="dxa"/>
            <w:vAlign w:val="center"/>
          </w:tcPr>
          <w:p w14:paraId="56F1A1B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3445" w:type="dxa"/>
            <w:vAlign w:val="center"/>
          </w:tcPr>
          <w:p w14:paraId="0ED642C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Карточка находки с доказательством</w:t>
            </w:r>
          </w:p>
        </w:tc>
        <w:tc>
          <w:tcPr>
            <w:tcW w:w="1593" w:type="dxa"/>
            <w:vAlign w:val="center"/>
          </w:tcPr>
          <w:p w14:paraId="4CCC767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4,11</w:t>
            </w:r>
          </w:p>
        </w:tc>
        <w:tc>
          <w:tcPr>
            <w:tcW w:w="1506" w:type="dxa"/>
            <w:vAlign w:val="center"/>
          </w:tcPr>
          <w:p w14:paraId="5AEA0A4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4,00</w:t>
            </w:r>
          </w:p>
        </w:tc>
        <w:tc>
          <w:tcPr>
            <w:tcW w:w="1973" w:type="dxa"/>
            <w:vAlign w:val="center"/>
          </w:tcPr>
          <w:p w14:paraId="5F99051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</w:tr>
      <w:tr w:rsidR="00A1436D" w14:paraId="57DC0ECE" w14:textId="77777777" w:rsidTr="00A1436D">
        <w:trPr>
          <w:cantSplit/>
          <w:jc w:val="center"/>
        </w:trPr>
        <w:tc>
          <w:tcPr>
            <w:tcW w:w="837" w:type="dxa"/>
            <w:vAlign w:val="center"/>
          </w:tcPr>
          <w:p w14:paraId="37E88FC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3445" w:type="dxa"/>
            <w:vAlign w:val="center"/>
          </w:tcPr>
          <w:p w14:paraId="6FE081F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аудита</w:t>
            </w:r>
          </w:p>
        </w:tc>
        <w:tc>
          <w:tcPr>
            <w:tcW w:w="1593" w:type="dxa"/>
            <w:vAlign w:val="center"/>
          </w:tcPr>
          <w:p w14:paraId="12E77F5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4,14</w:t>
            </w:r>
          </w:p>
        </w:tc>
        <w:tc>
          <w:tcPr>
            <w:tcW w:w="1506" w:type="dxa"/>
            <w:vAlign w:val="center"/>
          </w:tcPr>
          <w:p w14:paraId="560CB12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3,64</w:t>
            </w:r>
          </w:p>
        </w:tc>
        <w:tc>
          <w:tcPr>
            <w:tcW w:w="1973" w:type="dxa"/>
            <w:vAlign w:val="center"/>
          </w:tcPr>
          <w:p w14:paraId="3FF5E84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</w:tr>
      <w:tr w:rsidR="00A1436D" w14:paraId="48587C31" w14:textId="77777777" w:rsidTr="00A1436D">
        <w:trPr>
          <w:cantSplit/>
          <w:jc w:val="center"/>
        </w:trPr>
        <w:tc>
          <w:tcPr>
            <w:tcW w:w="837" w:type="dxa"/>
            <w:vAlign w:val="center"/>
          </w:tcPr>
          <w:p w14:paraId="3030E51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3445" w:type="dxa"/>
            <w:vAlign w:val="center"/>
          </w:tcPr>
          <w:p w14:paraId="5ED10DD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1593" w:type="dxa"/>
            <w:vAlign w:val="center"/>
          </w:tcPr>
          <w:p w14:paraId="150D390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4,31</w:t>
            </w:r>
          </w:p>
        </w:tc>
        <w:tc>
          <w:tcPr>
            <w:tcW w:w="1506" w:type="dxa"/>
            <w:vAlign w:val="center"/>
          </w:tcPr>
          <w:p w14:paraId="3751199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2,90</w:t>
            </w:r>
          </w:p>
        </w:tc>
        <w:tc>
          <w:tcPr>
            <w:tcW w:w="1973" w:type="dxa"/>
            <w:vAlign w:val="center"/>
          </w:tcPr>
          <w:p w14:paraId="3D50304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</w:tr>
      <w:tr w:rsidR="00A1436D" w14:paraId="22077338" w14:textId="77777777" w:rsidTr="00A1436D">
        <w:trPr>
          <w:cantSplit/>
          <w:jc w:val="center"/>
        </w:trPr>
        <w:tc>
          <w:tcPr>
            <w:tcW w:w="837" w:type="dxa"/>
            <w:vAlign w:val="center"/>
          </w:tcPr>
          <w:p w14:paraId="05A1355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3445" w:type="dxa"/>
            <w:vAlign w:val="center"/>
          </w:tcPr>
          <w:p w14:paraId="14877C9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тарифов</w:t>
            </w:r>
          </w:p>
        </w:tc>
        <w:tc>
          <w:tcPr>
            <w:tcW w:w="1593" w:type="dxa"/>
            <w:vAlign w:val="center"/>
          </w:tcPr>
          <w:p w14:paraId="2CC41CC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4,45</w:t>
            </w:r>
          </w:p>
        </w:tc>
        <w:tc>
          <w:tcPr>
            <w:tcW w:w="1506" w:type="dxa"/>
            <w:vAlign w:val="center"/>
          </w:tcPr>
          <w:p w14:paraId="7A90C94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2,98</w:t>
            </w:r>
          </w:p>
        </w:tc>
        <w:tc>
          <w:tcPr>
            <w:tcW w:w="1973" w:type="dxa"/>
            <w:vAlign w:val="center"/>
          </w:tcPr>
          <w:p w14:paraId="1F873BA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</w:tr>
      <w:tr w:rsidR="00A1436D" w14:paraId="2377A5D7" w14:textId="77777777" w:rsidTr="00A1436D">
        <w:trPr>
          <w:cantSplit/>
          <w:jc w:val="center"/>
        </w:trPr>
        <w:tc>
          <w:tcPr>
            <w:tcW w:w="837" w:type="dxa"/>
            <w:vAlign w:val="center"/>
          </w:tcPr>
          <w:p w14:paraId="12DBFC1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3445" w:type="dxa"/>
            <w:vAlign w:val="center"/>
          </w:tcPr>
          <w:p w14:paraId="1C63DD6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Оплата разового аудита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593" w:type="dxa"/>
            <w:vAlign w:val="center"/>
          </w:tcPr>
          <w:p w14:paraId="3E31450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4,02</w:t>
            </w:r>
          </w:p>
        </w:tc>
        <w:tc>
          <w:tcPr>
            <w:tcW w:w="1506" w:type="dxa"/>
            <w:vAlign w:val="center"/>
          </w:tcPr>
          <w:p w14:paraId="033124F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3,46</w:t>
            </w:r>
          </w:p>
        </w:tc>
        <w:tc>
          <w:tcPr>
            <w:tcW w:w="1973" w:type="dxa"/>
            <w:vAlign w:val="center"/>
          </w:tcPr>
          <w:p w14:paraId="0F64A76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</w:tr>
      <w:tr w:rsidR="00A1436D" w14:paraId="7E3416EB" w14:textId="77777777" w:rsidTr="00A1436D">
        <w:trPr>
          <w:cantSplit/>
          <w:jc w:val="center"/>
        </w:trPr>
        <w:tc>
          <w:tcPr>
            <w:tcW w:w="837" w:type="dxa"/>
            <w:vAlign w:val="center"/>
          </w:tcPr>
          <w:p w14:paraId="4021FE2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3445" w:type="dxa"/>
            <w:vAlign w:val="center"/>
          </w:tcPr>
          <w:p w14:paraId="731FD7D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Политика данных и страница безопасности</w:t>
            </w:r>
          </w:p>
        </w:tc>
        <w:tc>
          <w:tcPr>
            <w:tcW w:w="1593" w:type="dxa"/>
            <w:vAlign w:val="center"/>
          </w:tcPr>
          <w:p w14:paraId="27A90DE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4,18</w:t>
            </w:r>
          </w:p>
        </w:tc>
        <w:tc>
          <w:tcPr>
            <w:tcW w:w="1506" w:type="dxa"/>
            <w:vAlign w:val="center"/>
          </w:tcPr>
          <w:p w14:paraId="1B864D6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1973" w:type="dxa"/>
            <w:vAlign w:val="center"/>
          </w:tcPr>
          <w:p w14:paraId="0A551C8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</w:tr>
      <w:tr w:rsidR="00A1436D" w14:paraId="10EF366F" w14:textId="77777777" w:rsidTr="00A1436D">
        <w:trPr>
          <w:cantSplit/>
          <w:jc w:val="center"/>
        </w:trPr>
        <w:tc>
          <w:tcPr>
            <w:tcW w:w="837" w:type="dxa"/>
            <w:vAlign w:val="center"/>
          </w:tcPr>
          <w:p w14:paraId="2F60383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3445" w:type="dxa"/>
            <w:vAlign w:val="center"/>
          </w:tcPr>
          <w:p w14:paraId="1958B5B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Удаление файла и данных пользователя</w:t>
            </w:r>
          </w:p>
        </w:tc>
        <w:tc>
          <w:tcPr>
            <w:tcW w:w="1593" w:type="dxa"/>
            <w:vAlign w:val="center"/>
          </w:tcPr>
          <w:p w14:paraId="7B3F5E3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3,81</w:t>
            </w:r>
          </w:p>
        </w:tc>
        <w:tc>
          <w:tcPr>
            <w:tcW w:w="1506" w:type="dxa"/>
            <w:vAlign w:val="center"/>
          </w:tcPr>
          <w:p w14:paraId="490DEA5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2,94</w:t>
            </w:r>
          </w:p>
        </w:tc>
        <w:tc>
          <w:tcPr>
            <w:tcW w:w="1973" w:type="dxa"/>
            <w:vAlign w:val="center"/>
          </w:tcPr>
          <w:p w14:paraId="35E4431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</w:tr>
      <w:tr w:rsidR="00A1436D" w14:paraId="0540F188" w14:textId="77777777" w:rsidTr="00A1436D">
        <w:trPr>
          <w:cantSplit/>
          <w:jc w:val="center"/>
        </w:trPr>
        <w:tc>
          <w:tcPr>
            <w:tcW w:w="837" w:type="dxa"/>
            <w:vAlign w:val="center"/>
          </w:tcPr>
          <w:p w14:paraId="4407E8B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3445" w:type="dxa"/>
            <w:vAlign w:val="center"/>
          </w:tcPr>
          <w:p w14:paraId="7E77644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Личный кабинет: история проверок</w:t>
            </w:r>
          </w:p>
        </w:tc>
        <w:tc>
          <w:tcPr>
            <w:tcW w:w="1593" w:type="dxa"/>
            <w:vAlign w:val="center"/>
          </w:tcPr>
          <w:p w14:paraId="454F1A0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3,25</w:t>
            </w:r>
          </w:p>
        </w:tc>
        <w:tc>
          <w:tcPr>
            <w:tcW w:w="1506" w:type="dxa"/>
            <w:vAlign w:val="center"/>
          </w:tcPr>
          <w:p w14:paraId="06A5C8A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3,22</w:t>
            </w:r>
          </w:p>
        </w:tc>
        <w:tc>
          <w:tcPr>
            <w:tcW w:w="1973" w:type="dxa"/>
            <w:vAlign w:val="center"/>
          </w:tcPr>
          <w:p w14:paraId="2110315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 / проверить</w:t>
            </w:r>
          </w:p>
        </w:tc>
      </w:tr>
      <w:tr w:rsidR="00A1436D" w14:paraId="074B59D3" w14:textId="77777777" w:rsidTr="00A1436D">
        <w:trPr>
          <w:cantSplit/>
          <w:jc w:val="center"/>
        </w:trPr>
        <w:tc>
          <w:tcPr>
            <w:tcW w:w="837" w:type="dxa"/>
            <w:vAlign w:val="center"/>
          </w:tcPr>
          <w:p w14:paraId="277EA09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3445" w:type="dxa"/>
            <w:vAlign w:val="center"/>
          </w:tcPr>
          <w:p w14:paraId="3FE44EF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проверка книги</w:t>
            </w:r>
          </w:p>
        </w:tc>
        <w:tc>
          <w:tcPr>
            <w:tcW w:w="1593" w:type="dxa"/>
            <w:vAlign w:val="center"/>
          </w:tcPr>
          <w:p w14:paraId="34B6792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3,69</w:t>
            </w:r>
          </w:p>
        </w:tc>
        <w:tc>
          <w:tcPr>
            <w:tcW w:w="1506" w:type="dxa"/>
            <w:vAlign w:val="center"/>
          </w:tcPr>
          <w:p w14:paraId="5753A19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4,32</w:t>
            </w:r>
          </w:p>
        </w:tc>
        <w:tc>
          <w:tcPr>
            <w:tcW w:w="1973" w:type="dxa"/>
            <w:vAlign w:val="center"/>
          </w:tcPr>
          <w:p w14:paraId="3E6A18E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 релиз</w:t>
            </w:r>
          </w:p>
        </w:tc>
      </w:tr>
      <w:tr w:rsidR="00A1436D" w14:paraId="246788E7" w14:textId="77777777" w:rsidTr="00A1436D">
        <w:trPr>
          <w:cantSplit/>
          <w:jc w:val="center"/>
        </w:trPr>
        <w:tc>
          <w:tcPr>
            <w:tcW w:w="837" w:type="dxa"/>
            <w:vAlign w:val="center"/>
          </w:tcPr>
          <w:p w14:paraId="70C1B4B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U-013</w:t>
            </w:r>
          </w:p>
        </w:tc>
        <w:tc>
          <w:tcPr>
            <w:tcW w:w="3445" w:type="dxa"/>
            <w:vAlign w:val="center"/>
          </w:tcPr>
          <w:p w14:paraId="523DB74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Экспорт отчета в </w:t>
            </w:r>
            <w:r>
              <w:rPr>
                <w:i/>
                <w:sz w:val="24"/>
              </w:rPr>
              <w:t>PDF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593" w:type="dxa"/>
            <w:vAlign w:val="center"/>
          </w:tcPr>
          <w:p w14:paraId="24AC011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3,46</w:t>
            </w:r>
          </w:p>
        </w:tc>
        <w:tc>
          <w:tcPr>
            <w:tcW w:w="1506" w:type="dxa"/>
            <w:vAlign w:val="center"/>
          </w:tcPr>
          <w:p w14:paraId="75B1DBD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3,40</w:t>
            </w:r>
          </w:p>
        </w:tc>
        <w:tc>
          <w:tcPr>
            <w:tcW w:w="1973" w:type="dxa"/>
            <w:vAlign w:val="center"/>
          </w:tcPr>
          <w:p w14:paraId="434AB75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 / проверить</w:t>
            </w:r>
          </w:p>
        </w:tc>
      </w:tr>
      <w:tr w:rsidR="00A1436D" w14:paraId="0F847CF6" w14:textId="77777777" w:rsidTr="00A1436D">
        <w:trPr>
          <w:cantSplit/>
          <w:jc w:val="center"/>
        </w:trPr>
        <w:tc>
          <w:tcPr>
            <w:tcW w:w="837" w:type="dxa"/>
            <w:vAlign w:val="center"/>
          </w:tcPr>
          <w:p w14:paraId="32FBBDA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U-014</w:t>
            </w:r>
          </w:p>
        </w:tc>
        <w:tc>
          <w:tcPr>
            <w:tcW w:w="3445" w:type="dxa"/>
            <w:vAlign w:val="center"/>
          </w:tcPr>
          <w:p w14:paraId="7EA801F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-пояснения и подсказки исправления</w:t>
            </w:r>
          </w:p>
        </w:tc>
        <w:tc>
          <w:tcPr>
            <w:tcW w:w="1593" w:type="dxa"/>
            <w:vAlign w:val="center"/>
          </w:tcPr>
          <w:p w14:paraId="0E6141F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3,35</w:t>
            </w:r>
          </w:p>
        </w:tc>
        <w:tc>
          <w:tcPr>
            <w:tcW w:w="1506" w:type="dxa"/>
            <w:vAlign w:val="center"/>
          </w:tcPr>
          <w:p w14:paraId="442B9E4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  <w:tc>
          <w:tcPr>
            <w:tcW w:w="1973" w:type="dxa"/>
            <w:vAlign w:val="center"/>
          </w:tcPr>
          <w:p w14:paraId="586400E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 / проверить</w:t>
            </w:r>
          </w:p>
        </w:tc>
      </w:tr>
      <w:tr w:rsidR="00A1436D" w14:paraId="5551F4A1" w14:textId="77777777" w:rsidTr="00A1436D">
        <w:trPr>
          <w:cantSplit/>
          <w:jc w:val="center"/>
        </w:trPr>
        <w:tc>
          <w:tcPr>
            <w:tcW w:w="837" w:type="dxa"/>
            <w:vAlign w:val="center"/>
          </w:tcPr>
          <w:p w14:paraId="68BA9C5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U-015</w:t>
            </w:r>
          </w:p>
        </w:tc>
        <w:tc>
          <w:tcPr>
            <w:tcW w:w="3445" w:type="dxa"/>
            <w:vAlign w:val="center"/>
          </w:tcPr>
          <w:p w14:paraId="5A0BBD0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 версий файла</w:t>
            </w:r>
          </w:p>
        </w:tc>
        <w:tc>
          <w:tcPr>
            <w:tcW w:w="1593" w:type="dxa"/>
            <w:vAlign w:val="center"/>
          </w:tcPr>
          <w:p w14:paraId="0F60453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2,80</w:t>
            </w:r>
          </w:p>
        </w:tc>
        <w:tc>
          <w:tcPr>
            <w:tcW w:w="1506" w:type="dxa"/>
            <w:vAlign w:val="center"/>
          </w:tcPr>
          <w:p w14:paraId="7B4CDA6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1973" w:type="dxa"/>
            <w:vAlign w:val="center"/>
          </w:tcPr>
          <w:p w14:paraId="4E635F7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 / проверить</w:t>
            </w:r>
          </w:p>
        </w:tc>
      </w:tr>
      <w:tr w:rsidR="00A1436D" w14:paraId="666B0D59" w14:textId="77777777" w:rsidTr="00A1436D">
        <w:trPr>
          <w:cantSplit/>
          <w:jc w:val="center"/>
        </w:trPr>
        <w:tc>
          <w:tcPr>
            <w:tcW w:w="837" w:type="dxa"/>
            <w:vAlign w:val="center"/>
          </w:tcPr>
          <w:p w14:paraId="4422984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U-016</w:t>
            </w:r>
          </w:p>
        </w:tc>
        <w:tc>
          <w:tcPr>
            <w:tcW w:w="3445" w:type="dxa"/>
            <w:vAlign w:val="center"/>
          </w:tcPr>
          <w:p w14:paraId="7E37F8A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Командное пространство и роли </w:t>
            </w:r>
            <w:r>
              <w:rPr>
                <w:i/>
                <w:sz w:val="24"/>
              </w:rPr>
              <w:t>Team</w:t>
            </w:r>
          </w:p>
        </w:tc>
        <w:tc>
          <w:tcPr>
            <w:tcW w:w="1593" w:type="dxa"/>
            <w:vAlign w:val="center"/>
          </w:tcPr>
          <w:p w14:paraId="444B5FA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3,23</w:t>
            </w:r>
          </w:p>
        </w:tc>
        <w:tc>
          <w:tcPr>
            <w:tcW w:w="1506" w:type="dxa"/>
            <w:vAlign w:val="center"/>
          </w:tcPr>
          <w:p w14:paraId="1AA292D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3,80</w:t>
            </w:r>
          </w:p>
        </w:tc>
        <w:tc>
          <w:tcPr>
            <w:tcW w:w="1973" w:type="dxa"/>
            <w:vAlign w:val="center"/>
          </w:tcPr>
          <w:p w14:paraId="69E7386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 релиз</w:t>
            </w:r>
          </w:p>
        </w:tc>
      </w:tr>
      <w:tr w:rsidR="00A1436D" w14:paraId="49336A72" w14:textId="77777777" w:rsidTr="00A1436D">
        <w:trPr>
          <w:cantSplit/>
          <w:jc w:val="center"/>
        </w:trPr>
        <w:tc>
          <w:tcPr>
            <w:tcW w:w="837" w:type="dxa"/>
            <w:vAlign w:val="center"/>
          </w:tcPr>
          <w:p w14:paraId="33EBF1F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U-017</w:t>
            </w:r>
          </w:p>
        </w:tc>
        <w:tc>
          <w:tcPr>
            <w:tcW w:w="3445" w:type="dxa"/>
            <w:vAlign w:val="center"/>
          </w:tcPr>
          <w:p w14:paraId="7DAD5F8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справка</w:t>
            </w:r>
          </w:p>
        </w:tc>
        <w:tc>
          <w:tcPr>
            <w:tcW w:w="1593" w:type="dxa"/>
            <w:vAlign w:val="center"/>
          </w:tcPr>
          <w:p w14:paraId="7F3681A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3,72</w:t>
            </w:r>
          </w:p>
        </w:tc>
        <w:tc>
          <w:tcPr>
            <w:tcW w:w="1506" w:type="dxa"/>
            <w:vAlign w:val="center"/>
          </w:tcPr>
          <w:p w14:paraId="6917D15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3,28</w:t>
            </w:r>
          </w:p>
        </w:tc>
        <w:tc>
          <w:tcPr>
            <w:tcW w:w="1973" w:type="dxa"/>
            <w:vAlign w:val="center"/>
          </w:tcPr>
          <w:p w14:paraId="51C68D9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</w:tr>
      <w:tr w:rsidR="00A1436D" w14:paraId="59F3ED6C" w14:textId="77777777" w:rsidTr="00A1436D">
        <w:trPr>
          <w:cantSplit/>
          <w:jc w:val="center"/>
        </w:trPr>
        <w:tc>
          <w:tcPr>
            <w:tcW w:w="837" w:type="dxa"/>
            <w:vAlign w:val="center"/>
          </w:tcPr>
          <w:p w14:paraId="548769E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U-018</w:t>
            </w:r>
          </w:p>
        </w:tc>
        <w:tc>
          <w:tcPr>
            <w:tcW w:w="3445" w:type="dxa"/>
            <w:vAlign w:val="center"/>
          </w:tcPr>
          <w:p w14:paraId="69F6E8F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Шаблоны правил под компанию</w:t>
            </w:r>
          </w:p>
        </w:tc>
        <w:tc>
          <w:tcPr>
            <w:tcW w:w="1593" w:type="dxa"/>
            <w:vAlign w:val="center"/>
          </w:tcPr>
          <w:p w14:paraId="4053ECA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3,07</w:t>
            </w:r>
          </w:p>
        </w:tc>
        <w:tc>
          <w:tcPr>
            <w:tcW w:w="1506" w:type="dxa"/>
            <w:vAlign w:val="center"/>
          </w:tcPr>
          <w:p w14:paraId="6EA985F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3,54</w:t>
            </w:r>
          </w:p>
        </w:tc>
        <w:tc>
          <w:tcPr>
            <w:tcW w:w="1973" w:type="dxa"/>
            <w:vAlign w:val="center"/>
          </w:tcPr>
          <w:p w14:paraId="7886799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 / проверить</w:t>
            </w:r>
          </w:p>
        </w:tc>
      </w:tr>
      <w:tr w:rsidR="00A1436D" w14:paraId="293D56CA" w14:textId="77777777" w:rsidTr="00A1436D">
        <w:trPr>
          <w:cantSplit/>
          <w:jc w:val="center"/>
        </w:trPr>
        <w:tc>
          <w:tcPr>
            <w:tcW w:w="837" w:type="dxa"/>
            <w:vAlign w:val="center"/>
          </w:tcPr>
          <w:p w14:paraId="7DE8386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U-019</w:t>
            </w:r>
          </w:p>
        </w:tc>
        <w:tc>
          <w:tcPr>
            <w:tcW w:w="3445" w:type="dxa"/>
            <w:vAlign w:val="center"/>
          </w:tcPr>
          <w:p w14:paraId="50C89E0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Листинг в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AppSource</w:t>
            </w:r>
          </w:p>
        </w:tc>
        <w:tc>
          <w:tcPr>
            <w:tcW w:w="1593" w:type="dxa"/>
            <w:vAlign w:val="center"/>
          </w:tcPr>
          <w:p w14:paraId="3B63983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3,47</w:t>
            </w:r>
          </w:p>
        </w:tc>
        <w:tc>
          <w:tcPr>
            <w:tcW w:w="1506" w:type="dxa"/>
            <w:vAlign w:val="center"/>
          </w:tcPr>
          <w:p w14:paraId="76D31A6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3,66</w:t>
            </w:r>
          </w:p>
        </w:tc>
        <w:tc>
          <w:tcPr>
            <w:tcW w:w="1973" w:type="dxa"/>
            <w:vAlign w:val="center"/>
          </w:tcPr>
          <w:p w14:paraId="1BA8792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 релиз</w:t>
            </w:r>
          </w:p>
        </w:tc>
      </w:tr>
      <w:tr w:rsidR="00A1436D" w14:paraId="42A6C1AB" w14:textId="77777777" w:rsidTr="00A1436D">
        <w:trPr>
          <w:cantSplit/>
          <w:jc w:val="center"/>
        </w:trPr>
        <w:tc>
          <w:tcPr>
            <w:tcW w:w="837" w:type="dxa"/>
            <w:vAlign w:val="center"/>
          </w:tcPr>
          <w:p w14:paraId="31375A0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U-020</w:t>
            </w:r>
          </w:p>
        </w:tc>
        <w:tc>
          <w:tcPr>
            <w:tcW w:w="3445" w:type="dxa"/>
            <w:vAlign w:val="center"/>
          </w:tcPr>
          <w:p w14:paraId="33848AF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и интеграции</w:t>
            </w:r>
          </w:p>
        </w:tc>
        <w:tc>
          <w:tcPr>
            <w:tcW w:w="1593" w:type="dxa"/>
            <w:vAlign w:val="center"/>
          </w:tcPr>
          <w:p w14:paraId="7ED30A5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2,57</w:t>
            </w:r>
          </w:p>
        </w:tc>
        <w:tc>
          <w:tcPr>
            <w:tcW w:w="1506" w:type="dxa"/>
            <w:vAlign w:val="center"/>
          </w:tcPr>
          <w:p w14:paraId="01401D0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3,26</w:t>
            </w:r>
          </w:p>
        </w:tc>
        <w:tc>
          <w:tcPr>
            <w:tcW w:w="1973" w:type="dxa"/>
            <w:vAlign w:val="center"/>
          </w:tcPr>
          <w:p w14:paraId="13A52C7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 / проверить</w:t>
            </w:r>
          </w:p>
        </w:tc>
      </w:tr>
      <w:tr w:rsidR="00A1436D" w14:paraId="68AEC5B1" w14:textId="77777777" w:rsidTr="00A1436D">
        <w:trPr>
          <w:cantSplit/>
          <w:jc w:val="center"/>
        </w:trPr>
        <w:tc>
          <w:tcPr>
            <w:tcW w:w="837" w:type="dxa"/>
            <w:vAlign w:val="center"/>
          </w:tcPr>
          <w:p w14:paraId="1260A19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U-021</w:t>
            </w:r>
          </w:p>
        </w:tc>
        <w:tc>
          <w:tcPr>
            <w:tcW w:w="3445" w:type="dxa"/>
            <w:vAlign w:val="center"/>
          </w:tcPr>
          <w:p w14:paraId="2022EAC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Дашборд качества моделей</w:t>
            </w:r>
          </w:p>
        </w:tc>
        <w:tc>
          <w:tcPr>
            <w:tcW w:w="1593" w:type="dxa"/>
            <w:vAlign w:val="center"/>
          </w:tcPr>
          <w:p w14:paraId="7695A97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2,41</w:t>
            </w:r>
          </w:p>
        </w:tc>
        <w:tc>
          <w:tcPr>
            <w:tcW w:w="1506" w:type="dxa"/>
            <w:vAlign w:val="center"/>
          </w:tcPr>
          <w:p w14:paraId="6693E80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3,00</w:t>
            </w:r>
          </w:p>
        </w:tc>
        <w:tc>
          <w:tcPr>
            <w:tcW w:w="1973" w:type="dxa"/>
            <w:vAlign w:val="center"/>
          </w:tcPr>
          <w:p w14:paraId="5339BA5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 / проверить</w:t>
            </w:r>
          </w:p>
        </w:tc>
      </w:tr>
      <w:tr w:rsidR="00A1436D" w14:paraId="6C5305CD" w14:textId="77777777" w:rsidTr="00A1436D">
        <w:trPr>
          <w:cantSplit/>
          <w:jc w:val="center"/>
        </w:trPr>
        <w:tc>
          <w:tcPr>
            <w:tcW w:w="837" w:type="dxa"/>
            <w:vAlign w:val="center"/>
          </w:tcPr>
          <w:p w14:paraId="13E2FD9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U-022</w:t>
            </w:r>
          </w:p>
        </w:tc>
        <w:tc>
          <w:tcPr>
            <w:tcW w:w="3445" w:type="dxa"/>
            <w:vAlign w:val="center"/>
          </w:tcPr>
          <w:p w14:paraId="0626EE4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Автоматическое исправление ошибок</w:t>
            </w:r>
          </w:p>
        </w:tc>
        <w:tc>
          <w:tcPr>
            <w:tcW w:w="1593" w:type="dxa"/>
            <w:vAlign w:val="center"/>
          </w:tcPr>
          <w:p w14:paraId="1E901FF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2,52</w:t>
            </w:r>
          </w:p>
        </w:tc>
        <w:tc>
          <w:tcPr>
            <w:tcW w:w="1506" w:type="dxa"/>
            <w:vAlign w:val="center"/>
          </w:tcPr>
          <w:p w14:paraId="1A2812F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  <w:tc>
          <w:tcPr>
            <w:tcW w:w="1973" w:type="dxa"/>
            <w:vAlign w:val="center"/>
          </w:tcPr>
          <w:p w14:paraId="0E6C505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 / проверить</w:t>
            </w:r>
          </w:p>
        </w:tc>
      </w:tr>
      <w:tr w:rsidR="00A1436D" w14:paraId="49702B97" w14:textId="77777777" w:rsidTr="00A1436D">
        <w:trPr>
          <w:cantSplit/>
          <w:jc w:val="center"/>
        </w:trPr>
        <w:tc>
          <w:tcPr>
            <w:tcW w:w="837" w:type="dxa"/>
            <w:vAlign w:val="center"/>
          </w:tcPr>
          <w:p w14:paraId="48126E6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U-023</w:t>
            </w:r>
          </w:p>
        </w:tc>
        <w:tc>
          <w:tcPr>
            <w:tcW w:w="3445" w:type="dxa"/>
            <w:vAlign w:val="center"/>
          </w:tcPr>
          <w:p w14:paraId="062232A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Мобильное приложение</w:t>
            </w:r>
          </w:p>
        </w:tc>
        <w:tc>
          <w:tcPr>
            <w:tcW w:w="1593" w:type="dxa"/>
            <w:vAlign w:val="center"/>
          </w:tcPr>
          <w:p w14:paraId="68FEAE5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1,02</w:t>
            </w:r>
          </w:p>
        </w:tc>
        <w:tc>
          <w:tcPr>
            <w:tcW w:w="1506" w:type="dxa"/>
            <w:vAlign w:val="center"/>
          </w:tcPr>
          <w:p w14:paraId="0D74741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2,18</w:t>
            </w:r>
          </w:p>
        </w:tc>
        <w:tc>
          <w:tcPr>
            <w:tcW w:w="1973" w:type="dxa"/>
            <w:vAlign w:val="center"/>
          </w:tcPr>
          <w:p w14:paraId="479565D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 / проверить</w:t>
            </w:r>
          </w:p>
        </w:tc>
      </w:tr>
      <w:tr w:rsidR="00A1436D" w14:paraId="6984CA13" w14:textId="77777777" w:rsidTr="00A1436D">
        <w:trPr>
          <w:cantSplit/>
          <w:jc w:val="center"/>
        </w:trPr>
        <w:tc>
          <w:tcPr>
            <w:tcW w:w="837" w:type="dxa"/>
            <w:vAlign w:val="center"/>
          </w:tcPr>
          <w:p w14:paraId="6F4514D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U-024</w:t>
            </w:r>
          </w:p>
        </w:tc>
        <w:tc>
          <w:tcPr>
            <w:tcW w:w="3445" w:type="dxa"/>
            <w:vAlign w:val="center"/>
          </w:tcPr>
          <w:p w14:paraId="483CBBB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Интеграция с </w:t>
            </w:r>
            <w:r>
              <w:rPr>
                <w:i/>
                <w:sz w:val="24"/>
              </w:rPr>
              <w:t>ERP</w:t>
            </w:r>
            <w:r>
              <w:rPr>
                <w:sz w:val="24"/>
              </w:rPr>
              <w:t>-системами</w:t>
            </w:r>
          </w:p>
        </w:tc>
        <w:tc>
          <w:tcPr>
            <w:tcW w:w="1593" w:type="dxa"/>
            <w:vAlign w:val="center"/>
          </w:tcPr>
          <w:p w14:paraId="5CFB40D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1,48</w:t>
            </w:r>
          </w:p>
        </w:tc>
        <w:tc>
          <w:tcPr>
            <w:tcW w:w="1506" w:type="dxa"/>
            <w:vAlign w:val="center"/>
          </w:tcPr>
          <w:p w14:paraId="2DF24EC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2,66</w:t>
            </w:r>
          </w:p>
        </w:tc>
        <w:tc>
          <w:tcPr>
            <w:tcW w:w="1973" w:type="dxa"/>
            <w:vAlign w:val="center"/>
          </w:tcPr>
          <w:p w14:paraId="43C4A1E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 / проверить</w:t>
            </w:r>
          </w:p>
        </w:tc>
      </w:tr>
    </w:tbl>
    <w:p w14:paraId="264937F6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первый релиз входят 11 единиц (балл первого релиза в среднем 4,23, средний технический риск 1,73), в следующие релизы - 3 (надстройка </w:t>
      </w:r>
      <w:r>
        <w:rPr>
          <w:i/>
          <w:sz w:val="28"/>
        </w:rPr>
        <w:t>Excel</w:t>
      </w:r>
      <w:r>
        <w:rPr>
          <w:sz w:val="28"/>
        </w:rPr>
        <w:t xml:space="preserve">, </w:t>
      </w:r>
      <w:r>
        <w:rPr>
          <w:i/>
          <w:sz w:val="28"/>
        </w:rPr>
        <w:t>Team</w:t>
      </w:r>
      <w:r>
        <w:rPr>
          <w:sz w:val="28"/>
        </w:rPr>
        <w:t xml:space="preserve">, листинг </w:t>
      </w:r>
      <w:r>
        <w:rPr>
          <w:i/>
          <w:sz w:val="28"/>
        </w:rPr>
        <w:t>AppSource</w:t>
      </w:r>
      <w:r>
        <w:rPr>
          <w:sz w:val="28"/>
        </w:rPr>
        <w:t>), остальные 10 остаются гипотезами до подтверждения спроса.</w:t>
      </w:r>
    </w:p>
    <w:p w14:paraId="61F491E9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19 представлено: дорожная карта релизов.</w:t>
      </w:r>
    </w:p>
    <w:p w14:paraId="7E8E84A9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19 – Дорожная карта релизов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89"/>
        <w:gridCol w:w="3171"/>
        <w:gridCol w:w="1518"/>
        <w:gridCol w:w="3477"/>
      </w:tblGrid>
      <w:tr w:rsidR="00A1436D" w14:paraId="2DB59D42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89" w:type="dxa"/>
            <w:vAlign w:val="center"/>
          </w:tcPr>
          <w:p w14:paraId="3C84529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Релиз</w:t>
            </w:r>
          </w:p>
        </w:tc>
        <w:tc>
          <w:tcPr>
            <w:tcW w:w="3171" w:type="dxa"/>
            <w:vAlign w:val="center"/>
          </w:tcPr>
          <w:p w14:paraId="3B62176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Цель</w:t>
            </w:r>
          </w:p>
        </w:tc>
        <w:tc>
          <w:tcPr>
            <w:tcW w:w="1518" w:type="dxa"/>
            <w:vAlign w:val="center"/>
          </w:tcPr>
          <w:p w14:paraId="3D2846A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Срок</w:t>
            </w:r>
          </w:p>
        </w:tc>
        <w:tc>
          <w:tcPr>
            <w:tcW w:w="3477" w:type="dxa"/>
            <w:vAlign w:val="center"/>
          </w:tcPr>
          <w:p w14:paraId="4D2C0B2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 перехода</w:t>
            </w:r>
          </w:p>
        </w:tc>
      </w:tr>
      <w:tr w:rsidR="00A1436D" w14:paraId="647E37BC" w14:textId="77777777" w:rsidTr="00A1436D">
        <w:trPr>
          <w:cantSplit/>
          <w:jc w:val="center"/>
        </w:trPr>
        <w:tc>
          <w:tcPr>
            <w:tcW w:w="1189" w:type="dxa"/>
            <w:vAlign w:val="center"/>
          </w:tcPr>
          <w:p w14:paraId="2B5EB3A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  <w:tc>
          <w:tcPr>
            <w:tcW w:w="3171" w:type="dxa"/>
            <w:vAlign w:val="center"/>
          </w:tcPr>
          <w:p w14:paraId="6B1E32B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Проверить ценность и спрос: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веб-аудита</w:t>
            </w:r>
          </w:p>
        </w:tc>
        <w:tc>
          <w:tcPr>
            <w:tcW w:w="1518" w:type="dxa"/>
            <w:vAlign w:val="center"/>
          </w:tcPr>
          <w:p w14:paraId="008C0FF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31.03.2027</w:t>
            </w:r>
          </w:p>
        </w:tc>
        <w:tc>
          <w:tcPr>
            <w:tcW w:w="3477" w:type="dxa"/>
            <w:vAlign w:val="center"/>
          </w:tcPr>
          <w:p w14:paraId="184D31D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50 проверенных файлов и </w:t>
            </w:r>
            <w:r>
              <w:rPr>
                <w:i/>
                <w:sz w:val="24"/>
              </w:rPr>
              <w:t>precision</w:t>
            </w:r>
            <w:r>
              <w:rPr>
                <w:sz w:val="24"/>
              </w:rPr>
              <w:t xml:space="preserve"> не ниже 90 %</w:t>
            </w:r>
          </w:p>
        </w:tc>
      </w:tr>
      <w:tr w:rsidR="00A1436D" w14:paraId="2C8C126B" w14:textId="77777777" w:rsidTr="00A1436D">
        <w:trPr>
          <w:cantSplit/>
          <w:jc w:val="center"/>
        </w:trPr>
        <w:tc>
          <w:tcPr>
            <w:tcW w:w="1189" w:type="dxa"/>
            <w:vAlign w:val="center"/>
          </w:tcPr>
          <w:p w14:paraId="592D0DD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Релиз 2</w:t>
            </w:r>
          </w:p>
        </w:tc>
        <w:tc>
          <w:tcPr>
            <w:tcW w:w="3171" w:type="dxa"/>
            <w:vAlign w:val="center"/>
          </w:tcPr>
          <w:p w14:paraId="3078A78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Открытая бета с оплатой</w:t>
            </w:r>
          </w:p>
        </w:tc>
        <w:tc>
          <w:tcPr>
            <w:tcW w:w="1518" w:type="dxa"/>
            <w:vAlign w:val="center"/>
          </w:tcPr>
          <w:p w14:paraId="1FBED4C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01.06.2027</w:t>
            </w:r>
          </w:p>
        </w:tc>
        <w:tc>
          <w:tcPr>
            <w:tcW w:w="3477" w:type="dxa"/>
            <w:vAlign w:val="center"/>
          </w:tcPr>
          <w:p w14:paraId="76F4E89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менее 300 регистраций и первые платежи</w:t>
            </w:r>
          </w:p>
        </w:tc>
      </w:tr>
      <w:tr w:rsidR="00A1436D" w14:paraId="345CD79E" w14:textId="77777777" w:rsidTr="00A1436D">
        <w:trPr>
          <w:cantSplit/>
          <w:jc w:val="center"/>
        </w:trPr>
        <w:tc>
          <w:tcPr>
            <w:tcW w:w="1189" w:type="dxa"/>
            <w:vAlign w:val="center"/>
          </w:tcPr>
          <w:p w14:paraId="14AB6ED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Релиз 3</w:t>
            </w:r>
          </w:p>
        </w:tc>
        <w:tc>
          <w:tcPr>
            <w:tcW w:w="3171" w:type="dxa"/>
            <w:vAlign w:val="center"/>
          </w:tcPr>
          <w:p w14:paraId="0FC6D02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Бета </w:t>
            </w:r>
            <w:r>
              <w:rPr>
                <w:i/>
                <w:sz w:val="24"/>
              </w:rPr>
              <w:t>v1</w:t>
            </w:r>
            <w:r>
              <w:rPr>
                <w:sz w:val="24"/>
              </w:rPr>
              <w:t xml:space="preserve"> с надстройкой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518" w:type="dxa"/>
            <w:vAlign w:val="center"/>
          </w:tcPr>
          <w:p w14:paraId="592CDAB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31.07.2027</w:t>
            </w:r>
          </w:p>
        </w:tc>
        <w:tc>
          <w:tcPr>
            <w:tcW w:w="3477" w:type="dxa"/>
            <w:vAlign w:val="center"/>
          </w:tcPr>
          <w:p w14:paraId="28CF50D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Стабильная точность и установки из </w:t>
            </w:r>
            <w:r>
              <w:rPr>
                <w:i/>
                <w:sz w:val="24"/>
              </w:rPr>
              <w:t>AppSource</w:t>
            </w:r>
          </w:p>
        </w:tc>
      </w:tr>
      <w:tr w:rsidR="00A1436D" w14:paraId="34BAD6DB" w14:textId="77777777" w:rsidTr="00A1436D">
        <w:trPr>
          <w:cantSplit/>
          <w:jc w:val="center"/>
        </w:trPr>
        <w:tc>
          <w:tcPr>
            <w:tcW w:w="1189" w:type="dxa"/>
            <w:vAlign w:val="center"/>
          </w:tcPr>
          <w:p w14:paraId="68C892E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Релиз 4</w:t>
            </w:r>
          </w:p>
        </w:tc>
        <w:tc>
          <w:tcPr>
            <w:tcW w:w="3171" w:type="dxa"/>
            <w:vAlign w:val="center"/>
          </w:tcPr>
          <w:p w14:paraId="71B78A5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Релиз проекта</w:t>
            </w:r>
          </w:p>
        </w:tc>
        <w:tc>
          <w:tcPr>
            <w:tcW w:w="1518" w:type="dxa"/>
            <w:vAlign w:val="center"/>
          </w:tcPr>
          <w:p w14:paraId="29432C2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30.09.2027</w:t>
            </w:r>
          </w:p>
        </w:tc>
        <w:tc>
          <w:tcPr>
            <w:tcW w:w="3477" w:type="dxa"/>
            <w:vAlign w:val="center"/>
          </w:tcPr>
          <w:p w14:paraId="1102D53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менее 50 платящих пользователей</w:t>
            </w:r>
          </w:p>
        </w:tc>
      </w:tr>
    </w:tbl>
    <w:p w14:paraId="7ED15FA7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Даты релизов согласованы с вехами ПЗ1 и ПЗ4: </w:t>
      </w:r>
      <w:r>
        <w:rPr>
          <w:i/>
          <w:sz w:val="28"/>
        </w:rPr>
        <w:t>MVP</w:t>
      </w:r>
      <w:r>
        <w:rPr>
          <w:sz w:val="28"/>
        </w:rPr>
        <w:t xml:space="preserve"> веб-аудита 31.03.2027, открытая бета с оплатой 01.06.2027, бета </w:t>
      </w:r>
      <w:r>
        <w:rPr>
          <w:i/>
          <w:sz w:val="28"/>
        </w:rPr>
        <w:t>v1</w:t>
      </w:r>
      <w:r>
        <w:rPr>
          <w:sz w:val="28"/>
        </w:rPr>
        <w:t xml:space="preserve"> с надстройкой в июле 2027, релиз проекта в сентябре 2027. Критерии перехода измеримы и совпадают с целями проекта (300 регистраций и 50 плат</w:t>
      </w:r>
      <w:r>
        <w:rPr>
          <w:sz w:val="28"/>
        </w:rPr>
        <w:t>ящих).</w:t>
      </w:r>
    </w:p>
    <w:p w14:paraId="414F908A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16 показано: дорожная карта релизов </w:t>
      </w:r>
      <w:r>
        <w:rPr>
          <w:i/>
          <w:sz w:val="28"/>
        </w:rPr>
        <w:t>TableMind</w:t>
      </w:r>
      <w:r>
        <w:rPr>
          <w:sz w:val="28"/>
        </w:rPr>
        <w:t>.</w:t>
      </w:r>
    </w:p>
    <w:p w14:paraId="2468D62D" w14:textId="77777777" w:rsidR="00A1436D" w:rsidRDefault="007E5438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37F96063" wp14:editId="74F3762E">
            <wp:extent cx="5334000" cy="2341756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Рисунки/03_дорожная_карта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1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ED403B" w14:textId="77777777" w:rsidR="00A1436D" w:rsidRDefault="007E5438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16 – Дорожная карта релизов </w:t>
      </w:r>
      <w:r>
        <w:rPr>
          <w:i/>
          <w:sz w:val="28"/>
        </w:rPr>
        <w:t>TableMind</w:t>
      </w:r>
    </w:p>
    <w:p w14:paraId="7CC60700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Рисунок показывает четыре последовательных релиза и вехи ПЗ1. Основной риск плана - узкое окно платной беты (01.06-30.09.2027): по расчетам ЛР2</w:t>
      </w:r>
      <w:r>
        <w:rPr>
          <w:sz w:val="28"/>
        </w:rPr>
        <w:t>-3 в базовом сценарии за это время приходит около 19 платящих при цели 50.</w:t>
      </w:r>
    </w:p>
    <w:p w14:paraId="54077699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20 представлено: риски и зависимости релизов.</w:t>
      </w:r>
    </w:p>
    <w:p w14:paraId="3D5D9F21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>Таблица 20 – Риски и зависимости релизов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16"/>
        <w:gridCol w:w="2790"/>
        <w:gridCol w:w="4551"/>
        <w:gridCol w:w="1098"/>
      </w:tblGrid>
      <w:tr w:rsidR="00A1436D" w14:paraId="0C6375DA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15" w:type="dxa"/>
            <w:vAlign w:val="center"/>
          </w:tcPr>
          <w:p w14:paraId="4BAE7CC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790" w:type="dxa"/>
            <w:vAlign w:val="center"/>
          </w:tcPr>
          <w:p w14:paraId="7FF56BD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Единица</w:t>
            </w:r>
          </w:p>
        </w:tc>
        <w:tc>
          <w:tcPr>
            <w:tcW w:w="4551" w:type="dxa"/>
            <w:vAlign w:val="center"/>
          </w:tcPr>
          <w:p w14:paraId="053785A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</w:t>
            </w:r>
          </w:p>
        </w:tc>
        <w:tc>
          <w:tcPr>
            <w:tcW w:w="1098" w:type="dxa"/>
            <w:vAlign w:val="center"/>
          </w:tcPr>
          <w:p w14:paraId="3E1024E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</w:tr>
      <w:tr w:rsidR="00A1436D" w14:paraId="7B58739D" w14:textId="77777777" w:rsidTr="00A1436D">
        <w:trPr>
          <w:cantSplit/>
          <w:jc w:val="center"/>
        </w:trPr>
        <w:tc>
          <w:tcPr>
            <w:tcW w:w="915" w:type="dxa"/>
            <w:vAlign w:val="center"/>
          </w:tcPr>
          <w:p w14:paraId="5EACE2D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R-001</w:t>
            </w:r>
          </w:p>
        </w:tc>
        <w:tc>
          <w:tcPr>
            <w:tcW w:w="2790" w:type="dxa"/>
            <w:vAlign w:val="center"/>
          </w:tcPr>
          <w:p w14:paraId="298655B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Сокращение ядра проверки</w:t>
            </w:r>
          </w:p>
        </w:tc>
        <w:tc>
          <w:tcPr>
            <w:tcW w:w="4551" w:type="dxa"/>
            <w:vAlign w:val="center"/>
          </w:tcPr>
          <w:p w14:paraId="2193865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Пользователь не получает заявленную ценность</w:t>
            </w:r>
          </w:p>
        </w:tc>
        <w:tc>
          <w:tcPr>
            <w:tcW w:w="1098" w:type="dxa"/>
            <w:vAlign w:val="center"/>
          </w:tcPr>
          <w:p w14:paraId="3395227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</w:tr>
      <w:tr w:rsidR="00A1436D" w14:paraId="18C937A1" w14:textId="77777777" w:rsidTr="00A1436D">
        <w:trPr>
          <w:cantSplit/>
          <w:jc w:val="center"/>
        </w:trPr>
        <w:tc>
          <w:tcPr>
            <w:tcW w:w="915" w:type="dxa"/>
            <w:vAlign w:val="center"/>
          </w:tcPr>
          <w:p w14:paraId="0B58515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R-002</w:t>
            </w:r>
          </w:p>
        </w:tc>
        <w:tc>
          <w:tcPr>
            <w:tcW w:w="2790" w:type="dxa"/>
            <w:vAlign w:val="center"/>
          </w:tcPr>
          <w:p w14:paraId="5634268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Точность находок</w:t>
            </w:r>
          </w:p>
        </w:tc>
        <w:tc>
          <w:tcPr>
            <w:tcW w:w="4551" w:type="dxa"/>
            <w:vAlign w:val="center"/>
          </w:tcPr>
          <w:p w14:paraId="29B6F94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Precision</w:t>
            </w:r>
            <w:r>
              <w:rPr>
                <w:sz w:val="24"/>
              </w:rPr>
              <w:t xml:space="preserve"> ниже 90 %</w:t>
            </w:r>
          </w:p>
        </w:tc>
        <w:tc>
          <w:tcPr>
            <w:tcW w:w="1098" w:type="dxa"/>
            <w:vAlign w:val="center"/>
          </w:tcPr>
          <w:p w14:paraId="6B86431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</w:tr>
      <w:tr w:rsidR="00A1436D" w14:paraId="60D333AE" w14:textId="77777777" w:rsidTr="00A1436D">
        <w:trPr>
          <w:cantSplit/>
          <w:jc w:val="center"/>
        </w:trPr>
        <w:tc>
          <w:tcPr>
            <w:tcW w:w="915" w:type="dxa"/>
            <w:vAlign w:val="center"/>
          </w:tcPr>
          <w:p w14:paraId="7A67E6A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R-003</w:t>
            </w:r>
          </w:p>
        </w:tc>
        <w:tc>
          <w:tcPr>
            <w:tcW w:w="2790" w:type="dxa"/>
            <w:vAlign w:val="center"/>
          </w:tcPr>
          <w:p w14:paraId="7F08028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4551" w:type="dxa"/>
            <w:vAlign w:val="center"/>
          </w:tcPr>
          <w:p w14:paraId="71561D6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Сложность публикации в </w:t>
            </w:r>
            <w:r>
              <w:rPr>
                <w:i/>
                <w:sz w:val="24"/>
              </w:rPr>
              <w:t>AppSource</w:t>
            </w:r>
          </w:p>
        </w:tc>
        <w:tc>
          <w:tcPr>
            <w:tcW w:w="1098" w:type="dxa"/>
            <w:vAlign w:val="center"/>
          </w:tcPr>
          <w:p w14:paraId="0FB2FE5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</w:tr>
      <w:tr w:rsidR="00A1436D" w14:paraId="4F78CE6B" w14:textId="77777777" w:rsidTr="00A1436D">
        <w:trPr>
          <w:cantSplit/>
          <w:jc w:val="center"/>
        </w:trPr>
        <w:tc>
          <w:tcPr>
            <w:tcW w:w="915" w:type="dxa"/>
            <w:vAlign w:val="center"/>
          </w:tcPr>
          <w:p w14:paraId="2172744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R-004</w:t>
            </w:r>
          </w:p>
        </w:tc>
        <w:tc>
          <w:tcPr>
            <w:tcW w:w="2790" w:type="dxa"/>
            <w:vAlign w:val="center"/>
          </w:tcPr>
          <w:p w14:paraId="3EE3880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Безопасность и </w:t>
            </w:r>
            <w:r>
              <w:rPr>
                <w:i/>
                <w:sz w:val="24"/>
              </w:rPr>
              <w:t>GDPR</w:t>
            </w:r>
          </w:p>
        </w:tc>
        <w:tc>
          <w:tcPr>
            <w:tcW w:w="4551" w:type="dxa"/>
            <w:vAlign w:val="center"/>
          </w:tcPr>
          <w:p w14:paraId="39E581C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Отказ клиентов из-за недоверия</w:t>
            </w:r>
          </w:p>
        </w:tc>
        <w:tc>
          <w:tcPr>
            <w:tcW w:w="1098" w:type="dxa"/>
            <w:vAlign w:val="center"/>
          </w:tcPr>
          <w:p w14:paraId="34AF987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</w:tr>
      <w:tr w:rsidR="00A1436D" w14:paraId="4ECB1C73" w14:textId="77777777" w:rsidTr="00A1436D">
        <w:trPr>
          <w:cantSplit/>
          <w:jc w:val="center"/>
        </w:trPr>
        <w:tc>
          <w:tcPr>
            <w:tcW w:w="915" w:type="dxa"/>
            <w:vAlign w:val="center"/>
          </w:tcPr>
          <w:p w14:paraId="6893B9C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R-005</w:t>
            </w:r>
          </w:p>
        </w:tc>
        <w:tc>
          <w:tcPr>
            <w:tcW w:w="2790" w:type="dxa"/>
            <w:vAlign w:val="center"/>
          </w:tcPr>
          <w:p w14:paraId="064A2DF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Оплата</w:t>
            </w:r>
          </w:p>
        </w:tc>
        <w:tc>
          <w:tcPr>
            <w:tcW w:w="4551" w:type="dxa"/>
            <w:vAlign w:val="center"/>
          </w:tcPr>
          <w:p w14:paraId="66D2BC3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Сбой платежей или налоги</w:t>
            </w:r>
          </w:p>
        </w:tc>
        <w:tc>
          <w:tcPr>
            <w:tcW w:w="1098" w:type="dxa"/>
            <w:vAlign w:val="center"/>
          </w:tcPr>
          <w:p w14:paraId="3D8C69F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</w:tr>
      <w:tr w:rsidR="00A1436D" w14:paraId="6842C432" w14:textId="77777777" w:rsidTr="00A1436D">
        <w:trPr>
          <w:cantSplit/>
          <w:jc w:val="center"/>
        </w:trPr>
        <w:tc>
          <w:tcPr>
            <w:tcW w:w="915" w:type="dxa"/>
            <w:vAlign w:val="center"/>
          </w:tcPr>
          <w:p w14:paraId="610F462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R-006</w:t>
            </w:r>
          </w:p>
        </w:tc>
        <w:tc>
          <w:tcPr>
            <w:tcW w:w="2790" w:type="dxa"/>
            <w:vAlign w:val="center"/>
          </w:tcPr>
          <w:p w14:paraId="2204742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Цель по платящим</w:t>
            </w:r>
          </w:p>
        </w:tc>
        <w:tc>
          <w:tcPr>
            <w:tcW w:w="4551" w:type="dxa"/>
            <w:vAlign w:val="center"/>
          </w:tcPr>
          <w:p w14:paraId="1FE9F34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 платящих недостижимы за 4 месяца бета (ЛР2-3)</w:t>
            </w:r>
          </w:p>
        </w:tc>
        <w:tc>
          <w:tcPr>
            <w:tcW w:w="1098" w:type="dxa"/>
            <w:vAlign w:val="center"/>
          </w:tcPr>
          <w:p w14:paraId="6D26100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</w:tr>
      <w:tr w:rsidR="00A1436D" w14:paraId="6330E7D3" w14:textId="77777777" w:rsidTr="00A1436D">
        <w:trPr>
          <w:cantSplit/>
          <w:jc w:val="center"/>
        </w:trPr>
        <w:tc>
          <w:tcPr>
            <w:tcW w:w="915" w:type="dxa"/>
            <w:vAlign w:val="center"/>
          </w:tcPr>
          <w:p w14:paraId="646DAD9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R-007</w:t>
            </w:r>
          </w:p>
        </w:tc>
        <w:tc>
          <w:tcPr>
            <w:tcW w:w="2790" w:type="dxa"/>
            <w:vAlign w:val="center"/>
          </w:tcPr>
          <w:p w14:paraId="5EA89A1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Стоимость вычислений</w:t>
            </w:r>
          </w:p>
        </w:tc>
        <w:tc>
          <w:tcPr>
            <w:tcW w:w="4551" w:type="dxa"/>
            <w:vAlign w:val="center"/>
          </w:tcPr>
          <w:p w14:paraId="052C85A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Затраты на 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 xml:space="preserve"> превышают плановые</w:t>
            </w:r>
          </w:p>
        </w:tc>
        <w:tc>
          <w:tcPr>
            <w:tcW w:w="1098" w:type="dxa"/>
            <w:vAlign w:val="center"/>
          </w:tcPr>
          <w:p w14:paraId="18111A7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</w:tr>
    </w:tbl>
    <w:p w14:paraId="663A6404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Наибольшие индексы у риска недостижения цели по платящим (16) и точности находок (15). Они требуют ранней проверки: измерения конверсий уже на </w:t>
      </w:r>
      <w:r>
        <w:rPr>
          <w:i/>
          <w:sz w:val="28"/>
        </w:rPr>
        <w:t>MVP</w:t>
      </w:r>
      <w:r>
        <w:rPr>
          <w:sz w:val="28"/>
        </w:rPr>
        <w:t xml:space="preserve"> и регулярной оценки </w:t>
      </w:r>
      <w:r>
        <w:rPr>
          <w:i/>
          <w:sz w:val="28"/>
        </w:rPr>
        <w:t>precision</w:t>
      </w:r>
      <w:r>
        <w:rPr>
          <w:sz w:val="28"/>
        </w:rPr>
        <w:t xml:space="preserve"> на </w:t>
      </w:r>
      <w:r>
        <w:rPr>
          <w:i/>
          <w:sz w:val="28"/>
        </w:rPr>
        <w:t>eval</w:t>
      </w:r>
      <w:r>
        <w:rPr>
          <w:sz w:val="28"/>
        </w:rPr>
        <w:t>-наборе.</w:t>
      </w:r>
    </w:p>
    <w:p w14:paraId="691BC98A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21 представлено: контрольный лист первого релиза.</w:t>
      </w:r>
    </w:p>
    <w:p w14:paraId="6A0F9609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>Таблица 21 – Контрольный лист первого релиза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95"/>
        <w:gridCol w:w="1235"/>
        <w:gridCol w:w="4225"/>
      </w:tblGrid>
      <w:tr w:rsidR="00A1436D" w14:paraId="0E6A2060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94" w:type="dxa"/>
            <w:vAlign w:val="center"/>
          </w:tcPr>
          <w:p w14:paraId="72FBCE7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Проверка</w:t>
            </w:r>
          </w:p>
        </w:tc>
        <w:tc>
          <w:tcPr>
            <w:tcW w:w="1235" w:type="dxa"/>
            <w:vAlign w:val="center"/>
          </w:tcPr>
          <w:p w14:paraId="412D1E2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Ответ</w:t>
            </w:r>
          </w:p>
        </w:tc>
        <w:tc>
          <w:tcPr>
            <w:tcW w:w="4225" w:type="dxa"/>
            <w:vAlign w:val="center"/>
          </w:tcPr>
          <w:p w14:paraId="7AEA6D2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A1436D" w14:paraId="05A348C8" w14:textId="77777777" w:rsidTr="00A1436D">
        <w:trPr>
          <w:cantSplit/>
          <w:jc w:val="center"/>
        </w:trPr>
        <w:tc>
          <w:tcPr>
            <w:tcW w:w="3894" w:type="dxa"/>
            <w:vAlign w:val="center"/>
          </w:tcPr>
          <w:p w14:paraId="1868C72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Определен один основной сегмент первого запуска</w:t>
            </w:r>
          </w:p>
        </w:tc>
        <w:tc>
          <w:tcPr>
            <w:tcW w:w="1235" w:type="dxa"/>
            <w:vAlign w:val="center"/>
          </w:tcPr>
          <w:p w14:paraId="06AC4F6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5" w:type="dxa"/>
            <w:vAlign w:val="center"/>
          </w:tcPr>
          <w:p w14:paraId="1B6ED30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финансовые аналитики и консультанты</w:t>
            </w:r>
          </w:p>
        </w:tc>
      </w:tr>
      <w:tr w:rsidR="00A1436D" w14:paraId="6F843790" w14:textId="77777777" w:rsidTr="00A1436D">
        <w:trPr>
          <w:cantSplit/>
          <w:jc w:val="center"/>
        </w:trPr>
        <w:tc>
          <w:tcPr>
            <w:tcW w:w="3894" w:type="dxa"/>
            <w:vAlign w:val="center"/>
          </w:tcPr>
          <w:p w14:paraId="642BD6D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Выбрана одна главная проблема</w:t>
            </w:r>
          </w:p>
        </w:tc>
        <w:tc>
          <w:tcPr>
            <w:tcW w:w="1235" w:type="dxa"/>
            <w:vAlign w:val="center"/>
          </w:tcPr>
          <w:p w14:paraId="00DD695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5" w:type="dxa"/>
            <w:vAlign w:val="center"/>
          </w:tcPr>
          <w:p w14:paraId="492019A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скрытые ошибки в формулах (индекс 86)</w:t>
            </w:r>
          </w:p>
        </w:tc>
      </w:tr>
      <w:tr w:rsidR="00A1436D" w14:paraId="21CF5274" w14:textId="77777777" w:rsidTr="00A1436D">
        <w:trPr>
          <w:cantSplit/>
          <w:jc w:val="center"/>
        </w:trPr>
        <w:tc>
          <w:tcPr>
            <w:tcW w:w="3894" w:type="dxa"/>
            <w:vAlign w:val="center"/>
          </w:tcPr>
          <w:p w14:paraId="3E54813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 не изменилось после сокращения объема</w:t>
            </w:r>
          </w:p>
        </w:tc>
        <w:tc>
          <w:tcPr>
            <w:tcW w:w="1235" w:type="dxa"/>
            <w:vAlign w:val="center"/>
          </w:tcPr>
          <w:p w14:paraId="4AED855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5" w:type="dxa"/>
            <w:vAlign w:val="center"/>
          </w:tcPr>
          <w:p w14:paraId="1520AE6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сохранены находка с доказательством (</w:t>
            </w:r>
            <w:r>
              <w:rPr>
                <w:i/>
                <w:sz w:val="24"/>
              </w:rPr>
              <w:t>U-003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U-004</w:t>
            </w:r>
            <w:r>
              <w:rPr>
                <w:sz w:val="24"/>
              </w:rPr>
              <w:t>) и отчет (</w:t>
            </w:r>
            <w:r>
              <w:rPr>
                <w:i/>
                <w:sz w:val="24"/>
              </w:rPr>
              <w:t>U-005</w:t>
            </w:r>
            <w:r>
              <w:rPr>
                <w:sz w:val="24"/>
              </w:rPr>
              <w:t>)</w:t>
            </w:r>
          </w:p>
        </w:tc>
      </w:tr>
      <w:tr w:rsidR="00A1436D" w14:paraId="7477AAEB" w14:textId="77777777" w:rsidTr="00A1436D">
        <w:trPr>
          <w:cantSplit/>
          <w:jc w:val="center"/>
        </w:trPr>
        <w:tc>
          <w:tcPr>
            <w:tcW w:w="3894" w:type="dxa"/>
            <w:vAlign w:val="center"/>
          </w:tcPr>
          <w:p w14:paraId="299AE5F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 сценарий проходится без разрыва</w:t>
            </w:r>
          </w:p>
        </w:tc>
        <w:tc>
          <w:tcPr>
            <w:tcW w:w="1235" w:type="dxa"/>
            <w:vAlign w:val="center"/>
          </w:tcPr>
          <w:p w14:paraId="3675D71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5" w:type="dxa"/>
            <w:vAlign w:val="center"/>
          </w:tcPr>
          <w:p w14:paraId="61C8EEA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</w:t>
            </w:r>
            <w:r>
              <w:rPr>
                <w:i/>
                <w:sz w:val="24"/>
              </w:rPr>
              <w:t>-003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U-004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U-005</w:t>
            </w:r>
            <w:r>
              <w:rPr>
                <w:sz w:val="24"/>
              </w:rPr>
              <w:t>, далее регистрация и оплата (</w:t>
            </w:r>
            <w:r>
              <w:rPr>
                <w:i/>
                <w:sz w:val="24"/>
              </w:rPr>
              <w:t>U-006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U-008</w:t>
            </w:r>
            <w:r>
              <w:rPr>
                <w:sz w:val="24"/>
              </w:rPr>
              <w:t>)</w:t>
            </w:r>
          </w:p>
        </w:tc>
      </w:tr>
      <w:tr w:rsidR="00A1436D" w14:paraId="17DAB1D5" w14:textId="77777777" w:rsidTr="00A1436D">
        <w:trPr>
          <w:cantSplit/>
          <w:jc w:val="center"/>
        </w:trPr>
        <w:tc>
          <w:tcPr>
            <w:tcW w:w="3894" w:type="dxa"/>
            <w:vAlign w:val="center"/>
          </w:tcPr>
          <w:p w14:paraId="2DE4F30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понятная единица цифрового товара</w:t>
            </w:r>
          </w:p>
        </w:tc>
        <w:tc>
          <w:tcPr>
            <w:tcW w:w="1235" w:type="dxa"/>
            <w:vAlign w:val="center"/>
          </w:tcPr>
          <w:p w14:paraId="434D395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5" w:type="dxa"/>
            <w:vAlign w:val="center"/>
          </w:tcPr>
          <w:p w14:paraId="049D0BC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файла, подписка </w:t>
            </w:r>
            <w:r>
              <w:rPr>
                <w:i/>
                <w:sz w:val="24"/>
              </w:rPr>
              <w:t>Pro</w:t>
            </w:r>
          </w:p>
        </w:tc>
      </w:tr>
      <w:tr w:rsidR="00A1436D" w14:paraId="18E93F28" w14:textId="77777777" w:rsidTr="00A1436D">
        <w:trPr>
          <w:cantSplit/>
          <w:jc w:val="center"/>
        </w:trPr>
        <w:tc>
          <w:tcPr>
            <w:tcW w:w="3894" w:type="dxa"/>
            <w:vAlign w:val="center"/>
          </w:tcPr>
          <w:p w14:paraId="3BE5039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единица монетизации и целевое действие</w:t>
            </w:r>
          </w:p>
        </w:tc>
        <w:tc>
          <w:tcPr>
            <w:tcW w:w="1235" w:type="dxa"/>
            <w:vAlign w:val="center"/>
          </w:tcPr>
          <w:p w14:paraId="5BC8393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5" w:type="dxa"/>
            <w:vAlign w:val="center"/>
          </w:tcPr>
          <w:p w14:paraId="2B488A2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U-008</w:t>
            </w:r>
            <w:r>
              <w:rPr>
                <w:sz w:val="24"/>
              </w:rPr>
              <w:t>: разовый аудит 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</w:p>
        </w:tc>
      </w:tr>
      <w:tr w:rsidR="00A1436D" w14:paraId="5B693C25" w14:textId="77777777" w:rsidTr="00A1436D">
        <w:trPr>
          <w:cantSplit/>
          <w:jc w:val="center"/>
        </w:trPr>
        <w:tc>
          <w:tcPr>
            <w:tcW w:w="3894" w:type="dxa"/>
            <w:vAlign w:val="center"/>
          </w:tcPr>
          <w:p w14:paraId="4728A97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Добавлены минимальные элементы доверия</w:t>
            </w:r>
          </w:p>
        </w:tc>
        <w:tc>
          <w:tcPr>
            <w:tcW w:w="1235" w:type="dxa"/>
            <w:vAlign w:val="center"/>
          </w:tcPr>
          <w:p w14:paraId="7DF9FC1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5" w:type="dxa"/>
            <w:vAlign w:val="center"/>
          </w:tcPr>
          <w:p w14:paraId="7A48F19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U-010</w:t>
            </w:r>
            <w:r>
              <w:rPr>
                <w:sz w:val="24"/>
              </w:rPr>
              <w:t>: политика данных, удаление файла, прозрачные цены</w:t>
            </w:r>
          </w:p>
        </w:tc>
      </w:tr>
      <w:tr w:rsidR="00A1436D" w14:paraId="258B2B43" w14:textId="77777777" w:rsidTr="00A1436D">
        <w:trPr>
          <w:cantSplit/>
          <w:jc w:val="center"/>
        </w:trPr>
        <w:tc>
          <w:tcPr>
            <w:tcW w:w="3894" w:type="dxa"/>
            <w:vAlign w:val="center"/>
          </w:tcPr>
          <w:p w14:paraId="6F352EE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Определены страницы и экраны первого выпуска</w:t>
            </w:r>
          </w:p>
        </w:tc>
        <w:tc>
          <w:tcPr>
            <w:tcW w:w="1235" w:type="dxa"/>
            <w:vAlign w:val="center"/>
          </w:tcPr>
          <w:p w14:paraId="66546CF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5" w:type="dxa"/>
            <w:vAlign w:val="center"/>
          </w:tcPr>
          <w:p w14:paraId="4FE52A0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единиц из 24</w:t>
            </w:r>
          </w:p>
        </w:tc>
      </w:tr>
      <w:tr w:rsidR="00A1436D" w14:paraId="3E595896" w14:textId="77777777" w:rsidTr="00A1436D">
        <w:trPr>
          <w:cantSplit/>
          <w:jc w:val="center"/>
        </w:trPr>
        <w:tc>
          <w:tcPr>
            <w:tcW w:w="3894" w:type="dxa"/>
            <w:vAlign w:val="center"/>
          </w:tcPr>
          <w:p w14:paraId="67076A7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Описаны состояния ошибок и исключений</w:t>
            </w:r>
          </w:p>
        </w:tc>
        <w:tc>
          <w:tcPr>
            <w:tcW w:w="1235" w:type="dxa"/>
            <w:vAlign w:val="center"/>
          </w:tcPr>
          <w:p w14:paraId="228BB81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5" w:type="dxa"/>
            <w:vAlign w:val="center"/>
          </w:tcPr>
          <w:p w14:paraId="6521021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для всех единиц, раздел 2.5</w:t>
            </w:r>
          </w:p>
        </w:tc>
      </w:tr>
      <w:tr w:rsidR="00A1436D" w14:paraId="51D4398E" w14:textId="77777777" w:rsidTr="00A1436D">
        <w:trPr>
          <w:cantSplit/>
          <w:jc w:val="center"/>
        </w:trPr>
        <w:tc>
          <w:tcPr>
            <w:tcW w:w="3894" w:type="dxa"/>
            <w:vAlign w:val="center"/>
          </w:tcPr>
          <w:p w14:paraId="04A8497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Настроены собы</w:t>
            </w:r>
            <w:r>
              <w:rPr>
                <w:sz w:val="24"/>
              </w:rPr>
              <w:t>тия аналитики и обратная связь</w:t>
            </w:r>
          </w:p>
        </w:tc>
        <w:tc>
          <w:tcPr>
            <w:tcW w:w="1235" w:type="dxa"/>
            <w:vAlign w:val="center"/>
          </w:tcPr>
          <w:p w14:paraId="4717EF7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225" w:type="dxa"/>
            <w:vAlign w:val="center"/>
          </w:tcPr>
          <w:p w14:paraId="7C4A84C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отдельной единицы нет: события (просмотр, загрузка, завершение проверки, регистрация, оплата) и форму обратной связи нужно включить в ТЗ в рамках </w:t>
            </w:r>
            <w:r>
              <w:rPr>
                <w:i/>
                <w:sz w:val="24"/>
              </w:rPr>
              <w:t>U-001</w:t>
            </w:r>
            <w:r>
              <w:rPr>
                <w:sz w:val="24"/>
              </w:rPr>
              <w:t>…</w:t>
            </w:r>
            <w:r>
              <w:rPr>
                <w:i/>
                <w:sz w:val="24"/>
              </w:rPr>
              <w:t>U-008</w:t>
            </w:r>
          </w:p>
        </w:tc>
      </w:tr>
      <w:tr w:rsidR="00A1436D" w14:paraId="5511A0C8" w14:textId="77777777" w:rsidTr="00A1436D">
        <w:trPr>
          <w:cantSplit/>
          <w:jc w:val="center"/>
        </w:trPr>
        <w:tc>
          <w:tcPr>
            <w:tcW w:w="3894" w:type="dxa"/>
            <w:vAlign w:val="center"/>
          </w:tcPr>
          <w:p w14:paraId="55B0DB3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минимальный механизм повторного использования</w:t>
            </w:r>
          </w:p>
        </w:tc>
        <w:tc>
          <w:tcPr>
            <w:tcW w:w="1235" w:type="dxa"/>
            <w:vAlign w:val="center"/>
          </w:tcPr>
          <w:p w14:paraId="7CD6DCF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225" w:type="dxa"/>
            <w:vAlign w:val="center"/>
          </w:tcPr>
          <w:p w14:paraId="59E8DA7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учетная запись и сохранение отчета (</w:t>
            </w:r>
            <w:r>
              <w:rPr>
                <w:i/>
                <w:sz w:val="24"/>
              </w:rPr>
              <w:t>U-005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U-006</w:t>
            </w:r>
            <w:r>
              <w:rPr>
                <w:sz w:val="24"/>
              </w:rPr>
              <w:t>); история проверок (</w:t>
            </w:r>
            <w:r>
              <w:rPr>
                <w:i/>
                <w:sz w:val="24"/>
              </w:rPr>
              <w:t>U-011</w:t>
            </w:r>
            <w:r>
              <w:rPr>
                <w:sz w:val="24"/>
              </w:rPr>
              <w:t>) вынесена во второй релиз</w:t>
            </w:r>
          </w:p>
        </w:tc>
      </w:tr>
      <w:tr w:rsidR="00A1436D" w14:paraId="69A979CC" w14:textId="77777777" w:rsidTr="00A1436D">
        <w:trPr>
          <w:cantSplit/>
          <w:jc w:val="center"/>
        </w:trPr>
        <w:tc>
          <w:tcPr>
            <w:tcW w:w="3894" w:type="dxa"/>
            <w:vAlign w:val="center"/>
          </w:tcPr>
          <w:p w14:paraId="2051F02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Состав последующих релизов не смешан с первым</w:t>
            </w:r>
          </w:p>
        </w:tc>
        <w:tc>
          <w:tcPr>
            <w:tcW w:w="1235" w:type="dxa"/>
            <w:vAlign w:val="center"/>
          </w:tcPr>
          <w:p w14:paraId="0277A7D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5" w:type="dxa"/>
            <w:vAlign w:val="center"/>
          </w:tcPr>
          <w:p w14:paraId="436DE2F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единицы со статусом «следующий релиз» не вход</w:t>
            </w:r>
            <w:r>
              <w:rPr>
                <w:sz w:val="24"/>
              </w:rPr>
              <w:t xml:space="preserve">ят в </w:t>
            </w:r>
            <w:r>
              <w:rPr>
                <w:i/>
                <w:sz w:val="24"/>
              </w:rPr>
              <w:t>MVP</w:t>
            </w:r>
          </w:p>
        </w:tc>
      </w:tr>
    </w:tbl>
    <w:p w14:paraId="25B263F3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Десять проверок из двенадцати выполнены, две выполнены частично: аналитика событий и механизм возвращения пользователя. Оба пробела закрываются без роста объема </w:t>
      </w:r>
      <w:r>
        <w:rPr>
          <w:i/>
          <w:sz w:val="28"/>
        </w:rPr>
        <w:t>MVP</w:t>
      </w:r>
      <w:r>
        <w:rPr>
          <w:sz w:val="28"/>
        </w:rPr>
        <w:t>: события вшиваются в уже входящие единицы, а возвращение обеспечивается сохраненн</w:t>
      </w:r>
      <w:r>
        <w:rPr>
          <w:sz w:val="28"/>
        </w:rPr>
        <w:t>ыми отчетами в учетной записи до появления истории проверок.</w:t>
      </w:r>
    </w:p>
    <w:p w14:paraId="47B116C7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22 представлено: итоговый протокол утверждения первого релиза.</w:t>
      </w:r>
    </w:p>
    <w:p w14:paraId="6FC39E4A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>Таблица 22 – Итоговый протокол утверждения первого релиза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5"/>
        <w:gridCol w:w="6570"/>
      </w:tblGrid>
      <w:tr w:rsidR="00A1436D" w14:paraId="2AD69E3B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5" w:type="dxa"/>
            <w:vAlign w:val="center"/>
          </w:tcPr>
          <w:p w14:paraId="3E9C807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 протокола</w:t>
            </w:r>
          </w:p>
        </w:tc>
        <w:tc>
          <w:tcPr>
            <w:tcW w:w="6569" w:type="dxa"/>
            <w:vAlign w:val="center"/>
          </w:tcPr>
          <w:p w14:paraId="14F8E0D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A1436D" w14:paraId="1505AD2A" w14:textId="77777777" w:rsidTr="00A1436D">
        <w:trPr>
          <w:cantSplit/>
          <w:jc w:val="center"/>
        </w:trPr>
        <w:tc>
          <w:tcPr>
            <w:tcW w:w="2785" w:type="dxa"/>
            <w:vAlign w:val="center"/>
          </w:tcPr>
          <w:p w14:paraId="0680F62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6569" w:type="dxa"/>
            <w:vAlign w:val="center"/>
          </w:tcPr>
          <w:p w14:paraId="1C70234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 утвержден с доработкой ТЗ по аналитике событий и обратной связи</w:t>
            </w:r>
          </w:p>
        </w:tc>
      </w:tr>
      <w:tr w:rsidR="00A1436D" w14:paraId="46FA642A" w14:textId="77777777" w:rsidTr="00A1436D">
        <w:trPr>
          <w:cantSplit/>
          <w:jc w:val="center"/>
        </w:trPr>
        <w:tc>
          <w:tcPr>
            <w:tcW w:w="2785" w:type="dxa"/>
            <w:vAlign w:val="center"/>
          </w:tcPr>
          <w:p w14:paraId="15D0E65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Состав</w:t>
            </w:r>
          </w:p>
        </w:tc>
        <w:tc>
          <w:tcPr>
            <w:tcW w:w="6569" w:type="dxa"/>
            <w:vAlign w:val="center"/>
          </w:tcPr>
          <w:p w14:paraId="0A219FC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единиц: страница продукта, загрузка файла, список находок, карточка находки, отчет, регистрация, тарифы, оплата, политика данных, удаление данных, справка</w:t>
            </w:r>
          </w:p>
        </w:tc>
      </w:tr>
      <w:tr w:rsidR="00A1436D" w14:paraId="71CEB4CE" w14:textId="77777777" w:rsidTr="00A1436D">
        <w:trPr>
          <w:cantSplit/>
          <w:jc w:val="center"/>
        </w:trPr>
        <w:tc>
          <w:tcPr>
            <w:tcW w:w="2785" w:type="dxa"/>
            <w:vAlign w:val="center"/>
          </w:tcPr>
          <w:p w14:paraId="0EE169D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Главные искл</w:t>
            </w:r>
            <w:r>
              <w:rPr>
                <w:sz w:val="24"/>
              </w:rPr>
              <w:t>ючения</w:t>
            </w:r>
          </w:p>
        </w:tc>
        <w:tc>
          <w:tcPr>
            <w:tcW w:w="6569" w:type="dxa"/>
            <w:vAlign w:val="center"/>
          </w:tcPr>
          <w:p w14:paraId="78A5202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командное пространство,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ERP</w:t>
            </w:r>
            <w:r>
              <w:rPr>
                <w:sz w:val="24"/>
              </w:rPr>
              <w:t>, мобильное приложение: высокая сложность или слабая связь с первой ценностью</w:t>
            </w:r>
          </w:p>
        </w:tc>
      </w:tr>
      <w:tr w:rsidR="00A1436D" w14:paraId="1DD16600" w14:textId="77777777" w:rsidTr="00A1436D">
        <w:trPr>
          <w:cantSplit/>
          <w:jc w:val="center"/>
        </w:trPr>
        <w:tc>
          <w:tcPr>
            <w:tcW w:w="2785" w:type="dxa"/>
            <w:vAlign w:val="center"/>
          </w:tcPr>
          <w:p w14:paraId="21FB37C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Критические риски</w:t>
            </w:r>
          </w:p>
        </w:tc>
        <w:tc>
          <w:tcPr>
            <w:tcW w:w="6569" w:type="dxa"/>
            <w:vAlign w:val="center"/>
          </w:tcPr>
          <w:p w14:paraId="3D987BC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точность находок (индекс 15), недоверие к загрузке файлов (12), недостижимость цели по платящим (16)</w:t>
            </w:r>
          </w:p>
        </w:tc>
      </w:tr>
      <w:tr w:rsidR="00A1436D" w14:paraId="0DB600AB" w14:textId="77777777" w:rsidTr="00A1436D">
        <w:trPr>
          <w:cantSplit/>
          <w:jc w:val="center"/>
        </w:trPr>
        <w:tc>
          <w:tcPr>
            <w:tcW w:w="2785" w:type="dxa"/>
            <w:vAlign w:val="center"/>
          </w:tcPr>
          <w:p w14:paraId="0542C64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Метрики запуска</w:t>
            </w:r>
          </w:p>
        </w:tc>
        <w:tc>
          <w:tcPr>
            <w:tcW w:w="6569" w:type="dxa"/>
            <w:vAlign w:val="center"/>
          </w:tcPr>
          <w:p w14:paraId="6DBD2EB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проверенных файлов, </w:t>
            </w:r>
            <w:r>
              <w:rPr>
                <w:i/>
                <w:sz w:val="24"/>
              </w:rPr>
              <w:t>precision</w:t>
            </w:r>
            <w:r>
              <w:rPr>
                <w:sz w:val="24"/>
              </w:rPr>
              <w:t xml:space="preserve"> не ниже 90 %, время проверки 100 тыс. ячеек менее 60 с, конверсия визит - регистрация 4 %</w:t>
            </w:r>
          </w:p>
        </w:tc>
      </w:tr>
      <w:tr w:rsidR="00A1436D" w14:paraId="4501CEDA" w14:textId="77777777" w:rsidTr="00A1436D">
        <w:trPr>
          <w:cantSplit/>
          <w:jc w:val="center"/>
        </w:trPr>
        <w:tc>
          <w:tcPr>
            <w:tcW w:w="2785" w:type="dxa"/>
            <w:vAlign w:val="center"/>
          </w:tcPr>
          <w:p w14:paraId="1A44600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Порог продолжения</w:t>
            </w:r>
          </w:p>
        </w:tc>
        <w:tc>
          <w:tcPr>
            <w:tcW w:w="6569" w:type="dxa"/>
            <w:vAlign w:val="center"/>
          </w:tcPr>
          <w:p w14:paraId="4C2510C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50 проверенных файлов и </w:t>
            </w:r>
            <w:r>
              <w:rPr>
                <w:i/>
                <w:sz w:val="24"/>
              </w:rPr>
              <w:t>precision</w:t>
            </w:r>
            <w:r>
              <w:rPr>
                <w:sz w:val="24"/>
              </w:rPr>
              <w:t xml:space="preserve"> не ниже 90 %: переход к открытой бете с оплатой</w:t>
            </w:r>
          </w:p>
        </w:tc>
      </w:tr>
      <w:tr w:rsidR="00A1436D" w14:paraId="794F1831" w14:textId="77777777" w:rsidTr="00A1436D">
        <w:trPr>
          <w:cantSplit/>
          <w:jc w:val="center"/>
        </w:trPr>
        <w:tc>
          <w:tcPr>
            <w:tcW w:w="2785" w:type="dxa"/>
            <w:vAlign w:val="center"/>
          </w:tcPr>
          <w:p w14:paraId="7169673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Порог пересмотра</w:t>
            </w:r>
          </w:p>
        </w:tc>
        <w:tc>
          <w:tcPr>
            <w:tcW w:w="6569" w:type="dxa"/>
            <w:vAlign w:val="center"/>
          </w:tcPr>
          <w:p w14:paraId="73AAC4D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конверсия регистрация - платящий ниже 3 % за два месяца после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: пересмотр тарифа, сегмента или сценария</w:t>
            </w:r>
          </w:p>
        </w:tc>
      </w:tr>
      <w:tr w:rsidR="00A1436D" w14:paraId="6E900C0C" w14:textId="77777777" w:rsidTr="00A1436D">
        <w:trPr>
          <w:cantSplit/>
          <w:jc w:val="center"/>
        </w:trPr>
        <w:tc>
          <w:tcPr>
            <w:tcW w:w="2785" w:type="dxa"/>
            <w:vAlign w:val="center"/>
          </w:tcPr>
          <w:p w14:paraId="6A5FFBC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Ответственные</w:t>
            </w:r>
          </w:p>
        </w:tc>
        <w:tc>
          <w:tcPr>
            <w:tcW w:w="6569" w:type="dxa"/>
            <w:vAlign w:val="center"/>
          </w:tcPr>
          <w:p w14:paraId="7F4AAB0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владелец продукта и аналитика - а</w:t>
            </w:r>
            <w:r>
              <w:rPr>
                <w:sz w:val="24"/>
              </w:rPr>
              <w:t>втор проекта; разработка и дизайн - команда проекта по ПЗ1</w:t>
            </w:r>
          </w:p>
        </w:tc>
      </w:tr>
    </w:tbl>
    <w:p w14:paraId="272B26C4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Протокол фиксирует границы </w:t>
      </w:r>
      <w:r>
        <w:rPr>
          <w:i/>
          <w:sz w:val="28"/>
        </w:rPr>
        <w:t>MVP</w:t>
      </w:r>
      <w:r>
        <w:rPr>
          <w:sz w:val="28"/>
        </w:rPr>
        <w:t>, пороги перехода между релизами и порог пересмотра; он совпадает с критериями дорожной карты и с условиями решения о старте в ЛР7.</w:t>
      </w:r>
    </w:p>
    <w:p w14:paraId="3D7AF12A" w14:textId="77777777" w:rsidR="00A1436D" w:rsidRDefault="007E5438">
      <w:pPr>
        <w:pStyle w:val="2"/>
        <w:spacing w:before="360" w:after="360" w:line="360" w:lineRule="exact"/>
        <w:ind w:firstLine="709"/>
      </w:pPr>
      <w:bookmarkStart w:id="18" w:name="_fb011a212b736610690ebb69f4e92f01bd3b3f9"/>
      <w:bookmarkStart w:id="19" w:name="_Toc241962743"/>
      <w:bookmarkEnd w:id="16"/>
      <w:r>
        <w:rPr>
          <w:b/>
          <w:sz w:val="28"/>
        </w:rPr>
        <w:t>2.7 Согласованность с ПЗ1 и ПЗ4</w:t>
      </w:r>
      <w:bookmarkEnd w:id="19"/>
    </w:p>
    <w:p w14:paraId="3082A86F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23 представлено: сверка с документами проекта.</w:t>
      </w:r>
    </w:p>
    <w:p w14:paraId="1F846B70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>Таблица 23 – Сверка с документами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9"/>
        <w:gridCol w:w="2867"/>
        <w:gridCol w:w="3301"/>
        <w:gridCol w:w="1478"/>
      </w:tblGrid>
      <w:tr w:rsidR="00A1436D" w14:paraId="06D2E8C4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08" w:type="dxa"/>
            <w:vAlign w:val="center"/>
          </w:tcPr>
          <w:p w14:paraId="361A7B9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867" w:type="dxa"/>
            <w:vAlign w:val="center"/>
          </w:tcPr>
          <w:p w14:paraId="3104D3E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ПЗ1 и ПЗ4</w:t>
            </w:r>
          </w:p>
        </w:tc>
        <w:tc>
          <w:tcPr>
            <w:tcW w:w="3301" w:type="dxa"/>
            <w:vAlign w:val="center"/>
          </w:tcPr>
          <w:p w14:paraId="21433D8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ЛР6</w:t>
            </w:r>
          </w:p>
        </w:tc>
        <w:tc>
          <w:tcPr>
            <w:tcW w:w="1478" w:type="dxa"/>
            <w:vAlign w:val="center"/>
          </w:tcPr>
          <w:p w14:paraId="2B9B7B3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Совпадение</w:t>
            </w:r>
          </w:p>
        </w:tc>
      </w:tr>
      <w:tr w:rsidR="00A1436D" w14:paraId="0A30A20A" w14:textId="77777777" w:rsidTr="00A1436D">
        <w:trPr>
          <w:cantSplit/>
          <w:jc w:val="center"/>
        </w:trPr>
        <w:tc>
          <w:tcPr>
            <w:tcW w:w="1708" w:type="dxa"/>
            <w:vAlign w:val="center"/>
          </w:tcPr>
          <w:p w14:paraId="64385D6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</w:t>
            </w:r>
          </w:p>
        </w:tc>
        <w:tc>
          <w:tcPr>
            <w:tcW w:w="2867" w:type="dxa"/>
            <w:vAlign w:val="center"/>
          </w:tcPr>
          <w:p w14:paraId="6163123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, 9, 19, 29 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3301" w:type="dxa"/>
            <w:vAlign w:val="center"/>
          </w:tcPr>
          <w:p w14:paraId="30BF198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, 9, 19, 29 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1478" w:type="dxa"/>
            <w:vAlign w:val="center"/>
          </w:tcPr>
          <w:p w14:paraId="2E44384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A1436D" w14:paraId="445CACC0" w14:textId="77777777" w:rsidTr="00A1436D">
        <w:trPr>
          <w:cantSplit/>
          <w:jc w:val="center"/>
        </w:trPr>
        <w:tc>
          <w:tcPr>
            <w:tcW w:w="1708" w:type="dxa"/>
            <w:vAlign w:val="center"/>
          </w:tcPr>
          <w:p w14:paraId="06C518B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веб-аудита</w:t>
            </w:r>
          </w:p>
        </w:tc>
        <w:tc>
          <w:tcPr>
            <w:tcW w:w="2867" w:type="dxa"/>
            <w:vAlign w:val="center"/>
          </w:tcPr>
          <w:p w14:paraId="525248C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31.03.2027</w:t>
            </w:r>
          </w:p>
        </w:tc>
        <w:tc>
          <w:tcPr>
            <w:tcW w:w="3301" w:type="dxa"/>
            <w:vAlign w:val="center"/>
          </w:tcPr>
          <w:p w14:paraId="39BFA0E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31.03.2027 (первый релиз)</w:t>
            </w:r>
          </w:p>
        </w:tc>
        <w:tc>
          <w:tcPr>
            <w:tcW w:w="1478" w:type="dxa"/>
            <w:vAlign w:val="center"/>
          </w:tcPr>
          <w:p w14:paraId="078CEC9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A1436D" w14:paraId="53672909" w14:textId="77777777" w:rsidTr="00A1436D">
        <w:trPr>
          <w:cantSplit/>
          <w:jc w:val="center"/>
        </w:trPr>
        <w:tc>
          <w:tcPr>
            <w:tcW w:w="1708" w:type="dxa"/>
            <w:vAlign w:val="center"/>
          </w:tcPr>
          <w:p w14:paraId="325C2A6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Открытая бета с оплатой</w:t>
            </w:r>
          </w:p>
        </w:tc>
        <w:tc>
          <w:tcPr>
            <w:tcW w:w="2867" w:type="dxa"/>
            <w:vAlign w:val="center"/>
          </w:tcPr>
          <w:p w14:paraId="14D467E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01.06.2027</w:t>
            </w:r>
          </w:p>
        </w:tc>
        <w:tc>
          <w:tcPr>
            <w:tcW w:w="3301" w:type="dxa"/>
            <w:vAlign w:val="center"/>
          </w:tcPr>
          <w:p w14:paraId="33A397C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01.06.2027 (релиз 2)</w:t>
            </w:r>
          </w:p>
        </w:tc>
        <w:tc>
          <w:tcPr>
            <w:tcW w:w="1478" w:type="dxa"/>
            <w:vAlign w:val="center"/>
          </w:tcPr>
          <w:p w14:paraId="2602C5B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A1436D" w14:paraId="31369B9D" w14:textId="77777777" w:rsidTr="00A1436D">
        <w:trPr>
          <w:cantSplit/>
          <w:jc w:val="center"/>
        </w:trPr>
        <w:tc>
          <w:tcPr>
            <w:tcW w:w="1708" w:type="dxa"/>
            <w:vAlign w:val="center"/>
          </w:tcPr>
          <w:p w14:paraId="379E234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Бета </w:t>
            </w:r>
            <w:r>
              <w:rPr>
                <w:i/>
                <w:sz w:val="24"/>
              </w:rPr>
              <w:t>v1</w:t>
            </w:r>
            <w:r>
              <w:rPr>
                <w:sz w:val="24"/>
              </w:rPr>
              <w:t xml:space="preserve"> с надстройкой</w:t>
            </w:r>
          </w:p>
        </w:tc>
        <w:tc>
          <w:tcPr>
            <w:tcW w:w="2867" w:type="dxa"/>
            <w:vAlign w:val="center"/>
          </w:tcPr>
          <w:p w14:paraId="48BC089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июль 2027</w:t>
            </w:r>
          </w:p>
        </w:tc>
        <w:tc>
          <w:tcPr>
            <w:tcW w:w="3301" w:type="dxa"/>
            <w:vAlign w:val="center"/>
          </w:tcPr>
          <w:p w14:paraId="70A1C89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31.07.2027 (релиз 3)</w:t>
            </w:r>
          </w:p>
        </w:tc>
        <w:tc>
          <w:tcPr>
            <w:tcW w:w="1478" w:type="dxa"/>
            <w:vAlign w:val="center"/>
          </w:tcPr>
          <w:p w14:paraId="0998425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A1436D" w14:paraId="362EBFE8" w14:textId="77777777" w:rsidTr="00A1436D">
        <w:trPr>
          <w:cantSplit/>
          <w:jc w:val="center"/>
        </w:trPr>
        <w:tc>
          <w:tcPr>
            <w:tcW w:w="1708" w:type="dxa"/>
            <w:vAlign w:val="center"/>
          </w:tcPr>
          <w:p w14:paraId="16FCA7D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Релиз</w:t>
            </w:r>
          </w:p>
        </w:tc>
        <w:tc>
          <w:tcPr>
            <w:tcW w:w="2867" w:type="dxa"/>
            <w:vAlign w:val="center"/>
          </w:tcPr>
          <w:p w14:paraId="75C063E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сентябрь 2027</w:t>
            </w:r>
          </w:p>
        </w:tc>
        <w:tc>
          <w:tcPr>
            <w:tcW w:w="3301" w:type="dxa"/>
            <w:vAlign w:val="center"/>
          </w:tcPr>
          <w:p w14:paraId="70C4C17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30.09.2027 (релиз 4)</w:t>
            </w:r>
          </w:p>
        </w:tc>
        <w:tc>
          <w:tcPr>
            <w:tcW w:w="1478" w:type="dxa"/>
            <w:vAlign w:val="center"/>
          </w:tcPr>
          <w:p w14:paraId="473E256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A1436D" w14:paraId="083E8167" w14:textId="77777777" w:rsidTr="00A1436D">
        <w:trPr>
          <w:cantSplit/>
          <w:jc w:val="center"/>
        </w:trPr>
        <w:tc>
          <w:tcPr>
            <w:tcW w:w="1708" w:type="dxa"/>
            <w:vAlign w:val="center"/>
          </w:tcPr>
          <w:p w14:paraId="3A85040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Требования </w:t>
            </w:r>
            <w:r>
              <w:rPr>
                <w:i/>
                <w:sz w:val="24"/>
              </w:rPr>
              <w:t>Must</w:t>
            </w:r>
          </w:p>
        </w:tc>
        <w:tc>
          <w:tcPr>
            <w:tcW w:w="2867" w:type="dxa"/>
            <w:vAlign w:val="center"/>
          </w:tcPr>
          <w:p w14:paraId="1BF8EEE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из 18 (44 %)</w:t>
            </w:r>
          </w:p>
        </w:tc>
        <w:tc>
          <w:tcPr>
            <w:tcW w:w="3301" w:type="dxa"/>
            <w:vAlign w:val="center"/>
          </w:tcPr>
          <w:p w14:paraId="37F172F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из 18 (44 %)</w:t>
            </w:r>
          </w:p>
        </w:tc>
        <w:tc>
          <w:tcPr>
            <w:tcW w:w="1478" w:type="dxa"/>
            <w:vAlign w:val="center"/>
          </w:tcPr>
          <w:p w14:paraId="44D3B11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A1436D" w14:paraId="7ACE4F39" w14:textId="77777777" w:rsidTr="00A1436D">
        <w:trPr>
          <w:cantSplit/>
          <w:jc w:val="center"/>
        </w:trPr>
        <w:tc>
          <w:tcPr>
            <w:tcW w:w="1708" w:type="dxa"/>
            <w:vAlign w:val="center"/>
          </w:tcPr>
          <w:p w14:paraId="60F6F40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Цели</w:t>
            </w:r>
          </w:p>
        </w:tc>
        <w:tc>
          <w:tcPr>
            <w:tcW w:w="2867" w:type="dxa"/>
            <w:vAlign w:val="center"/>
          </w:tcPr>
          <w:p w14:paraId="7CFD9A4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300 регистраций, 50 платящих</w:t>
            </w:r>
          </w:p>
        </w:tc>
        <w:tc>
          <w:tcPr>
            <w:tcW w:w="3301" w:type="dxa"/>
            <w:vAlign w:val="center"/>
          </w:tcPr>
          <w:p w14:paraId="28152DF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учтены в критериях релизов; риск недостижения 50 отмечен</w:t>
            </w:r>
          </w:p>
        </w:tc>
        <w:tc>
          <w:tcPr>
            <w:tcW w:w="1478" w:type="dxa"/>
            <w:vAlign w:val="center"/>
          </w:tcPr>
          <w:p w14:paraId="4F90A31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с риском</w:t>
            </w:r>
          </w:p>
        </w:tc>
      </w:tr>
      <w:tr w:rsidR="00A1436D" w14:paraId="72F91CBB" w14:textId="77777777" w:rsidTr="00A1436D">
        <w:trPr>
          <w:cantSplit/>
          <w:jc w:val="center"/>
        </w:trPr>
        <w:tc>
          <w:tcPr>
            <w:tcW w:w="1708" w:type="dxa"/>
            <w:vAlign w:val="center"/>
          </w:tcPr>
          <w:p w14:paraId="57C226A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Качество</w:t>
            </w:r>
          </w:p>
        </w:tc>
        <w:tc>
          <w:tcPr>
            <w:tcW w:w="2867" w:type="dxa"/>
            <w:vAlign w:val="center"/>
          </w:tcPr>
          <w:p w14:paraId="4E52CD7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precision</w:t>
            </w:r>
            <w:r>
              <w:rPr>
                <w:sz w:val="24"/>
              </w:rPr>
              <w:t xml:space="preserve"> не ниже 90 %, 100 тыс. ячеек быстрее 60 с</w:t>
            </w:r>
          </w:p>
        </w:tc>
        <w:tc>
          <w:tcPr>
            <w:tcW w:w="3301" w:type="dxa"/>
            <w:vAlign w:val="center"/>
          </w:tcPr>
          <w:p w14:paraId="59A1D39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критерии готовности </w:t>
            </w:r>
            <w:r>
              <w:rPr>
                <w:i/>
                <w:sz w:val="24"/>
              </w:rPr>
              <w:t>FR-001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FR-002</w:t>
            </w:r>
          </w:p>
        </w:tc>
        <w:tc>
          <w:tcPr>
            <w:tcW w:w="1478" w:type="dxa"/>
            <w:vAlign w:val="center"/>
          </w:tcPr>
          <w:p w14:paraId="303EC42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59D03415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Все параметры проекта сохранены; единственное расхождение - не в данных, а в прогнозе: цель по платящим достижима только при </w:t>
      </w:r>
      <w:r>
        <w:rPr>
          <w:sz w:val="28"/>
        </w:rPr>
        <w:lastRenderedPageBreak/>
        <w:t>дополнительных каналах, и это отражено в рисках релизного плана и в реестре рисков проекта.</w:t>
      </w:r>
    </w:p>
    <w:p w14:paraId="236AF71A" w14:textId="77777777" w:rsidR="00A1436D" w:rsidRDefault="007E5438">
      <w:pPr>
        <w:pStyle w:val="2"/>
        <w:spacing w:before="360" w:after="360" w:line="360" w:lineRule="exact"/>
        <w:ind w:firstLine="709"/>
      </w:pPr>
      <w:bookmarkStart w:id="20" w:name="_339ae803435bd6b9a653c2b18dadc62dc9ad8e7"/>
      <w:bookmarkStart w:id="21" w:name="_Toc241962744"/>
      <w:bookmarkEnd w:id="18"/>
      <w:r>
        <w:rPr>
          <w:b/>
          <w:sz w:val="28"/>
        </w:rPr>
        <w:t>2.8 Проверка расчетов и ограничения</w:t>
      </w:r>
      <w:bookmarkEnd w:id="21"/>
    </w:p>
    <w:p w14:paraId="59966262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Нез</w:t>
      </w:r>
      <w:r>
        <w:rPr>
          <w:sz w:val="28"/>
        </w:rPr>
        <w:t xml:space="preserve">ависимый пересчет на </w:t>
      </w:r>
      <w:r>
        <w:rPr>
          <w:i/>
          <w:sz w:val="28"/>
        </w:rPr>
        <w:t>Python</w:t>
      </w:r>
      <w:r>
        <w:rPr>
          <w:sz w:val="28"/>
        </w:rPr>
        <w:t xml:space="preserve"> охватил индексы проблем, потенциал монетизации и выручку, индексы сегментов, индексы и приоритеты требований и сценариев, баллы и решения по релизам, индексы рисков и приоритеты экранов. Из 155 контрольных величин расхождений не</w:t>
      </w:r>
      <w:r>
        <w:rPr>
          <w:sz w:val="28"/>
        </w:rPr>
        <w:t>т (155 из 155); допуск 1</w:t>
      </w:r>
      <w:r>
        <w:rPr>
          <w:i/>
          <w:sz w:val="28"/>
        </w:rPr>
        <w:t>e-6</w:t>
      </w:r>
      <w:r>
        <w:rPr>
          <w:sz w:val="28"/>
        </w:rPr>
        <w:t>, для двухзначных баллов релизов 1</w:t>
      </w:r>
      <w:r>
        <w:rPr>
          <w:i/>
          <w:sz w:val="28"/>
        </w:rPr>
        <w:t>e-9</w:t>
      </w:r>
      <w:r>
        <w:rPr>
          <w:sz w:val="28"/>
        </w:rPr>
        <w:t>. Ошибок формул в пяти книгах нет.</w:t>
      </w:r>
    </w:p>
    <w:p w14:paraId="79491D71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Ограничения: оценки 1-5 и 1-4 в книгах выставлены аналитиком по страницам и результатам прежних работ (Д-26), ответы пользователей рассчитаны по модели, прот</w:t>
      </w:r>
      <w:r>
        <w:rPr>
          <w:sz w:val="28"/>
        </w:rPr>
        <w:t xml:space="preserve">отип в </w:t>
      </w:r>
      <w:r>
        <w:rPr>
          <w:i/>
          <w:sz w:val="28"/>
        </w:rPr>
        <w:t>Figma</w:t>
      </w:r>
      <w:r>
        <w:rPr>
          <w:sz w:val="28"/>
        </w:rPr>
        <w:t xml:space="preserve"> использует демонстрационные данные, бизнес-логика проверена на формальную связность, но не на реальных пользователях. Эти пункты перечислены в приложении Б.</w:t>
      </w:r>
    </w:p>
    <w:p w14:paraId="04FB8213" w14:textId="77777777" w:rsidR="00A1436D" w:rsidRDefault="007E5438">
      <w:pPr>
        <w:pStyle w:val="1"/>
        <w:pageBreakBefore/>
        <w:spacing w:before="0" w:after="360" w:line="360" w:lineRule="exact"/>
        <w:ind w:firstLine="709"/>
      </w:pPr>
      <w:bookmarkStart w:id="22" w:name="_1bfdad9d2d88ddb6ca16c31c1d4d4943679f32f"/>
      <w:bookmarkStart w:id="23" w:name="_Toc241962745"/>
      <w:bookmarkEnd w:id="20"/>
      <w:bookmarkEnd w:id="2"/>
      <w:r>
        <w:rPr>
          <w:b/>
          <w:sz w:val="28"/>
        </w:rPr>
        <w:lastRenderedPageBreak/>
        <w:t>3 ОТВЕТЫ НА КОНТРОЛЬНЫЕ ВОПРОСЫ</w:t>
      </w:r>
      <w:bookmarkEnd w:id="23"/>
    </w:p>
    <w:p w14:paraId="3FB9B67E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Ответы даны по контрольным точкам книг [3], [4] и проверкам связности [1], [2].</w:t>
      </w:r>
    </w:p>
    <w:p w14:paraId="529AE454" w14:textId="77777777" w:rsidR="00A1436D" w:rsidRDefault="007E543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Проведена ли проверка связности «проблема - ценность - товар - монетизация - модель»? Да, таблица 7: четыре цепочки проходят проверку.</w:t>
      </w:r>
    </w:p>
    <w:p w14:paraId="1B363B37" w14:textId="77777777" w:rsidR="00A1436D" w:rsidRDefault="007E543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Заполнен ли каждый блок Канваса с доказательствами и оценкой риска? Да, таблица 8: готовы шесть блоков из девяти.</w:t>
      </w:r>
    </w:p>
    <w:p w14:paraId="0A8A7883" w14:textId="77777777" w:rsidR="00A1436D" w:rsidRDefault="007E543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Есть ли</w:t>
      </w:r>
      <w:r>
        <w:rPr>
          <w:sz w:val="28"/>
        </w:rPr>
        <w:t xml:space="preserve"> роли и не менее пяти сценариев, включая монетизационные? Да: 5 ролей, 10 сценариев, 3 монетизационных (таблица 12).</w:t>
      </w:r>
    </w:p>
    <w:p w14:paraId="7D3DF0A9" w14:textId="77777777" w:rsidR="00A1436D" w:rsidRDefault="007E543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Определены ли требования </w:t>
      </w:r>
      <w:r>
        <w:rPr>
          <w:i/>
          <w:sz w:val="28"/>
        </w:rPr>
        <w:t>MVP</w:t>
      </w:r>
      <w:r>
        <w:rPr>
          <w:sz w:val="28"/>
        </w:rPr>
        <w:t>? Да, таблица 13: 8 требований из 18.</w:t>
      </w:r>
    </w:p>
    <w:p w14:paraId="4C4670A4" w14:textId="77777777" w:rsidR="00A1436D" w:rsidRDefault="007E543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Покрыты ли сценарии страницами и экранами, описаны ли состояния и ошибки?</w:t>
      </w:r>
      <w:r>
        <w:rPr>
          <w:sz w:val="28"/>
        </w:rPr>
        <w:t xml:space="preserve"> Покрытие 80 %, состояния описаны для всех 14 единиц (таблица 15).</w:t>
      </w:r>
    </w:p>
    <w:p w14:paraId="455C1720" w14:textId="77777777" w:rsidR="00A1436D" w:rsidRDefault="007E543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Определены ли первый и следующие релизы и их критерии? Да, таблицы 18 и 19.</w:t>
      </w:r>
    </w:p>
    <w:p w14:paraId="78EFEE67" w14:textId="77777777" w:rsidR="00A1436D" w:rsidRDefault="007E543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Согласованы ли результаты с ПЗ1 и ПЗ4? Да, таблица 23.</w:t>
      </w:r>
    </w:p>
    <w:p w14:paraId="2799E612" w14:textId="77777777" w:rsidR="00A1436D" w:rsidRDefault="007E543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Выполнены ли все пункты методики? Да; прототип создан в </w:t>
      </w:r>
      <w:r>
        <w:rPr>
          <w:i/>
          <w:sz w:val="28"/>
        </w:rPr>
        <w:t>Fi</w:t>
      </w:r>
      <w:r>
        <w:rPr>
          <w:i/>
          <w:sz w:val="28"/>
        </w:rPr>
        <w:t>gma</w:t>
      </w:r>
      <w:r>
        <w:rPr>
          <w:sz w:val="28"/>
        </w:rPr>
        <w:t xml:space="preserve"> (разделы 2.5.1 и 2.5.2), включая экраны приложения и тарифы.</w:t>
      </w:r>
    </w:p>
    <w:p w14:paraId="561C15BB" w14:textId="77777777" w:rsidR="00A1436D" w:rsidRDefault="007E5438">
      <w:pPr>
        <w:pStyle w:val="1"/>
        <w:pageBreakBefore/>
        <w:spacing w:before="0" w:after="360" w:line="360" w:lineRule="exact"/>
        <w:jc w:val="center"/>
      </w:pPr>
      <w:bookmarkStart w:id="24" w:name="_выводы"/>
      <w:bookmarkStart w:id="25" w:name="_Toc241962746"/>
      <w:bookmarkEnd w:id="22"/>
      <w:r>
        <w:rPr>
          <w:b/>
          <w:sz w:val="28"/>
        </w:rPr>
        <w:lastRenderedPageBreak/>
        <w:t>ВЫВОДЫ</w:t>
      </w:r>
      <w:bookmarkEnd w:id="25"/>
    </w:p>
    <w:p w14:paraId="0E7A94EF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Из результатов ЛР1-ЛР5 сформированы ценностное предложение (независимая проверка </w:t>
      </w:r>
      <w:r>
        <w:rPr>
          <w:i/>
          <w:sz w:val="28"/>
        </w:rPr>
        <w:t>Excel</w:t>
      </w:r>
      <w:r>
        <w:rPr>
          <w:sz w:val="28"/>
        </w:rPr>
        <w:t xml:space="preserve">-моделей с доказательством каждой находки), три цифровых товара (веб-аудит, надстройка </w:t>
      </w:r>
      <w:r>
        <w:rPr>
          <w:i/>
          <w:sz w:val="28"/>
        </w:rPr>
        <w:t>Excel</w:t>
      </w:r>
      <w:r>
        <w:rPr>
          <w:sz w:val="28"/>
        </w:rPr>
        <w:t>, кома</w:t>
      </w:r>
      <w:r>
        <w:rPr>
          <w:sz w:val="28"/>
        </w:rPr>
        <w:t>ндный сервис) и три единицы монетизации (9, 19 и 29 </w:t>
      </w:r>
      <w:r>
        <w:rPr>
          <w:i/>
          <w:sz w:val="28"/>
        </w:rPr>
        <w:t>EUR</w:t>
      </w:r>
      <w:r>
        <w:rPr>
          <w:sz w:val="28"/>
        </w:rPr>
        <w:t>). Цепочка «проблема - ценность - товар - монетизация - модель» проходит проверку связности со средним индексом 88 из 100.</w:t>
      </w:r>
    </w:p>
    <w:p w14:paraId="0FB03AD1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Канвас готов на 67 % по блокам: слабее остальных каналы, ключевые ресурсы и па</w:t>
      </w:r>
      <w:r>
        <w:rPr>
          <w:sz w:val="28"/>
        </w:rPr>
        <w:t xml:space="preserve">ртнеры. В </w:t>
      </w:r>
      <w:r>
        <w:rPr>
          <w:i/>
          <w:sz w:val="28"/>
        </w:rPr>
        <w:t>MVP</w:t>
      </w:r>
      <w:r>
        <w:rPr>
          <w:sz w:val="28"/>
        </w:rPr>
        <w:t xml:space="preserve"> входят 8 из 18 требований, как в ПЗ1; первый релиз содержит 11 единиц разработки, надстройка </w:t>
      </w:r>
      <w:r>
        <w:rPr>
          <w:i/>
          <w:sz w:val="28"/>
        </w:rPr>
        <w:t>Excel</w:t>
      </w:r>
      <w:r>
        <w:rPr>
          <w:sz w:val="28"/>
        </w:rPr>
        <w:t xml:space="preserve"> и </w:t>
      </w:r>
      <w:r>
        <w:rPr>
          <w:i/>
          <w:sz w:val="28"/>
        </w:rPr>
        <w:t>Team</w:t>
      </w:r>
      <w:r>
        <w:rPr>
          <w:sz w:val="28"/>
        </w:rPr>
        <w:t xml:space="preserve"> перенесены в бета </w:t>
      </w:r>
      <w:r>
        <w:rPr>
          <w:i/>
          <w:sz w:val="28"/>
        </w:rPr>
        <w:t>v1</w:t>
      </w:r>
      <w:r>
        <w:rPr>
          <w:sz w:val="28"/>
        </w:rPr>
        <w:t xml:space="preserve"> и релиз, остальные единицы остаются гипотезами.</w:t>
      </w:r>
    </w:p>
    <w:p w14:paraId="76CD1AEC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Главный риск плана - узкое окно платной беты при цели 50 платящих: </w:t>
      </w:r>
      <w:r>
        <w:rPr>
          <w:sz w:val="28"/>
        </w:rPr>
        <w:t xml:space="preserve">его нужно снимать дополнительными каналами и ранним измерением конверсий. Следующие шаги: заменить демонстрационные данные макетов </w:t>
      </w:r>
      <w:r>
        <w:rPr>
          <w:i/>
          <w:sz w:val="28"/>
        </w:rPr>
        <w:t>Figma</w:t>
      </w:r>
      <w:r>
        <w:rPr>
          <w:sz w:val="28"/>
        </w:rPr>
        <w:t xml:space="preserve"> реальными результатами движка после запуска </w:t>
      </w:r>
      <w:r>
        <w:rPr>
          <w:i/>
          <w:sz w:val="28"/>
        </w:rPr>
        <w:t>MVP</w:t>
      </w:r>
      <w:r>
        <w:rPr>
          <w:sz w:val="28"/>
        </w:rPr>
        <w:t>, уточнить платежеспособность и категории Кано по поведению первых польз</w:t>
      </w:r>
      <w:r>
        <w:rPr>
          <w:sz w:val="28"/>
        </w:rPr>
        <w:t>ователей, затем свести результаты в итоговом отчете ЛР7.</w:t>
      </w:r>
    </w:p>
    <w:p w14:paraId="358EB603" w14:textId="77777777" w:rsidR="00A1436D" w:rsidRDefault="007E5438">
      <w:pPr>
        <w:pStyle w:val="1"/>
        <w:pageBreakBefore/>
        <w:spacing w:before="0" w:after="360" w:line="360" w:lineRule="exact"/>
        <w:jc w:val="center"/>
      </w:pPr>
      <w:bookmarkStart w:id="26" w:name="_274f6a444530ef90b0479dabf3d210f01e97699"/>
      <w:bookmarkStart w:id="27" w:name="_Toc241962747"/>
      <w:bookmarkEnd w:id="24"/>
      <w:r>
        <w:rPr>
          <w:b/>
          <w:sz w:val="28"/>
        </w:rPr>
        <w:lastRenderedPageBreak/>
        <w:t>СПИСОК ИСПОЛЬЗОВАННЫХ ИСТОЧНИКОВ</w:t>
      </w:r>
      <w:bookmarkEnd w:id="27"/>
    </w:p>
    <w:p w14:paraId="3EE968AE" w14:textId="77777777" w:rsidR="00A1436D" w:rsidRDefault="007E543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Методика формулирования ценностного предложения и цифрового товара; шаблон </w:t>
      </w:r>
      <w:r>
        <w:rPr>
          <w:i/>
          <w:sz w:val="28"/>
        </w:rPr>
        <w:t>Excel</w:t>
      </w:r>
      <w:r>
        <w:rPr>
          <w:sz w:val="28"/>
        </w:rPr>
        <w:t xml:space="preserve">. Методические материалы дисциплины «Электронный бизнес» к лабораторной работе № 6. – </w:t>
      </w:r>
      <w:r>
        <w:rPr>
          <w:sz w:val="28"/>
        </w:rPr>
        <w:t>Минск : БГУИР, 2026.</w:t>
      </w:r>
    </w:p>
    <w:p w14:paraId="1B61C204" w14:textId="77777777" w:rsidR="00A1436D" w:rsidRDefault="007E543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Методика сборки бизнес-модели по Канвас на основе анализа; шаблон </w:t>
      </w:r>
      <w:r>
        <w:rPr>
          <w:i/>
          <w:sz w:val="28"/>
        </w:rPr>
        <w:t>Excel</w:t>
      </w:r>
      <w:r>
        <w:rPr>
          <w:sz w:val="28"/>
        </w:rPr>
        <w:t>. Методические материалы дисциплины «Электронный бизнес». – Минск : БГУИР, 2026.</w:t>
      </w:r>
    </w:p>
    <w:p w14:paraId="105CCF06" w14:textId="77777777" w:rsidR="00A1436D" w:rsidRDefault="007E543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Методика формулирования бизнес-логики и пользовательских сценариев; шаблон </w:t>
      </w:r>
      <w:r>
        <w:rPr>
          <w:i/>
          <w:sz w:val="28"/>
        </w:rPr>
        <w:t>Excel</w:t>
      </w:r>
      <w:r>
        <w:rPr>
          <w:sz w:val="28"/>
        </w:rPr>
        <w:t>. М</w:t>
      </w:r>
      <w:r>
        <w:rPr>
          <w:sz w:val="28"/>
        </w:rPr>
        <w:t>етодические материалы дисциплины «Электронный бизнес». – Минск : БГУИР, 2026.</w:t>
      </w:r>
    </w:p>
    <w:p w14:paraId="537EDC2A" w14:textId="77777777" w:rsidR="00A1436D" w:rsidRDefault="007E543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Методика перехода к страницам и экранам сайта или приложения; шаблон </w:t>
      </w:r>
      <w:r>
        <w:rPr>
          <w:i/>
          <w:sz w:val="28"/>
        </w:rPr>
        <w:t>Excel</w:t>
      </w:r>
      <w:r>
        <w:rPr>
          <w:sz w:val="28"/>
        </w:rPr>
        <w:t>. Методические материалы дисциплины «Электронный бизнес». – Минск : БГУИР, 2026.</w:t>
      </w:r>
    </w:p>
    <w:p w14:paraId="44D11FEF" w14:textId="77777777" w:rsidR="00A1436D" w:rsidRDefault="007E543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деления разраб</w:t>
      </w:r>
      <w:r>
        <w:rPr>
          <w:sz w:val="28"/>
        </w:rPr>
        <w:t xml:space="preserve">отки сайта на релизы; шаблон </w:t>
      </w:r>
      <w:r>
        <w:rPr>
          <w:i/>
          <w:sz w:val="28"/>
        </w:rPr>
        <w:t>Excel</w:t>
      </w:r>
      <w:r>
        <w:rPr>
          <w:sz w:val="28"/>
        </w:rPr>
        <w:t>. Методические материалы дисциплины «Электронный бизнес». – Минск : БГУИР, 2026.</w:t>
      </w:r>
    </w:p>
    <w:p w14:paraId="25C2E426" w14:textId="77777777" w:rsidR="00A1436D" w:rsidRDefault="007E543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Земляник, Р. В. Концепция проекта </w:t>
      </w:r>
      <w:r>
        <w:rPr>
          <w:i/>
          <w:sz w:val="28"/>
        </w:rPr>
        <w:t>TableMind</w:t>
      </w:r>
      <w:r>
        <w:rPr>
          <w:sz w:val="28"/>
        </w:rPr>
        <w:t xml:space="preserve">; </w:t>
      </w:r>
      <w:r>
        <w:rPr>
          <w:i/>
          <w:sz w:val="28"/>
        </w:rPr>
        <w:t>WBS</w:t>
      </w:r>
      <w:r>
        <w:rPr>
          <w:sz w:val="28"/>
        </w:rPr>
        <w:t xml:space="preserve">, сетевой график и диаграмма Ганта </w:t>
      </w:r>
      <w:r>
        <w:rPr>
          <w:i/>
          <w:sz w:val="28"/>
        </w:rPr>
        <w:t>TableMind</w:t>
      </w:r>
      <w:r>
        <w:rPr>
          <w:sz w:val="28"/>
        </w:rPr>
        <w:t>: отчеты по практическим занятиям по дисциплине «</w:t>
      </w:r>
      <w:r>
        <w:rPr>
          <w:sz w:val="28"/>
        </w:rPr>
        <w:t>Управление проектами»; отчеты по лабораторным работам № 1, № 2–3, № 4, № 5 по дисциплине «Электронный бизнес» / Р. В. Земляник. – Минск : БГУИР, 2026.</w:t>
      </w:r>
    </w:p>
    <w:p w14:paraId="40B754DB" w14:textId="77777777" w:rsidR="00A1436D" w:rsidRDefault="007E543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Osterwalder</w:t>
      </w:r>
      <w:r>
        <w:rPr>
          <w:sz w:val="28"/>
        </w:rPr>
        <w:t xml:space="preserve">, </w:t>
      </w:r>
      <w:r>
        <w:rPr>
          <w:i/>
          <w:sz w:val="28"/>
        </w:rPr>
        <w:t>A</w:t>
      </w:r>
      <w:r>
        <w:rPr>
          <w:sz w:val="28"/>
        </w:rPr>
        <w:t xml:space="preserve">. </w:t>
      </w:r>
      <w:r>
        <w:rPr>
          <w:i/>
          <w:sz w:val="28"/>
        </w:rPr>
        <w:t>Business</w:t>
      </w:r>
      <w:r>
        <w:rPr>
          <w:sz w:val="28"/>
        </w:rPr>
        <w:t xml:space="preserve"> </w:t>
      </w:r>
      <w:r>
        <w:rPr>
          <w:i/>
          <w:sz w:val="28"/>
        </w:rPr>
        <w:t>Model</w:t>
      </w:r>
      <w:r>
        <w:rPr>
          <w:sz w:val="28"/>
        </w:rPr>
        <w:t xml:space="preserve"> </w:t>
      </w:r>
      <w:r>
        <w:rPr>
          <w:i/>
          <w:sz w:val="28"/>
        </w:rPr>
        <w:t>Generation</w:t>
      </w:r>
      <w:r>
        <w:rPr>
          <w:sz w:val="28"/>
        </w:rPr>
        <w:t xml:space="preserve"> / </w:t>
      </w:r>
      <w:r>
        <w:rPr>
          <w:i/>
          <w:sz w:val="28"/>
        </w:rPr>
        <w:t>A</w:t>
      </w:r>
      <w:r>
        <w:rPr>
          <w:sz w:val="28"/>
        </w:rPr>
        <w:t xml:space="preserve">. </w:t>
      </w:r>
      <w:r>
        <w:rPr>
          <w:i/>
          <w:sz w:val="28"/>
        </w:rPr>
        <w:t>Osterwalder</w:t>
      </w:r>
      <w:r>
        <w:rPr>
          <w:sz w:val="28"/>
        </w:rPr>
        <w:t xml:space="preserve">, </w:t>
      </w:r>
      <w:r>
        <w:rPr>
          <w:i/>
          <w:sz w:val="28"/>
        </w:rPr>
        <w:t>Y</w:t>
      </w:r>
      <w:r>
        <w:rPr>
          <w:sz w:val="28"/>
        </w:rPr>
        <w:t xml:space="preserve">. </w:t>
      </w:r>
      <w:r>
        <w:rPr>
          <w:i/>
          <w:sz w:val="28"/>
        </w:rPr>
        <w:t>Pigneur</w:t>
      </w:r>
      <w:r>
        <w:rPr>
          <w:sz w:val="28"/>
        </w:rPr>
        <w:t xml:space="preserve">. – </w:t>
      </w:r>
      <w:r>
        <w:rPr>
          <w:i/>
          <w:sz w:val="28"/>
        </w:rPr>
        <w:t>Hoboken</w:t>
      </w:r>
      <w:r>
        <w:rPr>
          <w:sz w:val="28"/>
        </w:rPr>
        <w:t xml:space="preserve"> : </w:t>
      </w:r>
      <w:r>
        <w:rPr>
          <w:i/>
          <w:sz w:val="28"/>
        </w:rPr>
        <w:t>Wiley</w:t>
      </w:r>
      <w:r>
        <w:rPr>
          <w:sz w:val="28"/>
        </w:rPr>
        <w:t xml:space="preserve">, 2010. – 288 </w:t>
      </w:r>
      <w:r>
        <w:rPr>
          <w:i/>
          <w:sz w:val="28"/>
        </w:rPr>
        <w:t>p</w:t>
      </w:r>
      <w:r>
        <w:rPr>
          <w:sz w:val="28"/>
        </w:rPr>
        <w:t>.</w:t>
      </w:r>
    </w:p>
    <w:p w14:paraId="543F213C" w14:textId="77777777" w:rsidR="00A1436D" w:rsidRDefault="007E543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Методическое пособие по </w:t>
      </w:r>
      <w:r>
        <w:rPr>
          <w:i/>
          <w:sz w:val="28"/>
        </w:rPr>
        <w:t>Figma</w:t>
      </w:r>
      <w:r>
        <w:rPr>
          <w:sz w:val="28"/>
        </w:rPr>
        <w:t xml:space="preserve"> / под рук. Т. Н. Беляцкой. – Минск : БГУИР, 2026. – 73 с.</w:t>
      </w:r>
    </w:p>
    <w:p w14:paraId="14EAE62C" w14:textId="77777777" w:rsidR="00A1436D" w:rsidRDefault="007E543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Microsoft</w:t>
      </w:r>
      <w:r>
        <w:rPr>
          <w:sz w:val="28"/>
        </w:rPr>
        <w:t xml:space="preserve">. </w:t>
      </w:r>
      <w:r>
        <w:rPr>
          <w:i/>
          <w:sz w:val="28"/>
        </w:rPr>
        <w:t>Plan</w:t>
      </w:r>
      <w:r>
        <w:rPr>
          <w:sz w:val="28"/>
        </w:rPr>
        <w:t xml:space="preserve"> </w:t>
      </w:r>
      <w:r>
        <w:rPr>
          <w:i/>
          <w:sz w:val="28"/>
        </w:rPr>
        <w:t>a</w:t>
      </w:r>
      <w:r>
        <w:rPr>
          <w:sz w:val="28"/>
        </w:rPr>
        <w:t xml:space="preserve"> </w:t>
      </w:r>
      <w:r>
        <w:rPr>
          <w:i/>
          <w:sz w:val="28"/>
        </w:rPr>
        <w:t>SaaS</w:t>
      </w:r>
      <w:r>
        <w:rPr>
          <w:sz w:val="28"/>
        </w:rPr>
        <w:t xml:space="preserve"> </w:t>
      </w:r>
      <w:r>
        <w:rPr>
          <w:i/>
          <w:sz w:val="28"/>
        </w:rPr>
        <w:t>offer</w:t>
      </w:r>
      <w:r>
        <w:rPr>
          <w:sz w:val="28"/>
        </w:rPr>
        <w:t xml:space="preserve"> </w:t>
      </w:r>
      <w:r>
        <w:rPr>
          <w:i/>
          <w:sz w:val="28"/>
        </w:rPr>
        <w:t>for</w:t>
      </w:r>
      <w:r>
        <w:rPr>
          <w:sz w:val="28"/>
        </w:rPr>
        <w:t xml:space="preserve">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[Электронный ресурс]. – Режим доступа: https://learn.microsoft.com/en-us/partner-center/marketpl</w:t>
      </w:r>
      <w:r>
        <w:rPr>
          <w:sz w:val="28"/>
        </w:rPr>
        <w:t>ace-offers/plan-saas-offer. – Дата доступа: 03.10.2026.</w:t>
      </w:r>
    </w:p>
    <w:p w14:paraId="128CE4A1" w14:textId="77777777" w:rsidR="00A1436D" w:rsidRDefault="007E543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Microsoft</w:t>
      </w:r>
      <w:r>
        <w:rPr>
          <w:sz w:val="28"/>
        </w:rPr>
        <w:t xml:space="preserve">. </w:t>
      </w:r>
      <w:r>
        <w:rPr>
          <w:i/>
          <w:sz w:val="28"/>
        </w:rPr>
        <w:t>How</w:t>
      </w:r>
      <w:r>
        <w:rPr>
          <w:sz w:val="28"/>
        </w:rPr>
        <w:t xml:space="preserve"> </w:t>
      </w:r>
      <w:r>
        <w:rPr>
          <w:i/>
          <w:sz w:val="28"/>
        </w:rPr>
        <w:t>to</w:t>
      </w:r>
      <w:r>
        <w:rPr>
          <w:sz w:val="28"/>
        </w:rPr>
        <w:t xml:space="preserve"> </w:t>
      </w:r>
      <w:r>
        <w:rPr>
          <w:i/>
          <w:sz w:val="28"/>
        </w:rPr>
        <w:t>review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publish</w:t>
      </w:r>
      <w:r>
        <w:rPr>
          <w:sz w:val="28"/>
        </w:rPr>
        <w:t xml:space="preserve"> </w:t>
      </w:r>
      <w:r>
        <w:rPr>
          <w:i/>
          <w:sz w:val="28"/>
        </w:rPr>
        <w:t>an</w:t>
      </w:r>
      <w:r>
        <w:rPr>
          <w:sz w:val="28"/>
        </w:rPr>
        <w:t xml:space="preserve"> </w:t>
      </w:r>
      <w:r>
        <w:rPr>
          <w:i/>
          <w:sz w:val="28"/>
        </w:rPr>
        <w:t>offer</w:t>
      </w:r>
      <w:r>
        <w:rPr>
          <w:sz w:val="28"/>
        </w:rPr>
        <w:t xml:space="preserve"> </w:t>
      </w:r>
      <w:r>
        <w:rPr>
          <w:i/>
          <w:sz w:val="28"/>
        </w:rPr>
        <w:t>to</w:t>
      </w:r>
      <w:r>
        <w:rPr>
          <w:sz w:val="28"/>
        </w:rPr>
        <w:t xml:space="preserve">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[Электронный ресурс]. – Режим доступа: https://learn.microsoft.com/en-us/partner-center/marketplace-offers/review-publish-offer. </w:t>
      </w:r>
      <w:r>
        <w:rPr>
          <w:sz w:val="28"/>
        </w:rPr>
        <w:t>– Дата доступа: 03.10.2026.</w:t>
      </w:r>
    </w:p>
    <w:p w14:paraId="422BA245" w14:textId="77777777" w:rsidR="00A1436D" w:rsidRDefault="007E543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Microsoft</w:t>
      </w:r>
      <w:r>
        <w:rPr>
          <w:sz w:val="28"/>
        </w:rPr>
        <w:t xml:space="preserve">.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</w:t>
      </w:r>
      <w:r>
        <w:rPr>
          <w:i/>
          <w:sz w:val="28"/>
        </w:rPr>
        <w:t>certification</w:t>
      </w:r>
      <w:r>
        <w:rPr>
          <w:sz w:val="28"/>
        </w:rPr>
        <w:t xml:space="preserve"> </w:t>
      </w:r>
      <w:r>
        <w:rPr>
          <w:i/>
          <w:sz w:val="28"/>
        </w:rPr>
        <w:t>policies</w:t>
      </w:r>
      <w:r>
        <w:rPr>
          <w:sz w:val="28"/>
        </w:rPr>
        <w:t xml:space="preserve"> [Электронный ресурс]. – Режим доступа: https://learn.microsoft.com/en-us/legal/marketplace/certification-policies. – Дата доступа: 03.10.2026.</w:t>
      </w:r>
    </w:p>
    <w:p w14:paraId="1EFD0A3C" w14:textId="77777777" w:rsidR="00A1436D" w:rsidRDefault="007E543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SOC2Auditors</w:t>
      </w:r>
      <w:r>
        <w:rPr>
          <w:sz w:val="28"/>
        </w:rPr>
        <w:t xml:space="preserve">. </w:t>
      </w:r>
      <w:r>
        <w:rPr>
          <w:i/>
          <w:sz w:val="28"/>
        </w:rPr>
        <w:t>SOC</w:t>
      </w:r>
      <w:r>
        <w:rPr>
          <w:sz w:val="28"/>
        </w:rPr>
        <w:t xml:space="preserve"> 2 </w:t>
      </w:r>
      <w:r>
        <w:rPr>
          <w:i/>
          <w:sz w:val="28"/>
        </w:rPr>
        <w:t>Audit</w:t>
      </w:r>
      <w:r>
        <w:rPr>
          <w:sz w:val="28"/>
        </w:rPr>
        <w:t xml:space="preserve"> </w:t>
      </w:r>
      <w:r>
        <w:rPr>
          <w:i/>
          <w:sz w:val="28"/>
        </w:rPr>
        <w:t>Cos</w:t>
      </w:r>
      <w:r>
        <w:rPr>
          <w:i/>
          <w:sz w:val="28"/>
        </w:rPr>
        <w:t>t</w:t>
      </w:r>
      <w:r>
        <w:rPr>
          <w:sz w:val="28"/>
        </w:rPr>
        <w:t xml:space="preserve">, </w:t>
      </w:r>
      <w:r>
        <w:rPr>
          <w:i/>
          <w:sz w:val="28"/>
        </w:rPr>
        <w:t>September</w:t>
      </w:r>
      <w:r>
        <w:rPr>
          <w:sz w:val="28"/>
        </w:rPr>
        <w:t xml:space="preserve"> 2026 [Электронный ресурс]. – Режим доступа: https://soc2auditors.org/soc-2-audit-cost/. – Дата доступа: 03.10.2026.</w:t>
      </w:r>
    </w:p>
    <w:p w14:paraId="6C7E591D" w14:textId="77777777" w:rsidR="00A1436D" w:rsidRDefault="007E543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lastRenderedPageBreak/>
        <w:t>Drata</w:t>
      </w:r>
      <w:r>
        <w:rPr>
          <w:sz w:val="28"/>
        </w:rPr>
        <w:t xml:space="preserve">. </w:t>
      </w:r>
      <w:r>
        <w:rPr>
          <w:i/>
          <w:sz w:val="28"/>
        </w:rPr>
        <w:t>SOC</w:t>
      </w:r>
      <w:r>
        <w:rPr>
          <w:sz w:val="28"/>
        </w:rPr>
        <w:t xml:space="preserve"> 2 </w:t>
      </w:r>
      <w:r>
        <w:rPr>
          <w:i/>
          <w:sz w:val="28"/>
        </w:rPr>
        <w:t>Type</w:t>
      </w:r>
      <w:r>
        <w:rPr>
          <w:sz w:val="28"/>
        </w:rPr>
        <w:t xml:space="preserve"> 1 </w:t>
      </w:r>
      <w:r>
        <w:rPr>
          <w:i/>
          <w:sz w:val="28"/>
        </w:rPr>
        <w:t>vs</w:t>
      </w:r>
      <w:r>
        <w:rPr>
          <w:sz w:val="28"/>
        </w:rPr>
        <w:t>. </w:t>
      </w:r>
      <w:r>
        <w:rPr>
          <w:i/>
          <w:sz w:val="28"/>
        </w:rPr>
        <w:t>Type</w:t>
      </w:r>
      <w:r>
        <w:rPr>
          <w:sz w:val="28"/>
        </w:rPr>
        <w:t xml:space="preserve"> 2: </w:t>
      </w:r>
      <w:r>
        <w:rPr>
          <w:i/>
          <w:sz w:val="28"/>
        </w:rPr>
        <w:t>Timeline</w:t>
      </w:r>
      <w:r>
        <w:rPr>
          <w:sz w:val="28"/>
        </w:rPr>
        <w:t xml:space="preserve">, </w:t>
      </w:r>
      <w:r>
        <w:rPr>
          <w:i/>
          <w:sz w:val="28"/>
        </w:rPr>
        <w:t>Cost</w:t>
      </w:r>
      <w:r>
        <w:rPr>
          <w:sz w:val="28"/>
        </w:rPr>
        <w:t xml:space="preserve">,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Key</w:t>
      </w:r>
      <w:r>
        <w:rPr>
          <w:sz w:val="28"/>
        </w:rPr>
        <w:t xml:space="preserve"> </w:t>
      </w:r>
      <w:r>
        <w:rPr>
          <w:i/>
          <w:sz w:val="28"/>
        </w:rPr>
        <w:t>Differences</w:t>
      </w:r>
      <w:r>
        <w:rPr>
          <w:sz w:val="28"/>
        </w:rPr>
        <w:t xml:space="preserve"> [Электронный ресурс]. – Режим доступа: https://drata.com/learn/soc-2/type-1-vs-type-2. – Дата доступа: 03.10.2026.</w:t>
      </w:r>
    </w:p>
    <w:p w14:paraId="462DAC04" w14:textId="77777777" w:rsidR="00A1436D" w:rsidRDefault="007E5438">
      <w:pPr>
        <w:pStyle w:val="1"/>
        <w:keepNext w:val="0"/>
        <w:pageBreakBefore/>
        <w:spacing w:before="0" w:after="0" w:line="360" w:lineRule="exact"/>
        <w:jc w:val="center"/>
      </w:pPr>
      <w:bookmarkStart w:id="28" w:name="_3d74faf1500c1b2a4a8bfa8e0e37c74206ce73d"/>
      <w:bookmarkStart w:id="29" w:name="_Toc241962748"/>
      <w:bookmarkEnd w:id="26"/>
      <w:r>
        <w:rPr>
          <w:b/>
          <w:sz w:val="28"/>
        </w:rPr>
        <w:lastRenderedPageBreak/>
        <w:t>ПРИЛОЖЕНИЕ А</w:t>
      </w:r>
      <w:bookmarkEnd w:id="29"/>
    </w:p>
    <w:p w14:paraId="612CE04E" w14:textId="77777777" w:rsidR="00A1436D" w:rsidRDefault="007E5438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11A5FBC9" w14:textId="77777777" w:rsidR="00A1436D" w:rsidRDefault="007E5438">
      <w:pPr>
        <w:spacing w:after="360" w:line="360" w:lineRule="exact"/>
        <w:jc w:val="center"/>
      </w:pPr>
      <w:r>
        <w:rPr>
          <w:b/>
          <w:sz w:val="28"/>
        </w:rPr>
        <w:t>Допущения и параметры расчета</w:t>
      </w:r>
    </w:p>
    <w:p w14:paraId="27B913A1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приложении собраны допущения ЛР6 в дополнение к допущениям Д-01…Д-25 предыдущих </w:t>
      </w:r>
      <w:r>
        <w:rPr>
          <w:sz w:val="28"/>
        </w:rPr>
        <w:t>работ.</w:t>
      </w:r>
    </w:p>
    <w:p w14:paraId="0232D784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24 представлено: журнал допущений ЛР6.</w:t>
      </w:r>
    </w:p>
    <w:p w14:paraId="73829620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>Таблица 24 – Журнал допущений ЛР6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3"/>
        <w:gridCol w:w="2293"/>
        <w:gridCol w:w="1879"/>
        <w:gridCol w:w="1865"/>
        <w:gridCol w:w="1421"/>
        <w:gridCol w:w="1254"/>
      </w:tblGrid>
      <w:tr w:rsidR="00A1436D" w14:paraId="6A7D194A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2" w:type="dxa"/>
            <w:vAlign w:val="center"/>
          </w:tcPr>
          <w:p w14:paraId="73C64C2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293" w:type="dxa"/>
            <w:vAlign w:val="center"/>
          </w:tcPr>
          <w:p w14:paraId="19644EC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879" w:type="dxa"/>
            <w:vAlign w:val="center"/>
          </w:tcPr>
          <w:p w14:paraId="382E332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865" w:type="dxa"/>
            <w:vAlign w:val="center"/>
          </w:tcPr>
          <w:p w14:paraId="5F6E493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  <w:tc>
          <w:tcPr>
            <w:tcW w:w="1421" w:type="dxa"/>
            <w:vAlign w:val="center"/>
          </w:tcPr>
          <w:p w14:paraId="24FBDD8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результат</w:t>
            </w:r>
          </w:p>
        </w:tc>
        <w:tc>
          <w:tcPr>
            <w:tcW w:w="1254" w:type="dxa"/>
            <w:vAlign w:val="center"/>
          </w:tcPr>
          <w:p w14:paraId="6D6F863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проверить</w:t>
            </w:r>
          </w:p>
        </w:tc>
      </w:tr>
      <w:tr w:rsidR="00A1436D" w14:paraId="3F865212" w14:textId="77777777" w:rsidTr="00A1436D">
        <w:trPr>
          <w:cantSplit/>
          <w:jc w:val="center"/>
        </w:trPr>
        <w:tc>
          <w:tcPr>
            <w:tcW w:w="642" w:type="dxa"/>
            <w:vAlign w:val="center"/>
          </w:tcPr>
          <w:p w14:paraId="5C400AF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Д-26</w:t>
            </w:r>
          </w:p>
        </w:tc>
        <w:tc>
          <w:tcPr>
            <w:tcW w:w="2293" w:type="dxa"/>
            <w:vAlign w:val="center"/>
          </w:tcPr>
          <w:p w14:paraId="1FF192D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Оценки проблем, сегментов, каналов, товаров 1-5 и доказательности 1-4</w:t>
            </w:r>
          </w:p>
        </w:tc>
        <w:tc>
          <w:tcPr>
            <w:tcW w:w="1879" w:type="dxa"/>
            <w:vAlign w:val="center"/>
          </w:tcPr>
          <w:p w14:paraId="119A947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результатам ЛР1-ЛР5 и просмотренным страницам</w:t>
            </w:r>
          </w:p>
        </w:tc>
        <w:tc>
          <w:tcPr>
            <w:tcW w:w="1865" w:type="dxa"/>
            <w:vAlign w:val="center"/>
          </w:tcPr>
          <w:p w14:paraId="723ECE6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опроса пользователей</w:t>
            </w:r>
          </w:p>
        </w:tc>
        <w:tc>
          <w:tcPr>
            <w:tcW w:w="1421" w:type="dxa"/>
            <w:vAlign w:val="center"/>
          </w:tcPr>
          <w:p w14:paraId="6E814D8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индексы, статусы блоков и приоритеты</w:t>
            </w:r>
          </w:p>
        </w:tc>
        <w:tc>
          <w:tcPr>
            <w:tcW w:w="1254" w:type="dxa"/>
            <w:vAlign w:val="center"/>
          </w:tcPr>
          <w:p w14:paraId="718968C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опрос, второй аналитик</w:t>
            </w:r>
          </w:p>
        </w:tc>
      </w:tr>
      <w:tr w:rsidR="00A1436D" w14:paraId="3B7908DC" w14:textId="77777777" w:rsidTr="00A1436D">
        <w:trPr>
          <w:cantSplit/>
          <w:jc w:val="center"/>
        </w:trPr>
        <w:tc>
          <w:tcPr>
            <w:tcW w:w="642" w:type="dxa"/>
            <w:vAlign w:val="center"/>
          </w:tcPr>
          <w:p w14:paraId="1F074F0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Д-27</w:t>
            </w:r>
          </w:p>
        </w:tc>
        <w:tc>
          <w:tcPr>
            <w:tcW w:w="2293" w:type="dxa"/>
            <w:vAlign w:val="center"/>
          </w:tcPr>
          <w:p w14:paraId="766FE59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 монетизации в месяц</w:t>
            </w:r>
          </w:p>
        </w:tc>
        <w:tc>
          <w:tcPr>
            <w:tcW w:w="1879" w:type="dxa"/>
            <w:vAlign w:val="center"/>
          </w:tcPr>
          <w:p w14:paraId="3DC772C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/ 2 / 1</w:t>
            </w:r>
          </w:p>
        </w:tc>
        <w:tc>
          <w:tcPr>
            <w:tcW w:w="1865" w:type="dxa"/>
            <w:vAlign w:val="center"/>
          </w:tcPr>
          <w:p w14:paraId="2789FFB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базовая воронка ЛР2-3 (округлено)</w:t>
            </w:r>
          </w:p>
        </w:tc>
        <w:tc>
          <w:tcPr>
            <w:tcW w:w="1421" w:type="dxa"/>
            <w:vAlign w:val="center"/>
          </w:tcPr>
          <w:p w14:paraId="7423489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расчетная выручка единиц</w:t>
            </w:r>
          </w:p>
        </w:tc>
        <w:tc>
          <w:tcPr>
            <w:tcW w:w="1254" w:type="dxa"/>
            <w:vAlign w:val="center"/>
          </w:tcPr>
          <w:p w14:paraId="08A4F5D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данные </w:t>
            </w:r>
            <w:r>
              <w:rPr>
                <w:i/>
                <w:sz w:val="24"/>
              </w:rPr>
              <w:t>MVP</w:t>
            </w:r>
          </w:p>
        </w:tc>
      </w:tr>
      <w:tr w:rsidR="00A1436D" w14:paraId="529956E2" w14:textId="77777777" w:rsidTr="00A1436D">
        <w:trPr>
          <w:cantSplit/>
          <w:jc w:val="center"/>
        </w:trPr>
        <w:tc>
          <w:tcPr>
            <w:tcW w:w="642" w:type="dxa"/>
            <w:vAlign w:val="center"/>
          </w:tcPr>
          <w:p w14:paraId="2D55B72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Д-28</w:t>
            </w:r>
          </w:p>
        </w:tc>
        <w:tc>
          <w:tcPr>
            <w:tcW w:w="2293" w:type="dxa"/>
            <w:vAlign w:val="center"/>
          </w:tcPr>
          <w:p w14:paraId="4C5FA40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Оценки единиц релизов (10 показателей)</w:t>
            </w:r>
          </w:p>
        </w:tc>
        <w:tc>
          <w:tcPr>
            <w:tcW w:w="1879" w:type="dxa"/>
            <w:vAlign w:val="center"/>
          </w:tcPr>
          <w:p w14:paraId="0C24E3C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1-5</w:t>
            </w:r>
          </w:p>
        </w:tc>
        <w:tc>
          <w:tcPr>
            <w:tcW w:w="1865" w:type="dxa"/>
            <w:vAlign w:val="center"/>
          </w:tcPr>
          <w:p w14:paraId="7E443D4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характеристики сложности и ценности</w:t>
            </w:r>
          </w:p>
        </w:tc>
        <w:tc>
          <w:tcPr>
            <w:tcW w:w="1421" w:type="dxa"/>
            <w:vAlign w:val="center"/>
          </w:tcPr>
          <w:p w14:paraId="1AF0F9F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состав первого релиза</w:t>
            </w:r>
          </w:p>
        </w:tc>
        <w:tc>
          <w:tcPr>
            <w:tcW w:w="1254" w:type="dxa"/>
            <w:vAlign w:val="center"/>
          </w:tcPr>
          <w:p w14:paraId="29B2FCC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пересмотр после </w:t>
            </w:r>
            <w:r>
              <w:rPr>
                <w:i/>
                <w:sz w:val="24"/>
              </w:rPr>
              <w:t>MVP</w:t>
            </w:r>
          </w:p>
        </w:tc>
      </w:tr>
      <w:tr w:rsidR="00A1436D" w14:paraId="381556EA" w14:textId="77777777" w:rsidTr="00A1436D">
        <w:trPr>
          <w:cantSplit/>
          <w:jc w:val="center"/>
        </w:trPr>
        <w:tc>
          <w:tcPr>
            <w:tcW w:w="642" w:type="dxa"/>
            <w:vAlign w:val="center"/>
          </w:tcPr>
          <w:p w14:paraId="5FA6F31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Д-29</w:t>
            </w:r>
          </w:p>
        </w:tc>
        <w:tc>
          <w:tcPr>
            <w:tcW w:w="2293" w:type="dxa"/>
            <w:vAlign w:val="center"/>
          </w:tcPr>
          <w:p w14:paraId="22C8B52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Сопоставление идентификаторов</w:t>
            </w:r>
          </w:p>
        </w:tc>
        <w:tc>
          <w:tcPr>
            <w:tcW w:w="1879" w:type="dxa"/>
            <w:vAlign w:val="center"/>
          </w:tcPr>
          <w:p w14:paraId="08D9DC4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</w:t>
            </w:r>
            <w:r>
              <w:rPr>
                <w:sz w:val="24"/>
              </w:rPr>
              <w:t xml:space="preserve">-… = </w:t>
            </w:r>
            <w:r>
              <w:rPr>
                <w:i/>
                <w:sz w:val="24"/>
              </w:rPr>
              <w:t>SC</w:t>
            </w:r>
            <w:r>
              <w:rPr>
                <w:sz w:val="24"/>
              </w:rPr>
              <w:t xml:space="preserve">-…, </w:t>
            </w:r>
            <w:r>
              <w:rPr>
                <w:i/>
                <w:sz w:val="24"/>
              </w:rPr>
              <w:t>R</w:t>
            </w:r>
            <w:r>
              <w:rPr>
                <w:sz w:val="24"/>
              </w:rPr>
              <w:t xml:space="preserve">-… = </w:t>
            </w:r>
            <w:r>
              <w:rPr>
                <w:i/>
                <w:sz w:val="24"/>
              </w:rPr>
              <w:t>ROLE</w:t>
            </w:r>
            <w:r>
              <w:rPr>
                <w:sz w:val="24"/>
              </w:rPr>
              <w:t xml:space="preserve">-…, </w:t>
            </w:r>
            <w:r>
              <w:rPr>
                <w:i/>
                <w:sz w:val="24"/>
              </w:rPr>
              <w:t>U</w:t>
            </w:r>
            <w:r>
              <w:rPr>
                <w:sz w:val="24"/>
              </w:rPr>
              <w:t>-… едины в 6.4 и 6.5</w:t>
            </w:r>
          </w:p>
        </w:tc>
        <w:tc>
          <w:tcPr>
            <w:tcW w:w="1865" w:type="dxa"/>
            <w:vAlign w:val="center"/>
          </w:tcPr>
          <w:p w14:paraId="28E3699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единая нумерация цепочки</w:t>
            </w:r>
          </w:p>
        </w:tc>
        <w:tc>
          <w:tcPr>
            <w:tcW w:w="1421" w:type="dxa"/>
            <w:vAlign w:val="center"/>
          </w:tcPr>
          <w:p w14:paraId="3757176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связность книг</w:t>
            </w:r>
          </w:p>
        </w:tc>
        <w:tc>
          <w:tcPr>
            <w:tcW w:w="1254" w:type="dxa"/>
            <w:vAlign w:val="center"/>
          </w:tcPr>
          <w:p w14:paraId="232AB2A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</w:tr>
    </w:tbl>
    <w:p w14:paraId="25B40E19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Допущения Д-26…Д-29 перенесены в общий журнал допущений проекта.</w:t>
      </w:r>
    </w:p>
    <w:p w14:paraId="078DACAD" w14:textId="77777777" w:rsidR="00A1436D" w:rsidRDefault="007E5438">
      <w:pPr>
        <w:pStyle w:val="1"/>
        <w:keepNext w:val="0"/>
        <w:pageBreakBefore/>
        <w:spacing w:before="0" w:after="0" w:line="360" w:lineRule="exact"/>
        <w:jc w:val="center"/>
      </w:pPr>
      <w:bookmarkStart w:id="30" w:name="_25083b51e17d9d99817d1269b6af13d75b604a4"/>
      <w:bookmarkStart w:id="31" w:name="_Toc241962749"/>
      <w:bookmarkEnd w:id="28"/>
      <w:r>
        <w:rPr>
          <w:b/>
          <w:sz w:val="28"/>
        </w:rPr>
        <w:lastRenderedPageBreak/>
        <w:t>ПРИЛОЖЕНИЕ Б</w:t>
      </w:r>
      <w:bookmarkEnd w:id="31"/>
    </w:p>
    <w:p w14:paraId="61262949" w14:textId="77777777" w:rsidR="00A1436D" w:rsidRDefault="007E5438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100AB774" w14:textId="77777777" w:rsidR="00A1436D" w:rsidRDefault="007E5438">
      <w:pPr>
        <w:spacing w:after="360" w:line="360" w:lineRule="exact"/>
        <w:jc w:val="center"/>
      </w:pPr>
      <w:r>
        <w:rPr>
          <w:b/>
          <w:sz w:val="28"/>
        </w:rPr>
        <w:t xml:space="preserve">Принятые решения по недостающим </w:t>
      </w:r>
      <w:r>
        <w:rPr>
          <w:b/>
          <w:sz w:val="28"/>
        </w:rPr>
        <w:t>данным</w:t>
      </w:r>
    </w:p>
    <w:p w14:paraId="062CA021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Ниже для каждого элемента, которого нет в открытом доступе или который недоступен без платного сервиса, зафиксировано принятое решение: расчетные данные, альтернативный источник или допущение.</w:t>
      </w:r>
    </w:p>
    <w:p w14:paraId="7907D44C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25 представлено: принятые решения по данным, к</w:t>
      </w:r>
      <w:r>
        <w:rPr>
          <w:sz w:val="28"/>
        </w:rPr>
        <w:t>оторых нет в открытом доступе.</w:t>
      </w:r>
    </w:p>
    <w:p w14:paraId="3C685E4C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>Таблица 25 – Принятые решения по данным, которых нет в открытом доступе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17"/>
        <w:gridCol w:w="2682"/>
        <w:gridCol w:w="1264"/>
        <w:gridCol w:w="3159"/>
        <w:gridCol w:w="1633"/>
      </w:tblGrid>
      <w:tr w:rsidR="00A1436D" w14:paraId="0622D7F2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16" w:type="dxa"/>
            <w:vAlign w:val="center"/>
          </w:tcPr>
          <w:p w14:paraId="0AF658A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682" w:type="dxa"/>
            <w:vAlign w:val="center"/>
          </w:tcPr>
          <w:p w14:paraId="27B4171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Данные</w:t>
            </w:r>
          </w:p>
        </w:tc>
        <w:tc>
          <w:tcPr>
            <w:tcW w:w="1264" w:type="dxa"/>
            <w:vAlign w:val="center"/>
          </w:tcPr>
          <w:p w14:paraId="42E5F8E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или метод</w:t>
            </w:r>
          </w:p>
        </w:tc>
        <w:tc>
          <w:tcPr>
            <w:tcW w:w="3159" w:type="dxa"/>
            <w:vAlign w:val="center"/>
          </w:tcPr>
          <w:p w14:paraId="0B8AE7A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Принятое решение</w:t>
            </w:r>
          </w:p>
        </w:tc>
        <w:tc>
          <w:tcPr>
            <w:tcW w:w="1633" w:type="dxa"/>
            <w:vAlign w:val="center"/>
          </w:tcPr>
          <w:p w14:paraId="6AE59F7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использовано</w:t>
            </w:r>
          </w:p>
        </w:tc>
      </w:tr>
      <w:tr w:rsidR="00A1436D" w14:paraId="02D35089" w14:textId="77777777" w:rsidTr="00A1436D">
        <w:trPr>
          <w:cantSplit/>
          <w:jc w:val="center"/>
        </w:trPr>
        <w:tc>
          <w:tcPr>
            <w:tcW w:w="616" w:type="dxa"/>
            <w:vAlign w:val="center"/>
          </w:tcPr>
          <w:p w14:paraId="01C3186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682" w:type="dxa"/>
            <w:vAlign w:val="center"/>
          </w:tcPr>
          <w:p w14:paraId="348B4DA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Макеты страниц и экранов</w:t>
            </w:r>
          </w:p>
        </w:tc>
        <w:tc>
          <w:tcPr>
            <w:tcW w:w="1264" w:type="dxa"/>
            <w:vAlign w:val="center"/>
          </w:tcPr>
          <w:p w14:paraId="5F2EE8A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Figma</w:t>
            </w:r>
          </w:p>
        </w:tc>
        <w:tc>
          <w:tcPr>
            <w:tcW w:w="3159" w:type="dxa"/>
            <w:vAlign w:val="center"/>
          </w:tcPr>
          <w:p w14:paraId="259FDEC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созданы макеты </w:t>
            </w:r>
            <w:r>
              <w:rPr>
                <w:i/>
                <w:sz w:val="24"/>
              </w:rPr>
              <w:t>U-001</w:t>
            </w:r>
            <w:r>
              <w:rPr>
                <w:sz w:val="24"/>
              </w:rPr>
              <w:t>…</w:t>
            </w:r>
            <w:r>
              <w:rPr>
                <w:i/>
                <w:sz w:val="24"/>
              </w:rPr>
              <w:t>U-009</w:t>
            </w:r>
            <w:r>
              <w:rPr>
                <w:sz w:val="24"/>
              </w:rPr>
              <w:t xml:space="preserve"> (раздел 2.5.2); данные на макетах демонстрационные; единицы </w:t>
            </w:r>
            <w:r>
              <w:rPr>
                <w:i/>
                <w:sz w:val="24"/>
              </w:rPr>
              <w:t>U-010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U-017</w:t>
            </w:r>
            <w:r>
              <w:rPr>
                <w:sz w:val="24"/>
              </w:rPr>
              <w:t xml:space="preserve"> и последующих релизов в прототип не входят</w:t>
            </w:r>
          </w:p>
        </w:tc>
        <w:tc>
          <w:tcPr>
            <w:tcW w:w="1633" w:type="dxa"/>
            <w:vAlign w:val="center"/>
          </w:tcPr>
          <w:p w14:paraId="0132542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2.5.2</w:t>
            </w:r>
          </w:p>
        </w:tc>
      </w:tr>
      <w:tr w:rsidR="00A1436D" w14:paraId="2EA3C21D" w14:textId="77777777" w:rsidTr="00A1436D">
        <w:trPr>
          <w:cantSplit/>
          <w:jc w:val="center"/>
        </w:trPr>
        <w:tc>
          <w:tcPr>
            <w:tcW w:w="616" w:type="dxa"/>
            <w:vAlign w:val="center"/>
          </w:tcPr>
          <w:p w14:paraId="7FC54E9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682" w:type="dxa"/>
            <w:vAlign w:val="center"/>
          </w:tcPr>
          <w:p w14:paraId="4F65E73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 по платежеспособности и функциям (Кано)</w:t>
            </w:r>
          </w:p>
        </w:tc>
        <w:tc>
          <w:tcPr>
            <w:tcW w:w="1264" w:type="dxa"/>
            <w:vAlign w:val="center"/>
          </w:tcPr>
          <w:p w14:paraId="1364E69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</w:t>
            </w:r>
          </w:p>
        </w:tc>
        <w:tc>
          <w:tcPr>
            <w:tcW w:w="3159" w:type="dxa"/>
            <w:vAlign w:val="center"/>
          </w:tcPr>
          <w:p w14:paraId="20EF7AD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приняты расчетные данные (приложение Г ЛР2-3 и ЛР5)</w:t>
            </w:r>
          </w:p>
        </w:tc>
        <w:tc>
          <w:tcPr>
            <w:tcW w:w="1633" w:type="dxa"/>
            <w:vAlign w:val="center"/>
          </w:tcPr>
          <w:p w14:paraId="1E47416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книги 6.1, 6.3</w:t>
            </w:r>
          </w:p>
        </w:tc>
      </w:tr>
      <w:tr w:rsidR="00A1436D" w14:paraId="58428A76" w14:textId="77777777" w:rsidTr="00A1436D">
        <w:trPr>
          <w:cantSplit/>
          <w:jc w:val="center"/>
        </w:trPr>
        <w:tc>
          <w:tcPr>
            <w:tcW w:w="616" w:type="dxa"/>
            <w:vAlign w:val="center"/>
          </w:tcPr>
          <w:p w14:paraId="5B5A9BE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682" w:type="dxa"/>
            <w:vAlign w:val="center"/>
          </w:tcPr>
          <w:p w14:paraId="3E1B4D0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Скриншоты страниц конкурентов</w:t>
            </w:r>
          </w:p>
        </w:tc>
        <w:tc>
          <w:tcPr>
            <w:tcW w:w="1264" w:type="dxa"/>
            <w:vAlign w:val="center"/>
          </w:tcPr>
          <w:p w14:paraId="3865C44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Chrome</w:t>
            </w:r>
          </w:p>
        </w:tc>
        <w:tc>
          <w:tcPr>
            <w:tcW w:w="3159" w:type="dxa"/>
            <w:vAlign w:val="center"/>
          </w:tcPr>
          <w:p w14:paraId="3328ACD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сняты 8 страниц 03.10.2026</w:t>
            </w:r>
          </w:p>
        </w:tc>
        <w:tc>
          <w:tcPr>
            <w:tcW w:w="1633" w:type="dxa"/>
            <w:vAlign w:val="center"/>
          </w:tcPr>
          <w:p w14:paraId="3A7C93E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приложение Д</w:t>
            </w:r>
          </w:p>
        </w:tc>
      </w:tr>
      <w:tr w:rsidR="00A1436D" w14:paraId="0FF206E5" w14:textId="77777777" w:rsidTr="00A1436D">
        <w:trPr>
          <w:cantSplit/>
          <w:jc w:val="center"/>
        </w:trPr>
        <w:tc>
          <w:tcPr>
            <w:tcW w:w="616" w:type="dxa"/>
            <w:vAlign w:val="center"/>
          </w:tcPr>
          <w:p w14:paraId="0BC6BBA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682" w:type="dxa"/>
            <w:vAlign w:val="center"/>
          </w:tcPr>
          <w:p w14:paraId="6219563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Конверсии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1264" w:type="dxa"/>
            <w:vAlign w:val="center"/>
          </w:tcPr>
          <w:p w14:paraId="010CB14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</w:t>
            </w:r>
          </w:p>
        </w:tc>
        <w:tc>
          <w:tcPr>
            <w:tcW w:w="3159" w:type="dxa"/>
            <w:vAlign w:val="center"/>
          </w:tcPr>
          <w:p w14:paraId="5EF9C6F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принята расчетная траектория воронки (приложение Е, допущение Д-32)</w:t>
            </w:r>
          </w:p>
        </w:tc>
        <w:tc>
          <w:tcPr>
            <w:tcW w:w="1633" w:type="dxa"/>
            <w:vAlign w:val="center"/>
          </w:tcPr>
          <w:p w14:paraId="2F52A0D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книги 6.1 и 6.5</w:t>
            </w:r>
          </w:p>
        </w:tc>
      </w:tr>
      <w:tr w:rsidR="00A1436D" w14:paraId="620CBFD8" w14:textId="77777777" w:rsidTr="00A1436D">
        <w:trPr>
          <w:cantSplit/>
          <w:jc w:val="center"/>
        </w:trPr>
        <w:tc>
          <w:tcPr>
            <w:tcW w:w="616" w:type="dxa"/>
            <w:vAlign w:val="center"/>
          </w:tcPr>
          <w:p w14:paraId="52FF330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682" w:type="dxa"/>
            <w:vAlign w:val="center"/>
          </w:tcPr>
          <w:p w14:paraId="2355FB2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Условия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 и сертификация безопасности</w:t>
            </w:r>
          </w:p>
        </w:tc>
        <w:tc>
          <w:tcPr>
            <w:tcW w:w="1264" w:type="dxa"/>
            <w:vAlign w:val="center"/>
          </w:tcPr>
          <w:p w14:paraId="3490A59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Learn</w:t>
            </w:r>
            <w:r>
              <w:rPr>
                <w:sz w:val="24"/>
              </w:rPr>
              <w:t>, ПЗ1</w:t>
            </w:r>
          </w:p>
        </w:tc>
        <w:tc>
          <w:tcPr>
            <w:tcW w:w="3159" w:type="dxa"/>
            <w:vAlign w:val="center"/>
          </w:tcPr>
          <w:p w14:paraId="2C2D61F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правила публикации приняты по документации (приложение Г); 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не входит в объем и бюджет про</w:t>
            </w:r>
            <w:r>
              <w:rPr>
                <w:sz w:val="24"/>
              </w:rPr>
              <w:t>екта по ПЗ1</w:t>
            </w:r>
          </w:p>
        </w:tc>
        <w:tc>
          <w:tcPr>
            <w:tcW w:w="1633" w:type="dxa"/>
            <w:vAlign w:val="center"/>
          </w:tcPr>
          <w:p w14:paraId="6413AE2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книги 6.2 и 6.5, риски</w:t>
            </w:r>
          </w:p>
        </w:tc>
      </w:tr>
    </w:tbl>
    <w:p w14:paraId="1E28ABB8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Решения согласованы с ПЗ1 и ПЗ4: объем проекта, сроки и бюджет не изменяются.</w:t>
      </w:r>
    </w:p>
    <w:p w14:paraId="19507B0D" w14:textId="77777777" w:rsidR="00A1436D" w:rsidRDefault="007E5438">
      <w:pPr>
        <w:pStyle w:val="1"/>
        <w:keepNext w:val="0"/>
        <w:pageBreakBefore/>
        <w:spacing w:before="0" w:after="0" w:line="360" w:lineRule="exact"/>
        <w:jc w:val="center"/>
      </w:pPr>
      <w:bookmarkStart w:id="32" w:name="_6574ce6d3bdcb7786930e8390195aee2be99a58"/>
      <w:bookmarkStart w:id="33" w:name="_Toc241962750"/>
      <w:bookmarkEnd w:id="30"/>
      <w:r>
        <w:rPr>
          <w:b/>
          <w:sz w:val="28"/>
        </w:rPr>
        <w:lastRenderedPageBreak/>
        <w:t>ПРИЛОЖЕНИЕ В</w:t>
      </w:r>
      <w:bookmarkEnd w:id="33"/>
    </w:p>
    <w:p w14:paraId="3F8D66F5" w14:textId="77777777" w:rsidR="00A1436D" w:rsidRDefault="007E5438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2EB3988D" w14:textId="77777777" w:rsidR="00A1436D" w:rsidRDefault="007E5438">
      <w:pPr>
        <w:spacing w:after="360" w:line="360" w:lineRule="exact"/>
        <w:jc w:val="center"/>
      </w:pPr>
      <w:r>
        <w:rPr>
          <w:b/>
          <w:sz w:val="28"/>
        </w:rPr>
        <w:t>Изменения шаблонов</w:t>
      </w:r>
    </w:p>
    <w:p w14:paraId="3AF02101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Формулы шаблонов ЛР6 ошибок не содержали; демонстрационные строки заменены данными </w:t>
      </w:r>
      <w:r>
        <w:rPr>
          <w:i/>
          <w:sz w:val="28"/>
        </w:rPr>
        <w:t>TableMind</w:t>
      </w:r>
      <w:r>
        <w:rPr>
          <w:sz w:val="28"/>
        </w:rPr>
        <w:t>, строки с формулами не изменялись.</w:t>
      </w:r>
    </w:p>
    <w:p w14:paraId="292EFDA7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26 представлено: изменения шаблонов.</w:t>
      </w:r>
    </w:p>
    <w:p w14:paraId="0AC5C4CA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>Таблица 26 – Изменения шаблонов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6"/>
        <w:gridCol w:w="2858"/>
        <w:gridCol w:w="5851"/>
      </w:tblGrid>
      <w:tr w:rsidR="00A1436D" w14:paraId="7F8C1F95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6" w:type="dxa"/>
            <w:vAlign w:val="center"/>
          </w:tcPr>
          <w:p w14:paraId="601B3A0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858" w:type="dxa"/>
            <w:vAlign w:val="center"/>
          </w:tcPr>
          <w:p w14:paraId="0F8EAED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Книга</w:t>
            </w:r>
          </w:p>
        </w:tc>
        <w:tc>
          <w:tcPr>
            <w:tcW w:w="5850" w:type="dxa"/>
            <w:vAlign w:val="center"/>
          </w:tcPr>
          <w:p w14:paraId="6FD5FE5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</w:t>
            </w:r>
          </w:p>
        </w:tc>
      </w:tr>
      <w:tr w:rsidR="00A1436D" w14:paraId="52100BF5" w14:textId="77777777" w:rsidTr="00A1436D">
        <w:trPr>
          <w:cantSplit/>
          <w:jc w:val="center"/>
        </w:trPr>
        <w:tc>
          <w:tcPr>
            <w:tcW w:w="646" w:type="dxa"/>
            <w:vAlign w:val="center"/>
          </w:tcPr>
          <w:p w14:paraId="3DA4834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858" w:type="dxa"/>
            <w:vAlign w:val="center"/>
          </w:tcPr>
          <w:p w14:paraId="6B4C0C4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пять книг</w:t>
            </w:r>
          </w:p>
        </w:tc>
        <w:tc>
          <w:tcPr>
            <w:tcW w:w="5850" w:type="dxa"/>
            <w:vAlign w:val="center"/>
          </w:tcPr>
          <w:p w14:paraId="5F8024C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демонстрационные примеры заменены данными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>; формулы сохранены</w:t>
            </w:r>
          </w:p>
        </w:tc>
      </w:tr>
      <w:tr w:rsidR="00A1436D" w14:paraId="6E9139E0" w14:textId="77777777" w:rsidTr="00A1436D">
        <w:trPr>
          <w:cantSplit/>
          <w:jc w:val="center"/>
        </w:trPr>
        <w:tc>
          <w:tcPr>
            <w:tcW w:w="646" w:type="dxa"/>
            <w:vAlign w:val="center"/>
          </w:tcPr>
          <w:p w14:paraId="4CA7A72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858" w:type="dxa"/>
            <w:vAlign w:val="center"/>
          </w:tcPr>
          <w:p w14:paraId="56C41AE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Канвас (лист 10_Паспорт)</w:t>
            </w:r>
          </w:p>
        </w:tc>
        <w:tc>
          <w:tcPr>
            <w:tcW w:w="5850" w:type="dxa"/>
            <w:vAlign w:val="center"/>
          </w:tcPr>
          <w:p w14:paraId="3C49997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заполнены ячейки паспорта 4-16; первая строка паспорта вычисляется формулой из Канваса</w:t>
            </w:r>
          </w:p>
        </w:tc>
      </w:tr>
      <w:tr w:rsidR="00A1436D" w14:paraId="69AA8924" w14:textId="77777777" w:rsidTr="00A1436D">
        <w:trPr>
          <w:cantSplit/>
          <w:jc w:val="center"/>
        </w:trPr>
        <w:tc>
          <w:tcPr>
            <w:tcW w:w="646" w:type="dxa"/>
            <w:vAlign w:val="center"/>
          </w:tcPr>
          <w:p w14:paraId="546649C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858" w:type="dxa"/>
            <w:vAlign w:val="center"/>
          </w:tcPr>
          <w:p w14:paraId="732A080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 и экраны, релизы</w:t>
            </w:r>
          </w:p>
        </w:tc>
        <w:tc>
          <w:tcPr>
            <w:tcW w:w="5850" w:type="dxa"/>
            <w:vAlign w:val="center"/>
          </w:tcPr>
          <w:p w14:paraId="2E82C41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поля, зависящие от формул (приоритеты, полнота, релиз), не заполнялись вручную</w:t>
            </w:r>
          </w:p>
        </w:tc>
      </w:tr>
    </w:tbl>
    <w:p w14:paraId="4E5C068A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Изменения не затрагивают расчетную логику шаблонов: все итоговые показатели получены формулами книг и подтверждены независимым пересчетом.</w:t>
      </w:r>
    </w:p>
    <w:p w14:paraId="3B73BB84" w14:textId="77777777" w:rsidR="00A1436D" w:rsidRDefault="007E5438">
      <w:pPr>
        <w:pStyle w:val="1"/>
        <w:keepNext w:val="0"/>
        <w:pageBreakBefore/>
        <w:spacing w:before="0" w:after="0" w:line="360" w:lineRule="exact"/>
        <w:jc w:val="center"/>
      </w:pPr>
      <w:bookmarkStart w:id="34" w:name="_9415338eb7aade5a81d9d1583f95cf4a5b310ea"/>
      <w:bookmarkStart w:id="35" w:name="_Toc241962751"/>
      <w:bookmarkEnd w:id="32"/>
      <w:r>
        <w:rPr>
          <w:b/>
          <w:sz w:val="28"/>
        </w:rPr>
        <w:lastRenderedPageBreak/>
        <w:t>ПРИЛОЖЕНИЕ Г</w:t>
      </w:r>
      <w:bookmarkEnd w:id="35"/>
    </w:p>
    <w:p w14:paraId="61ED998F" w14:textId="77777777" w:rsidR="00A1436D" w:rsidRDefault="007E5438">
      <w:pPr>
        <w:spacing w:after="0" w:line="360" w:lineRule="exact"/>
        <w:jc w:val="center"/>
      </w:pPr>
      <w:r>
        <w:rPr>
          <w:sz w:val="28"/>
        </w:rPr>
        <w:t>(справочное)</w:t>
      </w:r>
    </w:p>
    <w:p w14:paraId="7328DE49" w14:textId="77777777" w:rsidR="00A1436D" w:rsidRDefault="007E5438">
      <w:pPr>
        <w:spacing w:after="360" w:line="360" w:lineRule="exact"/>
        <w:jc w:val="center"/>
      </w:pPr>
      <w:r>
        <w:rPr>
          <w:b/>
          <w:sz w:val="28"/>
        </w:rPr>
        <w:t>Условия пуб</w:t>
      </w:r>
      <w:r>
        <w:rPr>
          <w:b/>
          <w:sz w:val="28"/>
        </w:rPr>
        <w:t xml:space="preserve">ликации в </w:t>
      </w:r>
      <w:r>
        <w:rPr>
          <w:b/>
          <w:i/>
          <w:sz w:val="28"/>
        </w:rPr>
        <w:t>Microsoft</w:t>
      </w:r>
      <w:r>
        <w:rPr>
          <w:b/>
          <w:sz w:val="28"/>
        </w:rPr>
        <w:t xml:space="preserve"> </w:t>
      </w:r>
      <w:r>
        <w:rPr>
          <w:b/>
          <w:i/>
          <w:sz w:val="28"/>
        </w:rPr>
        <w:t>AppSource</w:t>
      </w:r>
    </w:p>
    <w:p w14:paraId="01E48079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Условия уточнены по документации </w:t>
      </w:r>
      <w:r>
        <w:rPr>
          <w:i/>
          <w:sz w:val="28"/>
        </w:rPr>
        <w:t>Microsoft</w:t>
      </w:r>
      <w:r>
        <w:rPr>
          <w:sz w:val="28"/>
        </w:rPr>
        <w:t xml:space="preserve"> 03.10.2026 [9]-[11] и относятся к единицам релиза «листинг </w:t>
      </w:r>
      <w:r>
        <w:rPr>
          <w:i/>
          <w:sz w:val="28"/>
        </w:rPr>
        <w:t>AppSource</w:t>
      </w:r>
      <w:r>
        <w:rPr>
          <w:sz w:val="28"/>
        </w:rPr>
        <w:t xml:space="preserve">» и «надстройка </w:t>
      </w:r>
      <w:r>
        <w:rPr>
          <w:i/>
          <w:sz w:val="28"/>
        </w:rPr>
        <w:t>Excel</w:t>
      </w:r>
      <w:r>
        <w:rPr>
          <w:sz w:val="28"/>
        </w:rPr>
        <w:t xml:space="preserve">» (бета </w:t>
      </w:r>
      <w:r>
        <w:rPr>
          <w:i/>
          <w:sz w:val="28"/>
        </w:rPr>
        <w:t>v1</w:t>
      </w:r>
      <w:r>
        <w:rPr>
          <w:sz w:val="28"/>
        </w:rPr>
        <w:t xml:space="preserve"> и релиз проекта).</w:t>
      </w:r>
    </w:p>
    <w:p w14:paraId="36214F70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27 представлено: требования и условия публикации в </w:t>
      </w:r>
      <w:r>
        <w:rPr>
          <w:i/>
          <w:sz w:val="28"/>
        </w:rPr>
        <w:t>AppS</w:t>
      </w:r>
      <w:r>
        <w:rPr>
          <w:i/>
          <w:sz w:val="28"/>
        </w:rPr>
        <w:t>ource</w:t>
      </w:r>
      <w:r>
        <w:rPr>
          <w:sz w:val="28"/>
        </w:rPr>
        <w:t xml:space="preserve"> с учетом ПЗ1.</w:t>
      </w:r>
    </w:p>
    <w:p w14:paraId="36F15F58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27 – Требования и условия публикации в </w:t>
      </w:r>
      <w:r>
        <w:rPr>
          <w:i/>
          <w:sz w:val="28"/>
        </w:rPr>
        <w:t>AppSource</w:t>
      </w:r>
      <w:r>
        <w:rPr>
          <w:sz w:val="28"/>
        </w:rPr>
        <w:t xml:space="preserve"> с учетом ПЗ1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82"/>
        <w:gridCol w:w="3752"/>
        <w:gridCol w:w="3821"/>
      </w:tblGrid>
      <w:tr w:rsidR="00A1436D" w14:paraId="09F6D681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81" w:type="dxa"/>
            <w:vAlign w:val="center"/>
          </w:tcPr>
          <w:p w14:paraId="64E393C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3752" w:type="dxa"/>
            <w:vAlign w:val="center"/>
          </w:tcPr>
          <w:p w14:paraId="09A906D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установлено</w:t>
            </w:r>
          </w:p>
        </w:tc>
        <w:tc>
          <w:tcPr>
            <w:tcW w:w="3821" w:type="dxa"/>
            <w:vAlign w:val="center"/>
          </w:tcPr>
          <w:p w14:paraId="3478663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Следствие для плана релизов</w:t>
            </w:r>
          </w:p>
        </w:tc>
      </w:tr>
      <w:tr w:rsidR="00A1436D" w14:paraId="2C406D63" w14:textId="77777777" w:rsidTr="00A1436D">
        <w:trPr>
          <w:cantSplit/>
          <w:jc w:val="center"/>
        </w:trPr>
        <w:tc>
          <w:tcPr>
            <w:tcW w:w="1781" w:type="dxa"/>
            <w:vAlign w:val="center"/>
          </w:tcPr>
          <w:p w14:paraId="5D8FCA0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Объект публикации</w:t>
            </w:r>
          </w:p>
        </w:tc>
        <w:tc>
          <w:tcPr>
            <w:tcW w:w="3752" w:type="dxa"/>
            <w:vAlign w:val="center"/>
          </w:tcPr>
          <w:p w14:paraId="7045A2F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 ПЗ1 в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 публикуется 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Office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add-in</w:t>
            </w:r>
            <w:r>
              <w:rPr>
                <w:sz w:val="24"/>
              </w:rPr>
              <w:t xml:space="preserve">); веб-сервис продается напрямую, оплата через </w:t>
            </w:r>
            <w:r>
              <w:rPr>
                <w:i/>
                <w:sz w:val="24"/>
              </w:rPr>
              <w:t>Stripe</w:t>
            </w:r>
          </w:p>
        </w:tc>
        <w:tc>
          <w:tcPr>
            <w:tcW w:w="3821" w:type="dxa"/>
            <w:vAlign w:val="center"/>
          </w:tcPr>
          <w:p w14:paraId="3A88C6D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действуют политики для надстроек </w:t>
            </w:r>
            <w:r>
              <w:rPr>
                <w:i/>
                <w:sz w:val="24"/>
              </w:rPr>
              <w:t>Office</w:t>
            </w:r>
            <w:r>
              <w:rPr>
                <w:sz w:val="24"/>
              </w:rPr>
              <w:t xml:space="preserve"> (1100, 1120): </w:t>
            </w:r>
            <w:r>
              <w:rPr>
                <w:i/>
                <w:sz w:val="24"/>
              </w:rPr>
              <w:t>HTTPS</w:t>
            </w:r>
            <w:r>
              <w:rPr>
                <w:sz w:val="24"/>
              </w:rPr>
              <w:t>, политика конфиденциальности, условия использования, согласие на обработку данных, запрет излишних разрешений</w:t>
            </w:r>
          </w:p>
        </w:tc>
      </w:tr>
      <w:tr w:rsidR="00A1436D" w14:paraId="6AB21383" w14:textId="77777777" w:rsidTr="00A1436D">
        <w:trPr>
          <w:cantSplit/>
          <w:jc w:val="center"/>
        </w:trPr>
        <w:tc>
          <w:tcPr>
            <w:tcW w:w="1781" w:type="dxa"/>
            <w:vAlign w:val="center"/>
          </w:tcPr>
          <w:p w14:paraId="3EB1358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Сертификация и сроки</w:t>
            </w:r>
          </w:p>
        </w:tc>
        <w:tc>
          <w:tcPr>
            <w:tcW w:w="3752" w:type="dxa"/>
            <w:vAlign w:val="center"/>
          </w:tcPr>
          <w:p w14:paraId="2F6019B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автоматическая проверка занимает до 30 минут, затем ручная сертификация (содержание, техническая проверка, критерии издателя), предпросмотр и выпуск; при отказе приходит отчет и можно подать повторно</w:t>
            </w:r>
          </w:p>
        </w:tc>
        <w:tc>
          <w:tcPr>
            <w:tcW w:w="3821" w:type="dxa"/>
            <w:vAlign w:val="center"/>
          </w:tcPr>
          <w:p w14:paraId="14C87EB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допущение 3 ПЗ1 (проверка до четыре</w:t>
            </w:r>
            <w:r>
              <w:rPr>
                <w:sz w:val="24"/>
              </w:rPr>
              <w:t xml:space="preserve">х недель) приемлемо; план резервирует время на повторные подачи, риск </w:t>
            </w:r>
            <w:r>
              <w:rPr>
                <w:i/>
                <w:sz w:val="24"/>
              </w:rPr>
              <w:t>R14</w:t>
            </w:r>
            <w:r>
              <w:rPr>
                <w:sz w:val="24"/>
              </w:rPr>
              <w:t xml:space="preserve"> карты рисков</w:t>
            </w:r>
          </w:p>
        </w:tc>
      </w:tr>
      <w:tr w:rsidR="00A1436D" w14:paraId="3E361F11" w14:textId="77777777" w:rsidTr="00A1436D">
        <w:trPr>
          <w:cantSplit/>
          <w:jc w:val="center"/>
        </w:trPr>
        <w:tc>
          <w:tcPr>
            <w:tcW w:w="1781" w:type="dxa"/>
            <w:vAlign w:val="center"/>
          </w:tcPr>
          <w:p w14:paraId="4CA36B0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Хостинг</w:t>
            </w:r>
          </w:p>
        </w:tc>
        <w:tc>
          <w:tcPr>
            <w:tcW w:w="3752" w:type="dxa"/>
            <w:vAlign w:val="center"/>
          </w:tcPr>
          <w:p w14:paraId="344E78C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ПЗ1 облако в ЕС (</w:t>
            </w:r>
            <w:r>
              <w:rPr>
                <w:i/>
                <w:sz w:val="24"/>
              </w:rPr>
              <w:t>Hetzner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AWS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eu-central-1</w:t>
            </w:r>
            <w:r>
              <w:rPr>
                <w:sz w:val="24"/>
              </w:rPr>
              <w:t xml:space="preserve">); требование «преимущественно на </w:t>
            </w:r>
            <w:r>
              <w:rPr>
                <w:i/>
                <w:sz w:val="24"/>
              </w:rPr>
              <w:t>Azure</w:t>
            </w:r>
            <w:r>
              <w:rPr>
                <w:sz w:val="24"/>
              </w:rPr>
              <w:t xml:space="preserve">» (политика 1000.1) относится к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 xml:space="preserve">-предложениям, продаваемым через </w:t>
            </w:r>
            <w:r>
              <w:rPr>
                <w:i/>
                <w:sz w:val="24"/>
              </w:rPr>
              <w:t>Micr</w:t>
            </w:r>
            <w:r>
              <w:rPr>
                <w:i/>
                <w:sz w:val="24"/>
              </w:rPr>
              <w:t>osoft</w:t>
            </w:r>
          </w:p>
        </w:tc>
        <w:tc>
          <w:tcPr>
            <w:tcW w:w="3821" w:type="dxa"/>
            <w:vAlign w:val="center"/>
          </w:tcPr>
          <w:p w14:paraId="417B9CA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публикации только надстройки требование не применяется; продажа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 xml:space="preserve"> через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потребовала бы </w:t>
            </w:r>
            <w:r>
              <w:rPr>
                <w:i/>
                <w:sz w:val="24"/>
              </w:rPr>
              <w:t>Azure</w:t>
            </w:r>
            <w:r>
              <w:rPr>
                <w:sz w:val="24"/>
              </w:rPr>
              <w:t xml:space="preserve"> и входа через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Entra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 xml:space="preserve"> и в проект не входит</w:t>
            </w:r>
          </w:p>
        </w:tc>
      </w:tr>
      <w:tr w:rsidR="00A1436D" w14:paraId="1BC1E097" w14:textId="77777777" w:rsidTr="00A1436D">
        <w:trPr>
          <w:cantSplit/>
          <w:jc w:val="center"/>
        </w:trPr>
        <w:tc>
          <w:tcPr>
            <w:tcW w:w="1781" w:type="dxa"/>
            <w:vAlign w:val="center"/>
          </w:tcPr>
          <w:p w14:paraId="3D52ABF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Комиссия</w:t>
            </w:r>
          </w:p>
        </w:tc>
        <w:tc>
          <w:tcPr>
            <w:tcW w:w="3752" w:type="dxa"/>
            <w:vAlign w:val="center"/>
          </w:tcPr>
          <w:p w14:paraId="279AEB1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3 % стандартной платы при продаже через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</w:p>
        </w:tc>
        <w:tc>
          <w:tcPr>
            <w:tcW w:w="3821" w:type="dxa"/>
            <w:vAlign w:val="center"/>
          </w:tcPr>
          <w:p w14:paraId="7D3956B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 оплате чер</w:t>
            </w:r>
            <w:r>
              <w:rPr>
                <w:sz w:val="24"/>
              </w:rPr>
              <w:t xml:space="preserve">ез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 комиссия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 не возникает; 3 % в ЛР2-3 принято как верхняя оценка (допущение Д-14)</w:t>
            </w:r>
          </w:p>
        </w:tc>
      </w:tr>
      <w:tr w:rsidR="00A1436D" w14:paraId="7C95AEAD" w14:textId="77777777" w:rsidTr="00A1436D">
        <w:trPr>
          <w:cantSplit/>
          <w:jc w:val="center"/>
        </w:trPr>
        <w:tc>
          <w:tcPr>
            <w:tcW w:w="1781" w:type="dxa"/>
            <w:vAlign w:val="center"/>
          </w:tcPr>
          <w:p w14:paraId="77D1B66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</w:t>
            </w:r>
          </w:p>
        </w:tc>
        <w:tc>
          <w:tcPr>
            <w:tcW w:w="3752" w:type="dxa"/>
            <w:vAlign w:val="center"/>
          </w:tcPr>
          <w:p w14:paraId="43506EE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политики требуют </w:t>
            </w:r>
            <w:r>
              <w:rPr>
                <w:i/>
                <w:sz w:val="24"/>
              </w:rPr>
              <w:t>HTTPS</w:t>
            </w:r>
            <w:r>
              <w:rPr>
                <w:sz w:val="24"/>
              </w:rPr>
              <w:t xml:space="preserve">, политику конфиденциальности и условия использования; сертификат 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или </w:t>
            </w:r>
            <w:r>
              <w:rPr>
                <w:i/>
                <w:sz w:val="24"/>
              </w:rPr>
              <w:t>ISO</w:t>
            </w:r>
            <w:r>
              <w:rPr>
                <w:sz w:val="24"/>
              </w:rPr>
              <w:t xml:space="preserve"> для публикации не нужен</w:t>
            </w:r>
          </w:p>
        </w:tc>
        <w:tc>
          <w:tcPr>
            <w:tcW w:w="3821" w:type="dxa"/>
            <w:vAlign w:val="center"/>
          </w:tcPr>
          <w:p w14:paraId="7FBC79B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и </w:t>
            </w:r>
            <w:r>
              <w:rPr>
                <w:i/>
                <w:sz w:val="24"/>
              </w:rPr>
              <w:t>ISO</w:t>
            </w:r>
            <w:r>
              <w:rPr>
                <w:sz w:val="24"/>
              </w:rPr>
              <w:t xml:space="preserve"> 27001</w:t>
            </w:r>
            <w:r>
              <w:rPr>
                <w:sz w:val="24"/>
              </w:rPr>
              <w:t xml:space="preserve"> исключены из объема и бюджета проекта (ПЗ1, раздел 2.2 и бюджет); доверие обеспечивают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 xml:space="preserve">, соглашение об обработке данных, </w:t>
            </w:r>
            <w:r>
              <w:rPr>
                <w:i/>
                <w:sz w:val="24"/>
              </w:rPr>
              <w:t>OWASP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Top</w:t>
            </w:r>
            <w:r>
              <w:rPr>
                <w:sz w:val="24"/>
              </w:rPr>
              <w:t xml:space="preserve"> 10 и доказательство вывода движком</w:t>
            </w:r>
          </w:p>
        </w:tc>
      </w:tr>
      <w:tr w:rsidR="00A1436D" w14:paraId="67ACAD55" w14:textId="77777777" w:rsidTr="00A1436D">
        <w:trPr>
          <w:cantSplit/>
          <w:jc w:val="center"/>
        </w:trPr>
        <w:tc>
          <w:tcPr>
            <w:tcW w:w="1781" w:type="dxa"/>
            <w:vAlign w:val="center"/>
          </w:tcPr>
          <w:p w14:paraId="155B1D5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Пробный период</w:t>
            </w:r>
          </w:p>
        </w:tc>
        <w:tc>
          <w:tcPr>
            <w:tcW w:w="3752" w:type="dxa"/>
            <w:vAlign w:val="center"/>
          </w:tcPr>
          <w:p w14:paraId="6382054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транзакционных тарифов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допускает пробный период 1-180 дней</w:t>
            </w:r>
          </w:p>
        </w:tc>
        <w:tc>
          <w:tcPr>
            <w:tcW w:w="3821" w:type="dxa"/>
            <w:vAlign w:val="center"/>
          </w:tcPr>
          <w:p w14:paraId="0E121B4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бесплатный старт обеспечивается тарифом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, что совпадает с зоной дифференциации ЛР5</w:t>
            </w:r>
          </w:p>
        </w:tc>
      </w:tr>
    </w:tbl>
    <w:p w14:paraId="66828778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Для публикации надстройки достаточно требований политик </w:t>
      </w:r>
      <w:r>
        <w:rPr>
          <w:i/>
          <w:sz w:val="28"/>
        </w:rPr>
        <w:t>Office</w:t>
      </w:r>
      <w:r>
        <w:rPr>
          <w:sz w:val="28"/>
        </w:rPr>
        <w:t xml:space="preserve">, и они согласуются с планом ПЗ1: оплата идет через </w:t>
      </w:r>
      <w:r>
        <w:rPr>
          <w:i/>
          <w:sz w:val="28"/>
        </w:rPr>
        <w:t>Stripe</w:t>
      </w:r>
      <w:r>
        <w:rPr>
          <w:sz w:val="28"/>
        </w:rPr>
        <w:t xml:space="preserve">, облако находится в ЕС, </w:t>
      </w:r>
      <w:r>
        <w:rPr>
          <w:i/>
          <w:sz w:val="28"/>
        </w:rPr>
        <w:t>SOC</w:t>
      </w:r>
      <w:r>
        <w:rPr>
          <w:sz w:val="28"/>
        </w:rPr>
        <w:t xml:space="preserve"> 2 не требуется. Главный риск публикации - срок и замечания ручной проверки (</w:t>
      </w:r>
      <w:r>
        <w:rPr>
          <w:i/>
          <w:sz w:val="28"/>
        </w:rPr>
        <w:t>R14</w:t>
      </w:r>
      <w:r>
        <w:rPr>
          <w:sz w:val="28"/>
        </w:rPr>
        <w:t>).</w:t>
      </w:r>
    </w:p>
    <w:p w14:paraId="3893EE85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Сертификация </w:t>
      </w:r>
      <w:r>
        <w:rPr>
          <w:i/>
          <w:sz w:val="28"/>
        </w:rPr>
        <w:t>SOC</w:t>
      </w:r>
      <w:r>
        <w:rPr>
          <w:sz w:val="28"/>
        </w:rPr>
        <w:t xml:space="preserve"> 2 исключена из объема и бюджета проекта (ПЗ1), но корпоративные конкур</w:t>
      </w:r>
      <w:r>
        <w:rPr>
          <w:sz w:val="28"/>
        </w:rPr>
        <w:t>енты (</w:t>
      </w:r>
      <w:r>
        <w:rPr>
          <w:i/>
          <w:sz w:val="28"/>
        </w:rPr>
        <w:t>Shortcut</w:t>
      </w:r>
      <w:r>
        <w:rPr>
          <w:sz w:val="28"/>
        </w:rPr>
        <w:t xml:space="preserve">, </w:t>
      </w:r>
      <w:r>
        <w:rPr>
          <w:i/>
          <w:sz w:val="28"/>
        </w:rPr>
        <w:t>Datarails</w:t>
      </w:r>
      <w:r>
        <w:rPr>
          <w:sz w:val="28"/>
        </w:rPr>
        <w:t xml:space="preserve">, </w:t>
      </w:r>
      <w:r>
        <w:rPr>
          <w:i/>
          <w:sz w:val="28"/>
        </w:rPr>
        <w:t>DataSnipper</w:t>
      </w:r>
      <w:r>
        <w:rPr>
          <w:sz w:val="28"/>
        </w:rPr>
        <w:t xml:space="preserve">) ею располагают, поэтому для решения о развитии после 30.09.2027 приведены ориентиры сроков и стоимости по открытым обзорам рынка 2026 года [12], [13]. Пересчет в </w:t>
      </w:r>
      <w:r>
        <w:rPr>
          <w:i/>
          <w:sz w:val="28"/>
        </w:rPr>
        <w:t>BYN</w:t>
      </w:r>
      <w:r>
        <w:rPr>
          <w:sz w:val="28"/>
        </w:rPr>
        <w:t xml:space="preserve"> выполнен по курсу НБРБ 3,0051 </w:t>
      </w:r>
      <w:r>
        <w:rPr>
          <w:i/>
          <w:sz w:val="28"/>
        </w:rPr>
        <w:t>BYN</w:t>
      </w:r>
      <w:r>
        <w:rPr>
          <w:sz w:val="28"/>
        </w:rPr>
        <w:t xml:space="preserve"> за 1 </w:t>
      </w:r>
      <w:r>
        <w:rPr>
          <w:i/>
          <w:sz w:val="28"/>
        </w:rPr>
        <w:t>USD</w:t>
      </w:r>
      <w:r>
        <w:rPr>
          <w:sz w:val="28"/>
        </w:rPr>
        <w:t xml:space="preserve"> (03.10.</w:t>
      </w:r>
      <w:r>
        <w:rPr>
          <w:sz w:val="28"/>
        </w:rPr>
        <w:t>2026).</w:t>
      </w:r>
    </w:p>
    <w:p w14:paraId="1E323BAF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28 представлено: ориентиры сроков и стоимости </w:t>
      </w:r>
      <w:r>
        <w:rPr>
          <w:i/>
          <w:sz w:val="28"/>
        </w:rPr>
        <w:t>SOC</w:t>
      </w:r>
      <w:r>
        <w:rPr>
          <w:sz w:val="28"/>
        </w:rPr>
        <w:t xml:space="preserve"> 2 для решения после завершения проекта.</w:t>
      </w:r>
    </w:p>
    <w:p w14:paraId="08287A79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28 – Ориентиры сроков и стоимости </w:t>
      </w:r>
      <w:r>
        <w:rPr>
          <w:i/>
          <w:sz w:val="28"/>
        </w:rPr>
        <w:t>SOC</w:t>
      </w:r>
      <w:r>
        <w:rPr>
          <w:sz w:val="28"/>
        </w:rPr>
        <w:t xml:space="preserve"> 2 для решения после завершения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16"/>
        <w:gridCol w:w="1452"/>
        <w:gridCol w:w="3187"/>
      </w:tblGrid>
      <w:tr w:rsidR="00A1436D" w14:paraId="49864020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15" w:type="dxa"/>
            <w:vAlign w:val="center"/>
          </w:tcPr>
          <w:p w14:paraId="13EF3BE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452" w:type="dxa"/>
            <w:vAlign w:val="center"/>
          </w:tcPr>
          <w:p w14:paraId="5BD95BB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Type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I</w:t>
            </w:r>
          </w:p>
        </w:tc>
        <w:tc>
          <w:tcPr>
            <w:tcW w:w="3187" w:type="dxa"/>
            <w:vAlign w:val="center"/>
          </w:tcPr>
          <w:p w14:paraId="3C9F622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Type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II</w:t>
            </w:r>
          </w:p>
        </w:tc>
      </w:tr>
      <w:tr w:rsidR="00A1436D" w14:paraId="53F11285" w14:textId="77777777" w:rsidTr="00A1436D">
        <w:trPr>
          <w:cantSplit/>
          <w:jc w:val="center"/>
        </w:trPr>
        <w:tc>
          <w:tcPr>
            <w:tcW w:w="4715" w:type="dxa"/>
            <w:vAlign w:val="center"/>
          </w:tcPr>
          <w:p w14:paraId="3E56D50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Плата аудитору, 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1452" w:type="dxa"/>
            <w:vAlign w:val="center"/>
          </w:tcPr>
          <w:p w14:paraId="2438543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8 000-25 000</w:t>
            </w:r>
          </w:p>
        </w:tc>
        <w:tc>
          <w:tcPr>
            <w:tcW w:w="3187" w:type="dxa"/>
            <w:vAlign w:val="center"/>
          </w:tcPr>
          <w:p w14:paraId="2003FC4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15 000-40 000</w:t>
            </w:r>
          </w:p>
        </w:tc>
      </w:tr>
      <w:tr w:rsidR="00A1436D" w14:paraId="5BF7CB02" w14:textId="77777777" w:rsidTr="00A1436D">
        <w:trPr>
          <w:cantSplit/>
          <w:jc w:val="center"/>
        </w:trPr>
        <w:tc>
          <w:tcPr>
            <w:tcW w:w="4715" w:type="dxa"/>
            <w:vAlign w:val="center"/>
          </w:tcPr>
          <w:p w14:paraId="6260480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Первый год полностью (аудит, платформа соответствия, тест на проникновение, время команды), 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1452" w:type="dxa"/>
            <w:vAlign w:val="center"/>
          </w:tcPr>
          <w:p w14:paraId="22B88BA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15 000-40 000</w:t>
            </w:r>
          </w:p>
        </w:tc>
        <w:tc>
          <w:tcPr>
            <w:tcW w:w="3187" w:type="dxa"/>
            <w:vAlign w:val="center"/>
          </w:tcPr>
          <w:p w14:paraId="1CD2BF0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30 000-80 000</w:t>
            </w:r>
          </w:p>
        </w:tc>
      </w:tr>
      <w:tr w:rsidR="00A1436D" w14:paraId="0BED1239" w14:textId="77777777" w:rsidTr="00A1436D">
        <w:trPr>
          <w:cantSplit/>
          <w:jc w:val="center"/>
        </w:trPr>
        <w:tc>
          <w:tcPr>
            <w:tcW w:w="4715" w:type="dxa"/>
            <w:vAlign w:val="center"/>
          </w:tcPr>
          <w:p w14:paraId="4C33E68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То же,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452" w:type="dxa"/>
            <w:vAlign w:val="center"/>
          </w:tcPr>
          <w:p w14:paraId="7E201BA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45 100-120 200</w:t>
            </w:r>
          </w:p>
        </w:tc>
        <w:tc>
          <w:tcPr>
            <w:tcW w:w="3187" w:type="dxa"/>
            <w:vAlign w:val="center"/>
          </w:tcPr>
          <w:p w14:paraId="30D2394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90 200-240 400</w:t>
            </w:r>
          </w:p>
        </w:tc>
      </w:tr>
      <w:tr w:rsidR="00A1436D" w14:paraId="7C973809" w14:textId="77777777" w:rsidTr="00A1436D">
        <w:trPr>
          <w:cantSplit/>
          <w:jc w:val="center"/>
        </w:trPr>
        <w:tc>
          <w:tcPr>
            <w:tcW w:w="4715" w:type="dxa"/>
            <w:vAlign w:val="center"/>
          </w:tcPr>
          <w:p w14:paraId="20E0C09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бюджета проекта 517 000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452" w:type="dxa"/>
            <w:vAlign w:val="center"/>
          </w:tcPr>
          <w:p w14:paraId="694A31C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9-23 %</w:t>
            </w:r>
          </w:p>
        </w:tc>
        <w:tc>
          <w:tcPr>
            <w:tcW w:w="3187" w:type="dxa"/>
            <w:vAlign w:val="center"/>
          </w:tcPr>
          <w:p w14:paraId="5E65A5D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17-46 %</w:t>
            </w:r>
          </w:p>
        </w:tc>
      </w:tr>
      <w:tr w:rsidR="00A1436D" w14:paraId="4804B4CF" w14:textId="77777777" w:rsidTr="00A1436D">
        <w:trPr>
          <w:cantSplit/>
          <w:jc w:val="center"/>
        </w:trPr>
        <w:tc>
          <w:tcPr>
            <w:tcW w:w="4715" w:type="dxa"/>
            <w:vAlign w:val="center"/>
          </w:tcPr>
          <w:p w14:paraId="504DADC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Срок от начала подготовки до отчета</w:t>
            </w:r>
          </w:p>
        </w:tc>
        <w:tc>
          <w:tcPr>
            <w:tcW w:w="1452" w:type="dxa"/>
            <w:vAlign w:val="center"/>
          </w:tcPr>
          <w:p w14:paraId="4F11671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3-5 месяцев</w:t>
            </w:r>
          </w:p>
        </w:tc>
        <w:tc>
          <w:tcPr>
            <w:tcW w:w="3187" w:type="dxa"/>
            <w:vAlign w:val="center"/>
          </w:tcPr>
          <w:p w14:paraId="69ADB4F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9-14 месяцев (наблюдение 3-12 месяцев)</w:t>
            </w:r>
          </w:p>
        </w:tc>
      </w:tr>
    </w:tbl>
    <w:p w14:paraId="779948CE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Затраты на </w:t>
      </w:r>
      <w:r>
        <w:rPr>
          <w:i/>
          <w:sz w:val="28"/>
        </w:rPr>
        <w:t>Type</w:t>
      </w:r>
      <w:r>
        <w:rPr>
          <w:sz w:val="28"/>
        </w:rPr>
        <w:t xml:space="preserve"> </w:t>
      </w:r>
      <w:r>
        <w:rPr>
          <w:i/>
          <w:sz w:val="28"/>
        </w:rPr>
        <w:t>I</w:t>
      </w:r>
      <w:r>
        <w:rPr>
          <w:sz w:val="28"/>
        </w:rPr>
        <w:t xml:space="preserve"> сопоставимы с 9-23 % бюджета проекта и в него не заложены, поэтому </w:t>
      </w:r>
      <w:r>
        <w:rPr>
          <w:i/>
          <w:sz w:val="28"/>
        </w:rPr>
        <w:t>SOC</w:t>
      </w:r>
      <w:r>
        <w:rPr>
          <w:sz w:val="28"/>
        </w:rPr>
        <w:t xml:space="preserve"> 2 планируется отдельным решением после 30.09.2027, когда появятся выручка и кор</w:t>
      </w:r>
      <w:r>
        <w:rPr>
          <w:sz w:val="28"/>
        </w:rPr>
        <w:t xml:space="preserve">поративные клиенты; до этого доверие обеспечивается </w:t>
      </w:r>
      <w:r>
        <w:rPr>
          <w:i/>
          <w:sz w:val="28"/>
        </w:rPr>
        <w:t>GDPR</w:t>
      </w:r>
      <w:r>
        <w:rPr>
          <w:sz w:val="28"/>
        </w:rPr>
        <w:t xml:space="preserve">, </w:t>
      </w:r>
      <w:r>
        <w:rPr>
          <w:i/>
          <w:sz w:val="28"/>
        </w:rPr>
        <w:t>OWASP</w:t>
      </w:r>
      <w:r>
        <w:rPr>
          <w:sz w:val="28"/>
        </w:rPr>
        <w:t xml:space="preserve"> </w:t>
      </w:r>
      <w:r>
        <w:rPr>
          <w:i/>
          <w:sz w:val="28"/>
        </w:rPr>
        <w:t>Top</w:t>
      </w:r>
      <w:r>
        <w:rPr>
          <w:sz w:val="28"/>
        </w:rPr>
        <w:t xml:space="preserve"> 10 и доказательством вывода движком.</w:t>
      </w:r>
    </w:p>
    <w:p w14:paraId="4E8AFE59" w14:textId="77777777" w:rsidR="00A1436D" w:rsidRDefault="007E5438">
      <w:pPr>
        <w:pStyle w:val="1"/>
        <w:keepNext w:val="0"/>
        <w:pageBreakBefore/>
        <w:spacing w:before="0" w:after="0" w:line="360" w:lineRule="exact"/>
        <w:jc w:val="center"/>
      </w:pPr>
      <w:bookmarkStart w:id="36" w:name="_21cff5e6573cc685eba2e5d01fbe1912356e1d7"/>
      <w:bookmarkStart w:id="37" w:name="_Toc241962752"/>
      <w:bookmarkEnd w:id="34"/>
      <w:r>
        <w:rPr>
          <w:b/>
          <w:sz w:val="28"/>
        </w:rPr>
        <w:lastRenderedPageBreak/>
        <w:t>ПРИЛОЖЕНИЕ Д</w:t>
      </w:r>
      <w:bookmarkEnd w:id="37"/>
    </w:p>
    <w:p w14:paraId="454C6B62" w14:textId="77777777" w:rsidR="00A1436D" w:rsidRDefault="007E5438">
      <w:pPr>
        <w:spacing w:after="0" w:line="360" w:lineRule="exact"/>
        <w:jc w:val="center"/>
      </w:pPr>
      <w:r>
        <w:rPr>
          <w:sz w:val="28"/>
        </w:rPr>
        <w:t>(справочное)</w:t>
      </w:r>
    </w:p>
    <w:p w14:paraId="1FC05A48" w14:textId="77777777" w:rsidR="00A1436D" w:rsidRDefault="007E5438">
      <w:pPr>
        <w:spacing w:after="360" w:line="360" w:lineRule="exact"/>
        <w:jc w:val="center"/>
      </w:pPr>
      <w:r>
        <w:rPr>
          <w:b/>
          <w:sz w:val="28"/>
        </w:rPr>
        <w:t>Скриншоты страниц конкурентов</w:t>
      </w:r>
    </w:p>
    <w:p w14:paraId="3154412B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Скриншоты сняты 03.10.2026 в </w:t>
      </w:r>
      <w:r>
        <w:rPr>
          <w:i/>
          <w:sz w:val="28"/>
        </w:rPr>
        <w:t>Chrome</w:t>
      </w:r>
      <w:r>
        <w:rPr>
          <w:sz w:val="28"/>
        </w:rPr>
        <w:t xml:space="preserve"> (первый экран страницы, баннеры </w:t>
      </w:r>
      <w:r>
        <w:rPr>
          <w:i/>
          <w:sz w:val="28"/>
        </w:rPr>
        <w:t>cookie</w:t>
      </w:r>
      <w:r>
        <w:rPr>
          <w:sz w:val="28"/>
        </w:rPr>
        <w:t xml:space="preserve"> скрыты или отклонены) и подтверждают данные ЛР4 и ЛР5 о ценах и позиционировании.</w:t>
      </w:r>
    </w:p>
    <w:p w14:paraId="0854CD44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17 показано: </w:t>
      </w:r>
      <w:r>
        <w:rPr>
          <w:i/>
          <w:sz w:val="28"/>
        </w:rPr>
        <w:t>PerfectXL</w:t>
      </w:r>
      <w:r>
        <w:rPr>
          <w:sz w:val="28"/>
        </w:rPr>
        <w:t>: главная страница.</w:t>
      </w:r>
    </w:p>
    <w:p w14:paraId="3853577C" w14:textId="77777777" w:rsidR="00A1436D" w:rsidRDefault="007E5438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3B09A6BE" wp14:editId="7C4E8D61">
            <wp:extent cx="5334000" cy="2375958"/>
            <wp:effectExtent l="0" t="0" r="0" b="0"/>
            <wp:docPr id="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Скриншоты/comp_01_perfectxl_home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500935" w14:textId="77777777" w:rsidR="00A1436D" w:rsidRDefault="007E5438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17 – </w:t>
      </w:r>
      <w:r>
        <w:rPr>
          <w:i/>
          <w:sz w:val="28"/>
        </w:rPr>
        <w:t>PerfectXL</w:t>
      </w:r>
      <w:r>
        <w:rPr>
          <w:sz w:val="28"/>
        </w:rPr>
        <w:t>: главная страница</w:t>
      </w:r>
    </w:p>
    <w:p w14:paraId="497E3C4D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Главная </w:t>
      </w:r>
      <w:r>
        <w:rPr>
          <w:i/>
          <w:sz w:val="28"/>
        </w:rPr>
        <w:t>PerfectXL</w:t>
      </w:r>
      <w:r>
        <w:rPr>
          <w:sz w:val="28"/>
        </w:rPr>
        <w:t xml:space="preserve"> построена вокруг наг</w:t>
      </w:r>
      <w:r>
        <w:rPr>
          <w:sz w:val="28"/>
        </w:rPr>
        <w:t>рады «</w:t>
      </w:r>
      <w:r>
        <w:rPr>
          <w:i/>
          <w:sz w:val="28"/>
        </w:rPr>
        <w:t>Best</w:t>
      </w:r>
      <w:r>
        <w:rPr>
          <w:sz w:val="28"/>
        </w:rPr>
        <w:t xml:space="preserve">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Add-in</w:t>
      </w:r>
      <w:r>
        <w:rPr>
          <w:sz w:val="28"/>
        </w:rPr>
        <w:t xml:space="preserve"> </w:t>
      </w:r>
      <w:r>
        <w:rPr>
          <w:i/>
          <w:sz w:val="28"/>
        </w:rPr>
        <w:t>of</w:t>
      </w:r>
      <w:r>
        <w:rPr>
          <w:sz w:val="28"/>
        </w:rPr>
        <w:t xml:space="preserve"> 2026» и кнопки анонса; цен и пробного доступа на первом экране нет.</w:t>
      </w:r>
    </w:p>
    <w:p w14:paraId="0ADC2E2B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18 показано: </w:t>
      </w:r>
      <w:r>
        <w:rPr>
          <w:i/>
          <w:sz w:val="28"/>
        </w:rPr>
        <w:t>PerfectXL</w:t>
      </w:r>
      <w:r>
        <w:rPr>
          <w:sz w:val="28"/>
        </w:rPr>
        <w:t>: страница цен.</w:t>
      </w:r>
    </w:p>
    <w:p w14:paraId="3BE3D315" w14:textId="77777777" w:rsidR="00A1436D" w:rsidRDefault="007E5438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6C92B194" wp14:editId="52B377F8">
            <wp:extent cx="5334000" cy="2375958"/>
            <wp:effectExtent l="0" t="0" r="0" b="0"/>
            <wp:docPr id="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Скриншоты/comp_02_perfectxl_pricing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258D98" w14:textId="77777777" w:rsidR="00A1436D" w:rsidRDefault="007E5438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18 – </w:t>
      </w:r>
      <w:r>
        <w:rPr>
          <w:i/>
          <w:sz w:val="28"/>
        </w:rPr>
        <w:t>PerfectXL</w:t>
      </w:r>
      <w:r>
        <w:rPr>
          <w:sz w:val="28"/>
        </w:rPr>
        <w:t>: страница цен</w:t>
      </w:r>
    </w:p>
    <w:p w14:paraId="71B5C633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Страница показывает три пакета (</w:t>
      </w:r>
      <w:r>
        <w:rPr>
          <w:i/>
          <w:sz w:val="28"/>
        </w:rPr>
        <w:t>Professional</w:t>
      </w:r>
      <w:r>
        <w:rPr>
          <w:sz w:val="28"/>
        </w:rPr>
        <w:t xml:space="preserve">, </w:t>
      </w:r>
      <w:r>
        <w:rPr>
          <w:i/>
          <w:sz w:val="28"/>
        </w:rPr>
        <w:t>Medium</w:t>
      </w:r>
      <w:r>
        <w:rPr>
          <w:sz w:val="28"/>
        </w:rPr>
        <w:t xml:space="preserve"> </w:t>
      </w:r>
      <w:r>
        <w:rPr>
          <w:i/>
          <w:sz w:val="28"/>
        </w:rPr>
        <w:t>Business</w:t>
      </w:r>
      <w:r>
        <w:rPr>
          <w:sz w:val="28"/>
        </w:rPr>
        <w:t xml:space="preserve">, </w:t>
      </w:r>
      <w:r>
        <w:rPr>
          <w:i/>
          <w:sz w:val="28"/>
        </w:rPr>
        <w:t>Enterprise</w:t>
      </w:r>
      <w:r>
        <w:rPr>
          <w:sz w:val="28"/>
        </w:rPr>
        <w:t>) для разных размеров организаций; подтверждает, что цена раскрыта частично и сгруппирована по сегментам.</w:t>
      </w:r>
    </w:p>
    <w:p w14:paraId="65818564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19 показано: </w:t>
      </w:r>
      <w:r>
        <w:rPr>
          <w:i/>
          <w:sz w:val="28"/>
        </w:rPr>
        <w:t>Shortcut</w:t>
      </w:r>
      <w:r>
        <w:rPr>
          <w:sz w:val="28"/>
        </w:rPr>
        <w:t>: страница цен.</w:t>
      </w:r>
    </w:p>
    <w:p w14:paraId="34E738B4" w14:textId="77777777" w:rsidR="00A1436D" w:rsidRDefault="007E5438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4A0E5303" wp14:editId="229385D7">
            <wp:extent cx="5334000" cy="2375958"/>
            <wp:effectExtent l="0" t="0" r="0" b="0"/>
            <wp:docPr id="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Скриншоты/comp_03_shortcut_pricing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771008" w14:textId="77777777" w:rsidR="00A1436D" w:rsidRDefault="007E5438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19 – </w:t>
      </w:r>
      <w:r>
        <w:rPr>
          <w:i/>
          <w:sz w:val="28"/>
        </w:rPr>
        <w:t>Shortcut</w:t>
      </w:r>
      <w:r>
        <w:rPr>
          <w:sz w:val="28"/>
        </w:rPr>
        <w:t>: страница цен</w:t>
      </w:r>
    </w:p>
    <w:p w14:paraId="63AED70D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Страница показывает </w:t>
      </w:r>
      <w:r>
        <w:rPr>
          <w:i/>
          <w:sz w:val="28"/>
        </w:rPr>
        <w:t>Free</w:t>
      </w:r>
      <w:r>
        <w:rPr>
          <w:sz w:val="28"/>
        </w:rPr>
        <w:t xml:space="preserve"> за 0 </w:t>
      </w:r>
      <w:r>
        <w:rPr>
          <w:i/>
          <w:sz w:val="28"/>
        </w:rPr>
        <w:t>USD</w:t>
      </w:r>
      <w:r>
        <w:rPr>
          <w:sz w:val="28"/>
        </w:rPr>
        <w:t xml:space="preserve">, </w:t>
      </w:r>
      <w:r>
        <w:rPr>
          <w:i/>
          <w:sz w:val="28"/>
        </w:rPr>
        <w:t>Pro</w:t>
      </w:r>
      <w:r>
        <w:rPr>
          <w:sz w:val="28"/>
        </w:rPr>
        <w:t xml:space="preserve"> 100 </w:t>
      </w:r>
      <w:r>
        <w:rPr>
          <w:i/>
          <w:sz w:val="28"/>
        </w:rPr>
        <w:t>USD</w:t>
      </w:r>
      <w:r>
        <w:rPr>
          <w:sz w:val="28"/>
        </w:rPr>
        <w:t xml:space="preserve">, </w:t>
      </w:r>
      <w:r>
        <w:rPr>
          <w:i/>
          <w:sz w:val="28"/>
        </w:rPr>
        <w:t>Teams</w:t>
      </w:r>
      <w:r>
        <w:rPr>
          <w:sz w:val="28"/>
        </w:rPr>
        <w:t xml:space="preserve"> 320 </w:t>
      </w:r>
      <w:r>
        <w:rPr>
          <w:i/>
          <w:sz w:val="28"/>
        </w:rPr>
        <w:t>USD</w:t>
      </w:r>
      <w:r>
        <w:rPr>
          <w:sz w:val="28"/>
        </w:rPr>
        <w:t xml:space="preserve"> плюс 100 </w:t>
      </w:r>
      <w:r>
        <w:rPr>
          <w:i/>
          <w:sz w:val="28"/>
        </w:rPr>
        <w:t>USD</w:t>
      </w:r>
      <w:r>
        <w:rPr>
          <w:sz w:val="28"/>
        </w:rPr>
        <w:t xml:space="preserve"> за место и </w:t>
      </w:r>
      <w:r>
        <w:rPr>
          <w:i/>
          <w:sz w:val="28"/>
        </w:rPr>
        <w:t>Enterprise</w:t>
      </w:r>
      <w:r>
        <w:rPr>
          <w:sz w:val="28"/>
        </w:rPr>
        <w:t xml:space="preserve"> по запросу со скидкой 20 % за год; это самая прозрачная лестница тарифов среди конкурентов.</w:t>
      </w:r>
    </w:p>
    <w:p w14:paraId="457CE6E3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20 показано: </w:t>
      </w:r>
      <w:r>
        <w:rPr>
          <w:i/>
          <w:sz w:val="28"/>
        </w:rPr>
        <w:t>Numerous.ai</w:t>
      </w:r>
      <w:r>
        <w:rPr>
          <w:sz w:val="28"/>
        </w:rPr>
        <w:t>: главная страница.</w:t>
      </w:r>
    </w:p>
    <w:p w14:paraId="63B27225" w14:textId="77777777" w:rsidR="00A1436D" w:rsidRDefault="007E5438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1082443A" wp14:editId="7080249B">
            <wp:extent cx="5334000" cy="2375958"/>
            <wp:effectExtent l="0" t="0" r="0" b="0"/>
            <wp:docPr id="8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Скриншоты/comp_04_numerous_home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D1F3EB" w14:textId="77777777" w:rsidR="00A1436D" w:rsidRDefault="007E5438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20 – </w:t>
      </w:r>
      <w:r>
        <w:rPr>
          <w:i/>
          <w:sz w:val="28"/>
        </w:rPr>
        <w:t>Numerous.ai</w:t>
      </w:r>
      <w:r>
        <w:rPr>
          <w:sz w:val="28"/>
        </w:rPr>
        <w:t>: главная страница</w:t>
      </w:r>
    </w:p>
    <w:p w14:paraId="44876F96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Главная </w:t>
      </w:r>
      <w:r>
        <w:rPr>
          <w:i/>
          <w:sz w:val="28"/>
        </w:rPr>
        <w:t>Numerous.ai</w:t>
      </w:r>
      <w:r>
        <w:rPr>
          <w:sz w:val="28"/>
        </w:rPr>
        <w:t xml:space="preserve"> продает </w:t>
      </w:r>
      <w:r>
        <w:rPr>
          <w:sz w:val="28"/>
        </w:rPr>
        <w:t>массовое предложение «</w:t>
      </w:r>
      <w:r>
        <w:rPr>
          <w:i/>
          <w:sz w:val="28"/>
        </w:rPr>
        <w:t>AI</w:t>
      </w:r>
      <w:r>
        <w:rPr>
          <w:sz w:val="28"/>
        </w:rPr>
        <w:t xml:space="preserve"> в </w:t>
      </w:r>
      <w:r>
        <w:rPr>
          <w:i/>
          <w:sz w:val="28"/>
        </w:rPr>
        <w:t>Sheets</w:t>
      </w:r>
      <w:r>
        <w:rPr>
          <w:sz w:val="28"/>
        </w:rPr>
        <w:t xml:space="preserve"> и </w:t>
      </w:r>
      <w:r>
        <w:rPr>
          <w:i/>
          <w:sz w:val="28"/>
        </w:rPr>
        <w:t>Excel</w:t>
      </w:r>
      <w:r>
        <w:rPr>
          <w:sz w:val="28"/>
        </w:rPr>
        <w:t>» без разговора с продавцом; страница цен перенаправляет на главную, а условия пробного периода и оплаты описаны в тексте.</w:t>
      </w:r>
    </w:p>
    <w:p w14:paraId="1AD0B8F1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21 показано: </w:t>
      </w:r>
      <w:r>
        <w:rPr>
          <w:i/>
          <w:sz w:val="28"/>
        </w:rPr>
        <w:t>Datarails</w:t>
      </w:r>
      <w:r>
        <w:rPr>
          <w:sz w:val="28"/>
        </w:rPr>
        <w:t>: страница цен.</w:t>
      </w:r>
    </w:p>
    <w:p w14:paraId="5453BB29" w14:textId="77777777" w:rsidR="00A1436D" w:rsidRDefault="007E5438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7F094FB5" wp14:editId="2343C745">
            <wp:extent cx="5334000" cy="2375958"/>
            <wp:effectExtent l="0" t="0" r="0" b="0"/>
            <wp:docPr id="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Скриншоты/comp_05_datarails_pricing.jp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3FE3EB" w14:textId="77777777" w:rsidR="00A1436D" w:rsidRDefault="007E5438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21 – </w:t>
      </w:r>
      <w:r>
        <w:rPr>
          <w:i/>
          <w:sz w:val="28"/>
        </w:rPr>
        <w:t>Datarails</w:t>
      </w:r>
      <w:r>
        <w:rPr>
          <w:sz w:val="28"/>
        </w:rPr>
        <w:t>: страница цен</w:t>
      </w:r>
    </w:p>
    <w:p w14:paraId="4D1787E9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Три тарифа (</w:t>
      </w:r>
      <w:r>
        <w:rPr>
          <w:i/>
          <w:sz w:val="28"/>
        </w:rPr>
        <w:t>Professional</w:t>
      </w:r>
      <w:r>
        <w:rPr>
          <w:sz w:val="28"/>
        </w:rPr>
        <w:t xml:space="preserve">, </w:t>
      </w:r>
      <w:r>
        <w:rPr>
          <w:i/>
          <w:sz w:val="28"/>
        </w:rPr>
        <w:t>Premium</w:t>
      </w:r>
      <w:r>
        <w:rPr>
          <w:sz w:val="28"/>
        </w:rPr>
        <w:t xml:space="preserve">, </w:t>
      </w:r>
      <w:r>
        <w:rPr>
          <w:i/>
          <w:sz w:val="28"/>
        </w:rPr>
        <w:t>Expert</w:t>
      </w:r>
      <w:r>
        <w:rPr>
          <w:sz w:val="28"/>
        </w:rPr>
        <w:t>) без сумм и кнопки «</w:t>
      </w:r>
      <w:r>
        <w:rPr>
          <w:i/>
          <w:sz w:val="28"/>
        </w:rPr>
        <w:t>Request</w:t>
      </w:r>
      <w:r>
        <w:rPr>
          <w:sz w:val="28"/>
        </w:rPr>
        <w:t xml:space="preserve"> </w:t>
      </w:r>
      <w:r>
        <w:rPr>
          <w:i/>
          <w:sz w:val="28"/>
        </w:rPr>
        <w:t>Quote</w:t>
      </w:r>
      <w:r>
        <w:rPr>
          <w:sz w:val="28"/>
        </w:rPr>
        <w:t>»; цена по запросу и ограничения по числу пользователей и интеграций подтверждают корпоративную модель продаж.</w:t>
      </w:r>
    </w:p>
    <w:p w14:paraId="1AC5D1CF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22 показано: </w:t>
      </w:r>
      <w:r>
        <w:rPr>
          <w:i/>
          <w:sz w:val="28"/>
        </w:rPr>
        <w:t>DataSnipper</w:t>
      </w:r>
      <w:r>
        <w:rPr>
          <w:sz w:val="28"/>
        </w:rPr>
        <w:t>: страница цен.</w:t>
      </w:r>
    </w:p>
    <w:p w14:paraId="320EB5B6" w14:textId="77777777" w:rsidR="00A1436D" w:rsidRDefault="007E5438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7A4066EC" wp14:editId="13B9692B">
            <wp:extent cx="5334000" cy="2375958"/>
            <wp:effectExtent l="0" t="0" r="0" b="0"/>
            <wp:docPr id="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Скриншоты/comp_06_datasnipper_pricing.jp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5DD3D7" w14:textId="77777777" w:rsidR="00A1436D" w:rsidRDefault="007E5438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22 – </w:t>
      </w:r>
      <w:r>
        <w:rPr>
          <w:i/>
          <w:sz w:val="28"/>
        </w:rPr>
        <w:t>Data</w:t>
      </w:r>
      <w:r>
        <w:rPr>
          <w:i/>
          <w:sz w:val="28"/>
        </w:rPr>
        <w:t>Snipper</w:t>
      </w:r>
      <w:r>
        <w:rPr>
          <w:sz w:val="28"/>
        </w:rPr>
        <w:t>: страница цен</w:t>
      </w:r>
    </w:p>
    <w:p w14:paraId="1F94DF4F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Тарифы </w:t>
      </w:r>
      <w:r>
        <w:rPr>
          <w:i/>
          <w:sz w:val="28"/>
        </w:rPr>
        <w:t>Start</w:t>
      </w:r>
      <w:r>
        <w:rPr>
          <w:sz w:val="28"/>
        </w:rPr>
        <w:t xml:space="preserve">, </w:t>
      </w:r>
      <w:r>
        <w:rPr>
          <w:i/>
          <w:sz w:val="28"/>
        </w:rPr>
        <w:t>Accelerate</w:t>
      </w:r>
      <w:r>
        <w:rPr>
          <w:sz w:val="28"/>
        </w:rPr>
        <w:t xml:space="preserve"> и </w:t>
      </w:r>
      <w:r>
        <w:rPr>
          <w:i/>
          <w:sz w:val="28"/>
        </w:rPr>
        <w:t>Elevate</w:t>
      </w:r>
      <w:r>
        <w:rPr>
          <w:sz w:val="28"/>
        </w:rPr>
        <w:t xml:space="preserve"> без сумм, вход через «</w:t>
      </w:r>
      <w:r>
        <w:rPr>
          <w:i/>
          <w:sz w:val="28"/>
        </w:rPr>
        <w:t>Book</w:t>
      </w:r>
      <w:r>
        <w:rPr>
          <w:sz w:val="28"/>
        </w:rPr>
        <w:t xml:space="preserve"> </w:t>
      </w:r>
      <w:r>
        <w:rPr>
          <w:i/>
          <w:sz w:val="28"/>
        </w:rPr>
        <w:t>Demo</w:t>
      </w:r>
      <w:r>
        <w:rPr>
          <w:sz w:val="28"/>
        </w:rPr>
        <w:t>» и «</w:t>
      </w:r>
      <w:r>
        <w:rPr>
          <w:i/>
          <w:sz w:val="28"/>
        </w:rPr>
        <w:t>Contact</w:t>
      </w:r>
      <w:r>
        <w:rPr>
          <w:sz w:val="28"/>
        </w:rPr>
        <w:t xml:space="preserve"> </w:t>
      </w:r>
      <w:r>
        <w:rPr>
          <w:i/>
          <w:sz w:val="28"/>
        </w:rPr>
        <w:t>sales</w:t>
      </w:r>
      <w:r>
        <w:rPr>
          <w:sz w:val="28"/>
        </w:rPr>
        <w:t xml:space="preserve">»; баннер </w:t>
      </w:r>
      <w:r>
        <w:rPr>
          <w:i/>
          <w:sz w:val="28"/>
        </w:rPr>
        <w:t>cookie</w:t>
      </w:r>
      <w:r>
        <w:rPr>
          <w:sz w:val="28"/>
        </w:rPr>
        <w:t xml:space="preserve"> был отклонен до снимка.</w:t>
      </w:r>
    </w:p>
    <w:p w14:paraId="2D47AB73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23 показано: </w:t>
      </w:r>
      <w:r>
        <w:rPr>
          <w:i/>
          <w:sz w:val="28"/>
        </w:rPr>
        <w:t>Arixcel</w:t>
      </w:r>
      <w:r>
        <w:rPr>
          <w:sz w:val="28"/>
        </w:rPr>
        <w:t>: лицензирование.</w:t>
      </w:r>
    </w:p>
    <w:p w14:paraId="318914C6" w14:textId="77777777" w:rsidR="00A1436D" w:rsidRDefault="007E5438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4B044CCB" wp14:editId="7F02EE18">
            <wp:extent cx="5334000" cy="2375958"/>
            <wp:effectExtent l="0" t="0" r="0" b="0"/>
            <wp:docPr id="9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Скриншоты/comp_07_arixcel_pricing.jp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EEBA08" w14:textId="77777777" w:rsidR="00A1436D" w:rsidRDefault="007E5438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23 – </w:t>
      </w:r>
      <w:r>
        <w:rPr>
          <w:i/>
          <w:sz w:val="28"/>
        </w:rPr>
        <w:t>Arixcel</w:t>
      </w:r>
      <w:r>
        <w:rPr>
          <w:sz w:val="28"/>
        </w:rPr>
        <w:t>: лицензирование</w:t>
      </w:r>
    </w:p>
    <w:p w14:paraId="4B63B765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Раздел цен показывает 2,75 </w:t>
      </w:r>
      <w:r>
        <w:rPr>
          <w:i/>
          <w:sz w:val="28"/>
        </w:rPr>
        <w:t>GBP</w:t>
      </w:r>
      <w:r>
        <w:rPr>
          <w:sz w:val="28"/>
        </w:rPr>
        <w:t xml:space="preserve"> за пользователя в месяц с примером расчета для 10 пользователей на 12 месяцев; правила активации ключей и администрирования лицензий говорят о нацеленности на корпоративных пользователей </w:t>
      </w:r>
      <w:r>
        <w:rPr>
          <w:i/>
          <w:sz w:val="28"/>
        </w:rPr>
        <w:t>Windows</w:t>
      </w:r>
      <w:r>
        <w:rPr>
          <w:sz w:val="28"/>
        </w:rPr>
        <w:t>.</w:t>
      </w:r>
    </w:p>
    <w:p w14:paraId="4B7F8C83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24 показано: </w:t>
      </w:r>
      <w:r>
        <w:rPr>
          <w:i/>
          <w:sz w:val="28"/>
        </w:rPr>
        <w:t>Operi</w:t>
      </w:r>
      <w:r>
        <w:rPr>
          <w:i/>
          <w:sz w:val="28"/>
        </w:rPr>
        <w:t>s</w:t>
      </w:r>
      <w:r>
        <w:rPr>
          <w:sz w:val="28"/>
        </w:rPr>
        <w:t xml:space="preserve"> </w:t>
      </w:r>
      <w:r>
        <w:rPr>
          <w:i/>
          <w:sz w:val="28"/>
        </w:rPr>
        <w:t>OAK</w:t>
      </w:r>
      <w:r>
        <w:rPr>
          <w:sz w:val="28"/>
        </w:rPr>
        <w:t>: страница цен.</w:t>
      </w:r>
    </w:p>
    <w:p w14:paraId="773E49DD" w14:textId="77777777" w:rsidR="00A1436D" w:rsidRDefault="007E5438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2E751391" wp14:editId="5C7C7D76">
            <wp:extent cx="5334000" cy="2375958"/>
            <wp:effectExtent l="0" t="0" r="0" b="0"/>
            <wp:docPr id="9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Скриншоты/comp_08_operis_oak_pricing.jp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A4A00B" w14:textId="77777777" w:rsidR="00A1436D" w:rsidRDefault="007E5438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24 – </w:t>
      </w:r>
      <w:r>
        <w:rPr>
          <w:i/>
          <w:sz w:val="28"/>
        </w:rPr>
        <w:t>Operis</w:t>
      </w:r>
      <w:r>
        <w:rPr>
          <w:sz w:val="28"/>
        </w:rPr>
        <w:t xml:space="preserve"> </w:t>
      </w:r>
      <w:r>
        <w:rPr>
          <w:i/>
          <w:sz w:val="28"/>
        </w:rPr>
        <w:t>OAK</w:t>
      </w:r>
      <w:r>
        <w:rPr>
          <w:sz w:val="28"/>
        </w:rPr>
        <w:t>: страница цен</w:t>
      </w:r>
    </w:p>
    <w:p w14:paraId="659C8A1B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Страница показывает годовую подписку 311,66 </w:t>
      </w:r>
      <w:r>
        <w:rPr>
          <w:i/>
          <w:sz w:val="28"/>
        </w:rPr>
        <w:t>GBP</w:t>
      </w:r>
      <w:r>
        <w:rPr>
          <w:sz w:val="28"/>
        </w:rPr>
        <w:t xml:space="preserve"> плюс налог и более 30 инструментов в пакете; кнопка «</w:t>
      </w:r>
      <w:r>
        <w:rPr>
          <w:i/>
          <w:sz w:val="28"/>
        </w:rPr>
        <w:t>Buy</w:t>
      </w:r>
      <w:r>
        <w:rPr>
          <w:sz w:val="28"/>
        </w:rPr>
        <w:t xml:space="preserve"> </w:t>
      </w:r>
      <w:r>
        <w:rPr>
          <w:i/>
          <w:sz w:val="28"/>
        </w:rPr>
        <w:t>now</w:t>
      </w:r>
      <w:r>
        <w:rPr>
          <w:sz w:val="28"/>
        </w:rPr>
        <w:t xml:space="preserve">» говорит о продаже без консультанта, в отличие от услуг аудита моделей </w:t>
      </w:r>
      <w:r>
        <w:rPr>
          <w:i/>
          <w:sz w:val="28"/>
        </w:rPr>
        <w:t>Operis</w:t>
      </w:r>
      <w:r>
        <w:rPr>
          <w:sz w:val="28"/>
        </w:rPr>
        <w:t>.</w:t>
      </w:r>
    </w:p>
    <w:p w14:paraId="416B0BEB" w14:textId="77777777" w:rsidR="00A1436D" w:rsidRDefault="007E5438">
      <w:pPr>
        <w:pStyle w:val="1"/>
        <w:keepNext w:val="0"/>
        <w:pageBreakBefore/>
        <w:spacing w:before="0" w:after="0" w:line="360" w:lineRule="exact"/>
        <w:jc w:val="center"/>
      </w:pPr>
      <w:bookmarkStart w:id="38" w:name="_4ea87f6075816e5c30dab0983bf85424862ba7d"/>
      <w:bookmarkStart w:id="39" w:name="_Toc241962753"/>
      <w:bookmarkEnd w:id="36"/>
      <w:r>
        <w:rPr>
          <w:b/>
          <w:sz w:val="28"/>
        </w:rPr>
        <w:lastRenderedPageBreak/>
        <w:t>ПРИЛОЖЕ</w:t>
      </w:r>
      <w:r>
        <w:rPr>
          <w:b/>
          <w:sz w:val="28"/>
        </w:rPr>
        <w:t>НИЕ Е</w:t>
      </w:r>
      <w:bookmarkEnd w:id="39"/>
    </w:p>
    <w:p w14:paraId="42B5159B" w14:textId="77777777" w:rsidR="00A1436D" w:rsidRDefault="007E5438">
      <w:pPr>
        <w:spacing w:after="0" w:line="360" w:lineRule="exact"/>
        <w:jc w:val="center"/>
      </w:pPr>
      <w:r>
        <w:rPr>
          <w:sz w:val="28"/>
        </w:rPr>
        <w:t>(справочное)</w:t>
      </w:r>
    </w:p>
    <w:p w14:paraId="380AAFFA" w14:textId="77777777" w:rsidR="00A1436D" w:rsidRDefault="007E5438">
      <w:pPr>
        <w:spacing w:after="360" w:line="360" w:lineRule="exact"/>
        <w:jc w:val="center"/>
      </w:pPr>
      <w:r>
        <w:rPr>
          <w:b/>
          <w:sz w:val="28"/>
        </w:rPr>
        <w:t xml:space="preserve">Расчетная траектория воронки </w:t>
      </w:r>
      <w:r>
        <w:rPr>
          <w:b/>
          <w:i/>
          <w:sz w:val="28"/>
        </w:rPr>
        <w:t>MVP</w:t>
      </w:r>
    </w:p>
    <w:p w14:paraId="0D0DED67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Прогнозная траектория воронки с 01.04.2027 по 30.09.2027 рассчитана моделью (генератор и файлы - в папке 00_Общее/Модельные_данные, </w:t>
      </w:r>
      <w:r>
        <w:rPr>
          <w:i/>
          <w:sz w:val="28"/>
        </w:rPr>
        <w:t>seed</w:t>
      </w:r>
      <w:r>
        <w:rPr>
          <w:sz w:val="28"/>
        </w:rPr>
        <w:t xml:space="preserve"> 20261004, допущение Д-32). Параметры соответствуют базовому сценари</w:t>
      </w:r>
      <w:r>
        <w:rPr>
          <w:sz w:val="28"/>
        </w:rPr>
        <w:t>ю ЛР2-3: визит - регистрация 4 %, регистрация - активация 60 %, активация - платящий около 8 %, платежи с 01.06.2027. Траектория показывает ожидаемый вид отчета о конверсиях и чувствительность целей к разбросу; фактические значения будут получены после зап</w:t>
      </w:r>
      <w:r>
        <w:rPr>
          <w:sz w:val="28"/>
        </w:rPr>
        <w:t xml:space="preserve">уска </w:t>
      </w:r>
      <w:r>
        <w:rPr>
          <w:i/>
          <w:sz w:val="28"/>
        </w:rPr>
        <w:t>MVP</w:t>
      </w:r>
      <w:r>
        <w:rPr>
          <w:sz w:val="28"/>
        </w:rPr>
        <w:t>.</w:t>
      </w:r>
    </w:p>
    <w:p w14:paraId="6A594B40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29 представлено: расчетные показатели воронки по месяцам.</w:t>
      </w:r>
    </w:p>
    <w:p w14:paraId="7EA8D759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>Таблица 29 – Расчетные показатели воронки по месяцам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98"/>
        <w:gridCol w:w="1369"/>
        <w:gridCol w:w="2510"/>
        <w:gridCol w:w="2053"/>
        <w:gridCol w:w="1825"/>
      </w:tblGrid>
      <w:tr w:rsidR="00A1436D" w14:paraId="650CEA2A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97" w:type="dxa"/>
            <w:vAlign w:val="center"/>
          </w:tcPr>
          <w:p w14:paraId="2E5A704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1369" w:type="dxa"/>
            <w:vAlign w:val="center"/>
          </w:tcPr>
          <w:p w14:paraId="5E9188C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</w:t>
            </w:r>
          </w:p>
        </w:tc>
        <w:tc>
          <w:tcPr>
            <w:tcW w:w="2510" w:type="dxa"/>
            <w:vAlign w:val="center"/>
          </w:tcPr>
          <w:p w14:paraId="10398E0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Регистрации</w:t>
            </w:r>
          </w:p>
        </w:tc>
        <w:tc>
          <w:tcPr>
            <w:tcW w:w="2053" w:type="dxa"/>
            <w:vAlign w:val="center"/>
          </w:tcPr>
          <w:p w14:paraId="0B0AFB9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Активации</w:t>
            </w:r>
          </w:p>
        </w:tc>
        <w:tc>
          <w:tcPr>
            <w:tcW w:w="1825" w:type="dxa"/>
            <w:vAlign w:val="center"/>
          </w:tcPr>
          <w:p w14:paraId="3F6371A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Платящие</w:t>
            </w:r>
          </w:p>
        </w:tc>
      </w:tr>
      <w:tr w:rsidR="00A1436D" w14:paraId="6CD6C2A3" w14:textId="77777777" w:rsidTr="00A1436D">
        <w:trPr>
          <w:cantSplit/>
          <w:jc w:val="center"/>
        </w:trPr>
        <w:tc>
          <w:tcPr>
            <w:tcW w:w="1597" w:type="dxa"/>
            <w:vAlign w:val="center"/>
          </w:tcPr>
          <w:p w14:paraId="3B8031D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2027-04</w:t>
            </w:r>
          </w:p>
        </w:tc>
        <w:tc>
          <w:tcPr>
            <w:tcW w:w="1369" w:type="dxa"/>
            <w:vAlign w:val="center"/>
          </w:tcPr>
          <w:p w14:paraId="4003C94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1 584</w:t>
            </w:r>
          </w:p>
        </w:tc>
        <w:tc>
          <w:tcPr>
            <w:tcW w:w="2510" w:type="dxa"/>
            <w:vAlign w:val="center"/>
          </w:tcPr>
          <w:p w14:paraId="6C4CDAD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</w:t>
            </w:r>
          </w:p>
        </w:tc>
        <w:tc>
          <w:tcPr>
            <w:tcW w:w="2053" w:type="dxa"/>
            <w:vAlign w:val="center"/>
          </w:tcPr>
          <w:p w14:paraId="5B75541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</w:t>
            </w:r>
          </w:p>
        </w:tc>
        <w:tc>
          <w:tcPr>
            <w:tcW w:w="1825" w:type="dxa"/>
            <w:vAlign w:val="center"/>
          </w:tcPr>
          <w:p w14:paraId="3F2796F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</w:tr>
      <w:tr w:rsidR="00A1436D" w14:paraId="704C759F" w14:textId="77777777" w:rsidTr="00A1436D">
        <w:trPr>
          <w:cantSplit/>
          <w:jc w:val="center"/>
        </w:trPr>
        <w:tc>
          <w:tcPr>
            <w:tcW w:w="1597" w:type="dxa"/>
            <w:vAlign w:val="center"/>
          </w:tcPr>
          <w:p w14:paraId="05F5E9A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2027-05</w:t>
            </w:r>
          </w:p>
        </w:tc>
        <w:tc>
          <w:tcPr>
            <w:tcW w:w="1369" w:type="dxa"/>
            <w:vAlign w:val="center"/>
          </w:tcPr>
          <w:p w14:paraId="461201B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2 038</w:t>
            </w:r>
          </w:p>
        </w:tc>
        <w:tc>
          <w:tcPr>
            <w:tcW w:w="2510" w:type="dxa"/>
            <w:vAlign w:val="center"/>
          </w:tcPr>
          <w:p w14:paraId="3BD9877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175</w:t>
            </w:r>
          </w:p>
        </w:tc>
        <w:tc>
          <w:tcPr>
            <w:tcW w:w="2053" w:type="dxa"/>
            <w:vAlign w:val="center"/>
          </w:tcPr>
          <w:p w14:paraId="232F28A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</w:t>
            </w:r>
          </w:p>
        </w:tc>
        <w:tc>
          <w:tcPr>
            <w:tcW w:w="1825" w:type="dxa"/>
            <w:vAlign w:val="center"/>
          </w:tcPr>
          <w:p w14:paraId="6337D75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</w:tr>
      <w:tr w:rsidR="00A1436D" w14:paraId="514BE757" w14:textId="77777777" w:rsidTr="00A1436D">
        <w:trPr>
          <w:cantSplit/>
          <w:jc w:val="center"/>
        </w:trPr>
        <w:tc>
          <w:tcPr>
            <w:tcW w:w="1597" w:type="dxa"/>
            <w:vAlign w:val="center"/>
          </w:tcPr>
          <w:p w14:paraId="4049593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2027-06</w:t>
            </w:r>
          </w:p>
        </w:tc>
        <w:tc>
          <w:tcPr>
            <w:tcW w:w="1369" w:type="dxa"/>
            <w:vAlign w:val="center"/>
          </w:tcPr>
          <w:p w14:paraId="58F1320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2 454</w:t>
            </w:r>
          </w:p>
        </w:tc>
        <w:tc>
          <w:tcPr>
            <w:tcW w:w="2510" w:type="dxa"/>
            <w:vAlign w:val="center"/>
          </w:tcPr>
          <w:p w14:paraId="3819319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129</w:t>
            </w:r>
          </w:p>
        </w:tc>
        <w:tc>
          <w:tcPr>
            <w:tcW w:w="2053" w:type="dxa"/>
            <w:vAlign w:val="center"/>
          </w:tcPr>
          <w:p w14:paraId="398FB7FC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</w:t>
            </w:r>
          </w:p>
        </w:tc>
        <w:tc>
          <w:tcPr>
            <w:tcW w:w="1825" w:type="dxa"/>
            <w:vAlign w:val="center"/>
          </w:tcPr>
          <w:p w14:paraId="5992016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A1436D" w14:paraId="5498D381" w14:textId="77777777" w:rsidTr="00A1436D">
        <w:trPr>
          <w:cantSplit/>
          <w:jc w:val="center"/>
        </w:trPr>
        <w:tc>
          <w:tcPr>
            <w:tcW w:w="1597" w:type="dxa"/>
            <w:vAlign w:val="center"/>
          </w:tcPr>
          <w:p w14:paraId="67F6CD2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2027-07</w:t>
            </w:r>
          </w:p>
        </w:tc>
        <w:tc>
          <w:tcPr>
            <w:tcW w:w="1369" w:type="dxa"/>
            <w:vAlign w:val="center"/>
          </w:tcPr>
          <w:p w14:paraId="0229DF4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3 592</w:t>
            </w:r>
          </w:p>
        </w:tc>
        <w:tc>
          <w:tcPr>
            <w:tcW w:w="2510" w:type="dxa"/>
            <w:vAlign w:val="center"/>
          </w:tcPr>
          <w:p w14:paraId="1B67C63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212</w:t>
            </w:r>
          </w:p>
        </w:tc>
        <w:tc>
          <w:tcPr>
            <w:tcW w:w="2053" w:type="dxa"/>
            <w:vAlign w:val="center"/>
          </w:tcPr>
          <w:p w14:paraId="772D006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119</w:t>
            </w:r>
          </w:p>
        </w:tc>
        <w:tc>
          <w:tcPr>
            <w:tcW w:w="1825" w:type="dxa"/>
            <w:vAlign w:val="center"/>
          </w:tcPr>
          <w:p w14:paraId="1474818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</w:tr>
      <w:tr w:rsidR="00A1436D" w14:paraId="12902CA3" w14:textId="77777777" w:rsidTr="00A1436D">
        <w:trPr>
          <w:cantSplit/>
          <w:jc w:val="center"/>
        </w:trPr>
        <w:tc>
          <w:tcPr>
            <w:tcW w:w="1597" w:type="dxa"/>
            <w:vAlign w:val="center"/>
          </w:tcPr>
          <w:p w14:paraId="05F6EB1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2027-08</w:t>
            </w:r>
          </w:p>
        </w:tc>
        <w:tc>
          <w:tcPr>
            <w:tcW w:w="1369" w:type="dxa"/>
            <w:vAlign w:val="center"/>
          </w:tcPr>
          <w:p w14:paraId="6CA4673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3 539</w:t>
            </w:r>
          </w:p>
        </w:tc>
        <w:tc>
          <w:tcPr>
            <w:tcW w:w="2510" w:type="dxa"/>
            <w:vAlign w:val="center"/>
          </w:tcPr>
          <w:p w14:paraId="7A181E0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175</w:t>
            </w:r>
          </w:p>
        </w:tc>
        <w:tc>
          <w:tcPr>
            <w:tcW w:w="2053" w:type="dxa"/>
            <w:vAlign w:val="center"/>
          </w:tcPr>
          <w:p w14:paraId="0A45520F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117</w:t>
            </w:r>
          </w:p>
        </w:tc>
        <w:tc>
          <w:tcPr>
            <w:tcW w:w="1825" w:type="dxa"/>
            <w:vAlign w:val="center"/>
          </w:tcPr>
          <w:p w14:paraId="2069B6A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</w:tr>
      <w:tr w:rsidR="00A1436D" w14:paraId="6E45124E" w14:textId="77777777" w:rsidTr="00A1436D">
        <w:trPr>
          <w:cantSplit/>
          <w:jc w:val="center"/>
        </w:trPr>
        <w:tc>
          <w:tcPr>
            <w:tcW w:w="1597" w:type="dxa"/>
            <w:vAlign w:val="center"/>
          </w:tcPr>
          <w:p w14:paraId="400D1D24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2027-09</w:t>
            </w:r>
          </w:p>
        </w:tc>
        <w:tc>
          <w:tcPr>
            <w:tcW w:w="1369" w:type="dxa"/>
            <w:vAlign w:val="center"/>
          </w:tcPr>
          <w:p w14:paraId="5223C33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5 691</w:t>
            </w:r>
          </w:p>
        </w:tc>
        <w:tc>
          <w:tcPr>
            <w:tcW w:w="2510" w:type="dxa"/>
            <w:vAlign w:val="center"/>
          </w:tcPr>
          <w:p w14:paraId="41043C3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309</w:t>
            </w:r>
          </w:p>
        </w:tc>
        <w:tc>
          <w:tcPr>
            <w:tcW w:w="2053" w:type="dxa"/>
            <w:vAlign w:val="center"/>
          </w:tcPr>
          <w:p w14:paraId="5A85F44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172</w:t>
            </w:r>
          </w:p>
        </w:tc>
        <w:tc>
          <w:tcPr>
            <w:tcW w:w="1825" w:type="dxa"/>
            <w:vAlign w:val="center"/>
          </w:tcPr>
          <w:p w14:paraId="5FF8FE6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</w:tr>
      <w:tr w:rsidR="00A1436D" w14:paraId="18E69B69" w14:textId="77777777" w:rsidTr="00A1436D">
        <w:trPr>
          <w:cantSplit/>
          <w:jc w:val="center"/>
        </w:trPr>
        <w:tc>
          <w:tcPr>
            <w:tcW w:w="1597" w:type="dxa"/>
            <w:vAlign w:val="center"/>
          </w:tcPr>
          <w:p w14:paraId="6ADC2675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369" w:type="dxa"/>
            <w:vAlign w:val="center"/>
          </w:tcPr>
          <w:p w14:paraId="1ABC348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18 898</w:t>
            </w:r>
          </w:p>
        </w:tc>
        <w:tc>
          <w:tcPr>
            <w:tcW w:w="2510" w:type="dxa"/>
            <w:vAlign w:val="center"/>
          </w:tcPr>
          <w:p w14:paraId="41386A79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1 066</w:t>
            </w:r>
          </w:p>
        </w:tc>
        <w:tc>
          <w:tcPr>
            <w:tcW w:w="2053" w:type="dxa"/>
            <w:vAlign w:val="center"/>
          </w:tcPr>
          <w:p w14:paraId="2C5983B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614</w:t>
            </w:r>
          </w:p>
        </w:tc>
        <w:tc>
          <w:tcPr>
            <w:tcW w:w="1825" w:type="dxa"/>
            <w:vAlign w:val="center"/>
          </w:tcPr>
          <w:p w14:paraId="011EE29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</w:t>
            </w:r>
          </w:p>
        </w:tc>
      </w:tr>
    </w:tbl>
    <w:p w14:paraId="61E4D09A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За шесть месяцев модель дает 1 066 регистраций и 34 платящих; фактические конверсии: визит - регистрация 5,6 %, регистрация - платящий 4,1 %. Цель </w:t>
      </w:r>
      <w:r>
        <w:rPr>
          <w:sz w:val="28"/>
        </w:rPr>
        <w:t>300 регистраций достигнута, цель 50 платящих не достигнута.</w:t>
      </w:r>
    </w:p>
    <w:p w14:paraId="222397E6" w14:textId="77777777" w:rsidR="00A1436D" w:rsidRDefault="007E543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30 представлено: разброс итогов при неопределенности конверсий (500 повторов).</w:t>
      </w:r>
    </w:p>
    <w:p w14:paraId="4A871C95" w14:textId="77777777" w:rsidR="00A1436D" w:rsidRDefault="007E5438">
      <w:pPr>
        <w:pStyle w:val="a0"/>
        <w:keepNext/>
        <w:spacing w:before="0" w:after="0" w:line="360" w:lineRule="exact"/>
      </w:pPr>
      <w:r>
        <w:rPr>
          <w:sz w:val="28"/>
        </w:rPr>
        <w:t>Таблица 30 – Разброс итогов при неопределенности конверсий (500 повторов)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77"/>
        <w:gridCol w:w="1787"/>
        <w:gridCol w:w="1115"/>
        <w:gridCol w:w="1787"/>
        <w:gridCol w:w="2389"/>
      </w:tblGrid>
      <w:tr w:rsidR="00A1436D" w14:paraId="61771905" w14:textId="77777777" w:rsidTr="00A1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76" w:type="dxa"/>
            <w:vAlign w:val="center"/>
          </w:tcPr>
          <w:p w14:paraId="3C606BA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787" w:type="dxa"/>
            <w:vAlign w:val="center"/>
          </w:tcPr>
          <w:p w14:paraId="5A0EB23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10-й перцентиль</w:t>
            </w:r>
          </w:p>
        </w:tc>
        <w:tc>
          <w:tcPr>
            <w:tcW w:w="1115" w:type="dxa"/>
            <w:vAlign w:val="center"/>
          </w:tcPr>
          <w:p w14:paraId="00D8E6C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Медиана</w:t>
            </w:r>
          </w:p>
        </w:tc>
        <w:tc>
          <w:tcPr>
            <w:tcW w:w="1787" w:type="dxa"/>
            <w:vAlign w:val="center"/>
          </w:tcPr>
          <w:p w14:paraId="1C1AAD4D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90-й перцентиль</w:t>
            </w:r>
          </w:p>
        </w:tc>
        <w:tc>
          <w:tcPr>
            <w:tcW w:w="2389" w:type="dxa"/>
            <w:vAlign w:val="center"/>
          </w:tcPr>
          <w:p w14:paraId="4677154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Вероятность достичь цели</w:t>
            </w:r>
          </w:p>
        </w:tc>
      </w:tr>
      <w:tr w:rsidR="00A1436D" w14:paraId="7DE8A931" w14:textId="77777777" w:rsidTr="00A1436D">
        <w:trPr>
          <w:cantSplit/>
          <w:jc w:val="center"/>
        </w:trPr>
        <w:tc>
          <w:tcPr>
            <w:tcW w:w="2276" w:type="dxa"/>
            <w:vAlign w:val="center"/>
          </w:tcPr>
          <w:p w14:paraId="3107B207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Регистрации (цель 300)</w:t>
            </w:r>
          </w:p>
        </w:tc>
        <w:tc>
          <w:tcPr>
            <w:tcW w:w="1787" w:type="dxa"/>
            <w:vAlign w:val="center"/>
          </w:tcPr>
          <w:p w14:paraId="0F458EE3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437</w:t>
            </w:r>
          </w:p>
        </w:tc>
        <w:tc>
          <w:tcPr>
            <w:tcW w:w="1115" w:type="dxa"/>
            <w:vAlign w:val="center"/>
          </w:tcPr>
          <w:p w14:paraId="7A8753DB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744</w:t>
            </w:r>
          </w:p>
        </w:tc>
        <w:tc>
          <w:tcPr>
            <w:tcW w:w="1787" w:type="dxa"/>
            <w:vAlign w:val="center"/>
          </w:tcPr>
          <w:p w14:paraId="34A8FE02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1 107</w:t>
            </w:r>
          </w:p>
        </w:tc>
        <w:tc>
          <w:tcPr>
            <w:tcW w:w="2389" w:type="dxa"/>
            <w:vAlign w:val="center"/>
          </w:tcPr>
          <w:p w14:paraId="52255988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98 %</w:t>
            </w:r>
          </w:p>
        </w:tc>
      </w:tr>
      <w:tr w:rsidR="00A1436D" w14:paraId="32161934" w14:textId="77777777" w:rsidTr="00A1436D">
        <w:trPr>
          <w:cantSplit/>
          <w:jc w:val="center"/>
        </w:trPr>
        <w:tc>
          <w:tcPr>
            <w:tcW w:w="2276" w:type="dxa"/>
            <w:vAlign w:val="center"/>
          </w:tcPr>
          <w:p w14:paraId="61AFC77E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Платящие (цель 50)</w:t>
            </w:r>
          </w:p>
        </w:tc>
        <w:tc>
          <w:tcPr>
            <w:tcW w:w="1787" w:type="dxa"/>
            <w:vAlign w:val="center"/>
          </w:tcPr>
          <w:p w14:paraId="2F850F01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115" w:type="dxa"/>
            <w:vAlign w:val="center"/>
          </w:tcPr>
          <w:p w14:paraId="1E9D783A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</w:t>
            </w:r>
          </w:p>
        </w:tc>
        <w:tc>
          <w:tcPr>
            <w:tcW w:w="1787" w:type="dxa"/>
            <w:vAlign w:val="center"/>
          </w:tcPr>
          <w:p w14:paraId="1A19FAE6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</w:t>
            </w:r>
          </w:p>
        </w:tc>
        <w:tc>
          <w:tcPr>
            <w:tcW w:w="2389" w:type="dxa"/>
            <w:vAlign w:val="center"/>
          </w:tcPr>
          <w:p w14:paraId="71BB1B60" w14:textId="77777777" w:rsidR="00A1436D" w:rsidRDefault="007E543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15 %</w:t>
            </w:r>
          </w:p>
        </w:tc>
      </w:tr>
    </w:tbl>
    <w:p w14:paraId="14D1A5F4" w14:textId="77777777" w:rsidR="00A1436D" w:rsidRDefault="007E543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Цель по регистрациям достижима почти при любых разумных конверсиях (вероятность 98 %), а цель 50 платящих - </w:t>
      </w:r>
      <w:r>
        <w:rPr>
          <w:sz w:val="28"/>
        </w:rPr>
        <w:t>лишь примерно в 15 % повторов. Это согласуется с выводом ЛР2-3 и ЛР7: окно платной беты слишком узкое, нужны дополнительные каналы и ранний замер активации и оплаты.</w:t>
      </w:r>
    </w:p>
    <w:bookmarkEnd w:id="38"/>
    <w:sectPr w:rsidR="00A1436D">
      <w:headerReference w:type="default" r:id="rId31"/>
      <w:footerReference w:type="default" r:id="rId32"/>
      <w:footnotePr>
        <w:numRestart w:val="eachSect"/>
      </w:footnotePr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A09C7" w14:textId="77777777" w:rsidR="00000000" w:rsidRDefault="007E5438">
      <w:pPr>
        <w:spacing w:after="0"/>
      </w:pPr>
      <w:r>
        <w:separator/>
      </w:r>
    </w:p>
  </w:endnote>
  <w:endnote w:type="continuationSeparator" w:id="0">
    <w:p w14:paraId="5FDB9B3C" w14:textId="77777777" w:rsidR="00000000" w:rsidRDefault="007E54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3FBAE" w14:textId="77777777" w:rsidR="00A1436D" w:rsidRDefault="007E5438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60544" w14:textId="77777777" w:rsidR="00000000" w:rsidRDefault="007E5438">
      <w:pPr>
        <w:spacing w:after="0"/>
      </w:pPr>
      <w:r>
        <w:separator/>
      </w:r>
    </w:p>
  </w:footnote>
  <w:footnote w:type="continuationSeparator" w:id="0">
    <w:p w14:paraId="38A6EA73" w14:textId="77777777" w:rsidR="00000000" w:rsidRDefault="007E54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C87E" w14:textId="77777777" w:rsidR="00A1436D" w:rsidRDefault="00A143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C8A63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ACFCB2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36D"/>
    <w:rsid w:val="007E5438"/>
    <w:rsid w:val="00A1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F9D2A"/>
  <w15:docId w15:val="{C58DA304-1FB4-492A-B134-38B4BAB38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i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="Times New Roman" w:eastAsia="Times New Roman" w:hAnsi="Times New Roman" w:cs="Times New Roman"/>
      <w:color w:val="000000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ascii="Times New Roman" w:eastAsia="Times New Roman" w:hAnsi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="Times New Roman" w:eastAsia="Times New Roman" w:hAnsi="Times New Roman" w:cs="Times New Roman"/>
      <w:color w:val="000000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="Times New Roman" w:eastAsia="Times New Roman" w:hAnsi="Times New Roman" w:cs="Times New Roman"/>
      <w:color w:val="000000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d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d"/>
    <w:rPr>
      <w:rFonts w:ascii="Times New Roman" w:eastAsia="Times New Roman" w:hAnsi="Times New Roman" w:cs="Times New Roman"/>
      <w:color w:val="000000"/>
    </w:rPr>
  </w:style>
  <w:style w:type="character" w:styleId="ae">
    <w:name w:val="footnote reference"/>
    <w:basedOn w:val="ad"/>
    <w:rPr>
      <w:rFonts w:ascii="Times New Roman" w:eastAsia="Times New Roman" w:hAnsi="Times New Roman" w:cs="Times New Roman"/>
      <w:color w:val="000000"/>
      <w:vertAlign w:val="superscript"/>
    </w:rPr>
  </w:style>
  <w:style w:type="character" w:styleId="af">
    <w:name w:val="Hyperlink"/>
    <w:basedOn w:val="ad"/>
    <w:uiPriority w:val="99"/>
    <w:rPr>
      <w:rFonts w:ascii="Times New Roman" w:eastAsia="Times New Roman" w:hAnsi="Times New Roman" w:cs="Times New Roman"/>
      <w:color w:val="000000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2">
    <w:name w:val="toc 1"/>
    <w:basedOn w:val="a"/>
    <w:next w:val="a"/>
    <w:autoRedefine/>
    <w:uiPriority w:val="39"/>
    <w:unhideWhenUsed/>
    <w:rsid w:val="007E5438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7E543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46</Pages>
  <Words>8027</Words>
  <Characters>45759</Characters>
  <Application>Microsoft Office Word</Application>
  <DocSecurity>0</DocSecurity>
  <Lines>381</Lines>
  <Paragraphs>107</Paragraphs>
  <ScaleCrop>false</ScaleCrop>
  <Company/>
  <LinksUpToDate>false</LinksUpToDate>
  <CharactersWithSpaces>53679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Р. В. Земляник</dc:creator>
  <cp:keywords/>
  <dc:description/>
  <cp:lastModifiedBy>Р. В. Земляник</cp:lastModifiedBy>
  <cp:revision>2</cp:revision>
  <dcterms:created xsi:type="dcterms:W3CDTF">2026-10-03T20:31:00Z</dcterms:created>
  <dcterms:modified xsi:type="dcterms:W3CDTF">2026-10-03T20:32:00Z</dcterms:modified>
</cp:coreProperties>
</file>