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2E18B4" w14:textId="77777777" w:rsidR="0050689A" w:rsidRDefault="00B7531C">
      <w:pPr>
        <w:spacing w:after="0" w:line="360" w:lineRule="exact"/>
        <w:jc w:val="center"/>
      </w:pPr>
      <w:bookmarkStart w:id="0" w:name="_35ea7da2bb0dd7c7947693dc9e4ba57d01b6189"/>
      <w:r>
        <w:rPr>
          <w:sz w:val="28"/>
        </w:rPr>
        <w:t>Министерство образования Республики Беларусь</w:t>
      </w:r>
    </w:p>
    <w:p w14:paraId="2E7672A8" w14:textId="77777777" w:rsidR="0050689A" w:rsidRDefault="00B7531C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11195287" w14:textId="77777777" w:rsidR="0050689A" w:rsidRDefault="00B7531C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137FC110" w14:textId="77777777" w:rsidR="0050689A" w:rsidRDefault="00B7531C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271E493F" w14:textId="77777777" w:rsidR="0050689A" w:rsidRDefault="00B7531C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4FECC5D6" w14:textId="77777777" w:rsidR="0050689A" w:rsidRDefault="00B7531C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496E7550" w14:textId="77777777" w:rsidR="0050689A" w:rsidRDefault="00B7531C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2D975E59" w14:textId="77777777" w:rsidR="0050689A" w:rsidRDefault="00B7531C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230B3F78" w14:textId="77777777" w:rsidR="0050689A" w:rsidRDefault="00B7531C">
      <w:pPr>
        <w:spacing w:after="0" w:line="360" w:lineRule="exact"/>
        <w:jc w:val="center"/>
      </w:pPr>
      <w:r>
        <w:rPr>
          <w:sz w:val="28"/>
        </w:rPr>
        <w:t>по лабораторным работам №1–7</w:t>
      </w:r>
    </w:p>
    <w:p w14:paraId="018EAED9" w14:textId="77777777" w:rsidR="0050689A" w:rsidRDefault="00B7531C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59D65C8C" w14:textId="77777777" w:rsidR="0050689A" w:rsidRDefault="00B7531C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0FA95D07" w14:textId="77777777" w:rsidR="0050689A" w:rsidRDefault="00B7531C">
      <w:pPr>
        <w:spacing w:after="0" w:line="360" w:lineRule="exact"/>
        <w:jc w:val="center"/>
      </w:pPr>
      <w:r>
        <w:rPr>
          <w:sz w:val="28"/>
        </w:rPr>
        <w:t xml:space="preserve">на тему «Бизнес-анализ цифрового продукта </w:t>
      </w:r>
      <w:r>
        <w:rPr>
          <w:i/>
          <w:sz w:val="28"/>
        </w:rPr>
        <w:t>TableMind</w:t>
      </w:r>
      <w:r>
        <w:rPr>
          <w:sz w:val="28"/>
        </w:rPr>
        <w:t>»</w:t>
      </w:r>
    </w:p>
    <w:p w14:paraId="6F627F47" w14:textId="77777777" w:rsidR="0050689A" w:rsidRDefault="00B7531C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60121</w:t>
      </w:r>
    </w:p>
    <w:p w14:paraId="30B9A74D" w14:textId="77777777" w:rsidR="0050689A" w:rsidRDefault="00B7531C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5D540D03" w14:textId="77777777" w:rsidR="0050689A" w:rsidRDefault="00B7531C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7C841656" w14:textId="77777777" w:rsidR="0050689A" w:rsidRDefault="00B7531C">
      <w:pPr>
        <w:spacing w:before="2520" w:after="0" w:line="360" w:lineRule="exact"/>
        <w:jc w:val="center"/>
      </w:pPr>
      <w:r>
        <w:rPr>
          <w:sz w:val="28"/>
        </w:rPr>
        <w:lastRenderedPageBreak/>
        <w:t>Минск 2026</w:t>
      </w:r>
    </w:p>
    <w:p w14:paraId="7259D0CF" w14:textId="77777777" w:rsidR="0050689A" w:rsidRDefault="00B7531C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31543F29" w14:textId="57931519" w:rsidR="00B7531C" w:rsidRDefault="00B7531C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39400" w:history="1">
        <w:r w:rsidRPr="00A608D5">
          <w:rPr>
            <w:rStyle w:val="af"/>
            <w:b/>
            <w:noProof/>
          </w:rPr>
          <w:t>1 ЛАБОРАТОРНАЯ РАБОТА №1. АНАЛИЗ ПОИСКОВОГО СПРОСА И ФИКСАЦИЯ ГРАНИЦ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807E2DC" w14:textId="6A8D46DC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01" w:history="1">
        <w:r w:rsidRPr="00A608D5">
          <w:rPr>
            <w:rStyle w:val="af"/>
            <w:b/>
            <w:noProof/>
          </w:rPr>
          <w:t>1.1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196D908" w14:textId="7D59C95B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02" w:history="1">
        <w:r w:rsidRPr="00A608D5">
          <w:rPr>
            <w:rStyle w:val="af"/>
            <w:b/>
            <w:noProof/>
          </w:rPr>
          <w:t>1.2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310C9D9" w14:textId="1044ED45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03" w:history="1">
        <w:r w:rsidRPr="00A608D5">
          <w:rPr>
            <w:rStyle w:val="af"/>
            <w:b/>
            <w:noProof/>
          </w:rPr>
          <w:t>1.3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361C3750" w14:textId="5B8ECC18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04" w:history="1">
        <w:r w:rsidRPr="00A608D5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7382DBB7" w14:textId="6967E014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05" w:history="1">
        <w:r w:rsidRPr="00A608D5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7E3402A6" w14:textId="5FEE7056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06" w:history="1">
        <w:r w:rsidRPr="00A608D5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2C568E38" w14:textId="33FB26A9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07" w:history="1">
        <w:r w:rsidRPr="00A608D5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0F9AD430" w14:textId="346BA64D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08" w:history="1">
        <w:r w:rsidRPr="00A608D5">
          <w:rPr>
            <w:rStyle w:val="af"/>
            <w:b/>
            <w:noProof/>
          </w:rPr>
          <w:t xml:space="preserve">Приложение В (справочное) Формулировки на языках ЕС в </w:t>
        </w:r>
        <w:r w:rsidRPr="00A608D5">
          <w:rPr>
            <w:rStyle w:val="af"/>
            <w:b/>
            <w:i/>
            <w:noProof/>
          </w:rPr>
          <w:t>Google</w:t>
        </w:r>
        <w:r w:rsidRPr="00A608D5">
          <w:rPr>
            <w:rStyle w:val="af"/>
            <w:b/>
            <w:noProof/>
          </w:rPr>
          <w:t xml:space="preserve"> </w:t>
        </w:r>
        <w:r w:rsidRPr="00A608D5">
          <w:rPr>
            <w:rStyle w:val="af"/>
            <w:b/>
            <w:i/>
            <w:noProof/>
          </w:rPr>
          <w:t>Trends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41CAE0BF" w14:textId="0E3A8553" w:rsidR="00B7531C" w:rsidRDefault="00B7531C">
      <w:pPr>
        <w:pStyle w:val="12"/>
        <w:tabs>
          <w:tab w:val="right" w:leader="dot" w:pos="9345"/>
        </w:tabs>
        <w:rPr>
          <w:noProof/>
        </w:rPr>
      </w:pPr>
      <w:hyperlink w:anchor="_Toc241939409" w:history="1">
        <w:r w:rsidRPr="00A608D5">
          <w:rPr>
            <w:rStyle w:val="af"/>
            <w:b/>
            <w:noProof/>
          </w:rPr>
          <w:t>2 ЛАБОРАТОРНАЯ РАБОТА №2–3. ОЦЕНКА ОБЪЕМА РЫНКА ЭЛЕКТРОННОГО БИЗНЕСА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1F1CD8C7" w14:textId="49121C5E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10" w:history="1">
        <w:r w:rsidRPr="00A608D5">
          <w:rPr>
            <w:rStyle w:val="af"/>
            <w:b/>
            <w:noProof/>
          </w:rPr>
          <w:t>2.1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30B51885" w14:textId="163400C2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11" w:history="1">
        <w:r w:rsidRPr="00A608D5">
          <w:rPr>
            <w:rStyle w:val="af"/>
            <w:b/>
            <w:noProof/>
          </w:rPr>
          <w:t>2.2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2E7A7212" w14:textId="7E6D3EF3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12" w:history="1">
        <w:r w:rsidRPr="00A608D5">
          <w:rPr>
            <w:rStyle w:val="af"/>
            <w:b/>
            <w:noProof/>
          </w:rPr>
          <w:t>2.3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2A76E885" w14:textId="7C608730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13" w:history="1">
        <w:r w:rsidRPr="00A608D5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2EC2F0D6" w14:textId="15A64C5C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14" w:history="1">
        <w:r w:rsidRPr="00A608D5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079E1644" w14:textId="5CD2967E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15" w:history="1">
        <w:r w:rsidRPr="00A608D5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14:paraId="56C8DDFB" w14:textId="6FED68EB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16" w:history="1">
        <w:r w:rsidRPr="00A608D5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72F8D79F" w14:textId="63139B51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17" w:history="1">
        <w:r w:rsidRPr="00A608D5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4F74EF1D" w14:textId="14FF2DAE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18" w:history="1">
        <w:r w:rsidRPr="00A608D5">
          <w:rPr>
            <w:rStyle w:val="af"/>
            <w:b/>
            <w:noProof/>
          </w:rPr>
          <w:t>Приложение Г (справочное) Модельные данные опроса о цене и готовности платить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54060B38" w14:textId="2BE71A9E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19" w:history="1">
        <w:r w:rsidRPr="00A608D5">
          <w:rPr>
            <w:rStyle w:val="af"/>
            <w:b/>
            <w:noProof/>
          </w:rPr>
          <w:t>Приложение Д (справочное) Данные, дополненные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06E93B77" w14:textId="5B83FEF3" w:rsidR="00B7531C" w:rsidRDefault="00B7531C">
      <w:pPr>
        <w:pStyle w:val="12"/>
        <w:tabs>
          <w:tab w:val="right" w:leader="dot" w:pos="9345"/>
        </w:tabs>
        <w:rPr>
          <w:noProof/>
        </w:rPr>
      </w:pPr>
      <w:hyperlink w:anchor="_Toc241939420" w:history="1">
        <w:r w:rsidRPr="00A608D5">
          <w:rPr>
            <w:rStyle w:val="af"/>
            <w:b/>
            <w:noProof/>
          </w:rPr>
          <w:t>3 ЛАБОРАТОРНАЯ РАБОТА №4. АНАЛИЗ ПЯТИ СИЛ ПОРТЕРА И БАРЬЕРОВ ВХОДА НА РЫНОК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3C9AE8B9" w14:textId="1CD28014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21" w:history="1">
        <w:r w:rsidRPr="00A608D5">
          <w:rPr>
            <w:rStyle w:val="af"/>
            <w:b/>
            <w:noProof/>
          </w:rPr>
          <w:t>3.1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1DDEC64B" w14:textId="51AD0B0D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22" w:history="1">
        <w:r w:rsidRPr="00A608D5">
          <w:rPr>
            <w:rStyle w:val="af"/>
            <w:b/>
            <w:noProof/>
          </w:rPr>
          <w:t>3.2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0669F0DC" w14:textId="3B118A9A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23" w:history="1">
        <w:r w:rsidRPr="00A608D5">
          <w:rPr>
            <w:rStyle w:val="af"/>
            <w:b/>
            <w:noProof/>
          </w:rPr>
          <w:t>3.3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2949D195" w14:textId="16805E85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24" w:history="1">
        <w:r w:rsidRPr="00A608D5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0FFA1AAC" w14:textId="64151AA2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25" w:history="1">
        <w:r w:rsidRPr="00A608D5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113</w:t>
        </w:r>
        <w:r>
          <w:rPr>
            <w:noProof/>
            <w:webHidden/>
          </w:rPr>
          <w:fldChar w:fldCharType="end"/>
        </w:r>
      </w:hyperlink>
    </w:p>
    <w:p w14:paraId="08DDEE49" w14:textId="0EADA259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26" w:history="1">
        <w:r w:rsidRPr="00A608D5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450B2A08" w14:textId="66AE84D1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27" w:history="1">
        <w:r w:rsidRPr="00A608D5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115</w:t>
        </w:r>
        <w:r>
          <w:rPr>
            <w:noProof/>
            <w:webHidden/>
          </w:rPr>
          <w:fldChar w:fldCharType="end"/>
        </w:r>
      </w:hyperlink>
    </w:p>
    <w:p w14:paraId="585841A2" w14:textId="7DC354D5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28" w:history="1">
        <w:r w:rsidRPr="00A608D5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116</w:t>
        </w:r>
        <w:r>
          <w:rPr>
            <w:noProof/>
            <w:webHidden/>
          </w:rPr>
          <w:fldChar w:fldCharType="end"/>
        </w:r>
      </w:hyperlink>
    </w:p>
    <w:p w14:paraId="4CDABDB1" w14:textId="45E82B2B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29" w:history="1">
        <w:r w:rsidRPr="00A608D5">
          <w:rPr>
            <w:rStyle w:val="af"/>
            <w:b/>
            <w:noProof/>
          </w:rPr>
          <w:t xml:space="preserve">Приложение Г (справочное) Отзывы </w:t>
        </w:r>
        <w:r w:rsidRPr="00A608D5">
          <w:rPr>
            <w:rStyle w:val="af"/>
            <w:b/>
            <w:i/>
            <w:noProof/>
          </w:rPr>
          <w:t>Capterra</w:t>
        </w:r>
        <w:r w:rsidRPr="00A608D5">
          <w:rPr>
            <w:rStyle w:val="af"/>
            <w:b/>
            <w:noProof/>
          </w:rPr>
          <w:t xml:space="preserve"> и </w:t>
        </w:r>
        <w:r w:rsidRPr="00A608D5">
          <w:rPr>
            <w:rStyle w:val="af"/>
            <w:b/>
            <w:i/>
            <w:noProof/>
          </w:rPr>
          <w:t>Trustpilot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7EAC00F8" w14:textId="2D0C70E5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30" w:history="1">
        <w:r w:rsidRPr="00A608D5">
          <w:rPr>
            <w:rStyle w:val="af"/>
            <w:b/>
            <w:noProof/>
          </w:rPr>
          <w:t>Приложение Д (справочное) Модельные поисково-рекламные показатели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27AE29D9" w14:textId="18881945" w:rsidR="00B7531C" w:rsidRDefault="00B7531C">
      <w:pPr>
        <w:pStyle w:val="12"/>
        <w:tabs>
          <w:tab w:val="right" w:leader="dot" w:pos="9345"/>
        </w:tabs>
        <w:rPr>
          <w:noProof/>
        </w:rPr>
      </w:pPr>
      <w:hyperlink w:anchor="_Toc241939431" w:history="1">
        <w:r w:rsidRPr="00A608D5">
          <w:rPr>
            <w:rStyle w:val="af"/>
            <w:b/>
            <w:noProof/>
          </w:rPr>
          <w:t>4 ЛАБОРАТОРНАЯ РАБОТА №5. АНАЛИЗ КОНКУРЕНТОВ ПО САЙТАМ, МОДЕЛЯМ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120</w:t>
        </w:r>
        <w:r>
          <w:rPr>
            <w:noProof/>
            <w:webHidden/>
          </w:rPr>
          <w:fldChar w:fldCharType="end"/>
        </w:r>
      </w:hyperlink>
    </w:p>
    <w:p w14:paraId="5F883821" w14:textId="4668F9D6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32" w:history="1">
        <w:r w:rsidRPr="00A608D5">
          <w:rPr>
            <w:rStyle w:val="af"/>
            <w:b/>
            <w:noProof/>
          </w:rPr>
          <w:t>4.1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120</w:t>
        </w:r>
        <w:r>
          <w:rPr>
            <w:noProof/>
            <w:webHidden/>
          </w:rPr>
          <w:fldChar w:fldCharType="end"/>
        </w:r>
      </w:hyperlink>
    </w:p>
    <w:p w14:paraId="07DE4313" w14:textId="32B41B87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33" w:history="1">
        <w:r w:rsidRPr="00A608D5">
          <w:rPr>
            <w:rStyle w:val="af"/>
            <w:b/>
            <w:noProof/>
          </w:rPr>
          <w:t>4.2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120</w:t>
        </w:r>
        <w:r>
          <w:rPr>
            <w:noProof/>
            <w:webHidden/>
          </w:rPr>
          <w:fldChar w:fldCharType="end"/>
        </w:r>
      </w:hyperlink>
    </w:p>
    <w:p w14:paraId="74BFF7C1" w14:textId="4BB6E472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34" w:history="1">
        <w:r w:rsidRPr="00A608D5">
          <w:rPr>
            <w:rStyle w:val="af"/>
            <w:b/>
            <w:noProof/>
          </w:rPr>
          <w:t>4.3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139</w:t>
        </w:r>
        <w:r>
          <w:rPr>
            <w:noProof/>
            <w:webHidden/>
          </w:rPr>
          <w:fldChar w:fldCharType="end"/>
        </w:r>
      </w:hyperlink>
    </w:p>
    <w:p w14:paraId="0390AEBD" w14:textId="7BADE2A9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35" w:history="1">
        <w:r w:rsidRPr="00A608D5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139</w:t>
        </w:r>
        <w:r>
          <w:rPr>
            <w:noProof/>
            <w:webHidden/>
          </w:rPr>
          <w:fldChar w:fldCharType="end"/>
        </w:r>
      </w:hyperlink>
    </w:p>
    <w:p w14:paraId="608C3371" w14:textId="41A5999F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36" w:history="1">
        <w:r w:rsidRPr="00A608D5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140</w:t>
        </w:r>
        <w:r>
          <w:rPr>
            <w:noProof/>
            <w:webHidden/>
          </w:rPr>
          <w:fldChar w:fldCharType="end"/>
        </w:r>
      </w:hyperlink>
    </w:p>
    <w:p w14:paraId="7D9E6B63" w14:textId="5E862F73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37" w:history="1">
        <w:r w:rsidRPr="00A608D5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142</w:t>
        </w:r>
        <w:r>
          <w:rPr>
            <w:noProof/>
            <w:webHidden/>
          </w:rPr>
          <w:fldChar w:fldCharType="end"/>
        </w:r>
      </w:hyperlink>
    </w:p>
    <w:p w14:paraId="418AA00A" w14:textId="487701F4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38" w:history="1">
        <w:r w:rsidRPr="00A608D5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142</w:t>
        </w:r>
        <w:r>
          <w:rPr>
            <w:noProof/>
            <w:webHidden/>
          </w:rPr>
          <w:fldChar w:fldCharType="end"/>
        </w:r>
      </w:hyperlink>
    </w:p>
    <w:p w14:paraId="7E2A68D6" w14:textId="52E460E1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39" w:history="1">
        <w:r w:rsidRPr="00A608D5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143</w:t>
        </w:r>
        <w:r>
          <w:rPr>
            <w:noProof/>
            <w:webHidden/>
          </w:rPr>
          <w:fldChar w:fldCharType="end"/>
        </w:r>
      </w:hyperlink>
    </w:p>
    <w:p w14:paraId="3C04C557" w14:textId="3669996D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40" w:history="1">
        <w:r w:rsidRPr="00A608D5">
          <w:rPr>
            <w:rStyle w:val="af"/>
            <w:b/>
            <w:noProof/>
          </w:rPr>
          <w:t>Приложение Г (справочное) Модельные данные опроса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144</w:t>
        </w:r>
        <w:r>
          <w:rPr>
            <w:noProof/>
            <w:webHidden/>
          </w:rPr>
          <w:fldChar w:fldCharType="end"/>
        </w:r>
      </w:hyperlink>
    </w:p>
    <w:p w14:paraId="1E136E27" w14:textId="20B2214D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41" w:history="1">
        <w:r w:rsidRPr="00A608D5">
          <w:rPr>
            <w:rStyle w:val="af"/>
            <w:b/>
            <w:noProof/>
          </w:rPr>
          <w:t>Приложение Д (справочное) Данные о компаниях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146</w:t>
        </w:r>
        <w:r>
          <w:rPr>
            <w:noProof/>
            <w:webHidden/>
          </w:rPr>
          <w:fldChar w:fldCharType="end"/>
        </w:r>
      </w:hyperlink>
    </w:p>
    <w:p w14:paraId="6A7595F2" w14:textId="59FF3644" w:rsidR="00B7531C" w:rsidRDefault="00B7531C">
      <w:pPr>
        <w:pStyle w:val="12"/>
        <w:tabs>
          <w:tab w:val="right" w:leader="dot" w:pos="9345"/>
        </w:tabs>
        <w:rPr>
          <w:noProof/>
        </w:rPr>
      </w:pPr>
      <w:hyperlink w:anchor="_Toc241939442" w:history="1">
        <w:r w:rsidRPr="00A608D5">
          <w:rPr>
            <w:rStyle w:val="af"/>
            <w:b/>
            <w:noProof/>
          </w:rPr>
          <w:t>5 ЛАБОРАТОРНАЯ РАБОТА №6. ЦЕННОСТНОЕ ПРЕДЛОЖЕНИЕ, БИЗНЕС-МОДЕЛЬ КАНВАС, СЦЕНАРИИ, ЭКРАНЫ И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151</w:t>
        </w:r>
        <w:r>
          <w:rPr>
            <w:noProof/>
            <w:webHidden/>
          </w:rPr>
          <w:fldChar w:fldCharType="end"/>
        </w:r>
      </w:hyperlink>
    </w:p>
    <w:p w14:paraId="3C066591" w14:textId="3E52561D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43" w:history="1">
        <w:r w:rsidRPr="00A608D5">
          <w:rPr>
            <w:rStyle w:val="af"/>
            <w:b/>
            <w:noProof/>
          </w:rPr>
          <w:t>5.1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151</w:t>
        </w:r>
        <w:r>
          <w:rPr>
            <w:noProof/>
            <w:webHidden/>
          </w:rPr>
          <w:fldChar w:fldCharType="end"/>
        </w:r>
      </w:hyperlink>
    </w:p>
    <w:p w14:paraId="5C7340CB" w14:textId="5FF56407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44" w:history="1">
        <w:r w:rsidRPr="00A608D5">
          <w:rPr>
            <w:rStyle w:val="af"/>
            <w:b/>
            <w:noProof/>
          </w:rPr>
          <w:t>5.2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151</w:t>
        </w:r>
        <w:r>
          <w:rPr>
            <w:noProof/>
            <w:webHidden/>
          </w:rPr>
          <w:fldChar w:fldCharType="end"/>
        </w:r>
      </w:hyperlink>
    </w:p>
    <w:p w14:paraId="4C8992C6" w14:textId="21076E08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45" w:history="1">
        <w:r w:rsidRPr="00A608D5">
          <w:rPr>
            <w:rStyle w:val="af"/>
            <w:b/>
            <w:noProof/>
          </w:rPr>
          <w:t>5.3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173</w:t>
        </w:r>
        <w:r>
          <w:rPr>
            <w:noProof/>
            <w:webHidden/>
          </w:rPr>
          <w:fldChar w:fldCharType="end"/>
        </w:r>
      </w:hyperlink>
    </w:p>
    <w:p w14:paraId="54D08667" w14:textId="7CA229E8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46" w:history="1">
        <w:r w:rsidRPr="00A608D5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174</w:t>
        </w:r>
        <w:r>
          <w:rPr>
            <w:noProof/>
            <w:webHidden/>
          </w:rPr>
          <w:fldChar w:fldCharType="end"/>
        </w:r>
      </w:hyperlink>
    </w:p>
    <w:p w14:paraId="5EC0FA67" w14:textId="3E483EDD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47" w:history="1">
        <w:r w:rsidRPr="00A608D5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174</w:t>
        </w:r>
        <w:r>
          <w:rPr>
            <w:noProof/>
            <w:webHidden/>
          </w:rPr>
          <w:fldChar w:fldCharType="end"/>
        </w:r>
      </w:hyperlink>
    </w:p>
    <w:p w14:paraId="2C532B38" w14:textId="48CC090F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48" w:history="1">
        <w:r w:rsidRPr="00A608D5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175</w:t>
        </w:r>
        <w:r>
          <w:rPr>
            <w:noProof/>
            <w:webHidden/>
          </w:rPr>
          <w:fldChar w:fldCharType="end"/>
        </w:r>
      </w:hyperlink>
    </w:p>
    <w:p w14:paraId="0DADC91B" w14:textId="3132F6C3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49" w:history="1">
        <w:r w:rsidRPr="00A608D5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176</w:t>
        </w:r>
        <w:r>
          <w:rPr>
            <w:noProof/>
            <w:webHidden/>
          </w:rPr>
          <w:fldChar w:fldCharType="end"/>
        </w:r>
      </w:hyperlink>
    </w:p>
    <w:p w14:paraId="5F08C867" w14:textId="7E44885A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50" w:history="1">
        <w:r w:rsidRPr="00A608D5">
          <w:rPr>
            <w:rStyle w:val="af"/>
            <w:b/>
            <w:noProof/>
          </w:rPr>
          <w:t>Приложение В (обязательное)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177</w:t>
        </w:r>
        <w:r>
          <w:rPr>
            <w:noProof/>
            <w:webHidden/>
          </w:rPr>
          <w:fldChar w:fldCharType="end"/>
        </w:r>
      </w:hyperlink>
    </w:p>
    <w:p w14:paraId="6EFD0F13" w14:textId="14F1AE60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51" w:history="1">
        <w:r w:rsidRPr="00A608D5">
          <w:rPr>
            <w:rStyle w:val="af"/>
            <w:b/>
            <w:noProof/>
          </w:rPr>
          <w:t xml:space="preserve">Приложение Г (справочное) Условия публикации в </w:t>
        </w:r>
        <w:r w:rsidRPr="00A608D5">
          <w:rPr>
            <w:rStyle w:val="af"/>
            <w:b/>
            <w:i/>
            <w:noProof/>
          </w:rPr>
          <w:t>Microsoft</w:t>
        </w:r>
        <w:r w:rsidRPr="00A608D5">
          <w:rPr>
            <w:rStyle w:val="af"/>
            <w:b/>
            <w:noProof/>
          </w:rPr>
          <w:t xml:space="preserve"> </w:t>
        </w:r>
        <w:r w:rsidRPr="00A608D5">
          <w:rPr>
            <w:rStyle w:val="af"/>
            <w:b/>
            <w:i/>
            <w:noProof/>
          </w:rPr>
          <w:t>AppSource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177</w:t>
        </w:r>
        <w:r>
          <w:rPr>
            <w:noProof/>
            <w:webHidden/>
          </w:rPr>
          <w:fldChar w:fldCharType="end"/>
        </w:r>
      </w:hyperlink>
    </w:p>
    <w:p w14:paraId="7D384F2C" w14:textId="2C6F7338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52" w:history="1">
        <w:r w:rsidRPr="00A608D5">
          <w:rPr>
            <w:rStyle w:val="af"/>
            <w:b/>
            <w:noProof/>
          </w:rPr>
          <w:t>Приложение Д (справочное) Скриншоты страниц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179</w:t>
        </w:r>
        <w:r>
          <w:rPr>
            <w:noProof/>
            <w:webHidden/>
          </w:rPr>
          <w:fldChar w:fldCharType="end"/>
        </w:r>
      </w:hyperlink>
    </w:p>
    <w:p w14:paraId="7442542D" w14:textId="10061DA8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53" w:history="1">
        <w:r w:rsidRPr="00A608D5">
          <w:rPr>
            <w:rStyle w:val="af"/>
            <w:b/>
            <w:noProof/>
          </w:rPr>
          <w:t xml:space="preserve">Приложение Е (справочное) Модельные замеры </w:t>
        </w:r>
        <w:r w:rsidRPr="00A608D5">
          <w:rPr>
            <w:rStyle w:val="af"/>
            <w:b/>
            <w:i/>
            <w:noProof/>
          </w:rPr>
          <w:t>MVP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182</w:t>
        </w:r>
        <w:r>
          <w:rPr>
            <w:noProof/>
            <w:webHidden/>
          </w:rPr>
          <w:fldChar w:fldCharType="end"/>
        </w:r>
      </w:hyperlink>
    </w:p>
    <w:p w14:paraId="2FA432AB" w14:textId="53808494" w:rsidR="00B7531C" w:rsidRDefault="00B7531C">
      <w:pPr>
        <w:pStyle w:val="12"/>
        <w:tabs>
          <w:tab w:val="right" w:leader="dot" w:pos="9345"/>
        </w:tabs>
        <w:rPr>
          <w:noProof/>
        </w:rPr>
      </w:pPr>
      <w:hyperlink w:anchor="_Toc241939454" w:history="1">
        <w:r w:rsidRPr="00A608D5">
          <w:rPr>
            <w:rStyle w:val="af"/>
            <w:b/>
            <w:noProof/>
          </w:rPr>
          <w:t>6 ЛАБОРАТОРНАЯ РАБОТА №7. ИТОГОВЫЙ ОТЧЕТ ПО БИЗНЕС-АНАЛИЗУ ЦИФРОВОГО ТОВАРА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184</w:t>
        </w:r>
        <w:r>
          <w:rPr>
            <w:noProof/>
            <w:webHidden/>
          </w:rPr>
          <w:fldChar w:fldCharType="end"/>
        </w:r>
      </w:hyperlink>
    </w:p>
    <w:p w14:paraId="49388863" w14:textId="16D32007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55" w:history="1">
        <w:r w:rsidRPr="00A608D5">
          <w:rPr>
            <w:rStyle w:val="af"/>
            <w:b/>
            <w:noProof/>
          </w:rPr>
          <w:t>Резюме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184</w:t>
        </w:r>
        <w:r>
          <w:rPr>
            <w:noProof/>
            <w:webHidden/>
          </w:rPr>
          <w:fldChar w:fldCharType="end"/>
        </w:r>
      </w:hyperlink>
    </w:p>
    <w:p w14:paraId="18D515A2" w14:textId="24F605B9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56" w:history="1">
        <w:r w:rsidRPr="00A608D5">
          <w:rPr>
            <w:rStyle w:val="af"/>
            <w:b/>
            <w:noProof/>
          </w:rPr>
          <w:t>6.1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184</w:t>
        </w:r>
        <w:r>
          <w:rPr>
            <w:noProof/>
            <w:webHidden/>
          </w:rPr>
          <w:fldChar w:fldCharType="end"/>
        </w:r>
      </w:hyperlink>
    </w:p>
    <w:p w14:paraId="41ABAF42" w14:textId="5BF28626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57" w:history="1">
        <w:r w:rsidRPr="00A608D5">
          <w:rPr>
            <w:rStyle w:val="af"/>
            <w:b/>
            <w:noProof/>
          </w:rPr>
          <w:t xml:space="preserve">6.2 Аргументация спроса на основе </w:t>
        </w:r>
        <w:r w:rsidRPr="00A608D5">
          <w:rPr>
            <w:rStyle w:val="af"/>
            <w:b/>
            <w:i/>
            <w:noProof/>
          </w:rPr>
          <w:t>Google</w:t>
        </w:r>
        <w:r w:rsidRPr="00A608D5">
          <w:rPr>
            <w:rStyle w:val="af"/>
            <w:b/>
            <w:noProof/>
          </w:rPr>
          <w:t xml:space="preserve"> </w:t>
        </w:r>
        <w:r w:rsidRPr="00A608D5">
          <w:rPr>
            <w:rStyle w:val="af"/>
            <w:b/>
            <w:i/>
            <w:noProof/>
          </w:rPr>
          <w:t>Trends</w:t>
        </w:r>
        <w:r w:rsidRPr="00A608D5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185</w:t>
        </w:r>
        <w:r>
          <w:rPr>
            <w:noProof/>
            <w:webHidden/>
          </w:rPr>
          <w:fldChar w:fldCharType="end"/>
        </w:r>
      </w:hyperlink>
    </w:p>
    <w:p w14:paraId="726F54C9" w14:textId="6B784E1E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58" w:history="1">
        <w:r w:rsidRPr="00A608D5">
          <w:rPr>
            <w:rStyle w:val="af"/>
            <w:b/>
            <w:noProof/>
          </w:rPr>
          <w:t>6.3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186</w:t>
        </w:r>
        <w:r>
          <w:rPr>
            <w:noProof/>
            <w:webHidden/>
          </w:rPr>
          <w:fldChar w:fldCharType="end"/>
        </w:r>
      </w:hyperlink>
    </w:p>
    <w:p w14:paraId="34148CBF" w14:textId="6C2C27E5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59" w:history="1">
        <w:r w:rsidRPr="00A608D5">
          <w:rPr>
            <w:rStyle w:val="af"/>
            <w:b/>
            <w:noProof/>
          </w:rPr>
          <w:t>6.4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187</w:t>
        </w:r>
        <w:r>
          <w:rPr>
            <w:noProof/>
            <w:webHidden/>
          </w:rPr>
          <w:fldChar w:fldCharType="end"/>
        </w:r>
      </w:hyperlink>
    </w:p>
    <w:p w14:paraId="13683A41" w14:textId="1EA0503F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60" w:history="1">
        <w:r w:rsidRPr="00A608D5">
          <w:rPr>
            <w:rStyle w:val="af"/>
            <w:b/>
            <w:noProof/>
          </w:rPr>
          <w:t>6.5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188</w:t>
        </w:r>
        <w:r>
          <w:rPr>
            <w:noProof/>
            <w:webHidden/>
          </w:rPr>
          <w:fldChar w:fldCharType="end"/>
        </w:r>
      </w:hyperlink>
    </w:p>
    <w:p w14:paraId="208F924D" w14:textId="53471BA1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61" w:history="1">
        <w:r w:rsidRPr="00A608D5">
          <w:rPr>
            <w:rStyle w:val="af"/>
            <w:b/>
            <w:noProof/>
          </w:rPr>
          <w:t>6.6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189</w:t>
        </w:r>
        <w:r>
          <w:rPr>
            <w:noProof/>
            <w:webHidden/>
          </w:rPr>
          <w:fldChar w:fldCharType="end"/>
        </w:r>
      </w:hyperlink>
    </w:p>
    <w:p w14:paraId="3EEC60C6" w14:textId="7A64B8D3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62" w:history="1">
        <w:r w:rsidRPr="00A608D5">
          <w:rPr>
            <w:rStyle w:val="af"/>
            <w:b/>
            <w:noProof/>
          </w:rPr>
          <w:t>6.7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189</w:t>
        </w:r>
        <w:r>
          <w:rPr>
            <w:noProof/>
            <w:webHidden/>
          </w:rPr>
          <w:fldChar w:fldCharType="end"/>
        </w:r>
      </w:hyperlink>
    </w:p>
    <w:p w14:paraId="0D496CBE" w14:textId="54C99811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63" w:history="1">
        <w:r w:rsidRPr="00A608D5">
          <w:rPr>
            <w:rStyle w:val="af"/>
            <w:b/>
            <w:noProof/>
          </w:rPr>
          <w:t>6.8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190</w:t>
        </w:r>
        <w:r>
          <w:rPr>
            <w:noProof/>
            <w:webHidden/>
          </w:rPr>
          <w:fldChar w:fldCharType="end"/>
        </w:r>
      </w:hyperlink>
    </w:p>
    <w:p w14:paraId="54DD5C36" w14:textId="08B9EC16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64" w:history="1">
        <w:r w:rsidRPr="00A608D5">
          <w:rPr>
            <w:rStyle w:val="af"/>
            <w:b/>
            <w:noProof/>
          </w:rPr>
          <w:t>6.9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190</w:t>
        </w:r>
        <w:r>
          <w:rPr>
            <w:noProof/>
            <w:webHidden/>
          </w:rPr>
          <w:fldChar w:fldCharType="end"/>
        </w:r>
      </w:hyperlink>
    </w:p>
    <w:p w14:paraId="4B275D62" w14:textId="7FD6A995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65" w:history="1">
        <w:r w:rsidRPr="00A608D5">
          <w:rPr>
            <w:rStyle w:val="af"/>
            <w:b/>
            <w:noProof/>
          </w:rPr>
          <w:t>6.10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191</w:t>
        </w:r>
        <w:r>
          <w:rPr>
            <w:noProof/>
            <w:webHidden/>
          </w:rPr>
          <w:fldChar w:fldCharType="end"/>
        </w:r>
      </w:hyperlink>
    </w:p>
    <w:p w14:paraId="4036434E" w14:textId="27046036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66" w:history="1">
        <w:r w:rsidRPr="00A608D5">
          <w:rPr>
            <w:rStyle w:val="af"/>
            <w:b/>
            <w:noProof/>
          </w:rPr>
          <w:t>6.11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191</w:t>
        </w:r>
        <w:r>
          <w:rPr>
            <w:noProof/>
            <w:webHidden/>
          </w:rPr>
          <w:fldChar w:fldCharType="end"/>
        </w:r>
      </w:hyperlink>
    </w:p>
    <w:p w14:paraId="7CC0E4D8" w14:textId="07A78B85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67" w:history="1">
        <w:r w:rsidRPr="00A608D5">
          <w:rPr>
            <w:rStyle w:val="af"/>
            <w:b/>
            <w:noProof/>
          </w:rPr>
          <w:t>6.12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192</w:t>
        </w:r>
        <w:r>
          <w:rPr>
            <w:noProof/>
            <w:webHidden/>
          </w:rPr>
          <w:fldChar w:fldCharType="end"/>
        </w:r>
      </w:hyperlink>
    </w:p>
    <w:p w14:paraId="0F1826B0" w14:textId="381991C8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68" w:history="1">
        <w:r w:rsidRPr="00A608D5">
          <w:rPr>
            <w:rStyle w:val="af"/>
            <w:b/>
            <w:noProof/>
          </w:rPr>
          <w:t>6.13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194</w:t>
        </w:r>
        <w:r>
          <w:rPr>
            <w:noProof/>
            <w:webHidden/>
          </w:rPr>
          <w:fldChar w:fldCharType="end"/>
        </w:r>
      </w:hyperlink>
    </w:p>
    <w:p w14:paraId="2C90D6ED" w14:textId="6C11A9D0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69" w:history="1">
        <w:r w:rsidRPr="00A608D5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194</w:t>
        </w:r>
        <w:r>
          <w:rPr>
            <w:noProof/>
            <w:webHidden/>
          </w:rPr>
          <w:fldChar w:fldCharType="end"/>
        </w:r>
      </w:hyperlink>
    </w:p>
    <w:p w14:paraId="4B920349" w14:textId="7F9CEA97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70" w:history="1">
        <w:r w:rsidRPr="00A608D5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194</w:t>
        </w:r>
        <w:r>
          <w:rPr>
            <w:noProof/>
            <w:webHidden/>
          </w:rPr>
          <w:fldChar w:fldCharType="end"/>
        </w:r>
      </w:hyperlink>
    </w:p>
    <w:p w14:paraId="3B94E268" w14:textId="607D97F9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71" w:history="1">
        <w:r w:rsidRPr="00A608D5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195</w:t>
        </w:r>
        <w:r>
          <w:rPr>
            <w:noProof/>
            <w:webHidden/>
          </w:rPr>
          <w:fldChar w:fldCharType="end"/>
        </w:r>
      </w:hyperlink>
    </w:p>
    <w:p w14:paraId="59BE9648" w14:textId="1439540D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72" w:history="1">
        <w:r w:rsidRPr="00A608D5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195</w:t>
        </w:r>
        <w:r>
          <w:rPr>
            <w:noProof/>
            <w:webHidden/>
          </w:rPr>
          <w:fldChar w:fldCharType="end"/>
        </w:r>
      </w:hyperlink>
    </w:p>
    <w:p w14:paraId="7F983493" w14:textId="7B28E2AC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73" w:history="1">
        <w:r w:rsidRPr="00A608D5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196</w:t>
        </w:r>
        <w:r>
          <w:rPr>
            <w:noProof/>
            <w:webHidden/>
          </w:rPr>
          <w:fldChar w:fldCharType="end"/>
        </w:r>
      </w:hyperlink>
    </w:p>
    <w:p w14:paraId="0D25E53D" w14:textId="37CE661E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74" w:history="1">
        <w:r w:rsidRPr="00A608D5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197</w:t>
        </w:r>
        <w:r>
          <w:rPr>
            <w:noProof/>
            <w:webHidden/>
          </w:rPr>
          <w:fldChar w:fldCharType="end"/>
        </w:r>
      </w:hyperlink>
    </w:p>
    <w:p w14:paraId="01D81621" w14:textId="50B408E4" w:rsidR="00B7531C" w:rsidRDefault="00B7531C">
      <w:pPr>
        <w:pStyle w:val="22"/>
        <w:tabs>
          <w:tab w:val="right" w:leader="dot" w:pos="9345"/>
        </w:tabs>
        <w:rPr>
          <w:noProof/>
        </w:rPr>
      </w:pPr>
      <w:hyperlink w:anchor="_Toc241939475" w:history="1">
        <w:r w:rsidRPr="00A608D5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197</w:t>
        </w:r>
        <w:r>
          <w:rPr>
            <w:noProof/>
            <w:webHidden/>
          </w:rPr>
          <w:fldChar w:fldCharType="end"/>
        </w:r>
      </w:hyperlink>
    </w:p>
    <w:p w14:paraId="59D58F9B" w14:textId="35ECC418" w:rsidR="00B7531C" w:rsidRDefault="00B7531C">
      <w:pPr>
        <w:pStyle w:val="12"/>
        <w:tabs>
          <w:tab w:val="right" w:leader="dot" w:pos="9345"/>
        </w:tabs>
        <w:rPr>
          <w:noProof/>
        </w:rPr>
      </w:pPr>
      <w:hyperlink w:anchor="_Toc241939476" w:history="1">
        <w:r w:rsidRPr="00A608D5">
          <w:rPr>
            <w:rStyle w:val="af"/>
            <w:b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199</w:t>
        </w:r>
        <w:r>
          <w:rPr>
            <w:noProof/>
            <w:webHidden/>
          </w:rPr>
          <w:fldChar w:fldCharType="end"/>
        </w:r>
      </w:hyperlink>
    </w:p>
    <w:p w14:paraId="6DFBFC0D" w14:textId="70F3202C" w:rsidR="0050689A" w:rsidRDefault="00B7531C">
      <w:pPr>
        <w:pStyle w:val="11"/>
      </w:pPr>
      <w:r>
        <w:fldChar w:fldCharType="end"/>
      </w:r>
    </w:p>
    <w:p w14:paraId="770164FF" w14:textId="77777777" w:rsidR="0050689A" w:rsidRDefault="00B7531C">
      <w:pPr>
        <w:pStyle w:val="1"/>
        <w:pageBreakBefore/>
        <w:spacing w:before="0" w:after="360" w:line="360" w:lineRule="exact"/>
        <w:ind w:firstLine="709"/>
      </w:pPr>
      <w:bookmarkStart w:id="1" w:name="_Toc241939400"/>
      <w:r>
        <w:rPr>
          <w:b/>
          <w:sz w:val="28"/>
        </w:rPr>
        <w:lastRenderedPageBreak/>
        <w:t>1 ЛАБОРАТОРНАЯ РАБОТА №1. АНАЛИЗ ПОИСКОВОГО СПРОСА И ФИКСАЦИЯ ГРАНИЦ РЫНКА</w:t>
      </w:r>
      <w:bookmarkEnd w:id="1"/>
    </w:p>
    <w:p w14:paraId="0B8C8898" w14:textId="77777777" w:rsidR="0050689A" w:rsidRDefault="00B7531C">
      <w:pPr>
        <w:pStyle w:val="2"/>
        <w:spacing w:before="360" w:after="360" w:line="360" w:lineRule="exact"/>
        <w:ind w:firstLine="709"/>
      </w:pPr>
      <w:bookmarkStart w:id="2" w:name="_c98e57e3aab7562f8ff37df70438667d7fa7d52"/>
      <w:bookmarkStart w:id="3" w:name="_Toc241939401"/>
      <w:r>
        <w:rPr>
          <w:b/>
          <w:sz w:val="28"/>
        </w:rPr>
        <w:t>1.1 Цель работы</w:t>
      </w:r>
      <w:bookmarkEnd w:id="3"/>
    </w:p>
    <w:p w14:paraId="2960EFBC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работы: прове</w:t>
      </w:r>
      <w:r>
        <w:rPr>
          <w:sz w:val="28"/>
        </w:rPr>
        <w:t xml:space="preserve">рить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[1] и Яндекс Вордстат [4] наличие и характер поискового интереса аудитории к бизнес-идее проекта </w:t>
      </w:r>
      <w:r>
        <w:rPr>
          <w:i/>
          <w:sz w:val="28"/>
        </w:rPr>
        <w:t>TableMind</w:t>
      </w:r>
      <w:r>
        <w:rPr>
          <w:sz w:val="28"/>
        </w:rPr>
        <w:t xml:space="preserve"> (облачный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>), оценить тренд, сезонность и признаки циклических колебаний этого</w:t>
      </w:r>
      <w:r>
        <w:rPr>
          <w:sz w:val="28"/>
        </w:rPr>
        <w:t xml:space="preserve"> интереса, зафиксировать границы рынка и обосновать территорию дальнейшего анализа.</w:t>
      </w:r>
    </w:p>
    <w:p w14:paraId="06D9C1D6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следующие задачи: сформулирована бизнес-идея как коммерческое предложение и составлен паспорт гипотезы; составлено и очищено семантическое ядро; </w:t>
      </w:r>
      <w:r>
        <w:rPr>
          <w:sz w:val="28"/>
        </w:rPr>
        <w:t xml:space="preserve">выгружены и проверены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при единых настройках; ряды приведены к месячной периодичности; выполнена оценка тренда, сезонности и деловых циклов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методике в формате </w:t>
      </w:r>
      <w:r>
        <w:rPr>
          <w:i/>
          <w:sz w:val="28"/>
        </w:rPr>
        <w:t>Word</w:t>
      </w:r>
      <w:r>
        <w:rPr>
          <w:sz w:val="28"/>
        </w:rPr>
        <w:t>; сопоставлены результаты двух ин</w:t>
      </w:r>
      <w:r>
        <w:rPr>
          <w:sz w:val="28"/>
        </w:rPr>
        <w:t>струментов; зафиксированы границы рынка и составлен их паспорт; подготовлена аргументация выбора идеи и территории и сформулирован переход к оценке объема рынка (ЛР2-3).</w:t>
      </w:r>
    </w:p>
    <w:p w14:paraId="6AEDED9B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показатели отражают поисковое поведение пользователей и не являются размером рынка или числом клиентов. Исходные факты о проекте (продукт, тарифы, сроки, бюджет) взяты из документа «Концепция проекта </w:t>
      </w:r>
      <w:r>
        <w:rPr>
          <w:i/>
          <w:sz w:val="28"/>
        </w:rPr>
        <w:t>TableMind</w:t>
      </w:r>
      <w:r>
        <w:rPr>
          <w:sz w:val="28"/>
        </w:rPr>
        <w:t>» [7] и собраны в файле фактов проекта репо</w:t>
      </w:r>
      <w:r>
        <w:rPr>
          <w:sz w:val="28"/>
        </w:rPr>
        <w:t>зитория.</w:t>
      </w:r>
    </w:p>
    <w:p w14:paraId="44C13C5C" w14:textId="77777777" w:rsidR="0050689A" w:rsidRDefault="00B7531C">
      <w:pPr>
        <w:pStyle w:val="2"/>
        <w:spacing w:before="360" w:after="360" w:line="360" w:lineRule="exact"/>
        <w:ind w:firstLine="709"/>
      </w:pPr>
      <w:bookmarkStart w:id="4" w:name="_b608aa976fc82a0faaf3b83f58c735968afd03b"/>
      <w:bookmarkStart w:id="5" w:name="_Toc241939402"/>
      <w:bookmarkEnd w:id="2"/>
      <w:r>
        <w:rPr>
          <w:b/>
          <w:sz w:val="28"/>
        </w:rPr>
        <w:t>1.2 Ход работы</w:t>
      </w:r>
      <w:bookmarkEnd w:id="5"/>
    </w:p>
    <w:p w14:paraId="44356260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навигатором методики [6]: идея и гипотеза, семантическое ядро, данные двух сервисов, выгрузки, тренд, сезонность и циклы, сопоставление источников, границы рынка, аргументация и переход к следующ</w:t>
      </w:r>
      <w:r>
        <w:rPr>
          <w:sz w:val="28"/>
        </w:rPr>
        <w:t>ему этапу.</w:t>
      </w:r>
    </w:p>
    <w:p w14:paraId="4F0BC541" w14:textId="77777777" w:rsidR="0050689A" w:rsidRDefault="00B7531C">
      <w:pPr>
        <w:pStyle w:val="3"/>
        <w:spacing w:before="360" w:after="360" w:line="360" w:lineRule="exact"/>
        <w:ind w:firstLine="709"/>
      </w:pPr>
      <w:bookmarkStart w:id="6" w:name="_7b218a942fb9bea3ab25b58219bf4e552f29587"/>
      <w:r>
        <w:rPr>
          <w:b/>
        </w:rPr>
        <w:t>1.2.1 Бизнес-идея и паспорт гипотезы</w:t>
      </w:r>
    </w:p>
    <w:p w14:paraId="119B3A4A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Бизнес-идея сформулирована как коммерческое предложение, а не как профессиональная компетенция: проект </w:t>
      </w:r>
      <w:r>
        <w:rPr>
          <w:i/>
          <w:sz w:val="28"/>
        </w:rPr>
        <w:t>TableMind</w:t>
      </w:r>
      <w:r>
        <w:rPr>
          <w:sz w:val="28"/>
        </w:rPr>
        <w:t xml:space="preserve"> продает финансовым специалистам не «знание </w:t>
      </w:r>
      <w:r>
        <w:rPr>
          <w:i/>
          <w:sz w:val="28"/>
        </w:rPr>
        <w:t>Excel</w:t>
      </w:r>
      <w:r>
        <w:rPr>
          <w:sz w:val="28"/>
        </w:rPr>
        <w:t>», а проверенный результат - найденные и доказа</w:t>
      </w:r>
      <w:r>
        <w:rPr>
          <w:sz w:val="28"/>
        </w:rPr>
        <w:t xml:space="preserve">нные ошибки в таблице, исправления, каждое из которых подтверждено вычислением, и сверку чисел отчета с ячейками таблицы. </w:t>
      </w:r>
      <w:r>
        <w:rPr>
          <w:sz w:val="28"/>
        </w:rPr>
        <w:lastRenderedPageBreak/>
        <w:t>Паспорт гипотезы заполнен до сбора данных, чтобы не подгонять вывод под полученные показатели (таблица 1).</w:t>
      </w:r>
    </w:p>
    <w:p w14:paraId="0B17DD09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1 – Паспорт бизнес-</w:t>
      </w:r>
      <w:r>
        <w:rPr>
          <w:sz w:val="28"/>
        </w:rPr>
        <w:t>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5"/>
        <w:gridCol w:w="5640"/>
      </w:tblGrid>
      <w:tr w:rsidR="0050689A" w14:paraId="3F4F3B39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5" w:type="dxa"/>
            <w:vAlign w:val="center"/>
          </w:tcPr>
          <w:p w14:paraId="2D8765E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639" w:type="dxa"/>
            <w:vAlign w:val="center"/>
          </w:tcPr>
          <w:p w14:paraId="3E5E362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50689A" w14:paraId="43B90E9F" w14:textId="77777777" w:rsidTr="0050689A">
        <w:trPr>
          <w:cantSplit/>
          <w:jc w:val="center"/>
        </w:trPr>
        <w:tc>
          <w:tcPr>
            <w:tcW w:w="3715" w:type="dxa"/>
            <w:vAlign w:val="center"/>
          </w:tcPr>
          <w:p w14:paraId="5D9FCC2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5639" w:type="dxa"/>
            <w:vAlign w:val="center"/>
          </w:tcPr>
          <w:p w14:paraId="5666E05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(аудита)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50689A" w14:paraId="3F49BDE0" w14:textId="77777777" w:rsidTr="0050689A">
        <w:trPr>
          <w:cantSplit/>
          <w:jc w:val="center"/>
        </w:trPr>
        <w:tc>
          <w:tcPr>
            <w:tcW w:w="3715" w:type="dxa"/>
            <w:vAlign w:val="center"/>
          </w:tcPr>
          <w:p w14:paraId="2D72B94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639" w:type="dxa"/>
            <w:vAlign w:val="center"/>
          </w:tcPr>
          <w:p w14:paraId="253A0E7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и проверка финансовых моделей, программная верификация вычислений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50689A" w14:paraId="3DCC117D" w14:textId="77777777" w:rsidTr="0050689A">
        <w:trPr>
          <w:cantSplit/>
          <w:jc w:val="center"/>
        </w:trPr>
        <w:tc>
          <w:tcPr>
            <w:tcW w:w="3715" w:type="dxa"/>
            <w:vAlign w:val="center"/>
          </w:tcPr>
          <w:p w14:paraId="0B0621A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продукта</w:t>
            </w:r>
          </w:p>
        </w:tc>
        <w:tc>
          <w:tcPr>
            <w:tcW w:w="5639" w:type="dxa"/>
            <w:vAlign w:val="center"/>
          </w:tcPr>
          <w:p w14:paraId="0544DC8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-файла (правила и инварианты, объяснения, исправления, сверка текста отчета с ячейками)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каждой правке; тарифы: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</w:t>
            </w:r>
            <w:r>
              <w:rPr>
                <w:sz w:val="24"/>
              </w:rPr>
              <w:t xml:space="preserve">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 (со следующего релиза)</w:t>
            </w:r>
          </w:p>
        </w:tc>
      </w:tr>
      <w:tr w:rsidR="0050689A" w14:paraId="5CB7D82D" w14:textId="77777777" w:rsidTr="0050689A">
        <w:trPr>
          <w:cantSplit/>
          <w:jc w:val="center"/>
        </w:trPr>
        <w:tc>
          <w:tcPr>
            <w:tcW w:w="3715" w:type="dxa"/>
            <w:vAlign w:val="center"/>
          </w:tcPr>
          <w:p w14:paraId="58C7ACF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639" w:type="dxa"/>
            <w:vAlign w:val="center"/>
          </w:tcPr>
          <w:p w14:paraId="7F4387A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расхождение чисел отчета с таблицей; по оценке ПЗ1 ошибки есть в 86-94 % реальных таблиц, а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сам требует проверки</w:t>
            </w:r>
          </w:p>
        </w:tc>
      </w:tr>
      <w:tr w:rsidR="0050689A" w14:paraId="2545FAB8" w14:textId="77777777" w:rsidTr="0050689A">
        <w:trPr>
          <w:cantSplit/>
          <w:jc w:val="center"/>
        </w:trPr>
        <w:tc>
          <w:tcPr>
            <w:tcW w:w="3715" w:type="dxa"/>
            <w:vAlign w:val="center"/>
          </w:tcPr>
          <w:p w14:paraId="13ED0D5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639" w:type="dxa"/>
            <w:vAlign w:val="center"/>
          </w:tcPr>
          <w:p w14:paraId="0825980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</w:t>
            </w:r>
            <w:r>
              <w:rPr>
                <w:sz w:val="24"/>
              </w:rPr>
              <w:t xml:space="preserve">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инвестиционные аналитики, бухгалтеры и аутсорс-фирмы, основатели и операционные менеджеры</w:t>
            </w:r>
          </w:p>
        </w:tc>
      </w:tr>
      <w:tr w:rsidR="0050689A" w14:paraId="592942FF" w14:textId="77777777" w:rsidTr="0050689A">
        <w:trPr>
          <w:cantSplit/>
          <w:jc w:val="center"/>
        </w:trPr>
        <w:tc>
          <w:tcPr>
            <w:tcW w:w="3715" w:type="dxa"/>
            <w:vAlign w:val="center"/>
          </w:tcPr>
          <w:p w14:paraId="08B024D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Предполагаемая территория рынка</w:t>
            </w:r>
          </w:p>
        </w:tc>
        <w:tc>
          <w:tcPr>
            <w:tcW w:w="5639" w:type="dxa"/>
            <w:vAlign w:val="center"/>
          </w:tcPr>
          <w:p w14:paraId="6881DDD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и ЕС (онлайн-рынок); контрольная: Белару</w:t>
            </w:r>
            <w:r>
              <w:rPr>
                <w:sz w:val="24"/>
              </w:rPr>
              <w:t>сь и русскоязычный сегмент</w:t>
            </w:r>
          </w:p>
        </w:tc>
      </w:tr>
      <w:tr w:rsidR="0050689A" w14:paraId="4EB0564B" w14:textId="77777777" w:rsidTr="0050689A">
        <w:trPr>
          <w:cantSplit/>
          <w:jc w:val="center"/>
        </w:trPr>
        <w:tc>
          <w:tcPr>
            <w:tcW w:w="3715" w:type="dxa"/>
            <w:vAlign w:val="center"/>
          </w:tcPr>
          <w:p w14:paraId="1EFC171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5639" w:type="dxa"/>
            <w:vAlign w:val="center"/>
          </w:tcPr>
          <w:p w14:paraId="480DA64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проекта в ПЗ1 - англоязычный онлайн и ЕС; доля табличного ПО, приходящаяся на Северную Америку и Европу, около двух третей; оплата и хостинг в ЕС; Беларусь - домашний рыно</w:t>
            </w:r>
            <w:r>
              <w:rPr>
                <w:sz w:val="24"/>
              </w:rPr>
              <w:t>к команды и контрольный сегмент</w:t>
            </w:r>
          </w:p>
        </w:tc>
      </w:tr>
      <w:tr w:rsidR="0050689A" w14:paraId="406B283B" w14:textId="77777777" w:rsidTr="0050689A">
        <w:trPr>
          <w:cantSplit/>
          <w:jc w:val="center"/>
        </w:trPr>
        <w:tc>
          <w:tcPr>
            <w:tcW w:w="3715" w:type="dxa"/>
            <w:vAlign w:val="center"/>
          </w:tcPr>
          <w:p w14:paraId="5DEB620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запросы для проверки</w:t>
            </w:r>
          </w:p>
        </w:tc>
        <w:tc>
          <w:tcPr>
            <w:tcW w:w="5639" w:type="dxa"/>
            <w:vAlign w:val="center"/>
          </w:tcPr>
          <w:p w14:paraId="2A1D484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нейросеть для </w:t>
            </w:r>
            <w:r>
              <w:rPr>
                <w:i/>
                <w:sz w:val="24"/>
              </w:rPr>
              <w:t>excel</w:t>
            </w:r>
          </w:p>
        </w:tc>
      </w:tr>
      <w:tr w:rsidR="0050689A" w14:paraId="7AC5192F" w14:textId="77777777" w:rsidTr="0050689A">
        <w:trPr>
          <w:cantSplit/>
          <w:jc w:val="center"/>
        </w:trPr>
        <w:tc>
          <w:tcPr>
            <w:tcW w:w="3715" w:type="dxa"/>
            <w:vAlign w:val="center"/>
          </w:tcPr>
          <w:p w14:paraId="69F3481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Ожидаемые признаки интереса</w:t>
            </w:r>
          </w:p>
        </w:tc>
        <w:tc>
          <w:tcPr>
            <w:tcW w:w="5639" w:type="dxa"/>
            <w:vAlign w:val="center"/>
          </w:tcPr>
          <w:p w14:paraId="35222A7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устойчивый или растущий индекс по запросам об аудите и проверке таблиц; растущий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коммерческие формулировки (заказать аудит, цена); концентрация в </w:t>
            </w:r>
            <w:r>
              <w:rPr>
                <w:sz w:val="24"/>
              </w:rPr>
              <w:t>англоязычных странах</w:t>
            </w:r>
          </w:p>
        </w:tc>
      </w:tr>
      <w:tr w:rsidR="0050689A" w14:paraId="4448E21A" w14:textId="77777777" w:rsidTr="0050689A">
        <w:trPr>
          <w:cantSplit/>
          <w:jc w:val="center"/>
        </w:trPr>
        <w:tc>
          <w:tcPr>
            <w:tcW w:w="3715" w:type="dxa"/>
            <w:vAlign w:val="center"/>
          </w:tcPr>
          <w:p w14:paraId="7664121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результат для клиента</w:t>
            </w:r>
          </w:p>
        </w:tc>
        <w:tc>
          <w:tcPr>
            <w:tcW w:w="5639" w:type="dxa"/>
            <w:vAlign w:val="center"/>
          </w:tcPr>
          <w:p w14:paraId="7817CE0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найденные и подтвержденные ошибки до отправки модели или отчета заказчику, инвестору или аудитору, экономия времени ручной проверки</w:t>
            </w:r>
          </w:p>
        </w:tc>
      </w:tr>
    </w:tbl>
    <w:p w14:paraId="3B16D264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фиксирует гипотезу до обращения к сервисам статистики. Террит</w:t>
      </w:r>
      <w:r>
        <w:rPr>
          <w:sz w:val="28"/>
        </w:rPr>
        <w:t>ория и ожидаемые признаки интереса записаны заранее, поэтому дальнейший анализ проверяет заявленные ожидания, а не подбирает их под результат. Нужная для выбора территории проверка выполняется в разделах 2.3, 2.4 и 2.8.</w:t>
      </w:r>
    </w:p>
    <w:p w14:paraId="75922316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Клиентские задачи и сегменты, из кот</w:t>
      </w:r>
      <w:r>
        <w:rPr>
          <w:sz w:val="28"/>
        </w:rPr>
        <w:t>орых выведены формулировки запросов, показаны в таблице 2.</w:t>
      </w:r>
    </w:p>
    <w:p w14:paraId="0258FE41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2 – Клиентские задачи и сегменты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6"/>
        <w:gridCol w:w="2450"/>
        <w:gridCol w:w="2057"/>
        <w:gridCol w:w="2472"/>
      </w:tblGrid>
      <w:tr w:rsidR="0050689A" w14:paraId="60CD3658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5" w:type="dxa"/>
            <w:vAlign w:val="center"/>
          </w:tcPr>
          <w:p w14:paraId="2B1EAF7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Клиентская задача</w:t>
            </w:r>
          </w:p>
        </w:tc>
        <w:tc>
          <w:tcPr>
            <w:tcW w:w="2450" w:type="dxa"/>
            <w:vAlign w:val="center"/>
          </w:tcPr>
          <w:p w14:paraId="533D8C3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возникновения</w:t>
            </w:r>
          </w:p>
        </w:tc>
        <w:tc>
          <w:tcPr>
            <w:tcW w:w="2057" w:type="dxa"/>
            <w:vAlign w:val="center"/>
          </w:tcPr>
          <w:p w14:paraId="7B392F1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472" w:type="dxa"/>
            <w:vAlign w:val="center"/>
          </w:tcPr>
          <w:p w14:paraId="5BD04AA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Альтернатива клиента</w:t>
            </w:r>
          </w:p>
        </w:tc>
      </w:tr>
      <w:tr w:rsidR="0050689A" w14:paraId="49AF8CB7" w14:textId="77777777" w:rsidTr="0050689A">
        <w:trPr>
          <w:cantSplit/>
          <w:jc w:val="center"/>
        </w:trPr>
        <w:tc>
          <w:tcPr>
            <w:tcW w:w="2375" w:type="dxa"/>
            <w:vAlign w:val="center"/>
          </w:tcPr>
          <w:p w14:paraId="3BAABEF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скрытые ошибки в формулах перед отправкой модели</w:t>
            </w:r>
          </w:p>
        </w:tc>
        <w:tc>
          <w:tcPr>
            <w:tcW w:w="2450" w:type="dxa"/>
            <w:vAlign w:val="center"/>
          </w:tcPr>
          <w:p w14:paraId="206CB9E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закрытие периода, подготовка бюджета и прогноза</w:t>
            </w:r>
          </w:p>
        </w:tc>
        <w:tc>
          <w:tcPr>
            <w:tcW w:w="2057" w:type="dxa"/>
            <w:vAlign w:val="center"/>
          </w:tcPr>
          <w:p w14:paraId="0624F19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</w:t>
            </w:r>
          </w:p>
        </w:tc>
        <w:tc>
          <w:tcPr>
            <w:tcW w:w="2472" w:type="dxa"/>
            <w:vAlign w:val="center"/>
          </w:tcPr>
          <w:p w14:paraId="5256094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ручная проверка коллегой, встроенные проверки </w:t>
            </w:r>
            <w:r>
              <w:rPr>
                <w:i/>
                <w:sz w:val="24"/>
              </w:rPr>
              <w:t>Excel</w:t>
            </w:r>
          </w:p>
        </w:tc>
      </w:tr>
      <w:tr w:rsidR="0050689A" w14:paraId="7114CF6E" w14:textId="77777777" w:rsidTr="0050689A">
        <w:trPr>
          <w:cantSplit/>
          <w:jc w:val="center"/>
        </w:trPr>
        <w:tc>
          <w:tcPr>
            <w:tcW w:w="2375" w:type="dxa"/>
            <w:vAlign w:val="center"/>
          </w:tcPr>
          <w:p w14:paraId="6EB615B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Убедиться, что числа в тексте отчета совпадают с таблицей</w:t>
            </w:r>
          </w:p>
        </w:tc>
        <w:tc>
          <w:tcPr>
            <w:tcW w:w="2450" w:type="dxa"/>
            <w:vAlign w:val="center"/>
          </w:tcPr>
          <w:p w14:paraId="5A6C8B3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подготовка отчета для руководителя или инвестора</w:t>
            </w:r>
          </w:p>
        </w:tc>
        <w:tc>
          <w:tcPr>
            <w:tcW w:w="2057" w:type="dxa"/>
            <w:vAlign w:val="center"/>
          </w:tcPr>
          <w:p w14:paraId="11248BC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инвестиционные аналитики</w:t>
            </w:r>
          </w:p>
        </w:tc>
        <w:tc>
          <w:tcPr>
            <w:tcW w:w="2472" w:type="dxa"/>
            <w:vAlign w:val="center"/>
          </w:tcPr>
          <w:p w14:paraId="421314E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выборочная сверка вручную</w:t>
            </w:r>
          </w:p>
        </w:tc>
      </w:tr>
      <w:tr w:rsidR="0050689A" w14:paraId="685AB06E" w14:textId="77777777" w:rsidTr="0050689A">
        <w:trPr>
          <w:cantSplit/>
          <w:jc w:val="center"/>
        </w:trPr>
        <w:tc>
          <w:tcPr>
            <w:tcW w:w="2375" w:type="dxa"/>
            <w:vAlign w:val="center"/>
          </w:tcPr>
          <w:p w14:paraId="4666AB0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результат, который выдал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450" w:type="dxa"/>
            <w:vAlign w:val="center"/>
          </w:tcPr>
          <w:p w14:paraId="6BBC970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и другими </w:t>
            </w:r>
            <w:r>
              <w:rPr>
                <w:sz w:val="24"/>
              </w:rPr>
              <w:t xml:space="preserve">ассистентами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57" w:type="dxa"/>
            <w:vAlign w:val="center"/>
          </w:tcPr>
          <w:p w14:paraId="3CFB56D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основатели</w:t>
            </w:r>
          </w:p>
        </w:tc>
        <w:tc>
          <w:tcPr>
            <w:tcW w:w="2472" w:type="dxa"/>
            <w:vAlign w:val="center"/>
          </w:tcPr>
          <w:p w14:paraId="11403C6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результату без проверки, повторный запрос к ассистенту</w:t>
            </w:r>
          </w:p>
        </w:tc>
      </w:tr>
      <w:tr w:rsidR="0050689A" w14:paraId="08815E59" w14:textId="77777777" w:rsidTr="0050689A">
        <w:trPr>
          <w:cantSplit/>
          <w:jc w:val="center"/>
        </w:trPr>
        <w:tc>
          <w:tcPr>
            <w:tcW w:w="2375" w:type="dxa"/>
            <w:vAlign w:val="center"/>
          </w:tcPr>
          <w:p w14:paraId="7A2F6AD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Подготовить модель к внешнему аудиту или </w:t>
            </w:r>
            <w:r>
              <w:rPr>
                <w:i/>
                <w:sz w:val="24"/>
              </w:rPr>
              <w:t>due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diligence</w:t>
            </w:r>
          </w:p>
        </w:tc>
        <w:tc>
          <w:tcPr>
            <w:tcW w:w="2450" w:type="dxa"/>
            <w:vAlign w:val="center"/>
          </w:tcPr>
          <w:p w14:paraId="08219B4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привлечение финансирования, продажа бизнеса</w:t>
            </w:r>
          </w:p>
        </w:tc>
        <w:tc>
          <w:tcPr>
            <w:tcW w:w="2057" w:type="dxa"/>
            <w:vAlign w:val="center"/>
          </w:tcPr>
          <w:p w14:paraId="0C4E09D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основатели, консультанты</w:t>
            </w:r>
          </w:p>
        </w:tc>
        <w:tc>
          <w:tcPr>
            <w:tcW w:w="2472" w:type="dxa"/>
            <w:vAlign w:val="center"/>
          </w:tcPr>
          <w:p w14:paraId="28DB84C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консалтинговой фир</w:t>
            </w:r>
            <w:r>
              <w:rPr>
                <w:sz w:val="24"/>
              </w:rPr>
              <w:t>мы по аудиту моделей</w:t>
            </w:r>
          </w:p>
        </w:tc>
      </w:tr>
      <w:tr w:rsidR="0050689A" w14:paraId="1958B4A1" w14:textId="77777777" w:rsidTr="0050689A">
        <w:trPr>
          <w:cantSplit/>
          <w:jc w:val="center"/>
        </w:trPr>
        <w:tc>
          <w:tcPr>
            <w:tcW w:w="2375" w:type="dxa"/>
            <w:vAlign w:val="center"/>
          </w:tcPr>
          <w:p w14:paraId="660D3B9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таблицы клиентов в массовом порядке</w:t>
            </w:r>
          </w:p>
        </w:tc>
        <w:tc>
          <w:tcPr>
            <w:tcW w:w="2450" w:type="dxa"/>
            <w:vAlign w:val="center"/>
          </w:tcPr>
          <w:p w14:paraId="24B3359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аутсорсинг учета и отчетности</w:t>
            </w:r>
          </w:p>
        </w:tc>
        <w:tc>
          <w:tcPr>
            <w:tcW w:w="2057" w:type="dxa"/>
            <w:vAlign w:val="center"/>
          </w:tcPr>
          <w:p w14:paraId="0A1ADA3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аутсорс-фирмы</w:t>
            </w:r>
          </w:p>
        </w:tc>
        <w:tc>
          <w:tcPr>
            <w:tcW w:w="2472" w:type="dxa"/>
            <w:vAlign w:val="center"/>
          </w:tcPr>
          <w:p w14:paraId="4333127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контроль качества силами старшего специалиста</w:t>
            </w:r>
          </w:p>
        </w:tc>
      </w:tr>
    </w:tbl>
    <w:p w14:paraId="7B1643F3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сформулированы языком клиента: «найти ошибку», «проверить результат ассистента», «подготовить к аудиту». Эти формулировки использованы при составлении запросов в разделе 2.2 и при определении продуктовых границ рынка в разделе 2.8.</w:t>
      </w:r>
    </w:p>
    <w:p w14:paraId="2039BBB6" w14:textId="77777777" w:rsidR="0050689A" w:rsidRDefault="00B7531C">
      <w:pPr>
        <w:pStyle w:val="3"/>
        <w:spacing w:before="360" w:after="360" w:line="360" w:lineRule="exact"/>
        <w:ind w:firstLine="709"/>
      </w:pPr>
      <w:bookmarkStart w:id="7" w:name="_05d5b65c5ddfa033ce9f23cf7c348a2a29c0da5"/>
      <w:bookmarkEnd w:id="6"/>
      <w:r>
        <w:rPr>
          <w:b/>
        </w:rPr>
        <w:t xml:space="preserve">1.2.2 </w:t>
      </w:r>
      <w:r>
        <w:rPr>
          <w:b/>
        </w:rPr>
        <w:t>Семантическое ядро</w:t>
      </w:r>
    </w:p>
    <w:p w14:paraId="61E30776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Семантическое ядро составлено по схеме методики [6]: сформулирована гипотеза, собран стартовый список запросов семи типов, проверены данные в двух сервисах, список очищен от нерелевантных формулировок, запросы сгруппированы по намерению </w:t>
      </w:r>
      <w:r>
        <w:rPr>
          <w:sz w:val="28"/>
        </w:rPr>
        <w:t xml:space="preserve">и кластерам. Поскольку основная территория проекта англоязычная, а Яндекс Вордстат отражает только русскоязычную аудиторию Яндекса, ядро состоит из двух частей: английские формулировки проверялись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русские - в Вордстате (и, для контроля,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Беларуси, России и Казахстану).</w:t>
      </w:r>
    </w:p>
    <w:p w14:paraId="5DA22B9B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Стартовый список запросов, сгруппированный по типам намерения, приведен в таблице 3.</w:t>
      </w:r>
    </w:p>
    <w:p w14:paraId="316FCF2C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 – Карта запросов по типам намерения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6"/>
        <w:gridCol w:w="1828"/>
        <w:gridCol w:w="2775"/>
        <w:gridCol w:w="2666"/>
      </w:tblGrid>
      <w:tr w:rsidR="0050689A" w14:paraId="588E7631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5" w:type="dxa"/>
            <w:vAlign w:val="center"/>
          </w:tcPr>
          <w:p w14:paraId="296B9A1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запроса</w:t>
            </w:r>
          </w:p>
        </w:tc>
        <w:tc>
          <w:tcPr>
            <w:tcW w:w="1828" w:type="dxa"/>
            <w:vAlign w:val="center"/>
          </w:tcPr>
          <w:p w14:paraId="2003F6D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2775" w:type="dxa"/>
            <w:vAlign w:val="center"/>
          </w:tcPr>
          <w:p w14:paraId="5320972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Английские формулировки (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666" w:type="dxa"/>
            <w:vAlign w:val="center"/>
          </w:tcPr>
          <w:p w14:paraId="24547EB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Русские формулировки (Вордстат)</w:t>
            </w:r>
          </w:p>
        </w:tc>
      </w:tr>
      <w:tr w:rsidR="0050689A" w14:paraId="54A1B380" w14:textId="77777777" w:rsidTr="0050689A">
        <w:trPr>
          <w:cantSplit/>
          <w:jc w:val="center"/>
        </w:trPr>
        <w:tc>
          <w:tcPr>
            <w:tcW w:w="2085" w:type="dxa"/>
            <w:vAlign w:val="center"/>
          </w:tcPr>
          <w:p w14:paraId="6C5920B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28" w:type="dxa"/>
            <w:vAlign w:val="center"/>
          </w:tcPr>
          <w:p w14:paraId="32493AC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интерес к направлению</w:t>
            </w:r>
          </w:p>
        </w:tc>
        <w:tc>
          <w:tcPr>
            <w:tcW w:w="2775" w:type="dxa"/>
            <w:vAlign w:val="center"/>
          </w:tcPr>
          <w:p w14:paraId="3E6037D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2666" w:type="dxa"/>
            <w:vAlign w:val="center"/>
          </w:tcPr>
          <w:p w14:paraId="0C4BD7C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формулы, финансовая модель </w:t>
            </w:r>
            <w:r>
              <w:rPr>
                <w:i/>
                <w:sz w:val="24"/>
              </w:rPr>
              <w:t>excel</w:t>
            </w:r>
          </w:p>
        </w:tc>
      </w:tr>
      <w:tr w:rsidR="0050689A" w14:paraId="67D1CDFE" w14:textId="77777777" w:rsidTr="0050689A">
        <w:trPr>
          <w:cantSplit/>
          <w:jc w:val="center"/>
        </w:trPr>
        <w:tc>
          <w:tcPr>
            <w:tcW w:w="2085" w:type="dxa"/>
            <w:vAlign w:val="center"/>
          </w:tcPr>
          <w:p w14:paraId="5A7016E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1828" w:type="dxa"/>
            <w:vAlign w:val="center"/>
          </w:tcPr>
          <w:p w14:paraId="192BA13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 клиента</w:t>
            </w:r>
          </w:p>
        </w:tc>
        <w:tc>
          <w:tcPr>
            <w:tcW w:w="2775" w:type="dxa"/>
            <w:vAlign w:val="center"/>
          </w:tcPr>
          <w:p w14:paraId="39D49A2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2666" w:type="dxa"/>
            <w:vAlign w:val="center"/>
          </w:tcPr>
          <w:p w14:paraId="2C2A24C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</w:tr>
      <w:tr w:rsidR="0050689A" w14:paraId="6B32F9F4" w14:textId="77777777" w:rsidTr="0050689A">
        <w:trPr>
          <w:cantSplit/>
          <w:jc w:val="center"/>
        </w:trPr>
        <w:tc>
          <w:tcPr>
            <w:tcW w:w="2085" w:type="dxa"/>
            <w:vAlign w:val="center"/>
          </w:tcPr>
          <w:p w14:paraId="76D8721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 и инструментальный</w:t>
            </w:r>
          </w:p>
        </w:tc>
        <w:tc>
          <w:tcPr>
            <w:tcW w:w="1828" w:type="dxa"/>
            <w:vAlign w:val="center"/>
          </w:tcPr>
          <w:p w14:paraId="689E075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средства проверки</w:t>
            </w:r>
          </w:p>
        </w:tc>
        <w:tc>
          <w:tcPr>
            <w:tcW w:w="2775" w:type="dxa"/>
            <w:vAlign w:val="center"/>
          </w:tcPr>
          <w:p w14:paraId="118C81E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2666" w:type="dxa"/>
            <w:vAlign w:val="center"/>
          </w:tcPr>
          <w:p w14:paraId="56613B7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</w:t>
            </w:r>
            <w:r>
              <w:rPr>
                <w:i/>
                <w:sz w:val="24"/>
              </w:rPr>
              <w:t>el</w:t>
            </w:r>
            <w:r>
              <w:rPr>
                <w:sz w:val="24"/>
              </w:rPr>
              <w:t xml:space="preserve">,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проверка финансовой модели</w:t>
            </w:r>
          </w:p>
        </w:tc>
      </w:tr>
      <w:tr w:rsidR="0050689A" w14:paraId="57760AC3" w14:textId="77777777" w:rsidTr="0050689A">
        <w:trPr>
          <w:cantSplit/>
          <w:jc w:val="center"/>
        </w:trPr>
        <w:tc>
          <w:tcPr>
            <w:tcW w:w="2085" w:type="dxa"/>
            <w:vAlign w:val="center"/>
          </w:tcPr>
          <w:p w14:paraId="1DABE88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1828" w:type="dxa"/>
            <w:vAlign w:val="center"/>
          </w:tcPr>
          <w:p w14:paraId="670513B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заказать услугу</w:t>
            </w:r>
          </w:p>
        </w:tc>
        <w:tc>
          <w:tcPr>
            <w:tcW w:w="2775" w:type="dxa"/>
            <w:vAlign w:val="center"/>
          </w:tcPr>
          <w:p w14:paraId="48D1E03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66" w:type="dxa"/>
            <w:vAlign w:val="center"/>
          </w:tcPr>
          <w:p w14:paraId="3693998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финансовой модели,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</w:tr>
      <w:tr w:rsidR="0050689A" w14:paraId="44283843" w14:textId="77777777" w:rsidTr="0050689A">
        <w:trPr>
          <w:cantSplit/>
          <w:jc w:val="center"/>
        </w:trPr>
        <w:tc>
          <w:tcPr>
            <w:tcW w:w="2085" w:type="dxa"/>
            <w:vAlign w:val="center"/>
          </w:tcPr>
          <w:p w14:paraId="6687CD8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-альтернативы</w:t>
            </w:r>
          </w:p>
        </w:tc>
        <w:tc>
          <w:tcPr>
            <w:tcW w:w="1828" w:type="dxa"/>
            <w:vAlign w:val="center"/>
          </w:tcPr>
          <w:p w14:paraId="02E59DF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проверки ассистентом</w:t>
            </w:r>
          </w:p>
        </w:tc>
        <w:tc>
          <w:tcPr>
            <w:tcW w:w="2775" w:type="dxa"/>
            <w:vAlign w:val="center"/>
          </w:tcPr>
          <w:p w14:paraId="3DE9333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66" w:type="dxa"/>
            <w:vAlign w:val="center"/>
          </w:tcPr>
          <w:p w14:paraId="365DB65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</w:tr>
      <w:tr w:rsidR="0050689A" w14:paraId="295247C1" w14:textId="77777777" w:rsidTr="0050689A">
        <w:trPr>
          <w:cantSplit/>
          <w:jc w:val="center"/>
        </w:trPr>
        <w:tc>
          <w:tcPr>
            <w:tcW w:w="2085" w:type="dxa"/>
            <w:vAlign w:val="center"/>
          </w:tcPr>
          <w:p w14:paraId="56033F5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(конкуренты)</w:t>
            </w:r>
          </w:p>
        </w:tc>
        <w:tc>
          <w:tcPr>
            <w:tcW w:w="1828" w:type="dxa"/>
            <w:vAlign w:val="center"/>
          </w:tcPr>
          <w:p w14:paraId="55A13CF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известность независимых инструментов</w:t>
            </w:r>
          </w:p>
        </w:tc>
        <w:tc>
          <w:tcPr>
            <w:tcW w:w="2775" w:type="dxa"/>
            <w:vAlign w:val="center"/>
          </w:tcPr>
          <w:p w14:paraId="25AC226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66" w:type="dxa"/>
            <w:vAlign w:val="center"/>
          </w:tcPr>
          <w:p w14:paraId="57B0810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</w:tr>
      <w:tr w:rsidR="0050689A" w14:paraId="71F7931A" w14:textId="77777777" w:rsidTr="0050689A">
        <w:trPr>
          <w:cantSplit/>
          <w:jc w:val="center"/>
        </w:trPr>
        <w:tc>
          <w:tcPr>
            <w:tcW w:w="2085" w:type="dxa"/>
            <w:vAlign w:val="center"/>
          </w:tcPr>
          <w:p w14:paraId="54976DA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</w:t>
            </w:r>
          </w:p>
        </w:tc>
        <w:tc>
          <w:tcPr>
            <w:tcW w:w="1828" w:type="dxa"/>
            <w:vAlign w:val="center"/>
          </w:tcPr>
          <w:p w14:paraId="5056CF3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привязка к территории</w:t>
            </w:r>
          </w:p>
        </w:tc>
        <w:tc>
          <w:tcPr>
            <w:tcW w:w="2775" w:type="dxa"/>
            <w:vAlign w:val="center"/>
          </w:tcPr>
          <w:p w14:paraId="2D58ADF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проверялась географией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(США, Великобритания, Германия, Франция, Нидерланды, Беларусь, Россия, Казахстан)</w:t>
            </w:r>
          </w:p>
        </w:tc>
        <w:tc>
          <w:tcPr>
            <w:tcW w:w="2666" w:type="dxa"/>
            <w:vAlign w:val="center"/>
          </w:tcPr>
          <w:p w14:paraId="3E1620D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 Вордстата: Россия, Беларусь, все реги</w:t>
            </w:r>
            <w:r>
              <w:rPr>
                <w:sz w:val="24"/>
              </w:rPr>
              <w:t>оны</w:t>
            </w:r>
          </w:p>
        </w:tc>
      </w:tr>
    </w:tbl>
    <w:p w14:paraId="41D33DF6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русскоязычная часть ядра покрывает проблемные и инструментальные формулировки, а английская - дополнительно коммерческие и брендовые. Региональный тип проверялся не запросами с названием города, а фильтром территории сервиса, пос</w:t>
      </w:r>
      <w:r>
        <w:rPr>
          <w:sz w:val="28"/>
        </w:rPr>
        <w:t>кольку для онлайн-продукта привязка к городу не имеет смысла.</w:t>
      </w:r>
    </w:p>
    <w:p w14:paraId="5FFCE766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Перечень формулировок, исключенных из расчета или замененных при очистке ядра, дан в таблице 4.</w:t>
      </w:r>
    </w:p>
    <w:p w14:paraId="04461684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4 – Исключаемые и переопределенные формулировки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80"/>
        <w:gridCol w:w="1717"/>
        <w:gridCol w:w="3858"/>
      </w:tblGrid>
      <w:tr w:rsidR="0050689A" w14:paraId="6E7D8916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80" w:type="dxa"/>
            <w:vAlign w:val="center"/>
          </w:tcPr>
          <w:p w14:paraId="0FDA6CF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717" w:type="dxa"/>
            <w:vAlign w:val="center"/>
          </w:tcPr>
          <w:p w14:paraId="4994181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3858" w:type="dxa"/>
            <w:vAlign w:val="center"/>
          </w:tcPr>
          <w:p w14:paraId="516D706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исключения или замены</w:t>
            </w:r>
          </w:p>
        </w:tc>
      </w:tr>
      <w:tr w:rsidR="0050689A" w14:paraId="29715E17" w14:textId="77777777" w:rsidTr="0050689A">
        <w:trPr>
          <w:cantSplit/>
          <w:jc w:val="center"/>
        </w:trPr>
        <w:tc>
          <w:tcPr>
            <w:tcW w:w="3780" w:type="dxa"/>
            <w:vAlign w:val="center"/>
          </w:tcPr>
          <w:p w14:paraId="61010C3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(связанный запрос к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003FC57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29868A3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омоним: проверка орфографии, не проверка формул</w:t>
            </w:r>
          </w:p>
        </w:tc>
      </w:tr>
      <w:tr w:rsidR="0050689A" w14:paraId="589E368A" w14:textId="77777777" w:rsidTr="0050689A">
        <w:trPr>
          <w:cantSplit/>
          <w:jc w:val="center"/>
        </w:trPr>
        <w:tc>
          <w:tcPr>
            <w:tcW w:w="3780" w:type="dxa"/>
            <w:vAlign w:val="center"/>
          </w:tcPr>
          <w:p w14:paraId="7D334EC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aliexpress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(связанные запросы к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3461170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0BBC79E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и таблицы расходов, не аудит таблиц</w:t>
            </w:r>
          </w:p>
        </w:tc>
      </w:tr>
      <w:tr w:rsidR="0050689A" w14:paraId="32D5BBC9" w14:textId="77777777" w:rsidTr="0050689A">
        <w:trPr>
          <w:cantSplit/>
          <w:jc w:val="center"/>
        </w:trPr>
        <w:tc>
          <w:tcPr>
            <w:tcW w:w="3780" w:type="dxa"/>
            <w:vAlign w:val="center"/>
          </w:tcPr>
          <w:p w14:paraId="489F23E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</w:p>
        </w:tc>
        <w:tc>
          <w:tcPr>
            <w:tcW w:w="1717" w:type="dxa"/>
            <w:vAlign w:val="center"/>
          </w:tcPr>
          <w:p w14:paraId="1C3016C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7BE59D7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учебный интерес к определениям</w:t>
            </w:r>
          </w:p>
        </w:tc>
      </w:tr>
      <w:tr w:rsidR="0050689A" w14:paraId="137F37FD" w14:textId="77777777" w:rsidTr="0050689A">
        <w:trPr>
          <w:cantSplit/>
          <w:jc w:val="center"/>
        </w:trPr>
        <w:tc>
          <w:tcPr>
            <w:tcW w:w="3780" w:type="dxa"/>
            <w:vAlign w:val="center"/>
          </w:tcPr>
          <w:p w14:paraId="4C91EFA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формулой,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717" w:type="dxa"/>
            <w:vAlign w:val="center"/>
          </w:tcPr>
          <w:p w14:paraId="15A3A72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4250093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омоним: встроенная функция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«Проверка данных» (</w:t>
            </w:r>
            <w:r>
              <w:rPr>
                <w:i/>
                <w:sz w:val="24"/>
              </w:rPr>
              <w:t>Data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Validation</w:t>
            </w:r>
            <w:r>
              <w:rPr>
                <w:sz w:val="24"/>
              </w:rPr>
              <w:t>), а не аудит</w:t>
            </w:r>
          </w:p>
        </w:tc>
      </w:tr>
      <w:tr w:rsidR="0050689A" w14:paraId="50D35674" w14:textId="77777777" w:rsidTr="0050689A">
        <w:trPr>
          <w:cantSplit/>
          <w:jc w:val="center"/>
        </w:trPr>
        <w:tc>
          <w:tcPr>
            <w:tcW w:w="3780" w:type="dxa"/>
            <w:vAlign w:val="center"/>
          </w:tcPr>
          <w:p w14:paraId="12939BB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эксель в ворд, из пдф в эксель, файл эксель, функции эксель</w:t>
            </w:r>
            <w:r>
              <w:rPr>
                <w:sz w:val="24"/>
              </w:rPr>
              <w:t xml:space="preserve"> (вкладка «Похожие»)</w:t>
            </w:r>
          </w:p>
        </w:tc>
        <w:tc>
          <w:tcPr>
            <w:tcW w:w="1717" w:type="dxa"/>
            <w:vAlign w:val="center"/>
          </w:tcPr>
          <w:p w14:paraId="43C859F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782F7CC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операции с файлами, не связаны с проверкой формул</w:t>
            </w:r>
          </w:p>
        </w:tc>
      </w:tr>
      <w:tr w:rsidR="0050689A" w14:paraId="5F43F324" w14:textId="77777777" w:rsidTr="0050689A">
        <w:trPr>
          <w:cantSplit/>
          <w:jc w:val="center"/>
        </w:trPr>
        <w:tc>
          <w:tcPr>
            <w:tcW w:w="3780" w:type="dxa"/>
            <w:vAlign w:val="center"/>
          </w:tcPr>
          <w:p w14:paraId="56A890C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7" w:type="dxa"/>
            <w:vAlign w:val="center"/>
          </w:tcPr>
          <w:p w14:paraId="1BC63C8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3858" w:type="dxa"/>
            <w:vAlign w:val="center"/>
          </w:tcPr>
          <w:p w14:paraId="1F0D60B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не удалось использовать для оценки: значимых данных нет (ненулевых недель 2 из 262, в Вордстате данных нет)</w:t>
            </w:r>
          </w:p>
        </w:tc>
      </w:tr>
      <w:tr w:rsidR="0050689A" w14:paraId="4683FCB2" w14:textId="77777777" w:rsidTr="0050689A">
        <w:trPr>
          <w:cantSplit/>
          <w:jc w:val="center"/>
        </w:trPr>
        <w:tc>
          <w:tcPr>
            <w:tcW w:w="3780" w:type="dxa"/>
            <w:vAlign w:val="center"/>
          </w:tcPr>
          <w:p w14:paraId="4CD3A1C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17" w:type="dxa"/>
            <w:vAlign w:val="center"/>
          </w:tcPr>
          <w:p w14:paraId="6DF2A9E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116E10B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недостаточен: индекс 0 почти во всех неделях (максимум 1)</w:t>
            </w:r>
          </w:p>
        </w:tc>
      </w:tr>
      <w:tr w:rsidR="0050689A" w14:paraId="1F85CD73" w14:textId="77777777" w:rsidTr="0050689A">
        <w:trPr>
          <w:cantSplit/>
          <w:jc w:val="center"/>
        </w:trPr>
        <w:tc>
          <w:tcPr>
            <w:tcW w:w="3780" w:type="dxa"/>
            <w:vAlign w:val="center"/>
          </w:tcPr>
          <w:p w14:paraId="508205B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17" w:type="dxa"/>
            <w:vAlign w:val="center"/>
          </w:tcPr>
          <w:p w14:paraId="272126A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3DD495D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вкладка «Динамика» не отображает данных по формулировке в обоих регионах; частично заменена формулировкой «проверка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из топов</w:t>
            </w:r>
          </w:p>
        </w:tc>
      </w:tr>
    </w:tbl>
    <w:p w14:paraId="6B2774EA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объясняют, почему часть формулировок не вошла в расчет кластеров. Основная проблема русскоязычного ядра</w:t>
      </w:r>
      <w:r>
        <w:rPr>
          <w:sz w:val="28"/>
        </w:rPr>
        <w:t xml:space="preserve"> - омонимия с функцией «Проверка данных»: эти фразы нельзя считать спросом на аудит таблиц, и в показателях кластеров они не используются.</w:t>
      </w:r>
    </w:p>
    <w:p w14:paraId="63BD216D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Проверенные формулировки ядра с показателями интереса сведены в рабочую таблицу ядра (таблица 5).</w:t>
      </w:r>
    </w:p>
    <w:p w14:paraId="69B84C81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5 – Рабочая таблица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649"/>
        <w:gridCol w:w="1377"/>
        <w:gridCol w:w="1833"/>
        <w:gridCol w:w="1855"/>
        <w:gridCol w:w="2061"/>
      </w:tblGrid>
      <w:tr w:rsidR="0050689A" w14:paraId="01F77DB0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5E5BDF0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49" w:type="dxa"/>
            <w:vAlign w:val="center"/>
          </w:tcPr>
          <w:p w14:paraId="05872A0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(кластер)</w:t>
            </w:r>
          </w:p>
        </w:tc>
        <w:tc>
          <w:tcPr>
            <w:tcW w:w="1377" w:type="dxa"/>
            <w:vAlign w:val="center"/>
          </w:tcPr>
          <w:p w14:paraId="2D63B09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Источник, регион</w:t>
            </w:r>
          </w:p>
        </w:tc>
        <w:tc>
          <w:tcPr>
            <w:tcW w:w="1833" w:type="dxa"/>
            <w:vAlign w:val="center"/>
          </w:tcPr>
          <w:p w14:paraId="6479B81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1855" w:type="dxa"/>
            <w:vAlign w:val="center"/>
          </w:tcPr>
          <w:p w14:paraId="2C9734A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интереса</w:t>
            </w:r>
          </w:p>
        </w:tc>
        <w:tc>
          <w:tcPr>
            <w:tcW w:w="2061" w:type="dxa"/>
            <w:vAlign w:val="center"/>
          </w:tcPr>
          <w:p w14:paraId="3FCBA14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50689A" w14:paraId="42856B8F" w14:textId="77777777" w:rsidTr="0050689A">
        <w:trPr>
          <w:cantSplit/>
          <w:jc w:val="center"/>
        </w:trPr>
        <w:tc>
          <w:tcPr>
            <w:tcW w:w="579" w:type="dxa"/>
            <w:vAlign w:val="center"/>
          </w:tcPr>
          <w:p w14:paraId="0E9D685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649" w:type="dxa"/>
            <w:vAlign w:val="center"/>
          </w:tcPr>
          <w:p w14:paraId="47B862D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07B4BA6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3B5FFBA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6C450CC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19,0; ненулевых недель 100 %; последние 52 нед. 47,3 против 14,8</w:t>
            </w:r>
          </w:p>
        </w:tc>
        <w:tc>
          <w:tcPr>
            <w:tcW w:w="2061" w:type="dxa"/>
            <w:vAlign w:val="center"/>
          </w:tcPr>
          <w:p w14:paraId="30081E7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</w:t>
            </w:r>
            <w:r>
              <w:rPr>
                <w:sz w:val="24"/>
              </w:rPr>
              <w:t>нный узкий запрос, присутствующий в каждой неделе; рост</w:t>
            </w:r>
          </w:p>
        </w:tc>
      </w:tr>
      <w:tr w:rsidR="0050689A" w14:paraId="02F9BE7D" w14:textId="77777777" w:rsidTr="0050689A">
        <w:trPr>
          <w:cantSplit/>
          <w:jc w:val="center"/>
        </w:trPr>
        <w:tc>
          <w:tcPr>
            <w:tcW w:w="579" w:type="dxa"/>
            <w:vAlign w:val="center"/>
          </w:tcPr>
          <w:p w14:paraId="137C2CD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49" w:type="dxa"/>
            <w:vAlign w:val="center"/>
          </w:tcPr>
          <w:p w14:paraId="1DD1BA9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11EFA49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318B2DF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436F648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8,8; ненулевых недель 54 %; 31,7 против 5,3</w:t>
            </w:r>
          </w:p>
        </w:tc>
        <w:tc>
          <w:tcPr>
            <w:tcW w:w="2061" w:type="dxa"/>
            <w:vAlign w:val="center"/>
          </w:tcPr>
          <w:p w14:paraId="236F617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с 2025 г., объем мал (около 0,8 % от общего интереса к формулам)</w:t>
            </w:r>
          </w:p>
        </w:tc>
      </w:tr>
      <w:tr w:rsidR="0050689A" w14:paraId="2A11F991" w14:textId="77777777" w:rsidTr="0050689A">
        <w:trPr>
          <w:cantSplit/>
          <w:jc w:val="center"/>
        </w:trPr>
        <w:tc>
          <w:tcPr>
            <w:tcW w:w="579" w:type="dxa"/>
            <w:vAlign w:val="center"/>
          </w:tcPr>
          <w:p w14:paraId="420D68B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49" w:type="dxa"/>
            <w:vAlign w:val="center"/>
          </w:tcPr>
          <w:p w14:paraId="17784F1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7D7EFED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0C02937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59E0C3C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11,5; ненулевых недель 17 %</w:t>
            </w:r>
          </w:p>
        </w:tc>
        <w:tc>
          <w:tcPr>
            <w:tcW w:w="2061" w:type="dxa"/>
            <w:vAlign w:val="center"/>
          </w:tcPr>
          <w:p w14:paraId="1EC2967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почти нет объема; топ связанных запросов - 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(омоним)</w:t>
            </w:r>
          </w:p>
        </w:tc>
      </w:tr>
      <w:tr w:rsidR="0050689A" w14:paraId="501F418A" w14:textId="77777777" w:rsidTr="0050689A">
        <w:trPr>
          <w:cantSplit/>
          <w:jc w:val="center"/>
        </w:trPr>
        <w:tc>
          <w:tcPr>
            <w:tcW w:w="579" w:type="dxa"/>
            <w:vAlign w:val="center"/>
          </w:tcPr>
          <w:p w14:paraId="0E9FEFF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649" w:type="dxa"/>
            <w:vAlign w:val="center"/>
          </w:tcPr>
          <w:p w14:paraId="28C5AAB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42336CC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49E1B60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73114EA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индекс 6,8; </w:t>
            </w:r>
            <w:r>
              <w:rPr>
                <w:sz w:val="24"/>
              </w:rPr>
              <w:t>ненулевых недель 46 %; 29,0 против 3,7</w:t>
            </w:r>
          </w:p>
        </w:tc>
        <w:tc>
          <w:tcPr>
            <w:tcW w:w="2061" w:type="dxa"/>
            <w:vAlign w:val="center"/>
          </w:tcPr>
          <w:p w14:paraId="7A02951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выраженный рост за последний год</w:t>
            </w:r>
          </w:p>
        </w:tc>
      </w:tr>
      <w:tr w:rsidR="0050689A" w14:paraId="4B515AD4" w14:textId="77777777" w:rsidTr="0050689A">
        <w:trPr>
          <w:cantSplit/>
          <w:jc w:val="center"/>
        </w:trPr>
        <w:tc>
          <w:tcPr>
            <w:tcW w:w="579" w:type="dxa"/>
            <w:vAlign w:val="center"/>
          </w:tcPr>
          <w:p w14:paraId="5A223A6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649" w:type="dxa"/>
            <w:vAlign w:val="center"/>
          </w:tcPr>
          <w:p w14:paraId="6E27512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7560B61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1A37168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4E68287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12,1; 52,5 против 7,2</w:t>
            </w:r>
          </w:p>
        </w:tc>
        <w:tc>
          <w:tcPr>
            <w:tcW w:w="2061" w:type="dxa"/>
            <w:vAlign w:val="center"/>
          </w:tcPr>
          <w:p w14:paraId="0CE5148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заметный запрос кластера В; рост</w:t>
            </w:r>
          </w:p>
        </w:tc>
      </w:tr>
      <w:tr w:rsidR="0050689A" w14:paraId="6B3A666C" w14:textId="77777777" w:rsidTr="0050689A">
        <w:trPr>
          <w:cantSplit/>
          <w:jc w:val="center"/>
        </w:trPr>
        <w:tc>
          <w:tcPr>
            <w:tcW w:w="579" w:type="dxa"/>
            <w:vAlign w:val="center"/>
          </w:tcPr>
          <w:p w14:paraId="0B16646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649" w:type="dxa"/>
            <w:vAlign w:val="center"/>
          </w:tcPr>
          <w:p w14:paraId="7516F17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0C3AAD4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4216ACF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7AF5C18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21,1; 62,1 против 30,8</w:t>
            </w:r>
          </w:p>
        </w:tc>
        <w:tc>
          <w:tcPr>
            <w:tcW w:w="2061" w:type="dxa"/>
            <w:vAlign w:val="center"/>
          </w:tcPr>
          <w:p w14:paraId="410EAE1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интереса к ассистенту платформы</w:t>
            </w:r>
          </w:p>
        </w:tc>
      </w:tr>
      <w:tr w:rsidR="0050689A" w14:paraId="1C58CD5C" w14:textId="77777777" w:rsidTr="0050689A">
        <w:trPr>
          <w:cantSplit/>
          <w:jc w:val="center"/>
        </w:trPr>
        <w:tc>
          <w:tcPr>
            <w:tcW w:w="579" w:type="dxa"/>
            <w:vAlign w:val="center"/>
          </w:tcPr>
          <w:p w14:paraId="3A783FE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49" w:type="dxa"/>
            <w:vAlign w:val="center"/>
          </w:tcPr>
          <w:p w14:paraId="32389F1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413C203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3AAC457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7DF24A4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14,8; 26,9 против 25,6</w:t>
            </w:r>
          </w:p>
        </w:tc>
        <w:tc>
          <w:tcPr>
            <w:tcW w:w="2061" w:type="dxa"/>
            <w:vAlign w:val="center"/>
          </w:tcPr>
          <w:p w14:paraId="5319B59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стабильный интерес</w:t>
            </w:r>
          </w:p>
        </w:tc>
      </w:tr>
      <w:tr w:rsidR="0050689A" w14:paraId="41A22398" w14:textId="77777777" w:rsidTr="0050689A">
        <w:trPr>
          <w:cantSplit/>
          <w:jc w:val="center"/>
        </w:trPr>
        <w:tc>
          <w:tcPr>
            <w:tcW w:w="579" w:type="dxa"/>
            <w:vAlign w:val="center"/>
          </w:tcPr>
          <w:p w14:paraId="15CAF1E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49" w:type="dxa"/>
            <w:vAlign w:val="center"/>
          </w:tcPr>
          <w:p w14:paraId="25AFF11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(Б)</w:t>
            </w:r>
          </w:p>
        </w:tc>
        <w:tc>
          <w:tcPr>
            <w:tcW w:w="1377" w:type="dxa"/>
            <w:vAlign w:val="center"/>
          </w:tcPr>
          <w:p w14:paraId="69C0804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19051E5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746A02E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22,6; 64,0 против 28,4</w:t>
            </w:r>
          </w:p>
        </w:tc>
        <w:tc>
          <w:tcPr>
            <w:tcW w:w="2061" w:type="dxa"/>
            <w:vAlign w:val="center"/>
          </w:tcPr>
          <w:p w14:paraId="21FEA8E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самый массовый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 ядра</w:t>
            </w:r>
          </w:p>
        </w:tc>
      </w:tr>
      <w:tr w:rsidR="0050689A" w14:paraId="2F60AEE7" w14:textId="77777777" w:rsidTr="0050689A">
        <w:trPr>
          <w:cantSplit/>
          <w:jc w:val="center"/>
        </w:trPr>
        <w:tc>
          <w:tcPr>
            <w:tcW w:w="579" w:type="dxa"/>
            <w:vAlign w:val="center"/>
          </w:tcPr>
          <w:p w14:paraId="043C663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649" w:type="dxa"/>
            <w:vAlign w:val="center"/>
          </w:tcPr>
          <w:p w14:paraId="1C2A50A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1E65F0F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150)</w:t>
            </w:r>
          </w:p>
        </w:tc>
        <w:tc>
          <w:tcPr>
            <w:tcW w:w="1833" w:type="dxa"/>
            <w:vAlign w:val="center"/>
          </w:tcPr>
          <w:p w14:paraId="47DAE23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33253CA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 запросов за 12 мес.; изменение -18 %</w:t>
            </w:r>
          </w:p>
        </w:tc>
        <w:tc>
          <w:tcPr>
            <w:tcW w:w="2061" w:type="dxa"/>
            <w:vAlign w:val="center"/>
          </w:tcPr>
          <w:p w14:paraId="3695E43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массовый информационный интерес: исправить ошибку самому</w:t>
            </w:r>
          </w:p>
        </w:tc>
      </w:tr>
      <w:tr w:rsidR="0050689A" w14:paraId="532D795A" w14:textId="77777777" w:rsidTr="0050689A">
        <w:trPr>
          <w:cantSplit/>
          <w:jc w:val="center"/>
        </w:trPr>
        <w:tc>
          <w:tcPr>
            <w:tcW w:w="579" w:type="dxa"/>
            <w:vAlign w:val="center"/>
          </w:tcPr>
          <w:p w14:paraId="2B22B21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49" w:type="dxa"/>
            <w:vAlign w:val="center"/>
          </w:tcPr>
          <w:p w14:paraId="6D1775A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380931D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35)</w:t>
            </w:r>
          </w:p>
        </w:tc>
        <w:tc>
          <w:tcPr>
            <w:tcW w:w="1833" w:type="dxa"/>
            <w:vAlign w:val="center"/>
          </w:tcPr>
          <w:p w14:paraId="53CA5C3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1540E35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 запросов за 12 мес.; изменение -20 %</w:t>
            </w:r>
          </w:p>
        </w:tc>
        <w:tc>
          <w:tcPr>
            <w:tcW w:w="2061" w:type="dxa"/>
            <w:vAlign w:val="center"/>
          </w:tcPr>
          <w:p w14:paraId="755EDC1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фраз относится к функции «Проверка данных»</w:t>
            </w:r>
          </w:p>
        </w:tc>
      </w:tr>
      <w:tr w:rsidR="0050689A" w14:paraId="3E1FA43C" w14:textId="77777777" w:rsidTr="0050689A">
        <w:trPr>
          <w:cantSplit/>
          <w:jc w:val="center"/>
        </w:trPr>
        <w:tc>
          <w:tcPr>
            <w:tcW w:w="579" w:type="dxa"/>
            <w:vAlign w:val="center"/>
          </w:tcPr>
          <w:p w14:paraId="1295513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49" w:type="dxa"/>
            <w:vAlign w:val="center"/>
          </w:tcPr>
          <w:p w14:paraId="055A0E9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6AEF702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12)</w:t>
            </w:r>
          </w:p>
        </w:tc>
        <w:tc>
          <w:tcPr>
            <w:tcW w:w="1833" w:type="dxa"/>
            <w:vAlign w:val="center"/>
          </w:tcPr>
          <w:p w14:paraId="7EAD8CA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62FB089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 запросов за 12 мес.; изменение +1 %</w:t>
            </w:r>
          </w:p>
        </w:tc>
        <w:tc>
          <w:tcPr>
            <w:tcW w:w="2061" w:type="dxa"/>
            <w:vAlign w:val="center"/>
          </w:tcPr>
          <w:p w14:paraId="53855BC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запросы, стабильно около 50 в месяц</w:t>
            </w:r>
          </w:p>
        </w:tc>
      </w:tr>
      <w:tr w:rsidR="0050689A" w14:paraId="794044BF" w14:textId="77777777" w:rsidTr="0050689A">
        <w:trPr>
          <w:cantSplit/>
          <w:jc w:val="center"/>
        </w:trPr>
        <w:tc>
          <w:tcPr>
            <w:tcW w:w="579" w:type="dxa"/>
            <w:vAlign w:val="center"/>
          </w:tcPr>
          <w:p w14:paraId="5EEC66B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649" w:type="dxa"/>
            <w:vAlign w:val="center"/>
          </w:tcPr>
          <w:p w14:paraId="2E2C666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(А)</w:t>
            </w:r>
          </w:p>
        </w:tc>
        <w:tc>
          <w:tcPr>
            <w:tcW w:w="1377" w:type="dxa"/>
            <w:vAlign w:val="center"/>
          </w:tcPr>
          <w:p w14:paraId="78621A1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</w:t>
            </w:r>
            <w:r>
              <w:rPr>
                <w:sz w:val="24"/>
              </w:rPr>
              <w:t>оссия (Беларусь: 9)</w:t>
            </w:r>
          </w:p>
        </w:tc>
        <w:tc>
          <w:tcPr>
            <w:tcW w:w="1833" w:type="dxa"/>
            <w:vAlign w:val="center"/>
          </w:tcPr>
          <w:p w14:paraId="668F006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170F3D9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 запросов за 12 мес.; изменение -15 %</w:t>
            </w:r>
          </w:p>
        </w:tc>
        <w:tc>
          <w:tcPr>
            <w:tcW w:w="2061" w:type="dxa"/>
            <w:vAlign w:val="center"/>
          </w:tcPr>
          <w:p w14:paraId="3EB9CED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объем, снижение</w:t>
            </w:r>
          </w:p>
        </w:tc>
      </w:tr>
      <w:tr w:rsidR="0050689A" w14:paraId="7379AFCF" w14:textId="77777777" w:rsidTr="0050689A">
        <w:trPr>
          <w:cantSplit/>
          <w:jc w:val="center"/>
        </w:trPr>
        <w:tc>
          <w:tcPr>
            <w:tcW w:w="579" w:type="dxa"/>
            <w:vAlign w:val="center"/>
          </w:tcPr>
          <w:p w14:paraId="319A5A4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649" w:type="dxa"/>
            <w:vAlign w:val="center"/>
          </w:tcPr>
          <w:p w14:paraId="09856E0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5EDA79B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105)</w:t>
            </w:r>
          </w:p>
        </w:tc>
        <w:tc>
          <w:tcPr>
            <w:tcW w:w="1833" w:type="dxa"/>
            <w:vAlign w:val="center"/>
          </w:tcPr>
          <w:p w14:paraId="7E7BB79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6B3F2DD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 запросов за 12 мес.; изменение +2 %</w:t>
            </w:r>
          </w:p>
        </w:tc>
        <w:tc>
          <w:tcPr>
            <w:tcW w:w="2061" w:type="dxa"/>
            <w:vAlign w:val="center"/>
          </w:tcPr>
          <w:p w14:paraId="71CD7E7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крупнейший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-запрос, </w:t>
            </w:r>
            <w:r>
              <w:rPr>
                <w:sz w:val="24"/>
              </w:rPr>
              <w:t>стабилен после пика 2025 г.</w:t>
            </w:r>
          </w:p>
        </w:tc>
      </w:tr>
      <w:tr w:rsidR="0050689A" w14:paraId="5C83ECA8" w14:textId="77777777" w:rsidTr="0050689A">
        <w:trPr>
          <w:cantSplit/>
          <w:jc w:val="center"/>
        </w:trPr>
        <w:tc>
          <w:tcPr>
            <w:tcW w:w="579" w:type="dxa"/>
            <w:vAlign w:val="center"/>
          </w:tcPr>
          <w:p w14:paraId="1E5A9FE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649" w:type="dxa"/>
            <w:vAlign w:val="center"/>
          </w:tcPr>
          <w:p w14:paraId="15B4EC3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 (Б)</w:t>
            </w:r>
          </w:p>
        </w:tc>
        <w:tc>
          <w:tcPr>
            <w:tcW w:w="1377" w:type="dxa"/>
            <w:vAlign w:val="center"/>
          </w:tcPr>
          <w:p w14:paraId="58D77DA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51)</w:t>
            </w:r>
          </w:p>
        </w:tc>
        <w:tc>
          <w:tcPr>
            <w:tcW w:w="1833" w:type="dxa"/>
            <w:vAlign w:val="center"/>
          </w:tcPr>
          <w:p w14:paraId="5DFD6BC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5E1C9CE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 запросов за 12 мес.; изменение +15 %</w:t>
            </w:r>
          </w:p>
        </w:tc>
        <w:tc>
          <w:tcPr>
            <w:tcW w:w="2061" w:type="dxa"/>
            <w:vAlign w:val="center"/>
          </w:tcPr>
          <w:p w14:paraId="0ABBAA6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рост</w:t>
            </w:r>
          </w:p>
        </w:tc>
      </w:tr>
      <w:tr w:rsidR="0050689A" w14:paraId="2D1CC0F3" w14:textId="77777777" w:rsidTr="0050689A">
        <w:trPr>
          <w:cantSplit/>
          <w:jc w:val="center"/>
        </w:trPr>
        <w:tc>
          <w:tcPr>
            <w:tcW w:w="579" w:type="dxa"/>
            <w:vAlign w:val="center"/>
          </w:tcPr>
          <w:p w14:paraId="4C1AC35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15</w:t>
            </w:r>
          </w:p>
        </w:tc>
        <w:tc>
          <w:tcPr>
            <w:tcW w:w="1649" w:type="dxa"/>
            <w:vAlign w:val="center"/>
          </w:tcPr>
          <w:p w14:paraId="39C3F5E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2DBDAC4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64)</w:t>
            </w:r>
          </w:p>
        </w:tc>
        <w:tc>
          <w:tcPr>
            <w:tcW w:w="1833" w:type="dxa"/>
            <w:vAlign w:val="center"/>
          </w:tcPr>
          <w:p w14:paraId="6088232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61BA2BF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 запросов за 12 мес.; изменение +104 %</w:t>
            </w:r>
          </w:p>
        </w:tc>
        <w:tc>
          <w:tcPr>
            <w:tcW w:w="2061" w:type="dxa"/>
            <w:vAlign w:val="center"/>
          </w:tcPr>
          <w:p w14:paraId="3E35B2E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вдвое за последний год</w:t>
            </w:r>
          </w:p>
        </w:tc>
      </w:tr>
      <w:tr w:rsidR="0050689A" w14:paraId="2AA22EAD" w14:textId="77777777" w:rsidTr="0050689A">
        <w:trPr>
          <w:cantSplit/>
          <w:jc w:val="center"/>
        </w:trPr>
        <w:tc>
          <w:tcPr>
            <w:tcW w:w="579" w:type="dxa"/>
            <w:vAlign w:val="center"/>
          </w:tcPr>
          <w:p w14:paraId="4323083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49" w:type="dxa"/>
            <w:vAlign w:val="center"/>
          </w:tcPr>
          <w:p w14:paraId="31FFDD7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3FDFAE6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60)</w:t>
            </w:r>
          </w:p>
        </w:tc>
        <w:tc>
          <w:tcPr>
            <w:tcW w:w="1833" w:type="dxa"/>
            <w:vAlign w:val="center"/>
          </w:tcPr>
          <w:p w14:paraId="0332FB5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55E1027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 запросов за 12 мес.; изменение -56</w:t>
            </w:r>
            <w:r>
              <w:rPr>
                <w:sz w:val="24"/>
              </w:rPr>
              <w:t> %</w:t>
            </w:r>
          </w:p>
        </w:tc>
        <w:tc>
          <w:tcPr>
            <w:tcW w:w="2061" w:type="dxa"/>
            <w:vAlign w:val="center"/>
          </w:tcPr>
          <w:p w14:paraId="34292CA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в феврале 2025 г. (4 388 запросов за месяц), затем спад</w:t>
            </w:r>
          </w:p>
        </w:tc>
      </w:tr>
      <w:tr w:rsidR="0050689A" w14:paraId="70494478" w14:textId="77777777" w:rsidTr="0050689A">
        <w:trPr>
          <w:cantSplit/>
          <w:jc w:val="center"/>
        </w:trPr>
        <w:tc>
          <w:tcPr>
            <w:tcW w:w="579" w:type="dxa"/>
            <w:vAlign w:val="center"/>
          </w:tcPr>
          <w:p w14:paraId="2AE564F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49" w:type="dxa"/>
            <w:vAlign w:val="center"/>
          </w:tcPr>
          <w:p w14:paraId="3D5E069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(В)</w:t>
            </w:r>
          </w:p>
        </w:tc>
        <w:tc>
          <w:tcPr>
            <w:tcW w:w="1377" w:type="dxa"/>
            <w:vAlign w:val="center"/>
          </w:tcPr>
          <w:p w14:paraId="5B3043B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5)</w:t>
            </w:r>
          </w:p>
        </w:tc>
        <w:tc>
          <w:tcPr>
            <w:tcW w:w="1833" w:type="dxa"/>
            <w:vAlign w:val="center"/>
          </w:tcPr>
          <w:p w14:paraId="65A2DAC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33AF3A6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 запросов за 12 мес.; изменение +170 %</w:t>
            </w:r>
          </w:p>
        </w:tc>
        <w:tc>
          <w:tcPr>
            <w:tcW w:w="2061" w:type="dxa"/>
            <w:vAlign w:val="center"/>
          </w:tcPr>
          <w:p w14:paraId="6460CA9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1 037 из 1 669 приходятся на 09.2026 (разовый выброс)</w:t>
            </w:r>
          </w:p>
        </w:tc>
      </w:tr>
      <w:tr w:rsidR="0050689A" w14:paraId="473A0369" w14:textId="77777777" w:rsidTr="0050689A">
        <w:trPr>
          <w:cantSplit/>
          <w:jc w:val="center"/>
        </w:trPr>
        <w:tc>
          <w:tcPr>
            <w:tcW w:w="579" w:type="dxa"/>
            <w:vAlign w:val="center"/>
          </w:tcPr>
          <w:p w14:paraId="45D4973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649" w:type="dxa"/>
            <w:vAlign w:val="center"/>
          </w:tcPr>
          <w:p w14:paraId="07BA214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(В)</w:t>
            </w:r>
          </w:p>
        </w:tc>
        <w:tc>
          <w:tcPr>
            <w:tcW w:w="1377" w:type="dxa"/>
            <w:vAlign w:val="center"/>
          </w:tcPr>
          <w:p w14:paraId="0A9B63C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3)</w:t>
            </w:r>
          </w:p>
        </w:tc>
        <w:tc>
          <w:tcPr>
            <w:tcW w:w="1833" w:type="dxa"/>
            <w:vAlign w:val="center"/>
          </w:tcPr>
          <w:p w14:paraId="064FB1F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1855" w:type="dxa"/>
            <w:vAlign w:val="center"/>
          </w:tcPr>
          <w:p w14:paraId="3A6B476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 запросов за 12 мес.; изменение +50 %</w:t>
            </w:r>
          </w:p>
        </w:tc>
        <w:tc>
          <w:tcPr>
            <w:tcW w:w="2061" w:type="dxa"/>
            <w:vAlign w:val="center"/>
          </w:tcPr>
          <w:p w14:paraId="409FA2E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около 35 в месяц</w:t>
            </w:r>
          </w:p>
        </w:tc>
      </w:tr>
      <w:tr w:rsidR="0050689A" w14:paraId="070D6801" w14:textId="77777777" w:rsidTr="0050689A">
        <w:trPr>
          <w:cantSplit/>
          <w:jc w:val="center"/>
        </w:trPr>
        <w:tc>
          <w:tcPr>
            <w:tcW w:w="579" w:type="dxa"/>
            <w:vAlign w:val="center"/>
          </w:tcPr>
          <w:p w14:paraId="17A1BE8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49" w:type="dxa"/>
            <w:vAlign w:val="center"/>
          </w:tcPr>
          <w:p w14:paraId="3316B2F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 (А)</w:t>
            </w:r>
          </w:p>
        </w:tc>
        <w:tc>
          <w:tcPr>
            <w:tcW w:w="1377" w:type="dxa"/>
            <w:vAlign w:val="center"/>
          </w:tcPr>
          <w:p w14:paraId="08DC352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Россия, Беларусь</w:t>
            </w:r>
          </w:p>
        </w:tc>
        <w:tc>
          <w:tcPr>
            <w:tcW w:w="1833" w:type="dxa"/>
            <w:vAlign w:val="center"/>
          </w:tcPr>
          <w:p w14:paraId="02EFCBF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</w:t>
            </w:r>
          </w:p>
        </w:tc>
        <w:tc>
          <w:tcPr>
            <w:tcW w:w="1855" w:type="dxa"/>
            <w:vAlign w:val="center"/>
          </w:tcPr>
          <w:p w14:paraId="4470C8C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 в обоих регионах</w:t>
            </w:r>
          </w:p>
        </w:tc>
        <w:tc>
          <w:tcPr>
            <w:tcW w:w="2061" w:type="dxa"/>
            <w:vAlign w:val="center"/>
          </w:tcPr>
          <w:p w14:paraId="35D3526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коммерческая формулировка в поиске не проявлена</w:t>
            </w:r>
          </w:p>
        </w:tc>
      </w:tr>
    </w:tbl>
    <w:p w14:paraId="285BAA62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объединяет проверенные формулировки ядра. По английским запросам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относительные и сравнимы только внутри одного пакета, по русским - абсолютные числа запросов в Вордстате за последние 12 месяцев (10.2025-09.2026). Главный вывод: интерес к проверке таблиц выражен в основном проблемными запросами «ошибки в формулах», комм</w:t>
      </w:r>
      <w:r>
        <w:rPr>
          <w:sz w:val="28"/>
        </w:rPr>
        <w:t xml:space="preserve">ерческие формулировки («аудит </w:t>
      </w:r>
      <w:r>
        <w:rPr>
          <w:i/>
          <w:sz w:val="28"/>
        </w:rPr>
        <w:t>excel</w:t>
      </w:r>
      <w:r>
        <w:rPr>
          <w:sz w:val="28"/>
        </w:rPr>
        <w:t xml:space="preserve"> заказать») не проявлены, а запросы об </w:t>
      </w:r>
      <w:r>
        <w:rPr>
          <w:i/>
          <w:sz w:val="28"/>
        </w:rPr>
        <w:t>AI</w:t>
      </w:r>
      <w:r>
        <w:rPr>
          <w:sz w:val="28"/>
        </w:rPr>
        <w:t>-инструментах массовее запросов об аудите.</w:t>
      </w:r>
    </w:p>
    <w:p w14:paraId="5FA43808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Запросы объединены в кластеры, смысл которых и рыночный вывод по каждому показаны в таблице 6.</w:t>
      </w:r>
    </w:p>
    <w:p w14:paraId="3A068138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6 – Кластеры запросов и рыночный в</w:t>
      </w:r>
      <w:r>
        <w:rPr>
          <w:sz w:val="28"/>
        </w:rPr>
        <w:t>ывод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2348"/>
        <w:gridCol w:w="2397"/>
        <w:gridCol w:w="2642"/>
      </w:tblGrid>
      <w:tr w:rsidR="0050689A" w14:paraId="37E0CE47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269813E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48" w:type="dxa"/>
            <w:vAlign w:val="center"/>
          </w:tcPr>
          <w:p w14:paraId="3340D84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  <w:tc>
          <w:tcPr>
            <w:tcW w:w="2397" w:type="dxa"/>
            <w:vAlign w:val="center"/>
          </w:tcPr>
          <w:p w14:paraId="59B6786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кластера</w:t>
            </w:r>
          </w:p>
        </w:tc>
        <w:tc>
          <w:tcPr>
            <w:tcW w:w="2642" w:type="dxa"/>
            <w:vAlign w:val="center"/>
          </w:tcPr>
          <w:p w14:paraId="483517D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Рыночный вывод</w:t>
            </w:r>
          </w:p>
        </w:tc>
      </w:tr>
      <w:tr w:rsidR="0050689A" w14:paraId="4586E862" w14:textId="77777777" w:rsidTr="0050689A">
        <w:trPr>
          <w:cantSplit/>
          <w:jc w:val="center"/>
        </w:trPr>
        <w:tc>
          <w:tcPr>
            <w:tcW w:w="1967" w:type="dxa"/>
            <w:vAlign w:val="center"/>
          </w:tcPr>
          <w:p w14:paraId="4656499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А. Проверка и аудит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775210D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интерес к проверке формул, поиску ошибок и аудиту таблиц</w:t>
            </w:r>
          </w:p>
        </w:tc>
        <w:tc>
          <w:tcPr>
            <w:tcW w:w="2397" w:type="dxa"/>
            <w:vAlign w:val="center"/>
          </w:tcPr>
          <w:p w14:paraId="225D63B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42" w:type="dxa"/>
            <w:vAlign w:val="center"/>
          </w:tcPr>
          <w:p w14:paraId="73C772A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масса пользователей с проблемой ошибок; спрос выражен как «исправить», а не «заказать проверку»; продукт должен перехватывать проблемные запросы</w:t>
            </w:r>
          </w:p>
        </w:tc>
      </w:tr>
      <w:tr w:rsidR="0050689A" w14:paraId="6EACC1F6" w14:textId="77777777" w:rsidTr="0050689A">
        <w:trPr>
          <w:cantSplit/>
          <w:jc w:val="center"/>
        </w:trPr>
        <w:tc>
          <w:tcPr>
            <w:tcW w:w="1967" w:type="dxa"/>
            <w:vAlign w:val="center"/>
          </w:tcPr>
          <w:p w14:paraId="638DBE8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4FD44E5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ассистентам, меняющим привычный способ работы с таблицами</w:t>
            </w:r>
          </w:p>
        </w:tc>
        <w:tc>
          <w:tcPr>
            <w:tcW w:w="2397" w:type="dxa"/>
            <w:vAlign w:val="center"/>
          </w:tcPr>
          <w:p w14:paraId="1ECD2F2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42" w:type="dxa"/>
            <w:vAlign w:val="center"/>
          </w:tcPr>
          <w:p w14:paraId="4096A7B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и быстро растущий интерес: рынок смещается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что поддерживает тезис ПЗ1 о растущей потребности в независимой проверке результата ассистентов</w:t>
            </w:r>
          </w:p>
        </w:tc>
      </w:tr>
      <w:tr w:rsidR="0050689A" w14:paraId="64D57358" w14:textId="77777777" w:rsidTr="0050689A">
        <w:trPr>
          <w:cantSplit/>
          <w:jc w:val="center"/>
        </w:trPr>
        <w:tc>
          <w:tcPr>
            <w:tcW w:w="1967" w:type="dxa"/>
            <w:vAlign w:val="center"/>
          </w:tcPr>
          <w:p w14:paraId="7499FA3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48" w:type="dxa"/>
            <w:vAlign w:val="center"/>
          </w:tcPr>
          <w:p w14:paraId="5220258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профессиональная проверка финансовой модели</w:t>
            </w:r>
          </w:p>
        </w:tc>
        <w:tc>
          <w:tcPr>
            <w:tcW w:w="2397" w:type="dxa"/>
            <w:vAlign w:val="center"/>
          </w:tcPr>
          <w:p w14:paraId="364BC1D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провер</w:t>
            </w:r>
            <w:r>
              <w:rPr>
                <w:sz w:val="24"/>
              </w:rPr>
              <w:t>ка финансовой модели, аудит финансовой модели</w:t>
            </w:r>
          </w:p>
        </w:tc>
        <w:tc>
          <w:tcPr>
            <w:tcW w:w="2642" w:type="dxa"/>
            <w:vAlign w:val="center"/>
          </w:tcPr>
          <w:p w14:paraId="1359531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но растущий профессиональный сегмент; объем малый, платежеспособность выше</w:t>
            </w:r>
          </w:p>
        </w:tc>
      </w:tr>
      <w:tr w:rsidR="0050689A" w14:paraId="749F41FF" w14:textId="77777777" w:rsidTr="0050689A">
        <w:trPr>
          <w:cantSplit/>
          <w:jc w:val="center"/>
        </w:trPr>
        <w:tc>
          <w:tcPr>
            <w:tcW w:w="1967" w:type="dxa"/>
            <w:vAlign w:val="center"/>
          </w:tcPr>
          <w:p w14:paraId="6BB6D69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Региональные формулировки</w:t>
            </w:r>
          </w:p>
        </w:tc>
        <w:tc>
          <w:tcPr>
            <w:tcW w:w="2348" w:type="dxa"/>
            <w:vAlign w:val="center"/>
          </w:tcPr>
          <w:p w14:paraId="6052BCE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привязка запросов</w:t>
            </w:r>
          </w:p>
        </w:tc>
        <w:tc>
          <w:tcPr>
            <w:tcW w:w="2397" w:type="dxa"/>
            <w:vAlign w:val="center"/>
          </w:tcPr>
          <w:p w14:paraId="61262C0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2642" w:type="dxa"/>
            <w:vAlign w:val="center"/>
          </w:tcPr>
          <w:p w14:paraId="1075072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онлайн-продукта территория проверяется филь</w:t>
            </w:r>
            <w:r>
              <w:rPr>
                <w:sz w:val="24"/>
              </w:rPr>
              <w:t>тром сервиса, а не городом в запросе</w:t>
            </w:r>
          </w:p>
        </w:tc>
      </w:tr>
    </w:tbl>
    <w:p w14:paraId="1CB3B8A4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рабочих кластера выбраны для расчета тренда, сезонности и циклов. Региональные формулировки не включены в ядро, поскольку продукт распространяется онлайн, и распределение интереса по странам оценено отдельно в разделах 2.3 и 2.4.</w:t>
      </w:r>
    </w:p>
    <w:p w14:paraId="35BF3FB9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кл</w:t>
      </w:r>
      <w:r>
        <w:rPr>
          <w:sz w:val="28"/>
        </w:rPr>
        <w:t>астерам оценен по пяти критериям рабочей шкалы ядра (таблица 7).</w:t>
      </w:r>
    </w:p>
    <w:p w14:paraId="04FC7560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7 – Уровень интереса по кластерам (рабочая шкала ядра)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8"/>
        <w:gridCol w:w="2387"/>
        <w:gridCol w:w="2595"/>
        <w:gridCol w:w="2335"/>
      </w:tblGrid>
      <w:tr w:rsidR="0050689A" w14:paraId="1E55B3F5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7" w:type="dxa"/>
            <w:vAlign w:val="center"/>
          </w:tcPr>
          <w:p w14:paraId="642F9D3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387" w:type="dxa"/>
            <w:vAlign w:val="center"/>
          </w:tcPr>
          <w:p w14:paraId="11AE5F4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595" w:type="dxa"/>
            <w:vAlign w:val="center"/>
          </w:tcPr>
          <w:p w14:paraId="698A180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2335" w:type="dxa"/>
            <w:vAlign w:val="center"/>
          </w:tcPr>
          <w:p w14:paraId="71C7F02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50689A" w14:paraId="5D32AFF1" w14:textId="77777777" w:rsidTr="0050689A">
        <w:trPr>
          <w:cantSplit/>
          <w:jc w:val="center"/>
        </w:trPr>
        <w:tc>
          <w:tcPr>
            <w:tcW w:w="2037" w:type="dxa"/>
            <w:vAlign w:val="center"/>
          </w:tcPr>
          <w:p w14:paraId="58E58E1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2387" w:type="dxa"/>
            <w:vAlign w:val="center"/>
          </w:tcPr>
          <w:p w14:paraId="79895BF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(25 024 запросов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низкая (доли </w:t>
            </w:r>
            <w:r>
              <w:rPr>
                <w:sz w:val="24"/>
              </w:rPr>
              <w:t>процента от интереса к формулам)</w:t>
            </w:r>
          </w:p>
        </w:tc>
        <w:tc>
          <w:tcPr>
            <w:tcW w:w="2595" w:type="dxa"/>
            <w:vAlign w:val="center"/>
          </w:tcPr>
          <w:p w14:paraId="259977A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(21 068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средняя</w:t>
            </w:r>
          </w:p>
        </w:tc>
        <w:tc>
          <w:tcPr>
            <w:tcW w:w="2335" w:type="dxa"/>
            <w:vAlign w:val="center"/>
          </w:tcPr>
          <w:p w14:paraId="0B91388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низкая (1 082 за 12 мес., без выброса);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низкая</w:t>
            </w:r>
          </w:p>
        </w:tc>
      </w:tr>
      <w:tr w:rsidR="0050689A" w14:paraId="2E238371" w14:textId="77777777" w:rsidTr="0050689A">
        <w:trPr>
          <w:cantSplit/>
          <w:jc w:val="center"/>
        </w:trPr>
        <w:tc>
          <w:tcPr>
            <w:tcW w:w="2037" w:type="dxa"/>
            <w:vAlign w:val="center"/>
          </w:tcPr>
          <w:p w14:paraId="7C94980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87" w:type="dxa"/>
            <w:vAlign w:val="center"/>
          </w:tcPr>
          <w:p w14:paraId="6B99187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(+296 % за год); Вордстат: снижение (-18 % за год)</w:t>
            </w:r>
          </w:p>
        </w:tc>
        <w:tc>
          <w:tcPr>
            <w:tcW w:w="2595" w:type="dxa"/>
            <w:vAlign w:val="center"/>
          </w:tcPr>
          <w:p w14:paraId="6B4C517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(+90 %); Вордстат: снижение после пика (-12 %)</w:t>
            </w:r>
          </w:p>
        </w:tc>
        <w:tc>
          <w:tcPr>
            <w:tcW w:w="2335" w:type="dxa"/>
            <w:vAlign w:val="center"/>
          </w:tcPr>
          <w:p w14:paraId="69DF148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(+666 %); Вордстат: рост (+20 %)</w:t>
            </w:r>
          </w:p>
        </w:tc>
      </w:tr>
      <w:tr w:rsidR="0050689A" w14:paraId="77DBA916" w14:textId="77777777" w:rsidTr="0050689A">
        <w:trPr>
          <w:cantSplit/>
          <w:jc w:val="center"/>
        </w:trPr>
        <w:tc>
          <w:tcPr>
            <w:tcW w:w="2037" w:type="dxa"/>
            <w:vAlign w:val="center"/>
          </w:tcPr>
          <w:p w14:paraId="23765E5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выраженность</w:t>
            </w:r>
          </w:p>
        </w:tc>
        <w:tc>
          <w:tcPr>
            <w:tcW w:w="2387" w:type="dxa"/>
            <w:vAlign w:val="center"/>
          </w:tcPr>
          <w:p w14:paraId="0F0D223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Беларусь около 1 % от России (0,7-2,0 % по запросам); по странам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2595" w:type="dxa"/>
            <w:vAlign w:val="center"/>
          </w:tcPr>
          <w:p w14:paraId="05E67B3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Гонконг, Австралия, США, Великобритания</w:t>
            </w:r>
          </w:p>
        </w:tc>
        <w:tc>
          <w:tcPr>
            <w:tcW w:w="2335" w:type="dxa"/>
            <w:vAlign w:val="center"/>
          </w:tcPr>
          <w:p w14:paraId="7610A6C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почти нет</w:t>
            </w:r>
          </w:p>
        </w:tc>
      </w:tr>
      <w:tr w:rsidR="0050689A" w14:paraId="352CC009" w14:textId="77777777" w:rsidTr="0050689A">
        <w:trPr>
          <w:cantSplit/>
          <w:jc w:val="center"/>
        </w:trPr>
        <w:tc>
          <w:tcPr>
            <w:tcW w:w="2037" w:type="dxa"/>
            <w:vAlign w:val="center"/>
          </w:tcPr>
          <w:p w14:paraId="40F2AE3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Коммерческое намерение</w:t>
            </w:r>
          </w:p>
        </w:tc>
        <w:tc>
          <w:tcPr>
            <w:tcW w:w="2387" w:type="dxa"/>
            <w:vAlign w:val="center"/>
          </w:tcPr>
          <w:p w14:paraId="3911A21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низкое: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около 50 запросов в месяц, «заказать» не проявлено</w:t>
            </w:r>
          </w:p>
        </w:tc>
        <w:tc>
          <w:tcPr>
            <w:tcW w:w="2595" w:type="dxa"/>
            <w:vAlign w:val="center"/>
          </w:tcPr>
          <w:p w14:paraId="7483EB5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преобладают «бесплатно</w:t>
            </w:r>
            <w:r>
              <w:rPr>
                <w:sz w:val="24"/>
              </w:rPr>
              <w:t>», «скачать», «как установить»</w:t>
            </w:r>
          </w:p>
        </w:tc>
        <w:tc>
          <w:tcPr>
            <w:tcW w:w="2335" w:type="dxa"/>
            <w:vAlign w:val="center"/>
          </w:tcPr>
          <w:p w14:paraId="03E9A35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единичные услуговые формулировки</w:t>
            </w:r>
          </w:p>
        </w:tc>
      </w:tr>
      <w:tr w:rsidR="0050689A" w14:paraId="68E5BFDA" w14:textId="77777777" w:rsidTr="0050689A">
        <w:trPr>
          <w:cantSplit/>
          <w:jc w:val="center"/>
        </w:trPr>
        <w:tc>
          <w:tcPr>
            <w:tcW w:w="2037" w:type="dxa"/>
            <w:vAlign w:val="center"/>
          </w:tcPr>
          <w:p w14:paraId="10CFFB4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2387" w:type="dxa"/>
            <w:vAlign w:val="center"/>
          </w:tcPr>
          <w:p w14:paraId="15E79CC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противоречие: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Вордстат снижается</w:t>
            </w:r>
          </w:p>
        </w:tc>
        <w:tc>
          <w:tcPr>
            <w:tcW w:w="2595" w:type="dxa"/>
            <w:vAlign w:val="center"/>
          </w:tcPr>
          <w:p w14:paraId="71752FF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частичная: растут оба по длинному горизонту, за последний год расходятся</w:t>
            </w:r>
          </w:p>
        </w:tc>
        <w:tc>
          <w:tcPr>
            <w:tcW w:w="2335" w:type="dxa"/>
            <w:vAlign w:val="center"/>
          </w:tcPr>
          <w:p w14:paraId="37BD014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согласованная, но на малых объемах</w:t>
            </w:r>
          </w:p>
        </w:tc>
      </w:tr>
      <w:tr w:rsidR="0050689A" w14:paraId="6C30FC12" w14:textId="77777777" w:rsidTr="0050689A">
        <w:trPr>
          <w:cantSplit/>
          <w:jc w:val="center"/>
        </w:trPr>
        <w:tc>
          <w:tcPr>
            <w:tcW w:w="2037" w:type="dxa"/>
            <w:vAlign w:val="center"/>
          </w:tcPr>
          <w:p w14:paraId="50FDF29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уровень</w:t>
            </w:r>
          </w:p>
        </w:tc>
        <w:tc>
          <w:tcPr>
            <w:tcW w:w="2387" w:type="dxa"/>
            <w:vAlign w:val="center"/>
          </w:tcPr>
          <w:p w14:paraId="3950C0B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интерес, преимущественно проблемный</w:t>
            </w:r>
          </w:p>
        </w:tc>
        <w:tc>
          <w:tcPr>
            <w:tcW w:w="2595" w:type="dxa"/>
            <w:vAlign w:val="center"/>
          </w:tcPr>
          <w:p w14:paraId="69FDB38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и развивающийся интерес</w:t>
            </w:r>
          </w:p>
        </w:tc>
        <w:tc>
          <w:tcPr>
            <w:tcW w:w="2335" w:type="dxa"/>
            <w:vAlign w:val="center"/>
          </w:tcPr>
          <w:p w14:paraId="44DCF85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нишевый интерес</w:t>
            </w:r>
          </w:p>
        </w:tc>
      </w:tr>
    </w:tbl>
    <w:p w14:paraId="2E433B25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Рабочая шкала ядра [6] приме</w:t>
      </w:r>
      <w:r>
        <w:rPr>
          <w:sz w:val="28"/>
        </w:rPr>
        <w:t>нена к трем кластерам. Наибольший объем и рост показывает кластер Б, кластер А имеет объем, но без коммерческих формулировок, кластер В мал. Итог используется при оценке уровня интереса по шкалам сервисов в разделах 2.3 и 2.4 и при аргументации в разделе 2</w:t>
      </w:r>
      <w:r>
        <w:rPr>
          <w:sz w:val="28"/>
        </w:rPr>
        <w:t>.9.</w:t>
      </w:r>
    </w:p>
    <w:p w14:paraId="6440D6FA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Составленное семантическое ядро показывает, что интерес аудитории к направлению «проверка таблиц </w:t>
      </w:r>
      <w:r>
        <w:rPr>
          <w:i/>
          <w:sz w:val="28"/>
        </w:rPr>
        <w:t>Excel</w:t>
      </w:r>
      <w:r>
        <w:rPr>
          <w:sz w:val="28"/>
        </w:rPr>
        <w:t xml:space="preserve">» выражен через три группы поисковых запросов: проблемные запросы об ошибках в формулах, инструментальные запросы об </w:t>
      </w:r>
      <w:r>
        <w:rPr>
          <w:i/>
          <w:sz w:val="28"/>
        </w:rPr>
        <w:t>AI</w:t>
      </w:r>
      <w:r>
        <w:rPr>
          <w:sz w:val="28"/>
        </w:rPr>
        <w:t>-помощниках и нишевые запросы о</w:t>
      </w:r>
      <w:r>
        <w:rPr>
          <w:sz w:val="28"/>
        </w:rPr>
        <w:t>б аудите моделей. Наличие запросов проблемного и инструментального характера при почти полном отсутствии транзакционных позволяет сделать вывод, что аудитория знакомится с темой и ищет способ решить задачу самостоятельно или с помощью ассистента, но готовн</w:t>
      </w:r>
      <w:r>
        <w:rPr>
          <w:sz w:val="28"/>
        </w:rPr>
        <w:t>ость заказывать независимую проверку в поиске пока не проявлена. Данные создают основание для перехода к исследованию рынка: оценке объема, конкурентов, цен и каналов привлечения клиентов.</w:t>
      </w:r>
    </w:p>
    <w:p w14:paraId="26841B2D" w14:textId="77777777" w:rsidR="0050689A" w:rsidRDefault="00B7531C">
      <w:pPr>
        <w:pStyle w:val="3"/>
        <w:spacing w:before="360" w:after="360" w:line="360" w:lineRule="exact"/>
        <w:ind w:firstLine="709"/>
      </w:pPr>
      <w:bookmarkStart w:id="8" w:name="_403d7418ff27af9d3bef9b664a99d6197fbe179"/>
      <w:bookmarkEnd w:id="7"/>
      <w:r>
        <w:rPr>
          <w:b/>
        </w:rPr>
        <w:t xml:space="preserve">1.2.3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</w:p>
    <w:p w14:paraId="35134578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для оценки относительной динамики интереса и сравнения запросов; индекс нормирован внутри выбранного набора условий и не равен числу запросов [1], [2].</w:t>
      </w:r>
    </w:p>
    <w:p w14:paraId="3F5CE84E" w14:textId="77777777" w:rsidR="0050689A" w:rsidRDefault="00B7531C">
      <w:pPr>
        <w:pStyle w:val="4"/>
        <w:spacing w:before="360" w:after="360" w:line="360" w:lineRule="exact"/>
        <w:ind w:firstLine="709"/>
      </w:pPr>
      <w:bookmarkStart w:id="9" w:name="_5ece13e1ac9b605dc86c059a4e4ff6301a3f0c4"/>
      <w:r>
        <w:rPr>
          <w:b/>
          <w:sz w:val="28"/>
        </w:rPr>
        <w:t>1.2.3.1 Настройки и протокол</w:t>
      </w:r>
    </w:p>
    <w:p w14:paraId="6A48DEC3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выгружены 02.10.2026 со страницы сервиса</w:t>
      </w:r>
      <w:r>
        <w:rPr>
          <w:sz w:val="28"/>
        </w:rPr>
        <w:t xml:space="preserve"> под учетной записью владельца проекта. Настройки зафиксированы единые для всех пакетов (таблица 8); в каждом пакете сравнивалось не более пяти запросов [2]. Значения получены из ответов интерфейса сервиса (те же </w:t>
      </w:r>
      <w:r>
        <w:rPr>
          <w:sz w:val="28"/>
        </w:rPr>
        <w:lastRenderedPageBreak/>
        <w:t>данные, что отображаются на графиках); файл</w:t>
      </w:r>
      <w:r>
        <w:rPr>
          <w:sz w:val="28"/>
        </w:rPr>
        <w:t xml:space="preserve">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 не сохранялись, источник данных и контрольные суммы рядов приведены в журнале выгрузки (таблица 25).</w:t>
      </w:r>
    </w:p>
    <w:p w14:paraId="0896C44C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8 – Настройки выгрузки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8"/>
        <w:gridCol w:w="3895"/>
        <w:gridCol w:w="3972"/>
      </w:tblGrid>
      <w:tr w:rsidR="0050689A" w14:paraId="07D17CF3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87" w:type="dxa"/>
            <w:vAlign w:val="center"/>
          </w:tcPr>
          <w:p w14:paraId="1AF548D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895" w:type="dxa"/>
            <w:vAlign w:val="center"/>
          </w:tcPr>
          <w:p w14:paraId="4EF8208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972" w:type="dxa"/>
            <w:vAlign w:val="center"/>
          </w:tcPr>
          <w:p w14:paraId="2005566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50689A" w14:paraId="0764DC85" w14:textId="77777777" w:rsidTr="0050689A">
        <w:trPr>
          <w:cantSplit/>
          <w:jc w:val="center"/>
        </w:trPr>
        <w:tc>
          <w:tcPr>
            <w:tcW w:w="1487" w:type="dxa"/>
            <w:vAlign w:val="center"/>
          </w:tcPr>
          <w:p w14:paraId="0AB3389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3895" w:type="dxa"/>
            <w:vAlign w:val="center"/>
          </w:tcPr>
          <w:p w14:paraId="188EC92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 (основной срез); страны для контроля: США, Великобритания, Германия, Франция, Нидерланды, Беларусь, Россия, Казахстан</w:t>
            </w:r>
          </w:p>
        </w:tc>
        <w:tc>
          <w:tcPr>
            <w:tcW w:w="3972" w:type="dxa"/>
            <w:vAlign w:val="center"/>
          </w:tcPr>
          <w:p w14:paraId="38C8B8C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проекта задана заранее: англоязычные страны и ЕС; контрольные страны добавлены для проверки территориальной гипотезы</w:t>
            </w:r>
          </w:p>
        </w:tc>
      </w:tr>
      <w:tr w:rsidR="0050689A" w14:paraId="5C24E803" w14:textId="77777777" w:rsidTr="0050689A">
        <w:trPr>
          <w:cantSplit/>
          <w:jc w:val="center"/>
        </w:trPr>
        <w:tc>
          <w:tcPr>
            <w:tcW w:w="1487" w:type="dxa"/>
            <w:vAlign w:val="center"/>
          </w:tcPr>
          <w:p w14:paraId="436C9F5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3895" w:type="dxa"/>
            <w:vAlign w:val="center"/>
          </w:tcPr>
          <w:p w14:paraId="3929182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(недельные данные с 26.09.2021) и 12 месяцев</w:t>
            </w:r>
          </w:p>
        </w:tc>
        <w:tc>
          <w:tcPr>
            <w:tcW w:w="3972" w:type="dxa"/>
            <w:vAlign w:val="center"/>
          </w:tcPr>
          <w:p w14:paraId="78908AA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нужны для сезонности и тренда, 12 месяцев - для текущего состояния</w:t>
            </w:r>
          </w:p>
        </w:tc>
      </w:tr>
      <w:tr w:rsidR="0050689A" w14:paraId="6D062478" w14:textId="77777777" w:rsidTr="0050689A">
        <w:trPr>
          <w:cantSplit/>
          <w:jc w:val="center"/>
        </w:trPr>
        <w:tc>
          <w:tcPr>
            <w:tcW w:w="1487" w:type="dxa"/>
            <w:vAlign w:val="center"/>
          </w:tcPr>
          <w:p w14:paraId="0EE59AE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</w:t>
            </w:r>
          </w:p>
        </w:tc>
        <w:tc>
          <w:tcPr>
            <w:tcW w:w="3895" w:type="dxa"/>
            <w:vAlign w:val="center"/>
          </w:tcPr>
          <w:p w14:paraId="197535C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</w:t>
            </w:r>
          </w:p>
        </w:tc>
        <w:tc>
          <w:tcPr>
            <w:tcW w:w="3972" w:type="dxa"/>
            <w:vAlign w:val="center"/>
          </w:tcPr>
          <w:p w14:paraId="409D48F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не уточнялась: узкие запросы не дают данных при сужении; ограничение зафиксировано в чек-</w:t>
            </w:r>
            <w:r>
              <w:rPr>
                <w:sz w:val="24"/>
              </w:rPr>
              <w:t>листе</w:t>
            </w:r>
          </w:p>
        </w:tc>
      </w:tr>
      <w:tr w:rsidR="0050689A" w14:paraId="63E74AAB" w14:textId="77777777" w:rsidTr="0050689A">
        <w:trPr>
          <w:cantSplit/>
          <w:jc w:val="center"/>
        </w:trPr>
        <w:tc>
          <w:tcPr>
            <w:tcW w:w="1487" w:type="dxa"/>
            <w:vAlign w:val="center"/>
          </w:tcPr>
          <w:p w14:paraId="1FB1F48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</w:t>
            </w:r>
          </w:p>
        </w:tc>
        <w:tc>
          <w:tcPr>
            <w:tcW w:w="3895" w:type="dxa"/>
            <w:vAlign w:val="center"/>
          </w:tcPr>
          <w:p w14:paraId="08FE85E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3972" w:type="dxa"/>
            <w:vAlign w:val="center"/>
          </w:tcPr>
          <w:p w14:paraId="2764DFB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канал поиска средств проверки таблиц</w:t>
            </w:r>
          </w:p>
        </w:tc>
      </w:tr>
      <w:tr w:rsidR="0050689A" w14:paraId="39364D49" w14:textId="77777777" w:rsidTr="0050689A">
        <w:trPr>
          <w:cantSplit/>
          <w:jc w:val="center"/>
        </w:trPr>
        <w:tc>
          <w:tcPr>
            <w:tcW w:w="1487" w:type="dxa"/>
            <w:vAlign w:val="center"/>
          </w:tcPr>
          <w:p w14:paraId="3B285E2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анализа</w:t>
            </w:r>
          </w:p>
        </w:tc>
        <w:tc>
          <w:tcPr>
            <w:tcW w:w="3895" w:type="dxa"/>
            <w:vAlign w:val="center"/>
          </w:tcPr>
          <w:p w14:paraId="16B01A4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запрос (точная фраза)</w:t>
            </w:r>
          </w:p>
        </w:tc>
        <w:tc>
          <w:tcPr>
            <w:tcW w:w="3972" w:type="dxa"/>
            <w:vAlign w:val="center"/>
          </w:tcPr>
          <w:p w14:paraId="7CED5DD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темы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могут объединять лишние значения</w:t>
            </w:r>
          </w:p>
        </w:tc>
      </w:tr>
      <w:tr w:rsidR="0050689A" w14:paraId="0DB389A3" w14:textId="77777777" w:rsidTr="0050689A">
        <w:trPr>
          <w:cantSplit/>
          <w:jc w:val="center"/>
        </w:trPr>
        <w:tc>
          <w:tcPr>
            <w:tcW w:w="1487" w:type="dxa"/>
            <w:vAlign w:val="center"/>
          </w:tcPr>
          <w:p w14:paraId="733FC24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Пакеты</w:t>
            </w:r>
          </w:p>
        </w:tc>
        <w:tc>
          <w:tcPr>
            <w:tcW w:w="3895" w:type="dxa"/>
            <w:vAlign w:val="center"/>
          </w:tcPr>
          <w:p w14:paraId="700E33E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английских пакетов по 5 запросов (</w:t>
            </w:r>
            <w:r>
              <w:rPr>
                <w:i/>
                <w:sz w:val="24"/>
              </w:rPr>
              <w:t>P1-P5</w:t>
            </w:r>
            <w:r>
              <w:rPr>
                <w:sz w:val="24"/>
              </w:rPr>
              <w:t>), один русский пакет (</w:t>
            </w: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); </w:t>
            </w:r>
            <w:r>
              <w:rPr>
                <w:sz w:val="24"/>
              </w:rPr>
              <w:t>одиночные запросы для шести ключевых фраз</w:t>
            </w:r>
          </w:p>
        </w:tc>
        <w:tc>
          <w:tcPr>
            <w:tcW w:w="3972" w:type="dxa"/>
            <w:vAlign w:val="center"/>
          </w:tcPr>
          <w:p w14:paraId="6BEA11A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идет внутри пакета, поэтому важные запросы повторены одиночно</w:t>
            </w:r>
          </w:p>
        </w:tc>
      </w:tr>
      <w:tr w:rsidR="0050689A" w14:paraId="54864A9A" w14:textId="77777777" w:rsidTr="0050689A">
        <w:trPr>
          <w:cantSplit/>
          <w:jc w:val="center"/>
        </w:trPr>
        <w:tc>
          <w:tcPr>
            <w:tcW w:w="1487" w:type="dxa"/>
            <w:vAlign w:val="center"/>
          </w:tcPr>
          <w:p w14:paraId="3BB3E99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3895" w:type="dxa"/>
            <w:vAlign w:val="center"/>
          </w:tcPr>
          <w:p w14:paraId="0015024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972" w:type="dxa"/>
            <w:vAlign w:val="center"/>
          </w:tcPr>
          <w:p w14:paraId="4104142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последняя неделя 27.09-03.10.2026 неполная и исключена из расчетов</w:t>
            </w:r>
          </w:p>
        </w:tc>
      </w:tr>
    </w:tbl>
    <w:p w14:paraId="3EE8D807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Единые настройки обеспечивают</w:t>
      </w:r>
      <w:r>
        <w:rPr>
          <w:sz w:val="28"/>
        </w:rPr>
        <w:t xml:space="preserve"> сопоставимость значений внутри пакета. Значения разных пакетов напрямую не сравниваются: в каждом из них максимум нормирован отдельно. Для оценки масштаба использован общий пакет </w:t>
      </w:r>
      <w:r>
        <w:rPr>
          <w:i/>
          <w:sz w:val="28"/>
        </w:rPr>
        <w:t>P5</w:t>
      </w:r>
      <w:r>
        <w:rPr>
          <w:sz w:val="28"/>
        </w:rPr>
        <w:t>, в котором узкие запросы сопоставлены с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</w:t>
      </w:r>
      <w:r>
        <w:rPr>
          <w:sz w:val="28"/>
        </w:rPr>
        <w:t>.</w:t>
      </w:r>
    </w:p>
    <w:p w14:paraId="05B45578" w14:textId="77777777" w:rsidR="0050689A" w:rsidRDefault="00B7531C">
      <w:pPr>
        <w:pStyle w:val="4"/>
        <w:spacing w:before="360" w:after="360" w:line="360" w:lineRule="exact"/>
        <w:ind w:firstLine="709"/>
      </w:pPr>
      <w:bookmarkStart w:id="10" w:name="_6994de5f0b4521b1d83bce0f71bfffcee7d4458"/>
      <w:bookmarkEnd w:id="9"/>
      <w:r>
        <w:rPr>
          <w:b/>
          <w:sz w:val="28"/>
        </w:rPr>
        <w:t>1.2.3.2 Показатели по запросам</w:t>
      </w:r>
    </w:p>
    <w:p w14:paraId="723F96A9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всех пакетов приведены в таблице 9.</w:t>
      </w:r>
    </w:p>
    <w:p w14:paraId="0C83C8D5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пакетов (мир, 5 лет, недельные данные)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5"/>
        <w:gridCol w:w="1067"/>
        <w:gridCol w:w="1178"/>
        <w:gridCol w:w="1787"/>
        <w:gridCol w:w="2313"/>
        <w:gridCol w:w="1305"/>
      </w:tblGrid>
      <w:tr w:rsidR="0050689A" w14:paraId="073A5E78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4" w:type="dxa"/>
            <w:vAlign w:val="center"/>
          </w:tcPr>
          <w:p w14:paraId="36BC5B8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 и запрос</w:t>
            </w:r>
          </w:p>
        </w:tc>
        <w:tc>
          <w:tcPr>
            <w:tcW w:w="1067" w:type="dxa"/>
            <w:vAlign w:val="center"/>
          </w:tcPr>
          <w:p w14:paraId="73106D8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1178" w:type="dxa"/>
            <w:vAlign w:val="center"/>
          </w:tcPr>
          <w:p w14:paraId="584707A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787" w:type="dxa"/>
            <w:vAlign w:val="center"/>
          </w:tcPr>
          <w:p w14:paraId="37FD2DE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Недель с ненулевым значением</w:t>
            </w:r>
          </w:p>
        </w:tc>
        <w:tc>
          <w:tcPr>
            <w:tcW w:w="2313" w:type="dxa"/>
            <w:vAlign w:val="center"/>
          </w:tcPr>
          <w:p w14:paraId="06D7563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Среднее: последние / предыдущие 52 нед.</w:t>
            </w:r>
          </w:p>
        </w:tc>
        <w:tc>
          <w:tcPr>
            <w:tcW w:w="1305" w:type="dxa"/>
            <w:vAlign w:val="center"/>
          </w:tcPr>
          <w:p w14:paraId="0E12EDD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50689A" w14:paraId="44F0FE1C" w14:textId="77777777" w:rsidTr="0050689A">
        <w:trPr>
          <w:cantSplit/>
          <w:jc w:val="center"/>
        </w:trPr>
        <w:tc>
          <w:tcPr>
            <w:tcW w:w="1704" w:type="dxa"/>
            <w:vAlign w:val="center"/>
          </w:tcPr>
          <w:p w14:paraId="6546D88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69ED1F4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48D528F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87" w:type="dxa"/>
            <w:vAlign w:val="center"/>
          </w:tcPr>
          <w:p w14:paraId="3491DE4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  <w:tc>
          <w:tcPr>
            <w:tcW w:w="2313" w:type="dxa"/>
            <w:vAlign w:val="center"/>
          </w:tcPr>
          <w:p w14:paraId="5B09335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 / 0,3</w:t>
            </w:r>
          </w:p>
        </w:tc>
        <w:tc>
          <w:tcPr>
            <w:tcW w:w="1305" w:type="dxa"/>
            <w:vAlign w:val="center"/>
          </w:tcPr>
          <w:p w14:paraId="0B04745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+241 %</w:t>
            </w:r>
          </w:p>
        </w:tc>
      </w:tr>
      <w:tr w:rsidR="0050689A" w14:paraId="53217DFB" w14:textId="77777777" w:rsidTr="0050689A">
        <w:trPr>
          <w:cantSplit/>
          <w:jc w:val="center"/>
        </w:trPr>
        <w:tc>
          <w:tcPr>
            <w:tcW w:w="1704" w:type="dxa"/>
            <w:vAlign w:val="center"/>
          </w:tcPr>
          <w:p w14:paraId="6C51485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05513F7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18FBCC6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0EDDA36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2313" w:type="dxa"/>
            <w:vAlign w:val="center"/>
          </w:tcPr>
          <w:p w14:paraId="67D15B6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 / 5,3</w:t>
            </w:r>
          </w:p>
        </w:tc>
        <w:tc>
          <w:tcPr>
            <w:tcW w:w="1305" w:type="dxa"/>
            <w:vAlign w:val="center"/>
          </w:tcPr>
          <w:p w14:paraId="65ADAF0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+499 %</w:t>
            </w:r>
          </w:p>
        </w:tc>
      </w:tr>
      <w:tr w:rsidR="0050689A" w14:paraId="5B06B2FF" w14:textId="77777777" w:rsidTr="0050689A">
        <w:trPr>
          <w:cantSplit/>
          <w:jc w:val="center"/>
        </w:trPr>
        <w:tc>
          <w:tcPr>
            <w:tcW w:w="1704" w:type="dxa"/>
            <w:vAlign w:val="center"/>
          </w:tcPr>
          <w:p w14:paraId="46EAF47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3EB1D48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178" w:type="dxa"/>
            <w:vAlign w:val="center"/>
          </w:tcPr>
          <w:p w14:paraId="4733CBB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87" w:type="dxa"/>
            <w:vAlign w:val="center"/>
          </w:tcPr>
          <w:p w14:paraId="291BD31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2313" w:type="dxa"/>
            <w:vAlign w:val="center"/>
          </w:tcPr>
          <w:p w14:paraId="2B7D495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 / 0,0</w:t>
            </w:r>
          </w:p>
        </w:tc>
        <w:tc>
          <w:tcPr>
            <w:tcW w:w="1305" w:type="dxa"/>
            <w:vAlign w:val="center"/>
          </w:tcPr>
          <w:p w14:paraId="00731C0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50689A" w14:paraId="55A270E9" w14:textId="77777777" w:rsidTr="0050689A">
        <w:trPr>
          <w:cantSplit/>
          <w:jc w:val="center"/>
        </w:trPr>
        <w:tc>
          <w:tcPr>
            <w:tcW w:w="1704" w:type="dxa"/>
            <w:vAlign w:val="center"/>
          </w:tcPr>
          <w:p w14:paraId="2B0DCFE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4BEDD27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178" w:type="dxa"/>
            <w:vAlign w:val="center"/>
          </w:tcPr>
          <w:p w14:paraId="7DB0219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787" w:type="dxa"/>
            <w:vAlign w:val="center"/>
          </w:tcPr>
          <w:p w14:paraId="6906133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2313" w:type="dxa"/>
            <w:vAlign w:val="center"/>
          </w:tcPr>
          <w:p w14:paraId="291D2CE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 / 0,6</w:t>
            </w:r>
          </w:p>
        </w:tc>
        <w:tc>
          <w:tcPr>
            <w:tcW w:w="1305" w:type="dxa"/>
            <w:vAlign w:val="center"/>
          </w:tcPr>
          <w:p w14:paraId="5F51868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+1490 %</w:t>
            </w:r>
          </w:p>
        </w:tc>
      </w:tr>
      <w:tr w:rsidR="0050689A" w14:paraId="7870EE11" w14:textId="77777777" w:rsidTr="0050689A">
        <w:trPr>
          <w:cantSplit/>
          <w:jc w:val="center"/>
        </w:trPr>
        <w:tc>
          <w:tcPr>
            <w:tcW w:w="1704" w:type="dxa"/>
            <w:vAlign w:val="center"/>
          </w:tcPr>
          <w:p w14:paraId="53D2774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4C35E5E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4AC2DC3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787" w:type="dxa"/>
            <w:vAlign w:val="center"/>
          </w:tcPr>
          <w:p w14:paraId="3085F98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  <w:tc>
          <w:tcPr>
            <w:tcW w:w="2313" w:type="dxa"/>
            <w:vAlign w:val="center"/>
          </w:tcPr>
          <w:p w14:paraId="1EC26C9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 / 8,2</w:t>
            </w:r>
          </w:p>
        </w:tc>
        <w:tc>
          <w:tcPr>
            <w:tcW w:w="1305" w:type="dxa"/>
            <w:vAlign w:val="center"/>
          </w:tcPr>
          <w:p w14:paraId="23CC875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+42 %</w:t>
            </w:r>
          </w:p>
        </w:tc>
      </w:tr>
      <w:tr w:rsidR="0050689A" w14:paraId="60E0CD0C" w14:textId="77777777" w:rsidTr="0050689A">
        <w:trPr>
          <w:cantSplit/>
          <w:jc w:val="center"/>
        </w:trPr>
        <w:tc>
          <w:tcPr>
            <w:tcW w:w="1704" w:type="dxa"/>
            <w:vAlign w:val="center"/>
          </w:tcPr>
          <w:p w14:paraId="1F69FDB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4037DD0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1178" w:type="dxa"/>
            <w:vAlign w:val="center"/>
          </w:tcPr>
          <w:p w14:paraId="3A2642A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787" w:type="dxa"/>
            <w:vAlign w:val="center"/>
          </w:tcPr>
          <w:p w14:paraId="68D90CD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69CD6E3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 / 7,3</w:t>
            </w:r>
          </w:p>
        </w:tc>
        <w:tc>
          <w:tcPr>
            <w:tcW w:w="1305" w:type="dxa"/>
            <w:vAlign w:val="center"/>
          </w:tcPr>
          <w:p w14:paraId="090A07F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+220 %</w:t>
            </w:r>
          </w:p>
        </w:tc>
      </w:tr>
      <w:tr w:rsidR="0050689A" w14:paraId="68BAA143" w14:textId="77777777" w:rsidTr="0050689A">
        <w:trPr>
          <w:cantSplit/>
          <w:jc w:val="center"/>
        </w:trPr>
        <w:tc>
          <w:tcPr>
            <w:tcW w:w="1704" w:type="dxa"/>
            <w:vAlign w:val="center"/>
          </w:tcPr>
          <w:p w14:paraId="2B272D4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190120E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78" w:type="dxa"/>
            <w:vAlign w:val="center"/>
          </w:tcPr>
          <w:p w14:paraId="5B57765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787" w:type="dxa"/>
            <w:vAlign w:val="center"/>
          </w:tcPr>
          <w:p w14:paraId="456495B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313" w:type="dxa"/>
            <w:vAlign w:val="center"/>
          </w:tcPr>
          <w:p w14:paraId="3ED075B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 / 1,0</w:t>
            </w:r>
          </w:p>
        </w:tc>
        <w:tc>
          <w:tcPr>
            <w:tcW w:w="1305" w:type="dxa"/>
            <w:vAlign w:val="center"/>
          </w:tcPr>
          <w:p w14:paraId="5E406DA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+618 %</w:t>
            </w:r>
          </w:p>
        </w:tc>
      </w:tr>
      <w:tr w:rsidR="0050689A" w14:paraId="32B73324" w14:textId="77777777" w:rsidTr="0050689A">
        <w:trPr>
          <w:cantSplit/>
          <w:jc w:val="center"/>
        </w:trPr>
        <w:tc>
          <w:tcPr>
            <w:tcW w:w="1704" w:type="dxa"/>
            <w:vAlign w:val="center"/>
          </w:tcPr>
          <w:p w14:paraId="5AC9772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7DEC2D7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1178" w:type="dxa"/>
            <w:vAlign w:val="center"/>
          </w:tcPr>
          <w:p w14:paraId="689A01F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7749DD0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  <w:tc>
          <w:tcPr>
            <w:tcW w:w="2313" w:type="dxa"/>
            <w:vAlign w:val="center"/>
          </w:tcPr>
          <w:p w14:paraId="67B2661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52,5 / 7,2</w:t>
            </w:r>
          </w:p>
        </w:tc>
        <w:tc>
          <w:tcPr>
            <w:tcW w:w="1305" w:type="dxa"/>
            <w:vAlign w:val="center"/>
          </w:tcPr>
          <w:p w14:paraId="42041C1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+628 %</w:t>
            </w:r>
          </w:p>
        </w:tc>
      </w:tr>
      <w:tr w:rsidR="0050689A" w14:paraId="57529E6E" w14:textId="77777777" w:rsidTr="0050689A">
        <w:trPr>
          <w:cantSplit/>
          <w:jc w:val="center"/>
        </w:trPr>
        <w:tc>
          <w:tcPr>
            <w:tcW w:w="1704" w:type="dxa"/>
            <w:vAlign w:val="center"/>
          </w:tcPr>
          <w:p w14:paraId="3931C52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4565DB5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</w:t>
            </w:r>
          </w:p>
        </w:tc>
        <w:tc>
          <w:tcPr>
            <w:tcW w:w="1178" w:type="dxa"/>
            <w:vAlign w:val="center"/>
          </w:tcPr>
          <w:p w14:paraId="6F9C4E7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787" w:type="dxa"/>
            <w:vAlign w:val="center"/>
          </w:tcPr>
          <w:p w14:paraId="5A7B8F2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5130070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 / 5,4</w:t>
            </w:r>
          </w:p>
        </w:tc>
        <w:tc>
          <w:tcPr>
            <w:tcW w:w="1305" w:type="dxa"/>
            <w:vAlign w:val="center"/>
          </w:tcPr>
          <w:p w14:paraId="3A89E63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+477 %</w:t>
            </w:r>
          </w:p>
        </w:tc>
      </w:tr>
      <w:tr w:rsidR="0050689A" w14:paraId="1DF9D47E" w14:textId="77777777" w:rsidTr="0050689A">
        <w:trPr>
          <w:cantSplit/>
          <w:jc w:val="center"/>
        </w:trPr>
        <w:tc>
          <w:tcPr>
            <w:tcW w:w="1704" w:type="dxa"/>
            <w:vAlign w:val="center"/>
          </w:tcPr>
          <w:p w14:paraId="1794CDD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67" w:type="dxa"/>
            <w:vAlign w:val="center"/>
          </w:tcPr>
          <w:p w14:paraId="42AA39F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177F097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7F9B8F7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0DDBDBF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46935A3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50689A" w14:paraId="278D92F5" w14:textId="77777777" w:rsidTr="0050689A">
        <w:trPr>
          <w:cantSplit/>
          <w:jc w:val="center"/>
        </w:trPr>
        <w:tc>
          <w:tcPr>
            <w:tcW w:w="1704" w:type="dxa"/>
            <w:vAlign w:val="center"/>
          </w:tcPr>
          <w:p w14:paraId="1459A2B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4DC32DA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1178" w:type="dxa"/>
            <w:vAlign w:val="center"/>
          </w:tcPr>
          <w:p w14:paraId="53BA3E5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787" w:type="dxa"/>
            <w:vAlign w:val="center"/>
          </w:tcPr>
          <w:p w14:paraId="2AF6B36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2313" w:type="dxa"/>
            <w:vAlign w:val="center"/>
          </w:tcPr>
          <w:p w14:paraId="554D2C7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 / 7,9</w:t>
            </w:r>
          </w:p>
        </w:tc>
        <w:tc>
          <w:tcPr>
            <w:tcW w:w="1305" w:type="dxa"/>
            <w:vAlign w:val="center"/>
          </w:tcPr>
          <w:p w14:paraId="0CAEC37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+105 %</w:t>
            </w:r>
          </w:p>
        </w:tc>
      </w:tr>
      <w:tr w:rsidR="0050689A" w14:paraId="2514C107" w14:textId="77777777" w:rsidTr="0050689A">
        <w:trPr>
          <w:cantSplit/>
          <w:jc w:val="center"/>
        </w:trPr>
        <w:tc>
          <w:tcPr>
            <w:tcW w:w="1704" w:type="dxa"/>
            <w:vAlign w:val="center"/>
          </w:tcPr>
          <w:p w14:paraId="7D4B9BF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58AB403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1178" w:type="dxa"/>
            <w:vAlign w:val="center"/>
          </w:tcPr>
          <w:p w14:paraId="3CCACCE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787" w:type="dxa"/>
            <w:vAlign w:val="center"/>
          </w:tcPr>
          <w:p w14:paraId="4B2394B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2313" w:type="dxa"/>
            <w:vAlign w:val="center"/>
          </w:tcPr>
          <w:p w14:paraId="2F0DA97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26,9 / 25,6</w:t>
            </w:r>
          </w:p>
        </w:tc>
        <w:tc>
          <w:tcPr>
            <w:tcW w:w="1305" w:type="dxa"/>
            <w:vAlign w:val="center"/>
          </w:tcPr>
          <w:p w14:paraId="3A2B2AC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+5 %</w:t>
            </w:r>
          </w:p>
        </w:tc>
      </w:tr>
      <w:tr w:rsidR="0050689A" w14:paraId="60E030E4" w14:textId="77777777" w:rsidTr="0050689A">
        <w:trPr>
          <w:cantSplit/>
          <w:jc w:val="center"/>
        </w:trPr>
        <w:tc>
          <w:tcPr>
            <w:tcW w:w="1704" w:type="dxa"/>
            <w:vAlign w:val="center"/>
          </w:tcPr>
          <w:p w14:paraId="283DEDE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067" w:type="dxa"/>
            <w:vAlign w:val="center"/>
          </w:tcPr>
          <w:p w14:paraId="6ADB9D6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1178" w:type="dxa"/>
            <w:vAlign w:val="center"/>
          </w:tcPr>
          <w:p w14:paraId="0631D83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413FF27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4D45CC8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64,0 / 28,4</w:t>
            </w:r>
          </w:p>
        </w:tc>
        <w:tc>
          <w:tcPr>
            <w:tcW w:w="1305" w:type="dxa"/>
            <w:vAlign w:val="center"/>
          </w:tcPr>
          <w:p w14:paraId="09C4E05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+125 %</w:t>
            </w:r>
          </w:p>
        </w:tc>
      </w:tr>
      <w:tr w:rsidR="0050689A" w14:paraId="5A1F5CF1" w14:textId="77777777" w:rsidTr="0050689A">
        <w:trPr>
          <w:cantSplit/>
          <w:jc w:val="center"/>
        </w:trPr>
        <w:tc>
          <w:tcPr>
            <w:tcW w:w="1704" w:type="dxa"/>
            <w:vAlign w:val="center"/>
          </w:tcPr>
          <w:p w14:paraId="13C0844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1067" w:type="dxa"/>
            <w:vAlign w:val="center"/>
          </w:tcPr>
          <w:p w14:paraId="5B9E7AE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69DD6F6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87" w:type="dxa"/>
            <w:vAlign w:val="center"/>
          </w:tcPr>
          <w:p w14:paraId="6F07451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04F3580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0685E7E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50689A" w14:paraId="1098BA7F" w14:textId="77777777" w:rsidTr="0050689A">
        <w:trPr>
          <w:cantSplit/>
          <w:jc w:val="center"/>
        </w:trPr>
        <w:tc>
          <w:tcPr>
            <w:tcW w:w="1704" w:type="dxa"/>
            <w:vAlign w:val="center"/>
          </w:tcPr>
          <w:p w14:paraId="003D6E5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4FBE721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582CCE6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87" w:type="dxa"/>
            <w:vAlign w:val="center"/>
          </w:tcPr>
          <w:p w14:paraId="49F8188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2313" w:type="dxa"/>
            <w:vAlign w:val="center"/>
          </w:tcPr>
          <w:p w14:paraId="4DD26A6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 / 0,2</w:t>
            </w:r>
          </w:p>
        </w:tc>
        <w:tc>
          <w:tcPr>
            <w:tcW w:w="1305" w:type="dxa"/>
            <w:vAlign w:val="center"/>
          </w:tcPr>
          <w:p w14:paraId="1C47FBE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+1838 %</w:t>
            </w:r>
          </w:p>
        </w:tc>
      </w:tr>
      <w:tr w:rsidR="0050689A" w14:paraId="772C7E69" w14:textId="77777777" w:rsidTr="0050689A">
        <w:trPr>
          <w:cantSplit/>
          <w:jc w:val="center"/>
        </w:trPr>
        <w:tc>
          <w:tcPr>
            <w:tcW w:w="1704" w:type="dxa"/>
            <w:vAlign w:val="center"/>
          </w:tcPr>
          <w:p w14:paraId="4E37563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3BF3E2D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78" w:type="dxa"/>
            <w:vAlign w:val="center"/>
          </w:tcPr>
          <w:p w14:paraId="1651F79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787" w:type="dxa"/>
            <w:vAlign w:val="center"/>
          </w:tcPr>
          <w:p w14:paraId="61936EF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64 %</w:t>
            </w:r>
          </w:p>
        </w:tc>
        <w:tc>
          <w:tcPr>
            <w:tcW w:w="2313" w:type="dxa"/>
            <w:vAlign w:val="center"/>
          </w:tcPr>
          <w:p w14:paraId="7015964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9,1 / 3,0</w:t>
            </w:r>
          </w:p>
        </w:tc>
        <w:tc>
          <w:tcPr>
            <w:tcW w:w="1305" w:type="dxa"/>
            <w:vAlign w:val="center"/>
          </w:tcPr>
          <w:p w14:paraId="0734299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+203 %</w:t>
            </w:r>
          </w:p>
        </w:tc>
      </w:tr>
      <w:tr w:rsidR="0050689A" w14:paraId="559C33A0" w14:textId="77777777" w:rsidTr="0050689A">
        <w:trPr>
          <w:cantSplit/>
          <w:jc w:val="center"/>
        </w:trPr>
        <w:tc>
          <w:tcPr>
            <w:tcW w:w="1704" w:type="dxa"/>
            <w:vAlign w:val="center"/>
          </w:tcPr>
          <w:p w14:paraId="00FA8C5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26E5B0C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1178" w:type="dxa"/>
            <w:vAlign w:val="center"/>
          </w:tcPr>
          <w:p w14:paraId="54BC9D3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87" w:type="dxa"/>
            <w:vAlign w:val="center"/>
          </w:tcPr>
          <w:p w14:paraId="62E805C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92 %</w:t>
            </w:r>
          </w:p>
        </w:tc>
        <w:tc>
          <w:tcPr>
            <w:tcW w:w="2313" w:type="dxa"/>
            <w:vAlign w:val="center"/>
          </w:tcPr>
          <w:p w14:paraId="7A33A89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 / 3,7</w:t>
            </w:r>
          </w:p>
        </w:tc>
        <w:tc>
          <w:tcPr>
            <w:tcW w:w="1305" w:type="dxa"/>
            <w:vAlign w:val="center"/>
          </w:tcPr>
          <w:p w14:paraId="2AD8AE1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+36 %</w:t>
            </w:r>
          </w:p>
        </w:tc>
      </w:tr>
      <w:tr w:rsidR="0050689A" w14:paraId="48E49328" w14:textId="77777777" w:rsidTr="0050689A">
        <w:trPr>
          <w:cantSplit/>
          <w:jc w:val="center"/>
        </w:trPr>
        <w:tc>
          <w:tcPr>
            <w:tcW w:w="1704" w:type="dxa"/>
            <w:vAlign w:val="center"/>
          </w:tcPr>
          <w:p w14:paraId="6475579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1067" w:type="dxa"/>
            <w:vAlign w:val="center"/>
          </w:tcPr>
          <w:p w14:paraId="04AE2D3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1178" w:type="dxa"/>
            <w:vAlign w:val="center"/>
          </w:tcPr>
          <w:p w14:paraId="2909B6B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74B3E14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2313" w:type="dxa"/>
            <w:vAlign w:val="center"/>
          </w:tcPr>
          <w:p w14:paraId="33D717B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 / 8,9</w:t>
            </w:r>
          </w:p>
        </w:tc>
        <w:tc>
          <w:tcPr>
            <w:tcW w:w="1305" w:type="dxa"/>
            <w:vAlign w:val="center"/>
          </w:tcPr>
          <w:p w14:paraId="5DB6CD0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+360 %</w:t>
            </w:r>
          </w:p>
        </w:tc>
      </w:tr>
      <w:tr w:rsidR="0050689A" w14:paraId="4C6B004F" w14:textId="77777777" w:rsidTr="0050689A">
        <w:trPr>
          <w:cantSplit/>
          <w:jc w:val="center"/>
        </w:trPr>
        <w:tc>
          <w:tcPr>
            <w:tcW w:w="1704" w:type="dxa"/>
            <w:vAlign w:val="center"/>
          </w:tcPr>
          <w:p w14:paraId="03EE4AE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67BC9D4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178" w:type="dxa"/>
            <w:vAlign w:val="center"/>
          </w:tcPr>
          <w:p w14:paraId="49EA24A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368BEFA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3176D31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49,8 / 29,3</w:t>
            </w:r>
          </w:p>
        </w:tc>
        <w:tc>
          <w:tcPr>
            <w:tcW w:w="1305" w:type="dxa"/>
            <w:vAlign w:val="center"/>
          </w:tcPr>
          <w:p w14:paraId="368CA38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+70 %</w:t>
            </w:r>
          </w:p>
        </w:tc>
      </w:tr>
      <w:tr w:rsidR="0050689A" w14:paraId="1A85B3C8" w14:textId="77777777" w:rsidTr="0050689A">
        <w:trPr>
          <w:cantSplit/>
          <w:jc w:val="center"/>
        </w:trPr>
        <w:tc>
          <w:tcPr>
            <w:tcW w:w="1704" w:type="dxa"/>
            <w:vAlign w:val="center"/>
          </w:tcPr>
          <w:p w14:paraId="3FF7B75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067" w:type="dxa"/>
            <w:vAlign w:val="center"/>
          </w:tcPr>
          <w:p w14:paraId="1D42040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08A1AF4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787" w:type="dxa"/>
            <w:vAlign w:val="center"/>
          </w:tcPr>
          <w:p w14:paraId="3DCE00B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22FF83F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18,5 / 15,0</w:t>
            </w:r>
          </w:p>
        </w:tc>
        <w:tc>
          <w:tcPr>
            <w:tcW w:w="1305" w:type="dxa"/>
            <w:vAlign w:val="center"/>
          </w:tcPr>
          <w:p w14:paraId="3F75854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+23 %</w:t>
            </w:r>
          </w:p>
        </w:tc>
      </w:tr>
      <w:tr w:rsidR="0050689A" w14:paraId="079C2DFC" w14:textId="77777777" w:rsidTr="0050689A">
        <w:trPr>
          <w:cantSplit/>
          <w:jc w:val="center"/>
        </w:trPr>
        <w:tc>
          <w:tcPr>
            <w:tcW w:w="1704" w:type="dxa"/>
            <w:vAlign w:val="center"/>
          </w:tcPr>
          <w:p w14:paraId="164EB6B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64C4EAD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7171275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1CFE550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2313" w:type="dxa"/>
            <w:vAlign w:val="center"/>
          </w:tcPr>
          <w:p w14:paraId="640F9D2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460D4EF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50689A" w14:paraId="7038EB64" w14:textId="77777777" w:rsidTr="0050689A">
        <w:trPr>
          <w:cantSplit/>
          <w:jc w:val="center"/>
        </w:trPr>
        <w:tc>
          <w:tcPr>
            <w:tcW w:w="1704" w:type="dxa"/>
            <w:vAlign w:val="center"/>
          </w:tcPr>
          <w:p w14:paraId="0D9CC98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52EB331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1178" w:type="dxa"/>
            <w:vAlign w:val="center"/>
          </w:tcPr>
          <w:p w14:paraId="2414531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3AC4BA1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28235C7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64,7 / 70,8</w:t>
            </w:r>
          </w:p>
        </w:tc>
        <w:tc>
          <w:tcPr>
            <w:tcW w:w="1305" w:type="dxa"/>
            <w:vAlign w:val="center"/>
          </w:tcPr>
          <w:p w14:paraId="6FA035B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50689A" w14:paraId="2E8DAB5F" w14:textId="77777777" w:rsidTr="0050689A">
        <w:trPr>
          <w:cantSplit/>
          <w:jc w:val="center"/>
        </w:trPr>
        <w:tc>
          <w:tcPr>
            <w:tcW w:w="1704" w:type="dxa"/>
            <w:vAlign w:val="center"/>
          </w:tcPr>
          <w:p w14:paraId="52AB53B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067" w:type="dxa"/>
            <w:vAlign w:val="center"/>
          </w:tcPr>
          <w:p w14:paraId="11B84F9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1178" w:type="dxa"/>
            <w:vAlign w:val="center"/>
          </w:tcPr>
          <w:p w14:paraId="66D2ADE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3B661A0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5702928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44,5 / 16,6</w:t>
            </w:r>
          </w:p>
        </w:tc>
        <w:tc>
          <w:tcPr>
            <w:tcW w:w="1305" w:type="dxa"/>
            <w:vAlign w:val="center"/>
          </w:tcPr>
          <w:p w14:paraId="18BD3B0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50689A" w14:paraId="3106C1ED" w14:textId="77777777" w:rsidTr="0050689A">
        <w:trPr>
          <w:cantSplit/>
          <w:jc w:val="center"/>
        </w:trPr>
        <w:tc>
          <w:tcPr>
            <w:tcW w:w="1704" w:type="dxa"/>
            <w:vAlign w:val="center"/>
          </w:tcPr>
          <w:p w14:paraId="0BF427B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30A466E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178" w:type="dxa"/>
            <w:vAlign w:val="center"/>
          </w:tcPr>
          <w:p w14:paraId="2E0C9A7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87" w:type="dxa"/>
            <w:vAlign w:val="center"/>
          </w:tcPr>
          <w:p w14:paraId="348D917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2313" w:type="dxa"/>
            <w:vAlign w:val="center"/>
          </w:tcPr>
          <w:p w14:paraId="3611F60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 / 0,4</w:t>
            </w:r>
          </w:p>
        </w:tc>
        <w:tc>
          <w:tcPr>
            <w:tcW w:w="1305" w:type="dxa"/>
            <w:vAlign w:val="center"/>
          </w:tcPr>
          <w:p w14:paraId="6A17E05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50689A" w14:paraId="3F40F17A" w14:textId="77777777" w:rsidTr="0050689A">
        <w:trPr>
          <w:cantSplit/>
          <w:jc w:val="center"/>
        </w:trPr>
        <w:tc>
          <w:tcPr>
            <w:tcW w:w="1704" w:type="dxa"/>
            <w:vAlign w:val="center"/>
          </w:tcPr>
          <w:p w14:paraId="6B4A63C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1FE2E2D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5E24732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787" w:type="dxa"/>
            <w:vAlign w:val="center"/>
          </w:tcPr>
          <w:p w14:paraId="3763338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313" w:type="dxa"/>
            <w:vAlign w:val="center"/>
          </w:tcPr>
          <w:p w14:paraId="73BBB18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 / 21,8</w:t>
            </w:r>
          </w:p>
        </w:tc>
        <w:tc>
          <w:tcPr>
            <w:tcW w:w="1305" w:type="dxa"/>
            <w:vAlign w:val="center"/>
          </w:tcPr>
          <w:p w14:paraId="0295934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</w:tbl>
    <w:p w14:paraId="397C9C81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Почти все узкие запросы показывают рост последних 52 недель к </w:t>
      </w:r>
      <w:r>
        <w:rPr>
          <w:sz w:val="28"/>
        </w:rPr>
        <w:t>предыдущим (в ряде случаев в разы), но от очень низкой базы: средний индекс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0,98,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8,8,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0,06. Запросы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>», «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>» и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 при</w:t>
      </w:r>
      <w:r>
        <w:rPr>
          <w:sz w:val="28"/>
        </w:rPr>
        <w:t>сутствуют в каждой неделе (доля ненулевых недель 100 %), «</w:t>
      </w:r>
      <w:r>
        <w:rPr>
          <w:i/>
          <w:sz w:val="28"/>
        </w:rPr>
        <w:t>check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- в 93 % недель, поэтому именно они пригодны для оценки динамики. Запрос «</w:t>
      </w:r>
      <w:r>
        <w:rPr>
          <w:i/>
          <w:sz w:val="28"/>
        </w:rPr>
        <w:t>perfectxl</w:t>
      </w:r>
      <w:r>
        <w:rPr>
          <w:sz w:val="28"/>
        </w:rPr>
        <w:t>» данных не дает, то есть бренд ближайшего независимого конкурента практически не ищут.</w:t>
      </w:r>
    </w:p>
    <w:p w14:paraId="7C8CE0C5" w14:textId="77777777" w:rsidR="0050689A" w:rsidRDefault="00B7531C">
      <w:pPr>
        <w:pStyle w:val="4"/>
        <w:spacing w:before="360" w:after="360" w:line="360" w:lineRule="exact"/>
        <w:ind w:firstLine="709"/>
      </w:pPr>
      <w:bookmarkStart w:id="11" w:name="_43099ac4405a72a1931eda932ea26493175a89f"/>
      <w:bookmarkEnd w:id="10"/>
      <w:r>
        <w:rPr>
          <w:b/>
          <w:sz w:val="28"/>
        </w:rPr>
        <w:t>1.2.3</w:t>
      </w:r>
      <w:r>
        <w:rPr>
          <w:b/>
          <w:sz w:val="28"/>
        </w:rPr>
        <w:t>.3 Масштаб интереса</w:t>
      </w:r>
    </w:p>
    <w:p w14:paraId="4397D296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Масштаб узких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показан в таблице 10 и на рисунке 1.</w:t>
      </w:r>
    </w:p>
    <w:p w14:paraId="3276A96C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Масштаб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(пакет </w:t>
      </w:r>
      <w:r>
        <w:rPr>
          <w:i/>
          <w:sz w:val="28"/>
        </w:rPr>
        <w:t>P5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1885"/>
        <w:gridCol w:w="2810"/>
        <w:gridCol w:w="2737"/>
      </w:tblGrid>
      <w:tr w:rsidR="0050689A" w14:paraId="3F57A3DA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2" w:type="dxa"/>
            <w:vAlign w:val="center"/>
          </w:tcPr>
          <w:p w14:paraId="0D4E616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85" w:type="dxa"/>
            <w:vAlign w:val="center"/>
          </w:tcPr>
          <w:p w14:paraId="12FBD66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 в пакете</w:t>
            </w:r>
          </w:p>
        </w:tc>
        <w:tc>
          <w:tcPr>
            <w:tcW w:w="2810" w:type="dxa"/>
            <w:vAlign w:val="center"/>
          </w:tcPr>
          <w:p w14:paraId="625E194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 запроса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formulas</w:t>
            </w:r>
            <w:r>
              <w:rPr>
                <w:b/>
                <w:sz w:val="24"/>
              </w:rPr>
              <w:t>», %</w:t>
            </w:r>
          </w:p>
        </w:tc>
        <w:tc>
          <w:tcPr>
            <w:tcW w:w="2737" w:type="dxa"/>
            <w:vAlign w:val="center"/>
          </w:tcPr>
          <w:p w14:paraId="4EFC47B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(52 нед. к предыдущим)</w:t>
            </w:r>
          </w:p>
        </w:tc>
      </w:tr>
      <w:tr w:rsidR="0050689A" w14:paraId="16BC5F9D" w14:textId="77777777" w:rsidTr="0050689A">
        <w:trPr>
          <w:cantSplit/>
          <w:jc w:val="center"/>
        </w:trPr>
        <w:tc>
          <w:tcPr>
            <w:tcW w:w="1922" w:type="dxa"/>
            <w:vAlign w:val="center"/>
          </w:tcPr>
          <w:p w14:paraId="2035A56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85" w:type="dxa"/>
            <w:vAlign w:val="center"/>
          </w:tcPr>
          <w:p w14:paraId="45175DF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75,25</w:t>
            </w:r>
          </w:p>
        </w:tc>
        <w:tc>
          <w:tcPr>
            <w:tcW w:w="2810" w:type="dxa"/>
            <w:vAlign w:val="center"/>
          </w:tcPr>
          <w:p w14:paraId="2C7DE9F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2737" w:type="dxa"/>
            <w:vAlign w:val="center"/>
          </w:tcPr>
          <w:p w14:paraId="7585528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50689A" w14:paraId="25791CDE" w14:textId="77777777" w:rsidTr="0050689A">
        <w:trPr>
          <w:cantSplit/>
          <w:jc w:val="center"/>
        </w:trPr>
        <w:tc>
          <w:tcPr>
            <w:tcW w:w="1922" w:type="dxa"/>
            <w:vAlign w:val="center"/>
          </w:tcPr>
          <w:p w14:paraId="53ACB7A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85" w:type="dxa"/>
            <w:vAlign w:val="center"/>
          </w:tcPr>
          <w:p w14:paraId="240EE65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16,93</w:t>
            </w:r>
          </w:p>
        </w:tc>
        <w:tc>
          <w:tcPr>
            <w:tcW w:w="2810" w:type="dxa"/>
            <w:vAlign w:val="center"/>
          </w:tcPr>
          <w:p w14:paraId="6AA7CC4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</w:t>
            </w:r>
          </w:p>
        </w:tc>
        <w:tc>
          <w:tcPr>
            <w:tcW w:w="2737" w:type="dxa"/>
            <w:vAlign w:val="center"/>
          </w:tcPr>
          <w:p w14:paraId="4253D75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50689A" w14:paraId="1EE55890" w14:textId="77777777" w:rsidTr="0050689A">
        <w:trPr>
          <w:cantSplit/>
          <w:jc w:val="center"/>
        </w:trPr>
        <w:tc>
          <w:tcPr>
            <w:tcW w:w="1922" w:type="dxa"/>
            <w:vAlign w:val="center"/>
          </w:tcPr>
          <w:p w14:paraId="3255389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85" w:type="dxa"/>
            <w:vAlign w:val="center"/>
          </w:tcPr>
          <w:p w14:paraId="0A686DF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14,96</w:t>
            </w:r>
          </w:p>
        </w:tc>
        <w:tc>
          <w:tcPr>
            <w:tcW w:w="2810" w:type="dxa"/>
            <w:vAlign w:val="center"/>
          </w:tcPr>
          <w:p w14:paraId="6350762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</w:t>
            </w:r>
          </w:p>
        </w:tc>
        <w:tc>
          <w:tcPr>
            <w:tcW w:w="2737" w:type="dxa"/>
            <w:vAlign w:val="center"/>
          </w:tcPr>
          <w:p w14:paraId="20D1779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  <w:tr w:rsidR="0050689A" w14:paraId="51E90616" w14:textId="77777777" w:rsidTr="0050689A">
        <w:trPr>
          <w:cantSplit/>
          <w:jc w:val="center"/>
        </w:trPr>
        <w:tc>
          <w:tcPr>
            <w:tcW w:w="1922" w:type="dxa"/>
            <w:vAlign w:val="center"/>
          </w:tcPr>
          <w:p w14:paraId="5F83401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85" w:type="dxa"/>
            <w:vAlign w:val="center"/>
          </w:tcPr>
          <w:p w14:paraId="493E798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810" w:type="dxa"/>
            <w:vAlign w:val="center"/>
          </w:tcPr>
          <w:p w14:paraId="7CC96C0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2737" w:type="dxa"/>
            <w:vAlign w:val="center"/>
          </w:tcPr>
          <w:p w14:paraId="56428B5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50689A" w14:paraId="4BF8061A" w14:textId="77777777" w:rsidTr="0050689A">
        <w:trPr>
          <w:cantSplit/>
          <w:jc w:val="center"/>
        </w:trPr>
        <w:tc>
          <w:tcPr>
            <w:tcW w:w="1922" w:type="dxa"/>
            <w:vAlign w:val="center"/>
          </w:tcPr>
          <w:p w14:paraId="739B66A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85" w:type="dxa"/>
            <w:vAlign w:val="center"/>
          </w:tcPr>
          <w:p w14:paraId="2BBD639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2810" w:type="dxa"/>
            <w:vAlign w:val="center"/>
          </w:tcPr>
          <w:p w14:paraId="1BA272B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737" w:type="dxa"/>
            <w:vAlign w:val="center"/>
          </w:tcPr>
          <w:p w14:paraId="4218C98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</w:tr>
    </w:tbl>
    <w:p w14:paraId="050EE6EB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Общий пакет показывает порядок величин. Интерес к запросу об аудите таблиц составляет около 0,8 % от интереса к формулам </w:t>
      </w:r>
      <w:r>
        <w:rPr>
          <w:i/>
          <w:sz w:val="28"/>
        </w:rPr>
        <w:t>Excel</w:t>
      </w:r>
      <w:r>
        <w:rPr>
          <w:sz w:val="28"/>
        </w:rPr>
        <w:t>, запрос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- сотые доли процента, тогда как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- 20-22 % от базы. Узкая тема проверки таблиц существует, но является нишей внутри массового интереса к работе с </w:t>
      </w:r>
      <w:r>
        <w:rPr>
          <w:i/>
          <w:sz w:val="28"/>
        </w:rPr>
        <w:t>Excel</w:t>
      </w:r>
      <w:r>
        <w:rPr>
          <w:sz w:val="28"/>
        </w:rPr>
        <w:t xml:space="preserve"> и существенно уступает теме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27BD8630" w14:textId="77777777" w:rsidR="0050689A" w:rsidRDefault="00B7531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BF635FD" wp14:editId="6F8210A9">
            <wp:extent cx="5334000" cy="2133600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D:/TableMind_EB/.claude/worktrees/handoff-continuation-57ce20/ЛР1_Спрос_и_границы_рынка/Рисунки/05_масштаб_запросов_g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D1977C" w14:textId="77777777" w:rsidR="0050689A" w:rsidRDefault="00B753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Масштаб запросов в общем пакете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(логарифмическая шкала)</w:t>
      </w:r>
    </w:p>
    <w:p w14:paraId="7FAD44CA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</w:t>
      </w:r>
      <w:r>
        <w:rPr>
          <w:sz w:val="28"/>
        </w:rPr>
        <w:t>ке видно, что разброс между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и узкими запросами о проверке достигает двух-трех порядков. По этой причине выводы по узким запросам требуют осторожности и подтверждения вторым источником.</w:t>
      </w:r>
    </w:p>
    <w:p w14:paraId="3534E3EF" w14:textId="77777777" w:rsidR="0050689A" w:rsidRDefault="00B7531C">
      <w:pPr>
        <w:pStyle w:val="4"/>
        <w:spacing w:before="360" w:after="360" w:line="360" w:lineRule="exact"/>
        <w:ind w:firstLine="709"/>
      </w:pPr>
      <w:bookmarkStart w:id="12" w:name="_0e72dc973f894482cfa9fdd56c0e724e47f7d78"/>
      <w:bookmarkEnd w:id="11"/>
      <w:r>
        <w:rPr>
          <w:b/>
          <w:sz w:val="28"/>
        </w:rPr>
        <w:t>1.2.3.4 География интереса</w:t>
      </w:r>
    </w:p>
    <w:p w14:paraId="491906B0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Распределе</w:t>
      </w:r>
      <w:r>
        <w:rPr>
          <w:sz w:val="28"/>
        </w:rPr>
        <w:t>ние интереса по странам для одиночных запросов приведено в таблице 11.</w:t>
      </w:r>
    </w:p>
    <w:p w14:paraId="602276FC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11 – Интерес по странам: одиночные запросы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2670"/>
        <w:gridCol w:w="4341"/>
      </w:tblGrid>
      <w:tr w:rsidR="0050689A" w14:paraId="3A16E125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4" w:type="dxa"/>
            <w:vAlign w:val="center"/>
          </w:tcPr>
          <w:p w14:paraId="253B94B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79C4EAE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 с ненулевым индексом</w:t>
            </w:r>
          </w:p>
        </w:tc>
        <w:tc>
          <w:tcPr>
            <w:tcW w:w="4341" w:type="dxa"/>
            <w:vAlign w:val="center"/>
          </w:tcPr>
          <w:p w14:paraId="127553A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Лидеры (код страны, индекс)</w:t>
            </w:r>
          </w:p>
        </w:tc>
      </w:tr>
      <w:tr w:rsidR="0050689A" w14:paraId="70B800E7" w14:textId="77777777" w:rsidTr="0050689A">
        <w:trPr>
          <w:cantSplit/>
          <w:jc w:val="center"/>
        </w:trPr>
        <w:tc>
          <w:tcPr>
            <w:tcW w:w="2344" w:type="dxa"/>
            <w:vAlign w:val="center"/>
          </w:tcPr>
          <w:p w14:paraId="1AC81A1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2670" w:type="dxa"/>
            <w:vAlign w:val="center"/>
          </w:tcPr>
          <w:p w14:paraId="099EA3E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341" w:type="dxa"/>
            <w:vAlign w:val="center"/>
          </w:tcPr>
          <w:p w14:paraId="2603895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нет</w:t>
            </w:r>
          </w:p>
        </w:tc>
      </w:tr>
      <w:tr w:rsidR="0050689A" w14:paraId="61CF6879" w14:textId="77777777" w:rsidTr="0050689A">
        <w:trPr>
          <w:cantSplit/>
          <w:jc w:val="center"/>
        </w:trPr>
        <w:tc>
          <w:tcPr>
            <w:tcW w:w="2344" w:type="dxa"/>
            <w:vAlign w:val="center"/>
          </w:tcPr>
          <w:p w14:paraId="5E07904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6336150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2CD0D02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 (единичный всплеск)</w:t>
            </w:r>
          </w:p>
        </w:tc>
      </w:tr>
      <w:tr w:rsidR="0050689A" w14:paraId="28B4205B" w14:textId="77777777" w:rsidTr="0050689A">
        <w:trPr>
          <w:cantSplit/>
          <w:jc w:val="center"/>
        </w:trPr>
        <w:tc>
          <w:tcPr>
            <w:tcW w:w="2344" w:type="dxa"/>
            <w:vAlign w:val="center"/>
          </w:tcPr>
          <w:p w14:paraId="6CE7DC2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15F570C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4341" w:type="dxa"/>
            <w:vAlign w:val="center"/>
          </w:tcPr>
          <w:p w14:paraId="03F3529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ZW</w:t>
            </w:r>
            <w:r>
              <w:rPr>
                <w:sz w:val="24"/>
              </w:rPr>
              <w:t xml:space="preserve"> 81,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50, </w:t>
            </w:r>
            <w:r>
              <w:rPr>
                <w:i/>
                <w:sz w:val="24"/>
              </w:rPr>
              <w:t>NP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QA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GH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31, </w:t>
            </w:r>
            <w:r>
              <w:rPr>
                <w:i/>
                <w:sz w:val="24"/>
              </w:rPr>
              <w:t>UG</w:t>
            </w:r>
            <w:r>
              <w:rPr>
                <w:sz w:val="24"/>
              </w:rPr>
              <w:t xml:space="preserve"> 31</w:t>
            </w:r>
          </w:p>
        </w:tc>
      </w:tr>
      <w:tr w:rsidR="0050689A" w14:paraId="73ABFC0D" w14:textId="77777777" w:rsidTr="0050689A">
        <w:trPr>
          <w:cantSplit/>
          <w:jc w:val="center"/>
        </w:trPr>
        <w:tc>
          <w:tcPr>
            <w:tcW w:w="2344" w:type="dxa"/>
            <w:vAlign w:val="center"/>
          </w:tcPr>
          <w:p w14:paraId="214A111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317D49A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341" w:type="dxa"/>
            <w:vAlign w:val="center"/>
          </w:tcPr>
          <w:p w14:paraId="2E7FB0B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SZ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11,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KR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LB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</w:t>
            </w:r>
          </w:p>
        </w:tc>
      </w:tr>
      <w:tr w:rsidR="0050689A" w14:paraId="57893650" w14:textId="77777777" w:rsidTr="0050689A">
        <w:trPr>
          <w:cantSplit/>
          <w:jc w:val="center"/>
        </w:trPr>
        <w:tc>
          <w:tcPr>
            <w:tcW w:w="2344" w:type="dxa"/>
            <w:vAlign w:val="center"/>
          </w:tcPr>
          <w:p w14:paraId="27F1842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776852C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4341" w:type="dxa"/>
            <w:vAlign w:val="center"/>
          </w:tcPr>
          <w:p w14:paraId="783D022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64,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 48,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CH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NO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35</w:t>
            </w:r>
          </w:p>
        </w:tc>
      </w:tr>
      <w:tr w:rsidR="0050689A" w14:paraId="171512E6" w14:textId="77777777" w:rsidTr="0050689A">
        <w:trPr>
          <w:cantSplit/>
          <w:jc w:val="center"/>
        </w:trPr>
        <w:tc>
          <w:tcPr>
            <w:tcW w:w="2344" w:type="dxa"/>
            <w:vAlign w:val="center"/>
          </w:tcPr>
          <w:p w14:paraId="45F57D4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70" w:type="dxa"/>
            <w:vAlign w:val="center"/>
          </w:tcPr>
          <w:p w14:paraId="75D4851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750334F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MR</w:t>
            </w:r>
            <w:r>
              <w:rPr>
                <w:sz w:val="24"/>
              </w:rPr>
              <w:t xml:space="preserve"> 100 (единичный всплеск, не отражает спрос)</w:t>
            </w:r>
          </w:p>
        </w:tc>
      </w:tr>
    </w:tbl>
    <w:p w14:paraId="1E82C990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узким запросам территориального распределения почти нет: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показывает страны либо показывает единичные всплески. Только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имеют значимую географию.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сильнее в Сингапуре, ОАЭ, Индии, Малайзии, Гон</w:t>
      </w:r>
      <w:r>
        <w:rPr>
          <w:sz w:val="28"/>
        </w:rPr>
        <w:t>конге и африканских странах,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в Сингапуре, Гонконге, Австралии, скандинавских странах, Нидерландах, Швейцарии, Великобритании и США. Это </w:t>
      </w:r>
      <w:r>
        <w:rPr>
          <w:sz w:val="28"/>
        </w:rPr>
        <w:lastRenderedPageBreak/>
        <w:t>подтверждает английский язык как рабочий, но не указывает на ЕС как отдельный центр интереса.</w:t>
      </w:r>
    </w:p>
    <w:p w14:paraId="1A7B6225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Структур</w:t>
      </w:r>
      <w:r>
        <w:rPr>
          <w:sz w:val="28"/>
        </w:rPr>
        <w:t>а пакетов запросов по странам показана в таблице 12.</w:t>
      </w:r>
    </w:p>
    <w:p w14:paraId="0A70EE33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12 – Структура пакетов по странам: доля запроса внутри пакета, % (порядок запросов как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21"/>
        <w:gridCol w:w="2298"/>
        <w:gridCol w:w="2236"/>
      </w:tblGrid>
      <w:tr w:rsidR="0050689A" w14:paraId="030AE05A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21" w:type="dxa"/>
            <w:vAlign w:val="center"/>
          </w:tcPr>
          <w:p w14:paraId="296EDC5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2298" w:type="dxa"/>
            <w:vAlign w:val="center"/>
          </w:tcPr>
          <w:p w14:paraId="1D06D55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236" w:type="dxa"/>
            <w:vAlign w:val="center"/>
          </w:tcPr>
          <w:p w14:paraId="2A3309C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Доли запросов пакета, %</w:t>
            </w:r>
          </w:p>
        </w:tc>
      </w:tr>
      <w:tr w:rsidR="0050689A" w14:paraId="1F3DDF1A" w14:textId="77777777" w:rsidTr="0050689A">
        <w:trPr>
          <w:cantSplit/>
          <w:jc w:val="center"/>
        </w:trPr>
        <w:tc>
          <w:tcPr>
            <w:tcW w:w="4821" w:type="dxa"/>
            <w:vAlign w:val="center"/>
          </w:tcPr>
          <w:p w14:paraId="534D93F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2298" w:type="dxa"/>
            <w:vAlign w:val="center"/>
          </w:tcPr>
          <w:p w14:paraId="6233531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66066AD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/ 39 / 3 / 7 / 39</w:t>
            </w:r>
          </w:p>
        </w:tc>
      </w:tr>
      <w:tr w:rsidR="0050689A" w14:paraId="078C4473" w14:textId="77777777" w:rsidTr="0050689A">
        <w:trPr>
          <w:cantSplit/>
          <w:jc w:val="center"/>
        </w:trPr>
        <w:tc>
          <w:tcPr>
            <w:tcW w:w="4821" w:type="dxa"/>
            <w:vAlign w:val="center"/>
          </w:tcPr>
          <w:p w14:paraId="23A49AE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7CD6403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426A6AB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40 / 3 / 5 / 33</w:t>
            </w:r>
          </w:p>
        </w:tc>
      </w:tr>
      <w:tr w:rsidR="0050689A" w14:paraId="40542E36" w14:textId="77777777" w:rsidTr="0050689A">
        <w:trPr>
          <w:cantSplit/>
          <w:jc w:val="center"/>
        </w:trPr>
        <w:tc>
          <w:tcPr>
            <w:tcW w:w="4821" w:type="dxa"/>
            <w:vAlign w:val="center"/>
          </w:tcPr>
          <w:p w14:paraId="2B2AA71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1E585FB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3F5BD05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36 / 0 / 4 / 46</w:t>
            </w:r>
          </w:p>
        </w:tc>
      </w:tr>
      <w:tr w:rsidR="0050689A" w14:paraId="0A72F3B1" w14:textId="77777777" w:rsidTr="0050689A">
        <w:trPr>
          <w:cantSplit/>
          <w:jc w:val="center"/>
        </w:trPr>
        <w:tc>
          <w:tcPr>
            <w:tcW w:w="4821" w:type="dxa"/>
            <w:vAlign w:val="center"/>
          </w:tcPr>
          <w:p w14:paraId="787DA59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0746286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Канада</w:t>
            </w:r>
          </w:p>
        </w:tc>
        <w:tc>
          <w:tcPr>
            <w:tcW w:w="2236" w:type="dxa"/>
            <w:vAlign w:val="center"/>
          </w:tcPr>
          <w:p w14:paraId="2989118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27 / 4 / 5 / 50</w:t>
            </w:r>
          </w:p>
        </w:tc>
      </w:tr>
      <w:tr w:rsidR="0050689A" w14:paraId="6E502492" w14:textId="77777777" w:rsidTr="0050689A">
        <w:trPr>
          <w:cantSplit/>
          <w:jc w:val="center"/>
        </w:trPr>
        <w:tc>
          <w:tcPr>
            <w:tcW w:w="4821" w:type="dxa"/>
            <w:vAlign w:val="center"/>
          </w:tcPr>
          <w:p w14:paraId="76FB79E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287FAFD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458A865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43 / 0 / 13 / 33</w:t>
            </w:r>
          </w:p>
        </w:tc>
      </w:tr>
      <w:tr w:rsidR="0050689A" w14:paraId="013FF183" w14:textId="77777777" w:rsidTr="0050689A">
        <w:trPr>
          <w:cantSplit/>
          <w:jc w:val="center"/>
        </w:trPr>
        <w:tc>
          <w:tcPr>
            <w:tcW w:w="4821" w:type="dxa"/>
            <w:vAlign w:val="center"/>
          </w:tcPr>
          <w:p w14:paraId="1397F00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46DEE65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236" w:type="dxa"/>
            <w:vAlign w:val="center"/>
          </w:tcPr>
          <w:p w14:paraId="7036CC1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44 / 0 / 19 / 26</w:t>
            </w:r>
          </w:p>
        </w:tc>
      </w:tr>
      <w:tr w:rsidR="0050689A" w14:paraId="60E6716B" w14:textId="77777777" w:rsidTr="0050689A">
        <w:trPr>
          <w:cantSplit/>
          <w:jc w:val="center"/>
        </w:trPr>
        <w:tc>
          <w:tcPr>
            <w:tcW w:w="4821" w:type="dxa"/>
            <w:vAlign w:val="center"/>
          </w:tcPr>
          <w:p w14:paraId="0D20E4C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41F4F33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236" w:type="dxa"/>
            <w:vAlign w:val="center"/>
          </w:tcPr>
          <w:p w14:paraId="6D2288C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/ 39 / 0 / 10 / 41</w:t>
            </w:r>
          </w:p>
        </w:tc>
      </w:tr>
      <w:tr w:rsidR="0050689A" w14:paraId="4FBBD2DB" w14:textId="77777777" w:rsidTr="0050689A">
        <w:trPr>
          <w:cantSplit/>
          <w:jc w:val="center"/>
        </w:trPr>
        <w:tc>
          <w:tcPr>
            <w:tcW w:w="4821" w:type="dxa"/>
            <w:vAlign w:val="center"/>
          </w:tcPr>
          <w:p w14:paraId="0399ED0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98" w:type="dxa"/>
            <w:vAlign w:val="center"/>
          </w:tcPr>
          <w:p w14:paraId="43266F7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348E3CB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/ 6 / 36 / 33 / 0</w:t>
            </w:r>
          </w:p>
        </w:tc>
      </w:tr>
      <w:tr w:rsidR="0050689A" w14:paraId="195B6FD9" w14:textId="77777777" w:rsidTr="0050689A">
        <w:trPr>
          <w:cantSplit/>
          <w:jc w:val="center"/>
        </w:trPr>
        <w:tc>
          <w:tcPr>
            <w:tcW w:w="4821" w:type="dxa"/>
            <w:vAlign w:val="center"/>
          </w:tcPr>
          <w:p w14:paraId="7394F2F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343B1FD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5B424B9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/ 4 / 34 / 31 / 0</w:t>
            </w:r>
          </w:p>
        </w:tc>
      </w:tr>
      <w:tr w:rsidR="0050689A" w14:paraId="04B9B120" w14:textId="77777777" w:rsidTr="0050689A">
        <w:trPr>
          <w:cantSplit/>
          <w:jc w:val="center"/>
        </w:trPr>
        <w:tc>
          <w:tcPr>
            <w:tcW w:w="4821" w:type="dxa"/>
            <w:vAlign w:val="center"/>
          </w:tcPr>
          <w:p w14:paraId="63DE98F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6D9E4FD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</w:t>
            </w:r>
          </w:p>
        </w:tc>
        <w:tc>
          <w:tcPr>
            <w:tcW w:w="2236" w:type="dxa"/>
            <w:vAlign w:val="center"/>
          </w:tcPr>
          <w:p w14:paraId="6D69890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 / 5 / 50 / 18 / 0</w:t>
            </w:r>
          </w:p>
        </w:tc>
      </w:tr>
      <w:tr w:rsidR="0050689A" w14:paraId="6DC11376" w14:textId="77777777" w:rsidTr="0050689A">
        <w:trPr>
          <w:cantSplit/>
          <w:jc w:val="center"/>
        </w:trPr>
        <w:tc>
          <w:tcPr>
            <w:tcW w:w="4821" w:type="dxa"/>
            <w:vAlign w:val="center"/>
          </w:tcPr>
          <w:p w14:paraId="62CCD04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98" w:type="dxa"/>
            <w:vAlign w:val="center"/>
          </w:tcPr>
          <w:p w14:paraId="665FCBD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041D292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25 / 57 / 0 / 4</w:t>
            </w:r>
          </w:p>
        </w:tc>
      </w:tr>
      <w:tr w:rsidR="0050689A" w14:paraId="386D2F20" w14:textId="77777777" w:rsidTr="0050689A">
        <w:trPr>
          <w:cantSplit/>
          <w:jc w:val="center"/>
        </w:trPr>
        <w:tc>
          <w:tcPr>
            <w:tcW w:w="4821" w:type="dxa"/>
            <w:vAlign w:val="center"/>
          </w:tcPr>
          <w:p w14:paraId="2314829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64E2A3E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65B6FF4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31 / 47 / 0 / 3</w:t>
            </w:r>
          </w:p>
        </w:tc>
      </w:tr>
      <w:tr w:rsidR="0050689A" w14:paraId="3F192B08" w14:textId="77777777" w:rsidTr="0050689A">
        <w:trPr>
          <w:cantSplit/>
          <w:jc w:val="center"/>
        </w:trPr>
        <w:tc>
          <w:tcPr>
            <w:tcW w:w="4821" w:type="dxa"/>
            <w:vAlign w:val="center"/>
          </w:tcPr>
          <w:p w14:paraId="4FB5A5A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06A0FF5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69716AC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/ 41 / 40 / 0 / 2</w:t>
            </w:r>
          </w:p>
        </w:tc>
      </w:tr>
    </w:tbl>
    <w:p w14:paraId="43949F3B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показывают, что в англоязычных странах (США, </w:t>
      </w:r>
      <w:r>
        <w:rPr>
          <w:sz w:val="28"/>
        </w:rPr>
        <w:t>Великобритания, Австралия, Канада) и в странах ЕС (Германия, Франция, Нидерланды) структура поисковых формулировок схожа: заметную часть занимают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» и </w:t>
      </w:r>
      <w:r>
        <w:rPr>
          <w:i/>
          <w:sz w:val="28"/>
        </w:rPr>
        <w:t>AI</w:t>
      </w:r>
      <w:r>
        <w:rPr>
          <w:sz w:val="28"/>
        </w:rPr>
        <w:t>-запросы. Структурное сходство означае</w:t>
      </w:r>
      <w:r>
        <w:rPr>
          <w:sz w:val="28"/>
        </w:rPr>
        <w:t>т, что английские формулировки используются и в ЕС, однако абсолютные объемы по ЕС остаются ниже порога отображения (см. ниже).</w:t>
      </w:r>
    </w:p>
    <w:p w14:paraId="37AD85A8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Контрольные пакеты по странам подтверждают тонкость данных. За 5 лет в пакете </w:t>
      </w:r>
      <w:r>
        <w:rPr>
          <w:i/>
          <w:sz w:val="28"/>
        </w:rPr>
        <w:t>P1</w:t>
      </w:r>
      <w:r>
        <w:rPr>
          <w:sz w:val="28"/>
        </w:rPr>
        <w:t xml:space="preserve"> по Великобритании, Германии, Франции и Нидерлан</w:t>
      </w:r>
      <w:r>
        <w:rPr>
          <w:sz w:val="28"/>
        </w:rPr>
        <w:t xml:space="preserve">дам значимые значения встречаются в единичных неделях (суммы недельных индексов 0-224 при 262 неделях), по США данные есть (суммы 57-1795). Для русских запросов (пакет </w:t>
      </w:r>
      <w:r>
        <w:rPr>
          <w:i/>
          <w:sz w:val="28"/>
        </w:rPr>
        <w:t>R1</w:t>
      </w:r>
      <w:r>
        <w:rPr>
          <w:sz w:val="28"/>
        </w:rPr>
        <w:t>) по Беларуси, России и Казахстану значимые значения также единичны, а за последние 12</w:t>
      </w:r>
      <w:r>
        <w:rPr>
          <w:sz w:val="28"/>
        </w:rPr>
        <w:t xml:space="preserve"> месяцев по Беларуси данных нет вовсе. Следовательно,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пригоден для оценки динамики на уровне всего мира и США, но не для сравнения отдельных стран ЕС и тем более Беларуси.</w:t>
      </w:r>
    </w:p>
    <w:p w14:paraId="16ED551A" w14:textId="77777777" w:rsidR="0050689A" w:rsidRDefault="00B7531C">
      <w:pPr>
        <w:pStyle w:val="4"/>
        <w:spacing w:before="360" w:after="360" w:line="360" w:lineRule="exact"/>
        <w:ind w:firstLine="709"/>
      </w:pPr>
      <w:bookmarkStart w:id="13" w:name="_b9548e8908512bf82f431d2196d6404c84e8a52"/>
      <w:bookmarkEnd w:id="12"/>
      <w:r>
        <w:rPr>
          <w:b/>
          <w:sz w:val="28"/>
        </w:rPr>
        <w:lastRenderedPageBreak/>
        <w:t>1.2.3.5 Связанные запросы</w:t>
      </w:r>
    </w:p>
    <w:p w14:paraId="29E67C78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запросы, которые показал сервис, с</w:t>
      </w:r>
      <w:r>
        <w:rPr>
          <w:sz w:val="28"/>
        </w:rPr>
        <w:t>обраны в таблице 13.</w:t>
      </w:r>
    </w:p>
    <w:p w14:paraId="0A41E003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3"/>
        <w:gridCol w:w="3751"/>
        <w:gridCol w:w="3831"/>
      </w:tblGrid>
      <w:tr w:rsidR="0050689A" w14:paraId="5141074F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2" w:type="dxa"/>
            <w:vAlign w:val="center"/>
          </w:tcPr>
          <w:p w14:paraId="1C3B937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751" w:type="dxa"/>
            <w:vAlign w:val="center"/>
          </w:tcPr>
          <w:p w14:paraId="3494A41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 связанных запросов (индекс)</w:t>
            </w:r>
          </w:p>
        </w:tc>
        <w:tc>
          <w:tcPr>
            <w:tcW w:w="3831" w:type="dxa"/>
            <w:vAlign w:val="center"/>
          </w:tcPr>
          <w:p w14:paraId="456866E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Растущие связанные запросы</w:t>
            </w:r>
          </w:p>
        </w:tc>
      </w:tr>
      <w:tr w:rsidR="0050689A" w14:paraId="79612512" w14:textId="77777777" w:rsidTr="0050689A">
        <w:trPr>
          <w:cantSplit/>
          <w:jc w:val="center"/>
        </w:trPr>
        <w:tc>
          <w:tcPr>
            <w:tcW w:w="1772" w:type="dxa"/>
            <w:vAlign w:val="center"/>
          </w:tcPr>
          <w:p w14:paraId="46C2358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3751" w:type="dxa"/>
            <w:vAlign w:val="center"/>
          </w:tcPr>
          <w:p w14:paraId="238CF92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723F16F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50689A" w14:paraId="709F05C4" w14:textId="77777777" w:rsidTr="0050689A">
        <w:trPr>
          <w:cantSplit/>
          <w:jc w:val="center"/>
        </w:trPr>
        <w:tc>
          <w:tcPr>
            <w:tcW w:w="1772" w:type="dxa"/>
            <w:vAlign w:val="center"/>
          </w:tcPr>
          <w:p w14:paraId="1ED822D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64BD835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(65);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(40);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(26);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(24);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(22)</w:t>
            </w:r>
          </w:p>
        </w:tc>
        <w:tc>
          <w:tcPr>
            <w:tcW w:w="3831" w:type="dxa"/>
            <w:vAlign w:val="center"/>
          </w:tcPr>
          <w:p w14:paraId="5563CC3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(+500 %); </w:t>
            </w:r>
            <w:r>
              <w:rPr>
                <w:i/>
                <w:sz w:val="24"/>
              </w:rPr>
              <w:t>how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(+400 %)</w:t>
            </w:r>
          </w:p>
        </w:tc>
      </w:tr>
      <w:tr w:rsidR="0050689A" w14:paraId="580B6311" w14:textId="77777777" w:rsidTr="0050689A">
        <w:trPr>
          <w:cantSplit/>
          <w:jc w:val="center"/>
        </w:trPr>
        <w:tc>
          <w:tcPr>
            <w:tcW w:w="1772" w:type="dxa"/>
            <w:vAlign w:val="center"/>
          </w:tcPr>
          <w:p w14:paraId="1FAD269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50AE486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491C26D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50689A" w14:paraId="580FC102" w14:textId="77777777" w:rsidTr="0050689A">
        <w:trPr>
          <w:cantSplit/>
          <w:jc w:val="center"/>
        </w:trPr>
        <w:tc>
          <w:tcPr>
            <w:tcW w:w="1772" w:type="dxa"/>
            <w:vAlign w:val="center"/>
          </w:tcPr>
          <w:p w14:paraId="47E4764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1" w:type="dxa"/>
            <w:vAlign w:val="center"/>
          </w:tcPr>
          <w:p w14:paraId="2299E88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(96)</w:t>
            </w:r>
          </w:p>
        </w:tc>
        <w:tc>
          <w:tcPr>
            <w:tcW w:w="3831" w:type="dxa"/>
            <w:vAlign w:val="center"/>
          </w:tcPr>
          <w:p w14:paraId="057AEE2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(+140 %)</w:t>
            </w:r>
          </w:p>
        </w:tc>
      </w:tr>
      <w:tr w:rsidR="0050689A" w14:paraId="2E058DB1" w14:textId="77777777" w:rsidTr="0050689A">
        <w:trPr>
          <w:cantSplit/>
          <w:jc w:val="center"/>
        </w:trPr>
        <w:tc>
          <w:tcPr>
            <w:tcW w:w="1772" w:type="dxa"/>
            <w:vAlign w:val="center"/>
          </w:tcPr>
          <w:p w14:paraId="6F6C5E5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3751" w:type="dxa"/>
            <w:vAlign w:val="center"/>
          </w:tcPr>
          <w:p w14:paraId="2B6B152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31" w:type="dxa"/>
            <w:vAlign w:val="center"/>
          </w:tcPr>
          <w:p w14:paraId="461851C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26198FB3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 подтверждают, что вокруг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преобладают смежные темы (шаблоны, бюджетные таблицы, общие определения), а не покупка услуги аудита. Единственный осмысленный сигнал около финансовых моделей -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checklist</w:t>
      </w:r>
      <w:r>
        <w:rPr>
          <w:sz w:val="28"/>
        </w:rPr>
        <w:t xml:space="preserve">», то есть пользователи ищут чек-лист для самостоятельной проверки. Для </w:t>
      </w:r>
      <w:r>
        <w:rPr>
          <w:i/>
          <w:sz w:val="28"/>
        </w:rPr>
        <w:t>AI</w:t>
      </w:r>
      <w:r>
        <w:rPr>
          <w:sz w:val="28"/>
        </w:rPr>
        <w:t xml:space="preserve">-запросов связанные запросы относятся к продуктам </w:t>
      </w:r>
      <w:r>
        <w:rPr>
          <w:i/>
          <w:sz w:val="28"/>
        </w:rPr>
        <w:t>Microsoft</w:t>
      </w:r>
      <w:r>
        <w:rPr>
          <w:sz w:val="28"/>
        </w:rPr>
        <w:t>.</w:t>
      </w:r>
    </w:p>
    <w:p w14:paraId="3DAA9C0C" w14:textId="77777777" w:rsidR="0050689A" w:rsidRDefault="00B7531C">
      <w:pPr>
        <w:pStyle w:val="4"/>
        <w:spacing w:before="360" w:after="360" w:line="360" w:lineRule="exact"/>
        <w:ind w:firstLine="709"/>
      </w:pPr>
      <w:bookmarkStart w:id="14" w:name="_bd62bc59a36b862579f47616788135d3bd821d7"/>
      <w:bookmarkEnd w:id="13"/>
      <w:r>
        <w:rPr>
          <w:b/>
          <w:sz w:val="28"/>
        </w:rPr>
        <w:t xml:space="preserve">1.2.3.6 Уровень интереса по шкалам </w:t>
      </w:r>
      <w:r>
        <w:rPr>
          <w:b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sz w:val="28"/>
        </w:rPr>
        <w:t>Trends</w:t>
      </w:r>
    </w:p>
    <w:p w14:paraId="55313FEA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(таблица 14).</w:t>
      </w:r>
    </w:p>
    <w:p w14:paraId="5D6DDFC1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Уровень интереса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(средний индекс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6"/>
        <w:gridCol w:w="839"/>
        <w:gridCol w:w="1363"/>
        <w:gridCol w:w="2160"/>
        <w:gridCol w:w="3027"/>
      </w:tblGrid>
      <w:tr w:rsidR="0050689A" w14:paraId="48E8D75A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5" w:type="dxa"/>
            <w:vAlign w:val="center"/>
          </w:tcPr>
          <w:p w14:paraId="5B2DD09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839" w:type="dxa"/>
            <w:vAlign w:val="center"/>
          </w:tcPr>
          <w:p w14:paraId="07A83D2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1363" w:type="dxa"/>
            <w:vAlign w:val="center"/>
          </w:tcPr>
          <w:p w14:paraId="5C3DA94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2160" w:type="dxa"/>
            <w:vAlign w:val="center"/>
          </w:tcPr>
          <w:p w14:paraId="4494BD0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Шкала 1 (методика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3027" w:type="dxa"/>
            <w:vAlign w:val="center"/>
          </w:tcPr>
          <w:p w14:paraId="1925598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Шкала 2 (шаблон аргументации)</w:t>
            </w:r>
          </w:p>
        </w:tc>
      </w:tr>
      <w:tr w:rsidR="0050689A" w14:paraId="16AA0ADF" w14:textId="77777777" w:rsidTr="0050689A">
        <w:trPr>
          <w:cantSplit/>
          <w:jc w:val="center"/>
        </w:trPr>
        <w:tc>
          <w:tcPr>
            <w:tcW w:w="1965" w:type="dxa"/>
            <w:vAlign w:val="center"/>
          </w:tcPr>
          <w:p w14:paraId="279A77D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6BF3DB9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053B954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2160" w:type="dxa"/>
            <w:vAlign w:val="center"/>
          </w:tcPr>
          <w:p w14:paraId="59D9CC6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(60-100)</w:t>
            </w:r>
          </w:p>
        </w:tc>
        <w:tc>
          <w:tcPr>
            <w:tcW w:w="3027" w:type="dxa"/>
            <w:vAlign w:val="center"/>
          </w:tcPr>
          <w:p w14:paraId="1382A96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выраженность (70-100)</w:t>
            </w:r>
          </w:p>
        </w:tc>
      </w:tr>
      <w:tr w:rsidR="0050689A" w14:paraId="20774B8C" w14:textId="77777777" w:rsidTr="0050689A">
        <w:trPr>
          <w:cantSplit/>
          <w:jc w:val="center"/>
        </w:trPr>
        <w:tc>
          <w:tcPr>
            <w:tcW w:w="1965" w:type="dxa"/>
            <w:vAlign w:val="center"/>
          </w:tcPr>
          <w:p w14:paraId="146FCBC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839" w:type="dxa"/>
            <w:vAlign w:val="center"/>
          </w:tcPr>
          <w:p w14:paraId="1FEA598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7C7A6D8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2160" w:type="dxa"/>
            <w:vAlign w:val="center"/>
          </w:tcPr>
          <w:p w14:paraId="7FC7F4A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(30-59)</w:t>
            </w:r>
          </w:p>
        </w:tc>
        <w:tc>
          <w:tcPr>
            <w:tcW w:w="3027" w:type="dxa"/>
            <w:vAlign w:val="center"/>
          </w:tcPr>
          <w:p w14:paraId="3501C88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50689A" w14:paraId="74A2408D" w14:textId="77777777" w:rsidTr="0050689A">
        <w:trPr>
          <w:cantSplit/>
          <w:jc w:val="center"/>
        </w:trPr>
        <w:tc>
          <w:tcPr>
            <w:tcW w:w="1965" w:type="dxa"/>
            <w:vAlign w:val="center"/>
          </w:tcPr>
          <w:p w14:paraId="1B9A058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839" w:type="dxa"/>
            <w:vAlign w:val="center"/>
          </w:tcPr>
          <w:p w14:paraId="7ED3442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09E9FE1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70C53FC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5A2C681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50689A" w14:paraId="4347AB4E" w14:textId="77777777" w:rsidTr="0050689A">
        <w:trPr>
          <w:cantSplit/>
          <w:jc w:val="center"/>
        </w:trPr>
        <w:tc>
          <w:tcPr>
            <w:tcW w:w="1965" w:type="dxa"/>
            <w:vAlign w:val="center"/>
          </w:tcPr>
          <w:p w14:paraId="0F93474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839" w:type="dxa"/>
            <w:vAlign w:val="center"/>
          </w:tcPr>
          <w:p w14:paraId="2022318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5AD3E85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2160" w:type="dxa"/>
            <w:vAlign w:val="center"/>
          </w:tcPr>
          <w:p w14:paraId="0E85C7C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3D4CB85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50689A" w14:paraId="5A0DC564" w14:textId="77777777" w:rsidTr="0050689A">
        <w:trPr>
          <w:cantSplit/>
          <w:jc w:val="center"/>
        </w:trPr>
        <w:tc>
          <w:tcPr>
            <w:tcW w:w="1965" w:type="dxa"/>
            <w:vAlign w:val="center"/>
          </w:tcPr>
          <w:p w14:paraId="2F83ABC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839" w:type="dxa"/>
            <w:vAlign w:val="center"/>
          </w:tcPr>
          <w:p w14:paraId="6962907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054E146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2160" w:type="dxa"/>
            <w:vAlign w:val="center"/>
          </w:tcPr>
          <w:p w14:paraId="1F70A89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3FFFF95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50689A" w14:paraId="06A25F9D" w14:textId="77777777" w:rsidTr="0050689A">
        <w:trPr>
          <w:cantSplit/>
          <w:jc w:val="center"/>
        </w:trPr>
        <w:tc>
          <w:tcPr>
            <w:tcW w:w="1965" w:type="dxa"/>
            <w:vAlign w:val="center"/>
          </w:tcPr>
          <w:p w14:paraId="5D5A630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839" w:type="dxa"/>
            <w:vAlign w:val="center"/>
          </w:tcPr>
          <w:p w14:paraId="6F96956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7EEE8CA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2160" w:type="dxa"/>
            <w:vAlign w:val="center"/>
          </w:tcPr>
          <w:p w14:paraId="20969C7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4CFC505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50689A" w14:paraId="72D67DA2" w14:textId="77777777" w:rsidTr="0050689A">
        <w:trPr>
          <w:cantSplit/>
          <w:jc w:val="center"/>
        </w:trPr>
        <w:tc>
          <w:tcPr>
            <w:tcW w:w="1965" w:type="dxa"/>
            <w:vAlign w:val="center"/>
          </w:tcPr>
          <w:p w14:paraId="1E3ACD4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839" w:type="dxa"/>
            <w:vAlign w:val="center"/>
          </w:tcPr>
          <w:p w14:paraId="50E0C11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595CECC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5CF411B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1A59672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50689A" w14:paraId="39A8CC48" w14:textId="77777777" w:rsidTr="0050689A">
        <w:trPr>
          <w:cantSplit/>
          <w:jc w:val="center"/>
        </w:trPr>
        <w:tc>
          <w:tcPr>
            <w:tcW w:w="1965" w:type="dxa"/>
            <w:vAlign w:val="center"/>
          </w:tcPr>
          <w:p w14:paraId="299E9A7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839" w:type="dxa"/>
            <w:vAlign w:val="center"/>
          </w:tcPr>
          <w:p w14:paraId="4499001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3CA4DD3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2160" w:type="dxa"/>
            <w:vAlign w:val="center"/>
          </w:tcPr>
          <w:p w14:paraId="1BC7CB5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5AD1B20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50689A" w14:paraId="0B264D03" w14:textId="77777777" w:rsidTr="0050689A">
        <w:trPr>
          <w:cantSplit/>
          <w:jc w:val="center"/>
        </w:trPr>
        <w:tc>
          <w:tcPr>
            <w:tcW w:w="1965" w:type="dxa"/>
            <w:vAlign w:val="center"/>
          </w:tcPr>
          <w:p w14:paraId="1BB1B00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839" w:type="dxa"/>
            <w:vAlign w:val="center"/>
          </w:tcPr>
          <w:p w14:paraId="0ABB26D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48CE746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2160" w:type="dxa"/>
            <w:vAlign w:val="center"/>
          </w:tcPr>
          <w:p w14:paraId="3353786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243E754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50689A" w14:paraId="6A5FA7A0" w14:textId="77777777" w:rsidTr="0050689A">
        <w:trPr>
          <w:cantSplit/>
          <w:jc w:val="center"/>
        </w:trPr>
        <w:tc>
          <w:tcPr>
            <w:tcW w:w="1965" w:type="dxa"/>
            <w:vAlign w:val="center"/>
          </w:tcPr>
          <w:p w14:paraId="5765173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5C39BDB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2E2F78D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2160" w:type="dxa"/>
            <w:vAlign w:val="center"/>
          </w:tcPr>
          <w:p w14:paraId="6E3C5AE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1C79091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50689A" w14:paraId="4883644B" w14:textId="77777777" w:rsidTr="0050689A">
        <w:trPr>
          <w:cantSplit/>
          <w:jc w:val="center"/>
        </w:trPr>
        <w:tc>
          <w:tcPr>
            <w:tcW w:w="1965" w:type="dxa"/>
            <w:vAlign w:val="center"/>
          </w:tcPr>
          <w:p w14:paraId="72AE9C4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2FAD88D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2F67532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29ED0D9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062EB28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50689A" w14:paraId="4A32D194" w14:textId="77777777" w:rsidTr="0050689A">
        <w:trPr>
          <w:cantSplit/>
          <w:jc w:val="center"/>
        </w:trPr>
        <w:tc>
          <w:tcPr>
            <w:tcW w:w="1965" w:type="dxa"/>
            <w:vAlign w:val="center"/>
          </w:tcPr>
          <w:p w14:paraId="73AB722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1346308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06BFC0E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0556F61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742BAA5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50689A" w14:paraId="0C29EB6F" w14:textId="77777777" w:rsidTr="0050689A">
        <w:trPr>
          <w:cantSplit/>
          <w:jc w:val="center"/>
        </w:trPr>
        <w:tc>
          <w:tcPr>
            <w:tcW w:w="1965" w:type="dxa"/>
            <w:vAlign w:val="center"/>
          </w:tcPr>
          <w:p w14:paraId="1A9EEBE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839" w:type="dxa"/>
            <w:vAlign w:val="center"/>
          </w:tcPr>
          <w:p w14:paraId="5DCD3EF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25F60E4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160" w:type="dxa"/>
            <w:vAlign w:val="center"/>
          </w:tcPr>
          <w:p w14:paraId="6B8DC31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3882C77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50689A" w14:paraId="71C6E61A" w14:textId="77777777" w:rsidTr="0050689A">
        <w:trPr>
          <w:cantSplit/>
          <w:jc w:val="center"/>
        </w:trPr>
        <w:tc>
          <w:tcPr>
            <w:tcW w:w="1965" w:type="dxa"/>
            <w:vAlign w:val="center"/>
          </w:tcPr>
          <w:p w14:paraId="3F39A95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839" w:type="dxa"/>
            <w:vAlign w:val="center"/>
          </w:tcPr>
          <w:p w14:paraId="222221E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127C919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160" w:type="dxa"/>
            <w:vAlign w:val="center"/>
          </w:tcPr>
          <w:p w14:paraId="4FE8FC9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382EAD9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</w:tbl>
    <w:p w14:paraId="767668A1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Обе шкалы дают согласованный результат: высокий уровень только у широкого запроса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 Проблемные запросы («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») находятся на границе среднего уровня, </w:t>
      </w:r>
      <w:r>
        <w:rPr>
          <w:i/>
          <w:sz w:val="28"/>
        </w:rPr>
        <w:t>AI</w:t>
      </w:r>
      <w:r>
        <w:rPr>
          <w:sz w:val="28"/>
        </w:rPr>
        <w:t>-запросы и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- низкий или средний уровень, запросы об аудите и проверке таблиц - низкий или недостаточный. Индексы разных пакетов в строках таблицы нормированы по разным максимумам, поэтому табл</w:t>
      </w:r>
      <w:r>
        <w:rPr>
          <w:sz w:val="28"/>
        </w:rPr>
        <w:t>ица характеризует положение запроса внутри своего пакета, а не точный объем.</w:t>
      </w:r>
    </w:p>
    <w:p w14:paraId="3798EBFD" w14:textId="77777777" w:rsidR="0050689A" w:rsidRDefault="00B7531C">
      <w:pPr>
        <w:pStyle w:val="4"/>
        <w:spacing w:before="360" w:after="360" w:line="360" w:lineRule="exact"/>
        <w:ind w:firstLine="709"/>
      </w:pPr>
      <w:bookmarkStart w:id="15" w:name="_7a5731a690dcda35b1a99facdaa12bbdae2731b"/>
      <w:bookmarkEnd w:id="14"/>
      <w:r>
        <w:rPr>
          <w:b/>
          <w:sz w:val="28"/>
        </w:rPr>
        <w:t>1.2.3.7 Балльная оценка направлений</w:t>
      </w:r>
    </w:p>
    <w:p w14:paraId="00A21A5D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Направления бизнеса сопоставлены по пяти критериям балльной модели (таблица 15).</w:t>
      </w:r>
    </w:p>
    <w:p w14:paraId="65D9FFE8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Балльная оценка направлений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(1/3/5)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1671"/>
        <w:gridCol w:w="1503"/>
        <w:gridCol w:w="1670"/>
        <w:gridCol w:w="1503"/>
        <w:gridCol w:w="1398"/>
      </w:tblGrid>
      <w:tr w:rsidR="0050689A" w14:paraId="192EE9E0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773B41D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670" w:type="dxa"/>
            <w:vAlign w:val="center"/>
          </w:tcPr>
          <w:p w14:paraId="375ADE1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Д1. Проверка формул, поиск ошибок</w:t>
            </w:r>
          </w:p>
        </w:tc>
        <w:tc>
          <w:tcPr>
            <w:tcW w:w="1503" w:type="dxa"/>
            <w:vAlign w:val="center"/>
          </w:tcPr>
          <w:p w14:paraId="3407806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Д2. Аудит таблиц</w:t>
            </w:r>
          </w:p>
        </w:tc>
        <w:tc>
          <w:tcPr>
            <w:tcW w:w="1670" w:type="dxa"/>
            <w:vAlign w:val="center"/>
          </w:tcPr>
          <w:p w14:paraId="1ED6046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Д3.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-инструменты для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503" w:type="dxa"/>
            <w:vAlign w:val="center"/>
          </w:tcPr>
          <w:p w14:paraId="1372B49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Д4. Аудит финансовых моделей</w:t>
            </w:r>
          </w:p>
        </w:tc>
        <w:tc>
          <w:tcPr>
            <w:tcW w:w="1398" w:type="dxa"/>
            <w:vAlign w:val="center"/>
          </w:tcPr>
          <w:p w14:paraId="3287A76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Д5. Бренды конкурентов</w:t>
            </w:r>
          </w:p>
        </w:tc>
      </w:tr>
      <w:tr w:rsidR="0050689A" w14:paraId="6ECDCEC0" w14:textId="77777777" w:rsidTr="0050689A">
        <w:trPr>
          <w:cantSplit/>
          <w:jc w:val="center"/>
        </w:trPr>
        <w:tc>
          <w:tcPr>
            <w:tcW w:w="1609" w:type="dxa"/>
            <w:vAlign w:val="center"/>
          </w:tcPr>
          <w:p w14:paraId="37CEF1B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1670" w:type="dxa"/>
            <w:vAlign w:val="center"/>
          </w:tcPr>
          <w:p w14:paraId="191BF44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34 и 15)</w:t>
            </w:r>
          </w:p>
        </w:tc>
        <w:tc>
          <w:tcPr>
            <w:tcW w:w="1503" w:type="dxa"/>
            <w:vAlign w:val="center"/>
          </w:tcPr>
          <w:p w14:paraId="6077898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9)</w:t>
            </w:r>
          </w:p>
        </w:tc>
        <w:tc>
          <w:tcPr>
            <w:tcW w:w="1670" w:type="dxa"/>
            <w:vAlign w:val="center"/>
          </w:tcPr>
          <w:p w14:paraId="64E5022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15-23)</w:t>
            </w:r>
          </w:p>
        </w:tc>
        <w:tc>
          <w:tcPr>
            <w:tcW w:w="1503" w:type="dxa"/>
            <w:vAlign w:val="center"/>
          </w:tcPr>
          <w:p w14:paraId="4090456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12)</w:t>
            </w:r>
          </w:p>
        </w:tc>
        <w:tc>
          <w:tcPr>
            <w:tcW w:w="1398" w:type="dxa"/>
            <w:vAlign w:val="center"/>
          </w:tcPr>
          <w:p w14:paraId="79C3FCF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50689A" w14:paraId="27BDAC08" w14:textId="77777777" w:rsidTr="0050689A">
        <w:trPr>
          <w:cantSplit/>
          <w:jc w:val="center"/>
        </w:trPr>
        <w:tc>
          <w:tcPr>
            <w:tcW w:w="1609" w:type="dxa"/>
            <w:vAlign w:val="center"/>
          </w:tcPr>
          <w:p w14:paraId="68818F5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70" w:type="dxa"/>
            <w:vAlign w:val="center"/>
          </w:tcPr>
          <w:p w14:paraId="4D65C71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</w:t>
            </w:r>
            <w:r>
              <w:rPr>
                <w:sz w:val="24"/>
              </w:rPr>
              <w:t>(+70 %, +23 %)</w:t>
            </w:r>
          </w:p>
        </w:tc>
        <w:tc>
          <w:tcPr>
            <w:tcW w:w="1503" w:type="dxa"/>
            <w:vAlign w:val="center"/>
          </w:tcPr>
          <w:p w14:paraId="549485B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(+220 %, +499 %)</w:t>
            </w:r>
          </w:p>
        </w:tc>
        <w:tc>
          <w:tcPr>
            <w:tcW w:w="1670" w:type="dxa"/>
            <w:vAlign w:val="center"/>
          </w:tcPr>
          <w:p w14:paraId="60D9AF3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(+105 %, +5 %, +125 %)</w:t>
            </w:r>
          </w:p>
        </w:tc>
        <w:tc>
          <w:tcPr>
            <w:tcW w:w="1503" w:type="dxa"/>
            <w:vAlign w:val="center"/>
          </w:tcPr>
          <w:p w14:paraId="1A22C71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(+618 %, +628 %)</w:t>
            </w:r>
          </w:p>
        </w:tc>
        <w:tc>
          <w:tcPr>
            <w:tcW w:w="1398" w:type="dxa"/>
            <w:vAlign w:val="center"/>
          </w:tcPr>
          <w:p w14:paraId="433D74F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(данных нет)</w:t>
            </w:r>
          </w:p>
        </w:tc>
      </w:tr>
      <w:tr w:rsidR="0050689A" w14:paraId="273B1472" w14:textId="77777777" w:rsidTr="0050689A">
        <w:trPr>
          <w:cantSplit/>
          <w:jc w:val="center"/>
        </w:trPr>
        <w:tc>
          <w:tcPr>
            <w:tcW w:w="1609" w:type="dxa"/>
            <w:vAlign w:val="center"/>
          </w:tcPr>
          <w:p w14:paraId="327D897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670" w:type="dxa"/>
            <w:vAlign w:val="center"/>
          </w:tcPr>
          <w:p w14:paraId="151097C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(информационные запросы)</w:t>
            </w:r>
          </w:p>
        </w:tc>
        <w:tc>
          <w:tcPr>
            <w:tcW w:w="1503" w:type="dxa"/>
            <w:vAlign w:val="center"/>
          </w:tcPr>
          <w:p w14:paraId="389B10B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(слова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2FDE415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(инструментальные)</w:t>
            </w:r>
          </w:p>
        </w:tc>
        <w:tc>
          <w:tcPr>
            <w:tcW w:w="1503" w:type="dxa"/>
            <w:vAlign w:val="center"/>
          </w:tcPr>
          <w:p w14:paraId="7C7E355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(услуговые формулировки)</w:t>
            </w:r>
          </w:p>
        </w:tc>
        <w:tc>
          <w:tcPr>
            <w:tcW w:w="1398" w:type="dxa"/>
            <w:vAlign w:val="center"/>
          </w:tcPr>
          <w:p w14:paraId="10D06EE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50689A" w14:paraId="5AB79FB9" w14:textId="77777777" w:rsidTr="0050689A">
        <w:trPr>
          <w:cantSplit/>
          <w:jc w:val="center"/>
        </w:trPr>
        <w:tc>
          <w:tcPr>
            <w:tcW w:w="1609" w:type="dxa"/>
            <w:vAlign w:val="center"/>
          </w:tcPr>
          <w:p w14:paraId="208C174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70" w:type="dxa"/>
            <w:vAlign w:val="center"/>
          </w:tcPr>
          <w:p w14:paraId="3966E68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(клиент ищет, как исправить)</w:t>
            </w:r>
          </w:p>
        </w:tc>
        <w:tc>
          <w:tcPr>
            <w:tcW w:w="1503" w:type="dxa"/>
            <w:vAlign w:val="center"/>
          </w:tcPr>
          <w:p w14:paraId="3BA67EB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(прямое соответствие)</w:t>
            </w:r>
          </w:p>
        </w:tc>
        <w:tc>
          <w:tcPr>
            <w:tcW w:w="1670" w:type="dxa"/>
            <w:vAlign w:val="center"/>
          </w:tcPr>
          <w:p w14:paraId="7D57283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(смежное направление)</w:t>
            </w:r>
          </w:p>
        </w:tc>
        <w:tc>
          <w:tcPr>
            <w:tcW w:w="1503" w:type="dxa"/>
            <w:vAlign w:val="center"/>
          </w:tcPr>
          <w:p w14:paraId="13AF812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(сегмент клиентов)</w:t>
            </w:r>
          </w:p>
        </w:tc>
        <w:tc>
          <w:tcPr>
            <w:tcW w:w="1398" w:type="dxa"/>
            <w:vAlign w:val="center"/>
          </w:tcPr>
          <w:p w14:paraId="4EF9A83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50689A" w14:paraId="5A4DA35E" w14:textId="77777777" w:rsidTr="0050689A">
        <w:trPr>
          <w:cantSplit/>
          <w:jc w:val="center"/>
        </w:trPr>
        <w:tc>
          <w:tcPr>
            <w:tcW w:w="1609" w:type="dxa"/>
            <w:vAlign w:val="center"/>
          </w:tcPr>
          <w:p w14:paraId="5177503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Конкурентная реализуемость*</w:t>
            </w:r>
          </w:p>
        </w:tc>
        <w:tc>
          <w:tcPr>
            <w:tcW w:w="1670" w:type="dxa"/>
            <w:vAlign w:val="center"/>
          </w:tcPr>
          <w:p w14:paraId="694CA61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03" w:type="dxa"/>
            <w:vAlign w:val="center"/>
          </w:tcPr>
          <w:p w14:paraId="3C8DB4D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0" w:type="dxa"/>
            <w:vAlign w:val="center"/>
          </w:tcPr>
          <w:p w14:paraId="235EDA0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(сильные платформы)</w:t>
            </w:r>
          </w:p>
        </w:tc>
        <w:tc>
          <w:tcPr>
            <w:tcW w:w="1503" w:type="dxa"/>
            <w:vAlign w:val="center"/>
          </w:tcPr>
          <w:p w14:paraId="08DEC3B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8" w:type="dxa"/>
            <w:vAlign w:val="center"/>
          </w:tcPr>
          <w:p w14:paraId="65070B6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50689A" w14:paraId="5FA9B2D5" w14:textId="77777777" w:rsidTr="0050689A">
        <w:trPr>
          <w:cantSplit/>
          <w:jc w:val="center"/>
        </w:trPr>
        <w:tc>
          <w:tcPr>
            <w:tcW w:w="1609" w:type="dxa"/>
            <w:vAlign w:val="center"/>
          </w:tcPr>
          <w:p w14:paraId="6F81406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670" w:type="dxa"/>
            <w:vAlign w:val="center"/>
          </w:tcPr>
          <w:p w14:paraId="4C8FFDB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503" w:type="dxa"/>
            <w:vAlign w:val="center"/>
          </w:tcPr>
          <w:p w14:paraId="4B062B8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70" w:type="dxa"/>
            <w:vAlign w:val="center"/>
          </w:tcPr>
          <w:p w14:paraId="46C0BB2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503" w:type="dxa"/>
            <w:vAlign w:val="center"/>
          </w:tcPr>
          <w:p w14:paraId="6AD88A3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98" w:type="dxa"/>
            <w:vAlign w:val="center"/>
          </w:tcPr>
          <w:p w14:paraId="103BC2B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50689A" w14:paraId="1930ABFA" w14:textId="77777777" w:rsidTr="0050689A">
        <w:trPr>
          <w:cantSplit/>
          <w:jc w:val="center"/>
        </w:trPr>
        <w:tc>
          <w:tcPr>
            <w:tcW w:w="1609" w:type="dxa"/>
            <w:vAlign w:val="center"/>
          </w:tcPr>
          <w:p w14:paraId="0C3E72B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670" w:type="dxa"/>
            <w:vAlign w:val="center"/>
          </w:tcPr>
          <w:p w14:paraId="52C4A2F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503" w:type="dxa"/>
            <w:vAlign w:val="center"/>
          </w:tcPr>
          <w:p w14:paraId="5CABA8B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 для проверки</w:t>
            </w:r>
          </w:p>
        </w:tc>
        <w:tc>
          <w:tcPr>
            <w:tcW w:w="1670" w:type="dxa"/>
            <w:vAlign w:val="center"/>
          </w:tcPr>
          <w:p w14:paraId="4073E13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</w:t>
            </w:r>
          </w:p>
        </w:tc>
        <w:tc>
          <w:tcPr>
            <w:tcW w:w="1503" w:type="dxa"/>
            <w:vAlign w:val="center"/>
          </w:tcPr>
          <w:p w14:paraId="38942DC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398" w:type="dxa"/>
            <w:vAlign w:val="center"/>
          </w:tcPr>
          <w:p w14:paraId="27AC547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использовать</w:t>
            </w:r>
          </w:p>
        </w:tc>
      </w:tr>
    </w:tbl>
    <w:p w14:paraId="7B425462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Направления: Д1 -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, 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; Д2 -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Д3 -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; Д4 -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Д5 - </w:t>
      </w:r>
      <w:r>
        <w:rPr>
          <w:i/>
          <w:sz w:val="28"/>
        </w:rPr>
        <w:t>perfectxl</w:t>
      </w:r>
      <w:r>
        <w:rPr>
          <w:sz w:val="28"/>
        </w:rPr>
        <w:t>. Шкала методики: 20-25 баллов - приоритетное направление, 14-19 - требует доработки позиционирования, ниже 14 - не запускать без дополнительных подтверждений. Ни одно направление не достигло приоритетного уровня. Наибольшую сумму (17) дает аудит таблиц, п</w:t>
      </w:r>
      <w:r>
        <w:rPr>
          <w:sz w:val="28"/>
        </w:rPr>
        <w:t xml:space="preserve">ри этом коммерческое намерение подтверждено лишь словами </w:t>
      </w:r>
      <w:r>
        <w:rPr>
          <w:i/>
          <w:sz w:val="28"/>
        </w:rPr>
        <w:t>audit</w:t>
      </w:r>
      <w:r>
        <w:rPr>
          <w:sz w:val="28"/>
        </w:rPr>
        <w:t xml:space="preserve"> и </w:t>
      </w:r>
      <w:r>
        <w:rPr>
          <w:i/>
          <w:sz w:val="28"/>
        </w:rPr>
        <w:t>review</w:t>
      </w:r>
      <w:r>
        <w:rPr>
          <w:sz w:val="28"/>
        </w:rPr>
        <w:t>, а не запросами о цене и заказе. *Оценка конкурентной реализуемости предварительная (экспертная): она будет проверена анализом конкурентов в ЛР4 и ЛР5.</w:t>
      </w:r>
    </w:p>
    <w:p w14:paraId="3AAC2724" w14:textId="77777777" w:rsidR="0050689A" w:rsidRDefault="00B7531C">
      <w:pPr>
        <w:pStyle w:val="4"/>
        <w:spacing w:before="360" w:after="360" w:line="360" w:lineRule="exact"/>
        <w:ind w:firstLine="709"/>
      </w:pPr>
      <w:bookmarkStart w:id="16" w:name="_56c10b4235df2cb4f8c69591d60d8f55ae4fdf3"/>
      <w:bookmarkEnd w:id="15"/>
      <w:r>
        <w:rPr>
          <w:b/>
          <w:sz w:val="28"/>
        </w:rPr>
        <w:t>1.2.3.8 Чек-лист настройки и упр</w:t>
      </w:r>
      <w:r>
        <w:rPr>
          <w:b/>
          <w:sz w:val="28"/>
        </w:rPr>
        <w:t>авленческий вывод</w:t>
      </w:r>
    </w:p>
    <w:p w14:paraId="79666D83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Корректность настройки сервиса проверена по чек-листу методики (таблица 16).</w:t>
      </w:r>
    </w:p>
    <w:p w14:paraId="698427D5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Чек-лист корректной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42"/>
        <w:gridCol w:w="1233"/>
        <w:gridCol w:w="3980"/>
      </w:tblGrid>
      <w:tr w:rsidR="0050689A" w14:paraId="3973C37B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42" w:type="dxa"/>
            <w:vAlign w:val="center"/>
          </w:tcPr>
          <w:p w14:paraId="0DF9104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33" w:type="dxa"/>
            <w:vAlign w:val="center"/>
          </w:tcPr>
          <w:p w14:paraId="26F2AEA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980" w:type="dxa"/>
            <w:vAlign w:val="center"/>
          </w:tcPr>
          <w:p w14:paraId="47238A0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50689A" w14:paraId="63B24516" w14:textId="77777777" w:rsidTr="0050689A">
        <w:trPr>
          <w:cantSplit/>
          <w:jc w:val="center"/>
        </w:trPr>
        <w:tc>
          <w:tcPr>
            <w:tcW w:w="4142" w:type="dxa"/>
            <w:vAlign w:val="center"/>
          </w:tcPr>
          <w:p w14:paraId="291F065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установлена и зафиксирована</w:t>
            </w:r>
          </w:p>
        </w:tc>
        <w:tc>
          <w:tcPr>
            <w:tcW w:w="1233" w:type="dxa"/>
            <w:vAlign w:val="center"/>
          </w:tcPr>
          <w:p w14:paraId="264354C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00193FD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 и контрольные страны; для уз</w:t>
            </w:r>
            <w:r>
              <w:rPr>
                <w:sz w:val="24"/>
              </w:rPr>
              <w:t>ких запросов страны не дают данных</w:t>
            </w:r>
          </w:p>
        </w:tc>
      </w:tr>
      <w:tr w:rsidR="0050689A" w14:paraId="6EB46F55" w14:textId="77777777" w:rsidTr="0050689A">
        <w:trPr>
          <w:cantSplit/>
          <w:jc w:val="center"/>
        </w:trPr>
        <w:tc>
          <w:tcPr>
            <w:tcW w:w="4142" w:type="dxa"/>
            <w:vAlign w:val="center"/>
          </w:tcPr>
          <w:p w14:paraId="4911491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указан и одинаков внутри пакета</w:t>
            </w:r>
          </w:p>
        </w:tc>
        <w:tc>
          <w:tcPr>
            <w:tcW w:w="1233" w:type="dxa"/>
            <w:vAlign w:val="center"/>
          </w:tcPr>
          <w:p w14:paraId="372EC92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18E6F0E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и 12 месяцев</w:t>
            </w:r>
          </w:p>
        </w:tc>
      </w:tr>
      <w:tr w:rsidR="0050689A" w14:paraId="29BD3F1F" w14:textId="77777777" w:rsidTr="0050689A">
        <w:trPr>
          <w:cantSplit/>
          <w:jc w:val="center"/>
        </w:trPr>
        <w:tc>
          <w:tcPr>
            <w:tcW w:w="4142" w:type="dxa"/>
            <w:vAlign w:val="center"/>
          </w:tcPr>
          <w:p w14:paraId="1B20108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233" w:type="dxa"/>
            <w:vAlign w:val="center"/>
          </w:tcPr>
          <w:p w14:paraId="3827069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4C35099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категории; ограничение указано</w:t>
            </w:r>
          </w:p>
        </w:tc>
      </w:tr>
      <w:tr w:rsidR="0050689A" w14:paraId="1D7AC7D4" w14:textId="77777777" w:rsidTr="0050689A">
        <w:trPr>
          <w:cantSplit/>
          <w:jc w:val="center"/>
        </w:trPr>
        <w:tc>
          <w:tcPr>
            <w:tcW w:w="4142" w:type="dxa"/>
            <w:vAlign w:val="center"/>
          </w:tcPr>
          <w:p w14:paraId="5C2B3F4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233" w:type="dxa"/>
            <w:vAlign w:val="center"/>
          </w:tcPr>
          <w:p w14:paraId="0226AD4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20D16E2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</w:tr>
      <w:tr w:rsidR="0050689A" w14:paraId="20D0548C" w14:textId="77777777" w:rsidTr="0050689A">
        <w:trPr>
          <w:cantSplit/>
          <w:jc w:val="center"/>
        </w:trPr>
        <w:tc>
          <w:tcPr>
            <w:tcW w:w="4142" w:type="dxa"/>
            <w:vAlign w:val="center"/>
          </w:tcPr>
          <w:p w14:paraId="0A50C05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разделены по смысловым группам</w:t>
            </w:r>
          </w:p>
        </w:tc>
        <w:tc>
          <w:tcPr>
            <w:tcW w:w="1233" w:type="dxa"/>
            <w:vAlign w:val="center"/>
          </w:tcPr>
          <w:p w14:paraId="56EFCFE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4906B16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пакетов по группам запросов</w:t>
            </w:r>
          </w:p>
        </w:tc>
      </w:tr>
      <w:tr w:rsidR="0050689A" w14:paraId="3B51B9F9" w14:textId="77777777" w:rsidTr="0050689A">
        <w:trPr>
          <w:cantSplit/>
          <w:jc w:val="center"/>
        </w:trPr>
        <w:tc>
          <w:tcPr>
            <w:tcW w:w="4142" w:type="dxa"/>
            <w:vAlign w:val="center"/>
          </w:tcPr>
          <w:p w14:paraId="7348451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образовательные и информационные запросы не смешаны в одном выводе</w:t>
            </w:r>
          </w:p>
        </w:tc>
        <w:tc>
          <w:tcPr>
            <w:tcW w:w="1233" w:type="dxa"/>
            <w:vAlign w:val="center"/>
          </w:tcPr>
          <w:p w14:paraId="368E7E9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139AF91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оценены раздельно</w:t>
            </w:r>
          </w:p>
        </w:tc>
      </w:tr>
      <w:tr w:rsidR="0050689A" w14:paraId="54B3B73C" w14:textId="77777777" w:rsidTr="0050689A">
        <w:trPr>
          <w:cantSplit/>
          <w:jc w:val="center"/>
        </w:trPr>
        <w:tc>
          <w:tcPr>
            <w:tcW w:w="4142" w:type="dxa"/>
            <w:vAlign w:val="center"/>
          </w:tcPr>
          <w:p w14:paraId="4958532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Данные выгружены и сохранены</w:t>
            </w:r>
          </w:p>
        </w:tc>
        <w:tc>
          <w:tcPr>
            <w:tcW w:w="1233" w:type="dxa"/>
            <w:vAlign w:val="center"/>
          </w:tcPr>
          <w:p w14:paraId="5C7B0D3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80" w:type="dxa"/>
            <w:vAlign w:val="center"/>
          </w:tcPr>
          <w:p w14:paraId="77B7794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сохранены из ответов интерфейса с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кнопкой «Скачать» не сохранялись</w:t>
            </w:r>
          </w:p>
        </w:tc>
      </w:tr>
      <w:tr w:rsidR="0050689A" w14:paraId="7C45A593" w14:textId="77777777" w:rsidTr="0050689A">
        <w:trPr>
          <w:cantSplit/>
          <w:jc w:val="center"/>
        </w:trPr>
        <w:tc>
          <w:tcPr>
            <w:tcW w:w="4142" w:type="dxa"/>
            <w:vAlign w:val="center"/>
          </w:tcPr>
          <w:p w14:paraId="0D89661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233" w:type="dxa"/>
            <w:vAlign w:val="center"/>
          </w:tcPr>
          <w:p w14:paraId="6B1F674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2EC9516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шести ключевых фраз; связанные темы не фиксировались</w:t>
            </w:r>
          </w:p>
        </w:tc>
      </w:tr>
      <w:tr w:rsidR="0050689A" w14:paraId="05C0B928" w14:textId="77777777" w:rsidTr="0050689A">
        <w:trPr>
          <w:cantSplit/>
          <w:jc w:val="center"/>
        </w:trPr>
        <w:tc>
          <w:tcPr>
            <w:tcW w:w="4142" w:type="dxa"/>
            <w:vAlign w:val="center"/>
          </w:tcPr>
          <w:p w14:paraId="16EDF69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проверен дополнительными источниками</w:t>
            </w:r>
          </w:p>
        </w:tc>
        <w:tc>
          <w:tcPr>
            <w:tcW w:w="1233" w:type="dxa"/>
            <w:vAlign w:val="center"/>
          </w:tcPr>
          <w:p w14:paraId="4219877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686F028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</w:tr>
      <w:tr w:rsidR="0050689A" w14:paraId="61062A32" w14:textId="77777777" w:rsidTr="0050689A">
        <w:trPr>
          <w:cantSplit/>
          <w:jc w:val="center"/>
        </w:trPr>
        <w:tc>
          <w:tcPr>
            <w:tcW w:w="4142" w:type="dxa"/>
            <w:vAlign w:val="center"/>
          </w:tcPr>
          <w:p w14:paraId="4D8BEB4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метода указаны</w:t>
            </w:r>
          </w:p>
        </w:tc>
        <w:tc>
          <w:tcPr>
            <w:tcW w:w="1233" w:type="dxa"/>
            <w:vAlign w:val="center"/>
          </w:tcPr>
          <w:p w14:paraId="0BCDE20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7464FB3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объемы, относительный индекс</w:t>
            </w:r>
          </w:p>
        </w:tc>
      </w:tr>
    </w:tbl>
    <w:p w14:paraId="448DA970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Чек-лист показывает, что настройки сервиса выдержаны, а ограничения относятся к объему данных, а не к методике сбора. Управленческий вывод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интерес к аудиту и проверке таблиц растет, но от очень низкой базы и без выраженной географии; инте</w:t>
      </w:r>
      <w:r>
        <w:rPr>
          <w:sz w:val="28"/>
        </w:rPr>
        <w:t xml:space="preserve">рес к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для </w:t>
      </w:r>
      <w:r>
        <w:rPr>
          <w:i/>
          <w:sz w:val="28"/>
        </w:rPr>
        <w:t>Excel</w:t>
      </w:r>
      <w:r>
        <w:rPr>
          <w:sz w:val="28"/>
        </w:rPr>
        <w:t xml:space="preserve"> массовее и растет быстрее. Решение по методике: тестировать и доработать позиционирование, окончательный вывод - только после сопоставления с Вордстатом и анализа конкурентов.</w:t>
      </w:r>
    </w:p>
    <w:p w14:paraId="09AA0F66" w14:textId="77777777" w:rsidR="0050689A" w:rsidRDefault="00B7531C">
      <w:pPr>
        <w:pStyle w:val="3"/>
        <w:spacing w:before="360" w:after="360" w:line="360" w:lineRule="exact"/>
        <w:ind w:firstLine="709"/>
      </w:pPr>
      <w:bookmarkStart w:id="17" w:name="_f1eda1127bc9640b50460bed3a2fa3902f0219e"/>
      <w:bookmarkEnd w:id="16"/>
      <w:bookmarkEnd w:id="8"/>
      <w:r>
        <w:rPr>
          <w:b/>
        </w:rPr>
        <w:t>1.2.4 Яндекс Вордстат</w:t>
      </w:r>
    </w:p>
    <w:p w14:paraId="5C1D6A22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Яндекс Вордстат показывает</w:t>
      </w:r>
      <w:r>
        <w:rPr>
          <w:sz w:val="28"/>
        </w:rPr>
        <w:t xml:space="preserve"> число запросов к Яндексу, их динамику, региональное распределение и реальные формулировки; аудитория сервиса ограничена русскоязычными регионами [4], [5].</w:t>
      </w:r>
    </w:p>
    <w:p w14:paraId="6F7D8F63" w14:textId="77777777" w:rsidR="0050689A" w:rsidRDefault="00B7531C">
      <w:pPr>
        <w:pStyle w:val="4"/>
        <w:spacing w:before="360" w:after="360" w:line="360" w:lineRule="exact"/>
        <w:ind w:firstLine="709"/>
      </w:pPr>
      <w:bookmarkStart w:id="18" w:name="_настройки"/>
      <w:r>
        <w:rPr>
          <w:b/>
          <w:sz w:val="28"/>
        </w:rPr>
        <w:t>1.2.4.1 Настройки</w:t>
      </w:r>
    </w:p>
    <w:p w14:paraId="3EF2BE87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Данные Яндекс Вордстат получены 02.10.2026 со страницы сервиса под аккаунтом владе</w:t>
      </w:r>
      <w:r>
        <w:rPr>
          <w:sz w:val="28"/>
        </w:rPr>
        <w:t>льца проекта [4]. Вкладка «Динамика» выгружена по месяцам за максимальный доступный период (01.2018-09.2026, 105 месяцев), вкладки «Топы запросов» и «Регионы» показывают скользящее окно последнего месяца (01.09.2026-30.09.2026). Операторы уточнения не прим</w:t>
      </w:r>
      <w:r>
        <w:rPr>
          <w:sz w:val="28"/>
        </w:rPr>
        <w:t>енялись: запросы вводились как свободные фразы, поэтому показатели включают словоформы и дополнения; это учтено при очистке (таблица 4).</w:t>
      </w:r>
    </w:p>
    <w:p w14:paraId="01841ABC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Настройки выгрузки Яндекс Вордстат сведены в таблицу 17.</w:t>
      </w:r>
    </w:p>
    <w:p w14:paraId="44026208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17 – Настройки выгрузки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6195"/>
      </w:tblGrid>
      <w:tr w:rsidR="0050689A" w14:paraId="75B54CAE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2A77AE8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194" w:type="dxa"/>
            <w:vAlign w:val="center"/>
          </w:tcPr>
          <w:p w14:paraId="4C6FBD1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</w:t>
            </w:r>
            <w:r>
              <w:rPr>
                <w:b/>
                <w:sz w:val="24"/>
              </w:rPr>
              <w:t>ние</w:t>
            </w:r>
          </w:p>
        </w:tc>
      </w:tr>
      <w:tr w:rsidR="0050689A" w14:paraId="41165D6D" w14:textId="77777777" w:rsidTr="0050689A">
        <w:trPr>
          <w:cantSplit/>
          <w:jc w:val="center"/>
        </w:trPr>
        <w:tc>
          <w:tcPr>
            <w:tcW w:w="3160" w:type="dxa"/>
            <w:vAlign w:val="center"/>
          </w:tcPr>
          <w:p w14:paraId="474B93B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6194" w:type="dxa"/>
            <w:vAlign w:val="center"/>
          </w:tcPr>
          <w:p w14:paraId="396DB71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(код 225), Беларусь (код 149), «все регионы»</w:t>
            </w:r>
          </w:p>
        </w:tc>
      </w:tr>
      <w:tr w:rsidR="0050689A" w14:paraId="7A1F561F" w14:textId="77777777" w:rsidTr="0050689A">
        <w:trPr>
          <w:cantSplit/>
          <w:jc w:val="center"/>
        </w:trPr>
        <w:tc>
          <w:tcPr>
            <w:tcW w:w="3160" w:type="dxa"/>
            <w:vAlign w:val="center"/>
          </w:tcPr>
          <w:p w14:paraId="120AF78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динамики</w:t>
            </w:r>
          </w:p>
        </w:tc>
        <w:tc>
          <w:tcPr>
            <w:tcW w:w="6194" w:type="dxa"/>
            <w:vAlign w:val="center"/>
          </w:tcPr>
          <w:p w14:paraId="49C733E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01.2018 - 09.2026, по месяцам</w:t>
            </w:r>
          </w:p>
        </w:tc>
      </w:tr>
      <w:tr w:rsidR="0050689A" w14:paraId="074B11D2" w14:textId="77777777" w:rsidTr="0050689A">
        <w:trPr>
          <w:cantSplit/>
          <w:jc w:val="center"/>
        </w:trPr>
        <w:tc>
          <w:tcPr>
            <w:tcW w:w="3160" w:type="dxa"/>
            <w:vAlign w:val="center"/>
          </w:tcPr>
          <w:p w14:paraId="1F37D35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Окно «Топов» и «Регионов»</w:t>
            </w:r>
          </w:p>
        </w:tc>
        <w:tc>
          <w:tcPr>
            <w:tcW w:w="6194" w:type="dxa"/>
            <w:vAlign w:val="center"/>
          </w:tcPr>
          <w:p w14:paraId="3BB419B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01.09.2026 - 30.09.2026 (скользящее)</w:t>
            </w:r>
          </w:p>
        </w:tc>
      </w:tr>
      <w:tr w:rsidR="0050689A" w14:paraId="5324BD49" w14:textId="77777777" w:rsidTr="0050689A">
        <w:trPr>
          <w:cantSplit/>
          <w:jc w:val="center"/>
        </w:trPr>
        <w:tc>
          <w:tcPr>
            <w:tcW w:w="3160" w:type="dxa"/>
            <w:vAlign w:val="center"/>
          </w:tcPr>
          <w:p w14:paraId="65F7495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6194" w:type="dxa"/>
            <w:vAlign w:val="center"/>
          </w:tcPr>
          <w:p w14:paraId="5AC5038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(десктопы, смартфоны, планшеты); разбивка снята для одного запроса</w:t>
            </w:r>
          </w:p>
        </w:tc>
      </w:tr>
      <w:tr w:rsidR="0050689A" w14:paraId="3F773BBB" w14:textId="77777777" w:rsidTr="0050689A">
        <w:trPr>
          <w:cantSplit/>
          <w:jc w:val="center"/>
        </w:trPr>
        <w:tc>
          <w:tcPr>
            <w:tcW w:w="3160" w:type="dxa"/>
            <w:vAlign w:val="center"/>
          </w:tcPr>
          <w:p w14:paraId="437E8DA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Операторы</w:t>
            </w:r>
          </w:p>
        </w:tc>
        <w:tc>
          <w:tcPr>
            <w:tcW w:w="6194" w:type="dxa"/>
            <w:vAlign w:val="center"/>
          </w:tcPr>
          <w:p w14:paraId="690D54B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применялись</w:t>
            </w:r>
          </w:p>
        </w:tc>
      </w:tr>
      <w:tr w:rsidR="0050689A" w14:paraId="3EE20D56" w14:textId="77777777" w:rsidTr="0050689A">
        <w:trPr>
          <w:cantSplit/>
          <w:jc w:val="center"/>
        </w:trPr>
        <w:tc>
          <w:tcPr>
            <w:tcW w:w="3160" w:type="dxa"/>
            <w:vAlign w:val="center"/>
          </w:tcPr>
          <w:p w14:paraId="5C3B539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194" w:type="dxa"/>
            <w:vAlign w:val="center"/>
          </w:tcPr>
          <w:p w14:paraId="6B01CB5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содержащих фразу (в том числе словоформы и дополнения)</w:t>
            </w:r>
          </w:p>
        </w:tc>
      </w:tr>
      <w:tr w:rsidR="0050689A" w14:paraId="26886E37" w14:textId="77777777" w:rsidTr="0050689A">
        <w:trPr>
          <w:cantSplit/>
          <w:jc w:val="center"/>
        </w:trPr>
        <w:tc>
          <w:tcPr>
            <w:tcW w:w="3160" w:type="dxa"/>
            <w:vAlign w:val="center"/>
          </w:tcPr>
          <w:p w14:paraId="0126828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 ядра</w:t>
            </w:r>
          </w:p>
        </w:tc>
        <w:tc>
          <w:tcPr>
            <w:tcW w:w="6194" w:type="dxa"/>
            <w:vAlign w:val="center"/>
          </w:tcPr>
          <w:p w14:paraId="3D69FFD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формулировок, из них по 13 есть данные в Беларуси ил</w:t>
            </w:r>
            <w:r>
              <w:rPr>
                <w:sz w:val="24"/>
              </w:rPr>
              <w:t>и России</w:t>
            </w:r>
          </w:p>
        </w:tc>
      </w:tr>
      <w:tr w:rsidR="0050689A" w14:paraId="1E595E30" w14:textId="77777777" w:rsidTr="0050689A">
        <w:trPr>
          <w:cantSplit/>
          <w:jc w:val="center"/>
        </w:trPr>
        <w:tc>
          <w:tcPr>
            <w:tcW w:w="3160" w:type="dxa"/>
            <w:vAlign w:val="center"/>
          </w:tcPr>
          <w:p w14:paraId="5AF8FF2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6194" w:type="dxa"/>
            <w:vAlign w:val="center"/>
          </w:tcPr>
          <w:p w14:paraId="1D609C5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</w:tr>
    </w:tbl>
    <w:p w14:paraId="657F28F5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Настройки фиксируются, чтобы не сравнивать между собой широкие и точные запросы как одинаковые показатели [6]. Ограничение метода: Вордстат отражает только аудиторию Яндекса и охватывает русскоязычные регионы, поэтому дл</w:t>
      </w:r>
      <w:r>
        <w:rPr>
          <w:sz w:val="28"/>
        </w:rPr>
        <w:t>я основной территории проекта (англоязычные страны и ЕС) он служит контрольным источником.</w:t>
      </w:r>
    </w:p>
    <w:p w14:paraId="5A5330D2" w14:textId="77777777" w:rsidR="0050689A" w:rsidRDefault="00B7531C">
      <w:pPr>
        <w:pStyle w:val="4"/>
        <w:spacing w:before="360" w:after="360" w:line="360" w:lineRule="exact"/>
        <w:ind w:firstLine="709"/>
      </w:pPr>
      <w:bookmarkStart w:id="19" w:name="_fac2fb5252cb80622a2d363e37ea52a70e7b05e"/>
      <w:bookmarkEnd w:id="18"/>
      <w:r>
        <w:rPr>
          <w:b/>
          <w:sz w:val="28"/>
        </w:rPr>
        <w:t>1.2.4.2 Топы запросов</w:t>
      </w:r>
    </w:p>
    <w:p w14:paraId="4484BEC2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Формулировки, которыми аудитория описывает проблему, показаны в таблице 18.</w:t>
      </w:r>
    </w:p>
    <w:p w14:paraId="3396E37B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18 – Популярные формулировки (вкладка «Топы запросов», 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3"/>
        <w:gridCol w:w="3754"/>
        <w:gridCol w:w="3598"/>
      </w:tblGrid>
      <w:tr w:rsidR="0050689A" w14:paraId="644826C4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2" w:type="dxa"/>
            <w:vAlign w:val="center"/>
          </w:tcPr>
          <w:p w14:paraId="3EA1B8B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ядра</w:t>
            </w:r>
          </w:p>
        </w:tc>
        <w:tc>
          <w:tcPr>
            <w:tcW w:w="3754" w:type="dxa"/>
            <w:vAlign w:val="center"/>
          </w:tcPr>
          <w:p w14:paraId="5D37B51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Формулировки и число запросов</w:t>
            </w:r>
          </w:p>
        </w:tc>
        <w:tc>
          <w:tcPr>
            <w:tcW w:w="3598" w:type="dxa"/>
            <w:vAlign w:val="center"/>
          </w:tcPr>
          <w:p w14:paraId="3D2C370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</w:t>
            </w:r>
          </w:p>
        </w:tc>
      </w:tr>
      <w:tr w:rsidR="0050689A" w14:paraId="71BCC565" w14:textId="77777777" w:rsidTr="0050689A">
        <w:trPr>
          <w:cantSplit/>
          <w:jc w:val="center"/>
        </w:trPr>
        <w:tc>
          <w:tcPr>
            <w:tcW w:w="2002" w:type="dxa"/>
            <w:vAlign w:val="center"/>
          </w:tcPr>
          <w:p w14:paraId="3F04068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187AE39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3598" w:type="dxa"/>
            <w:vAlign w:val="center"/>
          </w:tcPr>
          <w:p w14:paraId="3D794E4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50689A" w14:paraId="7E864BB7" w14:textId="77777777" w:rsidTr="0050689A">
        <w:trPr>
          <w:cantSplit/>
          <w:jc w:val="center"/>
        </w:trPr>
        <w:tc>
          <w:tcPr>
            <w:tcW w:w="2002" w:type="dxa"/>
            <w:vAlign w:val="center"/>
          </w:tcPr>
          <w:p w14:paraId="71ED981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42F0B9D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1 142;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как найти ошибку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3598" w:type="dxa"/>
            <w:vAlign w:val="center"/>
          </w:tcPr>
          <w:p w14:paraId="2816675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3</w:t>
            </w:r>
          </w:p>
        </w:tc>
      </w:tr>
      <w:tr w:rsidR="0050689A" w14:paraId="1B68B7FC" w14:textId="77777777" w:rsidTr="0050689A">
        <w:trPr>
          <w:cantSplit/>
          <w:jc w:val="center"/>
        </w:trPr>
        <w:tc>
          <w:tcPr>
            <w:tcW w:w="2002" w:type="dxa"/>
            <w:vAlign w:val="center"/>
          </w:tcPr>
          <w:p w14:paraId="01139BA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684705F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3598" w:type="dxa"/>
            <w:vAlign w:val="center"/>
          </w:tcPr>
          <w:p w14:paraId="07BDE78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50689A" w14:paraId="13232DD5" w14:textId="77777777" w:rsidTr="0050689A">
        <w:trPr>
          <w:cantSplit/>
          <w:jc w:val="center"/>
        </w:trPr>
        <w:tc>
          <w:tcPr>
            <w:tcW w:w="2002" w:type="dxa"/>
            <w:vAlign w:val="center"/>
          </w:tcPr>
          <w:p w14:paraId="1B66F50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57D29CA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</w:t>
            </w:r>
          </w:p>
        </w:tc>
        <w:tc>
          <w:tcPr>
            <w:tcW w:w="3598" w:type="dxa"/>
            <w:vAlign w:val="center"/>
          </w:tcPr>
          <w:p w14:paraId="45D18D3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50689A" w14:paraId="1184E6D3" w14:textId="77777777" w:rsidTr="0050689A">
        <w:trPr>
          <w:cantSplit/>
          <w:jc w:val="center"/>
        </w:trPr>
        <w:tc>
          <w:tcPr>
            <w:tcW w:w="2002" w:type="dxa"/>
            <w:vAlign w:val="center"/>
          </w:tcPr>
          <w:p w14:paraId="47A1F65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4" w:type="dxa"/>
            <w:vAlign w:val="center"/>
          </w:tcPr>
          <w:p w14:paraId="2B74E0D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</w:t>
            </w:r>
          </w:p>
        </w:tc>
        <w:tc>
          <w:tcPr>
            <w:tcW w:w="3598" w:type="dxa"/>
            <w:vAlign w:val="center"/>
          </w:tcPr>
          <w:p w14:paraId="3DE1910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50689A" w14:paraId="58FC94E8" w14:textId="77777777" w:rsidTr="0050689A">
        <w:trPr>
          <w:cantSplit/>
          <w:jc w:val="center"/>
        </w:trPr>
        <w:tc>
          <w:tcPr>
            <w:tcW w:w="2002" w:type="dxa"/>
            <w:vAlign w:val="center"/>
          </w:tcPr>
          <w:p w14:paraId="3297F21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0A3004A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3598" w:type="dxa"/>
            <w:vAlign w:val="center"/>
          </w:tcPr>
          <w:p w14:paraId="6F2E298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50689A" w14:paraId="16C79C67" w14:textId="77777777" w:rsidTr="0050689A">
        <w:trPr>
          <w:cantSplit/>
          <w:jc w:val="center"/>
        </w:trPr>
        <w:tc>
          <w:tcPr>
            <w:tcW w:w="2002" w:type="dxa"/>
            <w:vAlign w:val="center"/>
          </w:tcPr>
          <w:p w14:paraId="6CE9793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3754" w:type="dxa"/>
            <w:vAlign w:val="center"/>
          </w:tcPr>
          <w:p w14:paraId="53DB691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1 114 (разовый выброс месяца)</w:t>
            </w:r>
          </w:p>
        </w:tc>
        <w:tc>
          <w:tcPr>
            <w:tcW w:w="3598" w:type="dxa"/>
            <w:vAlign w:val="center"/>
          </w:tcPr>
          <w:p w14:paraId="235BE0B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50689A" w14:paraId="34857415" w14:textId="77777777" w:rsidTr="0050689A">
        <w:trPr>
          <w:cantSplit/>
          <w:jc w:val="center"/>
        </w:trPr>
        <w:tc>
          <w:tcPr>
            <w:tcW w:w="2002" w:type="dxa"/>
            <w:vAlign w:val="center"/>
          </w:tcPr>
          <w:p w14:paraId="02C7D47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3754" w:type="dxa"/>
            <w:vAlign w:val="center"/>
          </w:tcPr>
          <w:p w14:paraId="472DAF4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</w:t>
            </w:r>
            <w:r>
              <w:rPr>
                <w:sz w:val="24"/>
              </w:rPr>
              <w:t>ли 35</w:t>
            </w:r>
          </w:p>
        </w:tc>
        <w:tc>
          <w:tcPr>
            <w:tcW w:w="3598" w:type="dxa"/>
            <w:vAlign w:val="center"/>
          </w:tcPr>
          <w:p w14:paraId="3EAAAB9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</w:t>
            </w:r>
          </w:p>
        </w:tc>
      </w:tr>
    </w:tbl>
    <w:p w14:paraId="7EC31441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Топы показывают реальный язык аудитории. Спрос на проверку выражается как «ошибка в формуле»: пользователь сталкивается с сообщением об ошибке (#ЗНАЧ!, #ДЕЛ/0!) и ищет способ ее убрать. Формулировки со словом «заказать», «услуги», «цена» </w:t>
      </w:r>
      <w:r>
        <w:rPr>
          <w:sz w:val="28"/>
        </w:rPr>
        <w:t xml:space="preserve">в топах отсутствуют. Запросы об </w:t>
      </w:r>
      <w:r>
        <w:rPr>
          <w:i/>
          <w:sz w:val="28"/>
        </w:rPr>
        <w:t>AI</w:t>
      </w:r>
      <w:r>
        <w:rPr>
          <w:sz w:val="28"/>
        </w:rPr>
        <w:t xml:space="preserve"> содержат маркеры выбора («лучшие», «бесплатно», «как установить»), то есть интерес находится на стадии выбора инструмента, но не оплаты.</w:t>
      </w:r>
    </w:p>
    <w:p w14:paraId="1CECFE85" w14:textId="77777777" w:rsidR="0050689A" w:rsidRDefault="00B7531C">
      <w:pPr>
        <w:pStyle w:val="4"/>
        <w:spacing w:before="360" w:after="360" w:line="360" w:lineRule="exact"/>
        <w:ind w:firstLine="709"/>
      </w:pPr>
      <w:bookmarkStart w:id="20" w:name="_7bf1851396111ad63f05aea5f0c7f4fd88cf629"/>
      <w:bookmarkEnd w:id="19"/>
      <w:r>
        <w:rPr>
          <w:b/>
          <w:sz w:val="28"/>
        </w:rPr>
        <w:t>1.2.4.3 Динамика и показатели</w:t>
      </w:r>
    </w:p>
    <w:p w14:paraId="4AED065D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Показатели динамики запросов в России и Беларуси за последние два года приведены в табли</w:t>
      </w:r>
      <w:r>
        <w:rPr>
          <w:sz w:val="28"/>
        </w:rPr>
        <w:t>це 19, ряды - на рисунке 2.</w:t>
      </w:r>
    </w:p>
    <w:p w14:paraId="0219F3A8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19 – Показатели динамики Яндекс Вордстат (10.2025-09.2026 к 10.2024-09.2025)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6"/>
        <w:gridCol w:w="1276"/>
        <w:gridCol w:w="1401"/>
        <w:gridCol w:w="1276"/>
        <w:gridCol w:w="1152"/>
        <w:gridCol w:w="1322"/>
        <w:gridCol w:w="1152"/>
      </w:tblGrid>
      <w:tr w:rsidR="0050689A" w14:paraId="6755290A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5" w:type="dxa"/>
            <w:vAlign w:val="center"/>
          </w:tcPr>
          <w:p w14:paraId="38A52DA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76" w:type="dxa"/>
            <w:vAlign w:val="center"/>
          </w:tcPr>
          <w:p w14:paraId="33D52D4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последние 12 мес.</w:t>
            </w:r>
          </w:p>
        </w:tc>
        <w:tc>
          <w:tcPr>
            <w:tcW w:w="1401" w:type="dxa"/>
            <w:vAlign w:val="center"/>
          </w:tcPr>
          <w:p w14:paraId="14378DF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предыдущие 12 мес.</w:t>
            </w:r>
          </w:p>
        </w:tc>
        <w:tc>
          <w:tcPr>
            <w:tcW w:w="1276" w:type="dxa"/>
            <w:vAlign w:val="center"/>
          </w:tcPr>
          <w:p w14:paraId="324EBA1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52" w:type="dxa"/>
            <w:vAlign w:val="center"/>
          </w:tcPr>
          <w:p w14:paraId="1144D68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(месяц, число)</w:t>
            </w:r>
          </w:p>
        </w:tc>
        <w:tc>
          <w:tcPr>
            <w:tcW w:w="1322" w:type="dxa"/>
            <w:vAlign w:val="center"/>
          </w:tcPr>
          <w:p w14:paraId="18E69CF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Беларусь: последние 12 мес.</w:t>
            </w:r>
          </w:p>
        </w:tc>
        <w:tc>
          <w:tcPr>
            <w:tcW w:w="1152" w:type="dxa"/>
            <w:vAlign w:val="center"/>
          </w:tcPr>
          <w:p w14:paraId="621F56E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Беларуси от России</w:t>
            </w:r>
          </w:p>
        </w:tc>
      </w:tr>
      <w:tr w:rsidR="0050689A" w14:paraId="3141FB1D" w14:textId="77777777" w:rsidTr="0050689A">
        <w:trPr>
          <w:cantSplit/>
          <w:jc w:val="center"/>
        </w:trPr>
        <w:tc>
          <w:tcPr>
            <w:tcW w:w="1775" w:type="dxa"/>
            <w:vAlign w:val="center"/>
          </w:tcPr>
          <w:p w14:paraId="4914580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2C81AD8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1" w:type="dxa"/>
            <w:vAlign w:val="center"/>
          </w:tcPr>
          <w:p w14:paraId="05EAFB9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85 988</w:t>
            </w:r>
          </w:p>
        </w:tc>
        <w:tc>
          <w:tcPr>
            <w:tcW w:w="1276" w:type="dxa"/>
            <w:vAlign w:val="center"/>
          </w:tcPr>
          <w:p w14:paraId="22C2D11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26DCDF5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(9 005)</w:t>
            </w:r>
          </w:p>
        </w:tc>
        <w:tc>
          <w:tcPr>
            <w:tcW w:w="1322" w:type="dxa"/>
            <w:vAlign w:val="center"/>
          </w:tcPr>
          <w:p w14:paraId="026FC62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152" w:type="dxa"/>
            <w:vAlign w:val="center"/>
          </w:tcPr>
          <w:p w14:paraId="151066B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1,2 %</w:t>
            </w:r>
          </w:p>
        </w:tc>
      </w:tr>
      <w:tr w:rsidR="0050689A" w14:paraId="215A855B" w14:textId="77777777" w:rsidTr="0050689A">
        <w:trPr>
          <w:cantSplit/>
          <w:jc w:val="center"/>
        </w:trPr>
        <w:tc>
          <w:tcPr>
            <w:tcW w:w="1775" w:type="dxa"/>
            <w:vAlign w:val="center"/>
          </w:tcPr>
          <w:p w14:paraId="4B4B569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2445842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1" w:type="dxa"/>
            <w:vAlign w:val="center"/>
          </w:tcPr>
          <w:p w14:paraId="19EC50F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24 316</w:t>
            </w:r>
          </w:p>
        </w:tc>
        <w:tc>
          <w:tcPr>
            <w:tcW w:w="1276" w:type="dxa"/>
            <w:vAlign w:val="center"/>
          </w:tcPr>
          <w:p w14:paraId="19EC054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52" w:type="dxa"/>
            <w:vAlign w:val="center"/>
          </w:tcPr>
          <w:p w14:paraId="0E9348F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(3 021)</w:t>
            </w:r>
          </w:p>
        </w:tc>
        <w:tc>
          <w:tcPr>
            <w:tcW w:w="1322" w:type="dxa"/>
            <w:vAlign w:val="center"/>
          </w:tcPr>
          <w:p w14:paraId="4361F85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152" w:type="dxa"/>
            <w:vAlign w:val="center"/>
          </w:tcPr>
          <w:p w14:paraId="2081746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</w:tr>
      <w:tr w:rsidR="0050689A" w14:paraId="69D45C8A" w14:textId="77777777" w:rsidTr="0050689A">
        <w:trPr>
          <w:cantSplit/>
          <w:jc w:val="center"/>
        </w:trPr>
        <w:tc>
          <w:tcPr>
            <w:tcW w:w="1775" w:type="dxa"/>
            <w:vAlign w:val="center"/>
          </w:tcPr>
          <w:p w14:paraId="28BABEE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1F3ADC1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1" w:type="dxa"/>
            <w:vAlign w:val="center"/>
          </w:tcPr>
          <w:p w14:paraId="301A4A5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4 787</w:t>
            </w:r>
          </w:p>
        </w:tc>
        <w:tc>
          <w:tcPr>
            <w:tcW w:w="1276" w:type="dxa"/>
            <w:vAlign w:val="center"/>
          </w:tcPr>
          <w:p w14:paraId="7BA2488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1BC5AFA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2020-04 (777)</w:t>
            </w:r>
          </w:p>
        </w:tc>
        <w:tc>
          <w:tcPr>
            <w:tcW w:w="1322" w:type="dxa"/>
            <w:vAlign w:val="center"/>
          </w:tcPr>
          <w:p w14:paraId="09F135B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152" w:type="dxa"/>
            <w:vAlign w:val="center"/>
          </w:tcPr>
          <w:p w14:paraId="05A6C4B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0,9 %</w:t>
            </w:r>
          </w:p>
        </w:tc>
      </w:tr>
      <w:tr w:rsidR="0050689A" w14:paraId="2640CFC3" w14:textId="77777777" w:rsidTr="0050689A">
        <w:trPr>
          <w:cantSplit/>
          <w:jc w:val="center"/>
        </w:trPr>
        <w:tc>
          <w:tcPr>
            <w:tcW w:w="1775" w:type="dxa"/>
            <w:vAlign w:val="center"/>
          </w:tcPr>
          <w:p w14:paraId="12EF1AB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76" w:type="dxa"/>
            <w:vAlign w:val="center"/>
          </w:tcPr>
          <w:p w14:paraId="79E0864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1" w:type="dxa"/>
            <w:vAlign w:val="center"/>
          </w:tcPr>
          <w:p w14:paraId="358BC9D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697</w:t>
            </w:r>
          </w:p>
        </w:tc>
        <w:tc>
          <w:tcPr>
            <w:tcW w:w="1276" w:type="dxa"/>
            <w:vAlign w:val="center"/>
          </w:tcPr>
          <w:p w14:paraId="4ECB807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-15 %</w:t>
            </w:r>
          </w:p>
        </w:tc>
        <w:tc>
          <w:tcPr>
            <w:tcW w:w="1152" w:type="dxa"/>
            <w:vAlign w:val="center"/>
          </w:tcPr>
          <w:p w14:paraId="700B5D7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 (88)</w:t>
            </w:r>
          </w:p>
        </w:tc>
        <w:tc>
          <w:tcPr>
            <w:tcW w:w="1322" w:type="dxa"/>
            <w:vAlign w:val="center"/>
          </w:tcPr>
          <w:p w14:paraId="7F0EA0E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52" w:type="dxa"/>
            <w:vAlign w:val="center"/>
          </w:tcPr>
          <w:p w14:paraId="6F40DBE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50689A" w14:paraId="1110EBA5" w14:textId="77777777" w:rsidTr="0050689A">
        <w:trPr>
          <w:cantSplit/>
          <w:jc w:val="center"/>
        </w:trPr>
        <w:tc>
          <w:tcPr>
            <w:tcW w:w="1775" w:type="dxa"/>
            <w:vAlign w:val="center"/>
          </w:tcPr>
          <w:p w14:paraId="1F6F312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07BD595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1" w:type="dxa"/>
            <w:vAlign w:val="center"/>
          </w:tcPr>
          <w:p w14:paraId="0618627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603</w:t>
            </w:r>
          </w:p>
        </w:tc>
        <w:tc>
          <w:tcPr>
            <w:tcW w:w="1276" w:type="dxa"/>
            <w:vAlign w:val="center"/>
          </w:tcPr>
          <w:p w14:paraId="7085B07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+1 %</w:t>
            </w:r>
          </w:p>
        </w:tc>
        <w:tc>
          <w:tcPr>
            <w:tcW w:w="1152" w:type="dxa"/>
            <w:vAlign w:val="center"/>
          </w:tcPr>
          <w:p w14:paraId="53CEB0A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2022-04 (80)</w:t>
            </w:r>
          </w:p>
        </w:tc>
        <w:tc>
          <w:tcPr>
            <w:tcW w:w="1322" w:type="dxa"/>
            <w:vAlign w:val="center"/>
          </w:tcPr>
          <w:p w14:paraId="3B5BA2C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52" w:type="dxa"/>
            <w:vAlign w:val="center"/>
          </w:tcPr>
          <w:p w14:paraId="45816BC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50689A" w14:paraId="3259709D" w14:textId="77777777" w:rsidTr="0050689A">
        <w:trPr>
          <w:cantSplit/>
          <w:jc w:val="center"/>
        </w:trPr>
        <w:tc>
          <w:tcPr>
            <w:tcW w:w="1775" w:type="dxa"/>
            <w:vAlign w:val="center"/>
          </w:tcPr>
          <w:p w14:paraId="512CC27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3D2CA7B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1" w:type="dxa"/>
            <w:vAlign w:val="center"/>
          </w:tcPr>
          <w:p w14:paraId="752C086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9 572</w:t>
            </w:r>
          </w:p>
        </w:tc>
        <w:tc>
          <w:tcPr>
            <w:tcW w:w="1276" w:type="dxa"/>
            <w:vAlign w:val="center"/>
          </w:tcPr>
          <w:p w14:paraId="354C26B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+2 %</w:t>
            </w:r>
          </w:p>
        </w:tc>
        <w:tc>
          <w:tcPr>
            <w:tcW w:w="1152" w:type="dxa"/>
            <w:vAlign w:val="center"/>
          </w:tcPr>
          <w:p w14:paraId="45765B0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 (1 058)</w:t>
            </w:r>
          </w:p>
        </w:tc>
        <w:tc>
          <w:tcPr>
            <w:tcW w:w="1322" w:type="dxa"/>
            <w:vAlign w:val="center"/>
          </w:tcPr>
          <w:p w14:paraId="688FE56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152" w:type="dxa"/>
            <w:vAlign w:val="center"/>
          </w:tcPr>
          <w:p w14:paraId="735F840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50689A" w14:paraId="30756C13" w14:textId="77777777" w:rsidTr="0050689A">
        <w:trPr>
          <w:cantSplit/>
          <w:jc w:val="center"/>
        </w:trPr>
        <w:tc>
          <w:tcPr>
            <w:tcW w:w="1775" w:type="dxa"/>
            <w:vAlign w:val="center"/>
          </w:tcPr>
          <w:p w14:paraId="2C420FF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76" w:type="dxa"/>
            <w:vAlign w:val="center"/>
          </w:tcPr>
          <w:p w14:paraId="7D6BB49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1" w:type="dxa"/>
            <w:vAlign w:val="center"/>
          </w:tcPr>
          <w:p w14:paraId="27FC361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2 172</w:t>
            </w:r>
          </w:p>
        </w:tc>
        <w:tc>
          <w:tcPr>
            <w:tcW w:w="1276" w:type="dxa"/>
            <w:vAlign w:val="center"/>
          </w:tcPr>
          <w:p w14:paraId="11B2CD9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+15 %</w:t>
            </w:r>
          </w:p>
        </w:tc>
        <w:tc>
          <w:tcPr>
            <w:tcW w:w="1152" w:type="dxa"/>
            <w:vAlign w:val="center"/>
          </w:tcPr>
          <w:p w14:paraId="1386FD0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 (380)</w:t>
            </w:r>
          </w:p>
        </w:tc>
        <w:tc>
          <w:tcPr>
            <w:tcW w:w="1322" w:type="dxa"/>
            <w:vAlign w:val="center"/>
          </w:tcPr>
          <w:p w14:paraId="3CA55B6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152" w:type="dxa"/>
            <w:vAlign w:val="center"/>
          </w:tcPr>
          <w:p w14:paraId="2EAFFC7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50689A" w14:paraId="46340A65" w14:textId="77777777" w:rsidTr="0050689A">
        <w:trPr>
          <w:cantSplit/>
          <w:jc w:val="center"/>
        </w:trPr>
        <w:tc>
          <w:tcPr>
            <w:tcW w:w="1775" w:type="dxa"/>
            <w:vAlign w:val="center"/>
          </w:tcPr>
          <w:p w14:paraId="23BFDEA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76" w:type="dxa"/>
            <w:vAlign w:val="center"/>
          </w:tcPr>
          <w:p w14:paraId="12CCBC8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1" w:type="dxa"/>
            <w:vAlign w:val="center"/>
          </w:tcPr>
          <w:p w14:paraId="5368578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2 157</w:t>
            </w:r>
          </w:p>
        </w:tc>
        <w:tc>
          <w:tcPr>
            <w:tcW w:w="1276" w:type="dxa"/>
            <w:vAlign w:val="center"/>
          </w:tcPr>
          <w:p w14:paraId="64F3F9B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+104 %</w:t>
            </w:r>
          </w:p>
        </w:tc>
        <w:tc>
          <w:tcPr>
            <w:tcW w:w="1152" w:type="dxa"/>
            <w:vAlign w:val="center"/>
          </w:tcPr>
          <w:p w14:paraId="7EBFC97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 (601)</w:t>
            </w:r>
          </w:p>
        </w:tc>
        <w:tc>
          <w:tcPr>
            <w:tcW w:w="1322" w:type="dxa"/>
            <w:vAlign w:val="center"/>
          </w:tcPr>
          <w:p w14:paraId="1EA1520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152" w:type="dxa"/>
            <w:vAlign w:val="center"/>
          </w:tcPr>
          <w:p w14:paraId="2DD457A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50689A" w14:paraId="2ED6F1B8" w14:textId="77777777" w:rsidTr="0050689A">
        <w:trPr>
          <w:cantSplit/>
          <w:jc w:val="center"/>
        </w:trPr>
        <w:tc>
          <w:tcPr>
            <w:tcW w:w="1775" w:type="dxa"/>
            <w:vAlign w:val="center"/>
          </w:tcPr>
          <w:p w14:paraId="557FA54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1CF44D7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1" w:type="dxa"/>
            <w:vAlign w:val="center"/>
          </w:tcPr>
          <w:p w14:paraId="634BA7D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10 145</w:t>
            </w:r>
          </w:p>
        </w:tc>
        <w:tc>
          <w:tcPr>
            <w:tcW w:w="1276" w:type="dxa"/>
            <w:vAlign w:val="center"/>
          </w:tcPr>
          <w:p w14:paraId="6871C68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-56 %</w:t>
            </w:r>
          </w:p>
        </w:tc>
        <w:tc>
          <w:tcPr>
            <w:tcW w:w="1152" w:type="dxa"/>
            <w:vAlign w:val="center"/>
          </w:tcPr>
          <w:p w14:paraId="6FD92AF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 (4 388)</w:t>
            </w:r>
          </w:p>
        </w:tc>
        <w:tc>
          <w:tcPr>
            <w:tcW w:w="1322" w:type="dxa"/>
            <w:vAlign w:val="center"/>
          </w:tcPr>
          <w:p w14:paraId="79511E7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52" w:type="dxa"/>
            <w:vAlign w:val="center"/>
          </w:tcPr>
          <w:p w14:paraId="380B916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</w:tr>
      <w:tr w:rsidR="0050689A" w14:paraId="43B5A93A" w14:textId="77777777" w:rsidTr="0050689A">
        <w:trPr>
          <w:cantSplit/>
          <w:jc w:val="center"/>
        </w:trPr>
        <w:tc>
          <w:tcPr>
            <w:tcW w:w="1775" w:type="dxa"/>
            <w:vAlign w:val="center"/>
          </w:tcPr>
          <w:p w14:paraId="0703E1A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3AF3C9C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1" w:type="dxa"/>
            <w:vAlign w:val="center"/>
          </w:tcPr>
          <w:p w14:paraId="3590036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11 448</w:t>
            </w:r>
          </w:p>
        </w:tc>
        <w:tc>
          <w:tcPr>
            <w:tcW w:w="1276" w:type="dxa"/>
            <w:vAlign w:val="center"/>
          </w:tcPr>
          <w:p w14:paraId="70DE42E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-34 %</w:t>
            </w:r>
          </w:p>
        </w:tc>
        <w:tc>
          <w:tcPr>
            <w:tcW w:w="1152" w:type="dxa"/>
            <w:vAlign w:val="center"/>
          </w:tcPr>
          <w:p w14:paraId="19BA822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2021-11 (1 475)</w:t>
            </w:r>
          </w:p>
        </w:tc>
        <w:tc>
          <w:tcPr>
            <w:tcW w:w="1322" w:type="dxa"/>
            <w:vAlign w:val="center"/>
          </w:tcPr>
          <w:p w14:paraId="231EBB3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152" w:type="dxa"/>
            <w:vAlign w:val="center"/>
          </w:tcPr>
          <w:p w14:paraId="6D00687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50689A" w14:paraId="74927BD8" w14:textId="77777777" w:rsidTr="0050689A">
        <w:trPr>
          <w:cantSplit/>
          <w:jc w:val="center"/>
        </w:trPr>
        <w:tc>
          <w:tcPr>
            <w:tcW w:w="1775" w:type="dxa"/>
            <w:vAlign w:val="center"/>
          </w:tcPr>
          <w:p w14:paraId="2B29EED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76" w:type="dxa"/>
            <w:vAlign w:val="center"/>
          </w:tcPr>
          <w:p w14:paraId="02BD512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1" w:type="dxa"/>
            <w:vAlign w:val="center"/>
          </w:tcPr>
          <w:p w14:paraId="33DE255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618</w:t>
            </w:r>
          </w:p>
        </w:tc>
        <w:tc>
          <w:tcPr>
            <w:tcW w:w="1276" w:type="dxa"/>
            <w:vAlign w:val="center"/>
          </w:tcPr>
          <w:p w14:paraId="6C4B905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+170 %</w:t>
            </w:r>
          </w:p>
        </w:tc>
        <w:tc>
          <w:tcPr>
            <w:tcW w:w="1152" w:type="dxa"/>
            <w:vAlign w:val="center"/>
          </w:tcPr>
          <w:p w14:paraId="29EC3AC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 (1 037)</w:t>
            </w:r>
          </w:p>
        </w:tc>
        <w:tc>
          <w:tcPr>
            <w:tcW w:w="1322" w:type="dxa"/>
            <w:vAlign w:val="center"/>
          </w:tcPr>
          <w:p w14:paraId="6696FB5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4934404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50689A" w14:paraId="0B0A94D1" w14:textId="77777777" w:rsidTr="0050689A">
        <w:trPr>
          <w:cantSplit/>
          <w:jc w:val="center"/>
        </w:trPr>
        <w:tc>
          <w:tcPr>
            <w:tcW w:w="1775" w:type="dxa"/>
            <w:vAlign w:val="center"/>
          </w:tcPr>
          <w:p w14:paraId="32A5F31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76" w:type="dxa"/>
            <w:vAlign w:val="center"/>
          </w:tcPr>
          <w:p w14:paraId="236ADF1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1" w:type="dxa"/>
            <w:vAlign w:val="center"/>
          </w:tcPr>
          <w:p w14:paraId="55FC6DB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276" w:type="dxa"/>
            <w:vAlign w:val="center"/>
          </w:tcPr>
          <w:p w14:paraId="500AA7F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+50 %</w:t>
            </w:r>
          </w:p>
        </w:tc>
        <w:tc>
          <w:tcPr>
            <w:tcW w:w="1152" w:type="dxa"/>
            <w:vAlign w:val="center"/>
          </w:tcPr>
          <w:p w14:paraId="43DB042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2020-10 (80)</w:t>
            </w:r>
          </w:p>
        </w:tc>
        <w:tc>
          <w:tcPr>
            <w:tcW w:w="1322" w:type="dxa"/>
            <w:vAlign w:val="center"/>
          </w:tcPr>
          <w:p w14:paraId="443A257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05BBA73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0,7 %</w:t>
            </w:r>
          </w:p>
        </w:tc>
      </w:tr>
      <w:tr w:rsidR="0050689A" w14:paraId="3EF15192" w14:textId="77777777" w:rsidTr="0050689A">
        <w:trPr>
          <w:cantSplit/>
          <w:jc w:val="center"/>
        </w:trPr>
        <w:tc>
          <w:tcPr>
            <w:tcW w:w="1775" w:type="dxa"/>
            <w:vAlign w:val="center"/>
          </w:tcPr>
          <w:p w14:paraId="2FFBD35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76" w:type="dxa"/>
            <w:vAlign w:val="center"/>
          </w:tcPr>
          <w:p w14:paraId="6AE894E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1" w:type="dxa"/>
            <w:vAlign w:val="center"/>
          </w:tcPr>
          <w:p w14:paraId="77A4BD3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1 862 668</w:t>
            </w:r>
          </w:p>
        </w:tc>
        <w:tc>
          <w:tcPr>
            <w:tcW w:w="1276" w:type="dxa"/>
            <w:vAlign w:val="center"/>
          </w:tcPr>
          <w:p w14:paraId="05FB4DB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-26 %</w:t>
            </w:r>
          </w:p>
        </w:tc>
        <w:tc>
          <w:tcPr>
            <w:tcW w:w="1152" w:type="dxa"/>
            <w:vAlign w:val="center"/>
          </w:tcPr>
          <w:p w14:paraId="14E1D0A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2022-03 (187 067)</w:t>
            </w:r>
          </w:p>
        </w:tc>
        <w:tc>
          <w:tcPr>
            <w:tcW w:w="1322" w:type="dxa"/>
            <w:vAlign w:val="center"/>
          </w:tcPr>
          <w:p w14:paraId="360F839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152" w:type="dxa"/>
            <w:vAlign w:val="center"/>
          </w:tcPr>
          <w:p w14:paraId="0C37422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1,3 %</w:t>
            </w:r>
          </w:p>
        </w:tc>
      </w:tr>
    </w:tbl>
    <w:p w14:paraId="4AD3167F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русскоязычного спроса различается на порядки: «</w:t>
      </w:r>
      <w:r>
        <w:rPr>
          <w:i/>
          <w:sz w:val="28"/>
        </w:rPr>
        <w:t>excel</w:t>
      </w:r>
      <w:r>
        <w:rPr>
          <w:sz w:val="28"/>
        </w:rPr>
        <w:t xml:space="preserve"> формулы» - 1,4 млн запросов за год, «ошибки в </w:t>
      </w:r>
      <w:r>
        <w:rPr>
          <w:i/>
          <w:sz w:val="28"/>
        </w:rPr>
        <w:t>excel</w:t>
      </w:r>
      <w:r>
        <w:rPr>
          <w:sz w:val="28"/>
        </w:rPr>
        <w:t xml:space="preserve">» - 69 тыс.,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 - 20 тыс., «проверка формул </w:t>
      </w:r>
      <w:r>
        <w:rPr>
          <w:i/>
          <w:sz w:val="28"/>
        </w:rPr>
        <w:t>excel</w:t>
      </w:r>
      <w:r>
        <w:rPr>
          <w:sz w:val="28"/>
        </w:rPr>
        <w:t xml:space="preserve">» - 3,8 тыс., «аудит </w:t>
      </w:r>
      <w:r>
        <w:rPr>
          <w:i/>
          <w:sz w:val="28"/>
        </w:rPr>
        <w:t>excel</w:t>
      </w:r>
      <w:r>
        <w:rPr>
          <w:sz w:val="28"/>
        </w:rPr>
        <w:t>» - 609. Для большинства запросов последний год слабее предыдущего (от минус 15 до минус 56 %), включая ве</w:t>
      </w:r>
      <w:r>
        <w:rPr>
          <w:sz w:val="28"/>
        </w:rPr>
        <w:t xml:space="preserve">сь базовый интерес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(минус 26 %); растут запросы о </w:t>
      </w:r>
      <w:r>
        <w:rPr>
          <w:i/>
          <w:sz w:val="28"/>
        </w:rPr>
        <w:t>Copilot</w:t>
      </w:r>
      <w:r>
        <w:rPr>
          <w:sz w:val="28"/>
        </w:rPr>
        <w:t xml:space="preserve"> (плюс 104 %), «</w:t>
      </w:r>
      <w:r>
        <w:rPr>
          <w:i/>
          <w:sz w:val="28"/>
        </w:rPr>
        <w:t>excel</w:t>
      </w:r>
      <w:r>
        <w:rPr>
          <w:sz w:val="28"/>
        </w:rPr>
        <w:t xml:space="preserve"> искусственный интеллект» (плюс 15 %) и «аудит финансовой модели» (плюс 50 %), «нейросеть для </w:t>
      </w:r>
      <w:r>
        <w:rPr>
          <w:i/>
          <w:sz w:val="28"/>
        </w:rPr>
        <w:t>excel</w:t>
      </w:r>
      <w:r>
        <w:rPr>
          <w:sz w:val="28"/>
        </w:rPr>
        <w:t xml:space="preserve">» и «аудит </w:t>
      </w:r>
      <w:r>
        <w:rPr>
          <w:i/>
          <w:sz w:val="28"/>
        </w:rPr>
        <w:t>excel</w:t>
      </w:r>
      <w:r>
        <w:rPr>
          <w:sz w:val="28"/>
        </w:rPr>
        <w:t>» остаются на прежнем уровне (плюс 2 и плюс 1 </w:t>
      </w:r>
      <w:r>
        <w:rPr>
          <w:sz w:val="28"/>
        </w:rPr>
        <w:t>%), а рост «проверки финансовой модели» вызван разовым выбросом. Доля Беларуси составляет 0,3-2,0 % от России, то есть белорусская аудитория по этим формулировкам пренебрежимо мала.</w:t>
      </w:r>
    </w:p>
    <w:p w14:paraId="1F12D26B" w14:textId="77777777" w:rsidR="0050689A" w:rsidRDefault="00B7531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BC616DB" wp14:editId="2967CC51">
            <wp:extent cx="5334000" cy="4943707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D:/TableMind_EB/.claude/worktrees/handoff-continuation-57ce20/ЛР1_Спрос_и_границы_рынка/Рисунки/03_вордстат_россия_беларусь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1F02E7" w14:textId="77777777" w:rsidR="0050689A" w:rsidRDefault="00B7531C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Динамика запросов в Вордстате: Россия и Беларусь (по месяцам, 2018-2026)</w:t>
      </w:r>
    </w:p>
    <w:p w14:paraId="30BF1BF4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графике видно, что сезонные пики в России и Беларуси совпадают (декабрь, март-апрель), а белорусский ряд на два порядка ниже и шумнее. «Нейросеть для </w:t>
      </w:r>
      <w:r>
        <w:rPr>
          <w:i/>
          <w:sz w:val="28"/>
        </w:rPr>
        <w:t>excel</w:t>
      </w:r>
      <w:r>
        <w:rPr>
          <w:sz w:val="28"/>
        </w:rPr>
        <w:t>» практически</w:t>
      </w:r>
      <w:r>
        <w:rPr>
          <w:sz w:val="28"/>
        </w:rPr>
        <w:t xml:space="preserve"> отсутствует до 2023 г. и затем выходит на уровень около 800-1000 запросов в месяц в России.</w:t>
      </w:r>
    </w:p>
    <w:p w14:paraId="2EA036C9" w14:textId="77777777" w:rsidR="0050689A" w:rsidRDefault="00B7531C">
      <w:pPr>
        <w:pStyle w:val="4"/>
        <w:spacing w:before="360" w:after="360" w:line="360" w:lineRule="exact"/>
        <w:ind w:firstLine="709"/>
      </w:pPr>
      <w:bookmarkStart w:id="21" w:name="_75c49ccc7ec1b7614157d0cb6670bcab5a112f4"/>
      <w:bookmarkEnd w:id="20"/>
      <w:r>
        <w:rPr>
          <w:b/>
          <w:sz w:val="28"/>
        </w:rPr>
        <w:t>1.2.4.4 Региональный срез</w:t>
      </w:r>
    </w:p>
    <w:p w14:paraId="53627A03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Региональный срез за последний месяц представлен в таблице 20.</w:t>
      </w:r>
    </w:p>
    <w:p w14:paraId="03EF9963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20 – Региональное распределение запросов (вкладка «Регионы»,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759"/>
        <w:gridCol w:w="1931"/>
        <w:gridCol w:w="1232"/>
        <w:gridCol w:w="966"/>
        <w:gridCol w:w="1587"/>
      </w:tblGrid>
      <w:tr w:rsidR="0050689A" w14:paraId="011BACA0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19DC2BB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759" w:type="dxa"/>
            <w:vAlign w:val="center"/>
          </w:tcPr>
          <w:p w14:paraId="2E856FD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</w:t>
            </w:r>
          </w:p>
        </w:tc>
        <w:tc>
          <w:tcPr>
            <w:tcW w:w="1931" w:type="dxa"/>
            <w:vAlign w:val="center"/>
          </w:tcPr>
          <w:p w14:paraId="5020173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Центр (Москва и область)</w:t>
            </w:r>
          </w:p>
        </w:tc>
        <w:tc>
          <w:tcPr>
            <w:tcW w:w="1232" w:type="dxa"/>
            <w:vAlign w:val="center"/>
          </w:tcPr>
          <w:p w14:paraId="7A288FB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966" w:type="dxa"/>
            <w:vAlign w:val="center"/>
          </w:tcPr>
          <w:p w14:paraId="011D884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587" w:type="dxa"/>
            <w:vAlign w:val="center"/>
          </w:tcPr>
          <w:p w14:paraId="6501620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(Минск)</w:t>
            </w:r>
          </w:p>
        </w:tc>
      </w:tr>
      <w:tr w:rsidR="0050689A" w14:paraId="6F150C53" w14:textId="77777777" w:rsidTr="0050689A">
        <w:trPr>
          <w:cantSplit/>
          <w:jc w:val="center"/>
        </w:trPr>
        <w:tc>
          <w:tcPr>
            <w:tcW w:w="1880" w:type="dxa"/>
            <w:vAlign w:val="center"/>
          </w:tcPr>
          <w:p w14:paraId="1DBA268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0964EFE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235 (индекс 107)</w:t>
            </w:r>
          </w:p>
        </w:tc>
        <w:tc>
          <w:tcPr>
            <w:tcW w:w="1931" w:type="dxa"/>
            <w:vAlign w:val="center"/>
          </w:tcPr>
          <w:p w14:paraId="0054FEC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 (150) / 91 (206)</w:t>
            </w:r>
          </w:p>
        </w:tc>
        <w:tc>
          <w:tcPr>
            <w:tcW w:w="1232" w:type="dxa"/>
            <w:vAlign w:val="center"/>
          </w:tcPr>
          <w:p w14:paraId="57BEBF7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966" w:type="dxa"/>
            <w:vAlign w:val="center"/>
          </w:tcPr>
          <w:p w14:paraId="4BC33B8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587" w:type="dxa"/>
            <w:vAlign w:val="center"/>
          </w:tcPr>
          <w:p w14:paraId="1BCEFEE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(43) / 2 (145)</w:t>
            </w:r>
          </w:p>
        </w:tc>
      </w:tr>
      <w:tr w:rsidR="0050689A" w14:paraId="53F3A285" w14:textId="77777777" w:rsidTr="0050689A">
        <w:trPr>
          <w:cantSplit/>
          <w:jc w:val="center"/>
        </w:trPr>
        <w:tc>
          <w:tcPr>
            <w:tcW w:w="1880" w:type="dxa"/>
            <w:vAlign w:val="center"/>
          </w:tcPr>
          <w:p w14:paraId="1586BF6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6D69474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динамику: 1 064</w:t>
            </w:r>
          </w:p>
        </w:tc>
        <w:tc>
          <w:tcPr>
            <w:tcW w:w="1931" w:type="dxa"/>
            <w:vAlign w:val="center"/>
          </w:tcPr>
          <w:p w14:paraId="7ADF5FF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232" w:type="dxa"/>
            <w:vAlign w:val="center"/>
          </w:tcPr>
          <w:p w14:paraId="6671F23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966" w:type="dxa"/>
            <w:vAlign w:val="center"/>
          </w:tcPr>
          <w:p w14:paraId="3C66976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587" w:type="dxa"/>
            <w:vAlign w:val="center"/>
          </w:tcPr>
          <w:p w14:paraId="46CA24D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(37) / 3 (47)</w:t>
            </w:r>
          </w:p>
        </w:tc>
      </w:tr>
      <w:tr w:rsidR="0050689A" w14:paraId="0CDECD8B" w14:textId="77777777" w:rsidTr="0050689A">
        <w:trPr>
          <w:cantSplit/>
          <w:jc w:val="center"/>
        </w:trPr>
        <w:tc>
          <w:tcPr>
            <w:tcW w:w="1880" w:type="dxa"/>
            <w:vAlign w:val="center"/>
          </w:tcPr>
          <w:p w14:paraId="44AEA96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7BA67DA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931" w:type="dxa"/>
            <w:vAlign w:val="center"/>
          </w:tcPr>
          <w:p w14:paraId="3D2F85A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232" w:type="dxa"/>
            <w:vAlign w:val="center"/>
          </w:tcPr>
          <w:p w14:paraId="63280A3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966" w:type="dxa"/>
            <w:vAlign w:val="center"/>
          </w:tcPr>
          <w:p w14:paraId="121C23E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587" w:type="dxa"/>
            <w:vAlign w:val="center"/>
          </w:tcPr>
          <w:p w14:paraId="5C99A1B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(21) / не выделен</w:t>
            </w:r>
          </w:p>
        </w:tc>
      </w:tr>
      <w:tr w:rsidR="0050689A" w14:paraId="58893703" w14:textId="77777777" w:rsidTr="0050689A">
        <w:trPr>
          <w:cantSplit/>
          <w:jc w:val="center"/>
        </w:trPr>
        <w:tc>
          <w:tcPr>
            <w:tcW w:w="1880" w:type="dxa"/>
            <w:vAlign w:val="center"/>
          </w:tcPr>
          <w:p w14:paraId="5A8006F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7C9817C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931" w:type="dxa"/>
            <w:vAlign w:val="center"/>
          </w:tcPr>
          <w:p w14:paraId="71D53CA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232" w:type="dxa"/>
            <w:vAlign w:val="center"/>
          </w:tcPr>
          <w:p w14:paraId="1C83D8C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966" w:type="dxa"/>
            <w:vAlign w:val="center"/>
          </w:tcPr>
          <w:p w14:paraId="091F767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587" w:type="dxa"/>
            <w:vAlign w:val="center"/>
          </w:tcPr>
          <w:p w14:paraId="170FE9C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(77) / 1 (260)</w:t>
            </w:r>
          </w:p>
        </w:tc>
      </w:tr>
    </w:tbl>
    <w:p w14:paraId="23104A41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скобках указан индекс интереса региона (100 - регион не выделяется). Повышенный индекс (выше 100) имеют Москва и область и Центр, а по «аудит </w:t>
      </w:r>
      <w:r>
        <w:rPr>
          <w:i/>
          <w:sz w:val="28"/>
        </w:rPr>
        <w:t>excel</w:t>
      </w:r>
      <w:r>
        <w:rPr>
          <w:sz w:val="28"/>
        </w:rPr>
        <w:t>» - Поволжье и Пермский край (867 при 8 запросах).</w:t>
      </w:r>
      <w:r>
        <w:rPr>
          <w:sz w:val="28"/>
        </w:rPr>
        <w:t xml:space="preserve"> Это крупнейшие деловые территории России; в Беларуси значения единичны, поэтому индекс интереса по ним статистически не значим.</w:t>
      </w:r>
    </w:p>
    <w:p w14:paraId="42FD6320" w14:textId="77777777" w:rsidR="0050689A" w:rsidRDefault="00B7531C">
      <w:pPr>
        <w:pStyle w:val="4"/>
        <w:spacing w:before="360" w:after="360" w:line="360" w:lineRule="exact"/>
        <w:ind w:firstLine="709"/>
      </w:pPr>
      <w:bookmarkStart w:id="22" w:name="_устройства"/>
      <w:bookmarkEnd w:id="21"/>
      <w:r>
        <w:rPr>
          <w:b/>
          <w:sz w:val="28"/>
        </w:rPr>
        <w:t>1.2.4.5 Устройства</w:t>
      </w:r>
    </w:p>
    <w:p w14:paraId="0DD08F5B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Разбивка проблемного запроса по устройствам приведена в таблице 21 и на рисунке 3.</w:t>
      </w:r>
    </w:p>
    <w:p w14:paraId="1518498A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21 – Разбивка по устройствам для запроса «ошибки в формулах </w:t>
      </w:r>
      <w:r>
        <w:rPr>
          <w:i/>
          <w:sz w:val="28"/>
        </w:rPr>
        <w:t>excel</w:t>
      </w:r>
      <w:r>
        <w:rPr>
          <w:sz w:val="28"/>
        </w:rPr>
        <w:t>» (Россия, 10.2025-09.2026)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6"/>
        <w:gridCol w:w="4069"/>
        <w:gridCol w:w="1930"/>
      </w:tblGrid>
      <w:tr w:rsidR="0050689A" w14:paraId="6C5E768B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5FC9DE7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Устройство</w:t>
            </w:r>
          </w:p>
        </w:tc>
        <w:tc>
          <w:tcPr>
            <w:tcW w:w="4069" w:type="dxa"/>
            <w:vAlign w:val="center"/>
          </w:tcPr>
          <w:p w14:paraId="5E676E7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за 12 мес.</w:t>
            </w:r>
          </w:p>
        </w:tc>
        <w:tc>
          <w:tcPr>
            <w:tcW w:w="1930" w:type="dxa"/>
            <w:vAlign w:val="center"/>
          </w:tcPr>
          <w:p w14:paraId="4104B34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 w:rsidR="0050689A" w14:paraId="348D4F3D" w14:textId="77777777" w:rsidTr="0050689A">
        <w:trPr>
          <w:cantSplit/>
          <w:jc w:val="center"/>
        </w:trPr>
        <w:tc>
          <w:tcPr>
            <w:tcW w:w="3356" w:type="dxa"/>
            <w:vAlign w:val="center"/>
          </w:tcPr>
          <w:p w14:paraId="7EF6A4D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4069" w:type="dxa"/>
            <w:vAlign w:val="center"/>
          </w:tcPr>
          <w:p w14:paraId="571E86C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10 757</w:t>
            </w:r>
          </w:p>
        </w:tc>
        <w:tc>
          <w:tcPr>
            <w:tcW w:w="1930" w:type="dxa"/>
            <w:vAlign w:val="center"/>
          </w:tcPr>
          <w:p w14:paraId="49253C7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53,8</w:t>
            </w:r>
          </w:p>
        </w:tc>
      </w:tr>
      <w:tr w:rsidR="0050689A" w14:paraId="6A0DDF87" w14:textId="77777777" w:rsidTr="0050689A">
        <w:trPr>
          <w:cantSplit/>
          <w:jc w:val="center"/>
        </w:trPr>
        <w:tc>
          <w:tcPr>
            <w:tcW w:w="3356" w:type="dxa"/>
            <w:vAlign w:val="center"/>
          </w:tcPr>
          <w:p w14:paraId="2C259ED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4069" w:type="dxa"/>
            <w:vAlign w:val="center"/>
          </w:tcPr>
          <w:p w14:paraId="3A4C7DF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9 140</w:t>
            </w:r>
          </w:p>
        </w:tc>
        <w:tc>
          <w:tcPr>
            <w:tcW w:w="1930" w:type="dxa"/>
            <w:vAlign w:val="center"/>
          </w:tcPr>
          <w:p w14:paraId="23896C5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45,7</w:t>
            </w:r>
          </w:p>
        </w:tc>
      </w:tr>
      <w:tr w:rsidR="0050689A" w14:paraId="25D53B04" w14:textId="77777777" w:rsidTr="0050689A">
        <w:trPr>
          <w:cantSplit/>
          <w:jc w:val="center"/>
        </w:trPr>
        <w:tc>
          <w:tcPr>
            <w:tcW w:w="3356" w:type="dxa"/>
            <w:vAlign w:val="center"/>
          </w:tcPr>
          <w:p w14:paraId="3145386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4069" w:type="dxa"/>
            <w:vAlign w:val="center"/>
          </w:tcPr>
          <w:p w14:paraId="479192A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930" w:type="dxa"/>
            <w:vAlign w:val="center"/>
          </w:tcPr>
          <w:p w14:paraId="36B3ABD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</w:tr>
      <w:tr w:rsidR="0050689A" w14:paraId="1A8D17F1" w14:textId="77777777" w:rsidTr="0050689A">
        <w:trPr>
          <w:cantSplit/>
          <w:jc w:val="center"/>
        </w:trPr>
        <w:tc>
          <w:tcPr>
            <w:tcW w:w="3356" w:type="dxa"/>
            <w:vAlign w:val="center"/>
          </w:tcPr>
          <w:p w14:paraId="0045DA5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4069" w:type="dxa"/>
            <w:vAlign w:val="center"/>
          </w:tcPr>
          <w:p w14:paraId="12D676A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930" w:type="dxa"/>
            <w:vAlign w:val="center"/>
          </w:tcPr>
          <w:p w14:paraId="4891C05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</w:tr>
    </w:tbl>
    <w:p w14:paraId="31DC3D09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проблемного запроса вклад смартфонов почти равен вкладу компьютеров: человек ищет решение и с телефона (увидел ошибку в файле на ходу). Это учитывается при проектировании: страница с объяснением </w:t>
      </w:r>
      <w:r>
        <w:rPr>
          <w:sz w:val="28"/>
        </w:rPr>
        <w:t>ошибок и вход в веб-аудит должны корректно работать на мобильных устройствах, тогда как сама работа с файлом остается десктопной. Разбивка снята для одного запроса, по остальным - не снималась.</w:t>
      </w:r>
    </w:p>
    <w:p w14:paraId="691E5CDB" w14:textId="77777777" w:rsidR="0050689A" w:rsidRDefault="00B7531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E16038A" wp14:editId="7D927CE0">
            <wp:extent cx="4962572" cy="2756984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D:/TableMind_EB/.claude/worktrees/handoff-continuation-57ce20/ЛР1_Спрос_и_границы_рынка/Рисунки/06_устройств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72" cy="275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DD2E8D" w14:textId="77777777" w:rsidR="0050689A" w:rsidRDefault="00B753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Структура запросов по устройствам (Россия, «ошибки в формулах </w:t>
      </w:r>
      <w:r>
        <w:rPr>
          <w:i/>
          <w:sz w:val="28"/>
        </w:rPr>
        <w:t>excel</w:t>
      </w:r>
      <w:r>
        <w:rPr>
          <w:sz w:val="28"/>
        </w:rPr>
        <w:t>»)</w:t>
      </w:r>
    </w:p>
    <w:p w14:paraId="5C4FADC3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Рисунок иллюстрирует таблицу устройств: доли десктопов и смартфонов близки, доля планшетов незначительна.</w:t>
      </w:r>
    </w:p>
    <w:p w14:paraId="77CA0A2C" w14:textId="77777777" w:rsidR="0050689A" w:rsidRDefault="00B7531C">
      <w:pPr>
        <w:pStyle w:val="4"/>
        <w:spacing w:before="360" w:after="360" w:line="360" w:lineRule="exact"/>
        <w:ind w:firstLine="709"/>
      </w:pPr>
      <w:bookmarkStart w:id="23" w:name="_f86a39cddac1769eee2f139326c4d5e6820af67"/>
      <w:bookmarkEnd w:id="22"/>
      <w:r>
        <w:rPr>
          <w:b/>
          <w:sz w:val="28"/>
        </w:rPr>
        <w:t>1.2.4.6 Структура намерений</w:t>
      </w:r>
    </w:p>
    <w:p w14:paraId="1CF52F40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Намерения, стоящие за запросами, выделены в таблице 22.</w:t>
      </w:r>
    </w:p>
    <w:p w14:paraId="05226812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22 – Структура намерений по выборке фраз из топов (Россия,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3"/>
        <w:gridCol w:w="2418"/>
        <w:gridCol w:w="1198"/>
        <w:gridCol w:w="1198"/>
        <w:gridCol w:w="2418"/>
      </w:tblGrid>
      <w:tr w:rsidR="0050689A" w14:paraId="5B26E4B9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2" w:type="dxa"/>
            <w:vAlign w:val="center"/>
          </w:tcPr>
          <w:p w14:paraId="13FF286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418" w:type="dxa"/>
            <w:vAlign w:val="center"/>
          </w:tcPr>
          <w:p w14:paraId="3EBD8AD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Примеры фраз</w:t>
            </w:r>
          </w:p>
        </w:tc>
        <w:tc>
          <w:tcPr>
            <w:tcW w:w="1198" w:type="dxa"/>
            <w:vAlign w:val="center"/>
          </w:tcPr>
          <w:p w14:paraId="08839C3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 в выборке</w:t>
            </w:r>
          </w:p>
        </w:tc>
        <w:tc>
          <w:tcPr>
            <w:tcW w:w="1198" w:type="dxa"/>
            <w:vAlign w:val="center"/>
          </w:tcPr>
          <w:p w14:paraId="3C0CC27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выборки, %</w:t>
            </w:r>
          </w:p>
        </w:tc>
        <w:tc>
          <w:tcPr>
            <w:tcW w:w="2418" w:type="dxa"/>
            <w:vAlign w:val="center"/>
          </w:tcPr>
          <w:p w14:paraId="508D634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Бизнес-ценность</w:t>
            </w:r>
          </w:p>
        </w:tc>
      </w:tr>
      <w:tr w:rsidR="0050689A" w14:paraId="46114356" w14:textId="77777777" w:rsidTr="0050689A">
        <w:trPr>
          <w:cantSplit/>
          <w:jc w:val="center"/>
        </w:trPr>
        <w:tc>
          <w:tcPr>
            <w:tcW w:w="2122" w:type="dxa"/>
            <w:vAlign w:val="center"/>
          </w:tcPr>
          <w:p w14:paraId="7E217B0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 (исправить ошибку)</w:t>
            </w:r>
          </w:p>
        </w:tc>
        <w:tc>
          <w:tcPr>
            <w:tcW w:w="2418" w:type="dxa"/>
            <w:vAlign w:val="center"/>
          </w:tcPr>
          <w:p w14:paraId="657A868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знач; в формуле обнаружена ошибка; как убрать ошибку в формуле</w:t>
            </w:r>
          </w:p>
        </w:tc>
        <w:tc>
          <w:tcPr>
            <w:tcW w:w="1198" w:type="dxa"/>
            <w:vAlign w:val="center"/>
          </w:tcPr>
          <w:p w14:paraId="2886C22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1 675</w:t>
            </w:r>
          </w:p>
        </w:tc>
        <w:tc>
          <w:tcPr>
            <w:tcW w:w="1198" w:type="dxa"/>
            <w:vAlign w:val="center"/>
          </w:tcPr>
          <w:p w14:paraId="54D424D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</w:t>
            </w:r>
          </w:p>
        </w:tc>
        <w:tc>
          <w:tcPr>
            <w:tcW w:w="2418" w:type="dxa"/>
            <w:vAlign w:val="center"/>
          </w:tcPr>
          <w:p w14:paraId="69964CE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 входящего трафика и контента; не равно заказу проверки</w:t>
            </w:r>
          </w:p>
        </w:tc>
      </w:tr>
      <w:tr w:rsidR="0050689A" w14:paraId="0BCE3846" w14:textId="77777777" w:rsidTr="0050689A">
        <w:trPr>
          <w:cantSplit/>
          <w:jc w:val="center"/>
        </w:trPr>
        <w:tc>
          <w:tcPr>
            <w:tcW w:w="2122" w:type="dxa"/>
            <w:vAlign w:val="center"/>
          </w:tcPr>
          <w:p w14:paraId="1F51190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(проверить формулу или файл)</w:t>
            </w:r>
          </w:p>
        </w:tc>
        <w:tc>
          <w:tcPr>
            <w:tcW w:w="2418" w:type="dxa"/>
            <w:vAlign w:val="center"/>
          </w:tcPr>
          <w:p w14:paraId="0539F2C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198" w:type="dxa"/>
            <w:vAlign w:val="center"/>
          </w:tcPr>
          <w:p w14:paraId="1B231F2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394</w:t>
            </w:r>
          </w:p>
        </w:tc>
        <w:tc>
          <w:tcPr>
            <w:tcW w:w="1198" w:type="dxa"/>
            <w:vAlign w:val="center"/>
          </w:tcPr>
          <w:p w14:paraId="2D6EB56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</w:t>
            </w:r>
          </w:p>
        </w:tc>
        <w:tc>
          <w:tcPr>
            <w:tcW w:w="2418" w:type="dxa"/>
            <w:vAlign w:val="center"/>
          </w:tcPr>
          <w:p w14:paraId="0B31AD3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прямое соответствие продукту, но малый объем</w:t>
            </w:r>
          </w:p>
        </w:tc>
      </w:tr>
      <w:tr w:rsidR="0050689A" w14:paraId="5E5F7EC1" w14:textId="77777777" w:rsidTr="0050689A">
        <w:trPr>
          <w:cantSplit/>
          <w:jc w:val="center"/>
        </w:trPr>
        <w:tc>
          <w:tcPr>
            <w:tcW w:w="2122" w:type="dxa"/>
            <w:vAlign w:val="center"/>
          </w:tcPr>
          <w:p w14:paraId="0151987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Инструментальное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18" w:type="dxa"/>
            <w:vAlign w:val="center"/>
          </w:tcPr>
          <w:p w14:paraId="3253E30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искусственный интеллект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573A5C4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2 072</w:t>
            </w:r>
          </w:p>
        </w:tc>
        <w:tc>
          <w:tcPr>
            <w:tcW w:w="1198" w:type="dxa"/>
            <w:vAlign w:val="center"/>
          </w:tcPr>
          <w:p w14:paraId="74F35DC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2418" w:type="dxa"/>
            <w:vAlign w:val="center"/>
          </w:tcPr>
          <w:p w14:paraId="3762A4F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 инструмента; конкурент и источник потребности в проверке</w:t>
            </w:r>
          </w:p>
        </w:tc>
      </w:tr>
      <w:tr w:rsidR="0050689A" w14:paraId="668CBA8E" w14:textId="77777777" w:rsidTr="0050689A">
        <w:trPr>
          <w:cantSplit/>
          <w:jc w:val="center"/>
        </w:trPr>
        <w:tc>
          <w:tcPr>
            <w:tcW w:w="2122" w:type="dxa"/>
            <w:vAlign w:val="center"/>
          </w:tcPr>
          <w:p w14:paraId="108EA8F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Сравнительное</w:t>
            </w:r>
          </w:p>
        </w:tc>
        <w:tc>
          <w:tcPr>
            <w:tcW w:w="2418" w:type="dxa"/>
            <w:vAlign w:val="center"/>
          </w:tcPr>
          <w:p w14:paraId="4BF44F4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лучшие нейросети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7691A72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198" w:type="dxa"/>
            <w:vAlign w:val="center"/>
          </w:tcPr>
          <w:p w14:paraId="4CC5D5D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418" w:type="dxa"/>
            <w:vAlign w:val="center"/>
          </w:tcPr>
          <w:p w14:paraId="5CA950C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выбора; нужны доказательства качества</w:t>
            </w:r>
          </w:p>
        </w:tc>
      </w:tr>
      <w:tr w:rsidR="0050689A" w14:paraId="45634453" w14:textId="77777777" w:rsidTr="0050689A">
        <w:trPr>
          <w:cantSplit/>
          <w:jc w:val="center"/>
        </w:trPr>
        <w:tc>
          <w:tcPr>
            <w:tcW w:w="2122" w:type="dxa"/>
            <w:vAlign w:val="center"/>
          </w:tcPr>
          <w:p w14:paraId="3FDDD8B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 (бесплатно, скачать)</w:t>
            </w:r>
          </w:p>
        </w:tc>
        <w:tc>
          <w:tcPr>
            <w:tcW w:w="2418" w:type="dxa"/>
            <w:vAlign w:val="center"/>
          </w:tcPr>
          <w:p w14:paraId="3CD0ADD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198" w:type="dxa"/>
            <w:vAlign w:val="center"/>
          </w:tcPr>
          <w:p w14:paraId="2CAAE40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1198" w:type="dxa"/>
            <w:vAlign w:val="center"/>
          </w:tcPr>
          <w:p w14:paraId="32F9E9B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</w:t>
            </w:r>
          </w:p>
        </w:tc>
        <w:tc>
          <w:tcPr>
            <w:tcW w:w="2418" w:type="dxa"/>
            <w:vAlign w:val="center"/>
          </w:tcPr>
          <w:p w14:paraId="38879B7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чувствительность к цене; согласуется с моделью </w:t>
            </w:r>
            <w:r>
              <w:rPr>
                <w:i/>
                <w:sz w:val="24"/>
              </w:rPr>
              <w:t>freemium</w:t>
            </w:r>
          </w:p>
        </w:tc>
      </w:tr>
      <w:tr w:rsidR="0050689A" w14:paraId="2A6EB91B" w14:textId="77777777" w:rsidTr="0050689A">
        <w:trPr>
          <w:cantSplit/>
          <w:jc w:val="center"/>
        </w:trPr>
        <w:tc>
          <w:tcPr>
            <w:tcW w:w="2122" w:type="dxa"/>
            <w:vAlign w:val="center"/>
          </w:tcPr>
          <w:p w14:paraId="0C40EAD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 (аудит)</w:t>
            </w:r>
          </w:p>
        </w:tc>
        <w:tc>
          <w:tcPr>
            <w:tcW w:w="2418" w:type="dxa"/>
            <w:vAlign w:val="center"/>
          </w:tcPr>
          <w:p w14:paraId="317CEC0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аудит финансовой модели</w:t>
            </w:r>
          </w:p>
        </w:tc>
        <w:tc>
          <w:tcPr>
            <w:tcW w:w="1198" w:type="dxa"/>
            <w:vAlign w:val="center"/>
          </w:tcPr>
          <w:p w14:paraId="20789B4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106</w:t>
            </w:r>
          </w:p>
        </w:tc>
        <w:tc>
          <w:tcPr>
            <w:tcW w:w="1198" w:type="dxa"/>
            <w:vAlign w:val="center"/>
          </w:tcPr>
          <w:p w14:paraId="4DEA6DA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</w:t>
            </w:r>
          </w:p>
        </w:tc>
        <w:tc>
          <w:tcPr>
            <w:tcW w:w="2418" w:type="dxa"/>
            <w:vAlign w:val="center"/>
          </w:tcPr>
          <w:p w14:paraId="357D7E9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небольшая профессиональная ниша</w:t>
            </w:r>
          </w:p>
        </w:tc>
      </w:tr>
      <w:tr w:rsidR="0050689A" w14:paraId="78E431D6" w14:textId="77777777" w:rsidTr="0050689A">
        <w:trPr>
          <w:cantSplit/>
          <w:jc w:val="center"/>
        </w:trPr>
        <w:tc>
          <w:tcPr>
            <w:tcW w:w="2122" w:type="dxa"/>
            <w:vAlign w:val="center"/>
          </w:tcPr>
          <w:p w14:paraId="74C00E8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 (заказать)</w:t>
            </w:r>
          </w:p>
        </w:tc>
        <w:tc>
          <w:tcPr>
            <w:tcW w:w="2418" w:type="dxa"/>
            <w:vAlign w:val="center"/>
          </w:tcPr>
          <w:p w14:paraId="06F978E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1198" w:type="dxa"/>
            <w:vAlign w:val="center"/>
          </w:tcPr>
          <w:p w14:paraId="2BA104E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198" w:type="dxa"/>
            <w:vAlign w:val="center"/>
          </w:tcPr>
          <w:p w14:paraId="5B46AFF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418" w:type="dxa"/>
            <w:vAlign w:val="center"/>
          </w:tcPr>
          <w:p w14:paraId="41DA907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в поиске не проявлена</w:t>
            </w:r>
          </w:p>
        </w:tc>
      </w:tr>
      <w:tr w:rsidR="0050689A" w14:paraId="0D658151" w14:textId="77777777" w:rsidTr="0050689A">
        <w:trPr>
          <w:cantSplit/>
          <w:jc w:val="center"/>
        </w:trPr>
        <w:tc>
          <w:tcPr>
            <w:tcW w:w="2122" w:type="dxa"/>
            <w:vAlign w:val="center"/>
          </w:tcPr>
          <w:p w14:paraId="6558E96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Омоним (функция «Проверка данных»)</w:t>
            </w:r>
          </w:p>
        </w:tc>
        <w:tc>
          <w:tcPr>
            <w:tcW w:w="2418" w:type="dxa"/>
            <w:vAlign w:val="center"/>
          </w:tcPr>
          <w:p w14:paraId="1F00298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198" w:type="dxa"/>
            <w:vAlign w:val="center"/>
          </w:tcPr>
          <w:p w14:paraId="64470B7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</w:t>
            </w:r>
          </w:p>
        </w:tc>
        <w:tc>
          <w:tcPr>
            <w:tcW w:w="1198" w:type="dxa"/>
            <w:vAlign w:val="center"/>
          </w:tcPr>
          <w:p w14:paraId="148EEC9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</w:t>
            </w:r>
          </w:p>
        </w:tc>
        <w:tc>
          <w:tcPr>
            <w:tcW w:w="2418" w:type="dxa"/>
            <w:vAlign w:val="center"/>
          </w:tcPr>
          <w:p w14:paraId="4A17C82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исключается из расчета спроса на аудит</w:t>
            </w:r>
          </w:p>
        </w:tc>
      </w:tr>
    </w:tbl>
    <w:p w14:paraId="0A1EC66A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выполнена по 4 578 запросам из фраз, которые показал сервис в окне 09.2026 (по строкам таблицы</w:t>
      </w:r>
      <w:r>
        <w:rPr>
          <w:sz w:val="28"/>
        </w:rPr>
        <w:t xml:space="preserve"> топов, без выбросов). Подсчитан объем выборки, а не всего рынка. Доля проблемных и </w:t>
      </w:r>
      <w:r>
        <w:rPr>
          <w:i/>
          <w:sz w:val="28"/>
        </w:rPr>
        <w:t>AI</w:t>
      </w:r>
      <w:r>
        <w:rPr>
          <w:sz w:val="28"/>
        </w:rPr>
        <w:t>-запросов превышает 80 %, запросы с услуговым намерением составляют около 2 %, а транзакционные отсутствуют. Интерес носит информационный и инструментальный характер, что</w:t>
      </w:r>
      <w:r>
        <w:rPr>
          <w:sz w:val="28"/>
        </w:rPr>
        <w:t xml:space="preserve"> согласуется с выводами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59AE76A5" w14:textId="77777777" w:rsidR="0050689A" w:rsidRDefault="00B7531C">
      <w:pPr>
        <w:pStyle w:val="4"/>
        <w:spacing w:before="360" w:after="360" w:line="360" w:lineRule="exact"/>
        <w:ind w:firstLine="709"/>
      </w:pPr>
      <w:bookmarkStart w:id="24" w:name="_896c96b5450959e17eb7d4835aab6f745758b3f"/>
      <w:bookmarkEnd w:id="23"/>
      <w:r>
        <w:rPr>
          <w:b/>
          <w:sz w:val="28"/>
        </w:rPr>
        <w:t>1.2.4.7 Уровень интереса и балльная оценка</w:t>
      </w:r>
    </w:p>
    <w:p w14:paraId="150A833E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шести критериям методики оценен в таблице 23.</w:t>
      </w:r>
    </w:p>
    <w:p w14:paraId="4F599932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23 – Балльная оценка уровня интереса по Вордстату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0"/>
        <w:gridCol w:w="2262"/>
        <w:gridCol w:w="1849"/>
        <w:gridCol w:w="1761"/>
        <w:gridCol w:w="1633"/>
      </w:tblGrid>
      <w:tr w:rsidR="0050689A" w14:paraId="0A2C9DE6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9" w:type="dxa"/>
            <w:vAlign w:val="center"/>
          </w:tcPr>
          <w:p w14:paraId="3B56EB6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262" w:type="dxa"/>
            <w:vAlign w:val="center"/>
          </w:tcPr>
          <w:p w14:paraId="1092B3C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Россия</w:t>
            </w:r>
          </w:p>
        </w:tc>
        <w:tc>
          <w:tcPr>
            <w:tcW w:w="1849" w:type="dxa"/>
            <w:vAlign w:val="center"/>
          </w:tcPr>
          <w:p w14:paraId="6706AFF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Б, Россия</w:t>
            </w:r>
          </w:p>
        </w:tc>
        <w:tc>
          <w:tcPr>
            <w:tcW w:w="1761" w:type="dxa"/>
            <w:vAlign w:val="center"/>
          </w:tcPr>
          <w:p w14:paraId="0699105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В, Россия</w:t>
            </w:r>
          </w:p>
        </w:tc>
        <w:tc>
          <w:tcPr>
            <w:tcW w:w="1633" w:type="dxa"/>
            <w:vAlign w:val="center"/>
          </w:tcPr>
          <w:p w14:paraId="391588C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Беларусь (контроль)</w:t>
            </w:r>
          </w:p>
        </w:tc>
      </w:tr>
      <w:tr w:rsidR="0050689A" w14:paraId="2DA37C1D" w14:textId="77777777" w:rsidTr="0050689A">
        <w:trPr>
          <w:cantSplit/>
          <w:jc w:val="center"/>
        </w:trPr>
        <w:tc>
          <w:tcPr>
            <w:tcW w:w="1849" w:type="dxa"/>
            <w:vAlign w:val="center"/>
          </w:tcPr>
          <w:p w14:paraId="6CB23A1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2262" w:type="dxa"/>
            <w:vAlign w:val="center"/>
          </w:tcPr>
          <w:p w14:paraId="0C6BBE1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(25 024 за 12 мес.)</w:t>
            </w:r>
          </w:p>
        </w:tc>
        <w:tc>
          <w:tcPr>
            <w:tcW w:w="1849" w:type="dxa"/>
            <w:vAlign w:val="center"/>
          </w:tcPr>
          <w:p w14:paraId="1C68D06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(21 068)</w:t>
            </w:r>
          </w:p>
        </w:tc>
        <w:tc>
          <w:tcPr>
            <w:tcW w:w="1761" w:type="dxa"/>
            <w:vAlign w:val="center"/>
          </w:tcPr>
          <w:p w14:paraId="7C0EC00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(1 082, без выброса)</w:t>
            </w:r>
          </w:p>
        </w:tc>
        <w:tc>
          <w:tcPr>
            <w:tcW w:w="1633" w:type="dxa"/>
            <w:vAlign w:val="center"/>
          </w:tcPr>
          <w:p w14:paraId="5CEA900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(206)</w:t>
            </w:r>
          </w:p>
        </w:tc>
      </w:tr>
      <w:tr w:rsidR="0050689A" w14:paraId="2DC0480A" w14:textId="77777777" w:rsidTr="0050689A">
        <w:trPr>
          <w:cantSplit/>
          <w:jc w:val="center"/>
        </w:trPr>
        <w:tc>
          <w:tcPr>
            <w:tcW w:w="1849" w:type="dxa"/>
            <w:vAlign w:val="center"/>
          </w:tcPr>
          <w:p w14:paraId="73DD20C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262" w:type="dxa"/>
            <w:vAlign w:val="center"/>
          </w:tcPr>
          <w:p w14:paraId="053F4DA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(за год -18 %, к первому году +12 %)</w:t>
            </w:r>
          </w:p>
        </w:tc>
        <w:tc>
          <w:tcPr>
            <w:tcW w:w="1849" w:type="dxa"/>
            <w:vAlign w:val="center"/>
          </w:tcPr>
          <w:p w14:paraId="6892038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(-12 % после пика)</w:t>
            </w:r>
          </w:p>
        </w:tc>
        <w:tc>
          <w:tcPr>
            <w:tcW w:w="1761" w:type="dxa"/>
            <w:vAlign w:val="center"/>
          </w:tcPr>
          <w:p w14:paraId="449D934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(+20 % при малом объеме)</w:t>
            </w:r>
          </w:p>
        </w:tc>
        <w:tc>
          <w:tcPr>
            <w:tcW w:w="1633" w:type="dxa"/>
            <w:vAlign w:val="center"/>
          </w:tcPr>
          <w:p w14:paraId="6C26F63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(-59 %)</w:t>
            </w:r>
          </w:p>
        </w:tc>
      </w:tr>
      <w:tr w:rsidR="0050689A" w14:paraId="4EEC8B74" w14:textId="77777777" w:rsidTr="0050689A">
        <w:trPr>
          <w:cantSplit/>
          <w:jc w:val="center"/>
        </w:trPr>
        <w:tc>
          <w:tcPr>
            <w:tcW w:w="1849" w:type="dxa"/>
            <w:vAlign w:val="center"/>
          </w:tcPr>
          <w:p w14:paraId="449879F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262" w:type="dxa"/>
            <w:vAlign w:val="center"/>
          </w:tcPr>
          <w:p w14:paraId="288C5D9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(единичные: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»)</w:t>
            </w:r>
          </w:p>
        </w:tc>
        <w:tc>
          <w:tcPr>
            <w:tcW w:w="1849" w:type="dxa"/>
            <w:vAlign w:val="center"/>
          </w:tcPr>
          <w:p w14:paraId="2BEE2CD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(ценовые фразы, без заказа)</w:t>
            </w:r>
          </w:p>
        </w:tc>
        <w:tc>
          <w:tcPr>
            <w:tcW w:w="1761" w:type="dxa"/>
            <w:vAlign w:val="center"/>
          </w:tcPr>
          <w:p w14:paraId="6B39F6A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(единичные услуговые)</w:t>
            </w:r>
          </w:p>
        </w:tc>
        <w:tc>
          <w:tcPr>
            <w:tcW w:w="1633" w:type="dxa"/>
            <w:vAlign w:val="center"/>
          </w:tcPr>
          <w:p w14:paraId="29B9909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50689A" w14:paraId="23B3F145" w14:textId="77777777" w:rsidTr="0050689A">
        <w:trPr>
          <w:cantSplit/>
          <w:jc w:val="center"/>
        </w:trPr>
        <w:tc>
          <w:tcPr>
            <w:tcW w:w="1849" w:type="dxa"/>
            <w:vAlign w:val="center"/>
          </w:tcPr>
          <w:p w14:paraId="63AECD7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2262" w:type="dxa"/>
            <w:vAlign w:val="center"/>
          </w:tcPr>
          <w:p w14:paraId="440E00E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849" w:type="dxa"/>
            <w:vAlign w:val="center"/>
          </w:tcPr>
          <w:p w14:paraId="6845D5F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761" w:type="dxa"/>
            <w:vAlign w:val="center"/>
          </w:tcPr>
          <w:p w14:paraId="5A2D5C9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33" w:type="dxa"/>
            <w:vAlign w:val="center"/>
          </w:tcPr>
          <w:p w14:paraId="1945BEC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(около 1 % от России)</w:t>
            </w:r>
          </w:p>
        </w:tc>
      </w:tr>
      <w:tr w:rsidR="0050689A" w14:paraId="123CDFDE" w14:textId="77777777" w:rsidTr="0050689A">
        <w:trPr>
          <w:cantSplit/>
          <w:jc w:val="center"/>
        </w:trPr>
        <w:tc>
          <w:tcPr>
            <w:tcW w:w="1849" w:type="dxa"/>
            <w:vAlign w:val="center"/>
          </w:tcPr>
          <w:p w14:paraId="493BA0E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2262" w:type="dxa"/>
            <w:vAlign w:val="center"/>
          </w:tcPr>
          <w:p w14:paraId="0F98D10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(пик повторяется в 4 из 4 лет)</w:t>
            </w:r>
          </w:p>
        </w:tc>
        <w:tc>
          <w:tcPr>
            <w:tcW w:w="1849" w:type="dxa"/>
            <w:vAlign w:val="center"/>
          </w:tcPr>
          <w:p w14:paraId="7496DC5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(история короче трех лет)</w:t>
            </w:r>
          </w:p>
        </w:tc>
        <w:tc>
          <w:tcPr>
            <w:tcW w:w="1761" w:type="dxa"/>
            <w:vAlign w:val="center"/>
          </w:tcPr>
          <w:p w14:paraId="5A8FF2A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(пик повторяется в 3 из 4 лет)</w:t>
            </w:r>
          </w:p>
        </w:tc>
        <w:tc>
          <w:tcPr>
            <w:tcW w:w="1633" w:type="dxa"/>
            <w:vAlign w:val="center"/>
          </w:tcPr>
          <w:p w14:paraId="5F5D1D6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50689A" w14:paraId="1A0A66EA" w14:textId="77777777" w:rsidTr="0050689A">
        <w:trPr>
          <w:cantSplit/>
          <w:jc w:val="center"/>
        </w:trPr>
        <w:tc>
          <w:tcPr>
            <w:tcW w:w="1849" w:type="dxa"/>
            <w:vAlign w:val="center"/>
          </w:tcPr>
          <w:p w14:paraId="4465020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2262" w:type="dxa"/>
            <w:vAlign w:val="center"/>
          </w:tcPr>
          <w:p w14:paraId="720B406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(четыре формулировки, один тип намерения)</w:t>
            </w:r>
          </w:p>
        </w:tc>
        <w:tc>
          <w:tcPr>
            <w:tcW w:w="1849" w:type="dxa"/>
            <w:vAlign w:val="center"/>
          </w:tcPr>
          <w:p w14:paraId="34B266F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(широкая карта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-запросов)</w:t>
            </w:r>
          </w:p>
        </w:tc>
        <w:tc>
          <w:tcPr>
            <w:tcW w:w="1761" w:type="dxa"/>
            <w:vAlign w:val="center"/>
          </w:tcPr>
          <w:p w14:paraId="3B23F5F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(два узких запроса)</w:t>
            </w:r>
          </w:p>
        </w:tc>
        <w:tc>
          <w:tcPr>
            <w:tcW w:w="1633" w:type="dxa"/>
            <w:vAlign w:val="center"/>
          </w:tcPr>
          <w:p w14:paraId="6D9F79A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50689A" w14:paraId="2DA7E0DF" w14:textId="77777777" w:rsidTr="0050689A">
        <w:trPr>
          <w:cantSplit/>
          <w:jc w:val="center"/>
        </w:trPr>
        <w:tc>
          <w:tcPr>
            <w:tcW w:w="1849" w:type="dxa"/>
            <w:vAlign w:val="center"/>
          </w:tcPr>
          <w:p w14:paraId="1C1AECD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2262" w:type="dxa"/>
            <w:vAlign w:val="center"/>
          </w:tcPr>
          <w:p w14:paraId="4FFD833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849" w:type="dxa"/>
            <w:vAlign w:val="center"/>
          </w:tcPr>
          <w:p w14:paraId="4B9EF5B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61" w:type="dxa"/>
            <w:vAlign w:val="center"/>
          </w:tcPr>
          <w:p w14:paraId="2C467F6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33" w:type="dxa"/>
            <w:vAlign w:val="center"/>
          </w:tcPr>
          <w:p w14:paraId="27922BD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0689A" w14:paraId="52B842B1" w14:textId="77777777" w:rsidTr="0050689A">
        <w:trPr>
          <w:cantSplit/>
          <w:jc w:val="center"/>
        </w:trPr>
        <w:tc>
          <w:tcPr>
            <w:tcW w:w="1849" w:type="dxa"/>
            <w:vAlign w:val="center"/>
          </w:tcPr>
          <w:p w14:paraId="1C6A8CB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Интерпретация</w:t>
            </w:r>
          </w:p>
        </w:tc>
        <w:tc>
          <w:tcPr>
            <w:tcW w:w="2262" w:type="dxa"/>
            <w:vAlign w:val="center"/>
          </w:tcPr>
          <w:p w14:paraId="3EA57A8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849" w:type="dxa"/>
            <w:vAlign w:val="center"/>
          </w:tcPr>
          <w:p w14:paraId="6D59BD3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761" w:type="dxa"/>
            <w:vAlign w:val="center"/>
          </w:tcPr>
          <w:p w14:paraId="26BDE29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осторожная проверка (6-10)</w:t>
            </w:r>
          </w:p>
        </w:tc>
        <w:tc>
          <w:tcPr>
            <w:tcW w:w="1633" w:type="dxa"/>
            <w:vAlign w:val="center"/>
          </w:tcPr>
          <w:p w14:paraId="5DA9B60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интерес (0-5)</w:t>
            </w:r>
          </w:p>
        </w:tc>
      </w:tr>
      <w:tr w:rsidR="0050689A" w14:paraId="4E7CE1CA" w14:textId="77777777" w:rsidTr="0050689A">
        <w:trPr>
          <w:cantSplit/>
          <w:jc w:val="center"/>
        </w:trPr>
        <w:tc>
          <w:tcPr>
            <w:tcW w:w="1849" w:type="dxa"/>
            <w:vAlign w:val="center"/>
          </w:tcPr>
          <w:p w14:paraId="01E3639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Уровень интереса (пять уровней)</w:t>
            </w:r>
          </w:p>
        </w:tc>
        <w:tc>
          <w:tcPr>
            <w:tcW w:w="2262" w:type="dxa"/>
            <w:vAlign w:val="center"/>
          </w:tcPr>
          <w:p w14:paraId="0B70187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устойчивый, без коммерческих формулировок</w:t>
            </w:r>
          </w:p>
        </w:tc>
        <w:tc>
          <w:tcPr>
            <w:tcW w:w="1849" w:type="dxa"/>
            <w:vAlign w:val="center"/>
          </w:tcPr>
          <w:p w14:paraId="6667055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развивающийся</w:t>
            </w:r>
          </w:p>
        </w:tc>
        <w:tc>
          <w:tcPr>
            <w:tcW w:w="1761" w:type="dxa"/>
            <w:vAlign w:val="center"/>
          </w:tcPr>
          <w:p w14:paraId="1945AED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  <w:tc>
          <w:tcPr>
            <w:tcW w:w="1633" w:type="dxa"/>
            <w:vAlign w:val="center"/>
          </w:tcPr>
          <w:p w14:paraId="21517ED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</w:tbl>
    <w:p w14:paraId="27EEE5BD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Числовые пороги объема в методике не заданы, поэтому принято допущение: 0 - менее 100 запросов за год, 1 - 100-999, 2 - 1 000-9 999, 3 - 10 000 и более. Остальные критерии оценены по правилам таблицы методики. Оценки показывают: в России интерес рабочий, н</w:t>
      </w:r>
      <w:r>
        <w:rPr>
          <w:sz w:val="28"/>
        </w:rPr>
        <w:t>о без коммерческих формулировок и со снижением объема за последний год; в Беларуси интерес слабый и статистически шумный; кластер В требует проверки на более длинном и крупном ряду.</w:t>
      </w:r>
    </w:p>
    <w:p w14:paraId="12F057F5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Результаты по Вордстату сведены в минимальный шаблон анализа (таблица 24).</w:t>
      </w:r>
    </w:p>
    <w:p w14:paraId="296B12BE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24 – Минимальный шаблон анализа Вордстата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493"/>
        <w:gridCol w:w="1249"/>
        <w:gridCol w:w="2353"/>
        <w:gridCol w:w="2401"/>
      </w:tblGrid>
      <w:tr w:rsidR="0050689A" w14:paraId="21FA5C99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0BBADA7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493" w:type="dxa"/>
            <w:vAlign w:val="center"/>
          </w:tcPr>
          <w:p w14:paraId="1A5BE01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51B0E2E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53" w:type="dxa"/>
            <w:vAlign w:val="center"/>
          </w:tcPr>
          <w:p w14:paraId="09FD2D6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2401" w:type="dxa"/>
            <w:vAlign w:val="center"/>
          </w:tcPr>
          <w:p w14:paraId="50C49E5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50689A" w14:paraId="545475E6" w14:textId="77777777" w:rsidTr="0050689A">
        <w:trPr>
          <w:cantSplit/>
          <w:jc w:val="center"/>
        </w:trPr>
        <w:tc>
          <w:tcPr>
            <w:tcW w:w="1858" w:type="dxa"/>
            <w:vAlign w:val="center"/>
          </w:tcPr>
          <w:p w14:paraId="1CBF24E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493" w:type="dxa"/>
            <w:vAlign w:val="center"/>
          </w:tcPr>
          <w:p w14:paraId="6BF6E0F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792269E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</w:t>
            </w:r>
          </w:p>
        </w:tc>
        <w:tc>
          <w:tcPr>
            <w:tcW w:w="2353" w:type="dxa"/>
            <w:vAlign w:val="center"/>
          </w:tcPr>
          <w:p w14:paraId="3844D57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25 024 (кластер А) и 21 068 (кластер Б) за 12 мес. в России</w:t>
            </w:r>
          </w:p>
        </w:tc>
        <w:tc>
          <w:tcPr>
            <w:tcW w:w="2401" w:type="dxa"/>
            <w:vAlign w:val="center"/>
          </w:tcPr>
          <w:p w14:paraId="43BD683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есть, но в основном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50689A" w14:paraId="3153F922" w14:textId="77777777" w:rsidTr="0050689A">
        <w:trPr>
          <w:cantSplit/>
          <w:jc w:val="center"/>
        </w:trPr>
        <w:tc>
          <w:tcPr>
            <w:tcW w:w="1858" w:type="dxa"/>
            <w:vAlign w:val="center"/>
          </w:tcPr>
          <w:p w14:paraId="473BE9E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493" w:type="dxa"/>
            <w:vAlign w:val="center"/>
          </w:tcPr>
          <w:p w14:paraId="6089D5C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22DA30D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53" w:type="dxa"/>
            <w:vAlign w:val="center"/>
          </w:tcPr>
          <w:p w14:paraId="27909F3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за последний год (-12…-18 %) при повторяющейся сезонности</w:t>
            </w:r>
          </w:p>
        </w:tc>
        <w:tc>
          <w:tcPr>
            <w:tcW w:w="2401" w:type="dxa"/>
            <w:vAlign w:val="center"/>
          </w:tcPr>
          <w:p w14:paraId="7239E00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снижается, возможно из-за перехода части поиска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-ассистентам</w:t>
            </w:r>
          </w:p>
        </w:tc>
      </w:tr>
      <w:tr w:rsidR="0050689A" w14:paraId="753408B7" w14:textId="77777777" w:rsidTr="0050689A">
        <w:trPr>
          <w:cantSplit/>
          <w:jc w:val="center"/>
        </w:trPr>
        <w:tc>
          <w:tcPr>
            <w:tcW w:w="1858" w:type="dxa"/>
            <w:vAlign w:val="center"/>
          </w:tcPr>
          <w:p w14:paraId="7D89549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493" w:type="dxa"/>
            <w:vAlign w:val="center"/>
          </w:tcPr>
          <w:p w14:paraId="187FB48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доля, индекс</w:t>
            </w:r>
          </w:p>
        </w:tc>
        <w:tc>
          <w:tcPr>
            <w:tcW w:w="1249" w:type="dxa"/>
            <w:vAlign w:val="center"/>
          </w:tcPr>
          <w:p w14:paraId="763E2A9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53" w:type="dxa"/>
            <w:vAlign w:val="center"/>
          </w:tcPr>
          <w:p w14:paraId="49F5950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 выше 100 %, Беларусь около 1 % от России</w:t>
            </w:r>
          </w:p>
        </w:tc>
        <w:tc>
          <w:tcPr>
            <w:tcW w:w="2401" w:type="dxa"/>
            <w:vAlign w:val="center"/>
          </w:tcPr>
          <w:p w14:paraId="6D62751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Вордстата не совпадает с территорией проекта</w:t>
            </w:r>
          </w:p>
        </w:tc>
      </w:tr>
      <w:tr w:rsidR="0050689A" w14:paraId="053DD9BC" w14:textId="77777777" w:rsidTr="0050689A">
        <w:trPr>
          <w:cantSplit/>
          <w:jc w:val="center"/>
        </w:trPr>
        <w:tc>
          <w:tcPr>
            <w:tcW w:w="1858" w:type="dxa"/>
            <w:vAlign w:val="center"/>
          </w:tcPr>
          <w:p w14:paraId="683F486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493" w:type="dxa"/>
            <w:vAlign w:val="center"/>
          </w:tcPr>
          <w:p w14:paraId="5EC9248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цена, заказать, услуги</w:t>
            </w:r>
          </w:p>
        </w:tc>
        <w:tc>
          <w:tcPr>
            <w:tcW w:w="1249" w:type="dxa"/>
            <w:vAlign w:val="center"/>
          </w:tcPr>
          <w:p w14:paraId="658B471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2B32A3A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проявлено</w:t>
            </w:r>
          </w:p>
        </w:tc>
        <w:tc>
          <w:tcPr>
            <w:tcW w:w="2401" w:type="dxa"/>
            <w:vAlign w:val="center"/>
          </w:tcPr>
          <w:p w14:paraId="50BD324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услуг аудита в поиске не сформирован</w:t>
            </w:r>
          </w:p>
        </w:tc>
      </w:tr>
      <w:tr w:rsidR="0050689A" w14:paraId="13905EC5" w14:textId="77777777" w:rsidTr="0050689A">
        <w:trPr>
          <w:cantSplit/>
          <w:jc w:val="center"/>
        </w:trPr>
        <w:tc>
          <w:tcPr>
            <w:tcW w:w="1858" w:type="dxa"/>
            <w:vAlign w:val="center"/>
          </w:tcPr>
          <w:p w14:paraId="30D6A6E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493" w:type="dxa"/>
            <w:vAlign w:val="center"/>
          </w:tcPr>
          <w:p w14:paraId="35CE198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как, что такое</w:t>
            </w:r>
          </w:p>
        </w:tc>
        <w:tc>
          <w:tcPr>
            <w:tcW w:w="1249" w:type="dxa"/>
            <w:vAlign w:val="center"/>
          </w:tcPr>
          <w:p w14:paraId="3EB6249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6CA57DF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часть</w:t>
            </w:r>
          </w:p>
        </w:tc>
        <w:tc>
          <w:tcPr>
            <w:tcW w:w="2401" w:type="dxa"/>
            <w:vAlign w:val="center"/>
          </w:tcPr>
          <w:p w14:paraId="23DDEB1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как канал привлечения</w:t>
            </w:r>
          </w:p>
        </w:tc>
      </w:tr>
      <w:tr w:rsidR="0050689A" w14:paraId="0258C296" w14:textId="77777777" w:rsidTr="0050689A">
        <w:trPr>
          <w:cantSplit/>
          <w:jc w:val="center"/>
        </w:trPr>
        <w:tc>
          <w:tcPr>
            <w:tcW w:w="1858" w:type="dxa"/>
            <w:vAlign w:val="center"/>
          </w:tcPr>
          <w:p w14:paraId="249072C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493" w:type="dxa"/>
            <w:vAlign w:val="center"/>
          </w:tcPr>
          <w:p w14:paraId="548EF8A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0BE614C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353" w:type="dxa"/>
            <w:vAlign w:val="center"/>
          </w:tcPr>
          <w:p w14:paraId="14B7142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 и 46 % для проблемного запроса</w:t>
            </w:r>
          </w:p>
        </w:tc>
        <w:tc>
          <w:tcPr>
            <w:tcW w:w="2401" w:type="dxa"/>
            <w:vAlign w:val="center"/>
          </w:tcPr>
          <w:p w14:paraId="4E8C95B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мобильная версия страниц обязательна</w:t>
            </w:r>
          </w:p>
        </w:tc>
      </w:tr>
      <w:tr w:rsidR="0050689A" w14:paraId="4D4029B5" w14:textId="77777777" w:rsidTr="0050689A">
        <w:trPr>
          <w:cantSplit/>
          <w:jc w:val="center"/>
        </w:trPr>
        <w:tc>
          <w:tcPr>
            <w:tcW w:w="1858" w:type="dxa"/>
            <w:vAlign w:val="center"/>
          </w:tcPr>
          <w:p w14:paraId="222DA8F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493" w:type="dxa"/>
            <w:vAlign w:val="center"/>
          </w:tcPr>
          <w:p w14:paraId="4CB7051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244AFE2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353" w:type="dxa"/>
            <w:vAlign w:val="center"/>
          </w:tcPr>
          <w:p w14:paraId="6C05CE6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 информационный интерес, коммерческий слабый</w:t>
            </w:r>
          </w:p>
        </w:tc>
        <w:tc>
          <w:tcPr>
            <w:tcW w:w="2401" w:type="dxa"/>
            <w:vAlign w:val="center"/>
          </w:tcPr>
          <w:p w14:paraId="35CB246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платежеспособный спрос в ЛР2-3</w:t>
            </w:r>
          </w:p>
        </w:tc>
      </w:tr>
    </w:tbl>
    <w:p w14:paraId="318CD7A0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Минимальный шаблон сводит результаты Вордстата в одну таблицу для сопоставления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Итоговая формулировка по Вордстату: в России наблюдается умере</w:t>
      </w:r>
      <w:r>
        <w:rPr>
          <w:sz w:val="28"/>
        </w:rPr>
        <w:t xml:space="preserve">нный поисковый интерес к теме проверки таблиц </w:t>
      </w:r>
      <w:r>
        <w:rPr>
          <w:i/>
          <w:sz w:val="28"/>
        </w:rPr>
        <w:t>Excel</w:t>
      </w:r>
      <w:r>
        <w:rPr>
          <w:sz w:val="28"/>
        </w:rPr>
        <w:t>, наиболее выражены запросы группы «ошибки в формулах», что указывает на проблемный информационный характер интереса; динамика за год показывает снижение при повторяющейся сезонности; региональный анализ в</w:t>
      </w:r>
      <w:r>
        <w:rPr>
          <w:sz w:val="28"/>
        </w:rPr>
        <w:t>ыявляет повышенный интерес в Москве и Центральном округе. Для бизнеса это означает целесообразность подготовки контента под проблемные запросы и тестовой рекламы, но не крупного запуска только по данным поиска.</w:t>
      </w:r>
    </w:p>
    <w:p w14:paraId="0338EAEC" w14:textId="77777777" w:rsidR="0050689A" w:rsidRDefault="00B7531C">
      <w:pPr>
        <w:pStyle w:val="3"/>
        <w:spacing w:before="360" w:after="360" w:line="360" w:lineRule="exact"/>
        <w:ind w:firstLine="709"/>
      </w:pPr>
      <w:bookmarkStart w:id="25" w:name="_289b4a4a2cbe49041de81d0475856288f28b347"/>
      <w:bookmarkEnd w:id="24"/>
      <w:bookmarkEnd w:id="17"/>
      <w:r>
        <w:rPr>
          <w:b/>
        </w:rPr>
        <w:t>1.2.5 Выгрузки и контроль качества</w:t>
      </w:r>
    </w:p>
    <w:p w14:paraId="39991263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Каждая выг</w:t>
      </w:r>
      <w:r>
        <w:rPr>
          <w:sz w:val="28"/>
        </w:rPr>
        <w:t xml:space="preserve">рузка записана в журнал с параметрами выборки (таблица 25). Минимальный набор из пяти выгрузок по методике [6] выполнен: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регионы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динамика Вордстата, топы Вордстата, регионы Вордстата (таблица 26).</w:t>
      </w:r>
    </w:p>
    <w:p w14:paraId="406331B7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Журнал </w:t>
      </w:r>
      <w:r>
        <w:rPr>
          <w:sz w:val="28"/>
        </w:rPr>
        <w:t>выгрузки данных (все выгрузки выполнены 02.10.2026)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2"/>
        <w:gridCol w:w="1020"/>
        <w:gridCol w:w="1696"/>
        <w:gridCol w:w="1746"/>
        <w:gridCol w:w="2770"/>
        <w:gridCol w:w="1571"/>
      </w:tblGrid>
      <w:tr w:rsidR="0050689A" w14:paraId="152FF908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1" w:type="dxa"/>
            <w:vAlign w:val="center"/>
          </w:tcPr>
          <w:p w14:paraId="38770A7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20" w:type="dxa"/>
            <w:vAlign w:val="center"/>
          </w:tcPr>
          <w:p w14:paraId="49D9D1B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</w:t>
            </w:r>
          </w:p>
        </w:tc>
        <w:tc>
          <w:tcPr>
            <w:tcW w:w="1696" w:type="dxa"/>
            <w:vAlign w:val="center"/>
          </w:tcPr>
          <w:p w14:paraId="444F732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1746" w:type="dxa"/>
            <w:vAlign w:val="center"/>
          </w:tcPr>
          <w:p w14:paraId="3701B44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 и период</w:t>
            </w:r>
          </w:p>
        </w:tc>
        <w:tc>
          <w:tcPr>
            <w:tcW w:w="2769" w:type="dxa"/>
            <w:vAlign w:val="center"/>
          </w:tcPr>
          <w:p w14:paraId="576DCD1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(папка Материалы_собранные)</w:t>
            </w:r>
          </w:p>
        </w:tc>
        <w:tc>
          <w:tcPr>
            <w:tcW w:w="1571" w:type="dxa"/>
            <w:vAlign w:val="center"/>
          </w:tcPr>
          <w:p w14:paraId="2A6238F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50689A" w14:paraId="414CE9FF" w14:textId="77777777" w:rsidTr="0050689A">
        <w:trPr>
          <w:cantSplit/>
          <w:jc w:val="center"/>
        </w:trPr>
        <w:tc>
          <w:tcPr>
            <w:tcW w:w="551" w:type="dxa"/>
            <w:vAlign w:val="center"/>
          </w:tcPr>
          <w:p w14:paraId="6C715C3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0" w:type="dxa"/>
            <w:vAlign w:val="center"/>
          </w:tcPr>
          <w:p w14:paraId="53EB2ED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07133B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746" w:type="dxa"/>
            <w:vAlign w:val="center"/>
          </w:tcPr>
          <w:p w14:paraId="11D8E69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недели</w:t>
            </w:r>
          </w:p>
        </w:tc>
        <w:tc>
          <w:tcPr>
            <w:tcW w:w="2769" w:type="dxa"/>
            <w:vAlign w:val="center"/>
          </w:tcPr>
          <w:p w14:paraId="491402A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GT/W_P1_5y.txt</w:t>
            </w:r>
          </w:p>
        </w:tc>
        <w:tc>
          <w:tcPr>
            <w:tcW w:w="1571" w:type="dxa"/>
            <w:vAlign w:val="center"/>
          </w:tcPr>
          <w:p w14:paraId="1FB6C26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50689A" w14:paraId="32721945" w14:textId="77777777" w:rsidTr="0050689A">
        <w:trPr>
          <w:cantSplit/>
          <w:jc w:val="center"/>
        </w:trPr>
        <w:tc>
          <w:tcPr>
            <w:tcW w:w="551" w:type="dxa"/>
            <w:vAlign w:val="center"/>
          </w:tcPr>
          <w:p w14:paraId="3EB9A9C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20" w:type="dxa"/>
            <w:vAlign w:val="center"/>
          </w:tcPr>
          <w:p w14:paraId="73B36F2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45BC94B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46" w:type="dxa"/>
            <w:vAlign w:val="center"/>
          </w:tcPr>
          <w:p w14:paraId="6EA2376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60352F9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GT/W_P2_5y.txt</w:t>
            </w:r>
          </w:p>
        </w:tc>
        <w:tc>
          <w:tcPr>
            <w:tcW w:w="1571" w:type="dxa"/>
            <w:vAlign w:val="center"/>
          </w:tcPr>
          <w:p w14:paraId="7370336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50689A" w14:paraId="707E2A79" w14:textId="77777777" w:rsidTr="0050689A">
        <w:trPr>
          <w:cantSplit/>
          <w:jc w:val="center"/>
        </w:trPr>
        <w:tc>
          <w:tcPr>
            <w:tcW w:w="551" w:type="dxa"/>
            <w:vAlign w:val="center"/>
          </w:tcPr>
          <w:p w14:paraId="5E402DE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20" w:type="dxa"/>
            <w:vAlign w:val="center"/>
          </w:tcPr>
          <w:p w14:paraId="5F2ED05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1FB5B0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46" w:type="dxa"/>
            <w:vAlign w:val="center"/>
          </w:tcPr>
          <w:p w14:paraId="42DF983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16E0830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GT/W_P3_5y.txt</w:t>
            </w:r>
          </w:p>
        </w:tc>
        <w:tc>
          <w:tcPr>
            <w:tcW w:w="1571" w:type="dxa"/>
            <w:vAlign w:val="center"/>
          </w:tcPr>
          <w:p w14:paraId="3E0F6AB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50689A" w14:paraId="4A49CB66" w14:textId="77777777" w:rsidTr="0050689A">
        <w:trPr>
          <w:cantSplit/>
          <w:jc w:val="center"/>
        </w:trPr>
        <w:tc>
          <w:tcPr>
            <w:tcW w:w="551" w:type="dxa"/>
            <w:vAlign w:val="center"/>
          </w:tcPr>
          <w:p w14:paraId="33305A0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020" w:type="dxa"/>
            <w:vAlign w:val="center"/>
          </w:tcPr>
          <w:p w14:paraId="60FB3C0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13A9ED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746" w:type="dxa"/>
            <w:vAlign w:val="center"/>
          </w:tcPr>
          <w:p w14:paraId="60EBED0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55F1005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GT/W_P4_5y.txt</w:t>
            </w:r>
          </w:p>
        </w:tc>
        <w:tc>
          <w:tcPr>
            <w:tcW w:w="1571" w:type="dxa"/>
            <w:vAlign w:val="center"/>
          </w:tcPr>
          <w:p w14:paraId="19A7829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</w:t>
            </w:r>
          </w:p>
        </w:tc>
      </w:tr>
      <w:tr w:rsidR="0050689A" w14:paraId="634C99B5" w14:textId="77777777" w:rsidTr="0050689A">
        <w:trPr>
          <w:cantSplit/>
          <w:jc w:val="center"/>
        </w:trPr>
        <w:tc>
          <w:tcPr>
            <w:tcW w:w="551" w:type="dxa"/>
            <w:vAlign w:val="center"/>
          </w:tcPr>
          <w:p w14:paraId="0C0CDB2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20" w:type="dxa"/>
            <w:vAlign w:val="center"/>
          </w:tcPr>
          <w:p w14:paraId="64402B8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CD1C08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746" w:type="dxa"/>
            <w:vAlign w:val="center"/>
          </w:tcPr>
          <w:p w14:paraId="65D35AD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7850267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GT/W_P5_5y.txt</w:t>
            </w:r>
          </w:p>
        </w:tc>
        <w:tc>
          <w:tcPr>
            <w:tcW w:w="1571" w:type="dxa"/>
            <w:vAlign w:val="center"/>
          </w:tcPr>
          <w:p w14:paraId="35DFBC6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</w:t>
            </w:r>
          </w:p>
        </w:tc>
      </w:tr>
      <w:tr w:rsidR="0050689A" w14:paraId="360AC287" w14:textId="77777777" w:rsidTr="0050689A">
        <w:trPr>
          <w:cantSplit/>
          <w:jc w:val="center"/>
        </w:trPr>
        <w:tc>
          <w:tcPr>
            <w:tcW w:w="551" w:type="dxa"/>
            <w:vAlign w:val="center"/>
          </w:tcPr>
          <w:p w14:paraId="0CB1951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20" w:type="dxa"/>
            <w:vAlign w:val="center"/>
          </w:tcPr>
          <w:p w14:paraId="13B243A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38D9B6B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(англ.) по странам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</w:p>
        </w:tc>
        <w:tc>
          <w:tcPr>
            <w:tcW w:w="1746" w:type="dxa"/>
            <w:vAlign w:val="center"/>
          </w:tcPr>
          <w:p w14:paraId="1343063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</w:t>
            </w:r>
          </w:p>
        </w:tc>
        <w:tc>
          <w:tcPr>
            <w:tcW w:w="2769" w:type="dxa"/>
            <w:vAlign w:val="center"/>
          </w:tcPr>
          <w:p w14:paraId="0D5211E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GT/US_P1_5y.txt и др.</w:t>
            </w:r>
          </w:p>
        </w:tc>
        <w:tc>
          <w:tcPr>
            <w:tcW w:w="1571" w:type="dxa"/>
            <w:vAlign w:val="center"/>
          </w:tcPr>
          <w:p w14:paraId="2085549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</w:tr>
      <w:tr w:rsidR="0050689A" w14:paraId="1990E6F6" w14:textId="77777777" w:rsidTr="0050689A">
        <w:trPr>
          <w:cantSplit/>
          <w:jc w:val="center"/>
        </w:trPr>
        <w:tc>
          <w:tcPr>
            <w:tcW w:w="551" w:type="dxa"/>
            <w:vAlign w:val="center"/>
          </w:tcPr>
          <w:p w14:paraId="55D58C2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20" w:type="dxa"/>
            <w:vAlign w:val="center"/>
          </w:tcPr>
          <w:p w14:paraId="7C6FCA6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7B5B24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: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746" w:type="dxa"/>
            <w:vAlign w:val="center"/>
          </w:tcPr>
          <w:p w14:paraId="40844EC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>, 5 лет и 12 мес.</w:t>
            </w:r>
          </w:p>
        </w:tc>
        <w:tc>
          <w:tcPr>
            <w:tcW w:w="2769" w:type="dxa"/>
            <w:vAlign w:val="center"/>
          </w:tcPr>
          <w:p w14:paraId="2ECF79C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GT/BY_R1_5y.txt и др.</w:t>
            </w:r>
          </w:p>
        </w:tc>
        <w:tc>
          <w:tcPr>
            <w:tcW w:w="1571" w:type="dxa"/>
            <w:vAlign w:val="center"/>
          </w:tcPr>
          <w:p w14:paraId="6880357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страны</w:t>
            </w:r>
          </w:p>
        </w:tc>
      </w:tr>
      <w:tr w:rsidR="0050689A" w14:paraId="592CBC79" w14:textId="77777777" w:rsidTr="0050689A">
        <w:trPr>
          <w:cantSplit/>
          <w:jc w:val="center"/>
        </w:trPr>
        <w:tc>
          <w:tcPr>
            <w:tcW w:w="551" w:type="dxa"/>
            <w:vAlign w:val="center"/>
          </w:tcPr>
          <w:p w14:paraId="66F92A1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20" w:type="dxa"/>
            <w:vAlign w:val="center"/>
          </w:tcPr>
          <w:p w14:paraId="7FD042B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39D481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одиночные ряды шести ключевых запросов</w:t>
            </w:r>
          </w:p>
        </w:tc>
        <w:tc>
          <w:tcPr>
            <w:tcW w:w="1746" w:type="dxa"/>
            <w:vAlign w:val="center"/>
          </w:tcPr>
          <w:p w14:paraId="73E2944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5660765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GT/S_*_5y.txt</w:t>
            </w:r>
          </w:p>
        </w:tc>
        <w:tc>
          <w:tcPr>
            <w:tcW w:w="1571" w:type="dxa"/>
            <w:vAlign w:val="center"/>
          </w:tcPr>
          <w:p w14:paraId="4DA8A0C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отдельных запросов</w:t>
            </w:r>
          </w:p>
        </w:tc>
      </w:tr>
      <w:tr w:rsidR="0050689A" w14:paraId="38CF3D44" w14:textId="77777777" w:rsidTr="0050689A">
        <w:trPr>
          <w:cantSplit/>
          <w:jc w:val="center"/>
        </w:trPr>
        <w:tc>
          <w:tcPr>
            <w:tcW w:w="551" w:type="dxa"/>
            <w:vAlign w:val="center"/>
          </w:tcPr>
          <w:p w14:paraId="2447410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20" w:type="dxa"/>
            <w:vAlign w:val="center"/>
          </w:tcPr>
          <w:p w14:paraId="5C977A6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3A404DE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за 12 месяцев</w:t>
            </w:r>
          </w:p>
        </w:tc>
        <w:tc>
          <w:tcPr>
            <w:tcW w:w="1746" w:type="dxa"/>
            <w:vAlign w:val="center"/>
          </w:tcPr>
          <w:p w14:paraId="4FF8D05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12 мес.</w:t>
            </w:r>
          </w:p>
        </w:tc>
        <w:tc>
          <w:tcPr>
            <w:tcW w:w="2769" w:type="dxa"/>
            <w:vAlign w:val="center"/>
          </w:tcPr>
          <w:p w14:paraId="175D490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GT/W_P1_12m.txt, </w:t>
            </w:r>
            <w:r>
              <w:rPr>
                <w:i/>
                <w:sz w:val="24"/>
              </w:rPr>
              <w:t>W_P3_12m.txt</w:t>
            </w:r>
          </w:p>
        </w:tc>
        <w:tc>
          <w:tcPr>
            <w:tcW w:w="1571" w:type="dxa"/>
            <w:vAlign w:val="center"/>
          </w:tcPr>
          <w:p w14:paraId="70C7B74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период</w:t>
            </w:r>
          </w:p>
        </w:tc>
      </w:tr>
      <w:tr w:rsidR="0050689A" w14:paraId="33049DD8" w14:textId="77777777" w:rsidTr="0050689A">
        <w:trPr>
          <w:cantSplit/>
          <w:jc w:val="center"/>
        </w:trPr>
        <w:tc>
          <w:tcPr>
            <w:tcW w:w="551" w:type="dxa"/>
            <w:vAlign w:val="center"/>
          </w:tcPr>
          <w:p w14:paraId="016E3A2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20" w:type="dxa"/>
            <w:vAlign w:val="center"/>
          </w:tcPr>
          <w:p w14:paraId="7CB921C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5520A6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 связанные запросы шести запросов</w:t>
            </w:r>
          </w:p>
        </w:tc>
        <w:tc>
          <w:tcPr>
            <w:tcW w:w="1746" w:type="dxa"/>
            <w:vAlign w:val="center"/>
          </w:tcPr>
          <w:p w14:paraId="176572C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29F0E49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GT/GT_география_и_связанные_запросы_2026-10-02.md</w:t>
            </w:r>
          </w:p>
        </w:tc>
        <w:tc>
          <w:tcPr>
            <w:tcW w:w="1571" w:type="dxa"/>
            <w:vAlign w:val="center"/>
          </w:tcPr>
          <w:p w14:paraId="197EDD8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связанные запросы</w:t>
            </w:r>
          </w:p>
        </w:tc>
      </w:tr>
      <w:tr w:rsidR="0050689A" w14:paraId="566C3CE7" w14:textId="77777777" w:rsidTr="0050689A">
        <w:trPr>
          <w:cantSplit/>
          <w:jc w:val="center"/>
        </w:trPr>
        <w:tc>
          <w:tcPr>
            <w:tcW w:w="551" w:type="dxa"/>
            <w:vAlign w:val="center"/>
          </w:tcPr>
          <w:p w14:paraId="5328243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20" w:type="dxa"/>
            <w:vAlign w:val="center"/>
          </w:tcPr>
          <w:p w14:paraId="4602F78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7ADFA95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вкладка «Динамика»</w:t>
            </w:r>
          </w:p>
        </w:tc>
        <w:tc>
          <w:tcPr>
            <w:tcW w:w="1746" w:type="dxa"/>
            <w:vAlign w:val="center"/>
          </w:tcPr>
          <w:p w14:paraId="716FAB7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01.2018-09.2026, по месяцам</w:t>
            </w:r>
          </w:p>
        </w:tc>
        <w:tc>
          <w:tcPr>
            <w:tcW w:w="2769" w:type="dxa"/>
            <w:vAlign w:val="center"/>
          </w:tcPr>
          <w:p w14:paraId="6411FE0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Wordstat/YW_динамика_месяцы_2018-01_2026-09.csv и .</w:t>
            </w:r>
            <w:r>
              <w:rPr>
                <w:i/>
                <w:sz w:val="24"/>
              </w:rPr>
              <w:t>json</w:t>
            </w:r>
          </w:p>
        </w:tc>
        <w:tc>
          <w:tcPr>
            <w:tcW w:w="1571" w:type="dxa"/>
            <w:vAlign w:val="center"/>
          </w:tcPr>
          <w:p w14:paraId="214B078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сезонность</w:t>
            </w:r>
          </w:p>
        </w:tc>
      </w:tr>
      <w:tr w:rsidR="0050689A" w14:paraId="454CB987" w14:textId="77777777" w:rsidTr="0050689A">
        <w:trPr>
          <w:cantSplit/>
          <w:jc w:val="center"/>
        </w:trPr>
        <w:tc>
          <w:tcPr>
            <w:tcW w:w="551" w:type="dxa"/>
            <w:vAlign w:val="center"/>
          </w:tcPr>
          <w:p w14:paraId="11693D9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020" w:type="dxa"/>
            <w:vAlign w:val="center"/>
          </w:tcPr>
          <w:p w14:paraId="0D6D85C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3DB10F2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вкладки «Топы» и «Регионы»</w:t>
            </w:r>
          </w:p>
        </w:tc>
        <w:tc>
          <w:tcPr>
            <w:tcW w:w="1746" w:type="dxa"/>
            <w:vAlign w:val="center"/>
          </w:tcPr>
          <w:p w14:paraId="4C9F6DC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окно 09.2026</w:t>
            </w:r>
          </w:p>
        </w:tc>
        <w:tc>
          <w:tcPr>
            <w:tcW w:w="2769" w:type="dxa"/>
            <w:vAlign w:val="center"/>
          </w:tcPr>
          <w:p w14:paraId="1B42B1D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Wordstat/YW_топы_и_регионы_2026-10-02.md</w:t>
            </w:r>
          </w:p>
        </w:tc>
        <w:tc>
          <w:tcPr>
            <w:tcW w:w="1571" w:type="dxa"/>
            <w:vAlign w:val="center"/>
          </w:tcPr>
          <w:p w14:paraId="68ACB94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формулировки, регионы</w:t>
            </w:r>
          </w:p>
        </w:tc>
      </w:tr>
      <w:tr w:rsidR="0050689A" w14:paraId="70FCF79E" w14:textId="77777777" w:rsidTr="0050689A">
        <w:trPr>
          <w:cantSplit/>
          <w:jc w:val="center"/>
        </w:trPr>
        <w:tc>
          <w:tcPr>
            <w:tcW w:w="551" w:type="dxa"/>
            <w:vAlign w:val="center"/>
          </w:tcPr>
          <w:p w14:paraId="2B7636A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20" w:type="dxa"/>
            <w:vAlign w:val="center"/>
          </w:tcPr>
          <w:p w14:paraId="711A760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1F2E1B6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разбивка по устройствам</w:t>
            </w:r>
          </w:p>
        </w:tc>
        <w:tc>
          <w:tcPr>
            <w:tcW w:w="1746" w:type="dxa"/>
            <w:vAlign w:val="center"/>
          </w:tcPr>
          <w:p w14:paraId="46DEB8E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10.2025-09.2026</w:t>
            </w:r>
          </w:p>
        </w:tc>
        <w:tc>
          <w:tcPr>
            <w:tcW w:w="2769" w:type="dxa"/>
            <w:vAlign w:val="center"/>
          </w:tcPr>
          <w:p w14:paraId="6968585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(в отчете, таблица устройств)</w:t>
            </w:r>
          </w:p>
        </w:tc>
        <w:tc>
          <w:tcPr>
            <w:tcW w:w="1571" w:type="dxa"/>
            <w:vAlign w:val="center"/>
          </w:tcPr>
          <w:p w14:paraId="6313284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</w:tr>
    </w:tbl>
    <w:p w14:paraId="33B461B5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позволяет воспроизвести выгрузки. Файлы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</w:t>
      </w:r>
      <w:r>
        <w:rPr>
          <w:i/>
          <w:sz w:val="28"/>
        </w:rPr>
        <w:t>ds</w:t>
      </w:r>
      <w:r>
        <w:rPr>
          <w:sz w:val="28"/>
        </w:rPr>
        <w:t xml:space="preserve"> хранятся в сжатом текстовом виде (кодировка </w:t>
      </w:r>
      <w:r>
        <w:rPr>
          <w:i/>
          <w:sz w:val="28"/>
        </w:rPr>
        <w:t>base62</w:t>
      </w:r>
      <w:r>
        <w:rPr>
          <w:sz w:val="28"/>
        </w:rPr>
        <w:t xml:space="preserve"> и сжатие серий нулей), читаются декодером из папки </w:t>
      </w:r>
      <w:r>
        <w:rPr>
          <w:i/>
          <w:sz w:val="28"/>
        </w:rPr>
        <w:t>Python</w:t>
      </w:r>
      <w:r>
        <w:rPr>
          <w:sz w:val="28"/>
        </w:rPr>
        <w:t xml:space="preserve">; для каждого ряда записана контрольная сумма, совпадение которой после переноса проверено. Данные Вордстата сохранены в </w:t>
      </w:r>
      <w:r>
        <w:rPr>
          <w:i/>
          <w:sz w:val="28"/>
        </w:rPr>
        <w:t>CSV</w:t>
      </w:r>
      <w:r>
        <w:rPr>
          <w:sz w:val="28"/>
        </w:rPr>
        <w:t xml:space="preserve"> и </w:t>
      </w:r>
      <w:r>
        <w:rPr>
          <w:i/>
          <w:sz w:val="28"/>
        </w:rPr>
        <w:t>JSON</w:t>
      </w:r>
      <w:r>
        <w:rPr>
          <w:sz w:val="28"/>
        </w:rPr>
        <w:t xml:space="preserve"> с контрольными суммами рядов.</w:t>
      </w:r>
    </w:p>
    <w:p w14:paraId="2A153997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26 – Минимальный набор выгрузок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640"/>
        <w:gridCol w:w="2234"/>
        <w:gridCol w:w="1454"/>
        <w:gridCol w:w="2385"/>
      </w:tblGrid>
      <w:tr w:rsidR="0050689A" w14:paraId="3C76E36B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0B4F31B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39" w:type="dxa"/>
            <w:vAlign w:val="center"/>
          </w:tcPr>
          <w:p w14:paraId="78332DD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 и запрос</w:t>
            </w:r>
          </w:p>
        </w:tc>
        <w:tc>
          <w:tcPr>
            <w:tcW w:w="2234" w:type="dxa"/>
            <w:vAlign w:val="center"/>
          </w:tcPr>
          <w:p w14:paraId="5E7294A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454" w:type="dxa"/>
            <w:vAlign w:val="center"/>
          </w:tcPr>
          <w:p w14:paraId="6CBEAF8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получено</w:t>
            </w:r>
          </w:p>
        </w:tc>
        <w:tc>
          <w:tcPr>
            <w:tcW w:w="2384" w:type="dxa"/>
            <w:vAlign w:val="center"/>
          </w:tcPr>
          <w:p w14:paraId="6A6193F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</w:tr>
      <w:tr w:rsidR="0050689A" w14:paraId="66C7A1F4" w14:textId="77777777" w:rsidTr="0050689A">
        <w:trPr>
          <w:cantSplit/>
          <w:jc w:val="center"/>
        </w:trPr>
        <w:tc>
          <w:tcPr>
            <w:tcW w:w="642" w:type="dxa"/>
            <w:vAlign w:val="center"/>
          </w:tcPr>
          <w:p w14:paraId="37FF548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39" w:type="dxa"/>
            <w:vAlign w:val="center"/>
          </w:tcPr>
          <w:p w14:paraId="595B15B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пакеты </w:t>
            </w:r>
            <w:r>
              <w:rPr>
                <w:i/>
                <w:sz w:val="24"/>
              </w:rPr>
              <w:t>P1-P5</w:t>
            </w:r>
          </w:p>
        </w:tc>
        <w:tc>
          <w:tcPr>
            <w:tcW w:w="2234" w:type="dxa"/>
            <w:vAlign w:val="center"/>
          </w:tcPr>
          <w:p w14:paraId="165CD05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01B08E2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во времени</w:t>
            </w:r>
          </w:p>
        </w:tc>
        <w:tc>
          <w:tcPr>
            <w:tcW w:w="2384" w:type="dxa"/>
            <w:vAlign w:val="center"/>
          </w:tcPr>
          <w:p w14:paraId="6D4AB9D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долгосрочная динамика</w:t>
            </w:r>
          </w:p>
        </w:tc>
      </w:tr>
      <w:tr w:rsidR="0050689A" w14:paraId="44E6098B" w14:textId="77777777" w:rsidTr="0050689A">
        <w:trPr>
          <w:cantSplit/>
          <w:jc w:val="center"/>
        </w:trPr>
        <w:tc>
          <w:tcPr>
            <w:tcW w:w="642" w:type="dxa"/>
            <w:vAlign w:val="center"/>
          </w:tcPr>
          <w:p w14:paraId="139CF75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39" w:type="dxa"/>
            <w:vAlign w:val="center"/>
          </w:tcPr>
          <w:p w14:paraId="07CA8FF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2234" w:type="dxa"/>
            <w:vAlign w:val="center"/>
          </w:tcPr>
          <w:p w14:paraId="0100CC4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16A943F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по странам</w:t>
            </w:r>
          </w:p>
        </w:tc>
        <w:tc>
          <w:tcPr>
            <w:tcW w:w="2384" w:type="dxa"/>
            <w:vAlign w:val="center"/>
          </w:tcPr>
          <w:p w14:paraId="76A2215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концентрация</w:t>
            </w:r>
          </w:p>
        </w:tc>
      </w:tr>
      <w:tr w:rsidR="0050689A" w14:paraId="7A05698C" w14:textId="77777777" w:rsidTr="0050689A">
        <w:trPr>
          <w:cantSplit/>
          <w:jc w:val="center"/>
        </w:trPr>
        <w:tc>
          <w:tcPr>
            <w:tcW w:w="642" w:type="dxa"/>
            <w:vAlign w:val="center"/>
          </w:tcPr>
          <w:p w14:paraId="4808F03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39" w:type="dxa"/>
            <w:vAlign w:val="center"/>
          </w:tcPr>
          <w:p w14:paraId="19F3415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13 запросов</w:t>
            </w:r>
          </w:p>
        </w:tc>
        <w:tc>
          <w:tcPr>
            <w:tcW w:w="2234" w:type="dxa"/>
            <w:vAlign w:val="center"/>
          </w:tcPr>
          <w:p w14:paraId="241EB9F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все устройства</w:t>
            </w:r>
          </w:p>
        </w:tc>
        <w:tc>
          <w:tcPr>
            <w:tcW w:w="1454" w:type="dxa"/>
            <w:vAlign w:val="center"/>
          </w:tcPr>
          <w:p w14:paraId="49D203C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</w:t>
            </w:r>
          </w:p>
        </w:tc>
        <w:tc>
          <w:tcPr>
            <w:tcW w:w="2384" w:type="dxa"/>
            <w:vAlign w:val="center"/>
          </w:tcPr>
          <w:p w14:paraId="18E73C6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 и устойчивость</w:t>
            </w:r>
          </w:p>
        </w:tc>
      </w:tr>
      <w:tr w:rsidR="0050689A" w14:paraId="43B300D3" w14:textId="77777777" w:rsidTr="0050689A">
        <w:trPr>
          <w:cantSplit/>
          <w:jc w:val="center"/>
        </w:trPr>
        <w:tc>
          <w:tcPr>
            <w:tcW w:w="642" w:type="dxa"/>
            <w:vAlign w:val="center"/>
          </w:tcPr>
          <w:p w14:paraId="3CAF252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39" w:type="dxa"/>
            <w:vAlign w:val="center"/>
          </w:tcPr>
          <w:p w14:paraId="26314EC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те же запросы</w:t>
            </w:r>
          </w:p>
        </w:tc>
        <w:tc>
          <w:tcPr>
            <w:tcW w:w="2234" w:type="dxa"/>
            <w:vAlign w:val="center"/>
          </w:tcPr>
          <w:p w14:paraId="4CA789D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09.2026</w:t>
            </w:r>
          </w:p>
        </w:tc>
        <w:tc>
          <w:tcPr>
            <w:tcW w:w="1454" w:type="dxa"/>
            <w:vAlign w:val="center"/>
          </w:tcPr>
          <w:p w14:paraId="5261139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84" w:type="dxa"/>
            <w:vAlign w:val="center"/>
          </w:tcPr>
          <w:p w14:paraId="7139710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реальные формулировки</w:t>
            </w:r>
          </w:p>
        </w:tc>
      </w:tr>
      <w:tr w:rsidR="0050689A" w14:paraId="17BEDB27" w14:textId="77777777" w:rsidTr="0050689A">
        <w:trPr>
          <w:cantSplit/>
          <w:jc w:val="center"/>
        </w:trPr>
        <w:tc>
          <w:tcPr>
            <w:tcW w:w="642" w:type="dxa"/>
            <w:vAlign w:val="center"/>
          </w:tcPr>
          <w:p w14:paraId="4533774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39" w:type="dxa"/>
            <w:vAlign w:val="center"/>
          </w:tcPr>
          <w:p w14:paraId="62744D8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четыре запроса</w:t>
            </w:r>
          </w:p>
        </w:tc>
        <w:tc>
          <w:tcPr>
            <w:tcW w:w="2234" w:type="dxa"/>
            <w:vAlign w:val="center"/>
          </w:tcPr>
          <w:p w14:paraId="22CE8F8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регионы, 09.2026</w:t>
            </w:r>
          </w:p>
        </w:tc>
        <w:tc>
          <w:tcPr>
            <w:tcW w:w="1454" w:type="dxa"/>
            <w:vAlign w:val="center"/>
          </w:tcPr>
          <w:p w14:paraId="696602D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84" w:type="dxa"/>
            <w:vAlign w:val="center"/>
          </w:tcPr>
          <w:p w14:paraId="0986E9A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</w:tr>
    </w:tbl>
    <w:p w14:paraId="0FEA2A15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выполнен полностью. Дополнительно сняты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разбивка по устройствам.</w:t>
      </w:r>
    </w:p>
    <w:p w14:paraId="255D22F9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выгрузки проверено по контрольным вопросам методики (таблица 27).</w:t>
      </w:r>
    </w:p>
    <w:p w14:paraId="01137EE8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27 – Контроль качества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0"/>
        <w:gridCol w:w="1234"/>
        <w:gridCol w:w="4101"/>
      </w:tblGrid>
      <w:tr w:rsidR="0050689A" w14:paraId="4F791E64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19" w:type="dxa"/>
            <w:vAlign w:val="center"/>
          </w:tcPr>
          <w:p w14:paraId="63F8329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4" w:type="dxa"/>
            <w:vAlign w:val="center"/>
          </w:tcPr>
          <w:p w14:paraId="43B9C06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4101" w:type="dxa"/>
            <w:vAlign w:val="center"/>
          </w:tcPr>
          <w:p w14:paraId="4817ADF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50689A" w14:paraId="30603335" w14:textId="77777777" w:rsidTr="0050689A">
        <w:trPr>
          <w:cantSplit/>
          <w:jc w:val="center"/>
        </w:trPr>
        <w:tc>
          <w:tcPr>
            <w:tcW w:w="4019" w:type="dxa"/>
            <w:vAlign w:val="center"/>
          </w:tcPr>
          <w:p w14:paraId="748FB75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дата выгрузки, запрос, территория, период и источник</w:t>
            </w:r>
          </w:p>
        </w:tc>
        <w:tc>
          <w:tcPr>
            <w:tcW w:w="1234" w:type="dxa"/>
            <w:vAlign w:val="center"/>
          </w:tcPr>
          <w:p w14:paraId="487A979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21590C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выгрузки</w:t>
            </w:r>
          </w:p>
        </w:tc>
      </w:tr>
      <w:tr w:rsidR="0050689A" w14:paraId="0A2D2CAC" w14:textId="77777777" w:rsidTr="0050689A">
        <w:trPr>
          <w:cantSplit/>
          <w:jc w:val="center"/>
        </w:trPr>
        <w:tc>
          <w:tcPr>
            <w:tcW w:w="4019" w:type="dxa"/>
            <w:vAlign w:val="center"/>
          </w:tcPr>
          <w:p w14:paraId="759936F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Скачаны отдельные файлы для динамики, регионов и связанных запросов</w:t>
            </w:r>
          </w:p>
        </w:tc>
        <w:tc>
          <w:tcPr>
            <w:tcW w:w="1234" w:type="dxa"/>
            <w:vAlign w:val="center"/>
          </w:tcPr>
          <w:p w14:paraId="11DEA33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2527FD4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и сохранены отдельными файлами; кнопка «Скачать» не использовалась</w:t>
            </w:r>
          </w:p>
        </w:tc>
      </w:tr>
      <w:tr w:rsidR="0050689A" w14:paraId="0FAEE238" w14:textId="77777777" w:rsidTr="0050689A">
        <w:trPr>
          <w:cantSplit/>
          <w:jc w:val="center"/>
        </w:trPr>
        <w:tc>
          <w:tcPr>
            <w:tcW w:w="4019" w:type="dxa"/>
            <w:vAlign w:val="center"/>
          </w:tcPr>
          <w:p w14:paraId="021770B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файлы сохранены без ручного редактирования</w:t>
            </w:r>
          </w:p>
        </w:tc>
        <w:tc>
          <w:tcPr>
            <w:tcW w:w="1234" w:type="dxa"/>
            <w:vAlign w:val="center"/>
          </w:tcPr>
          <w:p w14:paraId="584BF91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759FD4A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суммы совпадают с данными се</w:t>
            </w:r>
            <w:r>
              <w:rPr>
                <w:sz w:val="24"/>
              </w:rPr>
              <w:t>рвисов</w:t>
            </w:r>
          </w:p>
        </w:tc>
      </w:tr>
      <w:tr w:rsidR="0050689A" w14:paraId="14291275" w14:textId="77777777" w:rsidTr="0050689A">
        <w:trPr>
          <w:cantSplit/>
          <w:jc w:val="center"/>
        </w:trPr>
        <w:tc>
          <w:tcPr>
            <w:tcW w:w="4019" w:type="dxa"/>
            <w:vAlign w:val="center"/>
          </w:tcPr>
          <w:p w14:paraId="43292B1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Проверена кодировка</w:t>
            </w:r>
          </w:p>
        </w:tc>
        <w:tc>
          <w:tcPr>
            <w:tcW w:w="1234" w:type="dxa"/>
            <w:vAlign w:val="center"/>
          </w:tcPr>
          <w:p w14:paraId="1D66629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7BE17A9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UTF-8</w:t>
            </w:r>
          </w:p>
        </w:tc>
      </w:tr>
      <w:tr w:rsidR="0050689A" w14:paraId="40C6E6F5" w14:textId="77777777" w:rsidTr="0050689A">
        <w:trPr>
          <w:cantSplit/>
          <w:jc w:val="center"/>
        </w:trPr>
        <w:tc>
          <w:tcPr>
            <w:tcW w:w="4019" w:type="dxa"/>
            <w:vAlign w:val="center"/>
          </w:tcPr>
          <w:p w14:paraId="06B5C21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информационные и коммерческие запросы</w:t>
            </w:r>
          </w:p>
        </w:tc>
        <w:tc>
          <w:tcPr>
            <w:tcW w:w="1234" w:type="dxa"/>
            <w:vAlign w:val="center"/>
          </w:tcPr>
          <w:p w14:paraId="05E3869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04AECBA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намерений</w:t>
            </w:r>
          </w:p>
        </w:tc>
      </w:tr>
      <w:tr w:rsidR="0050689A" w14:paraId="7042BFFE" w14:textId="77777777" w:rsidTr="0050689A">
        <w:trPr>
          <w:cantSplit/>
          <w:jc w:val="center"/>
        </w:trPr>
        <w:tc>
          <w:tcPr>
            <w:tcW w:w="4019" w:type="dxa"/>
            <w:vAlign w:val="center"/>
          </w:tcPr>
          <w:p w14:paraId="29972E6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Не сравниваются данные с разными настройками</w:t>
            </w:r>
          </w:p>
        </w:tc>
        <w:tc>
          <w:tcPr>
            <w:tcW w:w="1234" w:type="dxa"/>
            <w:vAlign w:val="center"/>
          </w:tcPr>
          <w:p w14:paraId="27DCFB3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639F45B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не сравниваются между собой</w:t>
            </w:r>
          </w:p>
        </w:tc>
      </w:tr>
      <w:tr w:rsidR="0050689A" w14:paraId="54DD472B" w14:textId="77777777" w:rsidTr="0050689A">
        <w:trPr>
          <w:cantSplit/>
          <w:jc w:val="center"/>
        </w:trPr>
        <w:tc>
          <w:tcPr>
            <w:tcW w:w="4019" w:type="dxa"/>
            <w:vAlign w:val="center"/>
          </w:tcPr>
          <w:p w14:paraId="4BCC61C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показатели в двух источниках</w:t>
            </w:r>
          </w:p>
        </w:tc>
        <w:tc>
          <w:tcPr>
            <w:tcW w:w="1234" w:type="dxa"/>
            <w:vAlign w:val="center"/>
          </w:tcPr>
          <w:p w14:paraId="7AD07F9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2BBB8B5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узким запросам не дает стран; Вордстат - только Россия и Беларусь</w:t>
            </w:r>
          </w:p>
        </w:tc>
      </w:tr>
      <w:tr w:rsidR="0050689A" w14:paraId="463B5174" w14:textId="77777777" w:rsidTr="0050689A">
        <w:trPr>
          <w:cantSplit/>
          <w:jc w:val="center"/>
        </w:trPr>
        <w:tc>
          <w:tcPr>
            <w:tcW w:w="4019" w:type="dxa"/>
            <w:vAlign w:val="center"/>
          </w:tcPr>
          <w:p w14:paraId="4800302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пояснение ограничений каждого сервиса</w:t>
            </w:r>
          </w:p>
        </w:tc>
        <w:tc>
          <w:tcPr>
            <w:tcW w:w="1234" w:type="dxa"/>
            <w:vAlign w:val="center"/>
          </w:tcPr>
          <w:p w14:paraId="4A44722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3EDD2E0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2.3 и 2.4</w:t>
            </w:r>
          </w:p>
        </w:tc>
      </w:tr>
      <w:tr w:rsidR="0050689A" w14:paraId="7BE3FF94" w14:textId="77777777" w:rsidTr="0050689A">
        <w:trPr>
          <w:cantSplit/>
          <w:jc w:val="center"/>
        </w:trPr>
        <w:tc>
          <w:tcPr>
            <w:tcW w:w="4019" w:type="dxa"/>
            <w:vAlign w:val="center"/>
          </w:tcPr>
          <w:p w14:paraId="6CB0AE9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Подготовлены диаграммы динамики и регионов</w:t>
            </w:r>
          </w:p>
        </w:tc>
        <w:tc>
          <w:tcPr>
            <w:tcW w:w="1234" w:type="dxa"/>
            <w:vAlign w:val="center"/>
          </w:tcPr>
          <w:p w14:paraId="51270D2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62308ED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1-6</w:t>
            </w:r>
          </w:p>
        </w:tc>
      </w:tr>
      <w:tr w:rsidR="0050689A" w14:paraId="2D5AB4E6" w14:textId="77777777" w:rsidTr="0050689A">
        <w:trPr>
          <w:cantSplit/>
          <w:jc w:val="center"/>
        </w:trPr>
        <w:tc>
          <w:tcPr>
            <w:tcW w:w="4019" w:type="dxa"/>
            <w:vAlign w:val="center"/>
          </w:tcPr>
          <w:p w14:paraId="74D0C32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 опирается на таблицы</w:t>
            </w:r>
          </w:p>
        </w:tc>
        <w:tc>
          <w:tcPr>
            <w:tcW w:w="1234" w:type="dxa"/>
            <w:vAlign w:val="center"/>
          </w:tcPr>
          <w:p w14:paraId="07DCA3A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367E7BA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</w:tbl>
    <w:p w14:paraId="0BDA9F5E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 качества показал два ограничения: данные получены не через кнопку скачивания сервисов и региональная проверка по двум источникам неполная. Оба ограничения вынесены в приложение Б.</w:t>
      </w:r>
    </w:p>
    <w:p w14:paraId="5D209B62" w14:textId="77777777" w:rsidR="0050689A" w:rsidRDefault="00B7531C">
      <w:pPr>
        <w:pStyle w:val="3"/>
        <w:spacing w:before="360" w:after="360" w:line="360" w:lineRule="exact"/>
        <w:ind w:firstLine="709"/>
      </w:pPr>
      <w:bookmarkStart w:id="26" w:name="_b5e957c0226c7383ed6c6e4b16693f12410128a"/>
      <w:bookmarkEnd w:id="25"/>
      <w:r>
        <w:rPr>
          <w:b/>
        </w:rPr>
        <w:t>1.2.6 Тренд, сезонность и деловые циклы</w:t>
      </w:r>
    </w:p>
    <w:p w14:paraId="46F5EE52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Оценка устойчивой динамики,</w:t>
      </w:r>
      <w:r>
        <w:rPr>
          <w:sz w:val="28"/>
        </w:rPr>
        <w:t xml:space="preserve"> сезонности и циклов выполняется по месячным рядам: для кластеров запросов определяются тренд, повторяющиеся месячные пики и отклонения от трендово-сезонного уровня.</w:t>
      </w:r>
    </w:p>
    <w:p w14:paraId="63C492F5" w14:textId="77777777" w:rsidR="0050689A" w:rsidRDefault="00B7531C">
      <w:pPr>
        <w:pStyle w:val="4"/>
        <w:spacing w:before="360" w:after="360" w:line="360" w:lineRule="exact"/>
        <w:ind w:firstLine="709"/>
      </w:pPr>
      <w:bookmarkStart w:id="27" w:name="_f595168358b82c30031f1ad608d7c1b789673f2"/>
      <w:r>
        <w:rPr>
          <w:b/>
          <w:sz w:val="28"/>
        </w:rPr>
        <w:t>1.2.6.1 Подготовка рядов</w:t>
      </w:r>
    </w:p>
    <w:p w14:paraId="0746B2AD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оценки динамики недельные ряды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приведены к меся</w:t>
      </w:r>
      <w:r>
        <w:rPr>
          <w:sz w:val="28"/>
        </w:rPr>
        <w:t xml:space="preserve">чным, ряды Вордстата сведены в кластеры. Работа выполнена двумя способами: по </w:t>
      </w:r>
      <w:r>
        <w:rPr>
          <w:i/>
          <w:sz w:val="28"/>
        </w:rPr>
        <w:t>Excel</w:t>
      </w:r>
      <w:r>
        <w:rPr>
          <w:sz w:val="28"/>
        </w:rPr>
        <w:t xml:space="preserve">-шаблону «тренд, сезонность, деловые циклы» [6] (заполненные рабочие копии лежат в папке </w:t>
      </w:r>
      <w:r>
        <w:rPr>
          <w:i/>
          <w:sz w:val="28"/>
        </w:rPr>
        <w:t>Excel</w:t>
      </w:r>
      <w:r>
        <w:rPr>
          <w:sz w:val="28"/>
        </w:rPr>
        <w:t xml:space="preserve">) и по расчетной методике в формате </w:t>
      </w:r>
      <w:r>
        <w:rPr>
          <w:i/>
          <w:sz w:val="28"/>
        </w:rPr>
        <w:t>Word</w:t>
      </w:r>
      <w:r>
        <w:rPr>
          <w:sz w:val="28"/>
        </w:rPr>
        <w:t>. Правила подготовки и принятые допущен</w:t>
      </w:r>
      <w:r>
        <w:rPr>
          <w:sz w:val="28"/>
        </w:rPr>
        <w:t>ия приведены в таблице 28.</w:t>
      </w:r>
    </w:p>
    <w:p w14:paraId="3E413904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28 – Правила подготовки рядов и допущения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9"/>
        <w:gridCol w:w="3632"/>
        <w:gridCol w:w="3854"/>
      </w:tblGrid>
      <w:tr w:rsidR="0050689A" w14:paraId="79470B4B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8" w:type="dxa"/>
            <w:vAlign w:val="center"/>
          </w:tcPr>
          <w:p w14:paraId="673521B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Операция</w:t>
            </w:r>
          </w:p>
        </w:tc>
        <w:tc>
          <w:tcPr>
            <w:tcW w:w="3632" w:type="dxa"/>
            <w:vAlign w:val="center"/>
          </w:tcPr>
          <w:p w14:paraId="7C5AA24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854" w:type="dxa"/>
            <w:vAlign w:val="center"/>
          </w:tcPr>
          <w:p w14:paraId="3C11286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 или ограничение</w:t>
            </w:r>
          </w:p>
        </w:tc>
      </w:tr>
      <w:tr w:rsidR="0050689A" w14:paraId="1A7906D9" w14:textId="77777777" w:rsidTr="0050689A">
        <w:trPr>
          <w:cantSplit/>
          <w:jc w:val="center"/>
        </w:trPr>
        <w:tc>
          <w:tcPr>
            <w:tcW w:w="1868" w:type="dxa"/>
            <w:vAlign w:val="center"/>
          </w:tcPr>
          <w:p w14:paraId="3589385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Недели в месяцы</w:t>
            </w:r>
          </w:p>
        </w:tc>
        <w:tc>
          <w:tcPr>
            <w:tcW w:w="3632" w:type="dxa"/>
            <w:vAlign w:val="center"/>
          </w:tcPr>
          <w:p w14:paraId="6C42C08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месяца - простое среднее недель, начало которых приходится на этот месяц</w:t>
            </w:r>
          </w:p>
        </w:tc>
        <w:tc>
          <w:tcPr>
            <w:tcW w:w="3854" w:type="dxa"/>
            <w:vAlign w:val="center"/>
          </w:tcPr>
          <w:p w14:paraId="57E22A2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неделя на стыке месяцев относится к месяцу начала</w:t>
            </w:r>
          </w:p>
        </w:tc>
      </w:tr>
      <w:tr w:rsidR="0050689A" w14:paraId="293D27CF" w14:textId="77777777" w:rsidTr="0050689A">
        <w:trPr>
          <w:cantSplit/>
          <w:jc w:val="center"/>
        </w:trPr>
        <w:tc>
          <w:tcPr>
            <w:tcW w:w="1868" w:type="dxa"/>
            <w:vAlign w:val="center"/>
          </w:tcPr>
          <w:p w14:paraId="3008680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Неполные периоды</w:t>
            </w:r>
          </w:p>
        </w:tc>
        <w:tc>
          <w:tcPr>
            <w:tcW w:w="3632" w:type="dxa"/>
            <w:vAlign w:val="center"/>
          </w:tcPr>
          <w:p w14:paraId="4D8BD36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 первый месяц ряда (ряд начинается 26.09.2021) и последняя неполная неделя</w:t>
            </w:r>
          </w:p>
        </w:tc>
        <w:tc>
          <w:tcPr>
            <w:tcW w:w="3854" w:type="dxa"/>
            <w:vAlign w:val="center"/>
          </w:tcPr>
          <w:p w14:paraId="0839B76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для расчета: 10.20</w:t>
            </w:r>
            <w:r>
              <w:rPr>
                <w:sz w:val="24"/>
              </w:rPr>
              <w:t>21-09.2026, 60 месяцев (предел шаблона)</w:t>
            </w:r>
          </w:p>
        </w:tc>
      </w:tr>
      <w:tr w:rsidR="0050689A" w14:paraId="6F1B7C1D" w14:textId="77777777" w:rsidTr="0050689A">
        <w:trPr>
          <w:cantSplit/>
          <w:jc w:val="center"/>
        </w:trPr>
        <w:tc>
          <w:tcPr>
            <w:tcW w:w="1868" w:type="dxa"/>
            <w:vAlign w:val="center"/>
          </w:tcPr>
          <w:p w14:paraId="2A2CF7A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632" w:type="dxa"/>
            <w:vAlign w:val="center"/>
          </w:tcPr>
          <w:p w14:paraId="1A26B2F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- среднее индексов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»; кластер Б - индекс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»; кластер В - индекс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</w:t>
            </w:r>
          </w:p>
        </w:tc>
        <w:tc>
          <w:tcPr>
            <w:tcW w:w="3854" w:type="dxa"/>
            <w:vAlign w:val="center"/>
          </w:tcPr>
          <w:p w14:paraId="59AD798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одиночных запросов нормированы каждый по своему максимуму; кластер усреднен без весов</w:t>
            </w:r>
          </w:p>
        </w:tc>
      </w:tr>
      <w:tr w:rsidR="0050689A" w14:paraId="5B476BD9" w14:textId="77777777" w:rsidTr="0050689A">
        <w:trPr>
          <w:cantSplit/>
          <w:jc w:val="center"/>
        </w:trPr>
        <w:tc>
          <w:tcPr>
            <w:tcW w:w="1868" w:type="dxa"/>
            <w:vAlign w:val="center"/>
          </w:tcPr>
          <w:p w14:paraId="0C75697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Вордстата</w:t>
            </w:r>
          </w:p>
        </w:tc>
        <w:tc>
          <w:tcPr>
            <w:tcW w:w="3632" w:type="dxa"/>
            <w:vAlign w:val="center"/>
          </w:tcPr>
          <w:p w14:paraId="0F5B905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запросов кластера по месяцам, Россия: А -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Б - ней</w:t>
            </w:r>
            <w:r>
              <w:rPr>
                <w:sz w:val="24"/>
              </w:rPr>
              <w:t xml:space="preserve">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В - проверка финансовой модели, аудит финансовой модели</w:t>
            </w:r>
          </w:p>
        </w:tc>
        <w:tc>
          <w:tcPr>
            <w:tcW w:w="3854" w:type="dxa"/>
            <w:vAlign w:val="center"/>
          </w:tcPr>
          <w:p w14:paraId="46BCFD1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фразы запросов частично пересекаются по словоформам, суммирование может давать небольшое двойное счета</w:t>
            </w:r>
          </w:p>
        </w:tc>
      </w:tr>
      <w:tr w:rsidR="0050689A" w14:paraId="2C2CD287" w14:textId="77777777" w:rsidTr="0050689A">
        <w:trPr>
          <w:cantSplit/>
          <w:jc w:val="center"/>
        </w:trPr>
        <w:tc>
          <w:tcPr>
            <w:tcW w:w="1868" w:type="dxa"/>
            <w:vAlign w:val="center"/>
          </w:tcPr>
          <w:p w14:paraId="5E0138A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Ворд</w:t>
            </w:r>
            <w:r>
              <w:rPr>
                <w:sz w:val="24"/>
              </w:rPr>
              <w:t>стата</w:t>
            </w:r>
          </w:p>
        </w:tc>
        <w:tc>
          <w:tcPr>
            <w:tcW w:w="3632" w:type="dxa"/>
            <w:vAlign w:val="center"/>
          </w:tcPr>
          <w:p w14:paraId="6FE729D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месяца / максимум ряда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100 (формула шаблона)</w:t>
            </w:r>
          </w:p>
        </w:tc>
        <w:tc>
          <w:tcPr>
            <w:tcW w:w="3854" w:type="dxa"/>
            <w:vAlign w:val="center"/>
          </w:tcPr>
          <w:p w14:paraId="123C3E4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определяется выбросами, поэтому выбросы обработаны заранее</w:t>
            </w:r>
          </w:p>
        </w:tc>
      </w:tr>
      <w:tr w:rsidR="0050689A" w14:paraId="3C39BD68" w14:textId="77777777" w:rsidTr="0050689A">
        <w:trPr>
          <w:cantSplit/>
          <w:jc w:val="center"/>
        </w:trPr>
        <w:tc>
          <w:tcPr>
            <w:tcW w:w="1868" w:type="dxa"/>
            <w:vAlign w:val="center"/>
          </w:tcPr>
          <w:p w14:paraId="4E953E2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Разовые выбросы</w:t>
            </w:r>
          </w:p>
        </w:tc>
        <w:tc>
          <w:tcPr>
            <w:tcW w:w="3632" w:type="dxa"/>
            <w:vAlign w:val="center"/>
          </w:tcPr>
          <w:p w14:paraId="4E7DAE4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значение, превышающее втрое второе по величине значение ряда, заменяется средним трех предыдущих месяцев; при</w:t>
            </w:r>
            <w:r>
              <w:rPr>
                <w:sz w:val="24"/>
              </w:rPr>
              <w:t>менено один раз: кластер В, 09.2026 (1 069 запросов заменены на 56)</w:t>
            </w:r>
          </w:p>
        </w:tc>
        <w:tc>
          <w:tcPr>
            <w:tcW w:w="3854" w:type="dxa"/>
            <w:vAlign w:val="center"/>
          </w:tcPr>
          <w:p w14:paraId="4694241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исходное значение сохранено в журнале выгрузки; всплеск в феврале 2025 г. по «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(4 388) выбросом не признан (менее чем втрое выше следующего значения кластера Б) и оставлен ка</w:t>
            </w:r>
            <w:r>
              <w:rPr>
                <w:sz w:val="24"/>
              </w:rPr>
              <w:t>к событие</w:t>
            </w:r>
          </w:p>
        </w:tc>
      </w:tr>
      <w:tr w:rsidR="0050689A" w14:paraId="65B6848C" w14:textId="77777777" w:rsidTr="0050689A">
        <w:trPr>
          <w:cantSplit/>
          <w:jc w:val="center"/>
        </w:trPr>
        <w:tc>
          <w:tcPr>
            <w:tcW w:w="1868" w:type="dxa"/>
            <w:vAlign w:val="center"/>
          </w:tcPr>
          <w:p w14:paraId="0E240EF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Территории рядов</w:t>
            </w:r>
          </w:p>
        </w:tc>
        <w:tc>
          <w:tcPr>
            <w:tcW w:w="3632" w:type="dxa"/>
            <w:vAlign w:val="center"/>
          </w:tcPr>
          <w:p w14:paraId="185E8E1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весь мир, Вордстат - Россия</w:t>
            </w:r>
          </w:p>
        </w:tc>
        <w:tc>
          <w:tcPr>
            <w:tcW w:w="3854" w:type="dxa"/>
            <w:vAlign w:val="center"/>
          </w:tcPr>
          <w:p w14:paraId="7E7EE8D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территории рядов различаются; для проверки построены 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50689A" w14:paraId="1D657093" w14:textId="77777777" w:rsidTr="0050689A">
        <w:trPr>
          <w:cantSplit/>
          <w:jc w:val="center"/>
        </w:trPr>
        <w:tc>
          <w:tcPr>
            <w:tcW w:w="1868" w:type="dxa"/>
            <w:vAlign w:val="center"/>
          </w:tcPr>
          <w:p w14:paraId="2607DAF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3632" w:type="dxa"/>
            <w:vAlign w:val="center"/>
          </w:tcPr>
          <w:p w14:paraId="1668AD2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 (значение шаблона по умолчанию)</w:t>
            </w:r>
          </w:p>
        </w:tc>
        <w:tc>
          <w:tcPr>
            <w:tcW w:w="3854" w:type="dxa"/>
            <w:vAlign w:val="center"/>
          </w:tcPr>
          <w:p w14:paraId="48C735B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 не обоснован отдельно; влияние проверено вариантами с одним источником</w:t>
            </w:r>
          </w:p>
        </w:tc>
      </w:tr>
    </w:tbl>
    <w:p w14:paraId="579C73DE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фиксирует, какие преобразования выполнены над исходными рядами. Основное ограничение: ряды двух сервисов относятся к разным террит</w:t>
      </w:r>
      <w:r>
        <w:rPr>
          <w:sz w:val="28"/>
        </w:rPr>
        <w:t>ориям, поэтому сводный индекс интерпретируется как индекс интереса двух аудиторий (мировой англоязычной и русскоязычной Яндекса), а не как единая территория рынка.</w:t>
      </w:r>
    </w:p>
    <w:p w14:paraId="2815FBE5" w14:textId="77777777" w:rsidR="0050689A" w:rsidRDefault="00B7531C">
      <w:pPr>
        <w:pStyle w:val="4"/>
        <w:spacing w:before="360" w:after="360" w:line="360" w:lineRule="exact"/>
        <w:ind w:firstLine="709"/>
      </w:pPr>
      <w:bookmarkStart w:id="28" w:name="_95ccd1014f7cde071d3654dffc780579a7479b8"/>
      <w:bookmarkEnd w:id="27"/>
      <w:r>
        <w:rPr>
          <w:b/>
          <w:sz w:val="28"/>
        </w:rPr>
        <w:t xml:space="preserve">1.2.6.2 Расчет по </w:t>
      </w:r>
      <w:r>
        <w:rPr>
          <w:b/>
          <w:sz w:val="28"/>
        </w:rPr>
        <w:t>Excel</w:t>
      </w:r>
      <w:r>
        <w:rPr>
          <w:b/>
          <w:sz w:val="28"/>
        </w:rPr>
        <w:t>-шаблону</w:t>
      </w:r>
    </w:p>
    <w:p w14:paraId="6E6D3769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расчета по рабочим копиям </w:t>
      </w:r>
      <w:r>
        <w:rPr>
          <w:i/>
          <w:sz w:val="28"/>
        </w:rPr>
        <w:t>Excel</w:t>
      </w:r>
      <w:r>
        <w:rPr>
          <w:sz w:val="28"/>
        </w:rPr>
        <w:t>-шаблона сведены в таблицу 29.</w:t>
      </w:r>
    </w:p>
    <w:p w14:paraId="6EF3B253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29 – Результаты расчета по </w:t>
      </w:r>
      <w:r>
        <w:rPr>
          <w:i/>
          <w:sz w:val="28"/>
        </w:rPr>
        <w:t>Excel</w:t>
      </w:r>
      <w:r>
        <w:rPr>
          <w:sz w:val="28"/>
        </w:rPr>
        <w:t>-шаблону (листы «Панель», «Оценка_тренда», «Сезонность», «Деловые_циклы»)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0"/>
        <w:gridCol w:w="1559"/>
        <w:gridCol w:w="1559"/>
        <w:gridCol w:w="1559"/>
        <w:gridCol w:w="1559"/>
        <w:gridCol w:w="1559"/>
      </w:tblGrid>
      <w:tr w:rsidR="0050689A" w14:paraId="3A4EAFC4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160D0BA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59" w:type="dxa"/>
            <w:vAlign w:val="center"/>
          </w:tcPr>
          <w:p w14:paraId="0D85802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оба источника</w:t>
            </w:r>
          </w:p>
        </w:tc>
        <w:tc>
          <w:tcPr>
            <w:tcW w:w="1559" w:type="dxa"/>
            <w:vAlign w:val="center"/>
          </w:tcPr>
          <w:p w14:paraId="55923A9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А,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559" w:type="dxa"/>
            <w:vAlign w:val="center"/>
          </w:tcPr>
          <w:p w14:paraId="65DFD98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только Вордстат</w:t>
            </w:r>
          </w:p>
        </w:tc>
        <w:tc>
          <w:tcPr>
            <w:tcW w:w="1559" w:type="dxa"/>
            <w:vAlign w:val="center"/>
          </w:tcPr>
          <w:p w14:paraId="57A8DBD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Б, оба источника</w:t>
            </w:r>
          </w:p>
        </w:tc>
        <w:tc>
          <w:tcPr>
            <w:tcW w:w="1559" w:type="dxa"/>
            <w:vAlign w:val="center"/>
          </w:tcPr>
          <w:p w14:paraId="0407CCF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В, оба источника</w:t>
            </w:r>
          </w:p>
        </w:tc>
      </w:tr>
      <w:tr w:rsidR="0050689A" w14:paraId="5D1E5B20" w14:textId="77777777" w:rsidTr="0050689A">
        <w:trPr>
          <w:cantSplit/>
          <w:jc w:val="center"/>
        </w:trPr>
        <w:tc>
          <w:tcPr>
            <w:tcW w:w="1559" w:type="dxa"/>
            <w:vAlign w:val="center"/>
          </w:tcPr>
          <w:p w14:paraId="77B9C71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Месяцев в ряду</w:t>
            </w:r>
          </w:p>
        </w:tc>
        <w:tc>
          <w:tcPr>
            <w:tcW w:w="1559" w:type="dxa"/>
            <w:vAlign w:val="center"/>
          </w:tcPr>
          <w:p w14:paraId="2D17DC3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076793B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2B9B226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7984CA5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7652AF5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</w:tr>
      <w:tr w:rsidR="0050689A" w14:paraId="7A6C6329" w14:textId="77777777" w:rsidTr="0050689A">
        <w:trPr>
          <w:cantSplit/>
          <w:jc w:val="center"/>
        </w:trPr>
        <w:tc>
          <w:tcPr>
            <w:tcW w:w="1559" w:type="dxa"/>
            <w:vAlign w:val="center"/>
          </w:tcPr>
          <w:p w14:paraId="709ABA7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Среднее, первые 12 мес.</w:t>
            </w:r>
          </w:p>
        </w:tc>
        <w:tc>
          <w:tcPr>
            <w:tcW w:w="1559" w:type="dxa"/>
            <w:vAlign w:val="center"/>
          </w:tcPr>
          <w:p w14:paraId="7AF0008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559" w:type="dxa"/>
            <w:vAlign w:val="center"/>
          </w:tcPr>
          <w:p w14:paraId="645230B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</w:t>
            </w:r>
          </w:p>
        </w:tc>
        <w:tc>
          <w:tcPr>
            <w:tcW w:w="1559" w:type="dxa"/>
            <w:vAlign w:val="center"/>
          </w:tcPr>
          <w:p w14:paraId="402389F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51,8</w:t>
            </w:r>
          </w:p>
        </w:tc>
        <w:tc>
          <w:tcPr>
            <w:tcW w:w="1559" w:type="dxa"/>
            <w:vAlign w:val="center"/>
          </w:tcPr>
          <w:p w14:paraId="2E70860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559" w:type="dxa"/>
            <w:vAlign w:val="center"/>
          </w:tcPr>
          <w:p w14:paraId="2DD25DF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</w:t>
            </w:r>
          </w:p>
        </w:tc>
      </w:tr>
      <w:tr w:rsidR="0050689A" w14:paraId="11B157BE" w14:textId="77777777" w:rsidTr="0050689A">
        <w:trPr>
          <w:cantSplit/>
          <w:jc w:val="center"/>
        </w:trPr>
        <w:tc>
          <w:tcPr>
            <w:tcW w:w="1559" w:type="dxa"/>
            <w:vAlign w:val="center"/>
          </w:tcPr>
          <w:p w14:paraId="2B251B3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последние 12 мес.</w:t>
            </w:r>
          </w:p>
        </w:tc>
        <w:tc>
          <w:tcPr>
            <w:tcW w:w="1559" w:type="dxa"/>
            <w:vAlign w:val="center"/>
          </w:tcPr>
          <w:p w14:paraId="49913E6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48,9</w:t>
            </w:r>
          </w:p>
        </w:tc>
        <w:tc>
          <w:tcPr>
            <w:tcW w:w="1559" w:type="dxa"/>
            <w:vAlign w:val="center"/>
          </w:tcPr>
          <w:p w14:paraId="6412FAA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559" w:type="dxa"/>
            <w:vAlign w:val="center"/>
          </w:tcPr>
          <w:p w14:paraId="4727F78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58,1</w:t>
            </w:r>
          </w:p>
        </w:tc>
        <w:tc>
          <w:tcPr>
            <w:tcW w:w="1559" w:type="dxa"/>
            <w:vAlign w:val="center"/>
          </w:tcPr>
          <w:p w14:paraId="635085E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46,0</w:t>
            </w:r>
          </w:p>
        </w:tc>
        <w:tc>
          <w:tcPr>
            <w:tcW w:w="1559" w:type="dxa"/>
            <w:vAlign w:val="center"/>
          </w:tcPr>
          <w:p w14:paraId="232D08A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44,6</w:t>
            </w:r>
          </w:p>
        </w:tc>
      </w:tr>
      <w:tr w:rsidR="0050689A" w14:paraId="763E24CC" w14:textId="77777777" w:rsidTr="0050689A">
        <w:trPr>
          <w:cantSplit/>
          <w:jc w:val="center"/>
        </w:trPr>
        <w:tc>
          <w:tcPr>
            <w:tcW w:w="1559" w:type="dxa"/>
            <w:vAlign w:val="center"/>
          </w:tcPr>
          <w:p w14:paraId="5B7FD78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</w:t>
            </w:r>
          </w:p>
        </w:tc>
        <w:tc>
          <w:tcPr>
            <w:tcW w:w="1559" w:type="dxa"/>
            <w:vAlign w:val="center"/>
          </w:tcPr>
          <w:p w14:paraId="527C6F7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+69 %</w:t>
            </w:r>
          </w:p>
        </w:tc>
        <w:tc>
          <w:tcPr>
            <w:tcW w:w="1559" w:type="dxa"/>
            <w:vAlign w:val="center"/>
          </w:tcPr>
          <w:p w14:paraId="0ACE34F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+539 %</w:t>
            </w:r>
          </w:p>
        </w:tc>
        <w:tc>
          <w:tcPr>
            <w:tcW w:w="1559" w:type="dxa"/>
            <w:vAlign w:val="center"/>
          </w:tcPr>
          <w:p w14:paraId="23D32C7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+12 %</w:t>
            </w:r>
          </w:p>
        </w:tc>
        <w:tc>
          <w:tcPr>
            <w:tcW w:w="1559" w:type="dxa"/>
            <w:vAlign w:val="center"/>
          </w:tcPr>
          <w:p w14:paraId="775EB72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нулевой базы (первые 12 мес. 0,1)</w:t>
            </w:r>
          </w:p>
        </w:tc>
        <w:tc>
          <w:tcPr>
            <w:tcW w:w="1559" w:type="dxa"/>
            <w:vAlign w:val="center"/>
          </w:tcPr>
          <w:p w14:paraId="07A5947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+110 %</w:t>
            </w:r>
          </w:p>
        </w:tc>
      </w:tr>
      <w:tr w:rsidR="0050689A" w14:paraId="3AF8EBBB" w14:textId="77777777" w:rsidTr="0050689A">
        <w:trPr>
          <w:cantSplit/>
          <w:jc w:val="center"/>
        </w:trPr>
        <w:tc>
          <w:tcPr>
            <w:tcW w:w="1559" w:type="dxa"/>
            <w:vAlign w:val="center"/>
          </w:tcPr>
          <w:p w14:paraId="4916987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559" w:type="dxa"/>
            <w:vAlign w:val="center"/>
          </w:tcPr>
          <w:p w14:paraId="02E354D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66396BA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43E3D96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стабильный тренд</w:t>
            </w:r>
          </w:p>
        </w:tc>
        <w:tc>
          <w:tcPr>
            <w:tcW w:w="1559" w:type="dxa"/>
            <w:vAlign w:val="center"/>
          </w:tcPr>
          <w:p w14:paraId="17195A2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42A47A6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</w:tr>
      <w:tr w:rsidR="0050689A" w14:paraId="0CEEE6E2" w14:textId="77777777" w:rsidTr="0050689A">
        <w:trPr>
          <w:cantSplit/>
          <w:jc w:val="center"/>
        </w:trPr>
        <w:tc>
          <w:tcPr>
            <w:tcW w:w="1559" w:type="dxa"/>
            <w:vAlign w:val="center"/>
          </w:tcPr>
          <w:p w14:paraId="7A7839C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Наклон за месяц</w:t>
            </w:r>
          </w:p>
        </w:tc>
        <w:tc>
          <w:tcPr>
            <w:tcW w:w="1559" w:type="dxa"/>
            <w:vAlign w:val="center"/>
          </w:tcPr>
          <w:p w14:paraId="714C6C4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</w:t>
            </w:r>
          </w:p>
        </w:tc>
        <w:tc>
          <w:tcPr>
            <w:tcW w:w="1559" w:type="dxa"/>
            <w:vAlign w:val="center"/>
          </w:tcPr>
          <w:p w14:paraId="1BE24DB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559" w:type="dxa"/>
            <w:vAlign w:val="center"/>
          </w:tcPr>
          <w:p w14:paraId="53CD07D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559" w:type="dxa"/>
            <w:vAlign w:val="center"/>
          </w:tcPr>
          <w:p w14:paraId="7BB2246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59" w:type="dxa"/>
            <w:vAlign w:val="center"/>
          </w:tcPr>
          <w:p w14:paraId="7C2AB1A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0,39</w:t>
            </w:r>
          </w:p>
        </w:tc>
      </w:tr>
      <w:tr w:rsidR="0050689A" w14:paraId="5D16EAFB" w14:textId="77777777" w:rsidTr="0050689A">
        <w:trPr>
          <w:cantSplit/>
          <w:jc w:val="center"/>
        </w:trPr>
        <w:tc>
          <w:tcPr>
            <w:tcW w:w="1559" w:type="dxa"/>
            <w:vAlign w:val="center"/>
          </w:tcPr>
          <w:p w14:paraId="441C260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559" w:type="dxa"/>
            <w:vAlign w:val="center"/>
          </w:tcPr>
          <w:p w14:paraId="06EB775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0,55</w:t>
            </w:r>
          </w:p>
        </w:tc>
        <w:tc>
          <w:tcPr>
            <w:tcW w:w="1559" w:type="dxa"/>
            <w:vAlign w:val="center"/>
          </w:tcPr>
          <w:p w14:paraId="124D2EA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0,40</w:t>
            </w:r>
          </w:p>
        </w:tc>
        <w:tc>
          <w:tcPr>
            <w:tcW w:w="1559" w:type="dxa"/>
            <w:vAlign w:val="center"/>
          </w:tcPr>
          <w:p w14:paraId="36046AE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0,74</w:t>
            </w:r>
          </w:p>
        </w:tc>
        <w:tc>
          <w:tcPr>
            <w:tcW w:w="1559" w:type="dxa"/>
            <w:vAlign w:val="center"/>
          </w:tcPr>
          <w:p w14:paraId="6286FC4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1,03</w:t>
            </w:r>
          </w:p>
        </w:tc>
        <w:tc>
          <w:tcPr>
            <w:tcW w:w="1559" w:type="dxa"/>
            <w:vAlign w:val="center"/>
          </w:tcPr>
          <w:p w14:paraId="6F885AF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0,87</w:t>
            </w:r>
          </w:p>
        </w:tc>
      </w:tr>
      <w:tr w:rsidR="0050689A" w14:paraId="4FE0D8B9" w14:textId="77777777" w:rsidTr="0050689A">
        <w:trPr>
          <w:cantSplit/>
          <w:jc w:val="center"/>
        </w:trPr>
        <w:tc>
          <w:tcPr>
            <w:tcW w:w="1559" w:type="dxa"/>
            <w:vAlign w:val="center"/>
          </w:tcPr>
          <w:p w14:paraId="5341880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/ минимум</w:t>
            </w:r>
          </w:p>
        </w:tc>
        <w:tc>
          <w:tcPr>
            <w:tcW w:w="1559" w:type="dxa"/>
            <w:vAlign w:val="center"/>
          </w:tcPr>
          <w:p w14:paraId="140B92F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июль</w:t>
            </w:r>
          </w:p>
        </w:tc>
        <w:tc>
          <w:tcPr>
            <w:tcW w:w="1559" w:type="dxa"/>
            <w:vAlign w:val="center"/>
          </w:tcPr>
          <w:p w14:paraId="1B12BAB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/ декабрь</w:t>
            </w:r>
          </w:p>
        </w:tc>
        <w:tc>
          <w:tcPr>
            <w:tcW w:w="1559" w:type="dxa"/>
            <w:vAlign w:val="center"/>
          </w:tcPr>
          <w:p w14:paraId="3891F14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август</w:t>
            </w:r>
          </w:p>
        </w:tc>
        <w:tc>
          <w:tcPr>
            <w:tcW w:w="1559" w:type="dxa"/>
            <w:vAlign w:val="center"/>
          </w:tcPr>
          <w:p w14:paraId="51E1C86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 / июль</w:t>
            </w:r>
          </w:p>
        </w:tc>
        <w:tc>
          <w:tcPr>
            <w:tcW w:w="1559" w:type="dxa"/>
            <w:vAlign w:val="center"/>
          </w:tcPr>
          <w:p w14:paraId="5DD1ACD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/ август</w:t>
            </w:r>
          </w:p>
        </w:tc>
      </w:tr>
      <w:tr w:rsidR="0050689A" w14:paraId="13E958C2" w14:textId="77777777" w:rsidTr="0050689A">
        <w:trPr>
          <w:cantSplit/>
          <w:jc w:val="center"/>
        </w:trPr>
        <w:tc>
          <w:tcPr>
            <w:tcW w:w="1559" w:type="dxa"/>
            <w:vAlign w:val="center"/>
          </w:tcPr>
          <w:p w14:paraId="7FE70D8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коэффициент</w:t>
            </w:r>
          </w:p>
        </w:tc>
        <w:tc>
          <w:tcPr>
            <w:tcW w:w="1559" w:type="dxa"/>
            <w:vAlign w:val="center"/>
          </w:tcPr>
          <w:p w14:paraId="5DFE78C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  <w:tc>
          <w:tcPr>
            <w:tcW w:w="1559" w:type="dxa"/>
            <w:vAlign w:val="center"/>
          </w:tcPr>
          <w:p w14:paraId="066BBBC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559" w:type="dxa"/>
            <w:vAlign w:val="center"/>
          </w:tcPr>
          <w:p w14:paraId="6E0F096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559" w:type="dxa"/>
            <w:vAlign w:val="center"/>
          </w:tcPr>
          <w:p w14:paraId="51E8549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1,28</w:t>
            </w:r>
          </w:p>
        </w:tc>
        <w:tc>
          <w:tcPr>
            <w:tcW w:w="1559" w:type="dxa"/>
            <w:vAlign w:val="center"/>
          </w:tcPr>
          <w:p w14:paraId="5900EF4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1,22</w:t>
            </w:r>
          </w:p>
        </w:tc>
      </w:tr>
      <w:tr w:rsidR="0050689A" w14:paraId="0BFA8960" w14:textId="77777777" w:rsidTr="0050689A">
        <w:trPr>
          <w:cantSplit/>
          <w:jc w:val="center"/>
        </w:trPr>
        <w:tc>
          <w:tcPr>
            <w:tcW w:w="1559" w:type="dxa"/>
            <w:vAlign w:val="center"/>
          </w:tcPr>
          <w:p w14:paraId="79FEC0A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</w:t>
            </w:r>
          </w:p>
        </w:tc>
        <w:tc>
          <w:tcPr>
            <w:tcW w:w="1559" w:type="dxa"/>
            <w:vAlign w:val="center"/>
          </w:tcPr>
          <w:p w14:paraId="3D3186A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3007B9A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336A986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559" w:type="dxa"/>
            <w:vAlign w:val="center"/>
          </w:tcPr>
          <w:p w14:paraId="1B65ABF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  <w:tc>
          <w:tcPr>
            <w:tcW w:w="1559" w:type="dxa"/>
            <w:vAlign w:val="center"/>
          </w:tcPr>
          <w:p w14:paraId="268308E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</w:tr>
    </w:tbl>
    <w:p w14:paraId="2574E578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Сводный индекс кластеров А, Б и В классифицирован как растущий; по кластеру А тренд определяется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(плюс 539 % при росте с очень низкого уровня), тогда как по Вордстату тренд стабильный (плюс 12 % к первому году). Сезонность во всех книгах выраженная (амплитуда выше порога 0,30). Текущий месяц (09.2026) по кластеру А находится в норме при обоих источни</w:t>
      </w:r>
      <w:r>
        <w:rPr>
          <w:sz w:val="28"/>
        </w:rPr>
        <w:t>ках (коэффициент 1,01) и ниже тренда по одному Вордстату (0,79); по кластерам Б и В - выше тренда, но для кластера В это следствие малых значений ряда.</w:t>
      </w:r>
    </w:p>
    <w:p w14:paraId="1093EBE9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Сезонные индексы по месяцам из листа «Сезонность» приведены в таблице 30 и на рисунке 5.</w:t>
      </w:r>
    </w:p>
    <w:p w14:paraId="15CE0FC8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30 – Се</w:t>
      </w:r>
      <w:r>
        <w:rPr>
          <w:sz w:val="28"/>
        </w:rPr>
        <w:t>зонные индексы по месяцам (лист «Сезонность», 1,00 - средний уровень)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00"/>
        <w:gridCol w:w="1623"/>
        <w:gridCol w:w="2009"/>
        <w:gridCol w:w="1907"/>
        <w:gridCol w:w="1258"/>
        <w:gridCol w:w="1258"/>
      </w:tblGrid>
      <w:tr w:rsidR="0050689A" w14:paraId="3DB1B3CD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9" w:type="dxa"/>
            <w:vAlign w:val="center"/>
          </w:tcPr>
          <w:p w14:paraId="1D401FB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623" w:type="dxa"/>
            <w:vAlign w:val="center"/>
          </w:tcPr>
          <w:p w14:paraId="400E2BF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 (оба)</w:t>
            </w:r>
          </w:p>
        </w:tc>
        <w:tc>
          <w:tcPr>
            <w:tcW w:w="2009" w:type="dxa"/>
            <w:vAlign w:val="center"/>
          </w:tcPr>
          <w:p w14:paraId="7ABA67B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А: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907" w:type="dxa"/>
            <w:vAlign w:val="center"/>
          </w:tcPr>
          <w:p w14:paraId="5C28E8E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А: только Вордстат</w:t>
            </w:r>
          </w:p>
        </w:tc>
        <w:tc>
          <w:tcPr>
            <w:tcW w:w="1258" w:type="dxa"/>
            <w:vAlign w:val="center"/>
          </w:tcPr>
          <w:p w14:paraId="287B226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258" w:type="dxa"/>
            <w:vAlign w:val="center"/>
          </w:tcPr>
          <w:p w14:paraId="16E3D6B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50689A" w14:paraId="0632D00B" w14:textId="77777777" w:rsidTr="0050689A">
        <w:trPr>
          <w:cantSplit/>
          <w:jc w:val="center"/>
        </w:trPr>
        <w:tc>
          <w:tcPr>
            <w:tcW w:w="1299" w:type="dxa"/>
            <w:vAlign w:val="center"/>
          </w:tcPr>
          <w:p w14:paraId="654BA09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623" w:type="dxa"/>
            <w:vAlign w:val="center"/>
          </w:tcPr>
          <w:p w14:paraId="215C373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69BE1C1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3D481DD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12AD43C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1,25</w:t>
            </w:r>
          </w:p>
        </w:tc>
        <w:tc>
          <w:tcPr>
            <w:tcW w:w="1258" w:type="dxa"/>
            <w:vAlign w:val="center"/>
          </w:tcPr>
          <w:p w14:paraId="1C0EFDF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0,96</w:t>
            </w:r>
          </w:p>
        </w:tc>
      </w:tr>
      <w:tr w:rsidR="0050689A" w14:paraId="15CB93B9" w14:textId="77777777" w:rsidTr="0050689A">
        <w:trPr>
          <w:cantSplit/>
          <w:jc w:val="center"/>
        </w:trPr>
        <w:tc>
          <w:tcPr>
            <w:tcW w:w="1299" w:type="dxa"/>
            <w:vAlign w:val="center"/>
          </w:tcPr>
          <w:p w14:paraId="6663F68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623" w:type="dxa"/>
            <w:vAlign w:val="center"/>
          </w:tcPr>
          <w:p w14:paraId="23F4C22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7FC82AD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3D20D63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2FC7FBD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58" w:type="dxa"/>
            <w:vAlign w:val="center"/>
          </w:tcPr>
          <w:p w14:paraId="26152F7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50689A" w14:paraId="05C9A5BB" w14:textId="77777777" w:rsidTr="0050689A">
        <w:trPr>
          <w:cantSplit/>
          <w:jc w:val="center"/>
        </w:trPr>
        <w:tc>
          <w:tcPr>
            <w:tcW w:w="1299" w:type="dxa"/>
            <w:vAlign w:val="center"/>
          </w:tcPr>
          <w:p w14:paraId="3DEED45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623" w:type="dxa"/>
            <w:vAlign w:val="center"/>
          </w:tcPr>
          <w:p w14:paraId="0E55911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2009" w:type="dxa"/>
            <w:vAlign w:val="center"/>
          </w:tcPr>
          <w:p w14:paraId="03ABAD4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907" w:type="dxa"/>
            <w:vAlign w:val="center"/>
          </w:tcPr>
          <w:p w14:paraId="6C23E7D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258" w:type="dxa"/>
            <w:vAlign w:val="center"/>
          </w:tcPr>
          <w:p w14:paraId="38821BE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1,64</w:t>
            </w:r>
          </w:p>
        </w:tc>
        <w:tc>
          <w:tcPr>
            <w:tcW w:w="1258" w:type="dxa"/>
            <w:vAlign w:val="center"/>
          </w:tcPr>
          <w:p w14:paraId="7274CC2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</w:tr>
      <w:tr w:rsidR="0050689A" w14:paraId="396EE7A5" w14:textId="77777777" w:rsidTr="0050689A">
        <w:trPr>
          <w:cantSplit/>
          <w:jc w:val="center"/>
        </w:trPr>
        <w:tc>
          <w:tcPr>
            <w:tcW w:w="1299" w:type="dxa"/>
            <w:vAlign w:val="center"/>
          </w:tcPr>
          <w:p w14:paraId="23E7A03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623" w:type="dxa"/>
            <w:vAlign w:val="center"/>
          </w:tcPr>
          <w:p w14:paraId="07FA616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2009" w:type="dxa"/>
            <w:vAlign w:val="center"/>
          </w:tcPr>
          <w:p w14:paraId="2B779D3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907" w:type="dxa"/>
            <w:vAlign w:val="center"/>
          </w:tcPr>
          <w:p w14:paraId="26D5FC1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1258" w:type="dxa"/>
            <w:vAlign w:val="center"/>
          </w:tcPr>
          <w:p w14:paraId="7A34433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420448F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1,37</w:t>
            </w:r>
          </w:p>
        </w:tc>
      </w:tr>
      <w:tr w:rsidR="0050689A" w14:paraId="71D2C50F" w14:textId="77777777" w:rsidTr="0050689A">
        <w:trPr>
          <w:cantSplit/>
          <w:jc w:val="center"/>
        </w:trPr>
        <w:tc>
          <w:tcPr>
            <w:tcW w:w="1299" w:type="dxa"/>
            <w:vAlign w:val="center"/>
          </w:tcPr>
          <w:p w14:paraId="6EB9713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623" w:type="dxa"/>
            <w:vAlign w:val="center"/>
          </w:tcPr>
          <w:p w14:paraId="5B3947B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2009" w:type="dxa"/>
            <w:vAlign w:val="center"/>
          </w:tcPr>
          <w:p w14:paraId="3F81E1C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  <w:tc>
          <w:tcPr>
            <w:tcW w:w="1907" w:type="dxa"/>
            <w:vAlign w:val="center"/>
          </w:tcPr>
          <w:p w14:paraId="74BF20A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258" w:type="dxa"/>
            <w:vAlign w:val="center"/>
          </w:tcPr>
          <w:p w14:paraId="63556C1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258" w:type="dxa"/>
            <w:vAlign w:val="center"/>
          </w:tcPr>
          <w:p w14:paraId="5F20365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</w:tr>
      <w:tr w:rsidR="0050689A" w14:paraId="77EEA39E" w14:textId="77777777" w:rsidTr="0050689A">
        <w:trPr>
          <w:cantSplit/>
          <w:jc w:val="center"/>
        </w:trPr>
        <w:tc>
          <w:tcPr>
            <w:tcW w:w="1299" w:type="dxa"/>
            <w:vAlign w:val="center"/>
          </w:tcPr>
          <w:p w14:paraId="3DDEB58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июнь</w:t>
            </w:r>
          </w:p>
        </w:tc>
        <w:tc>
          <w:tcPr>
            <w:tcW w:w="1623" w:type="dxa"/>
            <w:vAlign w:val="center"/>
          </w:tcPr>
          <w:p w14:paraId="23E6D73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2009" w:type="dxa"/>
            <w:vAlign w:val="center"/>
          </w:tcPr>
          <w:p w14:paraId="69DBCE7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1,09</w:t>
            </w:r>
          </w:p>
        </w:tc>
        <w:tc>
          <w:tcPr>
            <w:tcW w:w="1907" w:type="dxa"/>
            <w:vAlign w:val="center"/>
          </w:tcPr>
          <w:p w14:paraId="308BC75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1258" w:type="dxa"/>
            <w:vAlign w:val="center"/>
          </w:tcPr>
          <w:p w14:paraId="7D6B9CA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0,77</w:t>
            </w:r>
          </w:p>
        </w:tc>
        <w:tc>
          <w:tcPr>
            <w:tcW w:w="1258" w:type="dxa"/>
            <w:vAlign w:val="center"/>
          </w:tcPr>
          <w:p w14:paraId="2465FED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</w:tr>
      <w:tr w:rsidR="0050689A" w14:paraId="1C794E98" w14:textId="77777777" w:rsidTr="0050689A">
        <w:trPr>
          <w:cantSplit/>
          <w:jc w:val="center"/>
        </w:trPr>
        <w:tc>
          <w:tcPr>
            <w:tcW w:w="1299" w:type="dxa"/>
            <w:vAlign w:val="center"/>
          </w:tcPr>
          <w:p w14:paraId="1907EDF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623" w:type="dxa"/>
            <w:vAlign w:val="center"/>
          </w:tcPr>
          <w:p w14:paraId="6041097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3A14701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3D1E2BF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0,66</w:t>
            </w:r>
          </w:p>
        </w:tc>
        <w:tc>
          <w:tcPr>
            <w:tcW w:w="1258" w:type="dxa"/>
            <w:vAlign w:val="center"/>
          </w:tcPr>
          <w:p w14:paraId="49890F8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2A265AE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</w:tr>
      <w:tr w:rsidR="0050689A" w14:paraId="33BDB03E" w14:textId="77777777" w:rsidTr="0050689A">
        <w:trPr>
          <w:cantSplit/>
          <w:jc w:val="center"/>
        </w:trPr>
        <w:tc>
          <w:tcPr>
            <w:tcW w:w="1299" w:type="dxa"/>
            <w:vAlign w:val="center"/>
          </w:tcPr>
          <w:p w14:paraId="74C8E36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623" w:type="dxa"/>
            <w:vAlign w:val="center"/>
          </w:tcPr>
          <w:p w14:paraId="59C9AE0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29253B4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907" w:type="dxa"/>
            <w:vAlign w:val="center"/>
          </w:tcPr>
          <w:p w14:paraId="1460B1C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5C90A04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3361386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</w:tr>
      <w:tr w:rsidR="0050689A" w14:paraId="7480DE83" w14:textId="77777777" w:rsidTr="0050689A">
        <w:trPr>
          <w:cantSplit/>
          <w:jc w:val="center"/>
        </w:trPr>
        <w:tc>
          <w:tcPr>
            <w:tcW w:w="1299" w:type="dxa"/>
            <w:vAlign w:val="center"/>
          </w:tcPr>
          <w:p w14:paraId="0F1F18C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623" w:type="dxa"/>
            <w:vAlign w:val="center"/>
          </w:tcPr>
          <w:p w14:paraId="37069DD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2009" w:type="dxa"/>
            <w:vAlign w:val="center"/>
          </w:tcPr>
          <w:p w14:paraId="13E19A7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1,18</w:t>
            </w:r>
          </w:p>
        </w:tc>
        <w:tc>
          <w:tcPr>
            <w:tcW w:w="1907" w:type="dxa"/>
            <w:vAlign w:val="center"/>
          </w:tcPr>
          <w:p w14:paraId="50EEC56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0,87</w:t>
            </w:r>
          </w:p>
        </w:tc>
        <w:tc>
          <w:tcPr>
            <w:tcW w:w="1258" w:type="dxa"/>
            <w:vAlign w:val="center"/>
          </w:tcPr>
          <w:p w14:paraId="7316FC6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0,69</w:t>
            </w:r>
          </w:p>
        </w:tc>
        <w:tc>
          <w:tcPr>
            <w:tcW w:w="1258" w:type="dxa"/>
            <w:vAlign w:val="center"/>
          </w:tcPr>
          <w:p w14:paraId="53DD869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</w:tr>
      <w:tr w:rsidR="0050689A" w14:paraId="5878B835" w14:textId="77777777" w:rsidTr="0050689A">
        <w:trPr>
          <w:cantSplit/>
          <w:jc w:val="center"/>
        </w:trPr>
        <w:tc>
          <w:tcPr>
            <w:tcW w:w="1299" w:type="dxa"/>
            <w:vAlign w:val="center"/>
          </w:tcPr>
          <w:p w14:paraId="0EE5465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623" w:type="dxa"/>
            <w:vAlign w:val="center"/>
          </w:tcPr>
          <w:p w14:paraId="0CC96AE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2009" w:type="dxa"/>
            <w:vAlign w:val="center"/>
          </w:tcPr>
          <w:p w14:paraId="2615EE5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0,97</w:t>
            </w:r>
          </w:p>
        </w:tc>
        <w:tc>
          <w:tcPr>
            <w:tcW w:w="1907" w:type="dxa"/>
            <w:vAlign w:val="center"/>
          </w:tcPr>
          <w:p w14:paraId="326546B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72569C6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7FBB88B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1,19</w:t>
            </w:r>
          </w:p>
        </w:tc>
      </w:tr>
      <w:tr w:rsidR="0050689A" w14:paraId="45614C1A" w14:textId="77777777" w:rsidTr="0050689A">
        <w:trPr>
          <w:cantSplit/>
          <w:jc w:val="center"/>
        </w:trPr>
        <w:tc>
          <w:tcPr>
            <w:tcW w:w="1299" w:type="dxa"/>
            <w:vAlign w:val="center"/>
          </w:tcPr>
          <w:p w14:paraId="2A3FC07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623" w:type="dxa"/>
            <w:vAlign w:val="center"/>
          </w:tcPr>
          <w:p w14:paraId="6AC76EB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1,17</w:t>
            </w:r>
          </w:p>
        </w:tc>
        <w:tc>
          <w:tcPr>
            <w:tcW w:w="2009" w:type="dxa"/>
            <w:vAlign w:val="center"/>
          </w:tcPr>
          <w:p w14:paraId="7FEE77D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907" w:type="dxa"/>
            <w:vAlign w:val="center"/>
          </w:tcPr>
          <w:p w14:paraId="7A78FAA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1258" w:type="dxa"/>
            <w:vAlign w:val="center"/>
          </w:tcPr>
          <w:p w14:paraId="0E33C5E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258" w:type="dxa"/>
            <w:vAlign w:val="center"/>
          </w:tcPr>
          <w:p w14:paraId="733B4F6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50689A" w14:paraId="176FE8B3" w14:textId="77777777" w:rsidTr="0050689A">
        <w:trPr>
          <w:cantSplit/>
          <w:jc w:val="center"/>
        </w:trPr>
        <w:tc>
          <w:tcPr>
            <w:tcW w:w="1299" w:type="dxa"/>
            <w:vAlign w:val="center"/>
          </w:tcPr>
          <w:p w14:paraId="40B151B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623" w:type="dxa"/>
            <w:vAlign w:val="center"/>
          </w:tcPr>
          <w:p w14:paraId="6D97E1B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1,27</w:t>
            </w:r>
          </w:p>
        </w:tc>
        <w:tc>
          <w:tcPr>
            <w:tcW w:w="2009" w:type="dxa"/>
            <w:vAlign w:val="center"/>
          </w:tcPr>
          <w:p w14:paraId="76BC2C2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907" w:type="dxa"/>
            <w:vAlign w:val="center"/>
          </w:tcPr>
          <w:p w14:paraId="2BF7F22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1258" w:type="dxa"/>
            <w:vAlign w:val="center"/>
          </w:tcPr>
          <w:p w14:paraId="6211650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1258" w:type="dxa"/>
            <w:vAlign w:val="center"/>
          </w:tcPr>
          <w:p w14:paraId="505CE95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1,16</w:t>
            </w:r>
          </w:p>
        </w:tc>
      </w:tr>
    </w:tbl>
    <w:p w14:paraId="3B3EE2CF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Сезонность по Вордстату (Россия) однозначна: максимум в октябре-декабре (индекс 1,13-1,39), второй подъем в апреле-мае (1,07-1,11), глубокий спад в июле-августе (0,65-0,66), сентябрь переходный (0,87). Сезонные индексы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кластера А другие (максимум в сентябре-марте, минимум в ноябре-декабре), но ряд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имеет рост на последнем году, который искажает оценку сезонности. Для кластера Б сезонные индексы ненадежны: история ряда короче трех лет, интерес начался в </w:t>
      </w:r>
      <w:r>
        <w:rPr>
          <w:sz w:val="28"/>
        </w:rPr>
        <w:t>2023 г. [6].</w:t>
      </w:r>
    </w:p>
    <w:p w14:paraId="768FF97C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Динамика кластеров и скользящие средние показаны на рисунке 4.</w:t>
      </w:r>
    </w:p>
    <w:p w14:paraId="0C630588" w14:textId="77777777" w:rsidR="0050689A" w:rsidRDefault="00B7531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7CDA2F8" wp14:editId="26F1FF34">
            <wp:extent cx="5334000" cy="5464097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D:/TableMind_EB/.claude/worktrees/handoff-continuation-57ce20/ЛР1_Спрос_и_границы_рынка/Рисунки/01_динамика_кластер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4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D7F312" w14:textId="77777777" w:rsidR="0050689A" w:rsidRDefault="00B753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Динамика кластеров: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 и Вордстат (Россия), месячные ряды 10.2021-09.2026</w:t>
      </w:r>
    </w:p>
    <w:p w14:paraId="7094CA02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показаны месячные значения и скользящая средняя за 12 месяцев. В</w:t>
      </w:r>
      <w:r>
        <w:rPr>
          <w:sz w:val="28"/>
        </w:rPr>
        <w:t xml:space="preserve"> кластере А интерес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вырос с 7 до 40-68 пунктов за последние полтора года, а скользящая средняя Вордстата росла до конца 2025 г. и затем снижается. В кластере Б обе средние растут до 2025 г., после чего Вордстат снижается, 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прод</w:t>
      </w:r>
      <w:r>
        <w:rPr>
          <w:sz w:val="28"/>
        </w:rPr>
        <w:t>олжает рост. Разовый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в феврале 2025 г. виден в кластере Б.</w:t>
      </w:r>
    </w:p>
    <w:p w14:paraId="1716B214" w14:textId="77777777" w:rsidR="0050689A" w:rsidRDefault="00B7531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CD83227" wp14:editId="7D08C7D9">
            <wp:extent cx="5334000" cy="1872574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D:/TableMind_EB/.claude/worktrees/handoff-continuation-57ce20/ЛР1_Спрос_и_границы_рынка/Рисунки/02_сезонные_индексы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2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BA6CC6" w14:textId="77777777" w:rsidR="0050689A" w:rsidRDefault="00B7531C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Сезонные индексы кластеров по Вордстату (Россия), 100 - среднее значение</w:t>
      </w:r>
    </w:p>
    <w:p w14:paraId="76EBDB04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Красные столбцы отмечают месяцы с индексом 110 и выше, синие - ниже 90. Для кластеров </w:t>
      </w:r>
      <w:r>
        <w:rPr>
          <w:sz w:val="28"/>
        </w:rPr>
        <w:t>А и В хорошо видно двойной подъем (осень и весна) и летний спад, который соответствует календарю деловой отчетности и учебного года; причинная связь с календарем является гипотезой и данными поиска не доказывается.</w:t>
      </w:r>
    </w:p>
    <w:p w14:paraId="513E28A8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Отклонения от трендово-сезонного уровня п</w:t>
      </w:r>
      <w:r>
        <w:rPr>
          <w:sz w:val="28"/>
        </w:rPr>
        <w:t>оказаны на рисунке 6.</w:t>
      </w:r>
    </w:p>
    <w:p w14:paraId="58AA86C7" w14:textId="77777777" w:rsidR="0050689A" w:rsidRDefault="00B7531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4E7CD30" wp14:editId="5BB77FEE">
            <wp:extent cx="5334000" cy="2341756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D:/TableMind_EB/.claude/worktrees/handoff-continuation-57ce20/ЛР1_Спрос_и_границы_рынка/Рисунки/04_циклический_коэффициент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0160A7" w14:textId="77777777" w:rsidR="0050689A" w:rsidRDefault="00B753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Циклический коэффициент кластеров по </w:t>
      </w:r>
      <w:r>
        <w:rPr>
          <w:i/>
          <w:sz w:val="28"/>
        </w:rPr>
        <w:t>Excel</w:t>
      </w:r>
      <w:r>
        <w:rPr>
          <w:sz w:val="28"/>
        </w:rPr>
        <w:t>-шаблону (отклонение от тренда с учетом сезонности)</w:t>
      </w:r>
    </w:p>
    <w:p w14:paraId="4CE5B0C6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Коэффициент ниже 0,9 означает спрос ниже трендового уровня, выше 1,1 - выше. Кластер А колеблется в узком коридоре 0,88-1,30, </w:t>
      </w:r>
      <w:r>
        <w:rPr>
          <w:sz w:val="28"/>
        </w:rPr>
        <w:t>кластеры Б и В имеют большие отклонения из-за малой базы начала ряда и выбросов. Коэффициент, рассчитанный по шаблону, использует трейлинговую среднюю за 12 месяцев, поэтому в растущих рядах он систематически выше 1.</w:t>
      </w:r>
    </w:p>
    <w:p w14:paraId="22BB680F" w14:textId="77777777" w:rsidR="0050689A" w:rsidRDefault="00B7531C">
      <w:pPr>
        <w:pStyle w:val="4"/>
        <w:spacing w:before="360" w:after="360" w:line="360" w:lineRule="exact"/>
        <w:ind w:firstLine="709"/>
      </w:pPr>
      <w:bookmarkStart w:id="29" w:name="_d5df9e47da4337f6431d244e4f6e04e2a4f59e4"/>
      <w:bookmarkEnd w:id="28"/>
      <w:r>
        <w:rPr>
          <w:b/>
          <w:sz w:val="28"/>
        </w:rPr>
        <w:t xml:space="preserve">1.2.6.3 Расчет по методике в формате </w:t>
      </w:r>
      <w:r>
        <w:rPr>
          <w:b/>
          <w:sz w:val="28"/>
        </w:rPr>
        <w:t>Wo</w:t>
      </w:r>
      <w:r>
        <w:rPr>
          <w:b/>
          <w:sz w:val="28"/>
        </w:rPr>
        <w:t>rd</w:t>
      </w:r>
    </w:p>
    <w:p w14:paraId="0A93CFE9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Устойчивая динамика оценена по рабочей таблице методики (таблица 31).</w:t>
      </w:r>
    </w:p>
    <w:p w14:paraId="639BC38E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31 – Рабочая таблица оценки устойчивой динамики (среднемесячное значение)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5"/>
        <w:gridCol w:w="1249"/>
        <w:gridCol w:w="1610"/>
        <w:gridCol w:w="1509"/>
        <w:gridCol w:w="1249"/>
        <w:gridCol w:w="1119"/>
        <w:gridCol w:w="1614"/>
      </w:tblGrid>
      <w:tr w:rsidR="0050689A" w14:paraId="4D2C97EB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5" w:type="dxa"/>
            <w:vAlign w:val="center"/>
          </w:tcPr>
          <w:p w14:paraId="69AA1B5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249" w:type="dxa"/>
            <w:vAlign w:val="center"/>
          </w:tcPr>
          <w:p w14:paraId="3DE7C30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610" w:type="dxa"/>
            <w:vAlign w:val="center"/>
          </w:tcPr>
          <w:p w14:paraId="7F30D48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предыдущих 12 мес.</w:t>
            </w:r>
          </w:p>
        </w:tc>
        <w:tc>
          <w:tcPr>
            <w:tcW w:w="1509" w:type="dxa"/>
            <w:vAlign w:val="center"/>
          </w:tcPr>
          <w:p w14:paraId="0F553C3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последних 12 мес.</w:t>
            </w:r>
          </w:p>
        </w:tc>
        <w:tc>
          <w:tcPr>
            <w:tcW w:w="1249" w:type="dxa"/>
            <w:vAlign w:val="center"/>
          </w:tcPr>
          <w:p w14:paraId="53F404C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19" w:type="dxa"/>
            <w:vAlign w:val="center"/>
          </w:tcPr>
          <w:p w14:paraId="5368880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месяцев роста</w:t>
            </w:r>
          </w:p>
        </w:tc>
        <w:tc>
          <w:tcPr>
            <w:tcW w:w="1614" w:type="dxa"/>
            <w:vAlign w:val="center"/>
          </w:tcPr>
          <w:p w14:paraId="6C3876A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динамики</w:t>
            </w:r>
          </w:p>
        </w:tc>
      </w:tr>
      <w:tr w:rsidR="0050689A" w14:paraId="2E3BFA4D" w14:textId="77777777" w:rsidTr="0050689A">
        <w:trPr>
          <w:cantSplit/>
          <w:jc w:val="center"/>
        </w:trPr>
        <w:tc>
          <w:tcPr>
            <w:tcW w:w="1005" w:type="dxa"/>
            <w:vAlign w:val="center"/>
          </w:tcPr>
          <w:p w14:paraId="42CCF58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4BF3154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47832BB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509" w:type="dxa"/>
            <w:vAlign w:val="center"/>
          </w:tcPr>
          <w:p w14:paraId="0E30E1C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249" w:type="dxa"/>
            <w:vAlign w:val="center"/>
          </w:tcPr>
          <w:p w14:paraId="0453328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</w:t>
            </w:r>
          </w:p>
        </w:tc>
        <w:tc>
          <w:tcPr>
            <w:tcW w:w="1119" w:type="dxa"/>
            <w:vAlign w:val="center"/>
          </w:tcPr>
          <w:p w14:paraId="06C6B36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0FDD0CA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50689A" w14:paraId="52B94015" w14:textId="77777777" w:rsidTr="0050689A">
        <w:trPr>
          <w:cantSplit/>
          <w:jc w:val="center"/>
        </w:trPr>
        <w:tc>
          <w:tcPr>
            <w:tcW w:w="1005" w:type="dxa"/>
            <w:vAlign w:val="center"/>
          </w:tcPr>
          <w:p w14:paraId="4DFE315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2BB6C5F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1DD68BC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2 533,6</w:t>
            </w:r>
          </w:p>
        </w:tc>
        <w:tc>
          <w:tcPr>
            <w:tcW w:w="1509" w:type="dxa"/>
            <w:vAlign w:val="center"/>
          </w:tcPr>
          <w:p w14:paraId="4ABBFC7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249" w:type="dxa"/>
            <w:vAlign w:val="center"/>
          </w:tcPr>
          <w:p w14:paraId="28D2735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19" w:type="dxa"/>
            <w:vAlign w:val="center"/>
          </w:tcPr>
          <w:p w14:paraId="2CA0D82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3192404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50689A" w14:paraId="0F539C54" w14:textId="77777777" w:rsidTr="0050689A">
        <w:trPr>
          <w:cantSplit/>
          <w:jc w:val="center"/>
        </w:trPr>
        <w:tc>
          <w:tcPr>
            <w:tcW w:w="1005" w:type="dxa"/>
            <w:vAlign w:val="center"/>
          </w:tcPr>
          <w:p w14:paraId="27DC405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479E2EB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1A72F0C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42,1</w:t>
            </w:r>
          </w:p>
        </w:tc>
        <w:tc>
          <w:tcPr>
            <w:tcW w:w="1509" w:type="dxa"/>
            <w:vAlign w:val="center"/>
          </w:tcPr>
          <w:p w14:paraId="468BFB6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</w:t>
            </w:r>
          </w:p>
        </w:tc>
        <w:tc>
          <w:tcPr>
            <w:tcW w:w="1249" w:type="dxa"/>
            <w:vAlign w:val="center"/>
          </w:tcPr>
          <w:p w14:paraId="0337801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-59 %</w:t>
            </w:r>
          </w:p>
        </w:tc>
        <w:tc>
          <w:tcPr>
            <w:tcW w:w="1119" w:type="dxa"/>
            <w:vAlign w:val="center"/>
          </w:tcPr>
          <w:p w14:paraId="0339F9F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46 %</w:t>
            </w:r>
          </w:p>
        </w:tc>
        <w:tc>
          <w:tcPr>
            <w:tcW w:w="1614" w:type="dxa"/>
            <w:vAlign w:val="center"/>
          </w:tcPr>
          <w:p w14:paraId="6237BCD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50689A" w14:paraId="4737C53F" w14:textId="77777777" w:rsidTr="0050689A">
        <w:trPr>
          <w:cantSplit/>
          <w:jc w:val="center"/>
        </w:trPr>
        <w:tc>
          <w:tcPr>
            <w:tcW w:w="1005" w:type="dxa"/>
            <w:vAlign w:val="center"/>
          </w:tcPr>
          <w:p w14:paraId="15A0FEC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5C5A33D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0B829C8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509" w:type="dxa"/>
            <w:vAlign w:val="center"/>
          </w:tcPr>
          <w:p w14:paraId="2CBB214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249" w:type="dxa"/>
            <w:vAlign w:val="center"/>
          </w:tcPr>
          <w:p w14:paraId="21F8C33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1119" w:type="dxa"/>
            <w:vAlign w:val="center"/>
          </w:tcPr>
          <w:p w14:paraId="5F66CD3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05DB402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50689A" w14:paraId="25237F33" w14:textId="77777777" w:rsidTr="0050689A">
        <w:trPr>
          <w:cantSplit/>
          <w:jc w:val="center"/>
        </w:trPr>
        <w:tc>
          <w:tcPr>
            <w:tcW w:w="1005" w:type="dxa"/>
            <w:vAlign w:val="center"/>
          </w:tcPr>
          <w:p w14:paraId="4196CF8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51A3B55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106FF7B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2 003,8</w:t>
            </w:r>
          </w:p>
        </w:tc>
        <w:tc>
          <w:tcPr>
            <w:tcW w:w="1509" w:type="dxa"/>
            <w:vAlign w:val="center"/>
          </w:tcPr>
          <w:p w14:paraId="327FC52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249" w:type="dxa"/>
            <w:vAlign w:val="center"/>
          </w:tcPr>
          <w:p w14:paraId="6ABC666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1119" w:type="dxa"/>
            <w:vAlign w:val="center"/>
          </w:tcPr>
          <w:p w14:paraId="58B15E7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47 %</w:t>
            </w:r>
          </w:p>
        </w:tc>
        <w:tc>
          <w:tcPr>
            <w:tcW w:w="1614" w:type="dxa"/>
            <w:vAlign w:val="center"/>
          </w:tcPr>
          <w:p w14:paraId="2781443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стабильность</w:t>
            </w:r>
          </w:p>
        </w:tc>
      </w:tr>
      <w:tr w:rsidR="0050689A" w14:paraId="48AAA7E3" w14:textId="77777777" w:rsidTr="0050689A">
        <w:trPr>
          <w:cantSplit/>
          <w:jc w:val="center"/>
        </w:trPr>
        <w:tc>
          <w:tcPr>
            <w:tcW w:w="1005" w:type="dxa"/>
            <w:vAlign w:val="center"/>
          </w:tcPr>
          <w:p w14:paraId="5DD3935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18C8DD0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6CD34C1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1509" w:type="dxa"/>
            <w:vAlign w:val="center"/>
          </w:tcPr>
          <w:p w14:paraId="011C3C8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</w:t>
            </w:r>
          </w:p>
        </w:tc>
        <w:tc>
          <w:tcPr>
            <w:tcW w:w="1249" w:type="dxa"/>
            <w:vAlign w:val="center"/>
          </w:tcPr>
          <w:p w14:paraId="334A8C8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-31 %</w:t>
            </w:r>
          </w:p>
        </w:tc>
        <w:tc>
          <w:tcPr>
            <w:tcW w:w="1119" w:type="dxa"/>
            <w:vAlign w:val="center"/>
          </w:tcPr>
          <w:p w14:paraId="4DFD616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0C8E42F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50689A" w14:paraId="09005CA6" w14:textId="77777777" w:rsidTr="0050689A">
        <w:trPr>
          <w:cantSplit/>
          <w:jc w:val="center"/>
        </w:trPr>
        <w:tc>
          <w:tcPr>
            <w:tcW w:w="1005" w:type="dxa"/>
            <w:vAlign w:val="center"/>
          </w:tcPr>
          <w:p w14:paraId="55F779D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120B21A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5016BBA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09" w:type="dxa"/>
            <w:vAlign w:val="center"/>
          </w:tcPr>
          <w:p w14:paraId="1329505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249" w:type="dxa"/>
            <w:vAlign w:val="center"/>
          </w:tcPr>
          <w:p w14:paraId="32FC7B5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</w:t>
            </w:r>
          </w:p>
        </w:tc>
        <w:tc>
          <w:tcPr>
            <w:tcW w:w="1119" w:type="dxa"/>
            <w:vAlign w:val="center"/>
          </w:tcPr>
          <w:p w14:paraId="1B15837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42 %</w:t>
            </w:r>
          </w:p>
        </w:tc>
        <w:tc>
          <w:tcPr>
            <w:tcW w:w="1614" w:type="dxa"/>
            <w:vAlign w:val="center"/>
          </w:tcPr>
          <w:p w14:paraId="2362310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50689A" w14:paraId="0D070E5B" w14:textId="77777777" w:rsidTr="0050689A">
        <w:trPr>
          <w:cantSplit/>
          <w:jc w:val="center"/>
        </w:trPr>
        <w:tc>
          <w:tcPr>
            <w:tcW w:w="1005" w:type="dxa"/>
            <w:vAlign w:val="center"/>
          </w:tcPr>
          <w:p w14:paraId="6DEF042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057E25D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537E069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</w:t>
            </w:r>
          </w:p>
        </w:tc>
        <w:tc>
          <w:tcPr>
            <w:tcW w:w="1509" w:type="dxa"/>
            <w:vAlign w:val="center"/>
          </w:tcPr>
          <w:p w14:paraId="24CEA64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249" w:type="dxa"/>
            <w:vAlign w:val="center"/>
          </w:tcPr>
          <w:p w14:paraId="26CD646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1119" w:type="dxa"/>
            <w:vAlign w:val="center"/>
          </w:tcPr>
          <w:p w14:paraId="3090C9B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  <w:tc>
          <w:tcPr>
            <w:tcW w:w="1614" w:type="dxa"/>
            <w:vAlign w:val="center"/>
          </w:tcPr>
          <w:p w14:paraId="3D980BB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50689A" w14:paraId="4697F092" w14:textId="77777777" w:rsidTr="0050689A">
        <w:trPr>
          <w:cantSplit/>
          <w:jc w:val="center"/>
        </w:trPr>
        <w:tc>
          <w:tcPr>
            <w:tcW w:w="1005" w:type="dxa"/>
            <w:vAlign w:val="center"/>
          </w:tcPr>
          <w:p w14:paraId="62BE717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3F144CE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08D7363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1509" w:type="dxa"/>
            <w:vAlign w:val="center"/>
          </w:tcPr>
          <w:p w14:paraId="43480FA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1249" w:type="dxa"/>
            <w:vAlign w:val="center"/>
          </w:tcPr>
          <w:p w14:paraId="3E8D8FE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19" w:type="dxa"/>
            <w:vAlign w:val="center"/>
          </w:tcPr>
          <w:p w14:paraId="57D64BA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14" w:type="dxa"/>
            <w:vAlign w:val="center"/>
          </w:tcPr>
          <w:p w14:paraId="53217BD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</w:tbl>
    <w:p w14:paraId="4DF4DD3E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Сравнение последнего года с предыдущим дает иную картину, чем сравнение с первым годом: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растет (в кластере А почти в четыре раза, в кластере В в семь-восемь раз), по Вордстату в России в кластерах А и Б снижается на 12-18 %, в Беларуси снижается на 20-59 %. Доля месяцев роста составляет 25-54 %, то есть монотонного тренда нет: рост и</w:t>
      </w:r>
      <w:r>
        <w:rPr>
          <w:sz w:val="28"/>
        </w:rPr>
        <w:t>дет скачками, а в кластерах Вордстата преобладают месяцы снижения.</w:t>
      </w:r>
    </w:p>
    <w:p w14:paraId="45D862F3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Скользящие средние на конец ряда приведены в таблице 32.</w:t>
      </w:r>
    </w:p>
    <w:p w14:paraId="1958CC70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32 – Скользящие средние на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5"/>
        <w:gridCol w:w="1424"/>
        <w:gridCol w:w="1316"/>
        <w:gridCol w:w="1362"/>
        <w:gridCol w:w="1852"/>
        <w:gridCol w:w="2296"/>
      </w:tblGrid>
      <w:tr w:rsidR="0050689A" w14:paraId="0F3F6597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4" w:type="dxa"/>
            <w:vAlign w:val="center"/>
          </w:tcPr>
          <w:p w14:paraId="7EA7951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424" w:type="dxa"/>
            <w:vAlign w:val="center"/>
          </w:tcPr>
          <w:p w14:paraId="7E0F7A3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316" w:type="dxa"/>
            <w:vAlign w:val="center"/>
          </w:tcPr>
          <w:p w14:paraId="32D1126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3 мес.</w:t>
            </w:r>
          </w:p>
        </w:tc>
        <w:tc>
          <w:tcPr>
            <w:tcW w:w="1362" w:type="dxa"/>
            <w:vAlign w:val="center"/>
          </w:tcPr>
          <w:p w14:paraId="19BC0C0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12 мес.</w:t>
            </w:r>
          </w:p>
        </w:tc>
        <w:tc>
          <w:tcPr>
            <w:tcW w:w="1852" w:type="dxa"/>
            <w:vAlign w:val="center"/>
          </w:tcPr>
          <w:p w14:paraId="5E273A9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средней за 12 мес.</w:t>
            </w:r>
          </w:p>
        </w:tc>
        <w:tc>
          <w:tcPr>
            <w:tcW w:w="2296" w:type="dxa"/>
            <w:vAlign w:val="center"/>
          </w:tcPr>
          <w:p w14:paraId="2200AED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Текущая 12-мес. средняя к максимуму</w:t>
            </w:r>
          </w:p>
        </w:tc>
      </w:tr>
      <w:tr w:rsidR="0050689A" w14:paraId="636E218F" w14:textId="77777777" w:rsidTr="0050689A">
        <w:trPr>
          <w:cantSplit/>
          <w:jc w:val="center"/>
        </w:trPr>
        <w:tc>
          <w:tcPr>
            <w:tcW w:w="1104" w:type="dxa"/>
            <w:vAlign w:val="center"/>
          </w:tcPr>
          <w:p w14:paraId="0E29074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57091C3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138B3EC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</w:t>
            </w:r>
          </w:p>
        </w:tc>
        <w:tc>
          <w:tcPr>
            <w:tcW w:w="1362" w:type="dxa"/>
            <w:vAlign w:val="center"/>
          </w:tcPr>
          <w:p w14:paraId="5FF3E38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852" w:type="dxa"/>
            <w:vAlign w:val="center"/>
          </w:tcPr>
          <w:p w14:paraId="2A6CBBB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2296" w:type="dxa"/>
            <w:vAlign w:val="center"/>
          </w:tcPr>
          <w:p w14:paraId="28691C4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50689A" w14:paraId="742A6956" w14:textId="77777777" w:rsidTr="0050689A">
        <w:trPr>
          <w:cantSplit/>
          <w:jc w:val="center"/>
        </w:trPr>
        <w:tc>
          <w:tcPr>
            <w:tcW w:w="1104" w:type="dxa"/>
            <w:vAlign w:val="center"/>
          </w:tcPr>
          <w:p w14:paraId="130A686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11532DA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3F0A2B8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1 152,7</w:t>
            </w:r>
          </w:p>
        </w:tc>
        <w:tc>
          <w:tcPr>
            <w:tcW w:w="1362" w:type="dxa"/>
            <w:vAlign w:val="center"/>
          </w:tcPr>
          <w:p w14:paraId="043533D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852" w:type="dxa"/>
            <w:vAlign w:val="center"/>
          </w:tcPr>
          <w:p w14:paraId="081359E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2 583,8</w:t>
            </w:r>
          </w:p>
        </w:tc>
        <w:tc>
          <w:tcPr>
            <w:tcW w:w="2296" w:type="dxa"/>
            <w:vAlign w:val="center"/>
          </w:tcPr>
          <w:p w14:paraId="696C209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81 %</w:t>
            </w:r>
          </w:p>
        </w:tc>
      </w:tr>
      <w:tr w:rsidR="0050689A" w14:paraId="4C2CB1EE" w14:textId="77777777" w:rsidTr="0050689A">
        <w:trPr>
          <w:cantSplit/>
          <w:jc w:val="center"/>
        </w:trPr>
        <w:tc>
          <w:tcPr>
            <w:tcW w:w="1104" w:type="dxa"/>
            <w:vAlign w:val="center"/>
          </w:tcPr>
          <w:p w14:paraId="1A18027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2622D98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21FF210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62" w:type="dxa"/>
            <w:vAlign w:val="center"/>
          </w:tcPr>
          <w:p w14:paraId="53A1CF7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852" w:type="dxa"/>
            <w:vAlign w:val="center"/>
          </w:tcPr>
          <w:p w14:paraId="01A2147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63,6</w:t>
            </w:r>
          </w:p>
        </w:tc>
        <w:tc>
          <w:tcPr>
            <w:tcW w:w="2296" w:type="dxa"/>
            <w:vAlign w:val="center"/>
          </w:tcPr>
          <w:p w14:paraId="41F76D6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</w:tr>
      <w:tr w:rsidR="0050689A" w14:paraId="17594321" w14:textId="77777777" w:rsidTr="0050689A">
        <w:trPr>
          <w:cantSplit/>
          <w:jc w:val="center"/>
        </w:trPr>
        <w:tc>
          <w:tcPr>
            <w:tcW w:w="1104" w:type="dxa"/>
            <w:vAlign w:val="center"/>
          </w:tcPr>
          <w:p w14:paraId="69B2CE8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0BA9ED6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11066D6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1 344,3</w:t>
            </w:r>
          </w:p>
        </w:tc>
        <w:tc>
          <w:tcPr>
            <w:tcW w:w="1362" w:type="dxa"/>
            <w:vAlign w:val="center"/>
          </w:tcPr>
          <w:p w14:paraId="3E9EE29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852" w:type="dxa"/>
            <w:vAlign w:val="center"/>
          </w:tcPr>
          <w:p w14:paraId="706808E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2 277,2</w:t>
            </w:r>
          </w:p>
        </w:tc>
        <w:tc>
          <w:tcPr>
            <w:tcW w:w="2296" w:type="dxa"/>
            <w:vAlign w:val="center"/>
          </w:tcPr>
          <w:p w14:paraId="622A99C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77 %</w:t>
            </w:r>
          </w:p>
        </w:tc>
      </w:tr>
      <w:tr w:rsidR="0050689A" w14:paraId="27DD21F4" w14:textId="77777777" w:rsidTr="0050689A">
        <w:trPr>
          <w:cantSplit/>
          <w:jc w:val="center"/>
        </w:trPr>
        <w:tc>
          <w:tcPr>
            <w:tcW w:w="1104" w:type="dxa"/>
            <w:vAlign w:val="center"/>
          </w:tcPr>
          <w:p w14:paraId="5670FD7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424" w:type="dxa"/>
            <w:vAlign w:val="center"/>
          </w:tcPr>
          <w:p w14:paraId="47B7913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684B01E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24,6</w:t>
            </w:r>
          </w:p>
        </w:tc>
        <w:tc>
          <w:tcPr>
            <w:tcW w:w="1362" w:type="dxa"/>
            <w:vAlign w:val="center"/>
          </w:tcPr>
          <w:p w14:paraId="2094349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2" w:type="dxa"/>
            <w:vAlign w:val="center"/>
          </w:tcPr>
          <w:p w14:paraId="70B13CA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2296" w:type="dxa"/>
            <w:vAlign w:val="center"/>
          </w:tcPr>
          <w:p w14:paraId="5A7078F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50689A" w14:paraId="6B1FBE50" w14:textId="77777777" w:rsidTr="0050689A">
        <w:trPr>
          <w:cantSplit/>
          <w:jc w:val="center"/>
        </w:trPr>
        <w:tc>
          <w:tcPr>
            <w:tcW w:w="1104" w:type="dxa"/>
            <w:vAlign w:val="center"/>
          </w:tcPr>
          <w:p w14:paraId="696C440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</w:t>
            </w:r>
          </w:p>
        </w:tc>
        <w:tc>
          <w:tcPr>
            <w:tcW w:w="1424" w:type="dxa"/>
            <w:vAlign w:val="center"/>
          </w:tcPr>
          <w:p w14:paraId="797B088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0002F52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47,4</w:t>
            </w:r>
          </w:p>
        </w:tc>
        <w:tc>
          <w:tcPr>
            <w:tcW w:w="1362" w:type="dxa"/>
            <w:vAlign w:val="center"/>
          </w:tcPr>
          <w:p w14:paraId="0C84291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852" w:type="dxa"/>
            <w:vAlign w:val="center"/>
          </w:tcPr>
          <w:p w14:paraId="4529599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96,5</w:t>
            </w:r>
          </w:p>
        </w:tc>
        <w:tc>
          <w:tcPr>
            <w:tcW w:w="2296" w:type="dxa"/>
            <w:vAlign w:val="center"/>
          </w:tcPr>
          <w:p w14:paraId="5E5E84F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</w:tr>
    </w:tbl>
    <w:p w14:paraId="3BD4E0F3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Скользящая средняя за 3 месяца выше средней за 12 месяцев только в кластере А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(45,4 против 39,8): краткосрочно интерес растет. В кластерах Б и В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она ниже годовой (после пика весны 2026 г.), а по Вордстату во всех кластерах ниже годовой, в том числе из-за летнего сезонного спада, поэтому сопоставление с учетом сезонности выполнено в таблице фаз.</w:t>
      </w:r>
    </w:p>
    <w:p w14:paraId="70C694AE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сезонности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приведены в та</w:t>
      </w:r>
      <w:r>
        <w:rPr>
          <w:sz w:val="28"/>
        </w:rPr>
        <w:t>блице 33.</w:t>
      </w:r>
    </w:p>
    <w:p w14:paraId="0D42BF37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33 – Показатели сезонности (метод </w:t>
      </w:r>
      <w:r>
        <w:rPr>
          <w:i/>
          <w:sz w:val="28"/>
        </w:rPr>
        <w:t>Word</w:t>
      </w:r>
      <w:r>
        <w:rPr>
          <w:sz w:val="28"/>
        </w:rPr>
        <w:t xml:space="preserve">, сезонный индекс = среднее месяца / среднее всех месяцев </w:t>
      </w:r>
      <w:r>
        <w:rPr>
          <w:i/>
          <w:sz w:val="28"/>
        </w:rPr>
        <w:t>x</w:t>
      </w:r>
      <w:r>
        <w:rPr>
          <w:sz w:val="28"/>
        </w:rPr>
        <w:t xml:space="preserve"> 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1198"/>
        <w:gridCol w:w="1081"/>
        <w:gridCol w:w="1081"/>
        <w:gridCol w:w="1315"/>
        <w:gridCol w:w="1800"/>
        <w:gridCol w:w="1916"/>
      </w:tblGrid>
      <w:tr w:rsidR="0050689A" w14:paraId="2779BD64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54AE58F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198" w:type="dxa"/>
            <w:vAlign w:val="center"/>
          </w:tcPr>
          <w:p w14:paraId="3F97566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081" w:type="dxa"/>
            <w:vAlign w:val="center"/>
          </w:tcPr>
          <w:p w14:paraId="2BDB0F2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пика</w:t>
            </w:r>
          </w:p>
        </w:tc>
        <w:tc>
          <w:tcPr>
            <w:tcW w:w="1081" w:type="dxa"/>
            <w:vAlign w:val="center"/>
          </w:tcPr>
          <w:p w14:paraId="0DE2160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минимума</w:t>
            </w:r>
          </w:p>
        </w:tc>
        <w:tc>
          <w:tcPr>
            <w:tcW w:w="1315" w:type="dxa"/>
            <w:vAlign w:val="center"/>
          </w:tcPr>
          <w:p w14:paraId="3574CF5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Амплитуда, пункты</w:t>
            </w:r>
          </w:p>
        </w:tc>
        <w:tc>
          <w:tcPr>
            <w:tcW w:w="1800" w:type="dxa"/>
            <w:vAlign w:val="center"/>
          </w:tcPr>
          <w:p w14:paraId="5D43BFB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Повторяемость пика (годы 2022-2025)</w:t>
            </w:r>
          </w:p>
        </w:tc>
        <w:tc>
          <w:tcPr>
            <w:tcW w:w="1916" w:type="dxa"/>
            <w:vAlign w:val="center"/>
          </w:tcPr>
          <w:p w14:paraId="0B1E60F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50689A" w14:paraId="0DE0F5D7" w14:textId="77777777" w:rsidTr="0050689A">
        <w:trPr>
          <w:cantSplit/>
          <w:jc w:val="center"/>
        </w:trPr>
        <w:tc>
          <w:tcPr>
            <w:tcW w:w="964" w:type="dxa"/>
            <w:vAlign w:val="center"/>
          </w:tcPr>
          <w:p w14:paraId="046375E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76ADF65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0ACFDA3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62F2765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0AB3FBE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800" w:type="dxa"/>
            <w:vAlign w:val="center"/>
          </w:tcPr>
          <w:p w14:paraId="35D4454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2B73A07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сентябрь</w:t>
            </w:r>
          </w:p>
        </w:tc>
      </w:tr>
      <w:tr w:rsidR="0050689A" w14:paraId="7729E9CA" w14:textId="77777777" w:rsidTr="0050689A">
        <w:trPr>
          <w:cantSplit/>
          <w:jc w:val="center"/>
        </w:trPr>
        <w:tc>
          <w:tcPr>
            <w:tcW w:w="964" w:type="dxa"/>
            <w:vAlign w:val="center"/>
          </w:tcPr>
          <w:p w14:paraId="0A43FA7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6CEBA9D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27E0D4A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774A382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7559CA5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800" w:type="dxa"/>
            <w:vAlign w:val="center"/>
          </w:tcPr>
          <w:p w14:paraId="10B4949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7AB46F9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50689A" w14:paraId="770E1504" w14:textId="77777777" w:rsidTr="0050689A">
        <w:trPr>
          <w:cantSplit/>
          <w:jc w:val="center"/>
        </w:trPr>
        <w:tc>
          <w:tcPr>
            <w:tcW w:w="964" w:type="dxa"/>
            <w:vAlign w:val="center"/>
          </w:tcPr>
          <w:p w14:paraId="1DFAE6F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3D7C547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65C07FC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24F260B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01741BA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1800" w:type="dxa"/>
            <w:vAlign w:val="center"/>
          </w:tcPr>
          <w:p w14:paraId="5E5595B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145E0C6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50689A" w14:paraId="3335246A" w14:textId="77777777" w:rsidTr="0050689A">
        <w:trPr>
          <w:cantSplit/>
          <w:jc w:val="center"/>
        </w:trPr>
        <w:tc>
          <w:tcPr>
            <w:tcW w:w="964" w:type="dxa"/>
            <w:vAlign w:val="center"/>
          </w:tcPr>
          <w:p w14:paraId="72493F9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7F19C83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1B23CF8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47DC981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74C3EA2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00" w:type="dxa"/>
            <w:vAlign w:val="center"/>
          </w:tcPr>
          <w:p w14:paraId="1AFB73D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3B97376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лет, вывод не делается</w:t>
            </w:r>
          </w:p>
        </w:tc>
      </w:tr>
      <w:tr w:rsidR="0050689A" w14:paraId="4F5F101B" w14:textId="77777777" w:rsidTr="0050689A">
        <w:trPr>
          <w:cantSplit/>
          <w:jc w:val="center"/>
        </w:trPr>
        <w:tc>
          <w:tcPr>
            <w:tcW w:w="964" w:type="dxa"/>
            <w:vAlign w:val="center"/>
          </w:tcPr>
          <w:p w14:paraId="18C2C09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0264132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543FFAB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35820AC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58E3A1D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00" w:type="dxa"/>
            <w:vAlign w:val="center"/>
          </w:tcPr>
          <w:p w14:paraId="2FC5C95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51CA0CE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50689A" w14:paraId="6B435FBC" w14:textId="77777777" w:rsidTr="0050689A">
        <w:trPr>
          <w:cantSplit/>
          <w:jc w:val="center"/>
        </w:trPr>
        <w:tc>
          <w:tcPr>
            <w:tcW w:w="964" w:type="dxa"/>
            <w:vAlign w:val="center"/>
          </w:tcPr>
          <w:p w14:paraId="0CF9A92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60DA689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35EAA67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060125F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15" w:type="dxa"/>
            <w:vAlign w:val="center"/>
          </w:tcPr>
          <w:p w14:paraId="751AE69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800" w:type="dxa"/>
            <w:vAlign w:val="center"/>
          </w:tcPr>
          <w:p w14:paraId="240D625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30814BB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50689A" w14:paraId="2FC131D2" w14:textId="77777777" w:rsidTr="0050689A">
        <w:trPr>
          <w:cantSplit/>
          <w:jc w:val="center"/>
        </w:trPr>
        <w:tc>
          <w:tcPr>
            <w:tcW w:w="964" w:type="dxa"/>
            <w:vAlign w:val="center"/>
          </w:tcPr>
          <w:p w14:paraId="12BC937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6772839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2F30052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081" w:type="dxa"/>
            <w:vAlign w:val="center"/>
          </w:tcPr>
          <w:p w14:paraId="6041E72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5B4DC26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</w:t>
            </w:r>
          </w:p>
        </w:tc>
        <w:tc>
          <w:tcPr>
            <w:tcW w:w="1800" w:type="dxa"/>
            <w:vAlign w:val="center"/>
          </w:tcPr>
          <w:p w14:paraId="512786D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746DB4E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50689A" w14:paraId="4F25E2EB" w14:textId="77777777" w:rsidTr="0050689A">
        <w:trPr>
          <w:cantSplit/>
          <w:jc w:val="center"/>
        </w:trPr>
        <w:tc>
          <w:tcPr>
            <w:tcW w:w="964" w:type="dxa"/>
            <w:vAlign w:val="center"/>
          </w:tcPr>
          <w:p w14:paraId="21A1188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3C37120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27BBF46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709C0D6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2DBAF72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</w:t>
            </w:r>
          </w:p>
        </w:tc>
        <w:tc>
          <w:tcPr>
            <w:tcW w:w="1800" w:type="dxa"/>
            <w:vAlign w:val="center"/>
          </w:tcPr>
          <w:p w14:paraId="78A902D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06DFB4C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апрель</w:t>
            </w:r>
          </w:p>
        </w:tc>
      </w:tr>
      <w:tr w:rsidR="0050689A" w14:paraId="4F7D7C31" w14:textId="77777777" w:rsidTr="0050689A">
        <w:trPr>
          <w:cantSplit/>
          <w:jc w:val="center"/>
        </w:trPr>
        <w:tc>
          <w:tcPr>
            <w:tcW w:w="964" w:type="dxa"/>
            <w:vAlign w:val="center"/>
          </w:tcPr>
          <w:p w14:paraId="7B7F41E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5C10811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0035AD3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264310F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75EEA27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</w:t>
            </w:r>
          </w:p>
        </w:tc>
        <w:tc>
          <w:tcPr>
            <w:tcW w:w="1800" w:type="dxa"/>
            <w:vAlign w:val="center"/>
          </w:tcPr>
          <w:p w14:paraId="5EDC2D3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3FC04E0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</w:tbl>
    <w:p w14:paraId="1C1238FF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Сезонность подтверждается только там, где пик повторяется несколько лет подряд [6]. По Вордстату в России для кластера А пик (декабрь) повторяется в четырех годах из четырех, минимум приходится на июль, кластер В показывает пик в апреле с повторением в тре</w:t>
      </w:r>
      <w:r>
        <w:rPr>
          <w:sz w:val="28"/>
        </w:rPr>
        <w:t xml:space="preserve">х годах.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пики не повторяются (по кластеру А ряд растет), поэтому сезонное планирование строится по Вордстату.</w:t>
      </w:r>
    </w:p>
    <w:p w14:paraId="02215646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основного кластера представлен в таблице 34.</w:t>
      </w:r>
    </w:p>
    <w:p w14:paraId="53F7616B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34 – Рабочая таблица сезонности: кластер А, Вордстат, Россия (среднемесячное число запросов за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5"/>
        <w:gridCol w:w="1332"/>
        <w:gridCol w:w="1287"/>
        <w:gridCol w:w="1575"/>
        <w:gridCol w:w="3936"/>
      </w:tblGrid>
      <w:tr w:rsidR="0050689A" w14:paraId="4FEC8761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4" w:type="dxa"/>
            <w:vAlign w:val="center"/>
          </w:tcPr>
          <w:p w14:paraId="5461233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32" w:type="dxa"/>
            <w:vAlign w:val="center"/>
          </w:tcPr>
          <w:p w14:paraId="2D918BB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значение</w:t>
            </w:r>
          </w:p>
        </w:tc>
        <w:tc>
          <w:tcPr>
            <w:tcW w:w="1287" w:type="dxa"/>
            <w:vAlign w:val="center"/>
          </w:tcPr>
          <w:p w14:paraId="43A9B9E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Сезонный индекс</w:t>
            </w:r>
          </w:p>
        </w:tc>
        <w:tc>
          <w:tcPr>
            <w:tcW w:w="1575" w:type="dxa"/>
            <w:vAlign w:val="center"/>
          </w:tcPr>
          <w:p w14:paraId="614EC01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месяца</w:t>
            </w:r>
          </w:p>
        </w:tc>
        <w:tc>
          <w:tcPr>
            <w:tcW w:w="3936" w:type="dxa"/>
            <w:vAlign w:val="center"/>
          </w:tcPr>
          <w:p w14:paraId="252D24E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50689A" w14:paraId="74B0F573" w14:textId="77777777" w:rsidTr="0050689A">
        <w:trPr>
          <w:cantSplit/>
          <w:jc w:val="center"/>
        </w:trPr>
        <w:tc>
          <w:tcPr>
            <w:tcW w:w="1224" w:type="dxa"/>
            <w:vAlign w:val="center"/>
          </w:tcPr>
          <w:p w14:paraId="4012848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332" w:type="dxa"/>
            <w:vAlign w:val="center"/>
          </w:tcPr>
          <w:p w14:paraId="2174202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1 979</w:t>
            </w:r>
          </w:p>
        </w:tc>
        <w:tc>
          <w:tcPr>
            <w:tcW w:w="1287" w:type="dxa"/>
            <w:vAlign w:val="center"/>
          </w:tcPr>
          <w:p w14:paraId="7F01D5C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575" w:type="dxa"/>
            <w:vAlign w:val="center"/>
          </w:tcPr>
          <w:p w14:paraId="0472FED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4AA69BB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50689A" w14:paraId="559E1ACA" w14:textId="77777777" w:rsidTr="0050689A">
        <w:trPr>
          <w:cantSplit/>
          <w:jc w:val="center"/>
        </w:trPr>
        <w:tc>
          <w:tcPr>
            <w:tcW w:w="1224" w:type="dxa"/>
            <w:vAlign w:val="center"/>
          </w:tcPr>
          <w:p w14:paraId="43C5368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332" w:type="dxa"/>
            <w:vAlign w:val="center"/>
          </w:tcPr>
          <w:p w14:paraId="7FCA060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2 002</w:t>
            </w:r>
          </w:p>
        </w:tc>
        <w:tc>
          <w:tcPr>
            <w:tcW w:w="1287" w:type="dxa"/>
            <w:vAlign w:val="center"/>
          </w:tcPr>
          <w:p w14:paraId="04570A3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575" w:type="dxa"/>
            <w:vAlign w:val="center"/>
          </w:tcPr>
          <w:p w14:paraId="1A2FFCF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3E080B1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50689A" w14:paraId="77FE1C59" w14:textId="77777777" w:rsidTr="0050689A">
        <w:trPr>
          <w:cantSplit/>
          <w:jc w:val="center"/>
        </w:trPr>
        <w:tc>
          <w:tcPr>
            <w:tcW w:w="1224" w:type="dxa"/>
            <w:vAlign w:val="center"/>
          </w:tcPr>
          <w:p w14:paraId="2D76A26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332" w:type="dxa"/>
            <w:vAlign w:val="center"/>
          </w:tcPr>
          <w:p w14:paraId="3B404BC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2 230</w:t>
            </w:r>
          </w:p>
        </w:tc>
        <w:tc>
          <w:tcPr>
            <w:tcW w:w="1287" w:type="dxa"/>
            <w:vAlign w:val="center"/>
          </w:tcPr>
          <w:p w14:paraId="2CA7609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2C31582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7C0F74B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50689A" w14:paraId="062D9386" w14:textId="77777777" w:rsidTr="0050689A">
        <w:trPr>
          <w:cantSplit/>
          <w:jc w:val="center"/>
        </w:trPr>
        <w:tc>
          <w:tcPr>
            <w:tcW w:w="1224" w:type="dxa"/>
            <w:vAlign w:val="center"/>
          </w:tcPr>
          <w:p w14:paraId="6A926A4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332" w:type="dxa"/>
            <w:vAlign w:val="center"/>
          </w:tcPr>
          <w:p w14:paraId="0E033D6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2 396</w:t>
            </w:r>
          </w:p>
        </w:tc>
        <w:tc>
          <w:tcPr>
            <w:tcW w:w="1287" w:type="dxa"/>
            <w:vAlign w:val="center"/>
          </w:tcPr>
          <w:p w14:paraId="2D580AB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112</w:t>
            </w:r>
          </w:p>
        </w:tc>
        <w:tc>
          <w:tcPr>
            <w:tcW w:w="1575" w:type="dxa"/>
            <w:vAlign w:val="center"/>
          </w:tcPr>
          <w:p w14:paraId="25A0B87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21D1BC3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50689A" w14:paraId="1638C5E8" w14:textId="77777777" w:rsidTr="0050689A">
        <w:trPr>
          <w:cantSplit/>
          <w:jc w:val="center"/>
        </w:trPr>
        <w:tc>
          <w:tcPr>
            <w:tcW w:w="1224" w:type="dxa"/>
            <w:vAlign w:val="center"/>
          </w:tcPr>
          <w:p w14:paraId="1D81287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332" w:type="dxa"/>
            <w:vAlign w:val="center"/>
          </w:tcPr>
          <w:p w14:paraId="7EFB0EB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2 288</w:t>
            </w:r>
          </w:p>
        </w:tc>
        <w:tc>
          <w:tcPr>
            <w:tcW w:w="1287" w:type="dxa"/>
            <w:vAlign w:val="center"/>
          </w:tcPr>
          <w:p w14:paraId="00704B0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575" w:type="dxa"/>
            <w:vAlign w:val="center"/>
          </w:tcPr>
          <w:p w14:paraId="6EFA855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1BDA068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50689A" w14:paraId="41F82EAF" w14:textId="77777777" w:rsidTr="0050689A">
        <w:trPr>
          <w:cantSplit/>
          <w:jc w:val="center"/>
        </w:trPr>
        <w:tc>
          <w:tcPr>
            <w:tcW w:w="1224" w:type="dxa"/>
            <w:vAlign w:val="center"/>
          </w:tcPr>
          <w:p w14:paraId="1B0D017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332" w:type="dxa"/>
            <w:vAlign w:val="center"/>
          </w:tcPr>
          <w:p w14:paraId="5CFEF8B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2 224</w:t>
            </w:r>
          </w:p>
        </w:tc>
        <w:tc>
          <w:tcPr>
            <w:tcW w:w="1287" w:type="dxa"/>
            <w:vAlign w:val="center"/>
          </w:tcPr>
          <w:p w14:paraId="3C9787C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1C4193B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1ACCE84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50689A" w14:paraId="42674D9D" w14:textId="77777777" w:rsidTr="0050689A">
        <w:trPr>
          <w:cantSplit/>
          <w:jc w:val="center"/>
        </w:trPr>
        <w:tc>
          <w:tcPr>
            <w:tcW w:w="1224" w:type="dxa"/>
            <w:vAlign w:val="center"/>
          </w:tcPr>
          <w:p w14:paraId="6923B43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32" w:type="dxa"/>
            <w:vAlign w:val="center"/>
          </w:tcPr>
          <w:p w14:paraId="19C53DC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1 395</w:t>
            </w:r>
          </w:p>
        </w:tc>
        <w:tc>
          <w:tcPr>
            <w:tcW w:w="1287" w:type="dxa"/>
            <w:vAlign w:val="center"/>
          </w:tcPr>
          <w:p w14:paraId="3EDFE40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575" w:type="dxa"/>
            <w:vAlign w:val="center"/>
          </w:tcPr>
          <w:p w14:paraId="2E3C514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5B074EC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50689A" w14:paraId="3BC78909" w14:textId="77777777" w:rsidTr="0050689A">
        <w:trPr>
          <w:cantSplit/>
          <w:jc w:val="center"/>
        </w:trPr>
        <w:tc>
          <w:tcPr>
            <w:tcW w:w="1224" w:type="dxa"/>
            <w:vAlign w:val="center"/>
          </w:tcPr>
          <w:p w14:paraId="101967E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32" w:type="dxa"/>
            <w:vAlign w:val="center"/>
          </w:tcPr>
          <w:p w14:paraId="39B33FD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1 409</w:t>
            </w:r>
          </w:p>
        </w:tc>
        <w:tc>
          <w:tcPr>
            <w:tcW w:w="1287" w:type="dxa"/>
            <w:vAlign w:val="center"/>
          </w:tcPr>
          <w:p w14:paraId="2CA5D74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75" w:type="dxa"/>
            <w:vAlign w:val="center"/>
          </w:tcPr>
          <w:p w14:paraId="714192E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7BAD209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50689A" w14:paraId="663A64B7" w14:textId="77777777" w:rsidTr="0050689A">
        <w:trPr>
          <w:cantSplit/>
          <w:jc w:val="center"/>
        </w:trPr>
        <w:tc>
          <w:tcPr>
            <w:tcW w:w="1224" w:type="dxa"/>
            <w:vAlign w:val="center"/>
          </w:tcPr>
          <w:p w14:paraId="70E0EBD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332" w:type="dxa"/>
            <w:vAlign w:val="center"/>
          </w:tcPr>
          <w:p w14:paraId="7FC3B10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</w:t>
            </w:r>
          </w:p>
        </w:tc>
        <w:tc>
          <w:tcPr>
            <w:tcW w:w="1287" w:type="dxa"/>
            <w:vAlign w:val="center"/>
          </w:tcPr>
          <w:p w14:paraId="116C30F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1575" w:type="dxa"/>
            <w:vAlign w:val="center"/>
          </w:tcPr>
          <w:p w14:paraId="7E9E52B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1AD7DCB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50689A" w14:paraId="76ABEA92" w14:textId="77777777" w:rsidTr="0050689A">
        <w:trPr>
          <w:cantSplit/>
          <w:jc w:val="center"/>
        </w:trPr>
        <w:tc>
          <w:tcPr>
            <w:tcW w:w="1224" w:type="dxa"/>
            <w:vAlign w:val="center"/>
          </w:tcPr>
          <w:p w14:paraId="6936A85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32" w:type="dxa"/>
            <w:vAlign w:val="center"/>
          </w:tcPr>
          <w:p w14:paraId="70E4954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2 309</w:t>
            </w:r>
          </w:p>
        </w:tc>
        <w:tc>
          <w:tcPr>
            <w:tcW w:w="1287" w:type="dxa"/>
            <w:vAlign w:val="center"/>
          </w:tcPr>
          <w:p w14:paraId="0C3F9AD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575" w:type="dxa"/>
            <w:vAlign w:val="center"/>
          </w:tcPr>
          <w:p w14:paraId="7F22E51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78BC9BA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50689A" w14:paraId="6C3BE394" w14:textId="77777777" w:rsidTr="0050689A">
        <w:trPr>
          <w:cantSplit/>
          <w:jc w:val="center"/>
        </w:trPr>
        <w:tc>
          <w:tcPr>
            <w:tcW w:w="1224" w:type="dxa"/>
            <w:vAlign w:val="center"/>
          </w:tcPr>
          <w:p w14:paraId="3C52D6F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332" w:type="dxa"/>
            <w:vAlign w:val="center"/>
          </w:tcPr>
          <w:p w14:paraId="510D287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2 647</w:t>
            </w:r>
          </w:p>
        </w:tc>
        <w:tc>
          <w:tcPr>
            <w:tcW w:w="1287" w:type="dxa"/>
            <w:vAlign w:val="center"/>
          </w:tcPr>
          <w:p w14:paraId="00D6C85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1575" w:type="dxa"/>
            <w:vAlign w:val="center"/>
          </w:tcPr>
          <w:p w14:paraId="4AD1247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54701E0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  <w:tr w:rsidR="0050689A" w14:paraId="24883529" w14:textId="77777777" w:rsidTr="0050689A">
        <w:trPr>
          <w:cantSplit/>
          <w:jc w:val="center"/>
        </w:trPr>
        <w:tc>
          <w:tcPr>
            <w:tcW w:w="1224" w:type="dxa"/>
            <w:vAlign w:val="center"/>
          </w:tcPr>
          <w:p w14:paraId="50968F1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32" w:type="dxa"/>
            <w:vAlign w:val="center"/>
          </w:tcPr>
          <w:p w14:paraId="3AFC359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2 969</w:t>
            </w:r>
          </w:p>
        </w:tc>
        <w:tc>
          <w:tcPr>
            <w:tcW w:w="1287" w:type="dxa"/>
            <w:vAlign w:val="center"/>
          </w:tcPr>
          <w:p w14:paraId="78A1436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</w:t>
            </w:r>
          </w:p>
        </w:tc>
        <w:tc>
          <w:tcPr>
            <w:tcW w:w="1575" w:type="dxa"/>
            <w:vAlign w:val="center"/>
          </w:tcPr>
          <w:p w14:paraId="5DA3232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56876DB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</w:tbl>
    <w:p w14:paraId="186C242A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кластера А выражен: пик сезона (индекс выше 120) - ноябрь, декабрь; повышенный интерес (105-120) - апрель, май, октябрь; средний уровень - март, июнь; умеренный спрос (80-95) - янв</w:t>
      </w:r>
      <w:r>
        <w:rPr>
          <w:sz w:val="28"/>
        </w:rPr>
        <w:t>арь, февраль, сентябрь; низкий сезон (ниже 80) - июль, август. Следовательно, запуск продвижения, тестовой рекламы и публикации контента целесообразно начинать за один-три месяца до осеннего подъема, то есть в августе-сентябре, а июль-август использовать д</w:t>
      </w:r>
      <w:r>
        <w:rPr>
          <w:sz w:val="28"/>
        </w:rPr>
        <w:t>ля разработки продукта.</w:t>
      </w:r>
    </w:p>
    <w:p w14:paraId="07B41090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Фаза цикла определена по сглаженному и сезонно очищенному ряду (таблица 35).</w:t>
      </w:r>
    </w:p>
    <w:p w14:paraId="21EC2BB9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35 – Фаза цикла по 12-месячной средней сезонно очищенного ряда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54"/>
        <w:gridCol w:w="1380"/>
        <w:gridCol w:w="1756"/>
        <w:gridCol w:w="1797"/>
        <w:gridCol w:w="1421"/>
        <w:gridCol w:w="1947"/>
      </w:tblGrid>
      <w:tr w:rsidR="0050689A" w14:paraId="1E1CDB23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53" w:type="dxa"/>
            <w:vAlign w:val="center"/>
          </w:tcPr>
          <w:p w14:paraId="7C560FA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379" w:type="dxa"/>
            <w:vAlign w:val="center"/>
          </w:tcPr>
          <w:p w14:paraId="0CA3636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56" w:type="dxa"/>
            <w:vAlign w:val="center"/>
          </w:tcPr>
          <w:p w14:paraId="7328D88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6 мес.</w:t>
            </w:r>
          </w:p>
        </w:tc>
        <w:tc>
          <w:tcPr>
            <w:tcW w:w="1797" w:type="dxa"/>
            <w:vAlign w:val="center"/>
          </w:tcPr>
          <w:p w14:paraId="0108A8A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12 мес.</w:t>
            </w:r>
          </w:p>
        </w:tc>
        <w:tc>
          <w:tcPr>
            <w:tcW w:w="1421" w:type="dxa"/>
            <w:vAlign w:val="center"/>
          </w:tcPr>
          <w:p w14:paraId="443A422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Средняя к </w:t>
            </w:r>
            <w:r>
              <w:rPr>
                <w:b/>
                <w:sz w:val="24"/>
              </w:rPr>
              <w:t>максимуму</w:t>
            </w:r>
          </w:p>
        </w:tc>
        <w:tc>
          <w:tcPr>
            <w:tcW w:w="1947" w:type="dxa"/>
            <w:vAlign w:val="center"/>
          </w:tcPr>
          <w:p w14:paraId="0A09340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</w:t>
            </w:r>
          </w:p>
        </w:tc>
      </w:tr>
      <w:tr w:rsidR="0050689A" w14:paraId="21E4F012" w14:textId="77777777" w:rsidTr="0050689A">
        <w:trPr>
          <w:cantSplit/>
          <w:jc w:val="center"/>
        </w:trPr>
        <w:tc>
          <w:tcPr>
            <w:tcW w:w="1053" w:type="dxa"/>
            <w:vAlign w:val="center"/>
          </w:tcPr>
          <w:p w14:paraId="540FA03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768210E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76D0681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+70,6 %</w:t>
            </w:r>
          </w:p>
        </w:tc>
        <w:tc>
          <w:tcPr>
            <w:tcW w:w="1797" w:type="dxa"/>
            <w:vAlign w:val="center"/>
          </w:tcPr>
          <w:p w14:paraId="3435BD9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+283,1 %</w:t>
            </w:r>
          </w:p>
        </w:tc>
        <w:tc>
          <w:tcPr>
            <w:tcW w:w="1421" w:type="dxa"/>
            <w:vAlign w:val="center"/>
          </w:tcPr>
          <w:p w14:paraId="0CB6A96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568E086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50689A" w14:paraId="7E494ADD" w14:textId="77777777" w:rsidTr="0050689A">
        <w:trPr>
          <w:cantSplit/>
          <w:jc w:val="center"/>
        </w:trPr>
        <w:tc>
          <w:tcPr>
            <w:tcW w:w="1053" w:type="dxa"/>
            <w:vAlign w:val="center"/>
          </w:tcPr>
          <w:p w14:paraId="66DAB32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6F1816D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0A30317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-15,4 %</w:t>
            </w:r>
          </w:p>
        </w:tc>
        <w:tc>
          <w:tcPr>
            <w:tcW w:w="1797" w:type="dxa"/>
            <w:vAlign w:val="center"/>
          </w:tcPr>
          <w:p w14:paraId="75E728B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-19,8 %</w:t>
            </w:r>
          </w:p>
        </w:tc>
        <w:tc>
          <w:tcPr>
            <w:tcW w:w="1421" w:type="dxa"/>
            <w:vAlign w:val="center"/>
          </w:tcPr>
          <w:p w14:paraId="4011663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79 %</w:t>
            </w:r>
          </w:p>
        </w:tc>
        <w:tc>
          <w:tcPr>
            <w:tcW w:w="1947" w:type="dxa"/>
            <w:vAlign w:val="center"/>
          </w:tcPr>
          <w:p w14:paraId="768C453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50689A" w14:paraId="460BE12E" w14:textId="77777777" w:rsidTr="0050689A">
        <w:trPr>
          <w:cantSplit/>
          <w:jc w:val="center"/>
        </w:trPr>
        <w:tc>
          <w:tcPr>
            <w:tcW w:w="1053" w:type="dxa"/>
            <w:vAlign w:val="center"/>
          </w:tcPr>
          <w:p w14:paraId="5CC9FD7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4C0E925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66108C4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-38,8 %</w:t>
            </w:r>
          </w:p>
        </w:tc>
        <w:tc>
          <w:tcPr>
            <w:tcW w:w="1797" w:type="dxa"/>
            <w:vAlign w:val="center"/>
          </w:tcPr>
          <w:p w14:paraId="23E1C7D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-57,1 %</w:t>
            </w:r>
          </w:p>
        </w:tc>
        <w:tc>
          <w:tcPr>
            <w:tcW w:w="1421" w:type="dxa"/>
            <w:vAlign w:val="center"/>
          </w:tcPr>
          <w:p w14:paraId="27BBA93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  <w:tc>
          <w:tcPr>
            <w:tcW w:w="1947" w:type="dxa"/>
            <w:vAlign w:val="center"/>
          </w:tcPr>
          <w:p w14:paraId="655697D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50689A" w14:paraId="796C3E54" w14:textId="77777777" w:rsidTr="0050689A">
        <w:trPr>
          <w:cantSplit/>
          <w:jc w:val="center"/>
        </w:trPr>
        <w:tc>
          <w:tcPr>
            <w:tcW w:w="1053" w:type="dxa"/>
            <w:vAlign w:val="center"/>
          </w:tcPr>
          <w:p w14:paraId="50CA85E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047F500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232EBC7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+18,2 %</w:t>
            </w:r>
          </w:p>
        </w:tc>
        <w:tc>
          <w:tcPr>
            <w:tcW w:w="1797" w:type="dxa"/>
            <w:vAlign w:val="center"/>
          </w:tcPr>
          <w:p w14:paraId="5302095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+102,6 %</w:t>
            </w:r>
          </w:p>
        </w:tc>
        <w:tc>
          <w:tcPr>
            <w:tcW w:w="1421" w:type="dxa"/>
            <w:vAlign w:val="center"/>
          </w:tcPr>
          <w:p w14:paraId="102D00B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97 %</w:t>
            </w:r>
          </w:p>
        </w:tc>
        <w:tc>
          <w:tcPr>
            <w:tcW w:w="1947" w:type="dxa"/>
            <w:vAlign w:val="center"/>
          </w:tcPr>
          <w:p w14:paraId="2981F3A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50689A" w14:paraId="2C53F630" w14:textId="77777777" w:rsidTr="0050689A">
        <w:trPr>
          <w:cantSplit/>
          <w:jc w:val="center"/>
        </w:trPr>
        <w:tc>
          <w:tcPr>
            <w:tcW w:w="1053" w:type="dxa"/>
            <w:vAlign w:val="center"/>
          </w:tcPr>
          <w:p w14:paraId="48A00A5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3EBA505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0CA959E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-7,0 %</w:t>
            </w:r>
          </w:p>
        </w:tc>
        <w:tc>
          <w:tcPr>
            <w:tcW w:w="1797" w:type="dxa"/>
            <w:vAlign w:val="center"/>
          </w:tcPr>
          <w:p w14:paraId="57E99D4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-2,5 %</w:t>
            </w:r>
          </w:p>
        </w:tc>
        <w:tc>
          <w:tcPr>
            <w:tcW w:w="1421" w:type="dxa"/>
            <w:vAlign w:val="center"/>
          </w:tcPr>
          <w:p w14:paraId="38444BE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83 %</w:t>
            </w:r>
          </w:p>
        </w:tc>
        <w:tc>
          <w:tcPr>
            <w:tcW w:w="1947" w:type="dxa"/>
            <w:vAlign w:val="center"/>
          </w:tcPr>
          <w:p w14:paraId="2F21520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50689A" w14:paraId="632A3167" w14:textId="77777777" w:rsidTr="0050689A">
        <w:trPr>
          <w:cantSplit/>
          <w:jc w:val="center"/>
        </w:trPr>
        <w:tc>
          <w:tcPr>
            <w:tcW w:w="1053" w:type="dxa"/>
            <w:vAlign w:val="center"/>
          </w:tcPr>
          <w:p w14:paraId="2C1852A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3C27818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52A0B5A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-16,5 %</w:t>
            </w:r>
          </w:p>
        </w:tc>
        <w:tc>
          <w:tcPr>
            <w:tcW w:w="1797" w:type="dxa"/>
            <w:vAlign w:val="center"/>
          </w:tcPr>
          <w:p w14:paraId="7A6524C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-25,1 %</w:t>
            </w:r>
          </w:p>
        </w:tc>
        <w:tc>
          <w:tcPr>
            <w:tcW w:w="1421" w:type="dxa"/>
            <w:vAlign w:val="center"/>
          </w:tcPr>
          <w:p w14:paraId="153FC13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72 %</w:t>
            </w:r>
          </w:p>
        </w:tc>
        <w:tc>
          <w:tcPr>
            <w:tcW w:w="1947" w:type="dxa"/>
            <w:vAlign w:val="center"/>
          </w:tcPr>
          <w:p w14:paraId="49E4A21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50689A" w14:paraId="7F3AD199" w14:textId="77777777" w:rsidTr="0050689A">
        <w:trPr>
          <w:cantSplit/>
          <w:jc w:val="center"/>
        </w:trPr>
        <w:tc>
          <w:tcPr>
            <w:tcW w:w="1053" w:type="dxa"/>
            <w:vAlign w:val="center"/>
          </w:tcPr>
          <w:p w14:paraId="64B6245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3A9D1B5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382E842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+62,1 %</w:t>
            </w:r>
          </w:p>
        </w:tc>
        <w:tc>
          <w:tcPr>
            <w:tcW w:w="1797" w:type="dxa"/>
            <w:vAlign w:val="center"/>
          </w:tcPr>
          <w:p w14:paraId="6B90210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+661,9 %</w:t>
            </w:r>
          </w:p>
        </w:tc>
        <w:tc>
          <w:tcPr>
            <w:tcW w:w="1421" w:type="dxa"/>
            <w:vAlign w:val="center"/>
          </w:tcPr>
          <w:p w14:paraId="134F31F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603C2A9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50689A" w14:paraId="5B784E75" w14:textId="77777777" w:rsidTr="0050689A">
        <w:trPr>
          <w:cantSplit/>
          <w:jc w:val="center"/>
        </w:trPr>
        <w:tc>
          <w:tcPr>
            <w:tcW w:w="1053" w:type="dxa"/>
            <w:vAlign w:val="center"/>
          </w:tcPr>
          <w:p w14:paraId="0E87C64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09CD863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2CA2438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+0,0 %</w:t>
            </w:r>
          </w:p>
        </w:tc>
        <w:tc>
          <w:tcPr>
            <w:tcW w:w="1797" w:type="dxa"/>
            <w:vAlign w:val="center"/>
          </w:tcPr>
          <w:p w14:paraId="68051BD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+19,6 %</w:t>
            </w:r>
          </w:p>
        </w:tc>
        <w:tc>
          <w:tcPr>
            <w:tcW w:w="1421" w:type="dxa"/>
            <w:vAlign w:val="center"/>
          </w:tcPr>
          <w:p w14:paraId="270A98E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7" w:type="dxa"/>
            <w:vAlign w:val="center"/>
          </w:tcPr>
          <w:p w14:paraId="5C98581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</w:t>
            </w:r>
          </w:p>
        </w:tc>
      </w:tr>
      <w:tr w:rsidR="0050689A" w14:paraId="3E3CBDF9" w14:textId="77777777" w:rsidTr="0050689A">
        <w:trPr>
          <w:cantSplit/>
          <w:jc w:val="center"/>
        </w:trPr>
        <w:tc>
          <w:tcPr>
            <w:tcW w:w="1053" w:type="dxa"/>
            <w:vAlign w:val="center"/>
          </w:tcPr>
          <w:p w14:paraId="3166D21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5097AD2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65DA8C5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+62,7 %</w:t>
            </w:r>
          </w:p>
        </w:tc>
        <w:tc>
          <w:tcPr>
            <w:tcW w:w="1797" w:type="dxa"/>
            <w:vAlign w:val="center"/>
          </w:tcPr>
          <w:p w14:paraId="0C475B1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-14,2 %</w:t>
            </w:r>
          </w:p>
        </w:tc>
        <w:tc>
          <w:tcPr>
            <w:tcW w:w="1421" w:type="dxa"/>
            <w:vAlign w:val="center"/>
          </w:tcPr>
          <w:p w14:paraId="287D9D7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47" w:type="dxa"/>
            <w:vAlign w:val="center"/>
          </w:tcPr>
          <w:p w14:paraId="760F264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восстановление</w:t>
            </w:r>
          </w:p>
        </w:tc>
      </w:tr>
    </w:tbl>
    <w:p w14:paraId="3B50D23F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Фаза определена по рабочему правилу (допущение): рост - средняя за 12 месяцев выросла за полгода и за год более чем на 5 %; пик - средняя составляет не менее 95 % максимума и не растет; спад - снизилась за полгода более чем на 5 %; замедлен</w:t>
      </w:r>
      <w:r>
        <w:rPr>
          <w:sz w:val="28"/>
        </w:rPr>
        <w:t xml:space="preserve">ие и восстановление - промежуточные состояния. По результатам: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(мир): кластеры </w:t>
      </w:r>
      <w:r>
        <w:rPr>
          <w:i/>
          <w:sz w:val="28"/>
        </w:rPr>
        <w:t>A</w:t>
      </w:r>
      <w:r>
        <w:rPr>
          <w:sz w:val="28"/>
        </w:rPr>
        <w:t xml:space="preserve"> - рост, </w:t>
      </w:r>
      <w:r>
        <w:rPr>
          <w:i/>
          <w:sz w:val="28"/>
        </w:rPr>
        <w:t>B</w:t>
      </w:r>
      <w:r>
        <w:rPr>
          <w:sz w:val="28"/>
        </w:rPr>
        <w:t xml:space="preserve"> - рост, </w:t>
      </w:r>
      <w:r>
        <w:rPr>
          <w:i/>
          <w:sz w:val="28"/>
        </w:rPr>
        <w:t>C</w:t>
      </w:r>
      <w:r>
        <w:rPr>
          <w:sz w:val="28"/>
        </w:rPr>
        <w:t xml:space="preserve"> - рост; Вордстат (Россия):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пик; Вордстат (Беларусь):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восстановление. Поисковые данные указыва</w:t>
      </w:r>
      <w:r>
        <w:rPr>
          <w:sz w:val="28"/>
        </w:rPr>
        <w:t>ют на признаки циклического изменения интереса; деловой цикл рынка такими данными не доказывается и требует подтверждения внешними показателями [6].</w:t>
      </w:r>
    </w:p>
    <w:p w14:paraId="269E9E18" w14:textId="77777777" w:rsidR="0050689A" w:rsidRDefault="00B7531C">
      <w:pPr>
        <w:pStyle w:val="4"/>
        <w:spacing w:before="360" w:after="360" w:line="360" w:lineRule="exact"/>
        <w:ind w:firstLine="709"/>
      </w:pPr>
      <w:bookmarkStart w:id="30" w:name="_c232095b6b260ba276ddae47019e98620b67c1b"/>
      <w:bookmarkEnd w:id="29"/>
      <w:r>
        <w:rPr>
          <w:b/>
          <w:sz w:val="28"/>
        </w:rPr>
        <w:t xml:space="preserve">1.2.6.4 Сверка </w:t>
      </w:r>
      <w:r>
        <w:rPr>
          <w:b/>
          <w:sz w:val="28"/>
        </w:rPr>
        <w:t>Python</w:t>
      </w:r>
      <w:r>
        <w:rPr>
          <w:b/>
          <w:sz w:val="28"/>
        </w:rPr>
        <w:t xml:space="preserve"> и </w:t>
      </w:r>
      <w:r>
        <w:rPr>
          <w:b/>
          <w:sz w:val="28"/>
        </w:rPr>
        <w:t>Excel</w:t>
      </w:r>
      <w:r>
        <w:rPr>
          <w:b/>
          <w:sz w:val="28"/>
        </w:rPr>
        <w:t>, особенности шаблона</w:t>
      </w:r>
    </w:p>
    <w:p w14:paraId="2E23C514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сверены с результатами </w:t>
      </w:r>
      <w:r>
        <w:rPr>
          <w:i/>
          <w:sz w:val="28"/>
        </w:rPr>
        <w:t>Excel</w:t>
      </w:r>
      <w:r>
        <w:rPr>
          <w:sz w:val="28"/>
        </w:rPr>
        <w:t xml:space="preserve"> (таблица 36).</w:t>
      </w:r>
    </w:p>
    <w:p w14:paraId="2D4C593F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36 – Сверка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 результатами </w:t>
      </w:r>
      <w:r>
        <w:rPr>
          <w:i/>
          <w:sz w:val="28"/>
        </w:rPr>
        <w:t>Excel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0"/>
        <w:gridCol w:w="1447"/>
        <w:gridCol w:w="1646"/>
        <w:gridCol w:w="1447"/>
        <w:gridCol w:w="1447"/>
        <w:gridCol w:w="1498"/>
      </w:tblGrid>
      <w:tr w:rsidR="0050689A" w14:paraId="0DAC3AED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0" w:type="dxa"/>
            <w:vAlign w:val="center"/>
          </w:tcPr>
          <w:p w14:paraId="65089C9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1447" w:type="dxa"/>
            <w:vAlign w:val="center"/>
          </w:tcPr>
          <w:p w14:paraId="166BB9A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сводного индекса</w:t>
            </w:r>
          </w:p>
        </w:tc>
        <w:tc>
          <w:tcPr>
            <w:tcW w:w="1646" w:type="dxa"/>
            <w:vAlign w:val="center"/>
          </w:tcPr>
          <w:p w14:paraId="3DBEE88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циклического коэффициента</w:t>
            </w:r>
          </w:p>
        </w:tc>
        <w:tc>
          <w:tcPr>
            <w:tcW w:w="1447" w:type="dxa"/>
            <w:vAlign w:val="center"/>
          </w:tcPr>
          <w:p w14:paraId="5FEA81B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</w:t>
            </w:r>
            <w:r>
              <w:rPr>
                <w:b/>
                <w:sz w:val="24"/>
              </w:rPr>
              <w:t>ние сезонных индексов</w:t>
            </w:r>
          </w:p>
        </w:tc>
        <w:tc>
          <w:tcPr>
            <w:tcW w:w="1447" w:type="dxa"/>
            <w:vAlign w:val="center"/>
          </w:tcPr>
          <w:p w14:paraId="427F360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Расхождение изменения</w:t>
            </w:r>
          </w:p>
        </w:tc>
        <w:tc>
          <w:tcPr>
            <w:tcW w:w="1498" w:type="dxa"/>
            <w:vAlign w:val="center"/>
          </w:tcPr>
          <w:p w14:paraId="2549722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Метки (тренд, сезонность, фаза) совпали</w:t>
            </w:r>
          </w:p>
        </w:tc>
      </w:tr>
      <w:tr w:rsidR="0050689A" w14:paraId="6BD6F291" w14:textId="77777777" w:rsidTr="0050689A">
        <w:trPr>
          <w:cantSplit/>
          <w:jc w:val="center"/>
        </w:trPr>
        <w:tc>
          <w:tcPr>
            <w:tcW w:w="1870" w:type="dxa"/>
            <w:vAlign w:val="center"/>
          </w:tcPr>
          <w:p w14:paraId="235D4EE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A_</w:t>
            </w:r>
            <w:r>
              <w:rPr>
                <w:sz w:val="24"/>
              </w:rPr>
              <w:t>проверка_таблиц</w:t>
            </w:r>
          </w:p>
        </w:tc>
        <w:tc>
          <w:tcPr>
            <w:tcW w:w="1447" w:type="dxa"/>
            <w:vAlign w:val="center"/>
          </w:tcPr>
          <w:p w14:paraId="4DA874E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0.0025</w:t>
            </w:r>
          </w:p>
        </w:tc>
        <w:tc>
          <w:tcPr>
            <w:tcW w:w="1646" w:type="dxa"/>
            <w:vAlign w:val="center"/>
          </w:tcPr>
          <w:p w14:paraId="5299368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5ACDC1D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0.00004</w:t>
            </w:r>
          </w:p>
        </w:tc>
        <w:tc>
          <w:tcPr>
            <w:tcW w:w="1447" w:type="dxa"/>
            <w:vAlign w:val="center"/>
          </w:tcPr>
          <w:p w14:paraId="22933FE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0.00003</w:t>
            </w:r>
          </w:p>
        </w:tc>
        <w:tc>
          <w:tcPr>
            <w:tcW w:w="1498" w:type="dxa"/>
            <w:vAlign w:val="center"/>
          </w:tcPr>
          <w:p w14:paraId="0607947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0689A" w14:paraId="0881FBAC" w14:textId="77777777" w:rsidTr="0050689A">
        <w:trPr>
          <w:cantSplit/>
          <w:jc w:val="center"/>
        </w:trPr>
        <w:tc>
          <w:tcPr>
            <w:tcW w:w="1870" w:type="dxa"/>
            <w:vAlign w:val="center"/>
          </w:tcPr>
          <w:p w14:paraId="3024890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47" w:type="dxa"/>
            <w:vAlign w:val="center"/>
          </w:tcPr>
          <w:p w14:paraId="04A8CD9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0.0050</w:t>
            </w:r>
          </w:p>
        </w:tc>
        <w:tc>
          <w:tcPr>
            <w:tcW w:w="1646" w:type="dxa"/>
            <w:vAlign w:val="center"/>
          </w:tcPr>
          <w:p w14:paraId="5AE41F1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0.0009</w:t>
            </w:r>
          </w:p>
        </w:tc>
        <w:tc>
          <w:tcPr>
            <w:tcW w:w="1447" w:type="dxa"/>
            <w:vAlign w:val="center"/>
          </w:tcPr>
          <w:p w14:paraId="7C891A7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0.00024</w:t>
            </w:r>
          </w:p>
        </w:tc>
        <w:tc>
          <w:tcPr>
            <w:tcW w:w="1447" w:type="dxa"/>
            <w:vAlign w:val="center"/>
          </w:tcPr>
          <w:p w14:paraId="32C8CC5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0.00122</w:t>
            </w:r>
          </w:p>
        </w:tc>
        <w:tc>
          <w:tcPr>
            <w:tcW w:w="1498" w:type="dxa"/>
            <w:vAlign w:val="center"/>
          </w:tcPr>
          <w:p w14:paraId="5C53737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0689A" w14:paraId="352BCCC7" w14:textId="77777777" w:rsidTr="0050689A">
        <w:trPr>
          <w:cantSplit/>
          <w:jc w:val="center"/>
        </w:trPr>
        <w:tc>
          <w:tcPr>
            <w:tcW w:w="1870" w:type="dxa"/>
            <w:vAlign w:val="center"/>
          </w:tcPr>
          <w:p w14:paraId="7DA09B9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47" w:type="dxa"/>
            <w:vAlign w:val="center"/>
          </w:tcPr>
          <w:p w14:paraId="157F0E1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464B337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4E02F45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626379D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1D46836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0689A" w14:paraId="3E73282F" w14:textId="77777777" w:rsidTr="0050689A">
        <w:trPr>
          <w:cantSplit/>
          <w:jc w:val="center"/>
        </w:trPr>
        <w:tc>
          <w:tcPr>
            <w:tcW w:w="1870" w:type="dxa"/>
            <w:vAlign w:val="center"/>
          </w:tcPr>
          <w:p w14:paraId="6C5BB74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B_AI_</w:t>
            </w:r>
            <w:r>
              <w:rPr>
                <w:sz w:val="24"/>
              </w:rPr>
              <w:t>для_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47" w:type="dxa"/>
            <w:vAlign w:val="center"/>
          </w:tcPr>
          <w:p w14:paraId="1592CF2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3C20B83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4E49168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64F1805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1FD4B6B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0689A" w14:paraId="03576B34" w14:textId="77777777" w:rsidTr="0050689A">
        <w:trPr>
          <w:cantSplit/>
          <w:jc w:val="center"/>
        </w:trPr>
        <w:tc>
          <w:tcPr>
            <w:tcW w:w="1870" w:type="dxa"/>
            <w:vAlign w:val="center"/>
          </w:tcPr>
          <w:p w14:paraId="62D95D6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C_</w:t>
            </w:r>
            <w:r>
              <w:rPr>
                <w:sz w:val="24"/>
              </w:rPr>
              <w:t>финмодели</w:t>
            </w:r>
          </w:p>
        </w:tc>
        <w:tc>
          <w:tcPr>
            <w:tcW w:w="1447" w:type="dxa"/>
            <w:vAlign w:val="center"/>
          </w:tcPr>
          <w:p w14:paraId="47E1197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0.0028</w:t>
            </w:r>
          </w:p>
        </w:tc>
        <w:tc>
          <w:tcPr>
            <w:tcW w:w="1646" w:type="dxa"/>
            <w:vAlign w:val="center"/>
          </w:tcPr>
          <w:p w14:paraId="219A333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33AC523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47" w:type="dxa"/>
            <w:vAlign w:val="center"/>
          </w:tcPr>
          <w:p w14:paraId="74DA3A5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98" w:type="dxa"/>
            <w:vAlign w:val="center"/>
          </w:tcPr>
          <w:p w14:paraId="72FD880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4BB85F77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шаблона повторен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формулам. Максимальные расхождения не превышают 0,005 пункта индекса и объясняются округлением входных значений до двух знаков при вводе в </w:t>
      </w:r>
      <w:r>
        <w:rPr>
          <w:i/>
          <w:sz w:val="28"/>
        </w:rPr>
        <w:t>Excel</w:t>
      </w:r>
      <w:r>
        <w:rPr>
          <w:sz w:val="28"/>
        </w:rPr>
        <w:t>, классификации тренда, силы сезонности, месяцев максимума и минимума и фазы совпали во всех пяти кни</w:t>
      </w:r>
      <w:r>
        <w:rPr>
          <w:sz w:val="28"/>
        </w:rPr>
        <w:t>гах.</w:t>
      </w:r>
    </w:p>
    <w:p w14:paraId="7B332D32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Особенности шаблона, учтенные при расчете: максимум нормирования Вордстата определяется по всему ряду, поэтому единичные выбросы сжимают остальные значения (выброс кластера В заменен заранее); тренд в листе «Расчет» - трейлинговая средняя за 12 месяце</w:t>
      </w:r>
      <w:r>
        <w:rPr>
          <w:sz w:val="28"/>
        </w:rPr>
        <w:t>в, которая отстает от ряда и в растущем ряду дает коэффициент выше 1; сезонные индексы рассчитываются только по месяцам с положительным отношением к тренду, поэтому при нулевых значениях в начале ряда (кластер Б) они определяются меньшим числом лет; шаблон</w:t>
      </w:r>
      <w:r>
        <w:rPr>
          <w:sz w:val="28"/>
        </w:rPr>
        <w:t xml:space="preserve"> рассчитан на 60 месяцев. Исходные файлы шаблона не изменялись; рабочие копии сохранены в папке </w:t>
      </w:r>
      <w:r>
        <w:rPr>
          <w:i/>
          <w:sz w:val="28"/>
        </w:rPr>
        <w:t>Excel</w:t>
      </w:r>
      <w:r>
        <w:rPr>
          <w:sz w:val="28"/>
        </w:rPr>
        <w:t>.</w:t>
      </w:r>
    </w:p>
    <w:p w14:paraId="7559D69D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Итоговые выводы по расчету. Тренд: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к темам проверки таблиц, аудита моделей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-инструментов для </w:t>
      </w:r>
      <w:r>
        <w:rPr>
          <w:i/>
          <w:sz w:val="28"/>
        </w:rPr>
        <w:t>Excel</w:t>
      </w:r>
      <w:r>
        <w:rPr>
          <w:sz w:val="28"/>
        </w:rPr>
        <w:t xml:space="preserve"> растет, по Вордстату в Ро</w:t>
      </w:r>
      <w:r>
        <w:rPr>
          <w:sz w:val="28"/>
        </w:rPr>
        <w:t xml:space="preserve">ссии он за последний год снижается (кластеры А и Б), поэтому однозначный вывод о росте интереса сделать нельзя. Сезонность: по Вордстату выражена и повторяется (пик в ноябре-декабре, подъем в марте-апреле, спад в июне-августе),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</w:t>
      </w:r>
      <w:r>
        <w:rPr>
          <w:sz w:val="28"/>
        </w:rPr>
        <w:t xml:space="preserve">дена из-за роста ряда. Циклы: поисковые данные указывают на фазу роста в мировом англоязычном поиске и на фазу спада после пика в русскоязычном поиске (кластеры А и Б), кластер В в русскоязычном поиске находится вблизи максимума при малых объемах; вывод о </w:t>
      </w:r>
      <w:r>
        <w:rPr>
          <w:sz w:val="28"/>
        </w:rPr>
        <w:t>деловом цикле рынка требует внешних данных (продажи, рекламные бюджеты, отраслевая статистика) и будет проверен в ЛР2-3.</w:t>
      </w:r>
    </w:p>
    <w:p w14:paraId="128B4431" w14:textId="77777777" w:rsidR="0050689A" w:rsidRDefault="00B7531C">
      <w:pPr>
        <w:pStyle w:val="3"/>
        <w:spacing w:before="360" w:after="360" w:line="360" w:lineRule="exact"/>
        <w:ind w:firstLine="709"/>
      </w:pPr>
      <w:bookmarkStart w:id="31" w:name="_adc5615c2407488b2916e519e8d8c245d439096"/>
      <w:bookmarkEnd w:id="30"/>
      <w:bookmarkEnd w:id="26"/>
      <w:r>
        <w:rPr>
          <w:b/>
        </w:rPr>
        <w:lastRenderedPageBreak/>
        <w:t xml:space="preserve">1.2.7 Сопоставление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  <w:r>
        <w:rPr>
          <w:b/>
        </w:rPr>
        <w:t xml:space="preserve"> и Яндекс Вордстат</w:t>
      </w:r>
    </w:p>
    <w:p w14:paraId="03C3C8B9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выполнено по смыслу, а не сложением показателей: сервисы имеют разную</w:t>
      </w:r>
      <w:r>
        <w:rPr>
          <w:sz w:val="28"/>
        </w:rPr>
        <w:t xml:space="preserve"> методику и разные территории [6]. Для каждого кластера сравнивались направление динамики, уровень, коммерческий характер и территориальная выраженность (таблица 37).</w:t>
      </w:r>
    </w:p>
    <w:p w14:paraId="08F8082C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37 – Сопоставление источников по кластерам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1"/>
        <w:gridCol w:w="2701"/>
        <w:gridCol w:w="2650"/>
        <w:gridCol w:w="1943"/>
      </w:tblGrid>
      <w:tr w:rsidR="0050689A" w14:paraId="1D76D997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0" w:type="dxa"/>
            <w:vAlign w:val="center"/>
          </w:tcPr>
          <w:p w14:paraId="2E5E44D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701" w:type="dxa"/>
            <w:vAlign w:val="center"/>
          </w:tcPr>
          <w:p w14:paraId="7183E98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650" w:type="dxa"/>
            <w:vAlign w:val="center"/>
          </w:tcPr>
          <w:p w14:paraId="6CA3092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943" w:type="dxa"/>
            <w:vAlign w:val="center"/>
          </w:tcPr>
          <w:p w14:paraId="45A31C0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50689A" w14:paraId="0633206A" w14:textId="77777777" w:rsidTr="0050689A">
        <w:trPr>
          <w:cantSplit/>
          <w:jc w:val="center"/>
        </w:trPr>
        <w:tc>
          <w:tcPr>
            <w:tcW w:w="2060" w:type="dxa"/>
            <w:vAlign w:val="center"/>
          </w:tcPr>
          <w:p w14:paraId="73862D4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701" w:type="dxa"/>
            <w:vAlign w:val="center"/>
          </w:tcPr>
          <w:p w14:paraId="7D84CCB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(+296 % за год), низкая база</w:t>
            </w:r>
          </w:p>
        </w:tc>
        <w:tc>
          <w:tcPr>
            <w:tcW w:w="2650" w:type="dxa"/>
            <w:vAlign w:val="center"/>
          </w:tcPr>
          <w:p w14:paraId="6AADADE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(+90 %), средняя база</w:t>
            </w:r>
          </w:p>
        </w:tc>
        <w:tc>
          <w:tcPr>
            <w:tcW w:w="1943" w:type="dxa"/>
            <w:vAlign w:val="center"/>
          </w:tcPr>
          <w:p w14:paraId="23F4ECF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(+666 %), очень низкая база</w:t>
            </w:r>
          </w:p>
        </w:tc>
      </w:tr>
      <w:tr w:rsidR="0050689A" w14:paraId="2537BD75" w14:textId="77777777" w:rsidTr="0050689A">
        <w:trPr>
          <w:cantSplit/>
          <w:jc w:val="center"/>
        </w:trPr>
        <w:tc>
          <w:tcPr>
            <w:tcW w:w="2060" w:type="dxa"/>
            <w:vAlign w:val="center"/>
          </w:tcPr>
          <w:p w14:paraId="726F38D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Сигнал Вордстата (Россия)</w:t>
            </w:r>
          </w:p>
        </w:tc>
        <w:tc>
          <w:tcPr>
            <w:tcW w:w="2701" w:type="dxa"/>
            <w:vAlign w:val="center"/>
          </w:tcPr>
          <w:p w14:paraId="2FE4114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(-18 %), заметный объем</w:t>
            </w:r>
          </w:p>
        </w:tc>
        <w:tc>
          <w:tcPr>
            <w:tcW w:w="2650" w:type="dxa"/>
            <w:vAlign w:val="center"/>
          </w:tcPr>
          <w:p w14:paraId="5B78B39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(-12 %) после пика 2025 г.</w:t>
            </w:r>
          </w:p>
        </w:tc>
        <w:tc>
          <w:tcPr>
            <w:tcW w:w="1943" w:type="dxa"/>
            <w:vAlign w:val="center"/>
          </w:tcPr>
          <w:p w14:paraId="408E113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(+20 %) на малом объеме</w:t>
            </w:r>
          </w:p>
        </w:tc>
      </w:tr>
      <w:tr w:rsidR="0050689A" w14:paraId="53EDAACA" w14:textId="77777777" w:rsidTr="0050689A">
        <w:trPr>
          <w:cantSplit/>
          <w:jc w:val="center"/>
        </w:trPr>
        <w:tc>
          <w:tcPr>
            <w:tcW w:w="2060" w:type="dxa"/>
            <w:vAlign w:val="center"/>
          </w:tcPr>
          <w:p w14:paraId="666BEDB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Корреляция месячных рядов</w:t>
            </w:r>
          </w:p>
        </w:tc>
        <w:tc>
          <w:tcPr>
            <w:tcW w:w="2701" w:type="dxa"/>
            <w:vAlign w:val="center"/>
          </w:tcPr>
          <w:p w14:paraId="558C93B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-0,17 (скользящие средние: 0,18)</w:t>
            </w:r>
          </w:p>
        </w:tc>
        <w:tc>
          <w:tcPr>
            <w:tcW w:w="2650" w:type="dxa"/>
            <w:vAlign w:val="center"/>
          </w:tcPr>
          <w:p w14:paraId="0D0C0A2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 (0,88)</w:t>
            </w:r>
          </w:p>
        </w:tc>
        <w:tc>
          <w:tcPr>
            <w:tcW w:w="1943" w:type="dxa"/>
            <w:vAlign w:val="center"/>
          </w:tcPr>
          <w:p w14:paraId="21EE743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0,26 (0,79)</w:t>
            </w:r>
          </w:p>
        </w:tc>
      </w:tr>
      <w:tr w:rsidR="0050689A" w14:paraId="1A3F9EDC" w14:textId="77777777" w:rsidTr="0050689A">
        <w:trPr>
          <w:cantSplit/>
          <w:jc w:val="center"/>
        </w:trPr>
        <w:tc>
          <w:tcPr>
            <w:tcW w:w="2060" w:type="dxa"/>
            <w:vAlign w:val="center"/>
          </w:tcPr>
          <w:p w14:paraId="5FBDD96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</w:t>
            </w:r>
          </w:p>
        </w:tc>
        <w:tc>
          <w:tcPr>
            <w:tcW w:w="2701" w:type="dxa"/>
            <w:vAlign w:val="center"/>
          </w:tcPr>
          <w:p w14:paraId="114B26D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Вордстате устойчивый сезонный ряд,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рост на последнем году</w:t>
            </w:r>
          </w:p>
        </w:tc>
        <w:tc>
          <w:tcPr>
            <w:tcW w:w="2650" w:type="dxa"/>
            <w:vAlign w:val="center"/>
          </w:tcPr>
          <w:p w14:paraId="0B1D730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обоим сервисам рост до 2025 г., затем расхождение</w:t>
            </w:r>
          </w:p>
        </w:tc>
        <w:tc>
          <w:tcPr>
            <w:tcW w:w="1943" w:type="dxa"/>
            <w:vAlign w:val="center"/>
          </w:tcPr>
          <w:p w14:paraId="03D194A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сервиса растут, ряды короткие и шумные</w:t>
            </w:r>
          </w:p>
        </w:tc>
      </w:tr>
      <w:tr w:rsidR="0050689A" w14:paraId="63771410" w14:textId="77777777" w:rsidTr="0050689A">
        <w:trPr>
          <w:cantSplit/>
          <w:jc w:val="center"/>
        </w:trPr>
        <w:tc>
          <w:tcPr>
            <w:tcW w:w="2060" w:type="dxa"/>
            <w:vAlign w:val="center"/>
          </w:tcPr>
          <w:p w14:paraId="15BE248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701" w:type="dxa"/>
            <w:vAlign w:val="center"/>
          </w:tcPr>
          <w:p w14:paraId="3A8B46C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проблемный</w:t>
            </w:r>
          </w:p>
        </w:tc>
        <w:tc>
          <w:tcPr>
            <w:tcW w:w="2650" w:type="dxa"/>
            <w:vAlign w:val="center"/>
          </w:tcPr>
          <w:p w14:paraId="0C25FE1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выбор инструмента</w:t>
            </w:r>
          </w:p>
        </w:tc>
        <w:tc>
          <w:tcPr>
            <w:tcW w:w="1943" w:type="dxa"/>
            <w:vAlign w:val="center"/>
          </w:tcPr>
          <w:p w14:paraId="2891264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услуговый, единичный</w:t>
            </w:r>
          </w:p>
        </w:tc>
      </w:tr>
      <w:tr w:rsidR="0050689A" w14:paraId="601410B5" w14:textId="77777777" w:rsidTr="0050689A">
        <w:trPr>
          <w:cantSplit/>
          <w:jc w:val="center"/>
        </w:trPr>
        <w:tc>
          <w:tcPr>
            <w:tcW w:w="2060" w:type="dxa"/>
            <w:vAlign w:val="center"/>
          </w:tcPr>
          <w:p w14:paraId="6A499D9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701" w:type="dxa"/>
            <w:vAlign w:val="center"/>
          </w:tcPr>
          <w:p w14:paraId="252F029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нет данных по странам; Вордстат: Центр и Москва</w:t>
            </w:r>
          </w:p>
        </w:tc>
        <w:tc>
          <w:tcPr>
            <w:tcW w:w="2650" w:type="dxa"/>
            <w:vAlign w:val="center"/>
          </w:tcPr>
          <w:p w14:paraId="1783542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Австралия, США, Великобритания; Вордстат: Центр и Москва</w:t>
            </w:r>
          </w:p>
        </w:tc>
        <w:tc>
          <w:tcPr>
            <w:tcW w:w="1943" w:type="dxa"/>
            <w:vAlign w:val="center"/>
          </w:tcPr>
          <w:p w14:paraId="2440AC0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почти нет</w:t>
            </w:r>
          </w:p>
        </w:tc>
      </w:tr>
      <w:tr w:rsidR="0050689A" w14:paraId="33F48B9A" w14:textId="77777777" w:rsidTr="0050689A">
        <w:trPr>
          <w:cantSplit/>
          <w:jc w:val="center"/>
        </w:trPr>
        <w:tc>
          <w:tcPr>
            <w:tcW w:w="2060" w:type="dxa"/>
            <w:vAlign w:val="center"/>
          </w:tcPr>
          <w:p w14:paraId="7CD1E83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Ситуация по методике</w:t>
            </w:r>
          </w:p>
        </w:tc>
        <w:tc>
          <w:tcPr>
            <w:tcW w:w="2701" w:type="dxa"/>
            <w:vAlign w:val="center"/>
          </w:tcPr>
          <w:p w14:paraId="1BC7490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противоречат друг другу</w:t>
            </w:r>
          </w:p>
        </w:tc>
        <w:tc>
          <w:tcPr>
            <w:tcW w:w="2650" w:type="dxa"/>
            <w:vAlign w:val="center"/>
          </w:tcPr>
          <w:p w14:paraId="47483A9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</w:t>
            </w:r>
            <w:r>
              <w:rPr>
                <w:sz w:val="24"/>
              </w:rPr>
              <w:t>т на длинном горизонте, расходятся за последний год</w:t>
            </w:r>
          </w:p>
        </w:tc>
        <w:tc>
          <w:tcPr>
            <w:tcW w:w="1943" w:type="dxa"/>
            <w:vAlign w:val="center"/>
          </w:tcPr>
          <w:p w14:paraId="38FBEE5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малом объеме</w:t>
            </w:r>
          </w:p>
        </w:tc>
      </w:tr>
      <w:tr w:rsidR="0050689A" w14:paraId="79015F42" w14:textId="77777777" w:rsidTr="0050689A">
        <w:trPr>
          <w:cantSplit/>
          <w:jc w:val="center"/>
        </w:trPr>
        <w:tc>
          <w:tcPr>
            <w:tcW w:w="2060" w:type="dxa"/>
            <w:vAlign w:val="center"/>
          </w:tcPr>
          <w:p w14:paraId="479C6BA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2701" w:type="dxa"/>
            <w:vAlign w:val="center"/>
          </w:tcPr>
          <w:p w14:paraId="56DB0EA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окончательный вывод не делать; проверять семантику, регионы и платежеспособный спрос</w:t>
            </w:r>
          </w:p>
        </w:tc>
        <w:tc>
          <w:tcPr>
            <w:tcW w:w="2650" w:type="dxa"/>
            <w:vAlign w:val="center"/>
          </w:tcPr>
          <w:p w14:paraId="2CCD275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использовать как контекст рынка и аргумент о потребности в проверке результатов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943" w:type="dxa"/>
            <w:vAlign w:val="center"/>
          </w:tcPr>
          <w:p w14:paraId="556AB07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через конкурентов и цены (ЛР4-ЛР5)</w:t>
            </w:r>
          </w:p>
        </w:tc>
      </w:tr>
    </w:tbl>
    <w:p w14:paraId="44B05B7D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кластера А сигналы разнонаправленны: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снижается. По методике в этой ситуации нельзя делать окончательный вывод без проверки семантики, периода и регионов. Возможные причины рас</w:t>
      </w:r>
      <w:r>
        <w:rPr>
          <w:sz w:val="28"/>
        </w:rPr>
        <w:t xml:space="preserve">хождения - переход пользователей Яндекса к </w:t>
      </w:r>
      <w:r>
        <w:rPr>
          <w:i/>
          <w:sz w:val="28"/>
        </w:rPr>
        <w:t>AI</w:t>
      </w:r>
      <w:r>
        <w:rPr>
          <w:sz w:val="28"/>
        </w:rPr>
        <w:t>-ассистентам, разная аудитория сервисов и разные формулировки на английском и русском языках; эти причины в ЛР1 не проверяются. Наиболее согласованный и сильный сигнал дает кластер Б.</w:t>
      </w:r>
    </w:p>
    <w:p w14:paraId="3CB2B5A2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показывает, ч</w:t>
      </w:r>
      <w:r>
        <w:rPr>
          <w:sz w:val="28"/>
        </w:rPr>
        <w:t xml:space="preserve">то поисковый интерес к направлению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частично: общий интерес к теме работы с таблицами </w:t>
      </w:r>
      <w:r>
        <w:rPr>
          <w:sz w:val="28"/>
        </w:rPr>
        <w:lastRenderedPageBreak/>
        <w:t xml:space="preserve">и </w:t>
      </w:r>
      <w:r>
        <w:rPr>
          <w:i/>
          <w:sz w:val="28"/>
        </w:rPr>
        <w:t>AI</w:t>
      </w:r>
      <w:r>
        <w:rPr>
          <w:sz w:val="28"/>
        </w:rPr>
        <w:t xml:space="preserve"> велик, интерес к проверке таблиц есть и сохраняется, но источники расходятся по динамике, а коммерческие формулировки не проявлены. Эти выводы и</w:t>
      </w:r>
      <w:r>
        <w:rPr>
          <w:sz w:val="28"/>
        </w:rPr>
        <w:t>спользуются в разделах границ рынка и аргументации.</w:t>
      </w:r>
    </w:p>
    <w:p w14:paraId="2EEEDEEB" w14:textId="77777777" w:rsidR="0050689A" w:rsidRDefault="00B7531C">
      <w:pPr>
        <w:pStyle w:val="3"/>
        <w:spacing w:before="360" w:after="360" w:line="360" w:lineRule="exact"/>
        <w:ind w:firstLine="709"/>
      </w:pPr>
      <w:bookmarkStart w:id="32" w:name="_7a4af2e422d8fd7409c7bb49f46a2609f5887b3"/>
      <w:bookmarkEnd w:id="31"/>
      <w:r>
        <w:rPr>
          <w:b/>
        </w:rPr>
        <w:t>1.2.8 Границы рынка</w:t>
      </w:r>
    </w:p>
    <w:p w14:paraId="1CEAB9C3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 по 12 шагам методики [6], [8], [9]: рынок задается не названием идеи, а совокупностью клиентской задачи, способа ее решения, территории, цифрового канала и </w:t>
      </w:r>
      <w:r>
        <w:rPr>
          <w:sz w:val="28"/>
        </w:rPr>
        <w:t>набора реальных альтернатив клиента. Выполнение шагов показано в таблице 38.</w:t>
      </w:r>
    </w:p>
    <w:p w14:paraId="73E51FE4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38 – Двенадцать шагов фиксации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8"/>
        <w:gridCol w:w="2449"/>
        <w:gridCol w:w="2612"/>
        <w:gridCol w:w="3636"/>
      </w:tblGrid>
      <w:tr w:rsidR="0050689A" w14:paraId="46B6A1F9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8" w:type="dxa"/>
            <w:vAlign w:val="center"/>
          </w:tcPr>
          <w:p w14:paraId="3805548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449" w:type="dxa"/>
            <w:vAlign w:val="center"/>
          </w:tcPr>
          <w:p w14:paraId="3F89A6A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2612" w:type="dxa"/>
            <w:vAlign w:val="center"/>
          </w:tcPr>
          <w:p w14:paraId="1ECA163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сделано</w:t>
            </w:r>
          </w:p>
        </w:tc>
        <w:tc>
          <w:tcPr>
            <w:tcW w:w="3636" w:type="dxa"/>
            <w:vAlign w:val="center"/>
          </w:tcPr>
          <w:p w14:paraId="49C286B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50689A" w14:paraId="42E322BE" w14:textId="77777777" w:rsidTr="0050689A">
        <w:trPr>
          <w:cantSplit/>
          <w:jc w:val="center"/>
        </w:trPr>
        <w:tc>
          <w:tcPr>
            <w:tcW w:w="658" w:type="dxa"/>
            <w:vAlign w:val="center"/>
          </w:tcPr>
          <w:p w14:paraId="6770AD9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49" w:type="dxa"/>
            <w:vAlign w:val="center"/>
          </w:tcPr>
          <w:p w14:paraId="68C0556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Сформулировать бизнес-гипотезу</w:t>
            </w:r>
          </w:p>
        </w:tc>
        <w:tc>
          <w:tcPr>
            <w:tcW w:w="2612" w:type="dxa"/>
            <w:vAlign w:val="center"/>
          </w:tcPr>
          <w:p w14:paraId="3599C25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гипотезы (таблица 1)</w:t>
            </w:r>
          </w:p>
        </w:tc>
        <w:tc>
          <w:tcPr>
            <w:tcW w:w="3636" w:type="dxa"/>
            <w:vAlign w:val="center"/>
          </w:tcPr>
          <w:p w14:paraId="66C2311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50689A" w14:paraId="6CD83CB8" w14:textId="77777777" w:rsidTr="0050689A">
        <w:trPr>
          <w:cantSplit/>
          <w:jc w:val="center"/>
        </w:trPr>
        <w:tc>
          <w:tcPr>
            <w:tcW w:w="658" w:type="dxa"/>
            <w:vAlign w:val="center"/>
          </w:tcPr>
          <w:p w14:paraId="1EB89A8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49" w:type="dxa"/>
            <w:vAlign w:val="center"/>
          </w:tcPr>
          <w:p w14:paraId="2B0C2BA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клиентскую проблему</w:t>
            </w:r>
          </w:p>
        </w:tc>
        <w:tc>
          <w:tcPr>
            <w:tcW w:w="2612" w:type="dxa"/>
            <w:vAlign w:val="center"/>
          </w:tcPr>
          <w:p w14:paraId="0CF3182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  <w:tc>
          <w:tcPr>
            <w:tcW w:w="3636" w:type="dxa"/>
            <w:vAlign w:val="center"/>
          </w:tcPr>
          <w:p w14:paraId="64F3823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клиентских задач</w:t>
            </w:r>
          </w:p>
        </w:tc>
      </w:tr>
      <w:tr w:rsidR="0050689A" w14:paraId="4F1E9450" w14:textId="77777777" w:rsidTr="0050689A">
        <w:trPr>
          <w:cantSplit/>
          <w:jc w:val="center"/>
        </w:trPr>
        <w:tc>
          <w:tcPr>
            <w:tcW w:w="658" w:type="dxa"/>
            <w:vAlign w:val="center"/>
          </w:tcPr>
          <w:p w14:paraId="3E9E418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49" w:type="dxa"/>
            <w:vAlign w:val="center"/>
          </w:tcPr>
          <w:p w14:paraId="5844940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Установить продуктовые границы</w:t>
            </w:r>
          </w:p>
        </w:tc>
        <w:tc>
          <w:tcPr>
            <w:tcW w:w="2612" w:type="dxa"/>
            <w:vAlign w:val="center"/>
          </w:tcPr>
          <w:p w14:paraId="59F0F03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включения и исключения (таблица 39)</w:t>
            </w:r>
          </w:p>
        </w:tc>
        <w:tc>
          <w:tcPr>
            <w:tcW w:w="3636" w:type="dxa"/>
            <w:vAlign w:val="center"/>
          </w:tcPr>
          <w:p w14:paraId="0B3D70D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онлайн-сервисов проверки таблиц</w:t>
            </w:r>
          </w:p>
        </w:tc>
      </w:tr>
      <w:tr w:rsidR="0050689A" w14:paraId="3C7A1006" w14:textId="77777777" w:rsidTr="0050689A">
        <w:trPr>
          <w:cantSplit/>
          <w:jc w:val="center"/>
        </w:trPr>
        <w:tc>
          <w:tcPr>
            <w:tcW w:w="658" w:type="dxa"/>
            <w:vAlign w:val="center"/>
          </w:tcPr>
          <w:p w14:paraId="632CA15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49" w:type="dxa"/>
            <w:vAlign w:val="center"/>
          </w:tcPr>
          <w:p w14:paraId="4236967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Выявить заменители</w:t>
            </w:r>
          </w:p>
        </w:tc>
        <w:tc>
          <w:tcPr>
            <w:tcW w:w="2612" w:type="dxa"/>
            <w:vAlign w:val="center"/>
          </w:tcPr>
          <w:p w14:paraId="433749D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 с данными поиска</w:t>
            </w:r>
          </w:p>
        </w:tc>
        <w:tc>
          <w:tcPr>
            <w:tcW w:w="3636" w:type="dxa"/>
            <w:vAlign w:val="center"/>
          </w:tcPr>
          <w:p w14:paraId="3B18AB8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шесть типов альтернатив</w:t>
            </w:r>
          </w:p>
        </w:tc>
      </w:tr>
      <w:tr w:rsidR="0050689A" w14:paraId="66E2DE37" w14:textId="77777777" w:rsidTr="0050689A">
        <w:trPr>
          <w:cantSplit/>
          <w:jc w:val="center"/>
        </w:trPr>
        <w:tc>
          <w:tcPr>
            <w:tcW w:w="658" w:type="dxa"/>
            <w:vAlign w:val="center"/>
          </w:tcPr>
          <w:p w14:paraId="31C57AD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49" w:type="dxa"/>
            <w:vAlign w:val="center"/>
          </w:tcPr>
          <w:p w14:paraId="0005661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Описать целевых клиентов</w:t>
            </w:r>
          </w:p>
        </w:tc>
        <w:tc>
          <w:tcPr>
            <w:tcW w:w="2612" w:type="dxa"/>
            <w:vAlign w:val="center"/>
          </w:tcPr>
          <w:p w14:paraId="6A2A42B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 ПЗ1</w:t>
            </w:r>
          </w:p>
        </w:tc>
        <w:tc>
          <w:tcPr>
            <w:tcW w:w="3636" w:type="dxa"/>
            <w:vAlign w:val="center"/>
          </w:tcPr>
          <w:p w14:paraId="724F4A5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консультанты, бухгалтеры, основатели</w:t>
            </w:r>
          </w:p>
        </w:tc>
      </w:tr>
      <w:tr w:rsidR="0050689A" w14:paraId="4E9EA582" w14:textId="77777777" w:rsidTr="0050689A">
        <w:trPr>
          <w:cantSplit/>
          <w:jc w:val="center"/>
        </w:trPr>
        <w:tc>
          <w:tcPr>
            <w:tcW w:w="658" w:type="dxa"/>
            <w:vAlign w:val="center"/>
          </w:tcPr>
          <w:p w14:paraId="2873C74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49" w:type="dxa"/>
            <w:vAlign w:val="center"/>
          </w:tcPr>
          <w:p w14:paraId="7CB022A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Разделить типы спроса</w:t>
            </w:r>
          </w:p>
        </w:tc>
        <w:tc>
          <w:tcPr>
            <w:tcW w:w="2612" w:type="dxa"/>
            <w:vAlign w:val="center"/>
          </w:tcPr>
          <w:p w14:paraId="0C2EBEF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 Вордстата</w:t>
            </w:r>
          </w:p>
        </w:tc>
        <w:tc>
          <w:tcPr>
            <w:tcW w:w="3636" w:type="dxa"/>
            <w:vAlign w:val="center"/>
          </w:tcPr>
          <w:p w14:paraId="78617A5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-интерес, коммерческий не проявлен</w:t>
            </w:r>
          </w:p>
        </w:tc>
      </w:tr>
      <w:tr w:rsidR="0050689A" w14:paraId="1D61C703" w14:textId="77777777" w:rsidTr="0050689A">
        <w:trPr>
          <w:cantSplit/>
          <w:jc w:val="center"/>
        </w:trPr>
        <w:tc>
          <w:tcPr>
            <w:tcW w:w="658" w:type="dxa"/>
            <w:vAlign w:val="center"/>
          </w:tcPr>
          <w:p w14:paraId="374040A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449" w:type="dxa"/>
            <w:vAlign w:val="center"/>
          </w:tcPr>
          <w:p w14:paraId="36FDD52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семантические границы</w:t>
            </w:r>
          </w:p>
        </w:tc>
        <w:tc>
          <w:tcPr>
            <w:tcW w:w="2612" w:type="dxa"/>
            <w:vAlign w:val="center"/>
          </w:tcPr>
          <w:p w14:paraId="42E7551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из 19 формулировок, три кластера</w:t>
            </w:r>
          </w:p>
        </w:tc>
        <w:tc>
          <w:tcPr>
            <w:tcW w:w="3636" w:type="dxa"/>
            <w:vAlign w:val="center"/>
          </w:tcPr>
          <w:p w14:paraId="3FB8535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проверено в двух сервисах</w:t>
            </w:r>
          </w:p>
        </w:tc>
      </w:tr>
      <w:tr w:rsidR="0050689A" w14:paraId="14C420C0" w14:textId="77777777" w:rsidTr="0050689A">
        <w:trPr>
          <w:cantSplit/>
          <w:jc w:val="center"/>
        </w:trPr>
        <w:tc>
          <w:tcPr>
            <w:tcW w:w="658" w:type="dxa"/>
            <w:vAlign w:val="center"/>
          </w:tcPr>
          <w:p w14:paraId="4B1C7D7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449" w:type="dxa"/>
            <w:vAlign w:val="center"/>
          </w:tcPr>
          <w:p w14:paraId="1F06A4C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Зафиксировать географию</w:t>
            </w:r>
          </w:p>
        </w:tc>
        <w:tc>
          <w:tcPr>
            <w:tcW w:w="2612" w:type="dxa"/>
            <w:vAlign w:val="center"/>
          </w:tcPr>
          <w:p w14:paraId="5CEC895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 (табли</w:t>
            </w:r>
            <w:r>
              <w:rPr>
                <w:sz w:val="24"/>
              </w:rPr>
              <w:t>ца 41)</w:t>
            </w:r>
          </w:p>
        </w:tc>
        <w:tc>
          <w:tcPr>
            <w:tcW w:w="3636" w:type="dxa"/>
            <w:vAlign w:val="center"/>
          </w:tcPr>
          <w:p w14:paraId="795D8BA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- англоязычный онлайн-рынок, контрольная - Беларусь и Россия</w:t>
            </w:r>
          </w:p>
        </w:tc>
      </w:tr>
      <w:tr w:rsidR="0050689A" w14:paraId="68308ECD" w14:textId="77777777" w:rsidTr="0050689A">
        <w:trPr>
          <w:cantSplit/>
          <w:jc w:val="center"/>
        </w:trPr>
        <w:tc>
          <w:tcPr>
            <w:tcW w:w="658" w:type="dxa"/>
            <w:vAlign w:val="center"/>
          </w:tcPr>
          <w:p w14:paraId="4329228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449" w:type="dxa"/>
            <w:vAlign w:val="center"/>
          </w:tcPr>
          <w:p w14:paraId="1C1E07B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цифровые каналы</w:t>
            </w:r>
          </w:p>
        </w:tc>
        <w:tc>
          <w:tcPr>
            <w:tcW w:w="2612" w:type="dxa"/>
            <w:vAlign w:val="center"/>
          </w:tcPr>
          <w:p w14:paraId="471A77D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карта</w:t>
            </w:r>
          </w:p>
        </w:tc>
        <w:tc>
          <w:tcPr>
            <w:tcW w:w="3636" w:type="dxa"/>
            <w:vAlign w:val="center"/>
          </w:tcPr>
          <w:p w14:paraId="5D74E2E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сообщества, партнеры</w:t>
            </w:r>
          </w:p>
        </w:tc>
      </w:tr>
      <w:tr w:rsidR="0050689A" w14:paraId="299F20F3" w14:textId="77777777" w:rsidTr="0050689A">
        <w:trPr>
          <w:cantSplit/>
          <w:jc w:val="center"/>
        </w:trPr>
        <w:tc>
          <w:tcPr>
            <w:tcW w:w="658" w:type="dxa"/>
            <w:vAlign w:val="center"/>
          </w:tcPr>
          <w:p w14:paraId="29E3501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449" w:type="dxa"/>
            <w:vAlign w:val="center"/>
          </w:tcPr>
          <w:p w14:paraId="1084B21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многосторонность</w:t>
            </w:r>
          </w:p>
        </w:tc>
        <w:tc>
          <w:tcPr>
            <w:tcW w:w="2612" w:type="dxa"/>
            <w:vAlign w:val="center"/>
          </w:tcPr>
          <w:p w14:paraId="4DAFE7A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 определению платформы</w:t>
            </w:r>
          </w:p>
        </w:tc>
        <w:tc>
          <w:tcPr>
            <w:tcW w:w="3636" w:type="dxa"/>
            <w:vAlign w:val="center"/>
          </w:tcPr>
          <w:p w14:paraId="7055E0D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односторонний рынок (клиент - пользователь продукта)</w:t>
            </w:r>
          </w:p>
        </w:tc>
      </w:tr>
      <w:tr w:rsidR="0050689A" w14:paraId="379352EC" w14:textId="77777777" w:rsidTr="0050689A">
        <w:trPr>
          <w:cantSplit/>
          <w:jc w:val="center"/>
        </w:trPr>
        <w:tc>
          <w:tcPr>
            <w:tcW w:w="658" w:type="dxa"/>
            <w:vAlign w:val="center"/>
          </w:tcPr>
          <w:p w14:paraId="58BFCE8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449" w:type="dxa"/>
            <w:vAlign w:val="center"/>
          </w:tcPr>
          <w:p w14:paraId="516349D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нерелевантные области</w:t>
            </w:r>
          </w:p>
        </w:tc>
        <w:tc>
          <w:tcPr>
            <w:tcW w:w="2612" w:type="dxa"/>
            <w:vAlign w:val="center"/>
          </w:tcPr>
          <w:p w14:paraId="6913ADE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исключений</w:t>
            </w:r>
          </w:p>
        </w:tc>
        <w:tc>
          <w:tcPr>
            <w:tcW w:w="3636" w:type="dxa"/>
            <w:vAlign w:val="center"/>
          </w:tcPr>
          <w:p w14:paraId="3303E5C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«Проверка данных», консалтинг под ключ</w:t>
            </w:r>
          </w:p>
        </w:tc>
      </w:tr>
      <w:tr w:rsidR="0050689A" w14:paraId="2DC67E68" w14:textId="77777777" w:rsidTr="0050689A">
        <w:trPr>
          <w:cantSplit/>
          <w:jc w:val="center"/>
        </w:trPr>
        <w:tc>
          <w:tcPr>
            <w:tcW w:w="658" w:type="dxa"/>
            <w:vAlign w:val="center"/>
          </w:tcPr>
          <w:p w14:paraId="29E0E7B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449" w:type="dxa"/>
            <w:vAlign w:val="center"/>
          </w:tcPr>
          <w:p w14:paraId="342682B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Сформировать паспорт границ</w:t>
            </w:r>
          </w:p>
        </w:tc>
        <w:tc>
          <w:tcPr>
            <w:tcW w:w="2612" w:type="dxa"/>
            <w:vAlign w:val="center"/>
          </w:tcPr>
          <w:p w14:paraId="44709C0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(таблица 43)</w:t>
            </w:r>
          </w:p>
        </w:tc>
        <w:tc>
          <w:tcPr>
            <w:tcW w:w="3636" w:type="dxa"/>
            <w:vAlign w:val="center"/>
          </w:tcPr>
          <w:p w14:paraId="2F1E058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рынка</w:t>
            </w:r>
          </w:p>
        </w:tc>
      </w:tr>
    </w:tbl>
    <w:p w14:paraId="32EC3360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12 шагов выполнены; каждый шаг привязан к таблице отчета и итоговому паспорту. Особенность проекта: рынок односторонний, поскольку клиент сам является пользователем продукта,</w:t>
      </w:r>
      <w:r>
        <w:rPr>
          <w:sz w:val="28"/>
        </w:rPr>
        <w:t xml:space="preserve"> а внешние участники </w:t>
      </w:r>
      <w:r>
        <w:rPr>
          <w:sz w:val="28"/>
        </w:rPr>
        <w:lastRenderedPageBreak/>
        <w:t>(разработчики движка, партнеры-бухгалтеры) не образуют второй стороны сети.</w:t>
      </w:r>
    </w:p>
    <w:p w14:paraId="2A7BAA51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39 – Продуктовые границы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0"/>
        <w:gridCol w:w="5405"/>
      </w:tblGrid>
      <w:tr w:rsidR="0050689A" w14:paraId="6145D16F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0" w:type="dxa"/>
            <w:vAlign w:val="center"/>
          </w:tcPr>
          <w:p w14:paraId="6541A0F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05" w:type="dxa"/>
            <w:vAlign w:val="center"/>
          </w:tcPr>
          <w:p w14:paraId="21CA19A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50689A" w14:paraId="668660C1" w14:textId="77777777" w:rsidTr="0050689A">
        <w:trPr>
          <w:cantSplit/>
          <w:jc w:val="center"/>
        </w:trPr>
        <w:tc>
          <w:tcPr>
            <w:tcW w:w="3950" w:type="dxa"/>
            <w:vAlign w:val="center"/>
          </w:tcPr>
          <w:p w14:paraId="4E80860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Исходная идея</w:t>
            </w:r>
          </w:p>
        </w:tc>
        <w:tc>
          <w:tcPr>
            <w:tcW w:w="5405" w:type="dxa"/>
            <w:vAlign w:val="center"/>
          </w:tcPr>
          <w:p w14:paraId="33A1F02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сервис проверки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доказательством каждой находки вычислением</w:t>
            </w:r>
          </w:p>
        </w:tc>
      </w:tr>
      <w:tr w:rsidR="0050689A" w14:paraId="5DCEC7DE" w14:textId="77777777" w:rsidTr="0050689A">
        <w:trPr>
          <w:cantSplit/>
          <w:jc w:val="center"/>
        </w:trPr>
        <w:tc>
          <w:tcPr>
            <w:tcW w:w="3950" w:type="dxa"/>
            <w:vAlign w:val="center"/>
          </w:tcPr>
          <w:p w14:paraId="4C3AB77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5405" w:type="dxa"/>
            <w:vAlign w:val="center"/>
          </w:tcPr>
          <w:p w14:paraId="039DF50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 отправкой модели или отчета найти скрытые ошибки в формулах и убедиться, что числа в тексте совпадают с таблицей</w:t>
            </w:r>
          </w:p>
        </w:tc>
      </w:tr>
      <w:tr w:rsidR="0050689A" w14:paraId="6ED7F000" w14:textId="77777777" w:rsidTr="0050689A">
        <w:trPr>
          <w:cantSplit/>
          <w:jc w:val="center"/>
        </w:trPr>
        <w:tc>
          <w:tcPr>
            <w:tcW w:w="3950" w:type="dxa"/>
            <w:vAlign w:val="center"/>
          </w:tcPr>
          <w:p w14:paraId="60D668D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Основные решения (включаются)</w:t>
            </w:r>
          </w:p>
        </w:tc>
        <w:tc>
          <w:tcPr>
            <w:tcW w:w="5405" w:type="dxa"/>
            <w:vAlign w:val="center"/>
          </w:tcPr>
          <w:p w14:paraId="1C7FD34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, проверка правилами </w:t>
            </w:r>
            <w:r>
              <w:rPr>
                <w:sz w:val="24"/>
              </w:rPr>
              <w:t xml:space="preserve">и инвариантами, объяснение и исправление ошибок, сверка текста с ячейками,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правке</w:t>
            </w:r>
          </w:p>
        </w:tc>
      </w:tr>
      <w:tr w:rsidR="0050689A" w14:paraId="5DB3EF83" w14:textId="77777777" w:rsidTr="0050689A">
        <w:trPr>
          <w:cantSplit/>
          <w:jc w:val="center"/>
        </w:trPr>
        <w:tc>
          <w:tcPr>
            <w:tcW w:w="3950" w:type="dxa"/>
            <w:vAlign w:val="center"/>
          </w:tcPr>
          <w:p w14:paraId="6D1F213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Дополнительные решения</w:t>
            </w:r>
          </w:p>
        </w:tc>
        <w:tc>
          <w:tcPr>
            <w:tcW w:w="5405" w:type="dxa"/>
            <w:vAlign w:val="center"/>
          </w:tcPr>
          <w:p w14:paraId="5E4A268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версий и сравнение, палитра команд, пользовательские инварианты (</w:t>
            </w:r>
            <w:r>
              <w:rPr>
                <w:i/>
                <w:sz w:val="24"/>
              </w:rPr>
              <w:t>Should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Could</w:t>
            </w:r>
            <w:r>
              <w:rPr>
                <w:sz w:val="24"/>
              </w:rPr>
              <w:t xml:space="preserve"> в ПЗ1)</w:t>
            </w:r>
          </w:p>
        </w:tc>
      </w:tr>
      <w:tr w:rsidR="0050689A" w14:paraId="3C02A76E" w14:textId="77777777" w:rsidTr="0050689A">
        <w:trPr>
          <w:cantSplit/>
          <w:jc w:val="center"/>
        </w:trPr>
        <w:tc>
          <w:tcPr>
            <w:tcW w:w="3950" w:type="dxa"/>
            <w:vAlign w:val="center"/>
          </w:tcPr>
          <w:p w14:paraId="5AF86DD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решения (анализируются отдельно)</w:t>
            </w:r>
          </w:p>
        </w:tc>
        <w:tc>
          <w:tcPr>
            <w:tcW w:w="5405" w:type="dxa"/>
            <w:vAlign w:val="center"/>
          </w:tcPr>
          <w:p w14:paraId="079A0D7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), обучение работе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консалтинг по аудиту финансовых моделей</w:t>
            </w:r>
          </w:p>
        </w:tc>
      </w:tr>
      <w:tr w:rsidR="0050689A" w14:paraId="2AF8DAA4" w14:textId="77777777" w:rsidTr="0050689A">
        <w:trPr>
          <w:cantSplit/>
          <w:jc w:val="center"/>
        </w:trPr>
        <w:tc>
          <w:tcPr>
            <w:tcW w:w="3950" w:type="dxa"/>
            <w:vAlign w:val="center"/>
          </w:tcPr>
          <w:p w14:paraId="4CDDF8B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5405" w:type="dxa"/>
            <w:vAlign w:val="center"/>
          </w:tcPr>
          <w:p w14:paraId="7A9B181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исполнение макросов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замена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ручная экспертная проверка моделей, коннекторы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сертификация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</w:tr>
    </w:tbl>
    <w:p w14:paraId="27E891C8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Формулировка продуктовых границ. Рынок определяется как рынок онлайн-сервисов самообслуживаемой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специалистов, чьи решения о деньг</w:t>
      </w:r>
      <w:r>
        <w:rPr>
          <w:sz w:val="28"/>
        </w:rPr>
        <w:t xml:space="preserve">ах зависят от таблиц; в границы включаются веб-аудит, объяснение и исправление ошибок, сверка текста отчета с таблицей и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а </w:t>
      </w:r>
      <w:r>
        <w:rPr>
          <w:i/>
          <w:sz w:val="28"/>
        </w:rPr>
        <w:t>AI</w:t>
      </w:r>
      <w:r>
        <w:rPr>
          <w:sz w:val="28"/>
        </w:rPr>
        <w:t>-ассистенты, обучение и экспертный консалтинг рассматриваются как смежные области и заменители.</w:t>
      </w:r>
    </w:p>
    <w:p w14:paraId="202D7515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Прямые и косвенны</w:t>
      </w:r>
      <w:r>
        <w:rPr>
          <w:sz w:val="28"/>
        </w:rPr>
        <w:t>е альтернативы клиента сведены в матрицу заменителей (таблица 40).</w:t>
      </w:r>
    </w:p>
    <w:p w14:paraId="0AF16ECA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40 – Матрица заменителей и альтернативных решений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4"/>
        <w:gridCol w:w="2427"/>
        <w:gridCol w:w="2376"/>
        <w:gridCol w:w="2528"/>
      </w:tblGrid>
      <w:tr w:rsidR="0050689A" w14:paraId="52D8C011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4" w:type="dxa"/>
            <w:vAlign w:val="center"/>
          </w:tcPr>
          <w:p w14:paraId="6B33EBC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альтернативы</w:t>
            </w:r>
          </w:p>
        </w:tc>
        <w:tc>
          <w:tcPr>
            <w:tcW w:w="2427" w:type="dxa"/>
            <w:vAlign w:val="center"/>
          </w:tcPr>
          <w:p w14:paraId="41E964E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Примеры для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2376" w:type="dxa"/>
            <w:vAlign w:val="center"/>
          </w:tcPr>
          <w:p w14:paraId="31D08E2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ЛР1 о спросе</w:t>
            </w:r>
          </w:p>
        </w:tc>
        <w:tc>
          <w:tcPr>
            <w:tcW w:w="2528" w:type="dxa"/>
            <w:vAlign w:val="center"/>
          </w:tcPr>
          <w:p w14:paraId="28EACD7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границы</w:t>
            </w:r>
          </w:p>
        </w:tc>
      </w:tr>
      <w:tr w:rsidR="0050689A" w14:paraId="4D9C8387" w14:textId="77777777" w:rsidTr="0050689A">
        <w:trPr>
          <w:cantSplit/>
          <w:jc w:val="center"/>
        </w:trPr>
        <w:tc>
          <w:tcPr>
            <w:tcW w:w="2024" w:type="dxa"/>
            <w:vAlign w:val="center"/>
          </w:tcPr>
          <w:p w14:paraId="604D3FB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2427" w:type="dxa"/>
            <w:vAlign w:val="center"/>
          </w:tcPr>
          <w:p w14:paraId="0E922CC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независимые инструменты </w:t>
            </w:r>
            <w:r>
              <w:rPr>
                <w:sz w:val="24"/>
              </w:rPr>
              <w:t>аудита таблиц (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</w:t>
            </w:r>
          </w:p>
        </w:tc>
        <w:tc>
          <w:tcPr>
            <w:tcW w:w="2376" w:type="dxa"/>
            <w:vAlign w:val="center"/>
          </w:tcPr>
          <w:p w14:paraId="18CC3A8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» - значимых данных нет (2 ненулевые недели из 262), Вордстат - нет данных</w:t>
            </w:r>
          </w:p>
        </w:tc>
        <w:tc>
          <w:tcPr>
            <w:tcW w:w="2528" w:type="dxa"/>
            <w:vAlign w:val="center"/>
          </w:tcPr>
          <w:p w14:paraId="6DED8F3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бренды почти не ищут; конкуренты определяются в ЛР4-ЛР5 по сайтам, а не по поиску</w:t>
            </w:r>
          </w:p>
        </w:tc>
      </w:tr>
      <w:tr w:rsidR="0050689A" w14:paraId="2448EA6F" w14:textId="77777777" w:rsidTr="0050689A">
        <w:trPr>
          <w:cantSplit/>
          <w:jc w:val="center"/>
        </w:trPr>
        <w:tc>
          <w:tcPr>
            <w:tcW w:w="2024" w:type="dxa"/>
            <w:vAlign w:val="center"/>
          </w:tcPr>
          <w:p w14:paraId="086EBBC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427" w:type="dxa"/>
            <w:vAlign w:val="center"/>
          </w:tcPr>
          <w:p w14:paraId="1B26335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средства проверки ошибок и трассировки формул</w:t>
            </w:r>
          </w:p>
        </w:tc>
        <w:tc>
          <w:tcPr>
            <w:tcW w:w="2376" w:type="dxa"/>
            <w:vAlign w:val="center"/>
          </w:tcPr>
          <w:p w14:paraId="238D0C2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Вордстат: 394 запроса в выборке топов на проверку формул и файлов</w:t>
            </w:r>
          </w:p>
        </w:tc>
        <w:tc>
          <w:tcPr>
            <w:tcW w:w="2528" w:type="dxa"/>
            <w:vAlign w:val="center"/>
          </w:tcPr>
          <w:p w14:paraId="751791F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входит как конкурентная альтернатива для простых случаев</w:t>
            </w:r>
          </w:p>
        </w:tc>
      </w:tr>
      <w:tr w:rsidR="0050689A" w14:paraId="59129E2F" w14:textId="77777777" w:rsidTr="0050689A">
        <w:trPr>
          <w:cantSplit/>
          <w:jc w:val="center"/>
        </w:trPr>
        <w:tc>
          <w:tcPr>
            <w:tcW w:w="2024" w:type="dxa"/>
            <w:vAlign w:val="center"/>
          </w:tcPr>
          <w:p w14:paraId="1C56757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Внутренний заменитель</w:t>
            </w:r>
          </w:p>
        </w:tc>
        <w:tc>
          <w:tcPr>
            <w:tcW w:w="2427" w:type="dxa"/>
            <w:vAlign w:val="center"/>
          </w:tcPr>
          <w:p w14:paraId="3BE571E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коллегой или ст</w:t>
            </w:r>
            <w:r>
              <w:rPr>
                <w:sz w:val="24"/>
              </w:rPr>
              <w:t>аршим аналитиком, штатный контролер</w:t>
            </w:r>
          </w:p>
        </w:tc>
        <w:tc>
          <w:tcPr>
            <w:tcW w:w="2376" w:type="dxa"/>
            <w:vAlign w:val="center"/>
          </w:tcPr>
          <w:p w14:paraId="6C50A28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поисковых данных ЛР1 не измеряется</w:t>
            </w:r>
          </w:p>
        </w:tc>
        <w:tc>
          <w:tcPr>
            <w:tcW w:w="2528" w:type="dxa"/>
            <w:vAlign w:val="center"/>
          </w:tcPr>
          <w:p w14:paraId="6C782AE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учитывается при оценке платежеспособности (ЛР2-3)</w:t>
            </w:r>
          </w:p>
        </w:tc>
      </w:tr>
      <w:tr w:rsidR="0050689A" w14:paraId="0B9BEF47" w14:textId="77777777" w:rsidTr="0050689A">
        <w:trPr>
          <w:cantSplit/>
          <w:jc w:val="center"/>
        </w:trPr>
        <w:tc>
          <w:tcPr>
            <w:tcW w:w="2024" w:type="dxa"/>
            <w:vAlign w:val="center"/>
          </w:tcPr>
          <w:p w14:paraId="3A4B48D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2427" w:type="dxa"/>
            <w:vAlign w:val="center"/>
          </w:tcPr>
          <w:p w14:paraId="7535484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исправление ошибки по справке и форумам</w:t>
            </w:r>
          </w:p>
        </w:tc>
        <w:tc>
          <w:tcPr>
            <w:tcW w:w="2376" w:type="dxa"/>
            <w:vAlign w:val="center"/>
          </w:tcPr>
          <w:p w14:paraId="18238BA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1 675 запросов в выборке «как убрать ошибку в формуле»;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>» индекс 15 в пакете</w:t>
            </w:r>
          </w:p>
        </w:tc>
        <w:tc>
          <w:tcPr>
            <w:tcW w:w="2528" w:type="dxa"/>
            <w:vAlign w:val="center"/>
          </w:tcPr>
          <w:p w14:paraId="26B1BC9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заменитель; определяет информационный канал привлечения</w:t>
            </w:r>
          </w:p>
        </w:tc>
      </w:tr>
      <w:tr w:rsidR="0050689A" w14:paraId="4684EF6E" w14:textId="77777777" w:rsidTr="0050689A">
        <w:trPr>
          <w:cantSplit/>
          <w:jc w:val="center"/>
        </w:trPr>
        <w:tc>
          <w:tcPr>
            <w:tcW w:w="2024" w:type="dxa"/>
            <w:vAlign w:val="center"/>
          </w:tcPr>
          <w:p w14:paraId="7837402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Цифровой сервис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27" w:type="dxa"/>
            <w:vAlign w:val="center"/>
          </w:tcPr>
          <w:p w14:paraId="7AA4C4F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76" w:type="dxa"/>
            <w:vAlign w:val="center"/>
          </w:tcPr>
          <w:p w14:paraId="1E25764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2 072 запроса в выборке;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около 20 % от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</w:t>
            </w:r>
          </w:p>
        </w:tc>
        <w:tc>
          <w:tcPr>
            <w:tcW w:w="2528" w:type="dxa"/>
            <w:vAlign w:val="center"/>
          </w:tcPr>
          <w:p w14:paraId="1E3731F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косвенный заменитель и источник потребности в проверке</w:t>
            </w:r>
          </w:p>
        </w:tc>
      </w:tr>
      <w:tr w:rsidR="0050689A" w14:paraId="7BC7452F" w14:textId="77777777" w:rsidTr="0050689A">
        <w:trPr>
          <w:cantSplit/>
          <w:jc w:val="center"/>
        </w:trPr>
        <w:tc>
          <w:tcPr>
            <w:tcW w:w="2024" w:type="dxa"/>
            <w:vAlign w:val="center"/>
          </w:tcPr>
          <w:p w14:paraId="74E21DD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Обучающее решение и консалтинг</w:t>
            </w:r>
          </w:p>
        </w:tc>
        <w:tc>
          <w:tcPr>
            <w:tcW w:w="2427" w:type="dxa"/>
            <w:vAlign w:val="center"/>
          </w:tcPr>
          <w:p w14:paraId="21A0650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консультанты по аудиту фина</w:t>
            </w:r>
            <w:r>
              <w:rPr>
                <w:sz w:val="24"/>
              </w:rPr>
              <w:t>нсовых моделей</w:t>
            </w:r>
          </w:p>
        </w:tc>
        <w:tc>
          <w:tcPr>
            <w:tcW w:w="2376" w:type="dxa"/>
            <w:vAlign w:val="center"/>
          </w:tcPr>
          <w:p w14:paraId="21508AC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» индекс 12 в пакете, рост примерно в 7 раз; Вордстат: «аудит финансовой модели» около 35 запросов в месяц</w:t>
            </w:r>
          </w:p>
        </w:tc>
        <w:tc>
          <w:tcPr>
            <w:tcW w:w="2528" w:type="dxa"/>
            <w:vAlign w:val="center"/>
          </w:tcPr>
          <w:p w14:paraId="29E9720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смежный сегмент; консалтинг входит как премиальный канал, обучение исключено</w:t>
            </w:r>
          </w:p>
        </w:tc>
      </w:tr>
    </w:tbl>
    <w:p w14:paraId="26B61E74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Проверочный вопрос</w:t>
      </w:r>
      <w:r>
        <w:rPr>
          <w:sz w:val="28"/>
        </w:rPr>
        <w:t xml:space="preserve"> методики: если цена предложения вырастет, куда перейдет клиент? Для </w:t>
      </w:r>
      <w:r>
        <w:rPr>
          <w:i/>
          <w:sz w:val="28"/>
        </w:rPr>
        <w:t>TableMind</w:t>
      </w:r>
      <w:r>
        <w:rPr>
          <w:sz w:val="28"/>
        </w:rPr>
        <w:t xml:space="preserve"> - к самостоятельному исправлению ошибок, к ассистентам платформы и к ручной проверке. Это определяет границы: самые массовые альтернативы бесплатны, поэтому продукт должен демон</w:t>
      </w:r>
      <w:r>
        <w:rPr>
          <w:sz w:val="28"/>
        </w:rPr>
        <w:t>стрировать доказанную ценность (проверку, а не генерацию), иначе клиент останется на бесплатном заменителе.</w:t>
      </w:r>
    </w:p>
    <w:p w14:paraId="33BAFDB7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41 – Отбор территорий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1848"/>
        <w:gridCol w:w="1693"/>
        <w:gridCol w:w="2055"/>
        <w:gridCol w:w="1780"/>
      </w:tblGrid>
      <w:tr w:rsidR="0050689A" w14:paraId="3CE0FF00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78" w:type="dxa"/>
            <w:vAlign w:val="center"/>
          </w:tcPr>
          <w:p w14:paraId="27A42A7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847" w:type="dxa"/>
            <w:vAlign w:val="center"/>
          </w:tcPr>
          <w:p w14:paraId="5FFD56D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693" w:type="dxa"/>
            <w:vAlign w:val="center"/>
          </w:tcPr>
          <w:p w14:paraId="14FA5B5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Яндекс Вордстат</w:t>
            </w:r>
          </w:p>
        </w:tc>
        <w:tc>
          <w:tcPr>
            <w:tcW w:w="2055" w:type="dxa"/>
            <w:vAlign w:val="center"/>
          </w:tcPr>
          <w:p w14:paraId="638FDB0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Операционная реализуемость</w:t>
            </w:r>
          </w:p>
        </w:tc>
        <w:tc>
          <w:tcPr>
            <w:tcW w:w="1780" w:type="dxa"/>
            <w:vAlign w:val="center"/>
          </w:tcPr>
          <w:p w14:paraId="20D23FA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50689A" w14:paraId="273EF6BB" w14:textId="77777777" w:rsidTr="0050689A">
        <w:trPr>
          <w:cantSplit/>
          <w:jc w:val="center"/>
        </w:trPr>
        <w:tc>
          <w:tcPr>
            <w:tcW w:w="1978" w:type="dxa"/>
            <w:vAlign w:val="center"/>
          </w:tcPr>
          <w:p w14:paraId="1EA37D3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847" w:type="dxa"/>
            <w:vAlign w:val="center"/>
          </w:tcPr>
          <w:p w14:paraId="0107752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сумма </w:t>
            </w:r>
            <w:r>
              <w:rPr>
                <w:sz w:val="24"/>
              </w:rPr>
              <w:t>недельных индексов 57-1795 за 5 лет (данные есть);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</w:t>
            </w:r>
          </w:p>
        </w:tc>
        <w:tc>
          <w:tcPr>
            <w:tcW w:w="1693" w:type="dxa"/>
            <w:vAlign w:val="center"/>
          </w:tcPr>
          <w:p w14:paraId="16255E2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329934D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оплата картой (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), англоязычный интерфейс</w:t>
            </w:r>
          </w:p>
        </w:tc>
        <w:tc>
          <w:tcPr>
            <w:tcW w:w="1780" w:type="dxa"/>
            <w:vAlign w:val="center"/>
          </w:tcPr>
          <w:p w14:paraId="3A8BFB9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</w:t>
            </w:r>
          </w:p>
        </w:tc>
      </w:tr>
      <w:tr w:rsidR="0050689A" w14:paraId="057D8B2A" w14:textId="77777777" w:rsidTr="0050689A">
        <w:trPr>
          <w:cantSplit/>
          <w:jc w:val="center"/>
        </w:trPr>
        <w:tc>
          <w:tcPr>
            <w:tcW w:w="1978" w:type="dxa"/>
            <w:vAlign w:val="center"/>
          </w:tcPr>
          <w:p w14:paraId="358C284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Великобритания, Канада, Австралия, Ирландия</w:t>
            </w:r>
          </w:p>
        </w:tc>
        <w:tc>
          <w:tcPr>
            <w:tcW w:w="1847" w:type="dxa"/>
            <w:vAlign w:val="center"/>
          </w:tcPr>
          <w:p w14:paraId="5CF1ABB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27-40 % (по Ирландии структура пакета другая);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35-51 (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51); значения по узким запросам единичные</w:t>
            </w:r>
          </w:p>
        </w:tc>
        <w:tc>
          <w:tcPr>
            <w:tcW w:w="1693" w:type="dxa"/>
            <w:vAlign w:val="center"/>
          </w:tcPr>
          <w:p w14:paraId="3E5584B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71D1364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англоязычный интерфей</w:t>
            </w:r>
            <w:r>
              <w:rPr>
                <w:sz w:val="24"/>
              </w:rPr>
              <w:t>с</w:t>
            </w:r>
          </w:p>
        </w:tc>
        <w:tc>
          <w:tcPr>
            <w:tcW w:w="1780" w:type="dxa"/>
            <w:vAlign w:val="center"/>
          </w:tcPr>
          <w:p w14:paraId="021BF47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(требует проверки объема)</w:t>
            </w:r>
          </w:p>
        </w:tc>
      </w:tr>
      <w:tr w:rsidR="0050689A" w14:paraId="2BD72017" w14:textId="77777777" w:rsidTr="0050689A">
        <w:trPr>
          <w:cantSplit/>
          <w:jc w:val="center"/>
        </w:trPr>
        <w:tc>
          <w:tcPr>
            <w:tcW w:w="1978" w:type="dxa"/>
            <w:vAlign w:val="center"/>
          </w:tcPr>
          <w:p w14:paraId="3C50844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ЕС (Германия, Франция, Нидерланды)</w:t>
            </w:r>
          </w:p>
        </w:tc>
        <w:tc>
          <w:tcPr>
            <w:tcW w:w="1847" w:type="dxa"/>
            <w:vAlign w:val="center"/>
          </w:tcPr>
          <w:p w14:paraId="77EE92B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английским запросам;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39-44 %;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41 (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>)</w:t>
            </w:r>
          </w:p>
        </w:tc>
        <w:tc>
          <w:tcPr>
            <w:tcW w:w="1693" w:type="dxa"/>
            <w:vAlign w:val="center"/>
          </w:tcPr>
          <w:p w14:paraId="167F2A4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2784ED3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и юридическое лицо в ЕС,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локальн</w:t>
            </w:r>
            <w:r>
              <w:rPr>
                <w:sz w:val="24"/>
              </w:rPr>
              <w:t>ые языки не проверены</w:t>
            </w:r>
          </w:p>
        </w:tc>
        <w:tc>
          <w:tcPr>
            <w:tcW w:w="1780" w:type="dxa"/>
            <w:vAlign w:val="center"/>
          </w:tcPr>
          <w:p w14:paraId="318DE6A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расширение, проверить дополнительно</w:t>
            </w:r>
          </w:p>
        </w:tc>
      </w:tr>
      <w:tr w:rsidR="0050689A" w14:paraId="16C7FAF9" w14:textId="77777777" w:rsidTr="0050689A">
        <w:trPr>
          <w:cantSplit/>
          <w:jc w:val="center"/>
        </w:trPr>
        <w:tc>
          <w:tcPr>
            <w:tcW w:w="1978" w:type="dxa"/>
            <w:vAlign w:val="center"/>
          </w:tcPr>
          <w:p w14:paraId="76F6D06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Сингапур, ОАЭ, Индия</w:t>
            </w:r>
          </w:p>
        </w:tc>
        <w:tc>
          <w:tcPr>
            <w:tcW w:w="1847" w:type="dxa"/>
            <w:vAlign w:val="center"/>
          </w:tcPr>
          <w:p w14:paraId="75A59BD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индекс 62, 50, 43;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в Сингапуре 100</w:t>
            </w:r>
          </w:p>
        </w:tc>
        <w:tc>
          <w:tcPr>
            <w:tcW w:w="1693" w:type="dxa"/>
            <w:vAlign w:val="center"/>
          </w:tcPr>
          <w:p w14:paraId="6D5774C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4F278D4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англоязычный деловой рынок; платежеспособность не проверена</w:t>
            </w:r>
          </w:p>
        </w:tc>
        <w:tc>
          <w:tcPr>
            <w:tcW w:w="1780" w:type="dxa"/>
            <w:vAlign w:val="center"/>
          </w:tcPr>
          <w:p w14:paraId="3B646D7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50689A" w14:paraId="1D28BCF6" w14:textId="77777777" w:rsidTr="0050689A">
        <w:trPr>
          <w:cantSplit/>
          <w:jc w:val="center"/>
        </w:trPr>
        <w:tc>
          <w:tcPr>
            <w:tcW w:w="1978" w:type="dxa"/>
            <w:vAlign w:val="center"/>
          </w:tcPr>
          <w:p w14:paraId="10F3D14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847" w:type="dxa"/>
            <w:vAlign w:val="center"/>
          </w:tcPr>
          <w:p w14:paraId="74B0CB8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3D7C534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А: 25 024 запроса за 12 мес.; Центр и Москва выше 100 %</w:t>
            </w:r>
          </w:p>
        </w:tc>
        <w:tc>
          <w:tcPr>
            <w:tcW w:w="2055" w:type="dxa"/>
            <w:vAlign w:val="center"/>
          </w:tcPr>
          <w:p w14:paraId="6594B4C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стартовой географии проекта (ПЗ1)</w:t>
            </w:r>
          </w:p>
        </w:tc>
        <w:tc>
          <w:tcPr>
            <w:tcW w:w="1780" w:type="dxa"/>
            <w:vAlign w:val="center"/>
          </w:tcPr>
          <w:p w14:paraId="14E7D6D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 (о</w:t>
            </w:r>
            <w:r>
              <w:rPr>
                <w:sz w:val="24"/>
              </w:rPr>
              <w:t>ценка спроса)</w:t>
            </w:r>
          </w:p>
        </w:tc>
      </w:tr>
      <w:tr w:rsidR="0050689A" w14:paraId="631C4005" w14:textId="77777777" w:rsidTr="0050689A">
        <w:trPr>
          <w:cantSplit/>
          <w:jc w:val="center"/>
        </w:trPr>
        <w:tc>
          <w:tcPr>
            <w:tcW w:w="1978" w:type="dxa"/>
            <w:vAlign w:val="center"/>
          </w:tcPr>
          <w:p w14:paraId="3EE5E33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47" w:type="dxa"/>
            <w:vAlign w:val="center"/>
          </w:tcPr>
          <w:p w14:paraId="144A712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 12 месяцев данных нет</w:t>
            </w:r>
          </w:p>
        </w:tc>
        <w:tc>
          <w:tcPr>
            <w:tcW w:w="1693" w:type="dxa"/>
            <w:vAlign w:val="center"/>
          </w:tcPr>
          <w:p w14:paraId="06E3932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1 % от России (206 запросов за 12 мес. по кластеру А), снижение</w:t>
            </w:r>
          </w:p>
        </w:tc>
        <w:tc>
          <w:tcPr>
            <w:tcW w:w="2055" w:type="dxa"/>
            <w:vAlign w:val="center"/>
          </w:tcPr>
          <w:p w14:paraId="6391ED0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домашний рынок команды, но объем статистически шумный</w:t>
            </w:r>
          </w:p>
        </w:tc>
        <w:tc>
          <w:tcPr>
            <w:tcW w:w="1780" w:type="dxa"/>
            <w:vAlign w:val="center"/>
          </w:tcPr>
          <w:p w14:paraId="7040056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территория, не приоритетная</w:t>
            </w:r>
          </w:p>
        </w:tc>
      </w:tr>
      <w:tr w:rsidR="0050689A" w14:paraId="0471C973" w14:textId="77777777" w:rsidTr="0050689A">
        <w:trPr>
          <w:cantSplit/>
          <w:jc w:val="center"/>
        </w:trPr>
        <w:tc>
          <w:tcPr>
            <w:tcW w:w="1978" w:type="dxa"/>
            <w:vAlign w:val="center"/>
          </w:tcPr>
          <w:p w14:paraId="4DD0E68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847" w:type="dxa"/>
            <w:vAlign w:val="center"/>
          </w:tcPr>
          <w:p w14:paraId="62293D7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63279EF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2055" w:type="dxa"/>
            <w:vAlign w:val="center"/>
          </w:tcPr>
          <w:p w14:paraId="020A9EC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определена</w:t>
            </w:r>
          </w:p>
        </w:tc>
        <w:tc>
          <w:tcPr>
            <w:tcW w:w="1780" w:type="dxa"/>
            <w:vAlign w:val="center"/>
          </w:tcPr>
          <w:p w14:paraId="6C794C5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на данном этапе</w:t>
            </w:r>
          </w:p>
        </w:tc>
      </w:tr>
    </w:tbl>
    <w:p w14:paraId="1C49FB4D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отбора территорий показывает, что подтвержденный измеряемый интерес по узким запросам есть только у США и мира в целом; для остальных англоязычных стран и ЕС </w:t>
      </w:r>
      <w:r>
        <w:rPr>
          <w:sz w:val="28"/>
        </w:rPr>
        <w:t xml:space="preserve">данные тонкие, но структура формулировок такая же. Россия и Беларусь имеют ограниченный объем в </w:t>
      </w:r>
      <w:r>
        <w:rPr>
          <w:sz w:val="28"/>
        </w:rPr>
        <w:lastRenderedPageBreak/>
        <w:t>Вордстате и не входят в стратегическую территорию проекта. Решение: рабочей территорией принять англоязычные страны (США, Великобритания, Канада, Австралия, Ирл</w:t>
      </w:r>
      <w:r>
        <w:rPr>
          <w:sz w:val="28"/>
        </w:rPr>
        <w:t>андия) с расширением на ЕС, а Беларусь и Россию использовать как контрольные.</w:t>
      </w:r>
    </w:p>
    <w:p w14:paraId="5D3A6721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Географическая граница рынка выбирается как пересечение трех условий: подтвержденный поисковый интерес, наличие коммерческих или продуктовых запросов и способность бизнеса обслуж</w:t>
      </w:r>
      <w:r>
        <w:rPr>
          <w:sz w:val="28"/>
        </w:rPr>
        <w:t>ивать клиентов на территории с приемлемыми затратами [6]. Для выбранной территории выполнены первое условие (частично: интерес подтвержден на уровне всего мира и США, по странам данные тонкие) и третье условие (продукт онлайн, платежи и хостинг в ЕС); втор</w:t>
      </w:r>
      <w:r>
        <w:rPr>
          <w:sz w:val="28"/>
        </w:rPr>
        <w:t>ое условие (коммерческие запросы) не выполнено ни в одном из сервисов. Следовательно, территория принимается как рабочая гипотеза, а не как подтвержденный факт, и должна быть подтверждена данными платежеспособности и каналов в ЛР2-3.</w:t>
      </w:r>
    </w:p>
    <w:p w14:paraId="249332A2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Каналы, через которые </w:t>
      </w:r>
      <w:r>
        <w:rPr>
          <w:sz w:val="28"/>
        </w:rPr>
        <w:t>формируется спрос и происходит выбор решения, показаны в таблице 42.</w:t>
      </w:r>
    </w:p>
    <w:p w14:paraId="3E0A3BEE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42 – Цифровые каналы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5"/>
        <w:gridCol w:w="2443"/>
        <w:gridCol w:w="1551"/>
        <w:gridCol w:w="2466"/>
      </w:tblGrid>
      <w:tr w:rsidR="0050689A" w14:paraId="5A5C7A2B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29A9F37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443" w:type="dxa"/>
            <w:vAlign w:val="center"/>
          </w:tcPr>
          <w:p w14:paraId="77ED626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 в рынке</w:t>
            </w:r>
          </w:p>
        </w:tc>
        <w:tc>
          <w:tcPr>
            <w:tcW w:w="1551" w:type="dxa"/>
            <w:vAlign w:val="center"/>
          </w:tcPr>
          <w:p w14:paraId="68E4411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2466" w:type="dxa"/>
            <w:vAlign w:val="center"/>
          </w:tcPr>
          <w:p w14:paraId="17A2C49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 ЛР1</w:t>
            </w:r>
          </w:p>
        </w:tc>
      </w:tr>
      <w:tr w:rsidR="0050689A" w14:paraId="446B3261" w14:textId="77777777" w:rsidTr="0050689A">
        <w:trPr>
          <w:cantSplit/>
          <w:jc w:val="center"/>
        </w:trPr>
        <w:tc>
          <w:tcPr>
            <w:tcW w:w="2894" w:type="dxa"/>
            <w:vAlign w:val="center"/>
          </w:tcPr>
          <w:p w14:paraId="28C7AEF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Яндекс)</w:t>
            </w:r>
          </w:p>
        </w:tc>
        <w:tc>
          <w:tcPr>
            <w:tcW w:w="2443" w:type="dxa"/>
            <w:vAlign w:val="center"/>
          </w:tcPr>
          <w:p w14:paraId="0F912B4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формулирует проблему и ищет средство проверки</w:t>
            </w:r>
          </w:p>
        </w:tc>
        <w:tc>
          <w:tcPr>
            <w:tcW w:w="1551" w:type="dxa"/>
            <w:vAlign w:val="center"/>
          </w:tcPr>
          <w:p w14:paraId="4F3616F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466" w:type="dxa"/>
            <w:vAlign w:val="center"/>
          </w:tcPr>
          <w:p w14:paraId="691ACE5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коммерческих мало</w:t>
            </w:r>
          </w:p>
        </w:tc>
      </w:tr>
      <w:tr w:rsidR="0050689A" w14:paraId="068F2E8B" w14:textId="77777777" w:rsidTr="0050689A">
        <w:trPr>
          <w:cantSplit/>
          <w:jc w:val="center"/>
        </w:trPr>
        <w:tc>
          <w:tcPr>
            <w:tcW w:w="2894" w:type="dxa"/>
            <w:vAlign w:val="center"/>
          </w:tcPr>
          <w:p w14:paraId="5F788B5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Магазин надстроек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2E86ECE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клиент находит надстройку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51" w:type="dxa"/>
            <w:vAlign w:val="center"/>
          </w:tcPr>
          <w:p w14:paraId="093B921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площадки (ЛР2-3)</w:t>
            </w:r>
          </w:p>
        </w:tc>
        <w:tc>
          <w:tcPr>
            <w:tcW w:w="2466" w:type="dxa"/>
            <w:vAlign w:val="center"/>
          </w:tcPr>
          <w:p w14:paraId="4D60685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50689A" w14:paraId="79DBB881" w14:textId="77777777" w:rsidTr="0050689A">
        <w:trPr>
          <w:cantSplit/>
          <w:jc w:val="center"/>
        </w:trPr>
        <w:tc>
          <w:tcPr>
            <w:tcW w:w="2894" w:type="dxa"/>
            <w:vAlign w:val="center"/>
          </w:tcPr>
          <w:p w14:paraId="3DF93DA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Сообщества и форумы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443" w:type="dxa"/>
            <w:vAlign w:val="center"/>
          </w:tcPr>
          <w:p w14:paraId="1DBFCBA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рекомендации и ответы на проблемные вопросы</w:t>
            </w:r>
          </w:p>
        </w:tc>
        <w:tc>
          <w:tcPr>
            <w:tcW w:w="1551" w:type="dxa"/>
            <w:vAlign w:val="center"/>
          </w:tcPr>
          <w:p w14:paraId="61F462D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выдача, сообщества</w:t>
            </w:r>
          </w:p>
        </w:tc>
        <w:tc>
          <w:tcPr>
            <w:tcW w:w="2466" w:type="dxa"/>
            <w:vAlign w:val="center"/>
          </w:tcPr>
          <w:p w14:paraId="777FB8A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50689A" w14:paraId="6BD7AEC3" w14:textId="77777777" w:rsidTr="0050689A">
        <w:trPr>
          <w:cantSplit/>
          <w:jc w:val="center"/>
        </w:trPr>
        <w:tc>
          <w:tcPr>
            <w:tcW w:w="2894" w:type="dxa"/>
            <w:vAlign w:val="center"/>
          </w:tcPr>
          <w:p w14:paraId="7D4224F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профильные издания</w:t>
            </w:r>
          </w:p>
        </w:tc>
        <w:tc>
          <w:tcPr>
            <w:tcW w:w="2443" w:type="dxa"/>
            <w:vAlign w:val="center"/>
          </w:tcPr>
          <w:p w14:paraId="6D9144E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узнаваемость при запуске</w:t>
            </w:r>
          </w:p>
        </w:tc>
        <w:tc>
          <w:tcPr>
            <w:tcW w:w="1551" w:type="dxa"/>
            <w:vAlign w:val="center"/>
          </w:tcPr>
          <w:p w14:paraId="790CAFF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76C7D8D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50689A" w14:paraId="37CBA7BA" w14:textId="77777777" w:rsidTr="0050689A">
        <w:trPr>
          <w:cantSplit/>
          <w:jc w:val="center"/>
        </w:trPr>
        <w:tc>
          <w:tcPr>
            <w:tcW w:w="2894" w:type="dxa"/>
            <w:vAlign w:val="center"/>
          </w:tcPr>
          <w:p w14:paraId="4C58614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</w:t>
            </w:r>
            <w:r>
              <w:rPr>
                <w:sz w:val="24"/>
              </w:rPr>
              <w:t xml:space="preserve">тнеры (бухгалтерские и консалтинговые фирмы, преподаватели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7597E28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продаж и доверия</w:t>
            </w:r>
          </w:p>
        </w:tc>
        <w:tc>
          <w:tcPr>
            <w:tcW w:w="1551" w:type="dxa"/>
            <w:vAlign w:val="center"/>
          </w:tcPr>
          <w:p w14:paraId="5EDA9F7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0425C38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50689A" w14:paraId="407F83AE" w14:textId="77777777" w:rsidTr="0050689A">
        <w:trPr>
          <w:cantSplit/>
          <w:jc w:val="center"/>
        </w:trPr>
        <w:tc>
          <w:tcPr>
            <w:tcW w:w="2894" w:type="dxa"/>
            <w:vAlign w:val="center"/>
          </w:tcPr>
          <w:p w14:paraId="1AEE6A8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по проблемным запросам</w:t>
            </w:r>
          </w:p>
        </w:tc>
        <w:tc>
          <w:tcPr>
            <w:tcW w:w="2443" w:type="dxa"/>
            <w:vAlign w:val="center"/>
          </w:tcPr>
          <w:p w14:paraId="477A973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перехват массового информационного интереса</w:t>
            </w:r>
          </w:p>
        </w:tc>
        <w:tc>
          <w:tcPr>
            <w:tcW w:w="1551" w:type="dxa"/>
            <w:vAlign w:val="center"/>
          </w:tcPr>
          <w:p w14:paraId="4507D35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466" w:type="dxa"/>
            <w:vAlign w:val="center"/>
          </w:tcPr>
          <w:p w14:paraId="5843EA4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измеримый канал входящего спроса</w:t>
            </w:r>
          </w:p>
        </w:tc>
      </w:tr>
    </w:tbl>
    <w:p w14:paraId="76EB7489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Канальная карта опирается на план проекта и данные поиска. В ЛР1 измерен только канал поиска; остальные каналы будут оценены при расчете воронки и оценке платформенных каналов в ЛР2-3, а их конкурентная насыщеннос</w:t>
      </w:r>
      <w:r>
        <w:rPr>
          <w:sz w:val="28"/>
        </w:rPr>
        <w:t>ть - в ЛР4.</w:t>
      </w:r>
    </w:p>
    <w:p w14:paraId="41E2B32A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43 – Паспорт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9"/>
        <w:gridCol w:w="3864"/>
        <w:gridCol w:w="1947"/>
        <w:gridCol w:w="1635"/>
      </w:tblGrid>
      <w:tr w:rsidR="0050689A" w14:paraId="1BBAD4C9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0" w:type="dxa"/>
            <w:vAlign w:val="center"/>
          </w:tcPr>
          <w:p w14:paraId="310034C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3864" w:type="dxa"/>
            <w:vAlign w:val="center"/>
          </w:tcPr>
          <w:p w14:paraId="6FF5FDC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947" w:type="dxa"/>
            <w:vAlign w:val="center"/>
          </w:tcPr>
          <w:p w14:paraId="4B149CD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1635" w:type="dxa"/>
            <w:vAlign w:val="center"/>
          </w:tcPr>
          <w:p w14:paraId="70D0F7A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50689A" w14:paraId="78E31C2F" w14:textId="77777777" w:rsidTr="0050689A">
        <w:trPr>
          <w:cantSplit/>
          <w:jc w:val="center"/>
        </w:trPr>
        <w:tc>
          <w:tcPr>
            <w:tcW w:w="1910" w:type="dxa"/>
            <w:vAlign w:val="center"/>
          </w:tcPr>
          <w:p w14:paraId="6981DF2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Название рынка</w:t>
            </w:r>
          </w:p>
        </w:tc>
        <w:tc>
          <w:tcPr>
            <w:tcW w:w="3864" w:type="dxa"/>
            <w:vAlign w:val="center"/>
          </w:tcPr>
          <w:p w14:paraId="365C08C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онлайн-сервисов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1947" w:type="dxa"/>
            <w:vAlign w:val="center"/>
          </w:tcPr>
          <w:p w14:paraId="03CAB4E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анализа границ</w:t>
            </w:r>
          </w:p>
        </w:tc>
        <w:tc>
          <w:tcPr>
            <w:tcW w:w="1635" w:type="dxa"/>
            <w:vAlign w:val="center"/>
          </w:tcPr>
          <w:p w14:paraId="128AFB9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50689A" w14:paraId="6DC5C03D" w14:textId="77777777" w:rsidTr="0050689A">
        <w:trPr>
          <w:cantSplit/>
          <w:jc w:val="center"/>
        </w:trPr>
        <w:tc>
          <w:tcPr>
            <w:tcW w:w="1910" w:type="dxa"/>
            <w:vAlign w:val="center"/>
          </w:tcPr>
          <w:p w14:paraId="3BBD1DB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3864" w:type="dxa"/>
            <w:vAlign w:val="center"/>
          </w:tcPr>
          <w:p w14:paraId="612A3CB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найти и подтвердить ошибки в формулах, сверить числа отчета с таблицей, проверить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</w:t>
            </w:r>
          </w:p>
        </w:tc>
        <w:tc>
          <w:tcPr>
            <w:tcW w:w="1947" w:type="dxa"/>
            <w:vAlign w:val="center"/>
          </w:tcPr>
          <w:p w14:paraId="2C6811A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запросы</w:t>
            </w:r>
          </w:p>
        </w:tc>
        <w:tc>
          <w:tcPr>
            <w:tcW w:w="1635" w:type="dxa"/>
            <w:vAlign w:val="center"/>
          </w:tcPr>
          <w:p w14:paraId="2F79C6A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50689A" w14:paraId="46E03807" w14:textId="77777777" w:rsidTr="0050689A">
        <w:trPr>
          <w:cantSplit/>
          <w:jc w:val="center"/>
        </w:trPr>
        <w:tc>
          <w:tcPr>
            <w:tcW w:w="1910" w:type="dxa"/>
            <w:vAlign w:val="center"/>
          </w:tcPr>
          <w:p w14:paraId="566CD56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864" w:type="dxa"/>
            <w:vAlign w:val="center"/>
          </w:tcPr>
          <w:p w14:paraId="2842AF6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инвестаналитики, бухгалтеры и аутсорс-фирмы, основатели</w:t>
            </w:r>
          </w:p>
        </w:tc>
        <w:tc>
          <w:tcPr>
            <w:tcW w:w="1947" w:type="dxa"/>
            <w:vAlign w:val="center"/>
          </w:tcPr>
          <w:p w14:paraId="214FA8A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08051AC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50689A" w14:paraId="684814BF" w14:textId="77777777" w:rsidTr="0050689A">
        <w:trPr>
          <w:cantSplit/>
          <w:jc w:val="center"/>
        </w:trPr>
        <w:tc>
          <w:tcPr>
            <w:tcW w:w="1910" w:type="dxa"/>
            <w:vAlign w:val="center"/>
          </w:tcPr>
          <w:p w14:paraId="22D23D2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3864" w:type="dxa"/>
            <w:vAlign w:val="center"/>
          </w:tcPr>
          <w:p w14:paraId="7682095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веб-аудит, объяснение и исправление ошибок, сверка текста с таблицей, 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75AD439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1306005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50689A" w14:paraId="534535FB" w14:textId="77777777" w:rsidTr="0050689A">
        <w:trPr>
          <w:cantSplit/>
          <w:jc w:val="center"/>
        </w:trPr>
        <w:tc>
          <w:tcPr>
            <w:tcW w:w="1910" w:type="dxa"/>
            <w:vAlign w:val="center"/>
          </w:tcPr>
          <w:p w14:paraId="3050C8F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3864" w:type="dxa"/>
            <w:vAlign w:val="center"/>
          </w:tcPr>
          <w:p w14:paraId="263B777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</w:t>
            </w:r>
            <w:r>
              <w:rPr>
                <w:sz w:val="24"/>
              </w:rPr>
              <w:t xml:space="preserve">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-макросы, ручной экспертный консалтинг под ключ, коннекторы к БД</w:t>
            </w:r>
          </w:p>
        </w:tc>
        <w:tc>
          <w:tcPr>
            <w:tcW w:w="1947" w:type="dxa"/>
            <w:vAlign w:val="center"/>
          </w:tcPr>
          <w:p w14:paraId="5261E23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заменяемости</w:t>
            </w:r>
          </w:p>
        </w:tc>
        <w:tc>
          <w:tcPr>
            <w:tcW w:w="1635" w:type="dxa"/>
            <w:vAlign w:val="center"/>
          </w:tcPr>
          <w:p w14:paraId="10316D9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50689A" w14:paraId="2AAF9F06" w14:textId="77777777" w:rsidTr="0050689A">
        <w:trPr>
          <w:cantSplit/>
          <w:jc w:val="center"/>
        </w:trPr>
        <w:tc>
          <w:tcPr>
            <w:tcW w:w="1910" w:type="dxa"/>
            <w:vAlign w:val="center"/>
          </w:tcPr>
          <w:p w14:paraId="2134C40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864" w:type="dxa"/>
            <w:vAlign w:val="center"/>
          </w:tcPr>
          <w:p w14:paraId="00507B2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</w:t>
            </w:r>
          </w:p>
        </w:tc>
        <w:tc>
          <w:tcPr>
            <w:tcW w:w="1947" w:type="dxa"/>
            <w:vAlign w:val="center"/>
          </w:tcPr>
          <w:p w14:paraId="2A91A61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ЛР4-ЛР5</w:t>
            </w:r>
          </w:p>
        </w:tc>
        <w:tc>
          <w:tcPr>
            <w:tcW w:w="1635" w:type="dxa"/>
            <w:vAlign w:val="center"/>
          </w:tcPr>
          <w:p w14:paraId="309DA42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уточняется в ЛР4-ЛР5</w:t>
            </w:r>
          </w:p>
        </w:tc>
      </w:tr>
      <w:tr w:rsidR="0050689A" w14:paraId="2AF3B9B6" w14:textId="77777777" w:rsidTr="0050689A">
        <w:trPr>
          <w:cantSplit/>
          <w:jc w:val="center"/>
        </w:trPr>
        <w:tc>
          <w:tcPr>
            <w:tcW w:w="1910" w:type="dxa"/>
            <w:vAlign w:val="center"/>
          </w:tcPr>
          <w:p w14:paraId="2E7472C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864" w:type="dxa"/>
            <w:vAlign w:val="center"/>
          </w:tcPr>
          <w:p w14:paraId="4463648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-ассистенты, самостоятельное исправление, проверка коллегой, встроенные средства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34155A8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35" w:type="dxa"/>
            <w:vAlign w:val="center"/>
          </w:tcPr>
          <w:p w14:paraId="323EB6B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50689A" w14:paraId="2773F2F4" w14:textId="77777777" w:rsidTr="0050689A">
        <w:trPr>
          <w:cantSplit/>
          <w:jc w:val="center"/>
        </w:trPr>
        <w:tc>
          <w:tcPr>
            <w:tcW w:w="1910" w:type="dxa"/>
            <w:vAlign w:val="center"/>
          </w:tcPr>
          <w:p w14:paraId="632835E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864" w:type="dxa"/>
            <w:vAlign w:val="center"/>
          </w:tcPr>
          <w:p w14:paraId="18AA023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(США, Великобритания, Канада, Австралия, Ирландия) и ЕС как расширение; контрольная: Беларусь,</w:t>
            </w:r>
            <w:r>
              <w:rPr>
                <w:sz w:val="24"/>
              </w:rPr>
              <w:t xml:space="preserve"> Россия</w:t>
            </w:r>
          </w:p>
        </w:tc>
        <w:tc>
          <w:tcPr>
            <w:tcW w:w="1947" w:type="dxa"/>
            <w:vAlign w:val="center"/>
          </w:tcPr>
          <w:p w14:paraId="4D23E38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ПЗ1</w:t>
            </w:r>
          </w:p>
        </w:tc>
        <w:tc>
          <w:tcPr>
            <w:tcW w:w="1635" w:type="dxa"/>
            <w:vAlign w:val="center"/>
          </w:tcPr>
          <w:p w14:paraId="74DB987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гипотеза</w:t>
            </w:r>
          </w:p>
        </w:tc>
      </w:tr>
      <w:tr w:rsidR="0050689A" w14:paraId="7FB752B9" w14:textId="77777777" w:rsidTr="0050689A">
        <w:trPr>
          <w:cantSplit/>
          <w:jc w:val="center"/>
        </w:trPr>
        <w:tc>
          <w:tcPr>
            <w:tcW w:w="1910" w:type="dxa"/>
            <w:vAlign w:val="center"/>
          </w:tcPr>
          <w:p w14:paraId="263C54A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3864" w:type="dxa"/>
            <w:vAlign w:val="center"/>
          </w:tcPr>
          <w:p w14:paraId="7387841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магазин надстроек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сообщества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партнеры, контент по проблемным запросам</w:t>
            </w:r>
          </w:p>
        </w:tc>
        <w:tc>
          <w:tcPr>
            <w:tcW w:w="1947" w:type="dxa"/>
            <w:vAlign w:val="center"/>
          </w:tcPr>
          <w:p w14:paraId="30E3843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23549A7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измерено</w:t>
            </w:r>
          </w:p>
        </w:tc>
      </w:tr>
      <w:tr w:rsidR="0050689A" w14:paraId="525E460B" w14:textId="77777777" w:rsidTr="0050689A">
        <w:trPr>
          <w:cantSplit/>
          <w:jc w:val="center"/>
        </w:trPr>
        <w:tc>
          <w:tcPr>
            <w:tcW w:w="1910" w:type="dxa"/>
            <w:vAlign w:val="center"/>
          </w:tcPr>
          <w:p w14:paraId="36ED6E9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864" w:type="dxa"/>
            <w:vAlign w:val="center"/>
          </w:tcPr>
          <w:p w14:paraId="4DB808D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кластера: проверка и аудит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аудит финансовых моделей</w:t>
            </w:r>
          </w:p>
        </w:tc>
        <w:tc>
          <w:tcPr>
            <w:tcW w:w="1947" w:type="dxa"/>
            <w:vAlign w:val="center"/>
          </w:tcPr>
          <w:p w14:paraId="2838219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0C6D262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50689A" w14:paraId="430DB094" w14:textId="77777777" w:rsidTr="0050689A">
        <w:trPr>
          <w:cantSplit/>
          <w:jc w:val="center"/>
        </w:trPr>
        <w:tc>
          <w:tcPr>
            <w:tcW w:w="1910" w:type="dxa"/>
            <w:vAlign w:val="center"/>
          </w:tcPr>
          <w:p w14:paraId="05B1E89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864" w:type="dxa"/>
            <w:vAlign w:val="center"/>
          </w:tcPr>
          <w:p w14:paraId="1534C57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информационный и проблемный; инструментальный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коммерческий слабый</w:t>
            </w:r>
          </w:p>
        </w:tc>
        <w:tc>
          <w:tcPr>
            <w:tcW w:w="1947" w:type="dxa"/>
            <w:vAlign w:val="center"/>
          </w:tcPr>
          <w:p w14:paraId="2488538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запросов</w:t>
            </w:r>
          </w:p>
        </w:tc>
        <w:tc>
          <w:tcPr>
            <w:tcW w:w="1635" w:type="dxa"/>
            <w:vAlign w:val="center"/>
          </w:tcPr>
          <w:p w14:paraId="1CFA229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50689A" w14:paraId="7A1506C7" w14:textId="77777777" w:rsidTr="0050689A">
        <w:trPr>
          <w:cantSplit/>
          <w:jc w:val="center"/>
        </w:trPr>
        <w:tc>
          <w:tcPr>
            <w:tcW w:w="1910" w:type="dxa"/>
            <w:vAlign w:val="center"/>
          </w:tcPr>
          <w:p w14:paraId="7F3C00A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3864" w:type="dxa"/>
            <w:vAlign w:val="center"/>
          </w:tcPr>
          <w:p w14:paraId="3BF2975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узкие запросы дают малые объемы; расхождение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Вордстата; нет данных по странам ЕС; коммерческие запросы не проявлены</w:t>
            </w:r>
          </w:p>
        </w:tc>
        <w:tc>
          <w:tcPr>
            <w:tcW w:w="1947" w:type="dxa"/>
            <w:vAlign w:val="center"/>
          </w:tcPr>
          <w:p w14:paraId="64A4716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данных</w:t>
            </w:r>
          </w:p>
        </w:tc>
        <w:tc>
          <w:tcPr>
            <w:tcW w:w="1635" w:type="dxa"/>
            <w:vAlign w:val="center"/>
          </w:tcPr>
          <w:p w14:paraId="139FF20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50689A" w14:paraId="024695D0" w14:textId="77777777" w:rsidTr="0050689A">
        <w:trPr>
          <w:cantSplit/>
          <w:jc w:val="center"/>
        </w:trPr>
        <w:tc>
          <w:tcPr>
            <w:tcW w:w="1910" w:type="dxa"/>
            <w:vAlign w:val="center"/>
          </w:tcPr>
          <w:p w14:paraId="13B1F36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3864" w:type="dxa"/>
            <w:vAlign w:val="center"/>
          </w:tcPr>
          <w:p w14:paraId="2CD2D07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определен как цифровой, односторонний; границы пригодны для оценки объема в ЛР</w:t>
            </w:r>
            <w:r>
              <w:rPr>
                <w:sz w:val="24"/>
              </w:rPr>
              <w:t>2-3, территория - рабочая гипотеза</w:t>
            </w:r>
          </w:p>
        </w:tc>
        <w:tc>
          <w:tcPr>
            <w:tcW w:w="1947" w:type="dxa"/>
            <w:vAlign w:val="center"/>
          </w:tcPr>
          <w:p w14:paraId="2E9350B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сводные результаты</w:t>
            </w:r>
          </w:p>
        </w:tc>
        <w:tc>
          <w:tcPr>
            <w:tcW w:w="1635" w:type="dxa"/>
            <w:vAlign w:val="center"/>
          </w:tcPr>
          <w:p w14:paraId="648CA29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68EDF1F3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Паспорт собирает результаты всех шагов в единое определение рынка. Итоговая формулировка: рынок определяется как рынок онлайн-сервисов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д</w:t>
      </w:r>
      <w:r>
        <w:rPr>
          <w:sz w:val="28"/>
        </w:rPr>
        <w:t xml:space="preserve">ля финансовых аналитиков, консультантов и бухгалтеров, включающий веб-аудит, объяснение и исправление ошибок, сверку текста отчета с таблицей и надстройку </w:t>
      </w:r>
      <w:r>
        <w:rPr>
          <w:i/>
          <w:sz w:val="28"/>
        </w:rPr>
        <w:t>Excel</w:t>
      </w:r>
      <w:r>
        <w:rPr>
          <w:sz w:val="28"/>
        </w:rPr>
        <w:t>; географически - англоязычные страны с расширением на ЕС. Данные характеризуют уровень интереса</w:t>
      </w:r>
      <w:r>
        <w:rPr>
          <w:sz w:val="28"/>
        </w:rPr>
        <w:t>, но не размер рынка, который оценивается в ЛР2-3.</w:t>
      </w:r>
    </w:p>
    <w:p w14:paraId="0B67E9A0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Источники данных для границ рынка записаны в журнал (таблица 44).</w:t>
      </w:r>
    </w:p>
    <w:p w14:paraId="2C7A4A49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44 – Журнал источников данных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6"/>
        <w:gridCol w:w="1824"/>
        <w:gridCol w:w="2040"/>
        <w:gridCol w:w="1923"/>
        <w:gridCol w:w="2202"/>
      </w:tblGrid>
      <w:tr w:rsidR="0050689A" w14:paraId="2AE4E824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6" w:type="dxa"/>
            <w:vAlign w:val="center"/>
          </w:tcPr>
          <w:p w14:paraId="6A809DF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824" w:type="dxa"/>
            <w:vAlign w:val="center"/>
          </w:tcPr>
          <w:p w14:paraId="63392FE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040" w:type="dxa"/>
            <w:vAlign w:val="center"/>
          </w:tcPr>
          <w:p w14:paraId="23F0621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23" w:type="dxa"/>
            <w:vAlign w:val="center"/>
          </w:tcPr>
          <w:p w14:paraId="57F0527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Параметры выборки</w:t>
            </w:r>
          </w:p>
        </w:tc>
        <w:tc>
          <w:tcPr>
            <w:tcW w:w="2202" w:type="dxa"/>
            <w:vAlign w:val="center"/>
          </w:tcPr>
          <w:p w14:paraId="399882F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границ рынка</w:t>
            </w:r>
          </w:p>
        </w:tc>
      </w:tr>
      <w:tr w:rsidR="0050689A" w14:paraId="3FE3D3BB" w14:textId="77777777" w:rsidTr="0050689A">
        <w:trPr>
          <w:cantSplit/>
          <w:jc w:val="center"/>
        </w:trPr>
        <w:tc>
          <w:tcPr>
            <w:tcW w:w="1366" w:type="dxa"/>
            <w:vAlign w:val="center"/>
          </w:tcPr>
          <w:p w14:paraId="2AAA7F9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69ED03B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040" w:type="dxa"/>
            <w:vAlign w:val="center"/>
          </w:tcPr>
          <w:p w14:paraId="44B4711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страны, связанные запросы</w:t>
            </w:r>
          </w:p>
        </w:tc>
        <w:tc>
          <w:tcPr>
            <w:tcW w:w="1923" w:type="dxa"/>
            <w:vAlign w:val="center"/>
          </w:tcPr>
          <w:p w14:paraId="5963C25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веб-поиск, 26 запросов</w:t>
            </w:r>
          </w:p>
        </w:tc>
        <w:tc>
          <w:tcPr>
            <w:tcW w:w="2202" w:type="dxa"/>
            <w:vAlign w:val="center"/>
          </w:tcPr>
          <w:p w14:paraId="63228F6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узкие запросы малы; география только у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</w:t>
            </w:r>
          </w:p>
        </w:tc>
      </w:tr>
      <w:tr w:rsidR="0050689A" w14:paraId="0E49733A" w14:textId="77777777" w:rsidTr="0050689A">
        <w:trPr>
          <w:cantSplit/>
          <w:jc w:val="center"/>
        </w:trPr>
        <w:tc>
          <w:tcPr>
            <w:tcW w:w="1366" w:type="dxa"/>
            <w:vAlign w:val="center"/>
          </w:tcPr>
          <w:p w14:paraId="223E960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560F913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2040" w:type="dxa"/>
            <w:vAlign w:val="center"/>
          </w:tcPr>
          <w:p w14:paraId="2E42EE0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топы, регионы, устройства</w:t>
            </w:r>
          </w:p>
        </w:tc>
        <w:tc>
          <w:tcPr>
            <w:tcW w:w="1923" w:type="dxa"/>
            <w:vAlign w:val="center"/>
          </w:tcPr>
          <w:p w14:paraId="58B276D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</w:t>
            </w:r>
          </w:p>
        </w:tc>
        <w:tc>
          <w:tcPr>
            <w:tcW w:w="2202" w:type="dxa"/>
            <w:vAlign w:val="center"/>
          </w:tcPr>
          <w:p w14:paraId="51859F9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-интерес; коммерческого нет; Беларусь около 1 % от России</w:t>
            </w:r>
          </w:p>
        </w:tc>
      </w:tr>
      <w:tr w:rsidR="0050689A" w14:paraId="485A2C6F" w14:textId="77777777" w:rsidTr="0050689A">
        <w:trPr>
          <w:cantSplit/>
          <w:jc w:val="center"/>
        </w:trPr>
        <w:tc>
          <w:tcPr>
            <w:tcW w:w="1366" w:type="dxa"/>
            <w:vAlign w:val="center"/>
          </w:tcPr>
          <w:p w14:paraId="32D6311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5E2621F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Документы проекта (ПЗ1, ПЗ4)</w:t>
            </w:r>
          </w:p>
        </w:tc>
        <w:tc>
          <w:tcPr>
            <w:tcW w:w="2040" w:type="dxa"/>
            <w:vAlign w:val="center"/>
          </w:tcPr>
          <w:p w14:paraId="77F1B5B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клиенты, тарифы, каналы, исключения</w:t>
            </w:r>
          </w:p>
        </w:tc>
        <w:tc>
          <w:tcPr>
            <w:tcW w:w="1923" w:type="dxa"/>
            <w:vAlign w:val="center"/>
          </w:tcPr>
          <w:p w14:paraId="0ED4A45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версия октября 2026 г.</w:t>
            </w:r>
          </w:p>
        </w:tc>
        <w:tc>
          <w:tcPr>
            <w:tcW w:w="2202" w:type="dxa"/>
            <w:vAlign w:val="center"/>
          </w:tcPr>
          <w:p w14:paraId="0EB1717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и</w:t>
            </w:r>
            <w:r>
              <w:rPr>
                <w:sz w:val="24"/>
              </w:rPr>
              <w:t xml:space="preserve"> клиентские границы</w:t>
            </w:r>
          </w:p>
        </w:tc>
      </w:tr>
      <w:tr w:rsidR="0050689A" w14:paraId="58751DE8" w14:textId="77777777" w:rsidTr="0050689A">
        <w:trPr>
          <w:cantSplit/>
          <w:jc w:val="center"/>
        </w:trPr>
        <w:tc>
          <w:tcPr>
            <w:tcW w:w="1366" w:type="dxa"/>
            <w:vAlign w:val="center"/>
          </w:tcPr>
          <w:p w14:paraId="4667682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0812909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)</w:t>
            </w:r>
          </w:p>
        </w:tc>
        <w:tc>
          <w:tcPr>
            <w:tcW w:w="2040" w:type="dxa"/>
            <w:vAlign w:val="center"/>
          </w:tcPr>
          <w:p w14:paraId="4B42634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целевых специалистов, цифровая доступность</w:t>
            </w:r>
          </w:p>
        </w:tc>
        <w:tc>
          <w:tcPr>
            <w:tcW w:w="1923" w:type="dxa"/>
            <w:vAlign w:val="center"/>
          </w:tcPr>
          <w:p w14:paraId="4CE6590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3BF2460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ЛР2-3 (оценка числа потенциальных клиентов)</w:t>
            </w:r>
          </w:p>
        </w:tc>
      </w:tr>
      <w:tr w:rsidR="0050689A" w14:paraId="0AD44108" w14:textId="77777777" w:rsidTr="0050689A">
        <w:trPr>
          <w:cantSplit/>
          <w:jc w:val="center"/>
        </w:trPr>
        <w:tc>
          <w:tcPr>
            <w:tcW w:w="1366" w:type="dxa"/>
            <w:vAlign w:val="center"/>
          </w:tcPr>
          <w:p w14:paraId="2009434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1E67714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 и каталоги</w:t>
            </w:r>
          </w:p>
        </w:tc>
        <w:tc>
          <w:tcPr>
            <w:tcW w:w="2040" w:type="dxa"/>
            <w:vAlign w:val="center"/>
          </w:tcPr>
          <w:p w14:paraId="0172AE1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ассортимент, цены</w:t>
            </w:r>
          </w:p>
        </w:tc>
        <w:tc>
          <w:tcPr>
            <w:tcW w:w="1923" w:type="dxa"/>
            <w:vAlign w:val="center"/>
          </w:tcPr>
          <w:p w14:paraId="278E037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0E270AC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ЛР4-ЛР5</w:t>
            </w:r>
          </w:p>
        </w:tc>
      </w:tr>
    </w:tbl>
    <w:p w14:paraId="0BCF8080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откуда получен каждый элемент паспорта. Статистика территории и данные о конкурентах в ЛР1 не собирались: по плану проекта они относятся к оценке чис</w:t>
      </w:r>
      <w:r>
        <w:rPr>
          <w:sz w:val="28"/>
        </w:rPr>
        <w:t>ла клиентов (ЛР2-3) и анализу конкурентов (ЛР4-ЛР5). Это ограничение отражено в паспорте.</w:t>
      </w:r>
    </w:p>
    <w:p w14:paraId="32816D41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Полнота фиксации границ проверена по чек-листу методики (таблица 45).</w:t>
      </w:r>
    </w:p>
    <w:p w14:paraId="2A492208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45 – Контрольный чек-лист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28"/>
        <w:gridCol w:w="1238"/>
        <w:gridCol w:w="3889"/>
      </w:tblGrid>
      <w:tr w:rsidR="0050689A" w14:paraId="452306CE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27" w:type="dxa"/>
            <w:vAlign w:val="center"/>
          </w:tcPr>
          <w:p w14:paraId="52AB4CB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8" w:type="dxa"/>
            <w:vAlign w:val="center"/>
          </w:tcPr>
          <w:p w14:paraId="10AA9C0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889" w:type="dxa"/>
            <w:vAlign w:val="center"/>
          </w:tcPr>
          <w:p w14:paraId="7C2F7ED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50689A" w14:paraId="00ECC2F5" w14:textId="77777777" w:rsidTr="0050689A">
        <w:trPr>
          <w:cantSplit/>
          <w:jc w:val="center"/>
        </w:trPr>
        <w:tc>
          <w:tcPr>
            <w:tcW w:w="4227" w:type="dxa"/>
            <w:vAlign w:val="center"/>
          </w:tcPr>
          <w:p w14:paraId="6BC8E5E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Сформулирована клиентская задача, а не только название компетенции</w:t>
            </w:r>
          </w:p>
        </w:tc>
        <w:tc>
          <w:tcPr>
            <w:tcW w:w="1238" w:type="dxa"/>
            <w:vAlign w:val="center"/>
          </w:tcPr>
          <w:p w14:paraId="15298DD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63240C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</w:tr>
      <w:tr w:rsidR="0050689A" w14:paraId="55CF97EB" w14:textId="77777777" w:rsidTr="0050689A">
        <w:trPr>
          <w:cantSplit/>
          <w:jc w:val="center"/>
        </w:trPr>
        <w:tc>
          <w:tcPr>
            <w:tcW w:w="4227" w:type="dxa"/>
            <w:vAlign w:val="center"/>
          </w:tcPr>
          <w:p w14:paraId="15FFD36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продуктовые границы</w:t>
            </w:r>
          </w:p>
        </w:tc>
        <w:tc>
          <w:tcPr>
            <w:tcW w:w="1238" w:type="dxa"/>
            <w:vAlign w:val="center"/>
          </w:tcPr>
          <w:p w14:paraId="125DB1D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F7C7CE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продуктовых границ</w:t>
            </w:r>
          </w:p>
        </w:tc>
      </w:tr>
      <w:tr w:rsidR="0050689A" w14:paraId="566E3130" w14:textId="77777777" w:rsidTr="0050689A">
        <w:trPr>
          <w:cantSplit/>
          <w:jc w:val="center"/>
        </w:trPr>
        <w:tc>
          <w:tcPr>
            <w:tcW w:w="4227" w:type="dxa"/>
            <w:vAlign w:val="center"/>
          </w:tcPr>
          <w:p w14:paraId="1804023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включаются</w:t>
            </w:r>
          </w:p>
        </w:tc>
        <w:tc>
          <w:tcPr>
            <w:tcW w:w="1238" w:type="dxa"/>
            <w:vAlign w:val="center"/>
          </w:tcPr>
          <w:p w14:paraId="6CD54F5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E52B81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50689A" w14:paraId="5BCB3036" w14:textId="77777777" w:rsidTr="0050689A">
        <w:trPr>
          <w:cantSplit/>
          <w:jc w:val="center"/>
        </w:trPr>
        <w:tc>
          <w:tcPr>
            <w:tcW w:w="4227" w:type="dxa"/>
            <w:vAlign w:val="center"/>
          </w:tcPr>
          <w:p w14:paraId="5C61D38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Показано, какие решения исключаются</w:t>
            </w:r>
          </w:p>
        </w:tc>
        <w:tc>
          <w:tcPr>
            <w:tcW w:w="1238" w:type="dxa"/>
            <w:vAlign w:val="center"/>
          </w:tcPr>
          <w:p w14:paraId="2FFDD59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37F8B88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50689A" w14:paraId="2959463A" w14:textId="77777777" w:rsidTr="0050689A">
        <w:trPr>
          <w:cantSplit/>
          <w:jc w:val="center"/>
        </w:trPr>
        <w:tc>
          <w:tcPr>
            <w:tcW w:w="4227" w:type="dxa"/>
            <w:vAlign w:val="center"/>
          </w:tcPr>
          <w:p w14:paraId="1D05716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Выявлены прямые и косвенные заменители</w:t>
            </w:r>
          </w:p>
        </w:tc>
        <w:tc>
          <w:tcPr>
            <w:tcW w:w="1238" w:type="dxa"/>
            <w:vAlign w:val="center"/>
          </w:tcPr>
          <w:p w14:paraId="74DCDBA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57E28D7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</w:t>
            </w:r>
          </w:p>
        </w:tc>
      </w:tr>
      <w:tr w:rsidR="0050689A" w14:paraId="5D40D65C" w14:textId="77777777" w:rsidTr="0050689A">
        <w:trPr>
          <w:cantSplit/>
          <w:jc w:val="center"/>
        </w:trPr>
        <w:tc>
          <w:tcPr>
            <w:tcW w:w="4227" w:type="dxa"/>
            <w:vAlign w:val="center"/>
          </w:tcPr>
          <w:p w14:paraId="60E7E38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Отделены информационные запросы от коммерческих</w:t>
            </w:r>
          </w:p>
        </w:tc>
        <w:tc>
          <w:tcPr>
            <w:tcW w:w="1238" w:type="dxa"/>
            <w:vAlign w:val="center"/>
          </w:tcPr>
          <w:p w14:paraId="3B11992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D2E1DF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</w:t>
            </w:r>
          </w:p>
        </w:tc>
      </w:tr>
      <w:tr w:rsidR="0050689A" w14:paraId="17D3FC70" w14:textId="77777777" w:rsidTr="0050689A">
        <w:trPr>
          <w:cantSplit/>
          <w:jc w:val="center"/>
        </w:trPr>
        <w:tc>
          <w:tcPr>
            <w:tcW w:w="4227" w:type="dxa"/>
            <w:vAlign w:val="center"/>
          </w:tcPr>
          <w:p w14:paraId="1B6C7FC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географические границы</w:t>
            </w:r>
          </w:p>
        </w:tc>
        <w:tc>
          <w:tcPr>
            <w:tcW w:w="1238" w:type="dxa"/>
            <w:vAlign w:val="center"/>
          </w:tcPr>
          <w:p w14:paraId="2C6E046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13AABAF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</w:t>
            </w:r>
          </w:p>
        </w:tc>
      </w:tr>
      <w:tr w:rsidR="0050689A" w14:paraId="3E43C09B" w14:textId="77777777" w:rsidTr="0050689A">
        <w:trPr>
          <w:cantSplit/>
          <w:jc w:val="center"/>
        </w:trPr>
        <w:tc>
          <w:tcPr>
            <w:tcW w:w="4227" w:type="dxa"/>
            <w:vAlign w:val="center"/>
          </w:tcPr>
          <w:p w14:paraId="3A88129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различия интереса</w:t>
            </w:r>
          </w:p>
        </w:tc>
        <w:tc>
          <w:tcPr>
            <w:tcW w:w="1238" w:type="dxa"/>
            <w:vAlign w:val="center"/>
          </w:tcPr>
          <w:p w14:paraId="113D92F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89" w:type="dxa"/>
            <w:vAlign w:val="center"/>
          </w:tcPr>
          <w:p w14:paraId="023B76A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 и Беларусь в Вордстате; страны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узких запросов не различимы</w:t>
            </w:r>
          </w:p>
        </w:tc>
      </w:tr>
      <w:tr w:rsidR="0050689A" w14:paraId="7091AFAB" w14:textId="77777777" w:rsidTr="0050689A">
        <w:trPr>
          <w:cantSplit/>
          <w:jc w:val="center"/>
        </w:trPr>
        <w:tc>
          <w:tcPr>
            <w:tcW w:w="4227" w:type="dxa"/>
            <w:vAlign w:val="center"/>
          </w:tcPr>
          <w:p w14:paraId="4840CF4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цифровые каналы формирования спроса</w:t>
            </w:r>
          </w:p>
        </w:tc>
        <w:tc>
          <w:tcPr>
            <w:tcW w:w="1238" w:type="dxa"/>
            <w:vAlign w:val="center"/>
          </w:tcPr>
          <w:p w14:paraId="795CC6E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746C21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</w:t>
            </w:r>
            <w:r>
              <w:rPr>
                <w:sz w:val="24"/>
              </w:rPr>
              <w:t>а</w:t>
            </w:r>
          </w:p>
        </w:tc>
      </w:tr>
      <w:tr w:rsidR="0050689A" w14:paraId="74D46766" w14:textId="77777777" w:rsidTr="0050689A">
        <w:trPr>
          <w:cantSplit/>
          <w:jc w:val="center"/>
        </w:trPr>
        <w:tc>
          <w:tcPr>
            <w:tcW w:w="4227" w:type="dxa"/>
            <w:vAlign w:val="center"/>
          </w:tcPr>
          <w:p w14:paraId="200D2AE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список источников данных</w:t>
            </w:r>
          </w:p>
        </w:tc>
        <w:tc>
          <w:tcPr>
            <w:tcW w:w="1238" w:type="dxa"/>
            <w:vAlign w:val="center"/>
          </w:tcPr>
          <w:p w14:paraId="3434D76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6A37AC2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источников границ</w:t>
            </w:r>
          </w:p>
        </w:tc>
      </w:tr>
      <w:tr w:rsidR="0050689A" w14:paraId="269518FC" w14:textId="77777777" w:rsidTr="0050689A">
        <w:trPr>
          <w:cantSplit/>
          <w:jc w:val="center"/>
        </w:trPr>
        <w:tc>
          <w:tcPr>
            <w:tcW w:w="4227" w:type="dxa"/>
            <w:vAlign w:val="center"/>
          </w:tcPr>
          <w:p w14:paraId="138FB15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итоговый паспорт границ</w:t>
            </w:r>
          </w:p>
        </w:tc>
        <w:tc>
          <w:tcPr>
            <w:tcW w:w="1238" w:type="dxa"/>
            <w:vAlign w:val="center"/>
          </w:tcPr>
          <w:p w14:paraId="0A92FEB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441ACF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</w:tbl>
    <w:p w14:paraId="40EC3731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 показывает один пробел: региональные различия по странам ЕС не подтверждены данными, поскольку по узким запросам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дает значений. Ограничение вынесено в приложение Б.</w:t>
      </w:r>
    </w:p>
    <w:p w14:paraId="410E1CC1" w14:textId="77777777" w:rsidR="0050689A" w:rsidRDefault="00B7531C">
      <w:pPr>
        <w:pStyle w:val="3"/>
        <w:spacing w:before="360" w:after="360" w:line="360" w:lineRule="exact"/>
        <w:ind w:firstLine="709"/>
      </w:pPr>
      <w:bookmarkStart w:id="33" w:name="_a2b66d8b30d2de6f45fc6d2285baac334ce4971"/>
      <w:bookmarkEnd w:id="32"/>
      <w:r>
        <w:rPr>
          <w:b/>
        </w:rPr>
        <w:t>1.2.9 Аргументация выбора идеи и территории</w:t>
      </w:r>
    </w:p>
    <w:p w14:paraId="5571FCAB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Аргументация построен</w:t>
      </w:r>
      <w:r>
        <w:rPr>
          <w:sz w:val="28"/>
        </w:rPr>
        <w:t xml:space="preserve">а по шаблону [6] и опирается на листы данных.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ключевых запросов приведен в таблице 46, данные Вордстата - в таблицах 19 и 18, сопоставление источников - в таблице 37; обоснование территории - в таблице 41.</w:t>
      </w:r>
    </w:p>
    <w:p w14:paraId="10F6FCD2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46 – Рабочий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лет, месячные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37"/>
        <w:gridCol w:w="1735"/>
        <w:gridCol w:w="1641"/>
        <w:gridCol w:w="1553"/>
        <w:gridCol w:w="1553"/>
        <w:gridCol w:w="1436"/>
      </w:tblGrid>
      <w:tr w:rsidR="0050689A" w14:paraId="1B35E349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36" w:type="dxa"/>
            <w:vAlign w:val="center"/>
          </w:tcPr>
          <w:p w14:paraId="6E4DCFD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34" w:type="dxa"/>
            <w:vAlign w:val="center"/>
          </w:tcPr>
          <w:p w14:paraId="3A2A625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641" w:type="dxa"/>
            <w:vAlign w:val="center"/>
          </w:tcPr>
          <w:p w14:paraId="070C50B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spreadsheet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553" w:type="dxa"/>
            <w:vAlign w:val="center"/>
          </w:tcPr>
          <w:p w14:paraId="7E82636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6B2BA90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financial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model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436" w:type="dxa"/>
            <w:vAlign w:val="center"/>
          </w:tcPr>
          <w:p w14:paraId="05013AB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copilot</w:t>
            </w:r>
          </w:p>
        </w:tc>
      </w:tr>
      <w:tr w:rsidR="0050689A" w14:paraId="31EEC7E5" w14:textId="77777777" w:rsidTr="0050689A">
        <w:trPr>
          <w:cantSplit/>
          <w:jc w:val="center"/>
        </w:trPr>
        <w:tc>
          <w:tcPr>
            <w:tcW w:w="1436" w:type="dxa"/>
            <w:vAlign w:val="center"/>
          </w:tcPr>
          <w:p w14:paraId="7D5D1D7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0-100</w:t>
            </w:r>
          </w:p>
        </w:tc>
        <w:tc>
          <w:tcPr>
            <w:tcW w:w="1734" w:type="dxa"/>
            <w:vAlign w:val="center"/>
          </w:tcPr>
          <w:p w14:paraId="7840560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1641" w:type="dxa"/>
            <w:vAlign w:val="center"/>
          </w:tcPr>
          <w:p w14:paraId="5731A88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</w:t>
            </w:r>
          </w:p>
        </w:tc>
        <w:tc>
          <w:tcPr>
            <w:tcW w:w="1553" w:type="dxa"/>
            <w:vAlign w:val="center"/>
          </w:tcPr>
          <w:p w14:paraId="271C313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553" w:type="dxa"/>
            <w:vAlign w:val="center"/>
          </w:tcPr>
          <w:p w14:paraId="7F98FED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</w:t>
            </w:r>
          </w:p>
        </w:tc>
        <w:tc>
          <w:tcPr>
            <w:tcW w:w="1436" w:type="dxa"/>
            <w:vAlign w:val="center"/>
          </w:tcPr>
          <w:p w14:paraId="2B74911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21,2</w:t>
            </w:r>
          </w:p>
        </w:tc>
      </w:tr>
      <w:tr w:rsidR="0050689A" w14:paraId="64C4F540" w14:textId="77777777" w:rsidTr="0050689A">
        <w:trPr>
          <w:cantSplit/>
          <w:jc w:val="center"/>
        </w:trPr>
        <w:tc>
          <w:tcPr>
            <w:tcW w:w="1436" w:type="dxa"/>
            <w:vAlign w:val="center"/>
          </w:tcPr>
          <w:p w14:paraId="307759E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интереса (месяц, индекс)</w:t>
            </w:r>
          </w:p>
        </w:tc>
        <w:tc>
          <w:tcPr>
            <w:tcW w:w="1734" w:type="dxa"/>
            <w:vAlign w:val="center"/>
          </w:tcPr>
          <w:p w14:paraId="6DC1F31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(80)</w:t>
            </w:r>
          </w:p>
        </w:tc>
        <w:tc>
          <w:tcPr>
            <w:tcW w:w="1641" w:type="dxa"/>
            <w:vAlign w:val="center"/>
          </w:tcPr>
          <w:p w14:paraId="4497042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(56)</w:t>
            </w:r>
          </w:p>
        </w:tc>
        <w:tc>
          <w:tcPr>
            <w:tcW w:w="1553" w:type="dxa"/>
            <w:vAlign w:val="center"/>
          </w:tcPr>
          <w:p w14:paraId="70874DD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 2023 (64)</w:t>
            </w:r>
          </w:p>
        </w:tc>
        <w:tc>
          <w:tcPr>
            <w:tcW w:w="1553" w:type="dxa"/>
            <w:vAlign w:val="center"/>
          </w:tcPr>
          <w:p w14:paraId="11C3279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(62)</w:t>
            </w:r>
          </w:p>
        </w:tc>
        <w:tc>
          <w:tcPr>
            <w:tcW w:w="1436" w:type="dxa"/>
            <w:vAlign w:val="center"/>
          </w:tcPr>
          <w:p w14:paraId="06D2EC6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(85)</w:t>
            </w:r>
          </w:p>
        </w:tc>
      </w:tr>
      <w:tr w:rsidR="0050689A" w14:paraId="73C48A84" w14:textId="77777777" w:rsidTr="0050689A">
        <w:trPr>
          <w:cantSplit/>
          <w:jc w:val="center"/>
        </w:trPr>
        <w:tc>
          <w:tcPr>
            <w:tcW w:w="1436" w:type="dxa"/>
            <w:vAlign w:val="center"/>
          </w:tcPr>
          <w:p w14:paraId="7301886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(последние 52 к предыдущим)</w:t>
            </w:r>
          </w:p>
        </w:tc>
        <w:tc>
          <w:tcPr>
            <w:tcW w:w="1734" w:type="dxa"/>
            <w:vAlign w:val="center"/>
          </w:tcPr>
          <w:p w14:paraId="1CDB477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(+220 %)</w:t>
            </w:r>
          </w:p>
        </w:tc>
        <w:tc>
          <w:tcPr>
            <w:tcW w:w="1641" w:type="dxa"/>
            <w:vAlign w:val="center"/>
          </w:tcPr>
          <w:p w14:paraId="23525F5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(+499 %)</w:t>
            </w:r>
          </w:p>
        </w:tc>
        <w:tc>
          <w:tcPr>
            <w:tcW w:w="1553" w:type="dxa"/>
            <w:vAlign w:val="center"/>
          </w:tcPr>
          <w:p w14:paraId="2A20CA7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нуля (+255 %)</w:t>
            </w:r>
          </w:p>
        </w:tc>
        <w:tc>
          <w:tcPr>
            <w:tcW w:w="1553" w:type="dxa"/>
            <w:vAlign w:val="center"/>
          </w:tcPr>
          <w:p w14:paraId="4704687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(+682 %)</w:t>
            </w:r>
          </w:p>
        </w:tc>
        <w:tc>
          <w:tcPr>
            <w:tcW w:w="1436" w:type="dxa"/>
            <w:vAlign w:val="center"/>
          </w:tcPr>
          <w:p w14:paraId="0F275A6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(+102 %)</w:t>
            </w:r>
          </w:p>
        </w:tc>
      </w:tr>
      <w:tr w:rsidR="0050689A" w14:paraId="346D329B" w14:textId="77777777" w:rsidTr="0050689A">
        <w:trPr>
          <w:cantSplit/>
          <w:jc w:val="center"/>
        </w:trPr>
        <w:tc>
          <w:tcPr>
            <w:tcW w:w="1436" w:type="dxa"/>
            <w:vAlign w:val="center"/>
          </w:tcPr>
          <w:p w14:paraId="5602ED6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734" w:type="dxa"/>
            <w:vAlign w:val="center"/>
          </w:tcPr>
          <w:p w14:paraId="49596CC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641" w:type="dxa"/>
            <w:vAlign w:val="center"/>
          </w:tcPr>
          <w:p w14:paraId="06AF775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14815AE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41885EA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436" w:type="dxa"/>
            <w:vAlign w:val="center"/>
          </w:tcPr>
          <w:p w14:paraId="27A307C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</w:t>
            </w:r>
          </w:p>
        </w:tc>
      </w:tr>
      <w:tr w:rsidR="0050689A" w14:paraId="31168B91" w14:textId="77777777" w:rsidTr="0050689A">
        <w:trPr>
          <w:cantSplit/>
          <w:jc w:val="center"/>
        </w:trPr>
        <w:tc>
          <w:tcPr>
            <w:tcW w:w="1436" w:type="dxa"/>
            <w:vAlign w:val="center"/>
          </w:tcPr>
          <w:p w14:paraId="5C3B46B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География интереса</w:t>
            </w:r>
          </w:p>
        </w:tc>
        <w:tc>
          <w:tcPr>
            <w:tcW w:w="1734" w:type="dxa"/>
            <w:vAlign w:val="center"/>
          </w:tcPr>
          <w:p w14:paraId="6913BAB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(49 стран)</w:t>
            </w:r>
          </w:p>
        </w:tc>
        <w:tc>
          <w:tcPr>
            <w:tcW w:w="1641" w:type="dxa"/>
            <w:vAlign w:val="center"/>
          </w:tcPr>
          <w:p w14:paraId="34EF8E3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6530D97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1E133DC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(8 стран, единичные)</w:t>
            </w:r>
          </w:p>
        </w:tc>
        <w:tc>
          <w:tcPr>
            <w:tcW w:w="1436" w:type="dxa"/>
            <w:vAlign w:val="center"/>
          </w:tcPr>
          <w:p w14:paraId="6336318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(60 стран)</w:t>
            </w:r>
          </w:p>
        </w:tc>
      </w:tr>
      <w:tr w:rsidR="0050689A" w14:paraId="4D010B45" w14:textId="77777777" w:rsidTr="0050689A">
        <w:trPr>
          <w:cantSplit/>
          <w:jc w:val="center"/>
        </w:trPr>
        <w:tc>
          <w:tcPr>
            <w:tcW w:w="1436" w:type="dxa"/>
            <w:vAlign w:val="center"/>
          </w:tcPr>
          <w:p w14:paraId="48F501C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1734" w:type="dxa"/>
            <w:vAlign w:val="center"/>
          </w:tcPr>
          <w:p w14:paraId="7A513F4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641" w:type="dxa"/>
            <w:vAlign w:val="center"/>
          </w:tcPr>
          <w:p w14:paraId="19F54B6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1553" w:type="dxa"/>
            <w:vAlign w:val="center"/>
          </w:tcPr>
          <w:p w14:paraId="725B7D1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3ADBF70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</w:p>
        </w:tc>
        <w:tc>
          <w:tcPr>
            <w:tcW w:w="1436" w:type="dxa"/>
            <w:vAlign w:val="center"/>
          </w:tcPr>
          <w:p w14:paraId="23A0058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</w:tr>
      <w:tr w:rsidR="0050689A" w14:paraId="6481D792" w14:textId="77777777" w:rsidTr="0050689A">
        <w:trPr>
          <w:cantSplit/>
          <w:jc w:val="center"/>
        </w:trPr>
        <w:tc>
          <w:tcPr>
            <w:tcW w:w="1436" w:type="dxa"/>
            <w:vAlign w:val="center"/>
          </w:tcPr>
          <w:p w14:paraId="3C1A403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для идеи</w:t>
            </w:r>
          </w:p>
        </w:tc>
        <w:tc>
          <w:tcPr>
            <w:tcW w:w="1734" w:type="dxa"/>
            <w:vAlign w:val="center"/>
          </w:tcPr>
          <w:p w14:paraId="561F4CC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формулировке слово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спрос на услугу не проявлен</w:t>
            </w:r>
          </w:p>
        </w:tc>
        <w:tc>
          <w:tcPr>
            <w:tcW w:w="1641" w:type="dxa"/>
            <w:vAlign w:val="center"/>
          </w:tcPr>
          <w:p w14:paraId="09D09E3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- шаблоны таблиц; спроса на услугу нет</w:t>
            </w:r>
          </w:p>
        </w:tc>
        <w:tc>
          <w:tcPr>
            <w:tcW w:w="1553" w:type="dxa"/>
            <w:vAlign w:val="center"/>
          </w:tcPr>
          <w:p w14:paraId="2351B75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(проверка орфографии), объема нет</w:t>
            </w:r>
          </w:p>
        </w:tc>
        <w:tc>
          <w:tcPr>
            <w:tcW w:w="1553" w:type="dxa"/>
            <w:vAlign w:val="center"/>
          </w:tcPr>
          <w:p w14:paraId="10F3298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ищут чек-лист; нишевая услуга</w:t>
            </w:r>
          </w:p>
        </w:tc>
        <w:tc>
          <w:tcPr>
            <w:tcW w:w="1436" w:type="dxa"/>
            <w:vAlign w:val="center"/>
          </w:tcPr>
          <w:p w14:paraId="5B8DA86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инструмента платформы</w:t>
            </w:r>
          </w:p>
        </w:tc>
      </w:tr>
    </w:tbl>
    <w:p w14:paraId="6437F4AC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Лист показывает, что пики интереса по всем запросам приходятся на 2025-2026 гг., то есть интерес мо</w:t>
      </w:r>
      <w:r>
        <w:rPr>
          <w:sz w:val="28"/>
        </w:rPr>
        <w:t xml:space="preserve">лод; сезонность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подтверждается, связанные запросы указывают на смежные темы. Для идеи это означает, что рост интереса к теме реален, но его коммерческий характер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подтверждает.</w:t>
      </w:r>
    </w:p>
    <w:p w14:paraId="51B25542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сигналов двух источников по шести критериям приведено в таблице 47.</w:t>
      </w:r>
    </w:p>
    <w:p w14:paraId="417D9899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47 – Рабочий лист сопоставления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6"/>
        <w:gridCol w:w="2195"/>
        <w:gridCol w:w="2297"/>
        <w:gridCol w:w="2807"/>
      </w:tblGrid>
      <w:tr w:rsidR="0050689A" w14:paraId="492FC742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5" w:type="dxa"/>
            <w:vAlign w:val="center"/>
          </w:tcPr>
          <w:p w14:paraId="0A53F45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195" w:type="dxa"/>
            <w:vAlign w:val="center"/>
          </w:tcPr>
          <w:p w14:paraId="51D1370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2297" w:type="dxa"/>
            <w:vAlign w:val="center"/>
          </w:tcPr>
          <w:p w14:paraId="62399CD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Сигнал Яндекс Вордстат</w:t>
            </w:r>
          </w:p>
        </w:tc>
        <w:tc>
          <w:tcPr>
            <w:tcW w:w="2807" w:type="dxa"/>
            <w:vAlign w:val="center"/>
          </w:tcPr>
          <w:p w14:paraId="57433AB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интерпретация</w:t>
            </w:r>
          </w:p>
        </w:tc>
      </w:tr>
      <w:tr w:rsidR="0050689A" w14:paraId="745BF60C" w14:textId="77777777" w:rsidTr="0050689A">
        <w:trPr>
          <w:cantSplit/>
          <w:jc w:val="center"/>
        </w:trPr>
        <w:tc>
          <w:tcPr>
            <w:tcW w:w="2055" w:type="dxa"/>
            <w:vAlign w:val="center"/>
          </w:tcPr>
          <w:p w14:paraId="48FC0DD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Наличие интереса</w:t>
            </w:r>
          </w:p>
        </w:tc>
        <w:tc>
          <w:tcPr>
            <w:tcW w:w="2195" w:type="dxa"/>
            <w:vAlign w:val="center"/>
          </w:tcPr>
          <w:p w14:paraId="08ABA2F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узких запросов от низкой</w:t>
            </w:r>
            <w:r>
              <w:rPr>
                <w:sz w:val="24"/>
              </w:rPr>
              <w:t xml:space="preserve"> базы;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</w:t>
            </w:r>
          </w:p>
        </w:tc>
        <w:tc>
          <w:tcPr>
            <w:tcW w:w="2297" w:type="dxa"/>
            <w:vAlign w:val="center"/>
          </w:tcPr>
          <w:p w14:paraId="3B967CA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20 тыс. запросов в год по ошибкам в формулах, до 10 тыс. по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807" w:type="dxa"/>
            <w:vAlign w:val="center"/>
          </w:tcPr>
          <w:p w14:paraId="1738AD4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есть, преимущественно проблемный и инструментальный</w:t>
            </w:r>
          </w:p>
        </w:tc>
      </w:tr>
      <w:tr w:rsidR="0050689A" w14:paraId="62F88EC8" w14:textId="77777777" w:rsidTr="0050689A">
        <w:trPr>
          <w:cantSplit/>
          <w:jc w:val="center"/>
        </w:trPr>
        <w:tc>
          <w:tcPr>
            <w:tcW w:w="2055" w:type="dxa"/>
            <w:vAlign w:val="center"/>
          </w:tcPr>
          <w:p w14:paraId="06FB1D3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195" w:type="dxa"/>
            <w:vAlign w:val="center"/>
          </w:tcPr>
          <w:p w14:paraId="6A9CFF1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2025-2026 гг., сезонность не подтверждена</w:t>
            </w:r>
          </w:p>
        </w:tc>
        <w:tc>
          <w:tcPr>
            <w:tcW w:w="2297" w:type="dxa"/>
            <w:vAlign w:val="center"/>
          </w:tcPr>
          <w:p w14:paraId="23F2874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устойчивая сезонность, снижение за последний год</w:t>
            </w:r>
          </w:p>
        </w:tc>
        <w:tc>
          <w:tcPr>
            <w:tcW w:w="2807" w:type="dxa"/>
            <w:vAlign w:val="center"/>
          </w:tcPr>
          <w:p w14:paraId="2A3C363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сезонный в Яндексе, растущий в мировом поиске; источники расходятся</w:t>
            </w:r>
          </w:p>
        </w:tc>
      </w:tr>
      <w:tr w:rsidR="0050689A" w14:paraId="31C33609" w14:textId="77777777" w:rsidTr="0050689A">
        <w:trPr>
          <w:cantSplit/>
          <w:jc w:val="center"/>
        </w:trPr>
        <w:tc>
          <w:tcPr>
            <w:tcW w:w="2055" w:type="dxa"/>
            <w:vAlign w:val="center"/>
          </w:tcPr>
          <w:p w14:paraId="748A6E5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195" w:type="dxa"/>
            <w:vAlign w:val="center"/>
          </w:tcPr>
          <w:p w14:paraId="7DB7D7B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про шаблоны и определения</w:t>
            </w:r>
          </w:p>
        </w:tc>
        <w:tc>
          <w:tcPr>
            <w:tcW w:w="2297" w:type="dxa"/>
            <w:vAlign w:val="center"/>
          </w:tcPr>
          <w:p w14:paraId="10DB9F1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без «заказать», «цен</w:t>
            </w:r>
            <w:r>
              <w:rPr>
                <w:sz w:val="24"/>
              </w:rPr>
              <w:t>а»</w:t>
            </w:r>
          </w:p>
        </w:tc>
        <w:tc>
          <w:tcPr>
            <w:tcW w:w="2807" w:type="dxa"/>
            <w:vAlign w:val="center"/>
          </w:tcPr>
          <w:p w14:paraId="5471EDF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инструментальный</w:t>
            </w:r>
          </w:p>
        </w:tc>
      </w:tr>
      <w:tr w:rsidR="0050689A" w14:paraId="4F80CFEC" w14:textId="77777777" w:rsidTr="0050689A">
        <w:trPr>
          <w:cantSplit/>
          <w:jc w:val="center"/>
        </w:trPr>
        <w:tc>
          <w:tcPr>
            <w:tcW w:w="2055" w:type="dxa"/>
            <w:vAlign w:val="center"/>
          </w:tcPr>
          <w:p w14:paraId="28FCC32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195" w:type="dxa"/>
            <w:vAlign w:val="center"/>
          </w:tcPr>
          <w:p w14:paraId="03D848E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 есть; страны ЕС и Беларусь не различимы</w:t>
            </w:r>
          </w:p>
        </w:tc>
        <w:tc>
          <w:tcPr>
            <w:tcW w:w="2297" w:type="dxa"/>
            <w:vAlign w:val="center"/>
          </w:tcPr>
          <w:p w14:paraId="1B71783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Москва; Беларусь около 1 %</w:t>
            </w:r>
          </w:p>
        </w:tc>
        <w:tc>
          <w:tcPr>
            <w:tcW w:w="2807" w:type="dxa"/>
            <w:vAlign w:val="center"/>
          </w:tcPr>
          <w:p w14:paraId="6B1CEB6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онлайн-рынок без выраженной локализации</w:t>
            </w:r>
          </w:p>
        </w:tc>
      </w:tr>
      <w:tr w:rsidR="0050689A" w14:paraId="53DB564A" w14:textId="77777777" w:rsidTr="0050689A">
        <w:trPr>
          <w:cantSplit/>
          <w:jc w:val="center"/>
        </w:trPr>
        <w:tc>
          <w:tcPr>
            <w:tcW w:w="2055" w:type="dxa"/>
            <w:vAlign w:val="center"/>
          </w:tcPr>
          <w:p w14:paraId="1BB57F6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195" w:type="dxa"/>
            <w:vAlign w:val="center"/>
          </w:tcPr>
          <w:p w14:paraId="1CE5772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растут аудит таблиц и аудит финансовых моделей</w:t>
            </w:r>
          </w:p>
        </w:tc>
        <w:tc>
          <w:tcPr>
            <w:tcW w:w="2297" w:type="dxa"/>
            <w:vAlign w:val="center"/>
          </w:tcPr>
          <w:p w14:paraId="2A17BEE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кластер - проблемные запросы об ошибках</w:t>
            </w:r>
          </w:p>
        </w:tc>
        <w:tc>
          <w:tcPr>
            <w:tcW w:w="2807" w:type="dxa"/>
            <w:vAlign w:val="center"/>
          </w:tcPr>
          <w:p w14:paraId="6C0340D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первой услугой выбрать проверку и объяснение ошибок, консалтинг - позже</w:t>
            </w:r>
          </w:p>
        </w:tc>
      </w:tr>
      <w:tr w:rsidR="0050689A" w14:paraId="21DF69DC" w14:textId="77777777" w:rsidTr="0050689A">
        <w:trPr>
          <w:cantSplit/>
          <w:jc w:val="center"/>
        </w:trPr>
        <w:tc>
          <w:tcPr>
            <w:tcW w:w="2055" w:type="dxa"/>
            <w:vAlign w:val="center"/>
          </w:tcPr>
          <w:p w14:paraId="208A3B2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Ограничения данных</w:t>
            </w:r>
          </w:p>
        </w:tc>
        <w:tc>
          <w:tcPr>
            <w:tcW w:w="2195" w:type="dxa"/>
            <w:vAlign w:val="center"/>
          </w:tcPr>
          <w:p w14:paraId="720C6B6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индексы, нормирование по пакету</w:t>
            </w:r>
          </w:p>
        </w:tc>
        <w:tc>
          <w:tcPr>
            <w:tcW w:w="2297" w:type="dxa"/>
            <w:vAlign w:val="center"/>
          </w:tcPr>
          <w:p w14:paraId="61817AF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словоформы, омонимы, только аудитория Яндекса</w:t>
            </w:r>
          </w:p>
        </w:tc>
        <w:tc>
          <w:tcPr>
            <w:tcW w:w="2807" w:type="dxa"/>
            <w:vAlign w:val="center"/>
          </w:tcPr>
          <w:p w14:paraId="3F57AEF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требуются данные платежеспособности, рекламных кабинетов и конкурентов</w:t>
            </w:r>
          </w:p>
        </w:tc>
      </w:tr>
    </w:tbl>
    <w:p w14:paraId="12ECDEA3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источников соответствует ситуации «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стабилен или снижается»: по методике нужно проверить аудит</w:t>
      </w:r>
      <w:r>
        <w:rPr>
          <w:sz w:val="28"/>
        </w:rPr>
        <w:t>орию, формулировки и регионы и дополнить поиск другими источниками. Это определяет содержание ЛР2-3 и ЛР4.</w:t>
      </w:r>
    </w:p>
    <w:p w14:paraId="2425D228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Перспективность идеи оценена по матрице из шести критериев (таблица 48).</w:t>
      </w:r>
    </w:p>
    <w:p w14:paraId="59FC122F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48 – Оценочная матрица перспективности бизнес-идеи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3"/>
        <w:gridCol w:w="1969"/>
        <w:gridCol w:w="1310"/>
        <w:gridCol w:w="1779"/>
        <w:gridCol w:w="2394"/>
      </w:tblGrid>
      <w:tr w:rsidR="0050689A" w14:paraId="0738722A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03" w:type="dxa"/>
            <w:vAlign w:val="center"/>
          </w:tcPr>
          <w:p w14:paraId="3652841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969" w:type="dxa"/>
            <w:vAlign w:val="center"/>
          </w:tcPr>
          <w:p w14:paraId="16A3541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1310" w:type="dxa"/>
            <w:vAlign w:val="center"/>
          </w:tcPr>
          <w:p w14:paraId="12DD73A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779" w:type="dxa"/>
            <w:vAlign w:val="center"/>
          </w:tcPr>
          <w:p w14:paraId="54AADF8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  <w:tc>
          <w:tcPr>
            <w:tcW w:w="2394" w:type="dxa"/>
            <w:vAlign w:val="center"/>
          </w:tcPr>
          <w:p w14:paraId="3A4F172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50689A" w14:paraId="54581DD4" w14:textId="77777777" w:rsidTr="0050689A">
        <w:trPr>
          <w:cantSplit/>
          <w:jc w:val="center"/>
        </w:trPr>
        <w:tc>
          <w:tcPr>
            <w:tcW w:w="1903" w:type="dxa"/>
            <w:vAlign w:val="center"/>
          </w:tcPr>
          <w:p w14:paraId="1B8068D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969" w:type="dxa"/>
            <w:vAlign w:val="center"/>
          </w:tcPr>
          <w:p w14:paraId="2841A5D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10" w:type="dxa"/>
            <w:vAlign w:val="center"/>
          </w:tcPr>
          <w:p w14:paraId="7983FE5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9" w:type="dxa"/>
            <w:vAlign w:val="center"/>
          </w:tcPr>
          <w:p w14:paraId="57C2777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5A6E4BA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Вордстата и масштаб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50689A" w14:paraId="5CE968C3" w14:textId="77777777" w:rsidTr="0050689A">
        <w:trPr>
          <w:cantSplit/>
          <w:jc w:val="center"/>
        </w:trPr>
        <w:tc>
          <w:tcPr>
            <w:tcW w:w="1903" w:type="dxa"/>
            <w:vAlign w:val="center"/>
          </w:tcPr>
          <w:p w14:paraId="537D2CA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69" w:type="dxa"/>
            <w:vAlign w:val="center"/>
          </w:tcPr>
          <w:p w14:paraId="0426C5F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5E84FFD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2F5727D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3DA0CD1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источников в А; длинный рост в Б и В</w:t>
            </w:r>
          </w:p>
        </w:tc>
      </w:tr>
      <w:tr w:rsidR="0050689A" w14:paraId="56EC0507" w14:textId="77777777" w:rsidTr="0050689A">
        <w:trPr>
          <w:cantSplit/>
          <w:jc w:val="center"/>
        </w:trPr>
        <w:tc>
          <w:tcPr>
            <w:tcW w:w="1903" w:type="dxa"/>
            <w:vAlign w:val="center"/>
          </w:tcPr>
          <w:p w14:paraId="0164E68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969" w:type="dxa"/>
            <w:vAlign w:val="center"/>
          </w:tcPr>
          <w:p w14:paraId="16EC427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00BE103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9" w:type="dxa"/>
            <w:vAlign w:val="center"/>
          </w:tcPr>
          <w:p w14:paraId="1680FC8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6D65013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формулировки есть только в кластере В</w:t>
            </w:r>
          </w:p>
        </w:tc>
      </w:tr>
      <w:tr w:rsidR="0050689A" w14:paraId="44656D36" w14:textId="77777777" w:rsidTr="0050689A">
        <w:trPr>
          <w:cantSplit/>
          <w:jc w:val="center"/>
        </w:trPr>
        <w:tc>
          <w:tcPr>
            <w:tcW w:w="1903" w:type="dxa"/>
            <w:vAlign w:val="center"/>
          </w:tcPr>
          <w:p w14:paraId="3789AEF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969" w:type="dxa"/>
            <w:vAlign w:val="center"/>
          </w:tcPr>
          <w:p w14:paraId="380B0AC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1AA88F1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4F8549C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476D3A6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Б есть страны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Россия; в А и В территория не определяется данными</w:t>
            </w:r>
          </w:p>
        </w:tc>
      </w:tr>
      <w:tr w:rsidR="0050689A" w14:paraId="4F2DE36A" w14:textId="77777777" w:rsidTr="0050689A">
        <w:trPr>
          <w:cantSplit/>
          <w:jc w:val="center"/>
        </w:trPr>
        <w:tc>
          <w:tcPr>
            <w:tcW w:w="1903" w:type="dxa"/>
            <w:vAlign w:val="center"/>
          </w:tcPr>
          <w:p w14:paraId="021B7F8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969" w:type="dxa"/>
            <w:vAlign w:val="center"/>
          </w:tcPr>
          <w:p w14:paraId="73F7CF0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04CF3FB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1DCBB14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2A5D0FA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соответствует продукту прямо, Б - смежный, В - сегмент клиентов</w:t>
            </w:r>
          </w:p>
        </w:tc>
      </w:tr>
      <w:tr w:rsidR="0050689A" w14:paraId="4479E8E0" w14:textId="77777777" w:rsidTr="0050689A">
        <w:trPr>
          <w:cantSplit/>
          <w:jc w:val="center"/>
        </w:trPr>
        <w:tc>
          <w:tcPr>
            <w:tcW w:w="1903" w:type="dxa"/>
            <w:vAlign w:val="center"/>
          </w:tcPr>
          <w:p w14:paraId="2E7A355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969" w:type="dxa"/>
            <w:vAlign w:val="center"/>
          </w:tcPr>
          <w:p w14:paraId="215E4B8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3983BDC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0E1539D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5F57C05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 онлайн; Б требует конкуренции с платформами, В - профессионального канала</w:t>
            </w:r>
          </w:p>
        </w:tc>
      </w:tr>
      <w:tr w:rsidR="0050689A" w14:paraId="1B017DA7" w14:textId="77777777" w:rsidTr="0050689A">
        <w:trPr>
          <w:cantSplit/>
          <w:jc w:val="center"/>
        </w:trPr>
        <w:tc>
          <w:tcPr>
            <w:tcW w:w="1903" w:type="dxa"/>
            <w:vAlign w:val="center"/>
          </w:tcPr>
          <w:p w14:paraId="13E7A01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1969" w:type="dxa"/>
            <w:vAlign w:val="center"/>
          </w:tcPr>
          <w:p w14:paraId="37F617A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10" w:type="dxa"/>
            <w:vAlign w:val="center"/>
          </w:tcPr>
          <w:p w14:paraId="76F563E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79" w:type="dxa"/>
            <w:vAlign w:val="center"/>
          </w:tcPr>
          <w:p w14:paraId="3F07CFF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94" w:type="dxa"/>
            <w:vAlign w:val="center"/>
          </w:tcPr>
          <w:p w14:paraId="29C2389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три кластера в диапазоне 10-14</w:t>
            </w:r>
          </w:p>
        </w:tc>
      </w:tr>
      <w:tr w:rsidR="0050689A" w14:paraId="67AB4C51" w14:textId="77777777" w:rsidTr="0050689A">
        <w:trPr>
          <w:cantSplit/>
          <w:jc w:val="center"/>
        </w:trPr>
        <w:tc>
          <w:tcPr>
            <w:tcW w:w="1903" w:type="dxa"/>
            <w:vAlign w:val="center"/>
          </w:tcPr>
          <w:p w14:paraId="233E3B1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Рекомендация</w:t>
            </w:r>
          </w:p>
        </w:tc>
        <w:tc>
          <w:tcPr>
            <w:tcW w:w="1969" w:type="dxa"/>
            <w:vAlign w:val="center"/>
          </w:tcPr>
          <w:p w14:paraId="256EEAB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перспективна, уточнить сегмент и коммерческую часть</w:t>
            </w:r>
          </w:p>
        </w:tc>
        <w:tc>
          <w:tcPr>
            <w:tcW w:w="1310" w:type="dxa"/>
            <w:vAlign w:val="center"/>
          </w:tcPr>
          <w:p w14:paraId="2B2FD2F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рынка, не основной продукт</w:t>
            </w:r>
          </w:p>
        </w:tc>
        <w:tc>
          <w:tcPr>
            <w:tcW w:w="1779" w:type="dxa"/>
            <w:vAlign w:val="center"/>
          </w:tcPr>
          <w:p w14:paraId="64BC143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 как сегмент консультантов</w:t>
            </w:r>
          </w:p>
        </w:tc>
        <w:tc>
          <w:tcPr>
            <w:tcW w:w="2394" w:type="dxa"/>
            <w:vAlign w:val="center"/>
          </w:tcPr>
          <w:p w14:paraId="1E6018F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проверка платежеспособного спроса</w:t>
            </w:r>
          </w:p>
        </w:tc>
      </w:tr>
    </w:tbl>
    <w:p w14:paraId="319BB849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Все три кластера набрали 10-14 балл</w:t>
      </w:r>
      <w:r>
        <w:rPr>
          <w:sz w:val="28"/>
        </w:rPr>
        <w:t>ов: идея перспективна, но требует уточнения сегмента, услуги или территории [6]. Сильного предварительного обоснования (15-18 баллов) ни один кластер не получил главным образом из-за отсутствия коммерческих запросов и неопределенности территории. Матрица я</w:t>
      </w:r>
      <w:r>
        <w:rPr>
          <w:sz w:val="28"/>
        </w:rPr>
        <w:t>вляется внутренней методической шкалой и не заменяет финансовый расчет и анализ конкурентов.</w:t>
      </w:r>
    </w:p>
    <w:p w14:paraId="3DF9A1D6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основании анализа поискового интереса аудитории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выбрана бизнес-идея: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с доказательством каждой находки. Идея основана на компетенции построения и верификации финансовых моделей и ориентирована на финансовых аналитиков, консультантов, бухгалтеров и основателей малого и сред</w:t>
      </w:r>
      <w:r>
        <w:rPr>
          <w:sz w:val="28"/>
        </w:rPr>
        <w:t>него бизнеса.</w:t>
      </w:r>
    </w:p>
    <w:p w14:paraId="2CC25600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Выбор идеи обоснован тем, что по группам запросов о проверке формул, об ошибках в таблицах, об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для </w:t>
      </w:r>
      <w:r>
        <w:rPr>
          <w:i/>
          <w:sz w:val="28"/>
        </w:rPr>
        <w:t>Excel</w:t>
      </w:r>
      <w:r>
        <w:rPr>
          <w:sz w:val="28"/>
        </w:rPr>
        <w:t xml:space="preserve"> и об аудите финансовых моделей выявлены следующие признаки интереса: рост узких запросов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(за последний го</w:t>
      </w:r>
      <w:r>
        <w:rPr>
          <w:sz w:val="28"/>
        </w:rPr>
        <w:t xml:space="preserve">д аудит таблиц вырос почти в шесть раз к предыдущему году, при очень низкой базе); массовые проблемные запросы в Вордстате (около 20 тысяч запросов в год по ошибкам в формулах в России); быстро растущий интерес к </w:t>
      </w:r>
      <w:r>
        <w:rPr>
          <w:i/>
          <w:sz w:val="28"/>
        </w:rPr>
        <w:t>AI</w:t>
      </w:r>
      <w:r>
        <w:rPr>
          <w:sz w:val="28"/>
        </w:rPr>
        <w:t xml:space="preserve">-ассистентам для </w:t>
      </w:r>
      <w:r>
        <w:rPr>
          <w:i/>
          <w:sz w:val="28"/>
        </w:rPr>
        <w:t>Excel</w:t>
      </w:r>
      <w:r>
        <w:rPr>
          <w:sz w:val="28"/>
        </w:rPr>
        <w:t>. Это свидетельству</w:t>
      </w:r>
      <w:r>
        <w:rPr>
          <w:sz w:val="28"/>
        </w:rPr>
        <w:t xml:space="preserve">ет о наличии поискового спроса на решение задачи «найти и исправить ошибку в таблице» и о смещении рынка к </w:t>
      </w:r>
      <w:r>
        <w:rPr>
          <w:i/>
          <w:sz w:val="28"/>
        </w:rPr>
        <w:t>AI</w:t>
      </w:r>
      <w:r>
        <w:rPr>
          <w:sz w:val="28"/>
        </w:rPr>
        <w:t>-инструментам.</w:t>
      </w:r>
    </w:p>
    <w:p w14:paraId="366A0DE0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качестве первичной географической границы рынка выбраны англоязычные страны (США, Великобритания, Канада, Австралия, Ирландия) с р</w:t>
      </w:r>
      <w:r>
        <w:rPr>
          <w:sz w:val="28"/>
        </w:rPr>
        <w:t xml:space="preserve">асширением на ЕС. Данный выбор объясняется тем, что именно в англоязычном поиске интерес к аудиту таблиц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подтвержден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а продукт оказывается онлайн; Беларусь и Россия оставлены контрольными территориями, поскольку их </w:t>
      </w:r>
      <w:r>
        <w:rPr>
          <w:sz w:val="28"/>
        </w:rPr>
        <w:t>объем в Вордстате ограничен, а доля Беларуси составляет около одного процента от России.</w:t>
      </w:r>
    </w:p>
    <w:p w14:paraId="1DA315FB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Таким образом, бизнес-идея является предварительно обоснованной лишь частично: подтверждены интерес аудитории и соответствие компетенции, но не подтверждены коммерческ</w:t>
      </w:r>
      <w:r>
        <w:rPr>
          <w:sz w:val="28"/>
        </w:rPr>
        <w:t>ие поисковые намерения и территория на уровне отдельных стран. Дополнительно требуется проверить конкурентов, цены, каналы продаж, финансовую модель и готовность клиентов платить за проверку.</w:t>
      </w:r>
    </w:p>
    <w:p w14:paraId="148EFC3A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 аргументации разложен на фрагменты в таблице 49.</w:t>
      </w:r>
    </w:p>
    <w:p w14:paraId="4C6EFFD5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49 – Фрагменты итоговой аргументации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32"/>
        <w:gridCol w:w="5723"/>
      </w:tblGrid>
      <w:tr w:rsidR="0050689A" w14:paraId="747937B2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32" w:type="dxa"/>
            <w:vAlign w:val="center"/>
          </w:tcPr>
          <w:p w14:paraId="5959622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Фрагмент</w:t>
            </w:r>
          </w:p>
        </w:tc>
        <w:tc>
          <w:tcPr>
            <w:tcW w:w="5723" w:type="dxa"/>
            <w:vAlign w:val="center"/>
          </w:tcPr>
          <w:p w14:paraId="5517287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50689A" w14:paraId="6362454C" w14:textId="77777777" w:rsidTr="0050689A">
        <w:trPr>
          <w:cantSplit/>
          <w:jc w:val="center"/>
        </w:trPr>
        <w:tc>
          <w:tcPr>
            <w:tcW w:w="3632" w:type="dxa"/>
            <w:vAlign w:val="center"/>
          </w:tcPr>
          <w:p w14:paraId="695AA44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бизнес-идея</w:t>
            </w:r>
          </w:p>
        </w:tc>
        <w:tc>
          <w:tcPr>
            <w:tcW w:w="5723" w:type="dxa"/>
            <w:vAlign w:val="center"/>
          </w:tcPr>
          <w:p w14:paraId="555CC79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онлайн-сервис</w:t>
            </w:r>
          </w:p>
        </w:tc>
      </w:tr>
      <w:tr w:rsidR="0050689A" w14:paraId="63E8B163" w14:textId="77777777" w:rsidTr="0050689A">
        <w:trPr>
          <w:cantSplit/>
          <w:jc w:val="center"/>
        </w:trPr>
        <w:tc>
          <w:tcPr>
            <w:tcW w:w="3632" w:type="dxa"/>
            <w:vAlign w:val="center"/>
          </w:tcPr>
          <w:p w14:paraId="4C09531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Идея основана на компетенции</w:t>
            </w:r>
          </w:p>
        </w:tc>
        <w:tc>
          <w:tcPr>
            <w:tcW w:w="5723" w:type="dxa"/>
            <w:vAlign w:val="center"/>
          </w:tcPr>
          <w:p w14:paraId="1CC59B6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 и финансовых моделей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50689A" w14:paraId="25843DBF" w14:textId="77777777" w:rsidTr="0050689A">
        <w:trPr>
          <w:cantSplit/>
          <w:jc w:val="center"/>
        </w:trPr>
        <w:tc>
          <w:tcPr>
            <w:tcW w:w="3632" w:type="dxa"/>
            <w:vAlign w:val="center"/>
          </w:tcPr>
          <w:p w14:paraId="70EA086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723" w:type="dxa"/>
            <w:vAlign w:val="center"/>
          </w:tcPr>
          <w:p w14:paraId="5D51C87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консультанты, бухгалтеры, основатели</w:t>
            </w:r>
          </w:p>
        </w:tc>
      </w:tr>
      <w:tr w:rsidR="0050689A" w14:paraId="36DD1A6B" w14:textId="77777777" w:rsidTr="0050689A">
        <w:trPr>
          <w:cantSplit/>
          <w:jc w:val="center"/>
        </w:trPr>
        <w:tc>
          <w:tcPr>
            <w:tcW w:w="3632" w:type="dxa"/>
            <w:vAlign w:val="center"/>
          </w:tcPr>
          <w:p w14:paraId="5D418AE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показывают</w:t>
            </w:r>
          </w:p>
        </w:tc>
        <w:tc>
          <w:tcPr>
            <w:tcW w:w="5723" w:type="dxa"/>
            <w:vAlign w:val="center"/>
          </w:tcPr>
          <w:p w14:paraId="367B64F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узких запросов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 за последний год от низкой базы; сезонность не подтверждена</w:t>
            </w:r>
          </w:p>
        </w:tc>
      </w:tr>
      <w:tr w:rsidR="0050689A" w14:paraId="6F7274CB" w14:textId="77777777" w:rsidTr="0050689A">
        <w:trPr>
          <w:cantSplit/>
          <w:jc w:val="center"/>
        </w:trPr>
        <w:tc>
          <w:tcPr>
            <w:tcW w:w="3632" w:type="dxa"/>
            <w:vAlign w:val="center"/>
          </w:tcPr>
          <w:p w14:paraId="5B4B47A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sz w:val="24"/>
              </w:rPr>
              <w:t>Яндекс Вордстат подтверждают</w:t>
            </w:r>
          </w:p>
        </w:tc>
        <w:tc>
          <w:tcPr>
            <w:tcW w:w="5723" w:type="dxa"/>
            <w:vAlign w:val="center"/>
          </w:tcPr>
          <w:p w14:paraId="7209724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проблемный интерес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сезонность; снижение за последний год; коммерческих формулировок нет</w:t>
            </w:r>
          </w:p>
        </w:tc>
      </w:tr>
      <w:tr w:rsidR="0050689A" w14:paraId="36CAD98A" w14:textId="77777777" w:rsidTr="0050689A">
        <w:trPr>
          <w:cantSplit/>
          <w:jc w:val="center"/>
        </w:trPr>
        <w:tc>
          <w:tcPr>
            <w:tcW w:w="3632" w:type="dxa"/>
            <w:vAlign w:val="center"/>
          </w:tcPr>
          <w:p w14:paraId="14F78FF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 выбраны</w:t>
            </w:r>
          </w:p>
        </w:tc>
        <w:tc>
          <w:tcPr>
            <w:tcW w:w="5723" w:type="dxa"/>
            <w:vAlign w:val="center"/>
          </w:tcPr>
          <w:p w14:paraId="785A2F0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с расширением на ЕС; Беларусь и Россия - контрольные</w:t>
            </w:r>
          </w:p>
        </w:tc>
      </w:tr>
      <w:tr w:rsidR="0050689A" w14:paraId="019A5820" w14:textId="77777777" w:rsidTr="0050689A">
        <w:trPr>
          <w:cantSplit/>
          <w:jc w:val="center"/>
        </w:trPr>
        <w:tc>
          <w:tcPr>
            <w:tcW w:w="3632" w:type="dxa"/>
            <w:vAlign w:val="center"/>
          </w:tcPr>
          <w:p w14:paraId="1F084D6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</w:t>
            </w:r>
            <w:r>
              <w:rPr>
                <w:sz w:val="24"/>
              </w:rPr>
              <w:t>ния анализа</w:t>
            </w:r>
          </w:p>
        </w:tc>
        <w:tc>
          <w:tcPr>
            <w:tcW w:w="5723" w:type="dxa"/>
            <w:vAlign w:val="center"/>
          </w:tcPr>
          <w:p w14:paraId="1C8DA90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 не равен продажам; малые объемы узких запросов; расхождение источников</w:t>
            </w:r>
          </w:p>
        </w:tc>
      </w:tr>
      <w:tr w:rsidR="0050689A" w14:paraId="5388927C" w14:textId="77777777" w:rsidTr="0050689A">
        <w:trPr>
          <w:cantSplit/>
          <w:jc w:val="center"/>
        </w:trPr>
        <w:tc>
          <w:tcPr>
            <w:tcW w:w="3632" w:type="dxa"/>
            <w:vAlign w:val="center"/>
          </w:tcPr>
          <w:p w14:paraId="19336A4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Итоговое решение</w:t>
            </w:r>
          </w:p>
        </w:tc>
        <w:tc>
          <w:tcPr>
            <w:tcW w:w="5723" w:type="dxa"/>
            <w:vAlign w:val="center"/>
          </w:tcPr>
          <w:p w14:paraId="6481683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принять идею как гипотезу, сузить фокус на проблемные запросы и профессиональный сегмент, территорию подтвердить в ЛР2-3</w:t>
            </w:r>
          </w:p>
        </w:tc>
      </w:tr>
    </w:tbl>
    <w:p w14:paraId="3968888C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фрагментов дублирует итоговый текст в виде структуры для бизнес-плана. Итоговое решение: принять идею как предварительно обосн</w:t>
      </w:r>
      <w:r>
        <w:rPr>
          <w:sz w:val="28"/>
        </w:rPr>
        <w:t>ованную гипотезу и перейти к оценке объема рынка.</w:t>
      </w:r>
    </w:p>
    <w:p w14:paraId="7A4B331B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итогового вывода проверено по чек-листу (таблица 50).</w:t>
      </w:r>
    </w:p>
    <w:p w14:paraId="31F48141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50 – Чек-лист качества итогового вывода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6"/>
        <w:gridCol w:w="1249"/>
        <w:gridCol w:w="3500"/>
      </w:tblGrid>
      <w:tr w:rsidR="0050689A" w14:paraId="5DB7C719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5" w:type="dxa"/>
            <w:vAlign w:val="center"/>
          </w:tcPr>
          <w:p w14:paraId="0C0F6A9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Проверочный вопрос</w:t>
            </w:r>
          </w:p>
        </w:tc>
        <w:tc>
          <w:tcPr>
            <w:tcW w:w="1249" w:type="dxa"/>
            <w:vAlign w:val="center"/>
          </w:tcPr>
          <w:p w14:paraId="4677E8E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500" w:type="dxa"/>
            <w:vAlign w:val="center"/>
          </w:tcPr>
          <w:p w14:paraId="012E066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50689A" w14:paraId="1E278637" w14:textId="77777777" w:rsidTr="0050689A">
        <w:trPr>
          <w:cantSplit/>
          <w:jc w:val="center"/>
        </w:trPr>
        <w:tc>
          <w:tcPr>
            <w:tcW w:w="4605" w:type="dxa"/>
            <w:vAlign w:val="center"/>
          </w:tcPr>
          <w:p w14:paraId="6E5E00B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Бизнес-идея сформулирована конкретно</w:t>
            </w:r>
          </w:p>
        </w:tc>
        <w:tc>
          <w:tcPr>
            <w:tcW w:w="1249" w:type="dxa"/>
            <w:vAlign w:val="center"/>
          </w:tcPr>
          <w:p w14:paraId="274D803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633C5F7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50689A" w14:paraId="124A30C7" w14:textId="77777777" w:rsidTr="0050689A">
        <w:trPr>
          <w:cantSplit/>
          <w:jc w:val="center"/>
        </w:trPr>
        <w:tc>
          <w:tcPr>
            <w:tcW w:w="4605" w:type="dxa"/>
            <w:vAlign w:val="center"/>
          </w:tcPr>
          <w:p w14:paraId="6D54BCF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 связана с конкретной услугой</w:t>
            </w:r>
          </w:p>
        </w:tc>
        <w:tc>
          <w:tcPr>
            <w:tcW w:w="1249" w:type="dxa"/>
            <w:vAlign w:val="center"/>
          </w:tcPr>
          <w:p w14:paraId="66E2AA3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20A919A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</w:t>
            </w:r>
          </w:p>
        </w:tc>
      </w:tr>
      <w:tr w:rsidR="0050689A" w14:paraId="6CB680B4" w14:textId="77777777" w:rsidTr="0050689A">
        <w:trPr>
          <w:cantSplit/>
          <w:jc w:val="center"/>
        </w:trPr>
        <w:tc>
          <w:tcPr>
            <w:tcW w:w="4605" w:type="dxa"/>
            <w:vAlign w:val="center"/>
          </w:tcPr>
          <w:p w14:paraId="433E079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1249" w:type="dxa"/>
            <w:vAlign w:val="center"/>
          </w:tcPr>
          <w:p w14:paraId="3DB6797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1C5E678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брендовые, смежные</w:t>
            </w:r>
          </w:p>
        </w:tc>
      </w:tr>
      <w:tr w:rsidR="0050689A" w14:paraId="23364F28" w14:textId="77777777" w:rsidTr="0050689A">
        <w:trPr>
          <w:cantSplit/>
          <w:jc w:val="center"/>
        </w:trPr>
        <w:tc>
          <w:tcPr>
            <w:tcW w:w="4605" w:type="dxa"/>
            <w:vAlign w:val="center"/>
          </w:tcPr>
          <w:p w14:paraId="3074715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 и тип поиска</w:t>
            </w:r>
          </w:p>
        </w:tc>
        <w:tc>
          <w:tcPr>
            <w:tcW w:w="1249" w:type="dxa"/>
            <w:vAlign w:val="center"/>
          </w:tcPr>
          <w:p w14:paraId="7E2D5C3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2D369D1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настроек</w:t>
            </w:r>
          </w:p>
        </w:tc>
      </w:tr>
      <w:tr w:rsidR="0050689A" w14:paraId="235F615C" w14:textId="77777777" w:rsidTr="0050689A">
        <w:trPr>
          <w:cantSplit/>
          <w:jc w:val="center"/>
        </w:trPr>
        <w:tc>
          <w:tcPr>
            <w:tcW w:w="4605" w:type="dxa"/>
            <w:vAlign w:val="center"/>
          </w:tcPr>
          <w:p w14:paraId="7587816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Яндекс Вордстат зафиксированы регион, частотность, динамика и похожие запросы</w:t>
            </w:r>
          </w:p>
        </w:tc>
        <w:tc>
          <w:tcPr>
            <w:tcW w:w="1249" w:type="dxa"/>
            <w:vAlign w:val="center"/>
          </w:tcPr>
          <w:p w14:paraId="6A7C3E6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3B721A1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настроек, динамики, топов</w:t>
            </w:r>
          </w:p>
        </w:tc>
      </w:tr>
      <w:tr w:rsidR="0050689A" w14:paraId="01D25969" w14:textId="77777777" w:rsidTr="0050689A">
        <w:trPr>
          <w:cantSplit/>
          <w:jc w:val="center"/>
        </w:trPr>
        <w:tc>
          <w:tcPr>
            <w:tcW w:w="4605" w:type="dxa"/>
            <w:vAlign w:val="center"/>
          </w:tcPr>
          <w:p w14:paraId="1D26D61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Сделано сопоставление двух источников</w:t>
            </w:r>
          </w:p>
        </w:tc>
        <w:tc>
          <w:tcPr>
            <w:tcW w:w="1249" w:type="dxa"/>
            <w:vAlign w:val="center"/>
          </w:tcPr>
          <w:p w14:paraId="75EF4D9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7880D75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50689A" w14:paraId="46E3E219" w14:textId="77777777" w:rsidTr="0050689A">
        <w:trPr>
          <w:cantSplit/>
          <w:jc w:val="center"/>
        </w:trPr>
        <w:tc>
          <w:tcPr>
            <w:tcW w:w="4605" w:type="dxa"/>
            <w:vAlign w:val="center"/>
          </w:tcPr>
          <w:p w14:paraId="7DBCD02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</w:t>
            </w:r>
            <w:r>
              <w:rPr>
                <w:sz w:val="24"/>
              </w:rPr>
              <w:t>фические границы обоснованы данными и операционной возможностью</w:t>
            </w:r>
          </w:p>
        </w:tc>
        <w:tc>
          <w:tcPr>
            <w:tcW w:w="1249" w:type="dxa"/>
            <w:vAlign w:val="center"/>
          </w:tcPr>
          <w:p w14:paraId="4F8A858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500" w:type="dxa"/>
            <w:vAlign w:val="center"/>
          </w:tcPr>
          <w:p w14:paraId="10311AF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 странам тонкие</w:t>
            </w:r>
          </w:p>
        </w:tc>
      </w:tr>
      <w:tr w:rsidR="0050689A" w14:paraId="740FE4DD" w14:textId="77777777" w:rsidTr="0050689A">
        <w:trPr>
          <w:cantSplit/>
          <w:jc w:val="center"/>
        </w:trPr>
        <w:tc>
          <w:tcPr>
            <w:tcW w:w="4605" w:type="dxa"/>
            <w:vAlign w:val="center"/>
          </w:tcPr>
          <w:p w14:paraId="2F65C2A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выводе указаны ограничения метода и необходимость дополнительной проверки</w:t>
            </w:r>
          </w:p>
        </w:tc>
        <w:tc>
          <w:tcPr>
            <w:tcW w:w="1249" w:type="dxa"/>
            <w:vAlign w:val="center"/>
          </w:tcPr>
          <w:p w14:paraId="6DE97E3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319D213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текст</w:t>
            </w:r>
          </w:p>
        </w:tc>
      </w:tr>
    </w:tbl>
    <w:p w14:paraId="20CBE0BB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Чек-лист подтверждает полноту итогового вывода; частичное выполнение относится к обоснованию территории данными отдельных стран.</w:t>
      </w:r>
    </w:p>
    <w:p w14:paraId="487935E2" w14:textId="77777777" w:rsidR="0050689A" w:rsidRDefault="00B7531C">
      <w:pPr>
        <w:pStyle w:val="3"/>
        <w:spacing w:before="360" w:after="360" w:line="360" w:lineRule="exact"/>
        <w:ind w:firstLine="709"/>
      </w:pPr>
      <w:bookmarkStart w:id="34" w:name="_62f51eb0ab91f3af46a92de1058e4b81f9c647d"/>
      <w:bookmarkEnd w:id="33"/>
      <w:r>
        <w:rPr>
          <w:b/>
        </w:rPr>
        <w:t>1.2.10 Переход к анализу рынка</w:t>
      </w:r>
    </w:p>
    <w:p w14:paraId="6D14F1AC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Результаты первичного анализа поискового интереса показывают наличие аудитории, интересующейся п</w:t>
      </w:r>
      <w:r>
        <w:rPr>
          <w:sz w:val="28"/>
        </w:rPr>
        <w:t xml:space="preserve">роверкой таблиц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AI</w:t>
      </w:r>
      <w:r>
        <w:rPr>
          <w:sz w:val="28"/>
        </w:rPr>
        <w:t>-</w:t>
      </w:r>
      <w:r>
        <w:rPr>
          <w:sz w:val="28"/>
        </w:rPr>
        <w:lastRenderedPageBreak/>
        <w:t>инструментами для работы с ними. Это создает основание для дальнейшего изучения рынка, но сам факт поискового интереса не является достаточным основанием для запуска бизнеса: он не отражает платежеспособность, цены и конкурентную</w:t>
      </w:r>
      <w:r>
        <w:rPr>
          <w:sz w:val="28"/>
        </w:rPr>
        <w:t xml:space="preserve"> среду. Следующий этап - перейти к оценке объема рынка в выбранных границах (ЛР2-3): оценить число потенциальных клиентов в англоязычных странах и ЕС, цифровую воронку от визита до оплаты по тарифам </w:t>
      </w:r>
      <w:r>
        <w:rPr>
          <w:i/>
          <w:sz w:val="28"/>
        </w:rPr>
        <w:t>Free</w:t>
      </w:r>
      <w:r>
        <w:rPr>
          <w:sz w:val="28"/>
        </w:rPr>
        <w:t>,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>, плат</w:t>
      </w:r>
      <w:r>
        <w:rPr>
          <w:sz w:val="28"/>
        </w:rPr>
        <w:t xml:space="preserve">ежеспособность сегментов и платформенный канал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После этого - уровень конкуренции и барьеры входа (ЛР4) и анализ конкурентов по сайтам (ЛР5).</w:t>
      </w:r>
    </w:p>
    <w:p w14:paraId="578833C4" w14:textId="77777777" w:rsidR="0050689A" w:rsidRDefault="00B7531C">
      <w:pPr>
        <w:pStyle w:val="2"/>
        <w:spacing w:before="360" w:after="360" w:line="360" w:lineRule="exact"/>
        <w:ind w:firstLine="709"/>
      </w:pPr>
      <w:bookmarkStart w:id="35" w:name="_1bfdad9d2d88ddb6ca16c31c1d4d4943679f32f"/>
      <w:bookmarkStart w:id="36" w:name="_Toc241939403"/>
      <w:bookmarkEnd w:id="34"/>
      <w:bookmarkEnd w:id="4"/>
      <w:r>
        <w:rPr>
          <w:b/>
          <w:sz w:val="28"/>
        </w:rPr>
        <w:t>1.3 Ответы на контрольные вопросы</w:t>
      </w:r>
      <w:bookmarkEnd w:id="36"/>
    </w:p>
    <w:p w14:paraId="1F36CFC8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вопросам навигатора методики [6].</w:t>
      </w:r>
    </w:p>
    <w:p w14:paraId="14CDDC83" w14:textId="77777777" w:rsidR="0050689A" w:rsidRDefault="00B7531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Сформулирована ли бизнес-идея как коммерческое предложение, а не только как профессиональная компетенция? Да. Идея сформулирована как продаваемый результат: найденные и подтвержденные ошибки в таблице (таблицы 1 и 2).</w:t>
      </w:r>
    </w:p>
    <w:p w14:paraId="3891518D" w14:textId="77777777" w:rsidR="0050689A" w:rsidRDefault="00B7531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ли семантическое ядро с раз</w:t>
      </w:r>
      <w:r>
        <w:rPr>
          <w:sz w:val="28"/>
        </w:rPr>
        <w:t>делением на информационные, коммерческие, проблемные, инструментальные и региональные запросы? Да. Ядро состоит из 19 формулировок, разделено по семи типам и по трем кластерам (таблицы 3-7); региональный тип проверялся фильтром территории сервисов.</w:t>
      </w:r>
    </w:p>
    <w:p w14:paraId="39F25E66" w14:textId="77777777" w:rsidR="0050689A" w:rsidRDefault="00B7531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</w:t>
      </w:r>
      <w:r>
        <w:rPr>
          <w:sz w:val="28"/>
        </w:rPr>
        <w:t xml:space="preserve">ны ли ключевые запросы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категории? Да. Пять пакетов по пять запросов, одиночные ряды ключевых запросов; категория не уточнялась (ограничение указано).</w:t>
      </w:r>
    </w:p>
    <w:p w14:paraId="221C302B" w14:textId="77777777" w:rsidR="0050689A" w:rsidRDefault="00B7531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те же или сопоставимые запросы в Яндекс Вордстат? Да. 16 русских формул</w:t>
      </w:r>
      <w:r>
        <w:rPr>
          <w:sz w:val="28"/>
        </w:rPr>
        <w:t xml:space="preserve">ировок, из них 13 дали данные; английские формулировки проверялись только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2E70B58B" w14:textId="77777777" w:rsidR="0050689A" w:rsidRDefault="00B7531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Сохранены ли данные выгрузки и зафиксированы ли настройки анализа? Да, частично: данные и настройки сохранены в журнале и файлах с контрольными суммами; файлы кнопко</w:t>
      </w:r>
      <w:r>
        <w:rPr>
          <w:sz w:val="28"/>
        </w:rPr>
        <w:t>й «Скачать» не сохранялись.</w:t>
      </w:r>
    </w:p>
    <w:p w14:paraId="34F159C2" w14:textId="77777777" w:rsidR="0050689A" w:rsidRDefault="00B7531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Построен ли временной ряд, пригодный для оценки тренда и сезонности? Да. Месячные ряды 10.2021-09.2026 (60 месяцев) и ряд Вордстата с 2018 г.</w:t>
      </w:r>
    </w:p>
    <w:p w14:paraId="2A0D2D29" w14:textId="77777777" w:rsidR="0050689A" w:rsidRDefault="00B7531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 ли устойчивый тренд от сезонных пиков и разовых всплесков? Да. Выброс кластера</w:t>
      </w:r>
      <w:r>
        <w:rPr>
          <w:sz w:val="28"/>
        </w:rPr>
        <w:t xml:space="preserve"> В заменен,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помечен как событие, сезонные индексы рассчитаны отдельно.</w:t>
      </w:r>
    </w:p>
    <w:p w14:paraId="568A54E3" w14:textId="77777777" w:rsidR="0050689A" w:rsidRDefault="00B7531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Проверены ли циклические отклонения через сравнение фактического интереса с трендово-сезонным уровнем? Да. Циклический коэффициент по шаблону и фазы по </w:t>
      </w:r>
      <w:r>
        <w:rPr>
          <w:i/>
          <w:sz w:val="28"/>
        </w:rPr>
        <w:t>Word</w:t>
      </w:r>
      <w:r>
        <w:rPr>
          <w:sz w:val="28"/>
        </w:rPr>
        <w:t>-мето</w:t>
      </w:r>
      <w:r>
        <w:rPr>
          <w:sz w:val="28"/>
        </w:rPr>
        <w:t>дике; вывод о деловом цикле рынка не делается.</w:t>
      </w:r>
    </w:p>
    <w:p w14:paraId="13E75DE3" w14:textId="77777777" w:rsidR="0050689A" w:rsidRDefault="00B7531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Сделано ли различие между относительным интересом, частотностью запросов и реальным размером рынка? Да.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трактуется как относительный индекс, Вордстат - как число запросов аудитории Яндекса, разме</w:t>
      </w:r>
      <w:r>
        <w:rPr>
          <w:sz w:val="28"/>
        </w:rPr>
        <w:t>р рынка отложен до ЛР2-3.</w:t>
      </w:r>
    </w:p>
    <w:p w14:paraId="2E0983A4" w14:textId="77777777" w:rsidR="0050689A" w:rsidRDefault="00B7531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Обоснованы ли географические границы рынка? Частично. Рабочая территория обоснована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ограничениями Вордстата, но данные по странам ЕС тонкие.</w:t>
      </w:r>
    </w:p>
    <w:p w14:paraId="3E0BEA91" w14:textId="77777777" w:rsidR="0050689A" w:rsidRDefault="00B7531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географические, канальн</w:t>
      </w:r>
      <w:r>
        <w:rPr>
          <w:sz w:val="28"/>
        </w:rPr>
        <w:t>ые, семантические и конкурентные границы рынка? Да. Все шесть границ вошли в паспорт границ рынка.</w:t>
      </w:r>
    </w:p>
    <w:p w14:paraId="6A329B28" w14:textId="77777777" w:rsidR="0050689A" w:rsidRDefault="00B7531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паспорт границ рынка, пригодный для анализа конкурентов, целевой аудитории и модели дохода? Да. Паспорт содержит 13 полей, неподтвержденные поля</w:t>
      </w:r>
      <w:r>
        <w:rPr>
          <w:sz w:val="28"/>
        </w:rPr>
        <w:t xml:space="preserve"> помечены.</w:t>
      </w:r>
    </w:p>
    <w:p w14:paraId="32774F9C" w14:textId="77777777" w:rsidR="0050689A" w:rsidRDefault="00B7531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корректный переход к дальнейшему изучению рынка, конкурентов и целевой аудитории? Да. Раздел 2.10 определяет задачи ЛР2-3, ЛР4 и ЛР5.</w:t>
      </w:r>
    </w:p>
    <w:p w14:paraId="2635D3BD" w14:textId="77777777" w:rsidR="0050689A" w:rsidRDefault="00B7531C">
      <w:pPr>
        <w:pStyle w:val="2"/>
        <w:spacing w:before="360" w:after="360" w:line="360" w:lineRule="exact"/>
        <w:ind w:firstLine="709"/>
      </w:pPr>
      <w:bookmarkStart w:id="37" w:name="_выводы"/>
      <w:bookmarkStart w:id="38" w:name="_Toc241939404"/>
      <w:bookmarkEnd w:id="35"/>
      <w:r>
        <w:rPr>
          <w:b/>
          <w:sz w:val="28"/>
        </w:rPr>
        <w:t>Выводы</w:t>
      </w:r>
      <w:bookmarkEnd w:id="38"/>
    </w:p>
    <w:p w14:paraId="7A08B8BF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проверен поисковый интерес к би</w:t>
      </w:r>
      <w:r>
        <w:rPr>
          <w:sz w:val="28"/>
        </w:rPr>
        <w:t xml:space="preserve">знес-идее </w:t>
      </w:r>
      <w:r>
        <w:rPr>
          <w:i/>
          <w:sz w:val="28"/>
        </w:rPr>
        <w:t>TableMind</w:t>
      </w:r>
      <w:r>
        <w:rPr>
          <w:sz w:val="28"/>
        </w:rPr>
        <w:t xml:space="preserve">. Интерес подтвержден частично: тема работы с таблицами и </w:t>
      </w:r>
      <w:r>
        <w:rPr>
          <w:i/>
          <w:sz w:val="28"/>
        </w:rPr>
        <w:t>AI</w:t>
      </w:r>
      <w:r>
        <w:rPr>
          <w:sz w:val="28"/>
        </w:rPr>
        <w:t>-помощниками массовая и растет, интерес к проверке и аудиту таблиц существует, но узкие запросы дают малые объемы, коммерческие формулировки (заказать, цена) в поиске не проявле</w:t>
      </w:r>
      <w:r>
        <w:rPr>
          <w:sz w:val="28"/>
        </w:rPr>
        <w:t xml:space="preserve">ны, а сервисы расходятся по динамике: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показывает рост (аудит таблиц за последний год вырос в 3-6 раз от низкой базы), Вордстат по России - снижение на 12-18 % за год при сохранении устойчивой сезонности.</w:t>
      </w:r>
    </w:p>
    <w:p w14:paraId="3BA47557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Тренд, сезонность и циклы оценены по </w:t>
      </w:r>
      <w:r>
        <w:rPr>
          <w:i/>
          <w:sz w:val="28"/>
        </w:rPr>
        <w:t>E</w:t>
      </w:r>
      <w:r>
        <w:rPr>
          <w:i/>
          <w:sz w:val="28"/>
        </w:rPr>
        <w:t>xcel</w:t>
      </w:r>
      <w:r>
        <w:rPr>
          <w:sz w:val="28"/>
        </w:rPr>
        <w:t xml:space="preserve">-шаблону и по </w:t>
      </w:r>
      <w:r>
        <w:rPr>
          <w:i/>
          <w:sz w:val="28"/>
        </w:rPr>
        <w:t>Word</w:t>
      </w:r>
      <w:r>
        <w:rPr>
          <w:sz w:val="28"/>
        </w:rPr>
        <w:t>-методике; результаты совпали в классификации. Сезонность по Вордстату повторяется: пик в ноябре-декабре, второй подъем в апреле-мае, спад в июле-августе, поэтому продвижение следует запускать в августе-сентябре. Признаки цикла указыв</w:t>
      </w:r>
      <w:r>
        <w:rPr>
          <w:sz w:val="28"/>
        </w:rPr>
        <w:t>ают на фазу роста в мировом англоязычном поиске и фазу спада после пика 2024-2025 гг. в русскоязычном (кластеры А и Б), вывод о деловом цикле рынка требует внешних данных.</w:t>
      </w:r>
    </w:p>
    <w:p w14:paraId="2F36717C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зафиксированы: онлайн-рынок независимых сервисов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финансовых специалистов; территория - </w:t>
      </w:r>
      <w:r>
        <w:rPr>
          <w:sz w:val="28"/>
        </w:rPr>
        <w:lastRenderedPageBreak/>
        <w:t>англоязычные страны с расширением на ЕС, Беларусь и Россия - контрольные (доля Беларуси около 1 % от России). Территория принята как рабочая гипотеза: подтвержденный интерес есть на уровне мира и США, по странам д</w:t>
      </w:r>
      <w:r>
        <w:rPr>
          <w:sz w:val="28"/>
        </w:rPr>
        <w:t>анные тонкие. Оценочная матрица дала 10-12 баллов из 18 по трем кластерам: идея перспективна, но требует уточнения сегмента, услуги и территории. Следующий этап - оценка объема рынка, платежеспособности и конкурентов (ЛР2-3, ЛР4, ЛР5).</w:t>
      </w:r>
    </w:p>
    <w:p w14:paraId="56AC6495" w14:textId="77777777" w:rsidR="0050689A" w:rsidRDefault="00B7531C">
      <w:pPr>
        <w:pStyle w:val="2"/>
        <w:spacing w:before="360" w:after="360" w:line="360" w:lineRule="exact"/>
        <w:ind w:firstLine="709"/>
      </w:pPr>
      <w:bookmarkStart w:id="39" w:name="_274f6a444530ef90b0479dabf3d210f01e97699"/>
      <w:bookmarkStart w:id="40" w:name="_Toc241939405"/>
      <w:bookmarkEnd w:id="37"/>
      <w:r>
        <w:rPr>
          <w:b/>
          <w:sz w:val="28"/>
        </w:rPr>
        <w:t>Список использованны</w:t>
      </w:r>
      <w:r>
        <w:rPr>
          <w:b/>
          <w:sz w:val="28"/>
        </w:rPr>
        <w:t>х источников</w:t>
      </w:r>
      <w:bookmarkEnd w:id="40"/>
    </w:p>
    <w:p w14:paraId="2E9B8D5C" w14:textId="77777777" w:rsidR="0050689A" w:rsidRDefault="00B7531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Режим доступа: https://trends.google.com/trends/. – Дата доступа: 02.10.2026.</w:t>
      </w:r>
    </w:p>
    <w:p w14:paraId="208AC51C" w14:textId="77777777" w:rsidR="0050689A" w:rsidRDefault="00B7531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https://support.google.com/trends/answer/4365533. – Дата доступа: 02.10.2026.</w:t>
      </w:r>
    </w:p>
    <w:p w14:paraId="06B88FFA" w14:textId="77777777" w:rsidR="0050689A" w:rsidRDefault="00B7531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Export</w:t>
      </w:r>
      <w:r>
        <w:rPr>
          <w:sz w:val="28"/>
        </w:rPr>
        <w:t xml:space="preserve">, </w:t>
      </w:r>
      <w:r>
        <w:rPr>
          <w:i/>
          <w:sz w:val="28"/>
        </w:rPr>
        <w:t>embed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cite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</w:t>
      </w:r>
      <w:r>
        <w:rPr>
          <w:sz w:val="28"/>
        </w:rPr>
        <w:t>65538. – Дата доступа: 02.10.2026.</w:t>
      </w:r>
    </w:p>
    <w:p w14:paraId="71782443" w14:textId="77777777" w:rsidR="0050689A" w:rsidRDefault="00B7531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Режим доступа: https://wordstat.yandex.ru/. – Дата доступа: 02.10.2026.</w:t>
      </w:r>
    </w:p>
    <w:p w14:paraId="29141241" w14:textId="77777777" w:rsidR="0050689A" w:rsidRDefault="00B7531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Директ. Яндекс Вордстат: статистика по запросам, динамика, регионы, скачивание данных, операторы [Элек</w:t>
      </w:r>
      <w:r>
        <w:rPr>
          <w:sz w:val="28"/>
        </w:rPr>
        <w:t>тронный ресурс]. – Режим доступа: https://direct.yandex.ru/base/articles/wordstat-statistika-klyuchevyh-slov. – Дата доступа: 02.10.2026.</w:t>
      </w:r>
    </w:p>
    <w:p w14:paraId="020D2175" w14:textId="77777777" w:rsidR="0050689A" w:rsidRDefault="00B7531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1: навигатор изучения файлов, инструкци</w:t>
      </w:r>
      <w:r>
        <w:rPr>
          <w:sz w:val="28"/>
        </w:rPr>
        <w:t xml:space="preserve">и по семантическому ядру,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выгрузке данных, оценке тренда, сезонности и деловых циклов, фиксации границ рынка, шаблон аргументации, </w:t>
      </w:r>
      <w:r>
        <w:rPr>
          <w:i/>
          <w:sz w:val="28"/>
        </w:rPr>
        <w:t>Excel</w:t>
      </w:r>
      <w:r>
        <w:rPr>
          <w:sz w:val="28"/>
        </w:rPr>
        <w:t>-шаблон «тренд, сезонность, деловые циклы». – Минск : БГУИР, 2026.</w:t>
      </w:r>
    </w:p>
    <w:p w14:paraId="4CC930D0" w14:textId="77777777" w:rsidR="0050689A" w:rsidRDefault="00B7531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Конце</w:t>
      </w:r>
      <w:r>
        <w:rPr>
          <w:sz w:val="28"/>
        </w:rPr>
        <w:t xml:space="preserve">пция проекта </w:t>
      </w:r>
      <w:r>
        <w:rPr>
          <w:i/>
          <w:sz w:val="28"/>
        </w:rPr>
        <w:t>TableMind</w:t>
      </w:r>
      <w:r>
        <w:rPr>
          <w:sz w:val="28"/>
        </w:rPr>
        <w:t>: отчет по практическому занятию по дисциплине «Управление проектами» / Р. В. Земляник. – Минск : БГУИР, 2026.</w:t>
      </w:r>
    </w:p>
    <w:p w14:paraId="5D6274F4" w14:textId="77777777" w:rsidR="0050689A" w:rsidRDefault="00B7531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Revised</w:t>
      </w:r>
      <w:r>
        <w:rPr>
          <w:sz w:val="28"/>
        </w:rPr>
        <w:t xml:space="preserve">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Notice</w:t>
      </w:r>
      <w:r>
        <w:rPr>
          <w:sz w:val="28"/>
        </w:rPr>
        <w:t>, 2024 [Электронный ресурс]. – Режим доступа: https://ec.europa.eu/com</w:t>
      </w:r>
      <w:r>
        <w:rPr>
          <w:sz w:val="28"/>
        </w:rPr>
        <w:t>mission/presscorner/detail/en/qanda_23_6002. – Дата доступа: 02.10.2026.</w:t>
      </w:r>
    </w:p>
    <w:p w14:paraId="252D99DF" w14:textId="77777777" w:rsidR="0050689A" w:rsidRDefault="00B7531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OECD</w:t>
      </w:r>
      <w:r>
        <w:rPr>
          <w:sz w:val="28"/>
        </w:rPr>
        <w:t xml:space="preserve">.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in</w:t>
      </w:r>
      <w:r>
        <w:rPr>
          <w:sz w:val="28"/>
        </w:rPr>
        <w:t xml:space="preserve"> </w:t>
      </w:r>
      <w:r>
        <w:rPr>
          <w:i/>
          <w:sz w:val="28"/>
        </w:rPr>
        <w:t>Multi-Sided</w:t>
      </w:r>
      <w:r>
        <w:rPr>
          <w:sz w:val="28"/>
        </w:rPr>
        <w:t xml:space="preserve"> </w:t>
      </w:r>
      <w:r>
        <w:rPr>
          <w:i/>
          <w:sz w:val="28"/>
        </w:rPr>
        <w:t>Markets</w:t>
      </w:r>
      <w:r>
        <w:rPr>
          <w:sz w:val="28"/>
        </w:rPr>
        <w:t>, 2017 [Электронный ресурс]. – Режим доступа: https://one.oecd.org/document/DAF/COMP/WD(2017)33/FINAL/en/pdf. – Дата доступа: 02.10.2026.</w:t>
      </w:r>
    </w:p>
    <w:p w14:paraId="6174C2B2" w14:textId="77777777" w:rsidR="0050689A" w:rsidRDefault="00B7531C">
      <w:pPr>
        <w:pStyle w:val="2"/>
        <w:spacing w:before="360" w:after="360" w:line="360" w:lineRule="exact"/>
        <w:ind w:firstLine="709"/>
      </w:pPr>
      <w:bookmarkStart w:id="41" w:name="_3d74faf1500c1b2a4a8bfa8e0e37c74206ce73d"/>
      <w:bookmarkStart w:id="42" w:name="_Toc241939406"/>
      <w:bookmarkEnd w:id="39"/>
      <w:r>
        <w:rPr>
          <w:b/>
          <w:sz w:val="28"/>
        </w:rPr>
        <w:t>Приложение А (обязательное) Допущения и параметры расчета</w:t>
      </w:r>
      <w:bookmarkEnd w:id="42"/>
    </w:p>
    <w:p w14:paraId="575E19D4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работы. Каждое допущение указывает значение, обоснование и влияние на результат.</w:t>
      </w:r>
    </w:p>
    <w:p w14:paraId="5011BAD3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Допущения, принятые в работе, собраны в таблице 51.</w:t>
      </w:r>
    </w:p>
    <w:p w14:paraId="5338FE34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51 – Журнал допущений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5"/>
        <w:gridCol w:w="1722"/>
        <w:gridCol w:w="1742"/>
        <w:gridCol w:w="1601"/>
        <w:gridCol w:w="1742"/>
        <w:gridCol w:w="1913"/>
      </w:tblGrid>
      <w:tr w:rsidR="0050689A" w14:paraId="0D168E3F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4" w:type="dxa"/>
            <w:vAlign w:val="center"/>
          </w:tcPr>
          <w:p w14:paraId="4C7CEAA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22" w:type="dxa"/>
            <w:vAlign w:val="center"/>
          </w:tcPr>
          <w:p w14:paraId="6F42F9B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42" w:type="dxa"/>
            <w:vAlign w:val="center"/>
          </w:tcPr>
          <w:p w14:paraId="77737EC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01" w:type="dxa"/>
            <w:vAlign w:val="center"/>
          </w:tcPr>
          <w:p w14:paraId="24D4990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742" w:type="dxa"/>
            <w:vAlign w:val="center"/>
          </w:tcPr>
          <w:p w14:paraId="0B00571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913" w:type="dxa"/>
            <w:vAlign w:val="center"/>
          </w:tcPr>
          <w:p w14:paraId="2719351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50689A" w14:paraId="1837A56F" w14:textId="77777777" w:rsidTr="0050689A">
        <w:trPr>
          <w:cantSplit/>
          <w:jc w:val="center"/>
        </w:trPr>
        <w:tc>
          <w:tcPr>
            <w:tcW w:w="634" w:type="dxa"/>
            <w:vAlign w:val="center"/>
          </w:tcPr>
          <w:p w14:paraId="355BC70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1722" w:type="dxa"/>
            <w:vAlign w:val="center"/>
          </w:tcPr>
          <w:p w14:paraId="1CEF1D9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1742" w:type="dxa"/>
            <w:vAlign w:val="center"/>
          </w:tcPr>
          <w:p w14:paraId="1C4F706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601" w:type="dxa"/>
            <w:vAlign w:val="center"/>
          </w:tcPr>
          <w:p w14:paraId="2E9879A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742" w:type="dxa"/>
            <w:vAlign w:val="center"/>
          </w:tcPr>
          <w:p w14:paraId="2A810CF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  <w:tc>
          <w:tcPr>
            <w:tcW w:w="1913" w:type="dxa"/>
            <w:vAlign w:val="center"/>
          </w:tcPr>
          <w:p w14:paraId="33DBF44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расчет без замены; без замены индекс Вордстата кластера В искажается</w:t>
            </w:r>
          </w:p>
        </w:tc>
      </w:tr>
      <w:tr w:rsidR="0050689A" w14:paraId="5D8C196F" w14:textId="77777777" w:rsidTr="0050689A">
        <w:trPr>
          <w:cantSplit/>
          <w:jc w:val="center"/>
        </w:trPr>
        <w:tc>
          <w:tcPr>
            <w:tcW w:w="634" w:type="dxa"/>
            <w:vAlign w:val="center"/>
          </w:tcPr>
          <w:p w14:paraId="29D2520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1722" w:type="dxa"/>
            <w:vAlign w:val="center"/>
          </w:tcPr>
          <w:p w14:paraId="04A224C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1742" w:type="dxa"/>
            <w:vAlign w:val="center"/>
          </w:tcPr>
          <w:p w14:paraId="5B68886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5446C40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объединяет два близких запроса</w:t>
            </w:r>
          </w:p>
        </w:tc>
        <w:tc>
          <w:tcPr>
            <w:tcW w:w="1742" w:type="dxa"/>
            <w:vAlign w:val="center"/>
          </w:tcPr>
          <w:p w14:paraId="39DAC86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А выше, чем у каждого запроса по отдельности в редкие месяцы</w:t>
            </w:r>
          </w:p>
        </w:tc>
        <w:tc>
          <w:tcPr>
            <w:tcW w:w="1913" w:type="dxa"/>
            <w:vAlign w:val="center"/>
          </w:tcPr>
          <w:p w14:paraId="194740C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каждому запросу отдельно (одиночные ряды сохранены)</w:t>
            </w:r>
          </w:p>
        </w:tc>
      </w:tr>
      <w:tr w:rsidR="0050689A" w14:paraId="062E966F" w14:textId="77777777" w:rsidTr="0050689A">
        <w:trPr>
          <w:cantSplit/>
          <w:jc w:val="center"/>
        </w:trPr>
        <w:tc>
          <w:tcPr>
            <w:tcW w:w="634" w:type="dxa"/>
            <w:vAlign w:val="center"/>
          </w:tcPr>
          <w:p w14:paraId="62B891B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722" w:type="dxa"/>
            <w:vAlign w:val="center"/>
          </w:tcPr>
          <w:p w14:paraId="5DB9E90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1742" w:type="dxa"/>
            <w:vAlign w:val="center"/>
          </w:tcPr>
          <w:p w14:paraId="402D6E1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</w:t>
            </w:r>
            <w:r>
              <w:rPr>
                <w:sz w:val="24"/>
              </w:rPr>
              <w:t>астера</w:t>
            </w:r>
          </w:p>
        </w:tc>
        <w:tc>
          <w:tcPr>
            <w:tcW w:w="1601" w:type="dxa"/>
            <w:vAlign w:val="center"/>
          </w:tcPr>
          <w:p w14:paraId="29E512D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742" w:type="dxa"/>
            <w:vAlign w:val="center"/>
          </w:tcPr>
          <w:p w14:paraId="54109B9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 из-за пересечения словоформ</w:t>
            </w:r>
          </w:p>
        </w:tc>
        <w:tc>
          <w:tcPr>
            <w:tcW w:w="1913" w:type="dxa"/>
            <w:vAlign w:val="center"/>
          </w:tcPr>
          <w:p w14:paraId="1C2D053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по топам запросов</w:t>
            </w:r>
          </w:p>
        </w:tc>
      </w:tr>
      <w:tr w:rsidR="0050689A" w14:paraId="71B97BAA" w14:textId="77777777" w:rsidTr="0050689A">
        <w:trPr>
          <w:cantSplit/>
          <w:jc w:val="center"/>
        </w:trPr>
        <w:tc>
          <w:tcPr>
            <w:tcW w:w="634" w:type="dxa"/>
            <w:vAlign w:val="center"/>
          </w:tcPr>
          <w:p w14:paraId="444DC65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1722" w:type="dxa"/>
            <w:vAlign w:val="center"/>
          </w:tcPr>
          <w:p w14:paraId="76BDC86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1742" w:type="dxa"/>
            <w:vAlign w:val="center"/>
          </w:tcPr>
          <w:p w14:paraId="69BEBD8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601" w:type="dxa"/>
            <w:vAlign w:val="center"/>
          </w:tcPr>
          <w:p w14:paraId="5579222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742" w:type="dxa"/>
            <w:vAlign w:val="center"/>
          </w:tcPr>
          <w:p w14:paraId="2321258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влияет на балл объема и сумму</w:t>
            </w:r>
          </w:p>
        </w:tc>
        <w:tc>
          <w:tcPr>
            <w:tcW w:w="1913" w:type="dxa"/>
            <w:vAlign w:val="center"/>
          </w:tcPr>
          <w:p w14:paraId="49A8F48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пороги и пересчитать</w:t>
            </w:r>
          </w:p>
        </w:tc>
      </w:tr>
      <w:tr w:rsidR="0050689A" w14:paraId="633A5231" w14:textId="77777777" w:rsidTr="0050689A">
        <w:trPr>
          <w:cantSplit/>
          <w:jc w:val="center"/>
        </w:trPr>
        <w:tc>
          <w:tcPr>
            <w:tcW w:w="634" w:type="dxa"/>
            <w:vAlign w:val="center"/>
          </w:tcPr>
          <w:p w14:paraId="73CA116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1722" w:type="dxa"/>
            <w:vAlign w:val="center"/>
          </w:tcPr>
          <w:p w14:paraId="2A0B9FB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1742" w:type="dxa"/>
            <w:vAlign w:val="center"/>
          </w:tcPr>
          <w:p w14:paraId="1AFB524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12-месячной средней за 6 и 12 месяцев: порог 5 %; п</w:t>
            </w:r>
            <w:r>
              <w:rPr>
                <w:sz w:val="24"/>
              </w:rPr>
              <w:t>ик - не менее 95 % максимума</w:t>
            </w:r>
          </w:p>
        </w:tc>
        <w:tc>
          <w:tcPr>
            <w:tcW w:w="1601" w:type="dxa"/>
            <w:vAlign w:val="center"/>
          </w:tcPr>
          <w:p w14:paraId="3691228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742" w:type="dxa"/>
            <w:vAlign w:val="center"/>
          </w:tcPr>
          <w:p w14:paraId="78E549C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фазу роста или спада</w:t>
            </w:r>
          </w:p>
        </w:tc>
        <w:tc>
          <w:tcPr>
            <w:tcW w:w="1913" w:type="dxa"/>
            <w:vAlign w:val="center"/>
          </w:tcPr>
          <w:p w14:paraId="0F4B9FB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 5 % на 3 и 10 %</w:t>
            </w:r>
          </w:p>
        </w:tc>
      </w:tr>
      <w:tr w:rsidR="0050689A" w14:paraId="5547C8F5" w14:textId="77777777" w:rsidTr="0050689A">
        <w:trPr>
          <w:cantSplit/>
          <w:jc w:val="center"/>
        </w:trPr>
        <w:tc>
          <w:tcPr>
            <w:tcW w:w="634" w:type="dxa"/>
            <w:vAlign w:val="center"/>
          </w:tcPr>
          <w:p w14:paraId="4F701C8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Д-06</w:t>
            </w:r>
          </w:p>
        </w:tc>
        <w:tc>
          <w:tcPr>
            <w:tcW w:w="1722" w:type="dxa"/>
            <w:vAlign w:val="center"/>
          </w:tcPr>
          <w:p w14:paraId="1B037B7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1742" w:type="dxa"/>
            <w:vAlign w:val="center"/>
          </w:tcPr>
          <w:p w14:paraId="6FA4CAA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601" w:type="dxa"/>
            <w:vAlign w:val="center"/>
          </w:tcPr>
          <w:p w14:paraId="1FFECED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742" w:type="dxa"/>
            <w:vAlign w:val="center"/>
          </w:tcPr>
          <w:p w14:paraId="0D510EA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 кластеров А, Б, В</w:t>
            </w:r>
          </w:p>
        </w:tc>
        <w:tc>
          <w:tcPr>
            <w:tcW w:w="1913" w:type="dxa"/>
            <w:vAlign w:val="center"/>
          </w:tcPr>
          <w:p w14:paraId="79ABF7A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50689A" w14:paraId="64E6B34D" w14:textId="77777777" w:rsidTr="0050689A">
        <w:trPr>
          <w:cantSplit/>
          <w:jc w:val="center"/>
        </w:trPr>
        <w:tc>
          <w:tcPr>
            <w:tcW w:w="634" w:type="dxa"/>
            <w:vAlign w:val="center"/>
          </w:tcPr>
          <w:p w14:paraId="3DF5476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1722" w:type="dxa"/>
            <w:vAlign w:val="center"/>
          </w:tcPr>
          <w:p w14:paraId="05C02F0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 в балльной оценке</w:t>
            </w:r>
          </w:p>
        </w:tc>
        <w:tc>
          <w:tcPr>
            <w:tcW w:w="1742" w:type="dxa"/>
            <w:vAlign w:val="center"/>
          </w:tcPr>
          <w:p w14:paraId="38D9E54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601" w:type="dxa"/>
            <w:vAlign w:val="center"/>
          </w:tcPr>
          <w:p w14:paraId="1A3CDF2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742" w:type="dxa"/>
            <w:vAlign w:val="center"/>
          </w:tcPr>
          <w:p w14:paraId="2C49D4A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влияет на сумму баллов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13" w:type="dxa"/>
            <w:vAlign w:val="center"/>
          </w:tcPr>
          <w:p w14:paraId="276EE8D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после ЛР4-ЛР5</w:t>
            </w:r>
          </w:p>
        </w:tc>
      </w:tr>
      <w:tr w:rsidR="0050689A" w14:paraId="19E34359" w14:textId="77777777" w:rsidTr="0050689A">
        <w:trPr>
          <w:cantSplit/>
          <w:jc w:val="center"/>
        </w:trPr>
        <w:tc>
          <w:tcPr>
            <w:tcW w:w="634" w:type="dxa"/>
            <w:vAlign w:val="center"/>
          </w:tcPr>
          <w:p w14:paraId="01798A3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1722" w:type="dxa"/>
            <w:vAlign w:val="center"/>
          </w:tcPr>
          <w:p w14:paraId="2EB7E90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</w:t>
            </w:r>
            <w:r>
              <w:rPr>
                <w:sz w:val="24"/>
              </w:rPr>
              <w:t>тория рынка</w:t>
            </w:r>
          </w:p>
        </w:tc>
        <w:tc>
          <w:tcPr>
            <w:tcW w:w="1742" w:type="dxa"/>
            <w:vAlign w:val="center"/>
          </w:tcPr>
          <w:p w14:paraId="60744A6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601" w:type="dxa"/>
            <w:vAlign w:val="center"/>
          </w:tcPr>
          <w:p w14:paraId="6856221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742" w:type="dxa"/>
            <w:vAlign w:val="center"/>
          </w:tcPr>
          <w:p w14:paraId="4B67EE4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границы ЛР2-3</w:t>
            </w:r>
          </w:p>
        </w:tc>
        <w:tc>
          <w:tcPr>
            <w:tcW w:w="1913" w:type="dxa"/>
            <w:vAlign w:val="center"/>
          </w:tcPr>
          <w:p w14:paraId="6D2E078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и каналы в ЛР2-3</w:t>
            </w:r>
          </w:p>
        </w:tc>
      </w:tr>
    </w:tbl>
    <w:p w14:paraId="3E9B727E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перенесены в общий журнал допущений проекта. Изменение значения и повторный запуск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отчет.</w:t>
      </w:r>
    </w:p>
    <w:p w14:paraId="6C841859" w14:textId="77777777" w:rsidR="0050689A" w:rsidRDefault="00B7531C">
      <w:pPr>
        <w:pStyle w:val="2"/>
        <w:spacing w:before="360" w:after="360" w:line="360" w:lineRule="exact"/>
        <w:ind w:firstLine="709"/>
      </w:pPr>
      <w:bookmarkStart w:id="43" w:name="_d684f183eb868ee4ace295916bed2e6be64d16e"/>
      <w:bookmarkStart w:id="44" w:name="_Toc241939407"/>
      <w:bookmarkEnd w:id="41"/>
      <w:r>
        <w:rPr>
          <w:b/>
          <w:sz w:val="28"/>
        </w:rPr>
        <w:t>Приложение Б (обязательное) Данные, которые необходимо доснять</w:t>
      </w:r>
      <w:bookmarkEnd w:id="44"/>
    </w:p>
    <w:p w14:paraId="22A7009A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в</w:t>
      </w:r>
      <w:r>
        <w:rPr>
          <w:sz w:val="28"/>
        </w:rPr>
        <w:t xml:space="preserve"> рамках работы или которые требуют личного участия. Для каждого указано, что, где и как нужно сделать.</w:t>
      </w:r>
    </w:p>
    <w:p w14:paraId="7BCEC791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Данные, которые не удалось получить в ходе работы, перечислены в таблице 52.</w:t>
      </w:r>
    </w:p>
    <w:p w14:paraId="46CB0BA6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52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2"/>
        <w:gridCol w:w="2643"/>
        <w:gridCol w:w="1645"/>
        <w:gridCol w:w="2967"/>
        <w:gridCol w:w="1478"/>
      </w:tblGrid>
      <w:tr w:rsidR="0050689A" w14:paraId="7028D784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1" w:type="dxa"/>
            <w:vAlign w:val="center"/>
          </w:tcPr>
          <w:p w14:paraId="768AB07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43" w:type="dxa"/>
            <w:vAlign w:val="center"/>
          </w:tcPr>
          <w:p w14:paraId="41A0211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645" w:type="dxa"/>
            <w:vAlign w:val="center"/>
          </w:tcPr>
          <w:p w14:paraId="372340C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967" w:type="dxa"/>
            <w:vAlign w:val="center"/>
          </w:tcPr>
          <w:p w14:paraId="5E78298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478" w:type="dxa"/>
            <w:vAlign w:val="center"/>
          </w:tcPr>
          <w:p w14:paraId="42DE95E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50689A" w14:paraId="51EC6FFF" w14:textId="77777777" w:rsidTr="0050689A">
        <w:trPr>
          <w:cantSplit/>
          <w:jc w:val="center"/>
        </w:trPr>
        <w:tc>
          <w:tcPr>
            <w:tcW w:w="621" w:type="dxa"/>
            <w:vAlign w:val="center"/>
          </w:tcPr>
          <w:p w14:paraId="69E0C9A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43" w:type="dxa"/>
            <w:vAlign w:val="center"/>
          </w:tcPr>
          <w:p w14:paraId="6FA5F33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из интерфейсов сервисов</w:t>
            </w:r>
          </w:p>
        </w:tc>
        <w:tc>
          <w:tcPr>
            <w:tcW w:w="1645" w:type="dxa"/>
            <w:vAlign w:val="center"/>
          </w:tcPr>
          <w:p w14:paraId="4C71AC5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967" w:type="dxa"/>
            <w:vAlign w:val="center"/>
          </w:tcPr>
          <w:p w14:paraId="3FECD07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нажать кнопку «Скачать» на вкладках и сохранить без изменений в Материалы_собранные</w:t>
            </w:r>
          </w:p>
        </w:tc>
        <w:tc>
          <w:tcPr>
            <w:tcW w:w="1478" w:type="dxa"/>
            <w:vAlign w:val="center"/>
          </w:tcPr>
          <w:p w14:paraId="7B06E0D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А, таблица журнала</w:t>
            </w:r>
          </w:p>
        </w:tc>
      </w:tr>
      <w:tr w:rsidR="0050689A" w14:paraId="1B8387C5" w14:textId="77777777" w:rsidTr="0050689A">
        <w:trPr>
          <w:cantSplit/>
          <w:jc w:val="center"/>
        </w:trPr>
        <w:tc>
          <w:tcPr>
            <w:tcW w:w="621" w:type="dxa"/>
            <w:vAlign w:val="center"/>
          </w:tcPr>
          <w:p w14:paraId="7691660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43" w:type="dxa"/>
            <w:vAlign w:val="center"/>
          </w:tcPr>
          <w:p w14:paraId="4303CC9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графиков и таблиц сервисов</w:t>
            </w:r>
          </w:p>
        </w:tc>
        <w:tc>
          <w:tcPr>
            <w:tcW w:w="1645" w:type="dxa"/>
            <w:vAlign w:val="center"/>
          </w:tcPr>
          <w:p w14:paraId="03CCC9F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967" w:type="dxa"/>
            <w:vAlign w:val="center"/>
          </w:tcPr>
          <w:p w14:paraId="626C23E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снять экран для основных запросов</w:t>
            </w:r>
          </w:p>
        </w:tc>
        <w:tc>
          <w:tcPr>
            <w:tcW w:w="1478" w:type="dxa"/>
            <w:vAlign w:val="center"/>
          </w:tcPr>
          <w:p w14:paraId="69A935D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приложения отчета</w:t>
            </w:r>
          </w:p>
        </w:tc>
      </w:tr>
      <w:tr w:rsidR="0050689A" w14:paraId="72E9EEC5" w14:textId="77777777" w:rsidTr="0050689A">
        <w:trPr>
          <w:cantSplit/>
          <w:jc w:val="center"/>
        </w:trPr>
        <w:tc>
          <w:tcPr>
            <w:tcW w:w="621" w:type="dxa"/>
            <w:vAlign w:val="center"/>
          </w:tcPr>
          <w:p w14:paraId="1FFC646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43" w:type="dxa"/>
            <w:vAlign w:val="center"/>
          </w:tcPr>
          <w:p w14:paraId="30A4F3C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Разбивка Вордстата по устройствам для остальных запросов</w:t>
            </w:r>
          </w:p>
        </w:tc>
        <w:tc>
          <w:tcPr>
            <w:tcW w:w="1645" w:type="dxa"/>
            <w:vAlign w:val="center"/>
          </w:tcPr>
          <w:p w14:paraId="4329C94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2967" w:type="dxa"/>
            <w:vAlign w:val="center"/>
          </w:tcPr>
          <w:p w14:paraId="351B7F6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для запросов ядра с фильтром устройств</w:t>
            </w:r>
          </w:p>
        </w:tc>
        <w:tc>
          <w:tcPr>
            <w:tcW w:w="1478" w:type="dxa"/>
            <w:vAlign w:val="center"/>
          </w:tcPr>
          <w:p w14:paraId="7AF3B81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устройств</w:t>
            </w:r>
          </w:p>
        </w:tc>
      </w:tr>
      <w:tr w:rsidR="0050689A" w14:paraId="12B5602F" w14:textId="77777777" w:rsidTr="0050689A">
        <w:trPr>
          <w:cantSplit/>
          <w:jc w:val="center"/>
        </w:trPr>
        <w:tc>
          <w:tcPr>
            <w:tcW w:w="621" w:type="dxa"/>
            <w:vAlign w:val="center"/>
          </w:tcPr>
          <w:p w14:paraId="1379E03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43" w:type="dxa"/>
            <w:vAlign w:val="center"/>
          </w:tcPr>
          <w:p w14:paraId="459AB5E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(число целевых специалистов, цифровая доступность)</w:t>
            </w:r>
          </w:p>
        </w:tc>
        <w:tc>
          <w:tcPr>
            <w:tcW w:w="1645" w:type="dxa"/>
            <w:vAlign w:val="center"/>
          </w:tcPr>
          <w:p w14:paraId="5B4153A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</w:p>
        </w:tc>
        <w:tc>
          <w:tcPr>
            <w:tcW w:w="2967" w:type="dxa"/>
            <w:vAlign w:val="center"/>
          </w:tcPr>
          <w:p w14:paraId="74332DB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собрать при оценке числа потенциальных клиентов</w:t>
            </w:r>
          </w:p>
        </w:tc>
        <w:tc>
          <w:tcPr>
            <w:tcW w:w="1478" w:type="dxa"/>
            <w:vAlign w:val="center"/>
          </w:tcPr>
          <w:p w14:paraId="6A6DD5F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</w:tr>
      <w:tr w:rsidR="0050689A" w14:paraId="73BBFA12" w14:textId="77777777" w:rsidTr="0050689A">
        <w:trPr>
          <w:cantSplit/>
          <w:jc w:val="center"/>
        </w:trPr>
        <w:tc>
          <w:tcPr>
            <w:tcW w:w="621" w:type="dxa"/>
            <w:vAlign w:val="center"/>
          </w:tcPr>
          <w:p w14:paraId="5337B88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2643" w:type="dxa"/>
            <w:vAlign w:val="center"/>
          </w:tcPr>
          <w:p w14:paraId="1BAFCC0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Локальные запросы на языках ЕС (немецкий, французский, голландский)</w:t>
            </w:r>
          </w:p>
        </w:tc>
        <w:tc>
          <w:tcPr>
            <w:tcW w:w="1645" w:type="dxa"/>
            <w:vAlign w:val="center"/>
          </w:tcPr>
          <w:p w14:paraId="4232AAA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967" w:type="dxa"/>
            <w:vAlign w:val="center"/>
          </w:tcPr>
          <w:p w14:paraId="2CC932B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выполнено 03.10.2026 для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(приложение В)</w:t>
            </w:r>
          </w:p>
        </w:tc>
        <w:tc>
          <w:tcPr>
            <w:tcW w:w="1478" w:type="dxa"/>
            <w:vAlign w:val="center"/>
          </w:tcPr>
          <w:p w14:paraId="3DAB67D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отбора территорий</w:t>
            </w:r>
          </w:p>
        </w:tc>
      </w:tr>
      <w:tr w:rsidR="0050689A" w14:paraId="564B319A" w14:textId="77777777" w:rsidTr="0050689A">
        <w:trPr>
          <w:cantSplit/>
          <w:jc w:val="center"/>
        </w:trPr>
        <w:tc>
          <w:tcPr>
            <w:tcW w:w="621" w:type="dxa"/>
            <w:vAlign w:val="center"/>
          </w:tcPr>
          <w:p w14:paraId="0D75899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643" w:type="dxa"/>
            <w:vAlign w:val="center"/>
          </w:tcPr>
          <w:p w14:paraId="712D164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Рекламные кабинеты: частотность и цен</w:t>
            </w:r>
            <w:r>
              <w:rPr>
                <w:sz w:val="24"/>
              </w:rPr>
              <w:t>а клика</w:t>
            </w:r>
          </w:p>
        </w:tc>
        <w:tc>
          <w:tcPr>
            <w:tcW w:w="1645" w:type="dxa"/>
            <w:vAlign w:val="center"/>
          </w:tcPr>
          <w:p w14:paraId="69BCEEF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Яндекс Директ</w:t>
            </w:r>
          </w:p>
        </w:tc>
        <w:tc>
          <w:tcPr>
            <w:tcW w:w="2967" w:type="dxa"/>
            <w:vAlign w:val="center"/>
          </w:tcPr>
          <w:p w14:paraId="1027A0A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прогноз показов и бюджета по ключевым запросам</w:t>
            </w:r>
          </w:p>
        </w:tc>
        <w:tc>
          <w:tcPr>
            <w:tcW w:w="1478" w:type="dxa"/>
            <w:vAlign w:val="center"/>
          </w:tcPr>
          <w:p w14:paraId="5B4A8E8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ЛР4</w:t>
            </w:r>
          </w:p>
        </w:tc>
      </w:tr>
      <w:tr w:rsidR="0050689A" w14:paraId="171FCDE7" w14:textId="77777777" w:rsidTr="0050689A">
        <w:trPr>
          <w:cantSplit/>
          <w:jc w:val="center"/>
        </w:trPr>
        <w:tc>
          <w:tcPr>
            <w:tcW w:w="621" w:type="dxa"/>
            <w:vAlign w:val="center"/>
          </w:tcPr>
          <w:p w14:paraId="1DBAC93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643" w:type="dxa"/>
            <w:vAlign w:val="center"/>
          </w:tcPr>
          <w:p w14:paraId="21C749B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Вопросы преподавателю</w:t>
            </w:r>
          </w:p>
        </w:tc>
        <w:tc>
          <w:tcPr>
            <w:tcW w:w="1645" w:type="dxa"/>
            <w:vAlign w:val="center"/>
          </w:tcPr>
          <w:p w14:paraId="75646E9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консультация</w:t>
            </w:r>
          </w:p>
        </w:tc>
        <w:tc>
          <w:tcPr>
            <w:tcW w:w="2967" w:type="dxa"/>
            <w:vAlign w:val="center"/>
          </w:tcPr>
          <w:p w14:paraId="28F360A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уточнить: какой навигатор основной; допустимы ли данные из интерфейса без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>; допустима ли территория, отличная от Беларуси</w:t>
            </w:r>
          </w:p>
        </w:tc>
        <w:tc>
          <w:tcPr>
            <w:tcW w:w="1478" w:type="dxa"/>
            <w:vAlign w:val="center"/>
          </w:tcPr>
          <w:p w14:paraId="1BD00A1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Б</w:t>
            </w:r>
          </w:p>
        </w:tc>
      </w:tr>
    </w:tbl>
    <w:p w14:paraId="3A2ADD93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не мешает использованию результатов работы: выводы опираются на данные сервисов, а перечисленные пункты уточ</w:t>
      </w:r>
      <w:r>
        <w:rPr>
          <w:sz w:val="28"/>
        </w:rPr>
        <w:t>няют территорию и коммерческую часть и будут закрыты в следующих работах.</w:t>
      </w:r>
    </w:p>
    <w:p w14:paraId="19833542" w14:textId="77777777" w:rsidR="0050689A" w:rsidRDefault="00B7531C">
      <w:pPr>
        <w:pStyle w:val="2"/>
        <w:spacing w:before="360" w:after="360" w:line="360" w:lineRule="exact"/>
        <w:ind w:firstLine="709"/>
      </w:pPr>
      <w:bookmarkStart w:id="45" w:name="_1a5d56d46f4cc4b0e76d31cd6283bd4563d971a"/>
      <w:bookmarkStart w:id="46" w:name="_Toc241939408"/>
      <w:bookmarkEnd w:id="43"/>
      <w:r>
        <w:rPr>
          <w:b/>
          <w:sz w:val="28"/>
        </w:rPr>
        <w:t xml:space="preserve">Приложение В (справочное) Формулировки на языках ЕС в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bookmarkEnd w:id="46"/>
    </w:p>
    <w:p w14:paraId="599EEB2F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Формулировки проверки и аудита </w:t>
      </w:r>
      <w:r>
        <w:rPr>
          <w:i/>
          <w:sz w:val="28"/>
        </w:rPr>
        <w:t>Excel</w:t>
      </w:r>
      <w:r>
        <w:rPr>
          <w:sz w:val="28"/>
        </w:rPr>
        <w:t xml:space="preserve"> на немецком, французском и голландском языках проверены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03.10.2026 (5 лет, индекс нормирован внутри пакета запросов; сырые значения - в файле Материалы_собранные/GT/GT_языки_ЕС_2026-10-03.md).</w:t>
      </w:r>
    </w:p>
    <w:p w14:paraId="40B14B7B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53 представлено: интерес к формулиро</w:t>
      </w:r>
      <w:r>
        <w:rPr>
          <w:sz w:val="28"/>
        </w:rPr>
        <w:t>вкам на языках ЕС (среднее за 52 недели, индекс 0-100).</w:t>
      </w:r>
    </w:p>
    <w:p w14:paraId="6CA98C9E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53 – Интерес к формулировкам на языках ЕС (среднее за 52 недели, индекс 0-100)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6"/>
        <w:gridCol w:w="2487"/>
        <w:gridCol w:w="970"/>
        <w:gridCol w:w="1683"/>
        <w:gridCol w:w="1739"/>
        <w:gridCol w:w="970"/>
      </w:tblGrid>
      <w:tr w:rsidR="0050689A" w14:paraId="4EA119FB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5" w:type="dxa"/>
            <w:vAlign w:val="center"/>
          </w:tcPr>
          <w:p w14:paraId="3F84688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487" w:type="dxa"/>
            <w:vAlign w:val="center"/>
          </w:tcPr>
          <w:p w14:paraId="55AC03C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проверки или ошибки</w:t>
            </w:r>
          </w:p>
        </w:tc>
        <w:tc>
          <w:tcPr>
            <w:tcW w:w="970" w:type="dxa"/>
            <w:vAlign w:val="center"/>
          </w:tcPr>
          <w:p w14:paraId="431A9EB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683" w:type="dxa"/>
            <w:vAlign w:val="center"/>
          </w:tcPr>
          <w:p w14:paraId="6F48E5F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  <w:r>
              <w:rPr>
                <w:b/>
                <w:sz w:val="24"/>
              </w:rPr>
              <w:t>»</w:t>
            </w:r>
          </w:p>
        </w:tc>
        <w:tc>
          <w:tcPr>
            <w:tcW w:w="1739" w:type="dxa"/>
            <w:vAlign w:val="center"/>
          </w:tcPr>
          <w:p w14:paraId="5AAB3A1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Запрос про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 в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75E0DD9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50689A" w14:paraId="6C11B27C" w14:textId="77777777" w:rsidTr="0050689A">
        <w:trPr>
          <w:cantSplit/>
          <w:jc w:val="center"/>
        </w:trPr>
        <w:tc>
          <w:tcPr>
            <w:tcW w:w="1505" w:type="dxa"/>
            <w:vAlign w:val="center"/>
          </w:tcPr>
          <w:p w14:paraId="156E9A6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487" w:type="dxa"/>
            <w:vAlign w:val="center"/>
          </w:tcPr>
          <w:p w14:paraId="4F267B0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formeln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</w:t>
            </w:r>
            <w:r>
              <w:rPr>
                <w:sz w:val="24"/>
              </w:rPr>
              <w:t>ü</w:t>
            </w:r>
            <w:r>
              <w:rPr>
                <w:i/>
                <w:sz w:val="24"/>
              </w:rPr>
              <w:t>fen</w:t>
            </w:r>
          </w:p>
        </w:tc>
        <w:tc>
          <w:tcPr>
            <w:tcW w:w="970" w:type="dxa"/>
            <w:vAlign w:val="center"/>
          </w:tcPr>
          <w:p w14:paraId="124A569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48E8CEA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739" w:type="dxa"/>
            <w:vAlign w:val="center"/>
          </w:tcPr>
          <w:p w14:paraId="264C907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</w:t>
            </w:r>
          </w:p>
        </w:tc>
        <w:tc>
          <w:tcPr>
            <w:tcW w:w="970" w:type="dxa"/>
            <w:vAlign w:val="center"/>
          </w:tcPr>
          <w:p w14:paraId="624E2C9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57,6</w:t>
            </w:r>
          </w:p>
        </w:tc>
      </w:tr>
      <w:tr w:rsidR="0050689A" w14:paraId="777DB803" w14:textId="77777777" w:rsidTr="0050689A">
        <w:trPr>
          <w:cantSplit/>
          <w:jc w:val="center"/>
        </w:trPr>
        <w:tc>
          <w:tcPr>
            <w:tcW w:w="1505" w:type="dxa"/>
            <w:vAlign w:val="center"/>
          </w:tcPr>
          <w:p w14:paraId="7DF9352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487" w:type="dxa"/>
            <w:vAlign w:val="center"/>
          </w:tcPr>
          <w:p w14:paraId="5C783D6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</w:t>
            </w:r>
            <w:r>
              <w:rPr>
                <w:sz w:val="24"/>
              </w:rPr>
              <w:t>é</w:t>
            </w:r>
            <w:r>
              <w:rPr>
                <w:i/>
                <w:sz w:val="24"/>
              </w:rPr>
              <w:t>rifier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0BD79EF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69FA0C5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</w:t>
            </w:r>
          </w:p>
        </w:tc>
        <w:tc>
          <w:tcPr>
            <w:tcW w:w="1739" w:type="dxa"/>
            <w:vAlign w:val="center"/>
          </w:tcPr>
          <w:p w14:paraId="38B8890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ia</w:t>
            </w:r>
          </w:p>
        </w:tc>
        <w:tc>
          <w:tcPr>
            <w:tcW w:w="970" w:type="dxa"/>
            <w:vAlign w:val="center"/>
          </w:tcPr>
          <w:p w14:paraId="1A6D8B1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60,8</w:t>
            </w:r>
          </w:p>
        </w:tc>
      </w:tr>
      <w:tr w:rsidR="0050689A" w14:paraId="035C49E7" w14:textId="77777777" w:rsidTr="0050689A">
        <w:trPr>
          <w:cantSplit/>
          <w:jc w:val="center"/>
        </w:trPr>
        <w:tc>
          <w:tcPr>
            <w:tcW w:w="1505" w:type="dxa"/>
            <w:vAlign w:val="center"/>
          </w:tcPr>
          <w:p w14:paraId="2D092FF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487" w:type="dxa"/>
            <w:vAlign w:val="center"/>
          </w:tcPr>
          <w:p w14:paraId="54811D4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controleren</w:t>
            </w:r>
          </w:p>
        </w:tc>
        <w:tc>
          <w:tcPr>
            <w:tcW w:w="970" w:type="dxa"/>
            <w:vAlign w:val="center"/>
          </w:tcPr>
          <w:p w14:paraId="784CCF6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35BDC5D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</w:t>
            </w:r>
          </w:p>
        </w:tc>
        <w:tc>
          <w:tcPr>
            <w:tcW w:w="1739" w:type="dxa"/>
            <w:vAlign w:val="center"/>
          </w:tcPr>
          <w:p w14:paraId="4C5B82B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970" w:type="dxa"/>
            <w:vAlign w:val="center"/>
          </w:tcPr>
          <w:p w14:paraId="6DB2E73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31,4</w:t>
            </w:r>
          </w:p>
        </w:tc>
      </w:tr>
    </w:tbl>
    <w:p w14:paraId="068BC337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Запросы проверки формул на местных языках практически не ищут (индекс 0,0-0,2), тогда как запросы про 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Excel</w:t>
      </w:r>
      <w:r>
        <w:rPr>
          <w:sz w:val="28"/>
        </w:rPr>
        <w:t xml:space="preserve"> дают 31-61, а англоязычный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» растет до 4-5 в Германии и Франции. Для ЕС спрос приходит через </w:t>
      </w:r>
      <w:r>
        <w:rPr>
          <w:i/>
          <w:sz w:val="28"/>
        </w:rPr>
        <w:t>AI</w:t>
      </w:r>
      <w:r>
        <w:rPr>
          <w:sz w:val="28"/>
        </w:rPr>
        <w:t>-запросы и англоязычные термины ауди</w:t>
      </w:r>
      <w:r>
        <w:rPr>
          <w:sz w:val="28"/>
        </w:rPr>
        <w:t>та, а не через местные формулировки проверки.</w:t>
      </w:r>
    </w:p>
    <w:p w14:paraId="3ACCD379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для территории: в ЕС стоит продвигаться англоязычными терминами аудита и </w:t>
      </w:r>
      <w:r>
        <w:rPr>
          <w:i/>
          <w:sz w:val="28"/>
        </w:rPr>
        <w:t>AI</w:t>
      </w:r>
      <w:r>
        <w:rPr>
          <w:sz w:val="28"/>
        </w:rPr>
        <w:t xml:space="preserve">-подсказками, а локализованные страницы на немецком, французском и голландском на старте не оправданы; в </w:t>
      </w:r>
      <w:r>
        <w:rPr>
          <w:sz w:val="28"/>
        </w:rPr>
        <w:lastRenderedPageBreak/>
        <w:t>Нидерландах интерес наим</w:t>
      </w:r>
      <w:r>
        <w:rPr>
          <w:sz w:val="28"/>
        </w:rPr>
        <w:t>еньший. Это подтверждает решение Р-1 о приоритете англоязычных стран и вторичной роли ЕС.</w:t>
      </w:r>
    </w:p>
    <w:p w14:paraId="5ED98F2A" w14:textId="77777777" w:rsidR="0050689A" w:rsidRDefault="00B7531C">
      <w:pPr>
        <w:pStyle w:val="1"/>
        <w:pageBreakBefore/>
        <w:spacing w:before="0" w:after="360" w:line="360" w:lineRule="exact"/>
        <w:ind w:firstLine="709"/>
      </w:pPr>
      <w:bookmarkStart w:id="47" w:name="_ddf420baf5004e71558e254019b19983e46668c"/>
      <w:bookmarkStart w:id="48" w:name="_Toc241939409"/>
      <w:bookmarkEnd w:id="45"/>
      <w:bookmarkEnd w:id="0"/>
      <w:r>
        <w:rPr>
          <w:b/>
          <w:sz w:val="28"/>
        </w:rPr>
        <w:lastRenderedPageBreak/>
        <w:t>2 ЛАБОРАТОРНАЯ РАБОТА №2–3. ОЦЕНКА ОБЪЕМА РЫНКА ЭЛЕКТРОННОГО БИЗНЕСА</w:t>
      </w:r>
      <w:bookmarkEnd w:id="48"/>
    </w:p>
    <w:p w14:paraId="5B561FAA" w14:textId="77777777" w:rsidR="0050689A" w:rsidRDefault="00B7531C">
      <w:pPr>
        <w:pStyle w:val="2"/>
        <w:spacing w:before="360" w:after="360" w:line="360" w:lineRule="exact"/>
        <w:ind w:firstLine="709"/>
      </w:pPr>
      <w:bookmarkStart w:id="49" w:name="_da8ea5be4b19aa5a705cf7e0f21ef38e8d9ba82"/>
      <w:bookmarkStart w:id="50" w:name="_Toc241939410"/>
      <w:r>
        <w:rPr>
          <w:b/>
          <w:sz w:val="28"/>
        </w:rPr>
        <w:t>2.1 Цель работы</w:t>
      </w:r>
      <w:bookmarkEnd w:id="50"/>
    </w:p>
    <w:p w14:paraId="12099BB2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объем рынка онлайн-сервисов независимой проверки (аудита) </w:t>
      </w:r>
      <w:r>
        <w:rPr>
          <w:i/>
          <w:sz w:val="28"/>
        </w:rPr>
        <w:t>Ex</w:t>
      </w:r>
      <w:r>
        <w:rPr>
          <w:i/>
          <w:sz w:val="28"/>
        </w:rPr>
        <w:t>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 несколькими взаимодополняющими методами и получить согласованный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пригодный для сопоставления с целями проекта (300 регистраций и 50 платящих пользователей к 30.09.2027) и с его бюджетом (517 000 </w:t>
      </w:r>
      <w:r>
        <w:rPr>
          <w:i/>
          <w:sz w:val="28"/>
        </w:rPr>
        <w:t>BY</w:t>
      </w:r>
      <w:r>
        <w:rPr>
          <w:i/>
          <w:sz w:val="28"/>
        </w:rPr>
        <w:t>N</w:t>
      </w:r>
      <w:r>
        <w:rPr>
          <w:sz w:val="28"/>
        </w:rPr>
        <w:t>). Работа продолжает ЛР1, где зафиксированы границы рынка и подтвержден частичный поисковый интерес [1].</w:t>
      </w:r>
    </w:p>
    <w:p w14:paraId="15A6B476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зафиксированы единицы расчета и границы; снят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 12 сайтам одной датой; рассчитаны семь </w:t>
      </w:r>
      <w:r>
        <w:rPr>
          <w:i/>
          <w:sz w:val="28"/>
        </w:rPr>
        <w:t>Ex</w:t>
      </w:r>
      <w:r>
        <w:rPr>
          <w:i/>
          <w:sz w:val="28"/>
        </w:rPr>
        <w:t>cel</w:t>
      </w:r>
      <w:r>
        <w:rPr>
          <w:sz w:val="28"/>
        </w:rPr>
        <w:t xml:space="preserve">-книг по методикам инструкции [2] (потенциальные клиенты, сверху вниз и снизу вверх, платежеспособность, цифровая воронка по тарифам, сценарная оценка </w:t>
      </w:r>
      <w:r>
        <w:rPr>
          <w:i/>
          <w:sz w:val="28"/>
        </w:rPr>
        <w:t>Similarweb</w:t>
      </w:r>
      <w:r>
        <w:rPr>
          <w:sz w:val="28"/>
        </w:rPr>
        <w:t xml:space="preserve">, объем по </w:t>
      </w:r>
      <w:r>
        <w:rPr>
          <w:i/>
          <w:sz w:val="28"/>
        </w:rPr>
        <w:t>Similarweb</w:t>
      </w:r>
      <w:r>
        <w:rPr>
          <w:sz w:val="28"/>
        </w:rPr>
        <w:t xml:space="preserve">, поисковый спрос); выполнены 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и сверка с </w:t>
      </w:r>
      <w:r>
        <w:rPr>
          <w:i/>
          <w:sz w:val="28"/>
        </w:rPr>
        <w:t>Excel</w:t>
      </w:r>
      <w:r>
        <w:rPr>
          <w:sz w:val="28"/>
        </w:rPr>
        <w:t>; результаты сведены по правилам согласования; итог сопоставлен с целями проекта; выполнена проверка чувствительности.</w:t>
      </w:r>
    </w:p>
    <w:p w14:paraId="3765E092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денежные значения приведены в </w:t>
      </w:r>
      <w:r>
        <w:rPr>
          <w:i/>
          <w:sz w:val="28"/>
        </w:rPr>
        <w:t>EUR</w:t>
      </w:r>
      <w:r>
        <w:rPr>
          <w:sz w:val="28"/>
        </w:rPr>
        <w:t xml:space="preserve"> за год, если не сказан</w:t>
      </w:r>
      <w:r>
        <w:rPr>
          <w:sz w:val="28"/>
        </w:rPr>
        <w:t>о иное. Курсы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>, 1 </w:t>
      </w:r>
      <w:r>
        <w:rPr>
          <w:i/>
          <w:sz w:val="28"/>
        </w:rPr>
        <w:t>USD</w:t>
      </w:r>
      <w:r>
        <w:rPr>
          <w:sz w:val="28"/>
        </w:rPr>
        <w:t xml:space="preserve"> = 3,0051 </w:t>
      </w:r>
      <w:r>
        <w:rPr>
          <w:i/>
          <w:sz w:val="28"/>
        </w:rPr>
        <w:t>BYN</w:t>
      </w:r>
      <w:r>
        <w:rPr>
          <w:sz w:val="28"/>
        </w:rPr>
        <w:t xml:space="preserve"> [3]. Исходные факты проекта (тарифы, сроки, цели, бюджет) взяты из ПЗ1 и ПЗ4 [4]. Данные опроса респондентов не использовались: платежеспособность оценена по открытым ценам и модельны</w:t>
      </w:r>
      <w:r>
        <w:rPr>
          <w:sz w:val="28"/>
        </w:rPr>
        <w:t>м допущениям, которые так названы в тексте.</w:t>
      </w:r>
    </w:p>
    <w:p w14:paraId="5A650260" w14:textId="77777777" w:rsidR="0050689A" w:rsidRDefault="00B7531C">
      <w:pPr>
        <w:pStyle w:val="2"/>
        <w:spacing w:before="360" w:after="360" w:line="360" w:lineRule="exact"/>
        <w:ind w:firstLine="709"/>
      </w:pPr>
      <w:bookmarkStart w:id="51" w:name="_15e5b9f246604d1ea9f1c4084924be069a0548f"/>
      <w:bookmarkStart w:id="52" w:name="_Toc241939411"/>
      <w:bookmarkEnd w:id="49"/>
      <w:r>
        <w:rPr>
          <w:b/>
          <w:sz w:val="28"/>
        </w:rPr>
        <w:t>2.2 Ход работы</w:t>
      </w:r>
      <w:bookmarkEnd w:id="52"/>
    </w:p>
    <w:p w14:paraId="701905B2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инструкцией [2]: границы рынка, цифровые следы конкурентов (</w:t>
      </w:r>
      <w:r>
        <w:rPr>
          <w:i/>
          <w:sz w:val="28"/>
        </w:rPr>
        <w:t>Similarweb</w:t>
      </w:r>
      <w:r>
        <w:rPr>
          <w:sz w:val="28"/>
        </w:rPr>
        <w:t>), расчетные методики, проверочные методики (сценарии и платежеспособность), сводная оценк</w:t>
      </w:r>
      <w:r>
        <w:rPr>
          <w:sz w:val="28"/>
        </w:rPr>
        <w:t xml:space="preserve">а. Каждая методика реализована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результат независимо пересчитан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0AFC824A" w14:textId="77777777" w:rsidR="0050689A" w:rsidRDefault="00B7531C">
      <w:pPr>
        <w:pStyle w:val="3"/>
        <w:spacing w:before="360" w:after="360" w:line="360" w:lineRule="exact"/>
        <w:ind w:firstLine="709"/>
      </w:pPr>
      <w:bookmarkStart w:id="53" w:name="_6ea6bf0a5ec92c733c53e44899cf0806bdc5e39"/>
      <w:r>
        <w:rPr>
          <w:b/>
        </w:rPr>
        <w:t>2.2.1 Границы рынка, единицы и состав расчетов</w:t>
      </w:r>
    </w:p>
    <w:p w14:paraId="141F17D8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Границы рынка перенесены из ЛР1 без изменений: односторонний цифровой рынок, продукт - онлайн-пр</w:t>
      </w:r>
      <w:r>
        <w:rPr>
          <w:sz w:val="28"/>
        </w:rPr>
        <w:t xml:space="preserve">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 и финансовых таблиц (веб-аудит и надстройка), территория - англоязычные страны (США, </w:t>
      </w:r>
      <w:r>
        <w:rPr>
          <w:sz w:val="28"/>
        </w:rPr>
        <w:lastRenderedPageBreak/>
        <w:t>Великобритания, Канада, Австралия, Ирландия) и ЕС-27, контрольная территория - Беларусь и русскоязычный сегмент. Из рынка исключены обучающие курсы по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и универсальные </w:t>
      </w:r>
      <w:r>
        <w:rPr>
          <w:i/>
          <w:sz w:val="28"/>
        </w:rPr>
        <w:t>AI</w:t>
      </w:r>
      <w:r>
        <w:rPr>
          <w:sz w:val="28"/>
        </w:rPr>
        <w:t>-ассистенты без функции проверки как отдельные продукты; они учитываются как заменители.</w:t>
      </w:r>
    </w:p>
    <w:p w14:paraId="07E26D79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состав расчетных книг и методик ЛР2-3.</w:t>
      </w:r>
    </w:p>
    <w:p w14:paraId="148E70AF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1 – Состав расчетных книг и методик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3609"/>
        <w:gridCol w:w="2204"/>
        <w:gridCol w:w="2900"/>
      </w:tblGrid>
      <w:tr w:rsidR="0050689A" w14:paraId="38BF8CF6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3785A61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09" w:type="dxa"/>
            <w:vAlign w:val="center"/>
          </w:tcPr>
          <w:p w14:paraId="1D429DC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Книга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2204" w:type="dxa"/>
            <w:vAlign w:val="center"/>
          </w:tcPr>
          <w:p w14:paraId="1FAA81D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900" w:type="dxa"/>
            <w:vAlign w:val="center"/>
          </w:tcPr>
          <w:p w14:paraId="6B445D6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Что </w:t>
            </w:r>
            <w:r>
              <w:rPr>
                <w:b/>
                <w:sz w:val="24"/>
              </w:rPr>
              <w:t>дает</w:t>
            </w:r>
          </w:p>
        </w:tc>
      </w:tr>
      <w:tr w:rsidR="0050689A" w14:paraId="00CE618D" w14:textId="77777777" w:rsidTr="0050689A">
        <w:trPr>
          <w:cantSplit/>
          <w:jc w:val="center"/>
        </w:trPr>
        <w:tc>
          <w:tcPr>
            <w:tcW w:w="641" w:type="dxa"/>
            <w:vAlign w:val="center"/>
          </w:tcPr>
          <w:p w14:paraId="278F85B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09" w:type="dxa"/>
            <w:vAlign w:val="center"/>
          </w:tcPr>
          <w:p w14:paraId="4809C13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ЛР2-3_1_потенциальные_клиенты</w:t>
            </w:r>
          </w:p>
        </w:tc>
        <w:tc>
          <w:tcPr>
            <w:tcW w:w="2204" w:type="dxa"/>
            <w:vAlign w:val="center"/>
          </w:tcPr>
          <w:p w14:paraId="3945CE2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</w:t>
            </w:r>
          </w:p>
        </w:tc>
        <w:tc>
          <w:tcPr>
            <w:tcW w:w="2900" w:type="dxa"/>
            <w:vAlign w:val="center"/>
          </w:tcPr>
          <w:p w14:paraId="46031F2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четырем сегментам и трем сценариям</w:t>
            </w:r>
          </w:p>
        </w:tc>
      </w:tr>
      <w:tr w:rsidR="0050689A" w14:paraId="2F52F643" w14:textId="77777777" w:rsidTr="0050689A">
        <w:trPr>
          <w:cantSplit/>
          <w:jc w:val="center"/>
        </w:trPr>
        <w:tc>
          <w:tcPr>
            <w:tcW w:w="641" w:type="dxa"/>
            <w:vAlign w:val="center"/>
          </w:tcPr>
          <w:p w14:paraId="08811DE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09" w:type="dxa"/>
            <w:vAlign w:val="center"/>
          </w:tcPr>
          <w:p w14:paraId="5C655C9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ЛР2-3_2_сверху_вниз_снизу_вверх</w:t>
            </w:r>
          </w:p>
        </w:tc>
        <w:tc>
          <w:tcPr>
            <w:tcW w:w="2204" w:type="dxa"/>
            <w:vAlign w:val="center"/>
          </w:tcPr>
          <w:p w14:paraId="379F111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вниз, снизу вверх,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6C5FB94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50689A" w14:paraId="3B87198F" w14:textId="77777777" w:rsidTr="0050689A">
        <w:trPr>
          <w:cantSplit/>
          <w:jc w:val="center"/>
        </w:trPr>
        <w:tc>
          <w:tcPr>
            <w:tcW w:w="641" w:type="dxa"/>
            <w:vAlign w:val="center"/>
          </w:tcPr>
          <w:p w14:paraId="1CBE47B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09" w:type="dxa"/>
            <w:vAlign w:val="center"/>
          </w:tcPr>
          <w:p w14:paraId="4AD266D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ЛР2-3_3_платежеспособность</w:t>
            </w:r>
          </w:p>
        </w:tc>
        <w:tc>
          <w:tcPr>
            <w:tcW w:w="2204" w:type="dxa"/>
            <w:vAlign w:val="center"/>
          </w:tcPr>
          <w:p w14:paraId="04BF14E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2900" w:type="dxa"/>
            <w:vAlign w:val="center"/>
          </w:tcPr>
          <w:p w14:paraId="3191A58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50689A" w14:paraId="44531051" w14:textId="77777777" w:rsidTr="0050689A">
        <w:trPr>
          <w:cantSplit/>
          <w:jc w:val="center"/>
        </w:trPr>
        <w:tc>
          <w:tcPr>
            <w:tcW w:w="641" w:type="dxa"/>
            <w:vAlign w:val="center"/>
          </w:tcPr>
          <w:p w14:paraId="48EC58A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09" w:type="dxa"/>
            <w:vAlign w:val="center"/>
          </w:tcPr>
          <w:p w14:paraId="2E126A2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ЛР2-3_4_цифровая_воронка</w:t>
            </w:r>
          </w:p>
        </w:tc>
        <w:tc>
          <w:tcPr>
            <w:tcW w:w="2204" w:type="dxa"/>
            <w:vAlign w:val="center"/>
          </w:tcPr>
          <w:p w14:paraId="137FC97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по тарифам</w:t>
            </w:r>
          </w:p>
        </w:tc>
        <w:tc>
          <w:tcPr>
            <w:tcW w:w="2900" w:type="dxa"/>
            <w:vAlign w:val="center"/>
          </w:tcPr>
          <w:p w14:paraId="2861A06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Визиты, регистрации, платящие, выручка,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50689A" w14:paraId="7A94A528" w14:textId="77777777" w:rsidTr="0050689A">
        <w:trPr>
          <w:cantSplit/>
          <w:jc w:val="center"/>
        </w:trPr>
        <w:tc>
          <w:tcPr>
            <w:tcW w:w="641" w:type="dxa"/>
            <w:vAlign w:val="center"/>
          </w:tcPr>
          <w:p w14:paraId="41A5D42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09" w:type="dxa"/>
            <w:vAlign w:val="center"/>
          </w:tcPr>
          <w:p w14:paraId="11C8EF7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ЛР2-3_5_сценарная_оценка_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6497F93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</w:t>
            </w:r>
            <w:r>
              <w:rPr>
                <w:sz w:val="24"/>
              </w:rPr>
              <w:t xml:space="preserve">рная оценка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3540309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воронка, платформенная модель</w:t>
            </w:r>
          </w:p>
        </w:tc>
      </w:tr>
      <w:tr w:rsidR="0050689A" w14:paraId="00760B07" w14:textId="77777777" w:rsidTr="0050689A">
        <w:trPr>
          <w:cantSplit/>
          <w:jc w:val="center"/>
        </w:trPr>
        <w:tc>
          <w:tcPr>
            <w:tcW w:w="641" w:type="dxa"/>
            <w:vAlign w:val="center"/>
          </w:tcPr>
          <w:p w14:paraId="3390F85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09" w:type="dxa"/>
            <w:vAlign w:val="center"/>
          </w:tcPr>
          <w:p w14:paraId="5B94623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ЛР2-3_6_объем_рынка_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6689E4A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5315A55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50689A" w14:paraId="14DAF317" w14:textId="77777777" w:rsidTr="0050689A">
        <w:trPr>
          <w:cantSplit/>
          <w:jc w:val="center"/>
        </w:trPr>
        <w:tc>
          <w:tcPr>
            <w:tcW w:w="641" w:type="dxa"/>
            <w:vAlign w:val="center"/>
          </w:tcPr>
          <w:p w14:paraId="4B91B30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09" w:type="dxa"/>
            <w:vAlign w:val="center"/>
          </w:tcPr>
          <w:p w14:paraId="2F8E092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ЛР2-3_7_поисковый_спрос</w:t>
            </w:r>
          </w:p>
        </w:tc>
        <w:tc>
          <w:tcPr>
            <w:tcW w:w="2204" w:type="dxa"/>
            <w:vAlign w:val="center"/>
          </w:tcPr>
          <w:p w14:paraId="770315C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через поисковый спрос</w:t>
            </w:r>
          </w:p>
        </w:tc>
        <w:tc>
          <w:tcPr>
            <w:tcW w:w="2900" w:type="dxa"/>
            <w:vAlign w:val="center"/>
          </w:tcPr>
          <w:p w14:paraId="4C668A7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 по Вордстату</w:t>
            </w:r>
          </w:p>
        </w:tc>
      </w:tr>
    </w:tbl>
    <w:p w14:paraId="2EAC7680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определяет, какая книга отвечает за какую методику. Книги заполнены копированием шаблонов через </w:t>
      </w:r>
      <w:r>
        <w:rPr>
          <w:i/>
          <w:sz w:val="28"/>
        </w:rPr>
        <w:t>COM</w:t>
      </w:r>
      <w:r>
        <w:rPr>
          <w:sz w:val="28"/>
        </w:rPr>
        <w:t>, формулы шаблонов сохранены; изменения шаблонов описаны в приложении В.</w:t>
      </w:r>
      <w:r>
        <w:rPr>
          <w:sz w:val="28"/>
        </w:rPr>
        <w:t xml:space="preserve"> Первые пять методик дают оценку для основной территории, седьмая служит контролем на русскоязычном сегменте.</w:t>
      </w:r>
    </w:p>
    <w:p w14:paraId="294AC85F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Дата снимка внешних данных - 03.10.2026. Заполнение книг, независимый пересчет и рисунки воспроизводятся расчетными скриптами, которые хранятся вместе с работой в репозитории проекта.</w:t>
      </w:r>
    </w:p>
    <w:p w14:paraId="34F59D02" w14:textId="77777777" w:rsidR="0050689A" w:rsidRDefault="00B7531C">
      <w:pPr>
        <w:pStyle w:val="3"/>
        <w:spacing w:before="360" w:after="360" w:line="360" w:lineRule="exact"/>
        <w:ind w:firstLine="709"/>
      </w:pPr>
      <w:bookmarkStart w:id="54" w:name="_7a0c967539b5ef143597c37b0951dae8b296890"/>
      <w:bookmarkEnd w:id="53"/>
      <w:r>
        <w:rPr>
          <w:b/>
        </w:rPr>
        <w:t xml:space="preserve">2.2.2 Снимок </w:t>
      </w:r>
      <w:r>
        <w:rPr>
          <w:b/>
          <w:i/>
        </w:rPr>
        <w:t>Similarweb</w:t>
      </w:r>
    </w:p>
    <w:p w14:paraId="4D952DEB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 одной датой (03.10.2026) в сервисе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студентки) за три последних месяца, июнь - август 2026, по всему миру и по всему трафику [5]. Список из 12 доменов сформирован по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 и по разделу «похожие сайты</w:t>
      </w:r>
      <w:r>
        <w:rPr>
          <w:sz w:val="28"/>
        </w:rPr>
        <w:t xml:space="preserve">» сервиса: специализированный аудит таблиц,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</w:t>
      </w:r>
      <w:r>
        <w:rPr>
          <w:sz w:val="28"/>
        </w:rPr>
        <w:lastRenderedPageBreak/>
        <w:t xml:space="preserve">платформы. Данные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оценочными и для малых сайтов менее надежны.</w:t>
      </w:r>
    </w:p>
    <w:p w14:paraId="6F0F6231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 представлено: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мир.</w:t>
      </w:r>
    </w:p>
    <w:p w14:paraId="3C36D921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 – Снимок </w:t>
      </w:r>
      <w:r>
        <w:rPr>
          <w:i/>
          <w:sz w:val="28"/>
        </w:rPr>
        <w:t>Similarweb</w:t>
      </w:r>
      <w:r>
        <w:rPr>
          <w:sz w:val="28"/>
        </w:rPr>
        <w:t>, 06-08.2026,</w:t>
      </w:r>
      <w:r>
        <w:rPr>
          <w:sz w:val="28"/>
        </w:rPr>
        <w:t xml:space="preserve"> весь мир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9"/>
        <w:gridCol w:w="1427"/>
        <w:gridCol w:w="1047"/>
        <w:gridCol w:w="1435"/>
        <w:gridCol w:w="920"/>
        <w:gridCol w:w="1047"/>
      </w:tblGrid>
      <w:tr w:rsidR="0050689A" w14:paraId="0B60D42D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9" w:type="dxa"/>
            <w:vAlign w:val="center"/>
          </w:tcPr>
          <w:p w14:paraId="1F348D0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7" w:type="dxa"/>
            <w:vAlign w:val="center"/>
          </w:tcPr>
          <w:p w14:paraId="3E13D8D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047" w:type="dxa"/>
            <w:vAlign w:val="center"/>
          </w:tcPr>
          <w:p w14:paraId="1A72243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435" w:type="dxa"/>
            <w:vAlign w:val="center"/>
          </w:tcPr>
          <w:p w14:paraId="27E34A3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 (топ-5)</w:t>
            </w:r>
          </w:p>
        </w:tc>
        <w:tc>
          <w:tcPr>
            <w:tcW w:w="920" w:type="dxa"/>
            <w:vAlign w:val="center"/>
          </w:tcPr>
          <w:p w14:paraId="55A2CE5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Первая страна</w:t>
            </w:r>
          </w:p>
        </w:tc>
        <w:tc>
          <w:tcPr>
            <w:tcW w:w="1047" w:type="dxa"/>
            <w:vAlign w:val="center"/>
          </w:tcPr>
          <w:p w14:paraId="61D389F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50689A" w14:paraId="5570C6C6" w14:textId="77777777" w:rsidTr="0050689A">
        <w:trPr>
          <w:cantSplit/>
          <w:jc w:val="center"/>
        </w:trPr>
        <w:tc>
          <w:tcPr>
            <w:tcW w:w="3479" w:type="dxa"/>
            <w:vAlign w:val="center"/>
          </w:tcPr>
          <w:p w14:paraId="1CB8771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BBDCF2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6BBFDEA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435" w:type="dxa"/>
            <w:vAlign w:val="center"/>
          </w:tcPr>
          <w:p w14:paraId="3ACEB45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920" w:type="dxa"/>
            <w:vAlign w:val="center"/>
          </w:tcPr>
          <w:p w14:paraId="26E8720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</w:t>
            </w:r>
          </w:p>
        </w:tc>
        <w:tc>
          <w:tcPr>
            <w:tcW w:w="1047" w:type="dxa"/>
            <w:vAlign w:val="center"/>
          </w:tcPr>
          <w:p w14:paraId="3E6C226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50689A" w14:paraId="4C951D72" w14:textId="77777777" w:rsidTr="0050689A">
        <w:trPr>
          <w:cantSplit/>
          <w:jc w:val="center"/>
        </w:trPr>
        <w:tc>
          <w:tcPr>
            <w:tcW w:w="3479" w:type="dxa"/>
            <w:vAlign w:val="center"/>
          </w:tcPr>
          <w:p w14:paraId="62866F5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A6A85D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439E7C0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435" w:type="dxa"/>
            <w:vAlign w:val="center"/>
          </w:tcPr>
          <w:p w14:paraId="3207EA7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920" w:type="dxa"/>
            <w:vAlign w:val="center"/>
          </w:tcPr>
          <w:p w14:paraId="74BB72C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</w:t>
            </w:r>
          </w:p>
        </w:tc>
        <w:tc>
          <w:tcPr>
            <w:tcW w:w="1047" w:type="dxa"/>
            <w:vAlign w:val="center"/>
          </w:tcPr>
          <w:p w14:paraId="562E62E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50689A" w14:paraId="5338A011" w14:textId="77777777" w:rsidTr="0050689A">
        <w:trPr>
          <w:cantSplit/>
          <w:jc w:val="center"/>
        </w:trPr>
        <w:tc>
          <w:tcPr>
            <w:tcW w:w="3479" w:type="dxa"/>
            <w:vAlign w:val="center"/>
          </w:tcPr>
          <w:p w14:paraId="0F977CF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1A23F2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085D040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435" w:type="dxa"/>
            <w:vAlign w:val="center"/>
          </w:tcPr>
          <w:p w14:paraId="737019A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920" w:type="dxa"/>
            <w:vAlign w:val="center"/>
          </w:tcPr>
          <w:p w14:paraId="2E94A30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  <w:tc>
          <w:tcPr>
            <w:tcW w:w="1047" w:type="dxa"/>
            <w:vAlign w:val="center"/>
          </w:tcPr>
          <w:p w14:paraId="173E7C7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50689A" w14:paraId="53AD9D1A" w14:textId="77777777" w:rsidTr="0050689A">
        <w:trPr>
          <w:cantSplit/>
          <w:jc w:val="center"/>
        </w:trPr>
        <w:tc>
          <w:tcPr>
            <w:tcW w:w="3479" w:type="dxa"/>
            <w:vAlign w:val="center"/>
          </w:tcPr>
          <w:p w14:paraId="3E617BA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CD26AF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6F5EA51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435" w:type="dxa"/>
            <w:vAlign w:val="center"/>
          </w:tcPr>
          <w:p w14:paraId="1CF0BDB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920" w:type="dxa"/>
            <w:vAlign w:val="center"/>
          </w:tcPr>
          <w:p w14:paraId="5AAA3B3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</w:t>
            </w:r>
          </w:p>
        </w:tc>
        <w:tc>
          <w:tcPr>
            <w:tcW w:w="1047" w:type="dxa"/>
            <w:vAlign w:val="center"/>
          </w:tcPr>
          <w:p w14:paraId="4FADA55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50689A" w14:paraId="3286C346" w14:textId="77777777" w:rsidTr="0050689A">
        <w:trPr>
          <w:cantSplit/>
          <w:jc w:val="center"/>
        </w:trPr>
        <w:tc>
          <w:tcPr>
            <w:tcW w:w="3479" w:type="dxa"/>
            <w:vAlign w:val="center"/>
          </w:tcPr>
          <w:p w14:paraId="4670D0C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1053B9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70CB70D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435" w:type="dxa"/>
            <w:vAlign w:val="center"/>
          </w:tcPr>
          <w:p w14:paraId="47B4941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920" w:type="dxa"/>
            <w:vAlign w:val="center"/>
          </w:tcPr>
          <w:p w14:paraId="75A201C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</w:t>
            </w:r>
          </w:p>
        </w:tc>
        <w:tc>
          <w:tcPr>
            <w:tcW w:w="1047" w:type="dxa"/>
            <w:vAlign w:val="center"/>
          </w:tcPr>
          <w:p w14:paraId="632C38A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50689A" w14:paraId="096AC308" w14:textId="77777777" w:rsidTr="0050689A">
        <w:trPr>
          <w:cantSplit/>
          <w:jc w:val="center"/>
        </w:trPr>
        <w:tc>
          <w:tcPr>
            <w:tcW w:w="3479" w:type="dxa"/>
            <w:vAlign w:val="center"/>
          </w:tcPr>
          <w:p w14:paraId="76FE356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152F27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362C1DB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435" w:type="dxa"/>
            <w:vAlign w:val="center"/>
          </w:tcPr>
          <w:p w14:paraId="557DAE1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920" w:type="dxa"/>
            <w:vAlign w:val="center"/>
          </w:tcPr>
          <w:p w14:paraId="518C2DF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</w:t>
            </w:r>
          </w:p>
        </w:tc>
        <w:tc>
          <w:tcPr>
            <w:tcW w:w="1047" w:type="dxa"/>
            <w:vAlign w:val="center"/>
          </w:tcPr>
          <w:p w14:paraId="09CC9B3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50689A" w14:paraId="5B9FD0CD" w14:textId="77777777" w:rsidTr="0050689A">
        <w:trPr>
          <w:cantSplit/>
          <w:jc w:val="center"/>
        </w:trPr>
        <w:tc>
          <w:tcPr>
            <w:tcW w:w="3479" w:type="dxa"/>
            <w:vAlign w:val="center"/>
          </w:tcPr>
          <w:p w14:paraId="5FC8B2A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17B1CC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5B0B727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435" w:type="dxa"/>
            <w:vAlign w:val="center"/>
          </w:tcPr>
          <w:p w14:paraId="6132B18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920" w:type="dxa"/>
            <w:vAlign w:val="center"/>
          </w:tcPr>
          <w:p w14:paraId="70D10BF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</w:t>
            </w:r>
          </w:p>
        </w:tc>
        <w:tc>
          <w:tcPr>
            <w:tcW w:w="1047" w:type="dxa"/>
            <w:vAlign w:val="center"/>
          </w:tcPr>
          <w:p w14:paraId="1EC3E11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50689A" w14:paraId="27F1D7A8" w14:textId="77777777" w:rsidTr="0050689A">
        <w:trPr>
          <w:cantSplit/>
          <w:jc w:val="center"/>
        </w:trPr>
        <w:tc>
          <w:tcPr>
            <w:tcW w:w="3479" w:type="dxa"/>
            <w:vAlign w:val="center"/>
          </w:tcPr>
          <w:p w14:paraId="1D1A3C5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2889BD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1DD015C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435" w:type="dxa"/>
            <w:vAlign w:val="center"/>
          </w:tcPr>
          <w:p w14:paraId="52DF1D8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920" w:type="dxa"/>
            <w:vAlign w:val="center"/>
          </w:tcPr>
          <w:p w14:paraId="547C6F0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</w:t>
            </w:r>
          </w:p>
        </w:tc>
        <w:tc>
          <w:tcPr>
            <w:tcW w:w="1047" w:type="dxa"/>
            <w:vAlign w:val="center"/>
          </w:tcPr>
          <w:p w14:paraId="44BD299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50689A" w14:paraId="6899B719" w14:textId="77777777" w:rsidTr="0050689A">
        <w:trPr>
          <w:cantSplit/>
          <w:jc w:val="center"/>
        </w:trPr>
        <w:tc>
          <w:tcPr>
            <w:tcW w:w="3479" w:type="dxa"/>
            <w:vAlign w:val="center"/>
          </w:tcPr>
          <w:p w14:paraId="03EB124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C29549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089EBEB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435" w:type="dxa"/>
            <w:vAlign w:val="center"/>
          </w:tcPr>
          <w:p w14:paraId="4D06F2D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920" w:type="dxa"/>
            <w:vAlign w:val="center"/>
          </w:tcPr>
          <w:p w14:paraId="1E9F91E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</w:t>
            </w:r>
          </w:p>
        </w:tc>
        <w:tc>
          <w:tcPr>
            <w:tcW w:w="1047" w:type="dxa"/>
            <w:vAlign w:val="center"/>
          </w:tcPr>
          <w:p w14:paraId="6AAC21C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50689A" w14:paraId="7B464D22" w14:textId="77777777" w:rsidTr="0050689A">
        <w:trPr>
          <w:cantSplit/>
          <w:jc w:val="center"/>
        </w:trPr>
        <w:tc>
          <w:tcPr>
            <w:tcW w:w="3479" w:type="dxa"/>
            <w:vAlign w:val="center"/>
          </w:tcPr>
          <w:p w14:paraId="6C121D0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DF1C6A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0F5DE3D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435" w:type="dxa"/>
            <w:vAlign w:val="center"/>
          </w:tcPr>
          <w:p w14:paraId="1FFA37F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920" w:type="dxa"/>
            <w:vAlign w:val="center"/>
          </w:tcPr>
          <w:p w14:paraId="5D41296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</w:t>
            </w:r>
          </w:p>
        </w:tc>
        <w:tc>
          <w:tcPr>
            <w:tcW w:w="1047" w:type="dxa"/>
            <w:vAlign w:val="center"/>
          </w:tcPr>
          <w:p w14:paraId="27DD991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50689A" w14:paraId="210CDA58" w14:textId="77777777" w:rsidTr="0050689A">
        <w:trPr>
          <w:cantSplit/>
          <w:jc w:val="center"/>
        </w:trPr>
        <w:tc>
          <w:tcPr>
            <w:tcW w:w="3479" w:type="dxa"/>
            <w:vAlign w:val="center"/>
          </w:tcPr>
          <w:p w14:paraId="530A0C6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389EF5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1DAF60A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435" w:type="dxa"/>
            <w:vAlign w:val="center"/>
          </w:tcPr>
          <w:p w14:paraId="6C1BB92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920" w:type="dxa"/>
            <w:vAlign w:val="center"/>
          </w:tcPr>
          <w:p w14:paraId="7E9B599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047" w:type="dxa"/>
            <w:vAlign w:val="center"/>
          </w:tcPr>
          <w:p w14:paraId="28C823A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50689A" w14:paraId="1058408E" w14:textId="77777777" w:rsidTr="0050689A">
        <w:trPr>
          <w:cantSplit/>
          <w:jc w:val="center"/>
        </w:trPr>
        <w:tc>
          <w:tcPr>
            <w:tcW w:w="3479" w:type="dxa"/>
            <w:vAlign w:val="center"/>
          </w:tcPr>
          <w:p w14:paraId="0521348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5E9726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47D7360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435" w:type="dxa"/>
            <w:vAlign w:val="center"/>
          </w:tcPr>
          <w:p w14:paraId="263FBAF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920" w:type="dxa"/>
            <w:vAlign w:val="center"/>
          </w:tcPr>
          <w:p w14:paraId="75F4D0E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</w:t>
            </w:r>
          </w:p>
        </w:tc>
        <w:tc>
          <w:tcPr>
            <w:tcW w:w="1047" w:type="dxa"/>
            <w:vAlign w:val="center"/>
          </w:tcPr>
          <w:p w14:paraId="4BFEFDB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24B150B8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12 сайтов дают 2 006 050 визитов в месяц. Самые крупные -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, но это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-платформа, а специализированные инструменты аудита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 на один-два порядка меньше. Доля целевых </w:t>
      </w:r>
      <w:r>
        <w:rPr>
          <w:sz w:val="28"/>
        </w:rPr>
        <w:t>стран посчитана только по пяти крупнейшим странам каждого сайта, поэтому это нижняя оценка. Наименьшие сайты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ненадежны по оценке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4172611C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среднемесячные визиты сайтов, июнь - август 2026 (логарифмич</w:t>
      </w:r>
      <w:r>
        <w:rPr>
          <w:sz w:val="28"/>
        </w:rPr>
        <w:t>еская шкала).</w:t>
      </w:r>
    </w:p>
    <w:p w14:paraId="5C0446D6" w14:textId="77777777" w:rsidR="0050689A" w:rsidRDefault="00B7531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9B3B0F8" wp14:editId="6D98D5F6">
            <wp:extent cx="5334000" cy="3122341"/>
            <wp:effectExtent l="0" t="0" r="0" b="0"/>
            <wp:docPr id="6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" descr="D:/TableMind_EB/.claude/worktrees/handoff-continuation-57ce20/ЛР2-3_Объем_рынка/Рисунки/01_визиты_сайтов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1E6D84" w14:textId="77777777" w:rsidR="0050689A" w:rsidRDefault="00B7531C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Среднемесячные визиты сайтов, июнь - август 2026 (логарифмическая шкала)</w:t>
      </w:r>
    </w:p>
    <w:p w14:paraId="495C1866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Разброс визитов - от 2 тысяч до 700 тысяч в месяц. Специализированные инструменты проверки таблиц собирают в сумме около 75 тысяч визитов в месяц против пр</w:t>
      </w:r>
      <w:r>
        <w:rPr>
          <w:sz w:val="28"/>
        </w:rPr>
        <w:t xml:space="preserve">имерно 1,9 миллиона у заменителей, что показывает, что внимание аудитории сосредоточено на </w:t>
      </w:r>
      <w:r>
        <w:rPr>
          <w:i/>
          <w:sz w:val="28"/>
        </w:rPr>
        <w:t>AI</w:t>
      </w:r>
      <w:r>
        <w:rPr>
          <w:sz w:val="28"/>
        </w:rPr>
        <w:t>-помощниках, а не на независимой проверке.</w:t>
      </w:r>
    </w:p>
    <w:p w14:paraId="6D20EAC7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средневзвешенная структура каналов трафика 12 сайтов.</w:t>
      </w:r>
    </w:p>
    <w:p w14:paraId="22DBB973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3 – Средневзвешенная структура каналов трафика 12 сайтов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0"/>
        <w:gridCol w:w="1169"/>
        <w:gridCol w:w="4093"/>
        <w:gridCol w:w="1723"/>
      </w:tblGrid>
      <w:tr w:rsidR="0050689A" w14:paraId="354C4818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9" w:type="dxa"/>
            <w:vAlign w:val="center"/>
          </w:tcPr>
          <w:p w14:paraId="62662CA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169" w:type="dxa"/>
            <w:vAlign w:val="center"/>
          </w:tcPr>
          <w:p w14:paraId="04CB94C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4093" w:type="dxa"/>
            <w:vAlign w:val="center"/>
          </w:tcPr>
          <w:p w14:paraId="111854A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723" w:type="dxa"/>
            <w:vAlign w:val="center"/>
          </w:tcPr>
          <w:p w14:paraId="6D74CF9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50689A" w14:paraId="4ED9ED07" w14:textId="77777777" w:rsidTr="0050689A">
        <w:trPr>
          <w:cantSplit/>
          <w:jc w:val="center"/>
        </w:trPr>
        <w:tc>
          <w:tcPr>
            <w:tcW w:w="2369" w:type="dxa"/>
            <w:vAlign w:val="center"/>
          </w:tcPr>
          <w:p w14:paraId="4A7686C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1169" w:type="dxa"/>
            <w:vAlign w:val="center"/>
          </w:tcPr>
          <w:p w14:paraId="401D53C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4093" w:type="dxa"/>
            <w:vAlign w:val="center"/>
          </w:tcPr>
          <w:p w14:paraId="4023470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67 899</w:t>
            </w:r>
          </w:p>
        </w:tc>
        <w:tc>
          <w:tcPr>
            <w:tcW w:w="1723" w:type="dxa"/>
            <w:vAlign w:val="center"/>
          </w:tcPr>
          <w:p w14:paraId="246842D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0689A" w14:paraId="6186D6FD" w14:textId="77777777" w:rsidTr="0050689A">
        <w:trPr>
          <w:cantSplit/>
          <w:jc w:val="center"/>
        </w:trPr>
        <w:tc>
          <w:tcPr>
            <w:tcW w:w="2369" w:type="dxa"/>
            <w:vAlign w:val="center"/>
          </w:tcPr>
          <w:p w14:paraId="1967101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21E1277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4093" w:type="dxa"/>
            <w:vAlign w:val="center"/>
          </w:tcPr>
          <w:p w14:paraId="55B2A87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53 323</w:t>
            </w:r>
          </w:p>
        </w:tc>
        <w:tc>
          <w:tcPr>
            <w:tcW w:w="1723" w:type="dxa"/>
            <w:vAlign w:val="center"/>
          </w:tcPr>
          <w:p w14:paraId="41F4A5B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0689A" w14:paraId="4E3855B1" w14:textId="77777777" w:rsidTr="0050689A">
        <w:trPr>
          <w:cantSplit/>
          <w:jc w:val="center"/>
        </w:trPr>
        <w:tc>
          <w:tcPr>
            <w:tcW w:w="2369" w:type="dxa"/>
            <w:vAlign w:val="center"/>
          </w:tcPr>
          <w:p w14:paraId="0CF2A2D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1169" w:type="dxa"/>
            <w:vAlign w:val="center"/>
          </w:tcPr>
          <w:p w14:paraId="535EFB4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4093" w:type="dxa"/>
            <w:vAlign w:val="center"/>
          </w:tcPr>
          <w:p w14:paraId="7DDA004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10 940</w:t>
            </w:r>
          </w:p>
        </w:tc>
        <w:tc>
          <w:tcPr>
            <w:tcW w:w="1723" w:type="dxa"/>
            <w:vAlign w:val="center"/>
          </w:tcPr>
          <w:p w14:paraId="2F4A3DF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50689A" w14:paraId="1B1D3F73" w14:textId="77777777" w:rsidTr="0050689A">
        <w:trPr>
          <w:cantSplit/>
          <w:jc w:val="center"/>
        </w:trPr>
        <w:tc>
          <w:tcPr>
            <w:tcW w:w="2369" w:type="dxa"/>
            <w:vAlign w:val="center"/>
          </w:tcPr>
          <w:p w14:paraId="623C582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1169" w:type="dxa"/>
            <w:vAlign w:val="center"/>
          </w:tcPr>
          <w:p w14:paraId="400E4C0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4093" w:type="dxa"/>
            <w:vAlign w:val="center"/>
          </w:tcPr>
          <w:p w14:paraId="7F88429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7 189</w:t>
            </w:r>
          </w:p>
        </w:tc>
        <w:tc>
          <w:tcPr>
            <w:tcW w:w="1723" w:type="dxa"/>
            <w:vAlign w:val="center"/>
          </w:tcPr>
          <w:p w14:paraId="296ECF8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50689A" w14:paraId="60BFFC1C" w14:textId="77777777" w:rsidTr="0050689A">
        <w:trPr>
          <w:cantSplit/>
          <w:jc w:val="center"/>
        </w:trPr>
        <w:tc>
          <w:tcPr>
            <w:tcW w:w="2369" w:type="dxa"/>
            <w:vAlign w:val="center"/>
          </w:tcPr>
          <w:p w14:paraId="4C17CF7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487F7E1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4093" w:type="dxa"/>
            <w:vAlign w:val="center"/>
          </w:tcPr>
          <w:p w14:paraId="5E1450F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6 979</w:t>
            </w:r>
          </w:p>
        </w:tc>
        <w:tc>
          <w:tcPr>
            <w:tcW w:w="1723" w:type="dxa"/>
            <w:vAlign w:val="center"/>
          </w:tcPr>
          <w:p w14:paraId="4C72875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50689A" w14:paraId="7E5D08D2" w14:textId="77777777" w:rsidTr="0050689A">
        <w:trPr>
          <w:cantSplit/>
          <w:jc w:val="center"/>
        </w:trPr>
        <w:tc>
          <w:tcPr>
            <w:tcW w:w="2369" w:type="dxa"/>
            <w:vAlign w:val="center"/>
          </w:tcPr>
          <w:p w14:paraId="4037ABA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1169" w:type="dxa"/>
            <w:vAlign w:val="center"/>
          </w:tcPr>
          <w:p w14:paraId="32C09AE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4093" w:type="dxa"/>
            <w:vAlign w:val="center"/>
          </w:tcPr>
          <w:p w14:paraId="22027D9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3 714</w:t>
            </w:r>
          </w:p>
        </w:tc>
        <w:tc>
          <w:tcPr>
            <w:tcW w:w="1723" w:type="dxa"/>
            <w:vAlign w:val="center"/>
          </w:tcPr>
          <w:p w14:paraId="5498A0C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52285D45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дают около трех четвертей трафика, рефералы - 7 %, платная реклама и соцсети - менее 9 % вместе.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основной канал привлечения - поиск и прямое узнавание, а платная реклама конку</w:t>
      </w:r>
      <w:r>
        <w:rPr>
          <w:sz w:val="28"/>
        </w:rPr>
        <w:t>рентами почти не используется.</w:t>
      </w:r>
    </w:p>
    <w:p w14:paraId="718EF901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структура каналов трафика по сайтам, % визитов.</w:t>
      </w:r>
    </w:p>
    <w:p w14:paraId="14F38C82" w14:textId="77777777" w:rsidR="0050689A" w:rsidRDefault="00B7531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B551D3B" wp14:editId="2B4F126A">
            <wp:extent cx="5334000" cy="3252439"/>
            <wp:effectExtent l="0" t="0" r="0" b="0"/>
            <wp:docPr id="7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" descr="D:/TableMind_EB/.claude/worktrees/handoff-continuation-57ce20/ЛР2-3_Объем_рынка/Рисунки/02_каналы_трафика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E62157E" w14:textId="77777777" w:rsidR="0050689A" w:rsidRDefault="00B7531C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Структура каналов трафика по сайтам, % визитов</w:t>
      </w:r>
    </w:p>
    <w:p w14:paraId="73DF5A70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Специализированные сайты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получают заметную долю из рефералов и социальных сетей, </w:t>
      </w:r>
      <w:r>
        <w:rPr>
          <w:i/>
          <w:sz w:val="28"/>
        </w:rPr>
        <w:t>AI</w:t>
      </w:r>
      <w:r>
        <w:rPr>
          <w:sz w:val="28"/>
        </w:rPr>
        <w:t xml:space="preserve">-помощники живут в основном за счет поиска. </w:t>
      </w:r>
      <w:r>
        <w:rPr>
          <w:i/>
          <w:sz w:val="28"/>
        </w:rPr>
        <w:t>Datarails</w:t>
      </w:r>
      <w:r>
        <w:rPr>
          <w:sz w:val="28"/>
        </w:rPr>
        <w:t xml:space="preserve"> выделяется долей прямых заходов, что типично для платформы с готовой клиентской базой.</w:t>
      </w:r>
    </w:p>
    <w:p w14:paraId="5A9D6875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рынка найденными сайтами оценено допущением Д-</w:t>
      </w:r>
      <w:r>
        <w:rPr>
          <w:sz w:val="28"/>
        </w:rPr>
        <w:t>13: 12 сайтов дают около 55 % трафика сегмента, поэтому оценка полного рыночного трафика равна наблюдаемому релевантному трафику, деленному на 0,55 (в сценариях 0,70 и 0,40).</w:t>
      </w:r>
    </w:p>
    <w:p w14:paraId="63BD2E63" w14:textId="77777777" w:rsidR="0050689A" w:rsidRDefault="00B7531C">
      <w:pPr>
        <w:pStyle w:val="3"/>
        <w:spacing w:before="360" w:after="360" w:line="360" w:lineRule="exact"/>
        <w:ind w:firstLine="709"/>
      </w:pPr>
      <w:bookmarkStart w:id="55" w:name="_da959056159f19dff160d665d57702b18af1ddd"/>
      <w:bookmarkEnd w:id="54"/>
      <w:r>
        <w:rPr>
          <w:b/>
        </w:rPr>
        <w:t xml:space="preserve">2.2.3 Релевантный трафик и оценка объема по </w:t>
      </w:r>
      <w:r>
        <w:rPr>
          <w:b/>
          <w:i/>
        </w:rPr>
        <w:t>Similarweb</w:t>
      </w:r>
    </w:p>
    <w:p w14:paraId="6BA97CA8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оценки объема рын</w:t>
      </w:r>
      <w:r>
        <w:rPr>
          <w:sz w:val="28"/>
        </w:rPr>
        <w:t xml:space="preserve">ка по </w:t>
      </w:r>
      <w:r>
        <w:rPr>
          <w:i/>
          <w:sz w:val="28"/>
        </w:rPr>
        <w:t>Similarweb</w:t>
      </w:r>
      <w:r>
        <w:rPr>
          <w:sz w:val="28"/>
        </w:rPr>
        <w:t xml:space="preserve"> требует разделять общий трафик, трафик целевых стран и релевантный трафик [2]. Для каждого сайта введены три коэффициента: доля целевой географии (нижняя оценка по топ-5 стран), доля релевантного содержания (допущение Д-15: для </w:t>
      </w:r>
      <w:r>
        <w:rPr>
          <w:i/>
          <w:sz w:val="28"/>
        </w:rPr>
        <w:t>PerfectXL</w:t>
      </w:r>
      <w:r>
        <w:rPr>
          <w:sz w:val="28"/>
        </w:rPr>
        <w:t xml:space="preserve"> 0</w:t>
      </w:r>
      <w:r>
        <w:rPr>
          <w:sz w:val="28"/>
        </w:rPr>
        <w:t xml:space="preserve">,80, для общих </w:t>
      </w:r>
      <w:r>
        <w:rPr>
          <w:i/>
          <w:sz w:val="28"/>
        </w:rPr>
        <w:t>AI</w:t>
      </w:r>
      <w:r>
        <w:rPr>
          <w:sz w:val="28"/>
        </w:rPr>
        <w:t>-инструментов 0,10-0,35) и коэффициент качества данных (0,60-0,90). Их произведение дает релевантные визиты.</w:t>
      </w:r>
    </w:p>
    <w:p w14:paraId="60201A10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релевантный трафик по сайтам.</w:t>
      </w:r>
    </w:p>
    <w:p w14:paraId="4A94BA58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4 – Релевантный трафик по сайтам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9"/>
        <w:gridCol w:w="1104"/>
        <w:gridCol w:w="1200"/>
        <w:gridCol w:w="1941"/>
        <w:gridCol w:w="1638"/>
        <w:gridCol w:w="1833"/>
      </w:tblGrid>
      <w:tr w:rsidR="0050689A" w14:paraId="708FA42F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38" w:type="dxa"/>
            <w:vAlign w:val="center"/>
          </w:tcPr>
          <w:p w14:paraId="46BD965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3" w:type="dxa"/>
            <w:vAlign w:val="center"/>
          </w:tcPr>
          <w:p w14:paraId="723D4F4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200" w:type="dxa"/>
            <w:vAlign w:val="center"/>
          </w:tcPr>
          <w:p w14:paraId="3518836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</w:t>
            </w:r>
          </w:p>
        </w:tc>
        <w:tc>
          <w:tcPr>
            <w:tcW w:w="1941" w:type="dxa"/>
            <w:vAlign w:val="center"/>
          </w:tcPr>
          <w:p w14:paraId="08751FD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содержания</w:t>
            </w:r>
          </w:p>
        </w:tc>
        <w:tc>
          <w:tcPr>
            <w:tcW w:w="1638" w:type="dxa"/>
            <w:vAlign w:val="center"/>
          </w:tcPr>
          <w:p w14:paraId="105361C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качества</w:t>
            </w:r>
          </w:p>
        </w:tc>
        <w:tc>
          <w:tcPr>
            <w:tcW w:w="1833" w:type="dxa"/>
            <w:vAlign w:val="center"/>
          </w:tcPr>
          <w:p w14:paraId="69DA237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Релевантных визитов в месяц</w:t>
            </w:r>
          </w:p>
        </w:tc>
      </w:tr>
      <w:tr w:rsidR="0050689A" w14:paraId="1B5C570B" w14:textId="77777777" w:rsidTr="0050689A">
        <w:trPr>
          <w:cantSplit/>
          <w:jc w:val="center"/>
        </w:trPr>
        <w:tc>
          <w:tcPr>
            <w:tcW w:w="1638" w:type="dxa"/>
            <w:vAlign w:val="center"/>
          </w:tcPr>
          <w:p w14:paraId="519A870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3" w:type="dxa"/>
            <w:vAlign w:val="center"/>
          </w:tcPr>
          <w:p w14:paraId="3039E27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00" w:type="dxa"/>
            <w:vAlign w:val="center"/>
          </w:tcPr>
          <w:p w14:paraId="37B0E1E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941" w:type="dxa"/>
            <w:vAlign w:val="center"/>
          </w:tcPr>
          <w:p w14:paraId="17D7B82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49C1A55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833" w:type="dxa"/>
            <w:vAlign w:val="center"/>
          </w:tcPr>
          <w:p w14:paraId="24EFB76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22 922</w:t>
            </w:r>
          </w:p>
        </w:tc>
      </w:tr>
      <w:tr w:rsidR="0050689A" w14:paraId="01FEC90E" w14:textId="77777777" w:rsidTr="0050689A">
        <w:trPr>
          <w:cantSplit/>
          <w:jc w:val="center"/>
        </w:trPr>
        <w:tc>
          <w:tcPr>
            <w:tcW w:w="1638" w:type="dxa"/>
            <w:vAlign w:val="center"/>
          </w:tcPr>
          <w:p w14:paraId="40840C4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3" w:type="dxa"/>
            <w:vAlign w:val="center"/>
          </w:tcPr>
          <w:p w14:paraId="24D8AE8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00" w:type="dxa"/>
            <w:vAlign w:val="center"/>
          </w:tcPr>
          <w:p w14:paraId="27AB5E1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941" w:type="dxa"/>
            <w:vAlign w:val="center"/>
          </w:tcPr>
          <w:p w14:paraId="74462A7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38" w:type="dxa"/>
            <w:vAlign w:val="center"/>
          </w:tcPr>
          <w:p w14:paraId="42D71BD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5153415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12 168</w:t>
            </w:r>
          </w:p>
        </w:tc>
      </w:tr>
      <w:tr w:rsidR="0050689A" w14:paraId="19ABB587" w14:textId="77777777" w:rsidTr="0050689A">
        <w:trPr>
          <w:cantSplit/>
          <w:jc w:val="center"/>
        </w:trPr>
        <w:tc>
          <w:tcPr>
            <w:tcW w:w="1638" w:type="dxa"/>
            <w:vAlign w:val="center"/>
          </w:tcPr>
          <w:p w14:paraId="2673C9C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3" w:type="dxa"/>
            <w:vAlign w:val="center"/>
          </w:tcPr>
          <w:p w14:paraId="4310607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00" w:type="dxa"/>
            <w:vAlign w:val="center"/>
          </w:tcPr>
          <w:p w14:paraId="6650794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941" w:type="dxa"/>
            <w:vAlign w:val="center"/>
          </w:tcPr>
          <w:p w14:paraId="384AB69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254CD35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0F53B74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10 557</w:t>
            </w:r>
          </w:p>
        </w:tc>
      </w:tr>
      <w:tr w:rsidR="0050689A" w14:paraId="35502294" w14:textId="77777777" w:rsidTr="0050689A">
        <w:trPr>
          <w:cantSplit/>
          <w:jc w:val="center"/>
        </w:trPr>
        <w:tc>
          <w:tcPr>
            <w:tcW w:w="1638" w:type="dxa"/>
            <w:vAlign w:val="center"/>
          </w:tcPr>
          <w:p w14:paraId="6B5FCA7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3" w:type="dxa"/>
            <w:vAlign w:val="center"/>
          </w:tcPr>
          <w:p w14:paraId="54E8246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00" w:type="dxa"/>
            <w:vAlign w:val="center"/>
          </w:tcPr>
          <w:p w14:paraId="68CA761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941" w:type="dxa"/>
            <w:vAlign w:val="center"/>
          </w:tcPr>
          <w:p w14:paraId="3A2119F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22ECCDE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71A3D5D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8 362</w:t>
            </w:r>
          </w:p>
        </w:tc>
      </w:tr>
      <w:tr w:rsidR="0050689A" w14:paraId="3B895D2B" w14:textId="77777777" w:rsidTr="0050689A">
        <w:trPr>
          <w:cantSplit/>
          <w:jc w:val="center"/>
        </w:trPr>
        <w:tc>
          <w:tcPr>
            <w:tcW w:w="1638" w:type="dxa"/>
            <w:vAlign w:val="center"/>
          </w:tcPr>
          <w:p w14:paraId="5E4B508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3" w:type="dxa"/>
            <w:vAlign w:val="center"/>
          </w:tcPr>
          <w:p w14:paraId="0A5CE67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00" w:type="dxa"/>
            <w:vAlign w:val="center"/>
          </w:tcPr>
          <w:p w14:paraId="29024F8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941" w:type="dxa"/>
            <w:vAlign w:val="center"/>
          </w:tcPr>
          <w:p w14:paraId="58B0CD6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11C48B1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3C198ED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6 768</w:t>
            </w:r>
          </w:p>
        </w:tc>
      </w:tr>
      <w:tr w:rsidR="0050689A" w14:paraId="413BCAD6" w14:textId="77777777" w:rsidTr="0050689A">
        <w:trPr>
          <w:cantSplit/>
          <w:jc w:val="center"/>
        </w:trPr>
        <w:tc>
          <w:tcPr>
            <w:tcW w:w="1638" w:type="dxa"/>
            <w:vAlign w:val="center"/>
          </w:tcPr>
          <w:p w14:paraId="1FC801A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3" w:type="dxa"/>
            <w:vAlign w:val="center"/>
          </w:tcPr>
          <w:p w14:paraId="56F4450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00" w:type="dxa"/>
            <w:vAlign w:val="center"/>
          </w:tcPr>
          <w:p w14:paraId="7407E8F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941" w:type="dxa"/>
            <w:vAlign w:val="center"/>
          </w:tcPr>
          <w:p w14:paraId="6E812F0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6CF5537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1A90D4A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6 697</w:t>
            </w:r>
          </w:p>
        </w:tc>
      </w:tr>
      <w:tr w:rsidR="0050689A" w14:paraId="458377B1" w14:textId="77777777" w:rsidTr="0050689A">
        <w:trPr>
          <w:cantSplit/>
          <w:jc w:val="center"/>
        </w:trPr>
        <w:tc>
          <w:tcPr>
            <w:tcW w:w="1638" w:type="dxa"/>
            <w:vAlign w:val="center"/>
          </w:tcPr>
          <w:p w14:paraId="2DE1535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03" w:type="dxa"/>
            <w:vAlign w:val="center"/>
          </w:tcPr>
          <w:p w14:paraId="384774D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00" w:type="dxa"/>
            <w:vAlign w:val="center"/>
          </w:tcPr>
          <w:p w14:paraId="285A517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1" w:type="dxa"/>
            <w:vAlign w:val="center"/>
          </w:tcPr>
          <w:p w14:paraId="2BF3472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638" w:type="dxa"/>
            <w:vAlign w:val="center"/>
          </w:tcPr>
          <w:p w14:paraId="2EFC5FC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22F253B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5 639</w:t>
            </w:r>
          </w:p>
        </w:tc>
      </w:tr>
      <w:tr w:rsidR="0050689A" w14:paraId="730DC8C4" w14:textId="77777777" w:rsidTr="0050689A">
        <w:trPr>
          <w:cantSplit/>
          <w:jc w:val="center"/>
        </w:trPr>
        <w:tc>
          <w:tcPr>
            <w:tcW w:w="1638" w:type="dxa"/>
            <w:vAlign w:val="center"/>
          </w:tcPr>
          <w:p w14:paraId="5F9388B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3" w:type="dxa"/>
            <w:vAlign w:val="center"/>
          </w:tcPr>
          <w:p w14:paraId="39F0659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00" w:type="dxa"/>
            <w:vAlign w:val="center"/>
          </w:tcPr>
          <w:p w14:paraId="56752F0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941" w:type="dxa"/>
            <w:vAlign w:val="center"/>
          </w:tcPr>
          <w:p w14:paraId="689A516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38" w:type="dxa"/>
            <w:vAlign w:val="center"/>
          </w:tcPr>
          <w:p w14:paraId="03327E5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4324BA5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4 890</w:t>
            </w:r>
          </w:p>
        </w:tc>
      </w:tr>
      <w:tr w:rsidR="0050689A" w14:paraId="6495FA25" w14:textId="77777777" w:rsidTr="0050689A">
        <w:trPr>
          <w:cantSplit/>
          <w:jc w:val="center"/>
        </w:trPr>
        <w:tc>
          <w:tcPr>
            <w:tcW w:w="1638" w:type="dxa"/>
            <w:vAlign w:val="center"/>
          </w:tcPr>
          <w:p w14:paraId="72DBEF4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103" w:type="dxa"/>
            <w:vAlign w:val="center"/>
          </w:tcPr>
          <w:p w14:paraId="7A775C2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00" w:type="dxa"/>
            <w:vAlign w:val="center"/>
          </w:tcPr>
          <w:p w14:paraId="5017D4A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941" w:type="dxa"/>
            <w:vAlign w:val="center"/>
          </w:tcPr>
          <w:p w14:paraId="3D47092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38" w:type="dxa"/>
            <w:vAlign w:val="center"/>
          </w:tcPr>
          <w:p w14:paraId="6937E7C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20C299E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4 518</w:t>
            </w:r>
          </w:p>
        </w:tc>
      </w:tr>
      <w:tr w:rsidR="0050689A" w14:paraId="0ED97426" w14:textId="77777777" w:rsidTr="0050689A">
        <w:trPr>
          <w:cantSplit/>
          <w:jc w:val="center"/>
        </w:trPr>
        <w:tc>
          <w:tcPr>
            <w:tcW w:w="1638" w:type="dxa"/>
            <w:vAlign w:val="center"/>
          </w:tcPr>
          <w:p w14:paraId="68AA3A2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3" w:type="dxa"/>
            <w:vAlign w:val="center"/>
          </w:tcPr>
          <w:p w14:paraId="6584D1E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00" w:type="dxa"/>
            <w:vAlign w:val="center"/>
          </w:tcPr>
          <w:p w14:paraId="3375D44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941" w:type="dxa"/>
            <w:vAlign w:val="center"/>
          </w:tcPr>
          <w:p w14:paraId="4A5C77B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5869608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5DA7F11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3 363</w:t>
            </w:r>
          </w:p>
        </w:tc>
      </w:tr>
      <w:tr w:rsidR="0050689A" w14:paraId="72671139" w14:textId="77777777" w:rsidTr="0050689A">
        <w:trPr>
          <w:cantSplit/>
          <w:jc w:val="center"/>
        </w:trPr>
        <w:tc>
          <w:tcPr>
            <w:tcW w:w="1638" w:type="dxa"/>
            <w:vAlign w:val="center"/>
          </w:tcPr>
          <w:p w14:paraId="4749996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3" w:type="dxa"/>
            <w:vAlign w:val="center"/>
          </w:tcPr>
          <w:p w14:paraId="6D8E650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00" w:type="dxa"/>
            <w:vAlign w:val="center"/>
          </w:tcPr>
          <w:p w14:paraId="0AC66CE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941" w:type="dxa"/>
            <w:vAlign w:val="center"/>
          </w:tcPr>
          <w:p w14:paraId="794C859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07AE3AD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42131DB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831</w:t>
            </w:r>
          </w:p>
        </w:tc>
      </w:tr>
      <w:tr w:rsidR="0050689A" w14:paraId="011CE580" w14:textId="77777777" w:rsidTr="0050689A">
        <w:trPr>
          <w:cantSplit/>
          <w:jc w:val="center"/>
        </w:trPr>
        <w:tc>
          <w:tcPr>
            <w:tcW w:w="1638" w:type="dxa"/>
            <w:vAlign w:val="center"/>
          </w:tcPr>
          <w:p w14:paraId="770CB68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3" w:type="dxa"/>
            <w:vAlign w:val="center"/>
          </w:tcPr>
          <w:p w14:paraId="3DC479B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00" w:type="dxa"/>
            <w:vAlign w:val="center"/>
          </w:tcPr>
          <w:p w14:paraId="357E65B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941" w:type="dxa"/>
            <w:vAlign w:val="center"/>
          </w:tcPr>
          <w:p w14:paraId="4D11814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3398C86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074BC6F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472</w:t>
            </w:r>
          </w:p>
        </w:tc>
      </w:tr>
    </w:tbl>
    <w:p w14:paraId="4C9D04F7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Релевантный трафик 12 сайтов - 87 230 визитов в месяц (1 046 765 в год), то есть около 4,3 % общего трафика. Больше всех дают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; именно эти сайты формируют конкурентное поле </w:t>
      </w:r>
      <w:r>
        <w:rPr>
          <w:i/>
          <w:sz w:val="28"/>
        </w:rPr>
        <w:t>TableMind</w:t>
      </w:r>
      <w:r>
        <w:rPr>
          <w:sz w:val="28"/>
        </w:rPr>
        <w:t xml:space="preserve">. Коэффициенты - допущения </w:t>
      </w:r>
      <w:r>
        <w:rPr>
          <w:sz w:val="28"/>
        </w:rPr>
        <w:t>аналитика, их влияние показано в разделе 2.12.</w:t>
      </w:r>
    </w:p>
    <w:p w14:paraId="3ED44AAD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 учетом покрытия 0,55 оценка полного релевантного трафика сегмента составляет 158 601 визитов в месяц (1 903 208 в год). Расчет через цифровую воронку в книге 6 дает годовой объем рынка по трафику: осторожный</w:t>
      </w:r>
      <w:r>
        <w:rPr>
          <w:sz w:val="28"/>
        </w:rPr>
        <w:t xml:space="preserve"> 48 345 </w:t>
      </w:r>
      <w:r>
        <w:rPr>
          <w:i/>
          <w:sz w:val="28"/>
        </w:rPr>
        <w:t>EUR</w:t>
      </w:r>
      <w:r>
        <w:rPr>
          <w:sz w:val="28"/>
        </w:rPr>
        <w:t>, базовый 382 736 </w:t>
      </w:r>
      <w:r>
        <w:rPr>
          <w:i/>
          <w:sz w:val="28"/>
        </w:rPr>
        <w:t>EUR</w:t>
      </w:r>
      <w:r>
        <w:rPr>
          <w:sz w:val="28"/>
        </w:rPr>
        <w:t>, оптимистичный 2 185 478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i/>
          <w:sz w:val="28"/>
        </w:rPr>
        <w:t>SOM</w:t>
      </w:r>
      <w:r>
        <w:rPr>
          <w:sz w:val="28"/>
        </w:rPr>
        <w:t xml:space="preserve"> нового бизнеса (0,5 %, 1,5 % и 4 % рынка) равен соответственно 242 </w:t>
      </w:r>
      <w:r>
        <w:rPr>
          <w:i/>
          <w:sz w:val="28"/>
        </w:rPr>
        <w:t>EUR</w:t>
      </w:r>
      <w:r>
        <w:rPr>
          <w:sz w:val="28"/>
        </w:rPr>
        <w:t>, 5 741 </w:t>
      </w:r>
      <w:r>
        <w:rPr>
          <w:i/>
          <w:sz w:val="28"/>
        </w:rPr>
        <w:t>EUR</w:t>
      </w:r>
      <w:r>
        <w:rPr>
          <w:sz w:val="28"/>
        </w:rPr>
        <w:t xml:space="preserve"> и 87 419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7141B712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география визитов 12 сайтов (по топ-5 стран каждого сайта).</w:t>
      </w:r>
    </w:p>
    <w:p w14:paraId="011920C8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5 – География визитов 12 сайтов (по топ-5 стран каждого сайта)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9"/>
        <w:gridCol w:w="1319"/>
        <w:gridCol w:w="2470"/>
        <w:gridCol w:w="1387"/>
      </w:tblGrid>
      <w:tr w:rsidR="0050689A" w14:paraId="3CA29719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9" w:type="dxa"/>
            <w:vAlign w:val="center"/>
          </w:tcPr>
          <w:p w14:paraId="3C0B5A3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319" w:type="dxa"/>
            <w:vAlign w:val="center"/>
          </w:tcPr>
          <w:p w14:paraId="1A90EDB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визитов</w:t>
            </w:r>
          </w:p>
        </w:tc>
        <w:tc>
          <w:tcPr>
            <w:tcW w:w="2470" w:type="dxa"/>
            <w:vAlign w:val="center"/>
          </w:tcPr>
          <w:p w14:paraId="44FC3C7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387" w:type="dxa"/>
            <w:vAlign w:val="center"/>
          </w:tcPr>
          <w:p w14:paraId="1BA8FA9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50689A" w14:paraId="579533E3" w14:textId="77777777" w:rsidTr="0050689A">
        <w:trPr>
          <w:cantSplit/>
          <w:jc w:val="center"/>
        </w:trPr>
        <w:tc>
          <w:tcPr>
            <w:tcW w:w="4179" w:type="dxa"/>
            <w:vAlign w:val="center"/>
          </w:tcPr>
          <w:p w14:paraId="448B79E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319" w:type="dxa"/>
            <w:vAlign w:val="center"/>
          </w:tcPr>
          <w:p w14:paraId="35D0EC1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16,7 %</w:t>
            </w:r>
          </w:p>
        </w:tc>
        <w:tc>
          <w:tcPr>
            <w:tcW w:w="2470" w:type="dxa"/>
            <w:vAlign w:val="center"/>
          </w:tcPr>
          <w:p w14:paraId="2AFCE46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26 534</w:t>
            </w:r>
          </w:p>
        </w:tc>
        <w:tc>
          <w:tcPr>
            <w:tcW w:w="1387" w:type="dxa"/>
            <w:vAlign w:val="center"/>
          </w:tcPr>
          <w:p w14:paraId="42D3EF6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50689A" w14:paraId="1FDDF4F2" w14:textId="77777777" w:rsidTr="0050689A">
        <w:trPr>
          <w:cantSplit/>
          <w:jc w:val="center"/>
        </w:trPr>
        <w:tc>
          <w:tcPr>
            <w:tcW w:w="4179" w:type="dxa"/>
            <w:vAlign w:val="center"/>
          </w:tcPr>
          <w:p w14:paraId="11F47F0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319" w:type="dxa"/>
            <w:vAlign w:val="center"/>
          </w:tcPr>
          <w:p w14:paraId="6BB926A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2470" w:type="dxa"/>
            <w:vAlign w:val="center"/>
          </w:tcPr>
          <w:p w14:paraId="390C8D9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2 744</w:t>
            </w:r>
          </w:p>
        </w:tc>
        <w:tc>
          <w:tcPr>
            <w:tcW w:w="1387" w:type="dxa"/>
            <w:vAlign w:val="center"/>
          </w:tcPr>
          <w:p w14:paraId="31A19BA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50689A" w14:paraId="4CF312FA" w14:textId="77777777" w:rsidTr="0050689A">
        <w:trPr>
          <w:cantSplit/>
          <w:jc w:val="center"/>
        </w:trPr>
        <w:tc>
          <w:tcPr>
            <w:tcW w:w="4179" w:type="dxa"/>
            <w:vAlign w:val="center"/>
          </w:tcPr>
          <w:p w14:paraId="210AAB2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и Канада, Австралия (из топ-5 стран сайтов)</w:t>
            </w:r>
          </w:p>
        </w:tc>
        <w:tc>
          <w:tcPr>
            <w:tcW w:w="1319" w:type="dxa"/>
            <w:vAlign w:val="center"/>
          </w:tcPr>
          <w:p w14:paraId="3153C1D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470" w:type="dxa"/>
            <w:vAlign w:val="center"/>
          </w:tcPr>
          <w:p w14:paraId="75403F6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4 028</w:t>
            </w:r>
          </w:p>
        </w:tc>
        <w:tc>
          <w:tcPr>
            <w:tcW w:w="1387" w:type="dxa"/>
            <w:vAlign w:val="center"/>
          </w:tcPr>
          <w:p w14:paraId="3CCE2F2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50689A" w14:paraId="13F5D628" w14:textId="77777777" w:rsidTr="0050689A">
        <w:trPr>
          <w:cantSplit/>
          <w:jc w:val="center"/>
        </w:trPr>
        <w:tc>
          <w:tcPr>
            <w:tcW w:w="4179" w:type="dxa"/>
            <w:vAlign w:val="center"/>
          </w:tcPr>
          <w:p w14:paraId="242BE2A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границ проекта или не раскрыто (Индия, Бразилия, остальные страны)</w:t>
            </w:r>
          </w:p>
        </w:tc>
        <w:tc>
          <w:tcPr>
            <w:tcW w:w="1319" w:type="dxa"/>
            <w:vAlign w:val="center"/>
          </w:tcPr>
          <w:p w14:paraId="42A3E93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79,0 %</w:t>
            </w:r>
          </w:p>
        </w:tc>
        <w:tc>
          <w:tcPr>
            <w:tcW w:w="2470" w:type="dxa"/>
            <w:vAlign w:val="center"/>
          </w:tcPr>
          <w:p w14:paraId="253742D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125 295</w:t>
            </w:r>
          </w:p>
        </w:tc>
        <w:tc>
          <w:tcPr>
            <w:tcW w:w="1387" w:type="dxa"/>
            <w:vAlign w:val="center"/>
          </w:tcPr>
          <w:p w14:paraId="540D0E9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59257673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Из-за ограничения топ-5 доля целевых стран занижена, но структура ясна: заметная часть визитов приходится на США, а Индия, Бразилия и другие страны вне границ проекта составляют большинство. Это подтверждает решение Р-1 о фокусе на США и англоязычных стран</w:t>
      </w:r>
      <w:r>
        <w:rPr>
          <w:sz w:val="28"/>
        </w:rPr>
        <w:t>ах и указывает, что трафик конкурентов нельзя целиком относить к целевому рынку.</w:t>
      </w:r>
    </w:p>
    <w:p w14:paraId="0D3E0348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структура поисковых намерений и релевантность.</w:t>
      </w:r>
    </w:p>
    <w:p w14:paraId="1F108B0B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6 – Структура поисковых намерений и релевантность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21"/>
        <w:gridCol w:w="675"/>
        <w:gridCol w:w="1705"/>
        <w:gridCol w:w="1705"/>
        <w:gridCol w:w="1949"/>
      </w:tblGrid>
      <w:tr w:rsidR="0050689A" w14:paraId="72FF1871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20" w:type="dxa"/>
            <w:vAlign w:val="center"/>
          </w:tcPr>
          <w:p w14:paraId="58B2ED1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675" w:type="dxa"/>
            <w:vAlign w:val="center"/>
          </w:tcPr>
          <w:p w14:paraId="633DE81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705" w:type="dxa"/>
            <w:vAlign w:val="center"/>
          </w:tcPr>
          <w:p w14:paraId="58FC98C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705" w:type="dxa"/>
            <w:vAlign w:val="center"/>
          </w:tcPr>
          <w:p w14:paraId="6D7F25B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вес</w:t>
            </w:r>
          </w:p>
        </w:tc>
        <w:tc>
          <w:tcPr>
            <w:tcW w:w="1949" w:type="dxa"/>
            <w:vAlign w:val="center"/>
          </w:tcPr>
          <w:p w14:paraId="41D712F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коммерческого интереса</w:t>
            </w:r>
          </w:p>
        </w:tc>
      </w:tr>
      <w:tr w:rsidR="0050689A" w14:paraId="45FAA4EA" w14:textId="77777777" w:rsidTr="0050689A">
        <w:trPr>
          <w:cantSplit/>
          <w:jc w:val="center"/>
        </w:trPr>
        <w:tc>
          <w:tcPr>
            <w:tcW w:w="3320" w:type="dxa"/>
            <w:vAlign w:val="center"/>
          </w:tcPr>
          <w:p w14:paraId="3F59A64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(инструментальные и услуговые)</w:t>
            </w:r>
          </w:p>
        </w:tc>
        <w:tc>
          <w:tcPr>
            <w:tcW w:w="675" w:type="dxa"/>
            <w:vAlign w:val="center"/>
          </w:tcPr>
          <w:p w14:paraId="6D4CDC1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705" w:type="dxa"/>
            <w:vAlign w:val="center"/>
          </w:tcPr>
          <w:p w14:paraId="38A53B1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  <w:tc>
          <w:tcPr>
            <w:tcW w:w="1705" w:type="dxa"/>
            <w:vAlign w:val="center"/>
          </w:tcPr>
          <w:p w14:paraId="35D8092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949" w:type="dxa"/>
            <w:vAlign w:val="center"/>
          </w:tcPr>
          <w:p w14:paraId="3BE4721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</w:tr>
      <w:tr w:rsidR="0050689A" w14:paraId="0A04B303" w14:textId="77777777" w:rsidTr="0050689A">
        <w:trPr>
          <w:cantSplit/>
          <w:jc w:val="center"/>
        </w:trPr>
        <w:tc>
          <w:tcPr>
            <w:tcW w:w="3320" w:type="dxa"/>
            <w:vAlign w:val="center"/>
          </w:tcPr>
          <w:p w14:paraId="3B9591C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(ошибки в формулах)</w:t>
            </w:r>
          </w:p>
        </w:tc>
        <w:tc>
          <w:tcPr>
            <w:tcW w:w="675" w:type="dxa"/>
            <w:vAlign w:val="center"/>
          </w:tcPr>
          <w:p w14:paraId="74075BC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36,6 %</w:t>
            </w:r>
          </w:p>
        </w:tc>
        <w:tc>
          <w:tcPr>
            <w:tcW w:w="1705" w:type="dxa"/>
            <w:vAlign w:val="center"/>
          </w:tcPr>
          <w:p w14:paraId="5959009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58 048</w:t>
            </w:r>
          </w:p>
        </w:tc>
        <w:tc>
          <w:tcPr>
            <w:tcW w:w="1705" w:type="dxa"/>
            <w:vAlign w:val="center"/>
          </w:tcPr>
          <w:p w14:paraId="4678814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949" w:type="dxa"/>
            <w:vAlign w:val="center"/>
          </w:tcPr>
          <w:p w14:paraId="1804C4F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34 829</w:t>
            </w:r>
          </w:p>
        </w:tc>
      </w:tr>
      <w:tr w:rsidR="0050689A" w14:paraId="00736CC9" w14:textId="77777777" w:rsidTr="0050689A">
        <w:trPr>
          <w:cantSplit/>
          <w:jc w:val="center"/>
        </w:trPr>
        <w:tc>
          <w:tcPr>
            <w:tcW w:w="3320" w:type="dxa"/>
            <w:vAlign w:val="center"/>
          </w:tcPr>
          <w:p w14:paraId="715442E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675" w:type="dxa"/>
            <w:vAlign w:val="center"/>
          </w:tcPr>
          <w:p w14:paraId="4898207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45,3 %</w:t>
            </w:r>
          </w:p>
        </w:tc>
        <w:tc>
          <w:tcPr>
            <w:tcW w:w="1705" w:type="dxa"/>
            <w:vAlign w:val="center"/>
          </w:tcPr>
          <w:p w14:paraId="0F2343A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71 846</w:t>
            </w:r>
          </w:p>
        </w:tc>
        <w:tc>
          <w:tcPr>
            <w:tcW w:w="1705" w:type="dxa"/>
            <w:vAlign w:val="center"/>
          </w:tcPr>
          <w:p w14:paraId="56E6911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949" w:type="dxa"/>
            <w:vAlign w:val="center"/>
          </w:tcPr>
          <w:p w14:paraId="6659072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17 962</w:t>
            </w:r>
          </w:p>
        </w:tc>
      </w:tr>
      <w:tr w:rsidR="0050689A" w14:paraId="2DAF7303" w14:textId="77777777" w:rsidTr="0050689A">
        <w:trPr>
          <w:cantSplit/>
          <w:jc w:val="center"/>
        </w:trPr>
        <w:tc>
          <w:tcPr>
            <w:tcW w:w="3320" w:type="dxa"/>
            <w:vAlign w:val="center"/>
          </w:tcPr>
          <w:p w14:paraId="67210EC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запросы выборки</w:t>
            </w:r>
          </w:p>
        </w:tc>
        <w:tc>
          <w:tcPr>
            <w:tcW w:w="675" w:type="dxa"/>
            <w:vAlign w:val="center"/>
          </w:tcPr>
          <w:p w14:paraId="7A416F4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7,2 %</w:t>
            </w:r>
          </w:p>
        </w:tc>
        <w:tc>
          <w:tcPr>
            <w:tcW w:w="1705" w:type="dxa"/>
            <w:vAlign w:val="center"/>
          </w:tcPr>
          <w:p w14:paraId="3B57649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11 419</w:t>
            </w:r>
          </w:p>
        </w:tc>
        <w:tc>
          <w:tcPr>
            <w:tcW w:w="1705" w:type="dxa"/>
            <w:vAlign w:val="center"/>
          </w:tcPr>
          <w:p w14:paraId="22BBC94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949" w:type="dxa"/>
            <w:vAlign w:val="center"/>
          </w:tcPr>
          <w:p w14:paraId="1924A3D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1 142</w:t>
            </w:r>
          </w:p>
        </w:tc>
      </w:tr>
    </w:tbl>
    <w:p w14:paraId="3EDBFB21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групп запросов взяты из структуры намерений ЛР1 (выборка топов Вордстата из 4 578 запросов), поскольку ключевые слова </w:t>
      </w:r>
      <w:r>
        <w:rPr>
          <w:i/>
          <w:sz w:val="28"/>
        </w:rPr>
        <w:t>Similarweb</w:t>
      </w:r>
      <w:r>
        <w:rPr>
          <w:sz w:val="28"/>
        </w:rPr>
        <w:t xml:space="preserve"> не снимались. Прямой спрос (проверить и заказать аудит) - около одной десятой; большая часть - </w:t>
      </w:r>
      <w:r>
        <w:rPr>
          <w:i/>
          <w:sz w:val="28"/>
        </w:rPr>
        <w:t>AI</w:t>
      </w:r>
      <w:r>
        <w:rPr>
          <w:sz w:val="28"/>
        </w:rPr>
        <w:t>-запросы и проблемные зап</w:t>
      </w:r>
      <w:r>
        <w:rPr>
          <w:sz w:val="28"/>
        </w:rPr>
        <w:t>росы, где нужна дополнительная работа по переводу интереса в покупку.</w:t>
      </w:r>
    </w:p>
    <w:p w14:paraId="183DEDF1" w14:textId="77777777" w:rsidR="0050689A" w:rsidRDefault="00B7531C">
      <w:pPr>
        <w:pStyle w:val="3"/>
        <w:spacing w:before="360" w:after="360" w:line="360" w:lineRule="exact"/>
        <w:ind w:firstLine="709"/>
      </w:pPr>
      <w:bookmarkStart w:id="56" w:name="_06e2001e7574ebc77f8406bc11ca3db76d00c2a"/>
      <w:bookmarkEnd w:id="55"/>
      <w:r>
        <w:rPr>
          <w:b/>
        </w:rPr>
        <w:t xml:space="preserve">2.2.4 Сценарная оценка </w:t>
      </w:r>
      <w:r>
        <w:rPr>
          <w:b/>
          <w:i/>
        </w:rPr>
        <w:t>Similarweb</w:t>
      </w:r>
    </w:p>
    <w:p w14:paraId="1ADDFEEF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Сценарная книга пересчитывает наблюдаемый релевантный трафик в рыночный с учетом охвата неучтенных конкурентов, надежности данных и недоступного спроса,</w:t>
      </w:r>
      <w:r>
        <w:rPr>
          <w:sz w:val="28"/>
        </w:rPr>
        <w:t xml:space="preserve"> а затем переводит трафик в продажи и выручку. Параметры сценариев (допущения Д-12, Д-13): охват неучтенных игроков 1,30; 1,82; 2,50, надежность данных 0,75; 0,90; 1,00, конверсия визита в регистрацию 2; 4; 7 %, конверсия регистрации в платящего 3; 5; 8 %.</w:t>
      </w:r>
    </w:p>
    <w:p w14:paraId="5189DC22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7 представлено: сценарная оценка рынка по трафику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30CEDEDE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7 – Сценарная оценка рынка по трафику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1812"/>
        <w:gridCol w:w="1268"/>
        <w:gridCol w:w="2356"/>
      </w:tblGrid>
      <w:tr w:rsidR="0050689A" w14:paraId="79F4DE78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8" w:type="dxa"/>
            <w:vAlign w:val="center"/>
          </w:tcPr>
          <w:p w14:paraId="0B48AE5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12" w:type="dxa"/>
            <w:vAlign w:val="center"/>
          </w:tcPr>
          <w:p w14:paraId="7E53E75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68" w:type="dxa"/>
            <w:vAlign w:val="center"/>
          </w:tcPr>
          <w:p w14:paraId="73DFAC6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56" w:type="dxa"/>
            <w:vAlign w:val="center"/>
          </w:tcPr>
          <w:p w14:paraId="66E4FE1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50689A" w14:paraId="56C6140D" w14:textId="77777777" w:rsidTr="0050689A">
        <w:trPr>
          <w:cantSplit/>
          <w:jc w:val="center"/>
        </w:trPr>
        <w:tc>
          <w:tcPr>
            <w:tcW w:w="3918" w:type="dxa"/>
            <w:vAlign w:val="center"/>
          </w:tcPr>
          <w:p w14:paraId="4207962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визитов в год</w:t>
            </w:r>
          </w:p>
        </w:tc>
        <w:tc>
          <w:tcPr>
            <w:tcW w:w="1812" w:type="dxa"/>
            <w:vAlign w:val="center"/>
          </w:tcPr>
          <w:p w14:paraId="381954D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816 069</w:t>
            </w:r>
          </w:p>
        </w:tc>
        <w:tc>
          <w:tcPr>
            <w:tcW w:w="1268" w:type="dxa"/>
            <w:vAlign w:val="center"/>
          </w:tcPr>
          <w:p w14:paraId="3ED814F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1 711 861</w:t>
            </w:r>
          </w:p>
        </w:tc>
        <w:tc>
          <w:tcPr>
            <w:tcW w:w="2356" w:type="dxa"/>
            <w:vAlign w:val="center"/>
          </w:tcPr>
          <w:p w14:paraId="02AA352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3 007 945</w:t>
            </w:r>
          </w:p>
        </w:tc>
      </w:tr>
      <w:tr w:rsidR="0050689A" w14:paraId="6B1CD5D8" w14:textId="77777777" w:rsidTr="0050689A">
        <w:trPr>
          <w:cantSplit/>
          <w:jc w:val="center"/>
        </w:trPr>
        <w:tc>
          <w:tcPr>
            <w:tcW w:w="3918" w:type="dxa"/>
            <w:vAlign w:val="center"/>
          </w:tcPr>
          <w:p w14:paraId="07FC0C5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клиентов рынка в год</w:t>
            </w:r>
          </w:p>
        </w:tc>
        <w:tc>
          <w:tcPr>
            <w:tcW w:w="1812" w:type="dxa"/>
            <w:vAlign w:val="center"/>
          </w:tcPr>
          <w:p w14:paraId="6B73543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490</w:t>
            </w:r>
          </w:p>
        </w:tc>
        <w:tc>
          <w:tcPr>
            <w:tcW w:w="1268" w:type="dxa"/>
            <w:vAlign w:val="center"/>
          </w:tcPr>
          <w:p w14:paraId="42732C5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3 424</w:t>
            </w:r>
          </w:p>
        </w:tc>
        <w:tc>
          <w:tcPr>
            <w:tcW w:w="2356" w:type="dxa"/>
            <w:vAlign w:val="center"/>
          </w:tcPr>
          <w:p w14:paraId="57797F7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16 844</w:t>
            </w:r>
          </w:p>
        </w:tc>
      </w:tr>
      <w:tr w:rsidR="0050689A" w14:paraId="52D72B81" w14:textId="77777777" w:rsidTr="0050689A">
        <w:trPr>
          <w:cantSplit/>
          <w:jc w:val="center"/>
        </w:trPr>
        <w:tc>
          <w:tcPr>
            <w:tcW w:w="3918" w:type="dxa"/>
            <w:vAlign w:val="center"/>
          </w:tcPr>
          <w:p w14:paraId="4C44ADD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рынка (новые платящие),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01CDDA0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268" w:type="dxa"/>
            <w:vAlign w:val="center"/>
          </w:tcPr>
          <w:p w14:paraId="513174D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356" w:type="dxa"/>
            <w:vAlign w:val="center"/>
          </w:tcPr>
          <w:p w14:paraId="715B339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50689A" w14:paraId="2229EBF5" w14:textId="77777777" w:rsidTr="0050689A">
        <w:trPr>
          <w:cantSplit/>
          <w:jc w:val="center"/>
        </w:trPr>
        <w:tc>
          <w:tcPr>
            <w:tcW w:w="3918" w:type="dxa"/>
            <w:vAlign w:val="center"/>
          </w:tcPr>
          <w:p w14:paraId="23ACD34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нового бизнеса</w:t>
            </w:r>
          </w:p>
        </w:tc>
        <w:tc>
          <w:tcPr>
            <w:tcW w:w="1812" w:type="dxa"/>
            <w:vAlign w:val="center"/>
          </w:tcPr>
          <w:p w14:paraId="3830FA7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68" w:type="dxa"/>
            <w:vAlign w:val="center"/>
          </w:tcPr>
          <w:p w14:paraId="4A068F1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356" w:type="dxa"/>
            <w:vAlign w:val="center"/>
          </w:tcPr>
          <w:p w14:paraId="78AD0F1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50689A" w14:paraId="498A77FC" w14:textId="77777777" w:rsidTr="0050689A">
        <w:trPr>
          <w:cantSplit/>
          <w:jc w:val="center"/>
        </w:trPr>
        <w:tc>
          <w:tcPr>
            <w:tcW w:w="3918" w:type="dxa"/>
            <w:vAlign w:val="center"/>
          </w:tcPr>
          <w:p w14:paraId="3D4DEBC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715BCA1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</w:t>
            </w:r>
          </w:p>
        </w:tc>
        <w:tc>
          <w:tcPr>
            <w:tcW w:w="1268" w:type="dxa"/>
            <w:vAlign w:val="center"/>
          </w:tcPr>
          <w:p w14:paraId="6965FF5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5 164</w:t>
            </w:r>
          </w:p>
        </w:tc>
        <w:tc>
          <w:tcPr>
            <w:tcW w:w="2356" w:type="dxa"/>
            <w:vAlign w:val="center"/>
          </w:tcPr>
          <w:p w14:paraId="0902BFF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100 466</w:t>
            </w:r>
          </w:p>
        </w:tc>
      </w:tr>
    </w:tbl>
    <w:p w14:paraId="6029ECEA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Базовая выручка новых платящих по цифровому каналу составляет около 0 </w:t>
      </w:r>
      <w:r>
        <w:rPr>
          <w:i/>
          <w:sz w:val="28"/>
        </w:rPr>
        <w:t>EUR</w:t>
      </w:r>
      <w:r>
        <w:rPr>
          <w:sz w:val="28"/>
        </w:rPr>
        <w:t xml:space="preserve"> в год, а </w:t>
      </w:r>
      <w:r>
        <w:rPr>
          <w:i/>
          <w:sz w:val="28"/>
        </w:rPr>
        <w:t>SOM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 xml:space="preserve"> при доле 1,5 % - около 5 164 </w:t>
      </w:r>
      <w:r>
        <w:rPr>
          <w:i/>
          <w:sz w:val="28"/>
        </w:rPr>
        <w:t>EUR</w:t>
      </w:r>
      <w:r>
        <w:rPr>
          <w:sz w:val="28"/>
        </w:rPr>
        <w:t>. Размах от осторожного до оптимистичного сценария - почти три порядка, что типично для рынка, где основной параметр (конверсия</w:t>
      </w:r>
      <w:r>
        <w:rPr>
          <w:sz w:val="28"/>
        </w:rPr>
        <w:t>) пока не измерен на собственном продукте.</w:t>
      </w:r>
    </w:p>
    <w:p w14:paraId="4372BC34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Платформенная модель использована как канал </w:t>
      </w:r>
      <w:r>
        <w:rPr>
          <w:i/>
          <w:sz w:val="28"/>
        </w:rPr>
        <w:t>AppSource</w:t>
      </w:r>
      <w:r>
        <w:rPr>
          <w:sz w:val="28"/>
        </w:rPr>
        <w:t xml:space="preserve">: при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требуют проверки) оборот через магазин надстроек в базовом сценарии - 898 059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- 26 942 </w:t>
      </w:r>
      <w:r>
        <w:rPr>
          <w:i/>
          <w:sz w:val="28"/>
        </w:rPr>
        <w:t>EUR</w:t>
      </w:r>
      <w:r>
        <w:rPr>
          <w:sz w:val="28"/>
        </w:rPr>
        <w:t xml:space="preserve"> в год. Эти значения характеризуют канал, а не выручку нового бизнеса, поэтому в сведении итогов они не участвуют.</w:t>
      </w:r>
    </w:p>
    <w:p w14:paraId="23AADFA6" w14:textId="77777777" w:rsidR="0050689A" w:rsidRDefault="00B7531C">
      <w:pPr>
        <w:pStyle w:val="3"/>
        <w:spacing w:before="360" w:after="360" w:line="360" w:lineRule="exact"/>
        <w:ind w:firstLine="709"/>
      </w:pPr>
      <w:bookmarkStart w:id="57" w:name="_606fa79e4d4f49d8da929021c2a978685b741ea"/>
      <w:bookmarkEnd w:id="56"/>
      <w:r>
        <w:rPr>
          <w:b/>
        </w:rPr>
        <w:t>2.2.5 Число потенциальных клиентов</w:t>
      </w:r>
    </w:p>
    <w:p w14:paraId="6D52A517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Клиентская база строится по профессиональным сегментам и по малому бизнесу. Д</w:t>
      </w:r>
      <w:r>
        <w:rPr>
          <w:sz w:val="28"/>
        </w:rPr>
        <w:t>ля США использованы данные Бюро статистики труда (</w:t>
      </w:r>
      <w:r>
        <w:rPr>
          <w:i/>
          <w:sz w:val="28"/>
        </w:rPr>
        <w:t>BLS</w:t>
      </w:r>
      <w:r>
        <w:rPr>
          <w:sz w:val="28"/>
        </w:rPr>
        <w:t>) за 2025 год: 443 100 финансовых аналитиков, 1 595 200 бухгалтеров и аудиторов, 1 077 100 аналитиков по управлению [6]. Для малого бизнеса использованы 6 395 635 американских фирм с наемными работниками</w:t>
      </w:r>
      <w:r>
        <w:rPr>
          <w:sz w:val="28"/>
        </w:rPr>
        <w:t xml:space="preserve"> (</w:t>
      </w:r>
      <w:r>
        <w:rPr>
          <w:i/>
          <w:sz w:val="28"/>
        </w:rPr>
        <w:t>SBA</w:t>
      </w:r>
      <w:r>
        <w:rPr>
          <w:sz w:val="28"/>
        </w:rPr>
        <w:t>, 2025) [7], около 1,42 миллиона британских работодателей [8] и около 34 миллионов МСП ЕС по отчету Европейской комиссии 2025/2026 [9].</w:t>
      </w:r>
    </w:p>
    <w:p w14:paraId="16944FA1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Данных </w:t>
      </w:r>
      <w:r>
        <w:rPr>
          <w:i/>
          <w:sz w:val="28"/>
        </w:rPr>
        <w:t>Eurostat</w:t>
      </w:r>
      <w:r>
        <w:rPr>
          <w:sz w:val="28"/>
        </w:rPr>
        <w:t xml:space="preserve"> по профессиям в открытом виде получить не удалось, поэтому занятость за пределами США оценена масшт</w:t>
      </w:r>
      <w:r>
        <w:rPr>
          <w:sz w:val="28"/>
        </w:rPr>
        <w:t xml:space="preserve">абом по числу занятых: 0,45 для Великобритании, Канады, Австралии и Ирландии и 1,30 для ЕС-27 (допущение Д-10, ДОСНЯТЬ: </w:t>
      </w:r>
      <w:r>
        <w:rPr>
          <w:i/>
          <w:sz w:val="28"/>
        </w:rPr>
        <w:t>Eurostat</w:t>
      </w:r>
      <w:r>
        <w:rPr>
          <w:sz w:val="28"/>
        </w:rPr>
        <w:t xml:space="preserve">, </w:t>
      </w:r>
      <w:r>
        <w:rPr>
          <w:i/>
          <w:sz w:val="28"/>
        </w:rPr>
        <w:t>ISCO</w:t>
      </w:r>
      <w:r>
        <w:rPr>
          <w:sz w:val="28"/>
        </w:rPr>
        <w:t xml:space="preserve"> 241). Доля МСП ЕС с наемными работниками принята 25 %.</w:t>
      </w:r>
    </w:p>
    <w:p w14:paraId="52BF9919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клиентские сегменты и коэффициенты сужен</w:t>
      </w:r>
      <w:r>
        <w:rPr>
          <w:sz w:val="28"/>
        </w:rPr>
        <w:t>ия.</w:t>
      </w:r>
    </w:p>
    <w:p w14:paraId="1B61241C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8 – Клиентские сегменты и коэффициенты сужения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166"/>
        <w:gridCol w:w="1199"/>
        <w:gridCol w:w="1670"/>
        <w:gridCol w:w="1444"/>
        <w:gridCol w:w="1996"/>
      </w:tblGrid>
      <w:tr w:rsidR="0050689A" w14:paraId="7C50F793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78B2F95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166" w:type="dxa"/>
            <w:vAlign w:val="center"/>
          </w:tcPr>
          <w:p w14:paraId="0514A77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Всего клиентов</w:t>
            </w:r>
          </w:p>
        </w:tc>
        <w:tc>
          <w:tcPr>
            <w:tcW w:w="1199" w:type="dxa"/>
            <w:vAlign w:val="center"/>
          </w:tcPr>
          <w:p w14:paraId="046A76C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границах рынка</w:t>
            </w:r>
          </w:p>
        </w:tc>
        <w:tc>
          <w:tcPr>
            <w:tcW w:w="1670" w:type="dxa"/>
            <w:vAlign w:val="center"/>
          </w:tcPr>
          <w:p w14:paraId="035C4AC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 потребностью</w:t>
            </w:r>
          </w:p>
        </w:tc>
        <w:tc>
          <w:tcPr>
            <w:tcW w:w="1444" w:type="dxa"/>
            <w:vAlign w:val="center"/>
          </w:tcPr>
          <w:p w14:paraId="06AD5F8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Готовы покупать онлайн</w:t>
            </w:r>
          </w:p>
        </w:tc>
        <w:tc>
          <w:tcPr>
            <w:tcW w:w="1996" w:type="dxa"/>
            <w:vAlign w:val="center"/>
          </w:tcPr>
          <w:p w14:paraId="4436907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</w:t>
            </w:r>
          </w:p>
        </w:tc>
      </w:tr>
      <w:tr w:rsidR="0050689A" w14:paraId="34F8A163" w14:textId="77777777" w:rsidTr="0050689A">
        <w:trPr>
          <w:cantSplit/>
          <w:jc w:val="center"/>
        </w:trPr>
        <w:tc>
          <w:tcPr>
            <w:tcW w:w="1880" w:type="dxa"/>
            <w:vAlign w:val="center"/>
          </w:tcPr>
          <w:p w14:paraId="4936B42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166" w:type="dxa"/>
            <w:vAlign w:val="center"/>
          </w:tcPr>
          <w:p w14:paraId="52A9BF1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1 218 525</w:t>
            </w:r>
          </w:p>
        </w:tc>
        <w:tc>
          <w:tcPr>
            <w:tcW w:w="1199" w:type="dxa"/>
            <w:vAlign w:val="center"/>
          </w:tcPr>
          <w:p w14:paraId="5514B26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670" w:type="dxa"/>
            <w:vAlign w:val="center"/>
          </w:tcPr>
          <w:p w14:paraId="160D7D4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1E8BCE6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747B304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</w:tr>
      <w:tr w:rsidR="0050689A" w14:paraId="55AD8466" w14:textId="77777777" w:rsidTr="0050689A">
        <w:trPr>
          <w:cantSplit/>
          <w:jc w:val="center"/>
        </w:trPr>
        <w:tc>
          <w:tcPr>
            <w:tcW w:w="1880" w:type="dxa"/>
            <w:vAlign w:val="center"/>
          </w:tcPr>
          <w:p w14:paraId="41541B6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166" w:type="dxa"/>
            <w:vAlign w:val="center"/>
          </w:tcPr>
          <w:p w14:paraId="52ACCA8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4 386 800</w:t>
            </w:r>
          </w:p>
        </w:tc>
        <w:tc>
          <w:tcPr>
            <w:tcW w:w="1199" w:type="dxa"/>
            <w:vAlign w:val="center"/>
          </w:tcPr>
          <w:p w14:paraId="49E1D9F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70" w:type="dxa"/>
            <w:vAlign w:val="center"/>
          </w:tcPr>
          <w:p w14:paraId="78745C9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444" w:type="dxa"/>
            <w:vAlign w:val="center"/>
          </w:tcPr>
          <w:p w14:paraId="2310974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4E88157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  <w:tr w:rsidR="0050689A" w14:paraId="7753A1B1" w14:textId="77777777" w:rsidTr="0050689A">
        <w:trPr>
          <w:cantSplit/>
          <w:jc w:val="center"/>
        </w:trPr>
        <w:tc>
          <w:tcPr>
            <w:tcW w:w="1880" w:type="dxa"/>
            <w:vAlign w:val="center"/>
          </w:tcPr>
          <w:p w14:paraId="7CBD200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166" w:type="dxa"/>
            <w:vAlign w:val="center"/>
          </w:tcPr>
          <w:p w14:paraId="7E82D11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2 962 025</w:t>
            </w:r>
          </w:p>
        </w:tc>
        <w:tc>
          <w:tcPr>
            <w:tcW w:w="1199" w:type="dxa"/>
            <w:vAlign w:val="center"/>
          </w:tcPr>
          <w:p w14:paraId="7B9C0E5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670" w:type="dxa"/>
            <w:vAlign w:val="center"/>
          </w:tcPr>
          <w:p w14:paraId="2CDECEE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7AB3A59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996" w:type="dxa"/>
            <w:vAlign w:val="center"/>
          </w:tcPr>
          <w:p w14:paraId="58E57F5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</w:tr>
      <w:tr w:rsidR="0050689A" w14:paraId="5569013D" w14:textId="77777777" w:rsidTr="0050689A">
        <w:trPr>
          <w:cantSplit/>
          <w:jc w:val="center"/>
        </w:trPr>
        <w:tc>
          <w:tcPr>
            <w:tcW w:w="1880" w:type="dxa"/>
            <w:vAlign w:val="center"/>
          </w:tcPr>
          <w:p w14:paraId="5E6F091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166" w:type="dxa"/>
            <w:vAlign w:val="center"/>
          </w:tcPr>
          <w:p w14:paraId="64BDD3F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17 415 635</w:t>
            </w:r>
          </w:p>
        </w:tc>
        <w:tc>
          <w:tcPr>
            <w:tcW w:w="1199" w:type="dxa"/>
            <w:vAlign w:val="center"/>
          </w:tcPr>
          <w:p w14:paraId="617A4FB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670" w:type="dxa"/>
            <w:vAlign w:val="center"/>
          </w:tcPr>
          <w:p w14:paraId="2C50681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23B6CB1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369A382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</w:tbl>
    <w:p w14:paraId="38616F88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Сегменты и доли сужения заданы по цепочке методики: границы, потребность, цифровая готовность, платежеспособность. Коэффициенты - допущения Д-10, опирающиеся на ПЗ1 (ошибки в 86-94 % таблиц) и на результаты ЛР1; численность профессий США взята у </w:t>
      </w:r>
      <w:r>
        <w:rPr>
          <w:i/>
          <w:sz w:val="28"/>
        </w:rPr>
        <w:t>BLS</w:t>
      </w:r>
      <w:r>
        <w:rPr>
          <w:sz w:val="28"/>
        </w:rPr>
        <w:t>, для о</w:t>
      </w:r>
      <w:r>
        <w:rPr>
          <w:sz w:val="28"/>
        </w:rPr>
        <w:t>стальных территорий оценена масштабом по занятости.</w:t>
      </w:r>
    </w:p>
    <w:p w14:paraId="0D007D3D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таблице 9 представлено: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сегментам.</w:t>
      </w:r>
    </w:p>
    <w:p w14:paraId="66D155EA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2226"/>
        <w:gridCol w:w="1327"/>
        <w:gridCol w:w="963"/>
        <w:gridCol w:w="942"/>
        <w:gridCol w:w="942"/>
      </w:tblGrid>
      <w:tr w:rsidR="0050689A" w14:paraId="0DF09DF1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4" w:type="dxa"/>
            <w:vAlign w:val="center"/>
          </w:tcPr>
          <w:p w14:paraId="07D9DA2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26" w:type="dxa"/>
            <w:vAlign w:val="center"/>
          </w:tcPr>
          <w:p w14:paraId="4B931CC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Адресуемые клиенты</w:t>
            </w:r>
          </w:p>
        </w:tc>
        <w:tc>
          <w:tcPr>
            <w:tcW w:w="1327" w:type="dxa"/>
            <w:vAlign w:val="center"/>
          </w:tcPr>
          <w:p w14:paraId="65C4D05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год</w:t>
            </w:r>
          </w:p>
        </w:tc>
        <w:tc>
          <w:tcPr>
            <w:tcW w:w="963" w:type="dxa"/>
            <w:vAlign w:val="center"/>
          </w:tcPr>
          <w:p w14:paraId="4A7A959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942" w:type="dxa"/>
            <w:vAlign w:val="center"/>
          </w:tcPr>
          <w:p w14:paraId="5BC8B95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Доля </w:t>
            </w:r>
            <w:r>
              <w:rPr>
                <w:b/>
                <w:i/>
                <w:sz w:val="24"/>
              </w:rPr>
              <w:t>SOM</w:t>
            </w:r>
          </w:p>
        </w:tc>
        <w:tc>
          <w:tcPr>
            <w:tcW w:w="942" w:type="dxa"/>
            <w:vAlign w:val="center"/>
          </w:tcPr>
          <w:p w14:paraId="3E7AF40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50689A" w14:paraId="26A76294" w14:textId="77777777" w:rsidTr="0050689A">
        <w:trPr>
          <w:cantSplit/>
          <w:jc w:val="center"/>
        </w:trPr>
        <w:tc>
          <w:tcPr>
            <w:tcW w:w="2954" w:type="dxa"/>
            <w:vAlign w:val="center"/>
          </w:tcPr>
          <w:p w14:paraId="62E7E18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226" w:type="dxa"/>
            <w:vAlign w:val="center"/>
          </w:tcPr>
          <w:p w14:paraId="74C3834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53 737</w:t>
            </w:r>
          </w:p>
        </w:tc>
        <w:tc>
          <w:tcPr>
            <w:tcW w:w="1327" w:type="dxa"/>
            <w:vAlign w:val="center"/>
          </w:tcPr>
          <w:p w14:paraId="0B90447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963" w:type="dxa"/>
            <w:vAlign w:val="center"/>
          </w:tcPr>
          <w:p w14:paraId="389E4A1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6 448 434</w:t>
            </w:r>
          </w:p>
        </w:tc>
        <w:tc>
          <w:tcPr>
            <w:tcW w:w="942" w:type="dxa"/>
            <w:vAlign w:val="center"/>
          </w:tcPr>
          <w:p w14:paraId="2B8D202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60187E0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9 673</w:t>
            </w:r>
          </w:p>
        </w:tc>
      </w:tr>
      <w:tr w:rsidR="0050689A" w14:paraId="57933630" w14:textId="77777777" w:rsidTr="0050689A">
        <w:trPr>
          <w:cantSplit/>
          <w:jc w:val="center"/>
        </w:trPr>
        <w:tc>
          <w:tcPr>
            <w:tcW w:w="2954" w:type="dxa"/>
            <w:vAlign w:val="center"/>
          </w:tcPr>
          <w:p w14:paraId="7E7D9CA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2226" w:type="dxa"/>
            <w:vAlign w:val="center"/>
          </w:tcPr>
          <w:p w14:paraId="33EFD18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55 274</w:t>
            </w:r>
          </w:p>
        </w:tc>
        <w:tc>
          <w:tcPr>
            <w:tcW w:w="1327" w:type="dxa"/>
            <w:vAlign w:val="center"/>
          </w:tcPr>
          <w:p w14:paraId="124591C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63" w:type="dxa"/>
            <w:vAlign w:val="center"/>
          </w:tcPr>
          <w:p w14:paraId="11F6CE3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3 869 158</w:t>
            </w:r>
          </w:p>
        </w:tc>
        <w:tc>
          <w:tcPr>
            <w:tcW w:w="942" w:type="dxa"/>
            <w:vAlign w:val="center"/>
          </w:tcPr>
          <w:p w14:paraId="445314E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942" w:type="dxa"/>
            <w:vAlign w:val="center"/>
          </w:tcPr>
          <w:p w14:paraId="425525A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50689A" w14:paraId="103FF66D" w14:textId="77777777" w:rsidTr="0050689A">
        <w:trPr>
          <w:cantSplit/>
          <w:jc w:val="center"/>
        </w:trPr>
        <w:tc>
          <w:tcPr>
            <w:tcW w:w="2954" w:type="dxa"/>
            <w:vAlign w:val="center"/>
          </w:tcPr>
          <w:p w14:paraId="4592AF3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2226" w:type="dxa"/>
            <w:vAlign w:val="center"/>
          </w:tcPr>
          <w:p w14:paraId="2757F04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99 524</w:t>
            </w:r>
          </w:p>
        </w:tc>
        <w:tc>
          <w:tcPr>
            <w:tcW w:w="1327" w:type="dxa"/>
            <w:vAlign w:val="center"/>
          </w:tcPr>
          <w:p w14:paraId="73A88DF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963" w:type="dxa"/>
            <w:vAlign w:val="center"/>
          </w:tcPr>
          <w:p w14:paraId="245BC20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17 914 327</w:t>
            </w:r>
          </w:p>
        </w:tc>
        <w:tc>
          <w:tcPr>
            <w:tcW w:w="942" w:type="dxa"/>
            <w:vAlign w:val="center"/>
          </w:tcPr>
          <w:p w14:paraId="6F2E88E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6746553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26 871</w:t>
            </w:r>
          </w:p>
        </w:tc>
      </w:tr>
      <w:tr w:rsidR="0050689A" w14:paraId="0E9EC195" w14:textId="77777777" w:rsidTr="0050689A">
        <w:trPr>
          <w:cantSplit/>
          <w:jc w:val="center"/>
        </w:trPr>
        <w:tc>
          <w:tcPr>
            <w:tcW w:w="2954" w:type="dxa"/>
            <w:vAlign w:val="center"/>
          </w:tcPr>
          <w:p w14:paraId="00DD661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2226" w:type="dxa"/>
            <w:vAlign w:val="center"/>
          </w:tcPr>
          <w:p w14:paraId="48A2B74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28 213</w:t>
            </w:r>
          </w:p>
        </w:tc>
        <w:tc>
          <w:tcPr>
            <w:tcW w:w="1327" w:type="dxa"/>
            <w:vAlign w:val="center"/>
          </w:tcPr>
          <w:p w14:paraId="255D213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  <w:tc>
          <w:tcPr>
            <w:tcW w:w="963" w:type="dxa"/>
            <w:vAlign w:val="center"/>
          </w:tcPr>
          <w:p w14:paraId="00D00FC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6 771 199</w:t>
            </w:r>
          </w:p>
        </w:tc>
        <w:tc>
          <w:tcPr>
            <w:tcW w:w="942" w:type="dxa"/>
            <w:vAlign w:val="center"/>
          </w:tcPr>
          <w:p w14:paraId="48FAF6A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0,05 %</w:t>
            </w:r>
          </w:p>
        </w:tc>
        <w:tc>
          <w:tcPr>
            <w:tcW w:w="942" w:type="dxa"/>
            <w:vAlign w:val="center"/>
          </w:tcPr>
          <w:p w14:paraId="5ED4391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3 386</w:t>
            </w:r>
          </w:p>
        </w:tc>
      </w:tr>
    </w:tbl>
    <w:p w14:paraId="7B753AA1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в границах проекта 4 095 627 потенциальных клиентов, из них адресуемых 236 748, то есть 5,8 %. </w:t>
      </w:r>
      <w:r>
        <w:rPr>
          <w:i/>
          <w:sz w:val="28"/>
        </w:rPr>
        <w:t>SAM</w:t>
      </w:r>
      <w:r>
        <w:rPr>
          <w:sz w:val="28"/>
        </w:rPr>
        <w:t xml:space="preserve"> равен 35 003 118 </w:t>
      </w:r>
      <w:r>
        <w:rPr>
          <w:i/>
          <w:sz w:val="28"/>
        </w:rPr>
        <w:t>EUR</w:t>
      </w:r>
      <w:r>
        <w:rPr>
          <w:sz w:val="28"/>
        </w:rPr>
        <w:t>, наибольший вклад дают консультанты (17 914 327 </w:t>
      </w:r>
      <w:r>
        <w:rPr>
          <w:i/>
          <w:sz w:val="28"/>
        </w:rPr>
        <w:t>EUR</w:t>
      </w:r>
      <w:r>
        <w:rPr>
          <w:sz w:val="28"/>
        </w:rPr>
        <w:t xml:space="preserve">) из-за высокого чека;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- 43 799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5B5739F5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 xml:space="preserve">авлено: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сценариям.</w:t>
      </w:r>
    </w:p>
    <w:p w14:paraId="3C57556E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0"/>
        <w:gridCol w:w="2045"/>
        <w:gridCol w:w="1704"/>
        <w:gridCol w:w="1666"/>
      </w:tblGrid>
      <w:tr w:rsidR="0050689A" w14:paraId="639F0467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39" w:type="dxa"/>
            <w:vAlign w:val="center"/>
          </w:tcPr>
          <w:p w14:paraId="7D75263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045" w:type="dxa"/>
            <w:vAlign w:val="center"/>
          </w:tcPr>
          <w:p w14:paraId="1248E4B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04" w:type="dxa"/>
            <w:vAlign w:val="center"/>
          </w:tcPr>
          <w:p w14:paraId="117B831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66" w:type="dxa"/>
            <w:vAlign w:val="center"/>
          </w:tcPr>
          <w:p w14:paraId="4A6018A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50689A" w14:paraId="78C2F6A1" w14:textId="77777777" w:rsidTr="0050689A">
        <w:trPr>
          <w:cantSplit/>
          <w:jc w:val="center"/>
        </w:trPr>
        <w:tc>
          <w:tcPr>
            <w:tcW w:w="3939" w:type="dxa"/>
            <w:vAlign w:val="center"/>
          </w:tcPr>
          <w:p w14:paraId="6678CAA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045" w:type="dxa"/>
            <w:vAlign w:val="center"/>
          </w:tcPr>
          <w:p w14:paraId="4303E78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3 306 378 176</w:t>
            </w:r>
          </w:p>
        </w:tc>
        <w:tc>
          <w:tcPr>
            <w:tcW w:w="1704" w:type="dxa"/>
            <w:vAlign w:val="center"/>
          </w:tcPr>
          <w:p w14:paraId="07D4EA2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666" w:type="dxa"/>
            <w:vAlign w:val="center"/>
          </w:tcPr>
          <w:p w14:paraId="0E26923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5 040</w:t>
            </w:r>
          </w:p>
        </w:tc>
      </w:tr>
      <w:tr w:rsidR="0050689A" w14:paraId="42C43734" w14:textId="77777777" w:rsidTr="0050689A">
        <w:trPr>
          <w:cantSplit/>
          <w:jc w:val="center"/>
        </w:trPr>
        <w:tc>
          <w:tcPr>
            <w:tcW w:w="3939" w:type="dxa"/>
            <w:vAlign w:val="center"/>
          </w:tcPr>
          <w:p w14:paraId="6A7C6B5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45" w:type="dxa"/>
            <w:vAlign w:val="center"/>
          </w:tcPr>
          <w:p w14:paraId="422F7F6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5 166 215 900</w:t>
            </w:r>
          </w:p>
        </w:tc>
        <w:tc>
          <w:tcPr>
            <w:tcW w:w="1704" w:type="dxa"/>
            <w:vAlign w:val="center"/>
          </w:tcPr>
          <w:p w14:paraId="3337DAE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1666" w:type="dxa"/>
            <w:vAlign w:val="center"/>
          </w:tcPr>
          <w:p w14:paraId="00D692A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</w:tr>
      <w:tr w:rsidR="0050689A" w14:paraId="53377528" w14:textId="77777777" w:rsidTr="0050689A">
        <w:trPr>
          <w:cantSplit/>
          <w:jc w:val="center"/>
        </w:trPr>
        <w:tc>
          <w:tcPr>
            <w:tcW w:w="3939" w:type="dxa"/>
            <w:vAlign w:val="center"/>
          </w:tcPr>
          <w:p w14:paraId="7C86A45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045" w:type="dxa"/>
            <w:vAlign w:val="center"/>
          </w:tcPr>
          <w:p w14:paraId="545CDE0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6 535 263 114</w:t>
            </w:r>
          </w:p>
        </w:tc>
        <w:tc>
          <w:tcPr>
            <w:tcW w:w="1704" w:type="dxa"/>
            <w:vAlign w:val="center"/>
          </w:tcPr>
          <w:p w14:paraId="09BF773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  <w:tc>
          <w:tcPr>
            <w:tcW w:w="1666" w:type="dxa"/>
            <w:vAlign w:val="center"/>
          </w:tcPr>
          <w:p w14:paraId="114D07F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219 978</w:t>
            </w:r>
          </w:p>
        </w:tc>
      </w:tr>
    </w:tbl>
    <w:p w14:paraId="119664FD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- теоретический потолок до сужения (5 166 215 900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сценарии): он на порядок выше оценки ПЗ1 для табличного ПО в Северной Америке и Европе, поскольку включает всех специалистов без учета потребности, и служит только верхней границей. </w:t>
      </w:r>
      <w:r>
        <w:rPr>
          <w:i/>
          <w:sz w:val="28"/>
        </w:rPr>
        <w:t>SAM</w:t>
      </w:r>
      <w:r>
        <w:rPr>
          <w:sz w:val="28"/>
        </w:rPr>
        <w:t xml:space="preserve"> в диа</w:t>
      </w:r>
      <w:r>
        <w:rPr>
          <w:sz w:val="28"/>
        </w:rPr>
        <w:t>пазоне 10 080 898 </w:t>
      </w:r>
      <w:r>
        <w:rPr>
          <w:i/>
          <w:sz w:val="28"/>
        </w:rPr>
        <w:t>EUR</w:t>
      </w:r>
      <w:r>
        <w:rPr>
          <w:sz w:val="28"/>
        </w:rPr>
        <w:t xml:space="preserve"> - 73 325 932 </w:t>
      </w:r>
      <w:r>
        <w:rPr>
          <w:i/>
          <w:sz w:val="28"/>
        </w:rPr>
        <w:t>EUR</w:t>
      </w:r>
      <w:r>
        <w:rPr>
          <w:sz w:val="28"/>
        </w:rPr>
        <w:t xml:space="preserve">;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- 45 504 </w:t>
      </w:r>
      <w:r>
        <w:rPr>
          <w:i/>
          <w:sz w:val="28"/>
        </w:rPr>
        <w:t>EUR</w:t>
      </w:r>
      <w:r>
        <w:rPr>
          <w:sz w:val="28"/>
        </w:rPr>
        <w:t xml:space="preserve">. Доля </w:t>
      </w:r>
      <w:r>
        <w:rPr>
          <w:i/>
          <w:sz w:val="28"/>
        </w:rPr>
        <w:t>SOM</w:t>
      </w:r>
      <w:r>
        <w:rPr>
          <w:sz w:val="28"/>
        </w:rPr>
        <w:t xml:space="preserve"> в </w:t>
      </w:r>
      <w:r>
        <w:rPr>
          <w:i/>
          <w:sz w:val="28"/>
        </w:rPr>
        <w:t>SAM</w:t>
      </w:r>
      <w:r>
        <w:rPr>
          <w:sz w:val="28"/>
        </w:rPr>
        <w:t xml:space="preserve"> - 0,13 %.</w:t>
      </w:r>
    </w:p>
    <w:p w14:paraId="51ACEF23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с цифровым ориентиром: оценочная годовая выручка 12 сайтов по их трафику и воронке </w:t>
      </w:r>
      <w:r>
        <w:rPr>
          <w:i/>
          <w:sz w:val="28"/>
        </w:rPr>
        <w:t>TableMind</w:t>
      </w:r>
      <w:r>
        <w:rPr>
          <w:sz w:val="28"/>
        </w:rPr>
        <w:t xml:space="preserve"> составляет 210 452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р</w:t>
      </w:r>
      <w:r>
        <w:rPr>
          <w:sz w:val="28"/>
        </w:rPr>
        <w:t xml:space="preserve">авен 22 % этой величины. Это означает, что при заданных допущениях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занять сопоставимую с одним небольшим игроком долю цифрового пула, а не доминирующую.</w:t>
      </w:r>
    </w:p>
    <w:p w14:paraId="725EF884" w14:textId="77777777" w:rsidR="0050689A" w:rsidRDefault="00B7531C">
      <w:pPr>
        <w:pStyle w:val="3"/>
        <w:spacing w:before="360" w:after="360" w:line="360" w:lineRule="exact"/>
        <w:ind w:firstLine="709"/>
      </w:pPr>
      <w:bookmarkStart w:id="58" w:name="_2314d5998da626860a70184e0b470b0b8504694"/>
      <w:bookmarkEnd w:id="57"/>
      <w:r>
        <w:rPr>
          <w:b/>
        </w:rPr>
        <w:t>2.2.6 Методики «сверху вниз» и «снизу вверх»</w:t>
      </w:r>
    </w:p>
    <w:p w14:paraId="4070C1E2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«сверху вниз» начинается с общего ориентира и последовательно сужается. Общий ориентир - 25,98 миллиона потенциальных пользователей (специалисты трех профессиональных сегментов и по одному лицу, принима</w:t>
      </w:r>
      <w:r>
        <w:rPr>
          <w:sz w:val="28"/>
        </w:rPr>
        <w:t xml:space="preserve">ющему решения, в каждом МСП с наемными работниками), с коэффициентом неопределенности </w:t>
      </w:r>
      <w:r>
        <w:rPr>
          <w:sz w:val="28"/>
        </w:rPr>
        <w:lastRenderedPageBreak/>
        <w:t xml:space="preserve">статистической базы 0,85; 1,00; 1,15. Далее применены доля пользователей, для которых ошибка в таблице критична (7; 10; 13 %), цифровая доступность (55; 65; 75 %) и доля </w:t>
      </w:r>
      <w:r>
        <w:rPr>
          <w:sz w:val="28"/>
        </w:rPr>
        <w:t>с потребностью (20; 30; 40 %). Методика «снизу вверх» использует те же сегменты, что и книга 1, но в другой упаковке: потенциальные клиенты в границах и с платежеспособностью умножаются на потребность, цифровую доступность и чек.</w:t>
      </w:r>
    </w:p>
    <w:p w14:paraId="40CAE487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</w:t>
      </w:r>
      <w:r>
        <w:rPr>
          <w:sz w:val="28"/>
        </w:rPr>
        <w:t xml:space="preserve"> сверху вниз и снизу вверх.</w:t>
      </w:r>
    </w:p>
    <w:p w14:paraId="42ADD853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11 – Сверху вниз и снизу вверх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85"/>
        <w:gridCol w:w="1890"/>
        <w:gridCol w:w="1323"/>
        <w:gridCol w:w="2457"/>
      </w:tblGrid>
      <w:tr w:rsidR="0050689A" w14:paraId="7AB6C3E8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85" w:type="dxa"/>
            <w:vAlign w:val="center"/>
          </w:tcPr>
          <w:p w14:paraId="2250B45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90" w:type="dxa"/>
            <w:vAlign w:val="center"/>
          </w:tcPr>
          <w:p w14:paraId="0D23D67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3" w:type="dxa"/>
            <w:vAlign w:val="center"/>
          </w:tcPr>
          <w:p w14:paraId="32E81B3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7" w:type="dxa"/>
            <w:vAlign w:val="center"/>
          </w:tcPr>
          <w:p w14:paraId="0D6870A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50689A" w14:paraId="46E27F2D" w14:textId="77777777" w:rsidTr="0050689A">
        <w:trPr>
          <w:cantSplit/>
          <w:jc w:val="center"/>
        </w:trPr>
        <w:tc>
          <w:tcPr>
            <w:tcW w:w="3685" w:type="dxa"/>
            <w:vAlign w:val="center"/>
          </w:tcPr>
          <w:p w14:paraId="5086842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вниз: расчетное число клиентов</w:t>
            </w:r>
          </w:p>
        </w:tc>
        <w:tc>
          <w:tcPr>
            <w:tcW w:w="1890" w:type="dxa"/>
            <w:vAlign w:val="center"/>
          </w:tcPr>
          <w:p w14:paraId="5389BDF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170 059</w:t>
            </w:r>
          </w:p>
        </w:tc>
        <w:tc>
          <w:tcPr>
            <w:tcW w:w="1323" w:type="dxa"/>
            <w:vAlign w:val="center"/>
          </w:tcPr>
          <w:p w14:paraId="6648893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506 668</w:t>
            </w:r>
          </w:p>
        </w:tc>
        <w:tc>
          <w:tcPr>
            <w:tcW w:w="2457" w:type="dxa"/>
            <w:vAlign w:val="center"/>
          </w:tcPr>
          <w:p w14:paraId="07C5B5F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1 165 337</w:t>
            </w:r>
          </w:p>
        </w:tc>
      </w:tr>
      <w:tr w:rsidR="0050689A" w14:paraId="20082C06" w14:textId="77777777" w:rsidTr="0050689A">
        <w:trPr>
          <w:cantSplit/>
          <w:jc w:val="center"/>
        </w:trPr>
        <w:tc>
          <w:tcPr>
            <w:tcW w:w="3685" w:type="dxa"/>
            <w:vAlign w:val="center"/>
          </w:tcPr>
          <w:p w14:paraId="7A35AEE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7883875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323" w:type="dxa"/>
            <w:vAlign w:val="center"/>
          </w:tcPr>
          <w:p w14:paraId="68EB1FA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457" w:type="dxa"/>
            <w:vAlign w:val="center"/>
          </w:tcPr>
          <w:p w14:paraId="1F29C21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50689A" w14:paraId="78F73704" w14:textId="77777777" w:rsidTr="0050689A">
        <w:trPr>
          <w:cantSplit/>
          <w:jc w:val="center"/>
        </w:trPr>
        <w:tc>
          <w:tcPr>
            <w:tcW w:w="3685" w:type="dxa"/>
            <w:vAlign w:val="center"/>
          </w:tcPr>
          <w:p w14:paraId="748DAE1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Снизу вверх: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7A5C358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323" w:type="dxa"/>
            <w:vAlign w:val="center"/>
          </w:tcPr>
          <w:p w14:paraId="3E7EEE2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457" w:type="dxa"/>
            <w:vAlign w:val="center"/>
          </w:tcPr>
          <w:p w14:paraId="26828A0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50689A" w14:paraId="649B9B1F" w14:textId="77777777" w:rsidTr="0050689A">
        <w:trPr>
          <w:cantSplit/>
          <w:jc w:val="center"/>
        </w:trPr>
        <w:tc>
          <w:tcPr>
            <w:tcW w:w="3685" w:type="dxa"/>
            <w:vAlign w:val="center"/>
          </w:tcPr>
          <w:p w14:paraId="3F067EE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воронка,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7740284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81 213</w:t>
            </w:r>
          </w:p>
        </w:tc>
        <w:tc>
          <w:tcPr>
            <w:tcW w:w="1323" w:type="dxa"/>
            <w:vAlign w:val="center"/>
          </w:tcPr>
          <w:p w14:paraId="7356385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335 702</w:t>
            </w:r>
          </w:p>
        </w:tc>
        <w:tc>
          <w:tcPr>
            <w:tcW w:w="2457" w:type="dxa"/>
            <w:vAlign w:val="center"/>
          </w:tcPr>
          <w:p w14:paraId="4DBCF1F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967 788</w:t>
            </w:r>
          </w:p>
        </w:tc>
      </w:tr>
    </w:tbl>
    <w:p w14:paraId="409AE0E8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Оценки сверху вниз (50 960 688 </w:t>
      </w:r>
      <w:r>
        <w:rPr>
          <w:i/>
          <w:sz w:val="28"/>
        </w:rPr>
        <w:t>EUR</w:t>
      </w:r>
      <w:r>
        <w:rPr>
          <w:sz w:val="28"/>
        </w:rPr>
        <w:t>) и снизу вверх (35 003 138 </w:t>
      </w:r>
      <w:r>
        <w:rPr>
          <w:i/>
          <w:sz w:val="28"/>
        </w:rPr>
        <w:t>EUR</w:t>
      </w:r>
      <w:r>
        <w:rPr>
          <w:sz w:val="28"/>
        </w:rPr>
        <w:t xml:space="preserve">) в базовом сценарии отличаются в 1,5 раза, что в пределах допустимого: по правилу согласования расхождение более чем в два-три раза требовало бы проверки коэффициентов. Оценка через трафик </w:t>
      </w:r>
      <w:r>
        <w:rPr>
          <w:i/>
          <w:sz w:val="28"/>
        </w:rPr>
        <w:t>Similarweb</w:t>
      </w:r>
      <w:r>
        <w:rPr>
          <w:sz w:val="28"/>
        </w:rPr>
        <w:t xml:space="preserve"> на два порядка меньше, потому что измеряет не потенциал</w:t>
      </w:r>
      <w:r>
        <w:rPr>
          <w:sz w:val="28"/>
        </w:rPr>
        <w:t>, а уже реализованный цифровой пул конкурентов; это обсуждается в разделе 2.10.</w:t>
      </w:r>
    </w:p>
    <w:p w14:paraId="10B30CA9" w14:textId="77777777" w:rsidR="0050689A" w:rsidRDefault="00B7531C">
      <w:pPr>
        <w:pStyle w:val="3"/>
        <w:spacing w:before="360" w:after="360" w:line="360" w:lineRule="exact"/>
        <w:ind w:firstLine="709"/>
      </w:pPr>
      <w:bookmarkStart w:id="59" w:name="_42bac9f10c820a94a4112d44417ea6b5d14bf7d"/>
      <w:bookmarkEnd w:id="58"/>
      <w:r>
        <w:rPr>
          <w:b/>
        </w:rPr>
        <w:t xml:space="preserve">2.2.7 Цифровая воронка по тарифам и канал </w:t>
      </w:r>
      <w:r>
        <w:rPr>
          <w:b/>
          <w:i/>
        </w:rPr>
        <w:t>AppSource</w:t>
      </w:r>
    </w:p>
    <w:p w14:paraId="3FF963D8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построена по пути пользователя: визит на сайт, регистрация в тарифе </w:t>
      </w:r>
      <w:r>
        <w:rPr>
          <w:i/>
          <w:sz w:val="28"/>
        </w:rPr>
        <w:t>Free</w:t>
      </w:r>
      <w:r>
        <w:rPr>
          <w:sz w:val="28"/>
        </w:rPr>
        <w:t>, первый аудит, затем переход в пл</w:t>
      </w:r>
      <w:r>
        <w:rPr>
          <w:sz w:val="28"/>
        </w:rPr>
        <w:t>атящие тарифы: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в месяц,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 (со следующего релиза). Исходный трафик - полный релевантный трафик сегмента из раздела 2.3; достижимая доля трафика для нового сайта принята 0,5 %, 1,5 % и 4 % (допущение Д-12) с учетом того, что канал строится с нуля.</w:t>
      </w:r>
    </w:p>
    <w:p w14:paraId="5D783500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</w:t>
      </w:r>
      <w:r>
        <w:rPr>
          <w:sz w:val="28"/>
        </w:rPr>
        <w:t xml:space="preserve"> платящие и выручка по тарифам, базовый сценарий, в месяц.</w:t>
      </w:r>
    </w:p>
    <w:p w14:paraId="6796318A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12 – Платящие и выручка по тарифам, базовый сценарий,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701"/>
        <w:gridCol w:w="1445"/>
        <w:gridCol w:w="1346"/>
        <w:gridCol w:w="2693"/>
        <w:gridCol w:w="1560"/>
      </w:tblGrid>
      <w:tr w:rsidR="0050689A" w14:paraId="5D9665BE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07F7749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701" w:type="dxa"/>
            <w:vAlign w:val="center"/>
          </w:tcPr>
          <w:p w14:paraId="3B40AF8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445" w:type="dxa"/>
            <w:vAlign w:val="center"/>
          </w:tcPr>
          <w:p w14:paraId="3B9BA73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в месяц</w:t>
            </w:r>
          </w:p>
        </w:tc>
        <w:tc>
          <w:tcPr>
            <w:tcW w:w="1346" w:type="dxa"/>
            <w:vAlign w:val="center"/>
          </w:tcPr>
          <w:p w14:paraId="5D6BA20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Платежей в год</w:t>
            </w:r>
          </w:p>
        </w:tc>
        <w:tc>
          <w:tcPr>
            <w:tcW w:w="2693" w:type="dxa"/>
            <w:vAlign w:val="center"/>
          </w:tcPr>
          <w:p w14:paraId="0533E2B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первого года на платящего,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60" w:type="dxa"/>
            <w:vAlign w:val="center"/>
          </w:tcPr>
          <w:p w14:paraId="328CC60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в месяц,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50689A" w14:paraId="037C6DD7" w14:textId="77777777" w:rsidTr="0050689A">
        <w:trPr>
          <w:cantSplit/>
          <w:jc w:val="center"/>
        </w:trPr>
        <w:tc>
          <w:tcPr>
            <w:tcW w:w="1609" w:type="dxa"/>
            <w:vAlign w:val="center"/>
          </w:tcPr>
          <w:p w14:paraId="6DCA0A6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7AFD1BB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5B1CBAF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783D188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693" w:type="dxa"/>
            <w:vAlign w:val="center"/>
          </w:tcPr>
          <w:p w14:paraId="5AE1DBF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w="1560" w:type="dxa"/>
            <w:vAlign w:val="center"/>
          </w:tcPr>
          <w:p w14:paraId="25C14B8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28,9</w:t>
            </w:r>
          </w:p>
        </w:tc>
      </w:tr>
      <w:tr w:rsidR="0050689A" w14:paraId="08E8765E" w14:textId="77777777" w:rsidTr="0050689A">
        <w:trPr>
          <w:cantSplit/>
          <w:jc w:val="center"/>
        </w:trPr>
        <w:tc>
          <w:tcPr>
            <w:tcW w:w="1609" w:type="dxa"/>
            <w:vAlign w:val="center"/>
          </w:tcPr>
          <w:p w14:paraId="578E901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133BC5E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77235A0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224179B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2693" w:type="dxa"/>
            <w:vAlign w:val="center"/>
          </w:tcPr>
          <w:p w14:paraId="44E80E5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152,0</w:t>
            </w:r>
          </w:p>
        </w:tc>
        <w:tc>
          <w:tcPr>
            <w:tcW w:w="1560" w:type="dxa"/>
            <w:vAlign w:val="center"/>
          </w:tcPr>
          <w:p w14:paraId="157A1E4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325,3</w:t>
            </w:r>
          </w:p>
        </w:tc>
      </w:tr>
      <w:tr w:rsidR="0050689A" w14:paraId="4A54A05C" w14:textId="77777777" w:rsidTr="0050689A">
        <w:trPr>
          <w:cantSplit/>
          <w:jc w:val="center"/>
        </w:trPr>
        <w:tc>
          <w:tcPr>
            <w:tcW w:w="1609" w:type="dxa"/>
            <w:vAlign w:val="center"/>
          </w:tcPr>
          <w:p w14:paraId="5911AF3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(место)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167AC9B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445" w:type="dxa"/>
            <w:vAlign w:val="center"/>
          </w:tcPr>
          <w:p w14:paraId="7F9A107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346" w:type="dxa"/>
            <w:vAlign w:val="center"/>
          </w:tcPr>
          <w:p w14:paraId="5476263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2693" w:type="dxa"/>
            <w:vAlign w:val="center"/>
          </w:tcPr>
          <w:p w14:paraId="53A480A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261,0</w:t>
            </w:r>
          </w:p>
        </w:tc>
        <w:tc>
          <w:tcPr>
            <w:tcW w:w="1560" w:type="dxa"/>
            <w:vAlign w:val="center"/>
          </w:tcPr>
          <w:p w14:paraId="68E8E98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124,1</w:t>
            </w:r>
          </w:p>
        </w:tc>
      </w:tr>
      <w:tr w:rsidR="0050689A" w14:paraId="548500CC" w14:textId="77777777" w:rsidTr="0050689A">
        <w:trPr>
          <w:cantSplit/>
          <w:jc w:val="center"/>
        </w:trPr>
        <w:tc>
          <w:tcPr>
            <w:tcW w:w="1609" w:type="dxa"/>
            <w:vAlign w:val="center"/>
          </w:tcPr>
          <w:p w14:paraId="2B98D6F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Итого</w:t>
            </w:r>
          </w:p>
        </w:tc>
        <w:tc>
          <w:tcPr>
            <w:tcW w:w="701" w:type="dxa"/>
            <w:vAlign w:val="center"/>
          </w:tcPr>
          <w:p w14:paraId="217BB10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445" w:type="dxa"/>
            <w:vAlign w:val="center"/>
          </w:tcPr>
          <w:p w14:paraId="21421CB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346" w:type="dxa"/>
            <w:vAlign w:val="center"/>
          </w:tcPr>
          <w:p w14:paraId="0054C93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5,17</w:t>
            </w:r>
          </w:p>
        </w:tc>
        <w:tc>
          <w:tcPr>
            <w:tcW w:w="2693" w:type="dxa"/>
            <w:vAlign w:val="center"/>
          </w:tcPr>
          <w:p w14:paraId="4FB8EF7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100,58</w:t>
            </w:r>
          </w:p>
        </w:tc>
        <w:tc>
          <w:tcPr>
            <w:tcW w:w="1560" w:type="dxa"/>
            <w:vAlign w:val="center"/>
          </w:tcPr>
          <w:p w14:paraId="04C6AA6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478,3</w:t>
            </w:r>
          </w:p>
        </w:tc>
      </w:tr>
    </w:tbl>
    <w:p w14:paraId="0D7C6CDA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базовом сценарии воронка дает 4,8 платящих в месяц при 95 регистрациях в месяц; средняя выручка первого года на платящего - 100,6 </w:t>
      </w:r>
      <w:r>
        <w:rPr>
          <w:i/>
          <w:sz w:val="28"/>
        </w:rPr>
        <w:t>EUR</w:t>
      </w:r>
      <w:r>
        <w:rPr>
          <w:sz w:val="28"/>
        </w:rPr>
        <w:t xml:space="preserve"> (осторожный 53,9 </w:t>
      </w:r>
      <w:r>
        <w:rPr>
          <w:i/>
          <w:sz w:val="28"/>
        </w:rPr>
        <w:t>EUR</w:t>
      </w:r>
      <w:r>
        <w:rPr>
          <w:sz w:val="28"/>
        </w:rPr>
        <w:t>, оптимистичный 149,2 </w:t>
      </w:r>
      <w:r>
        <w:rPr>
          <w:i/>
          <w:sz w:val="28"/>
        </w:rPr>
        <w:t>EUR</w:t>
      </w:r>
      <w:r>
        <w:rPr>
          <w:sz w:val="28"/>
        </w:rPr>
        <w:t xml:space="preserve">). Структура платящих и число платежей - допущение Д-09: доля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за</w:t>
      </w:r>
      <w:r>
        <w:rPr>
          <w:sz w:val="28"/>
        </w:rPr>
        <w:t>дает основную выручку, разовые аудиты дают мало.</w:t>
      </w:r>
    </w:p>
    <w:p w14:paraId="79689965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месяц.</w:t>
      </w:r>
    </w:p>
    <w:p w14:paraId="3CD1AC5B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16"/>
        <w:gridCol w:w="1613"/>
        <w:gridCol w:w="1129"/>
        <w:gridCol w:w="2097"/>
      </w:tblGrid>
      <w:tr w:rsidR="0050689A" w14:paraId="4A51F7C9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16" w:type="dxa"/>
            <w:vAlign w:val="center"/>
          </w:tcPr>
          <w:p w14:paraId="52CDF1D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1613" w:type="dxa"/>
            <w:vAlign w:val="center"/>
          </w:tcPr>
          <w:p w14:paraId="41C42D6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9" w:type="dxa"/>
            <w:vAlign w:val="center"/>
          </w:tcPr>
          <w:p w14:paraId="1E0DE5B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7" w:type="dxa"/>
            <w:vAlign w:val="center"/>
          </w:tcPr>
          <w:p w14:paraId="1633550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50689A" w14:paraId="52266F4B" w14:textId="77777777" w:rsidTr="0050689A">
        <w:trPr>
          <w:cantSplit/>
          <w:jc w:val="center"/>
        </w:trPr>
        <w:tc>
          <w:tcPr>
            <w:tcW w:w="4516" w:type="dxa"/>
            <w:vAlign w:val="center"/>
          </w:tcPr>
          <w:p w14:paraId="459BB8B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релевантный трафик сегмента, визитов</w:t>
            </w:r>
          </w:p>
        </w:tc>
        <w:tc>
          <w:tcPr>
            <w:tcW w:w="1613" w:type="dxa"/>
            <w:vAlign w:val="center"/>
          </w:tcPr>
          <w:p w14:paraId="020AA83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1129" w:type="dxa"/>
            <w:vAlign w:val="center"/>
          </w:tcPr>
          <w:p w14:paraId="6DE3138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2097" w:type="dxa"/>
            <w:vAlign w:val="center"/>
          </w:tcPr>
          <w:p w14:paraId="3B6FFC1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</w:tr>
      <w:tr w:rsidR="0050689A" w14:paraId="26D4EE47" w14:textId="77777777" w:rsidTr="0050689A">
        <w:trPr>
          <w:cantSplit/>
          <w:jc w:val="center"/>
        </w:trPr>
        <w:tc>
          <w:tcPr>
            <w:tcW w:w="4516" w:type="dxa"/>
            <w:vAlign w:val="center"/>
          </w:tcPr>
          <w:p w14:paraId="27887CE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13" w:type="dxa"/>
            <w:vAlign w:val="center"/>
          </w:tcPr>
          <w:p w14:paraId="3A2C1F3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29" w:type="dxa"/>
            <w:vAlign w:val="center"/>
          </w:tcPr>
          <w:p w14:paraId="49B5E8B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97" w:type="dxa"/>
            <w:vAlign w:val="center"/>
          </w:tcPr>
          <w:p w14:paraId="62AD20E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50689A" w14:paraId="28AAACBF" w14:textId="77777777" w:rsidTr="0050689A">
        <w:trPr>
          <w:cantSplit/>
          <w:jc w:val="center"/>
        </w:trPr>
        <w:tc>
          <w:tcPr>
            <w:tcW w:w="4516" w:type="dxa"/>
            <w:vAlign w:val="center"/>
          </w:tcPr>
          <w:p w14:paraId="51C5ECE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Визитов на сайт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613" w:type="dxa"/>
            <w:vAlign w:val="center"/>
          </w:tcPr>
          <w:p w14:paraId="311DAB2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793</w:t>
            </w:r>
          </w:p>
        </w:tc>
        <w:tc>
          <w:tcPr>
            <w:tcW w:w="1129" w:type="dxa"/>
            <w:vAlign w:val="center"/>
          </w:tcPr>
          <w:p w14:paraId="5A3C36E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2 378</w:t>
            </w:r>
          </w:p>
        </w:tc>
        <w:tc>
          <w:tcPr>
            <w:tcW w:w="2097" w:type="dxa"/>
            <w:vAlign w:val="center"/>
          </w:tcPr>
          <w:p w14:paraId="53135B8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6 341</w:t>
            </w:r>
          </w:p>
        </w:tc>
      </w:tr>
      <w:tr w:rsidR="0050689A" w14:paraId="4C9E97FD" w14:textId="77777777" w:rsidTr="0050689A">
        <w:trPr>
          <w:cantSplit/>
          <w:jc w:val="center"/>
        </w:trPr>
        <w:tc>
          <w:tcPr>
            <w:tcW w:w="4516" w:type="dxa"/>
            <w:vAlign w:val="center"/>
          </w:tcPr>
          <w:p w14:paraId="36B1F46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613" w:type="dxa"/>
            <w:vAlign w:val="center"/>
          </w:tcPr>
          <w:p w14:paraId="63F9E52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29" w:type="dxa"/>
            <w:vAlign w:val="center"/>
          </w:tcPr>
          <w:p w14:paraId="04D95C9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97" w:type="dxa"/>
            <w:vAlign w:val="center"/>
          </w:tcPr>
          <w:p w14:paraId="21C2E38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50689A" w14:paraId="3DB96C7E" w14:textId="77777777" w:rsidTr="0050689A">
        <w:trPr>
          <w:cantSplit/>
          <w:jc w:val="center"/>
        </w:trPr>
        <w:tc>
          <w:tcPr>
            <w:tcW w:w="4516" w:type="dxa"/>
            <w:vAlign w:val="center"/>
          </w:tcPr>
          <w:p w14:paraId="7B39B3B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Новых платящих</w:t>
            </w:r>
          </w:p>
        </w:tc>
        <w:tc>
          <w:tcPr>
            <w:tcW w:w="1613" w:type="dxa"/>
            <w:vAlign w:val="center"/>
          </w:tcPr>
          <w:p w14:paraId="6FB0D93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9" w:type="dxa"/>
            <w:vAlign w:val="center"/>
          </w:tcPr>
          <w:p w14:paraId="6E89C32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97" w:type="dxa"/>
            <w:vAlign w:val="center"/>
          </w:tcPr>
          <w:p w14:paraId="3610CDF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50689A" w14:paraId="43C4DA73" w14:textId="77777777" w:rsidTr="0050689A">
        <w:trPr>
          <w:cantSplit/>
          <w:jc w:val="center"/>
        </w:trPr>
        <w:tc>
          <w:tcPr>
            <w:tcW w:w="4516" w:type="dxa"/>
            <w:vAlign w:val="center"/>
          </w:tcPr>
          <w:p w14:paraId="0D8404B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выручка новых платящих (по шаблону,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1CB61D1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29" w:type="dxa"/>
            <w:vAlign w:val="center"/>
          </w:tcPr>
          <w:p w14:paraId="1186430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97" w:type="dxa"/>
            <w:vAlign w:val="center"/>
          </w:tcPr>
          <w:p w14:paraId="66C58D2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50689A" w14:paraId="74533BAE" w14:textId="77777777" w:rsidTr="0050689A">
        <w:trPr>
          <w:cantSplit/>
          <w:jc w:val="center"/>
        </w:trPr>
        <w:tc>
          <w:tcPr>
            <w:tcW w:w="4516" w:type="dxa"/>
            <w:vAlign w:val="center"/>
          </w:tcPr>
          <w:p w14:paraId="71FD39F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Годовая выручка с платежами в течение года (</w:t>
            </w:r>
            <w:r>
              <w:rPr>
                <w:i/>
                <w:sz w:val="24"/>
              </w:rPr>
              <w:t>LTV</w:t>
            </w:r>
            <w:r>
              <w:rPr>
                <w:sz w:val="24"/>
              </w:rPr>
              <w:t xml:space="preserve">-лист,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1AA6219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307</w:t>
            </w:r>
          </w:p>
        </w:tc>
        <w:tc>
          <w:tcPr>
            <w:tcW w:w="1129" w:type="dxa"/>
            <w:vAlign w:val="center"/>
          </w:tcPr>
          <w:p w14:paraId="726425D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5 738</w:t>
            </w:r>
          </w:p>
        </w:tc>
        <w:tc>
          <w:tcPr>
            <w:tcW w:w="2097" w:type="dxa"/>
            <w:vAlign w:val="center"/>
          </w:tcPr>
          <w:p w14:paraId="070C0CC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63 546</w:t>
            </w:r>
          </w:p>
        </w:tc>
      </w:tr>
    </w:tbl>
    <w:p w14:paraId="3825790C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показывает, что рост ограничен верхней частью: даже при 2 378 визитах в месяц в базовом сценарии платящих </w:t>
      </w:r>
      <w:r>
        <w:rPr>
          <w:sz w:val="28"/>
        </w:rPr>
        <w:t>менее пяти в месяц. Лист шаблона, где выручка равна продажам на единичный чек, занижает результат, поэтому для сопоставления использован лист повторных платежей: 5 738 </w:t>
      </w:r>
      <w:r>
        <w:rPr>
          <w:i/>
          <w:sz w:val="28"/>
        </w:rPr>
        <w:t>EUR</w:t>
      </w:r>
      <w:r>
        <w:rPr>
          <w:sz w:val="28"/>
        </w:rPr>
        <w:t xml:space="preserve"> в год против 1 109 </w:t>
      </w:r>
      <w:r>
        <w:rPr>
          <w:i/>
          <w:sz w:val="28"/>
        </w:rPr>
        <w:t>EUR</w:t>
      </w:r>
      <w:r>
        <w:rPr>
          <w:sz w:val="28"/>
        </w:rPr>
        <w:t xml:space="preserve"> по простой формуле.</w:t>
      </w:r>
    </w:p>
    <w:p w14:paraId="10A19E80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AppSource</w:t>
      </w:r>
      <w:r>
        <w:rPr>
          <w:sz w:val="28"/>
        </w:rPr>
        <w:t xml:space="preserve"> оценен листом платформенной модели: при 2, 8 и 20 оплатах в месяц 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ДОСНЯТЬ) оборот через магазин равен 12 </w:t>
      </w:r>
      <w:r>
        <w:rPr>
          <w:i/>
          <w:sz w:val="28"/>
        </w:rPr>
        <w:t>EUR</w:t>
      </w:r>
      <w:r>
        <w:rPr>
          <w:sz w:val="28"/>
        </w:rPr>
        <w:t>, 56 </w:t>
      </w:r>
      <w:r>
        <w:rPr>
          <w:i/>
          <w:sz w:val="28"/>
        </w:rPr>
        <w:t>EUR</w:t>
      </w:r>
      <w:r>
        <w:rPr>
          <w:sz w:val="28"/>
        </w:rPr>
        <w:t xml:space="preserve"> и 146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- 56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сценарии. Канал дешевый по комисси</w:t>
      </w:r>
      <w:r>
        <w:rPr>
          <w:sz w:val="28"/>
        </w:rPr>
        <w:t xml:space="preserve">и, но не заменяет основной трафик: его вклад зависит от видимости надстройки в магазине, которой пока нет. Данные об </w:t>
      </w:r>
      <w:r>
        <w:rPr>
          <w:i/>
          <w:sz w:val="28"/>
        </w:rPr>
        <w:t>AppSource</w:t>
      </w:r>
      <w:r>
        <w:rPr>
          <w:sz w:val="28"/>
        </w:rPr>
        <w:t xml:space="preserve"> (число надстроек, отзывы) в этой работе не собирались и вынесены в приложение Б.</w:t>
      </w:r>
    </w:p>
    <w:p w14:paraId="234A3F83" w14:textId="77777777" w:rsidR="0050689A" w:rsidRDefault="00B7531C">
      <w:pPr>
        <w:pStyle w:val="3"/>
        <w:spacing w:before="360" w:after="360" w:line="360" w:lineRule="exact"/>
        <w:ind w:firstLine="709"/>
      </w:pPr>
      <w:bookmarkStart w:id="60" w:name="_62882a27ae1c57302eff280b02701a311900947"/>
      <w:bookmarkEnd w:id="59"/>
      <w:r>
        <w:rPr>
          <w:b/>
        </w:rPr>
        <w:t>2.2.8 Поисковый спрос: контрольный русскоязычный</w:t>
      </w:r>
      <w:r>
        <w:rPr>
          <w:b/>
        </w:rPr>
        <w:t xml:space="preserve"> сегмент</w:t>
      </w:r>
    </w:p>
    <w:p w14:paraId="7273421A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Поисковая методика требует единых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 12 месяцев. Вордстат охватывает Россию и Беларусь, поэтому методика применена к контрольному русскоязычному сегменту, а не к основной территории. Для основной территории а</w:t>
      </w:r>
      <w:r>
        <w:rPr>
          <w:sz w:val="28"/>
        </w:rPr>
        <w:t xml:space="preserve">бсолютные частотности </w:t>
      </w:r>
      <w:r>
        <w:rPr>
          <w:sz w:val="28"/>
        </w:rPr>
        <w:lastRenderedPageBreak/>
        <w:t>недоступны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дает только индекс), и ее поисковый канал оценен по органическому трафику сайтов конкурентов из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4ABBE485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семантическое ядро расчета и показатели спроса.</w:t>
      </w:r>
    </w:p>
    <w:p w14:paraId="253A8C93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14 – Семантическо</w:t>
      </w:r>
      <w:r>
        <w:rPr>
          <w:sz w:val="28"/>
        </w:rPr>
        <w:t>е ядро расчета и показатели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4"/>
        <w:gridCol w:w="2670"/>
        <w:gridCol w:w="2405"/>
        <w:gridCol w:w="1856"/>
      </w:tblGrid>
      <w:tr w:rsidR="0050689A" w14:paraId="5765897F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4" w:type="dxa"/>
            <w:vAlign w:val="center"/>
          </w:tcPr>
          <w:p w14:paraId="522F971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06C4A70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РФ+РБ, среднее за мес.</w:t>
            </w:r>
          </w:p>
        </w:tc>
        <w:tc>
          <w:tcPr>
            <w:tcW w:w="2405" w:type="dxa"/>
            <w:vAlign w:val="center"/>
          </w:tcPr>
          <w:p w14:paraId="41485E3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 (аналог)</w:t>
            </w:r>
          </w:p>
        </w:tc>
        <w:tc>
          <w:tcPr>
            <w:tcW w:w="1856" w:type="dxa"/>
            <w:vAlign w:val="center"/>
          </w:tcPr>
          <w:p w14:paraId="1052E69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50689A" w14:paraId="39F1DDD6" w14:textId="77777777" w:rsidTr="0050689A">
        <w:trPr>
          <w:cantSplit/>
          <w:jc w:val="center"/>
        </w:trPr>
        <w:tc>
          <w:tcPr>
            <w:tcW w:w="2424" w:type="dxa"/>
            <w:vAlign w:val="center"/>
          </w:tcPr>
          <w:p w14:paraId="6D58A80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7D32D4A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322</w:t>
            </w:r>
          </w:p>
        </w:tc>
        <w:tc>
          <w:tcPr>
            <w:tcW w:w="2405" w:type="dxa"/>
            <w:vAlign w:val="center"/>
          </w:tcPr>
          <w:p w14:paraId="221603A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4196316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225,4</w:t>
            </w:r>
          </w:p>
        </w:tc>
      </w:tr>
      <w:tr w:rsidR="0050689A" w14:paraId="38E43B8F" w14:textId="77777777" w:rsidTr="0050689A">
        <w:trPr>
          <w:cantSplit/>
          <w:jc w:val="center"/>
        </w:trPr>
        <w:tc>
          <w:tcPr>
            <w:tcW w:w="2424" w:type="dxa"/>
            <w:vAlign w:val="center"/>
          </w:tcPr>
          <w:p w14:paraId="0ED8350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70" w:type="dxa"/>
            <w:vAlign w:val="center"/>
          </w:tcPr>
          <w:p w14:paraId="1777490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405" w:type="dxa"/>
            <w:vAlign w:val="center"/>
          </w:tcPr>
          <w:p w14:paraId="5639523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70138BB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</w:tr>
      <w:tr w:rsidR="0050689A" w14:paraId="09D71BA8" w14:textId="77777777" w:rsidTr="0050689A">
        <w:trPr>
          <w:cantSplit/>
          <w:jc w:val="center"/>
        </w:trPr>
        <w:tc>
          <w:tcPr>
            <w:tcW w:w="2424" w:type="dxa"/>
            <w:vAlign w:val="center"/>
          </w:tcPr>
          <w:p w14:paraId="26CDA07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39919B9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405" w:type="dxa"/>
            <w:vAlign w:val="center"/>
          </w:tcPr>
          <w:p w14:paraId="220AF00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1856" w:type="dxa"/>
            <w:vAlign w:val="center"/>
          </w:tcPr>
          <w:p w14:paraId="18A8412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46,8</w:t>
            </w:r>
          </w:p>
        </w:tc>
      </w:tr>
      <w:tr w:rsidR="0050689A" w14:paraId="736A7FA2" w14:textId="77777777" w:rsidTr="0050689A">
        <w:trPr>
          <w:cantSplit/>
          <w:jc w:val="center"/>
        </w:trPr>
        <w:tc>
          <w:tcPr>
            <w:tcW w:w="2424" w:type="dxa"/>
            <w:vAlign w:val="center"/>
          </w:tcPr>
          <w:p w14:paraId="1C4CA3E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2670" w:type="dxa"/>
            <w:vAlign w:val="center"/>
          </w:tcPr>
          <w:p w14:paraId="433853F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</w:t>
            </w:r>
          </w:p>
        </w:tc>
        <w:tc>
          <w:tcPr>
            <w:tcW w:w="2405" w:type="dxa"/>
            <w:vAlign w:val="center"/>
          </w:tcPr>
          <w:p w14:paraId="62F936E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0DBBA9B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113,4</w:t>
            </w:r>
          </w:p>
        </w:tc>
      </w:tr>
      <w:tr w:rsidR="0050689A" w14:paraId="7318797B" w14:textId="77777777" w:rsidTr="0050689A">
        <w:trPr>
          <w:cantSplit/>
          <w:jc w:val="center"/>
        </w:trPr>
        <w:tc>
          <w:tcPr>
            <w:tcW w:w="2424" w:type="dxa"/>
            <w:vAlign w:val="center"/>
          </w:tcPr>
          <w:p w14:paraId="57AF65D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2670" w:type="dxa"/>
            <w:vAlign w:val="center"/>
          </w:tcPr>
          <w:p w14:paraId="7EE3741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2405" w:type="dxa"/>
            <w:vAlign w:val="center"/>
          </w:tcPr>
          <w:p w14:paraId="76E8DDD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5E941C8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29,2</w:t>
            </w:r>
          </w:p>
        </w:tc>
      </w:tr>
      <w:tr w:rsidR="0050689A" w14:paraId="6247FC4E" w14:textId="77777777" w:rsidTr="0050689A">
        <w:trPr>
          <w:cantSplit/>
          <w:jc w:val="center"/>
        </w:trPr>
        <w:tc>
          <w:tcPr>
            <w:tcW w:w="2424" w:type="dxa"/>
            <w:vAlign w:val="center"/>
          </w:tcPr>
          <w:p w14:paraId="0CF9543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5421085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1 678</w:t>
            </w:r>
          </w:p>
        </w:tc>
        <w:tc>
          <w:tcPr>
            <w:tcW w:w="2405" w:type="dxa"/>
            <w:vAlign w:val="center"/>
          </w:tcPr>
          <w:p w14:paraId="1248DDB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106DE07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469,8</w:t>
            </w:r>
          </w:p>
        </w:tc>
      </w:tr>
      <w:tr w:rsidR="0050689A" w14:paraId="1E0B7268" w14:textId="77777777" w:rsidTr="0050689A">
        <w:trPr>
          <w:cantSplit/>
          <w:jc w:val="center"/>
        </w:trPr>
        <w:tc>
          <w:tcPr>
            <w:tcW w:w="2424" w:type="dxa"/>
            <w:vAlign w:val="center"/>
          </w:tcPr>
          <w:p w14:paraId="7EA7317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6F20DEF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5 815</w:t>
            </w:r>
          </w:p>
        </w:tc>
        <w:tc>
          <w:tcPr>
            <w:tcW w:w="2405" w:type="dxa"/>
            <w:vAlign w:val="center"/>
          </w:tcPr>
          <w:p w14:paraId="5B15BF8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6C629C1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1 221,1</w:t>
            </w:r>
          </w:p>
        </w:tc>
      </w:tr>
      <w:tr w:rsidR="0050689A" w14:paraId="708A666F" w14:textId="77777777" w:rsidTr="0050689A">
        <w:trPr>
          <w:cantSplit/>
          <w:jc w:val="center"/>
        </w:trPr>
        <w:tc>
          <w:tcPr>
            <w:tcW w:w="2424" w:type="dxa"/>
            <w:vAlign w:val="center"/>
          </w:tcPr>
          <w:p w14:paraId="3830B50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3F9EB98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372</w:t>
            </w:r>
          </w:p>
        </w:tc>
        <w:tc>
          <w:tcPr>
            <w:tcW w:w="2405" w:type="dxa"/>
            <w:vAlign w:val="center"/>
          </w:tcPr>
          <w:p w14:paraId="4740F31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21B9D0C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46,5</w:t>
            </w:r>
          </w:p>
        </w:tc>
      </w:tr>
      <w:tr w:rsidR="0050689A" w14:paraId="42E49776" w14:textId="77777777" w:rsidTr="0050689A">
        <w:trPr>
          <w:cantSplit/>
          <w:jc w:val="center"/>
        </w:trPr>
        <w:tc>
          <w:tcPr>
            <w:tcW w:w="2424" w:type="dxa"/>
            <w:vAlign w:val="center"/>
          </w:tcPr>
          <w:p w14:paraId="0888A6D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7D762D8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2405" w:type="dxa"/>
            <w:vAlign w:val="center"/>
          </w:tcPr>
          <w:p w14:paraId="39BE35B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511F900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102,5</w:t>
            </w:r>
          </w:p>
        </w:tc>
      </w:tr>
      <w:tr w:rsidR="0050689A" w14:paraId="20DDD10B" w14:textId="77777777" w:rsidTr="0050689A">
        <w:trPr>
          <w:cantSplit/>
          <w:jc w:val="center"/>
        </w:trPr>
        <w:tc>
          <w:tcPr>
            <w:tcW w:w="2424" w:type="dxa"/>
            <w:vAlign w:val="center"/>
          </w:tcPr>
          <w:p w14:paraId="5693519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6CAD47B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375</w:t>
            </w:r>
          </w:p>
        </w:tc>
        <w:tc>
          <w:tcPr>
            <w:tcW w:w="2405" w:type="dxa"/>
            <w:vAlign w:val="center"/>
          </w:tcPr>
          <w:p w14:paraId="4EA55D7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38FEC52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46,9</w:t>
            </w:r>
          </w:p>
        </w:tc>
      </w:tr>
    </w:tbl>
    <w:p w14:paraId="78A95A1A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Крупнейшие запросы - проблемные («ошибки в </w:t>
      </w:r>
      <w:r>
        <w:rPr>
          <w:i/>
          <w:sz w:val="28"/>
        </w:rPr>
        <w:t>excel</w:t>
      </w:r>
      <w:r>
        <w:rPr>
          <w:sz w:val="28"/>
        </w:rPr>
        <w:t xml:space="preserve">» и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»), а запросы об аудите и проверке модели исчисляются десятками в месяц. Взвешенный спрос (частотность </w:t>
      </w:r>
      <w:r>
        <w:rPr>
          <w:i/>
          <w:sz w:val="28"/>
        </w:rPr>
        <w:t>x</w:t>
      </w:r>
      <w:r>
        <w:rPr>
          <w:sz w:val="28"/>
        </w:rPr>
        <w:t xml:space="preserve"> вес релевантности </w:t>
      </w:r>
      <w:r>
        <w:rPr>
          <w:i/>
          <w:sz w:val="28"/>
        </w:rPr>
        <w:t>x</w:t>
      </w:r>
      <w:r>
        <w:rPr>
          <w:sz w:val="28"/>
        </w:rPr>
        <w:t xml:space="preserve"> коммерческая близость) в среднем 1 067 запросов в месяц</w:t>
      </w:r>
      <w:r>
        <w:rPr>
          <w:sz w:val="28"/>
        </w:rPr>
        <w:t>.</w:t>
      </w:r>
    </w:p>
    <w:p w14:paraId="13F27FC0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Воронка контрольного сегмента с теми же конверсиями, что и в основной, дает базовую выручку 17,2 </w:t>
      </w:r>
      <w:r>
        <w:rPr>
          <w:i/>
          <w:sz w:val="28"/>
        </w:rPr>
        <w:t>EUR</w:t>
      </w:r>
      <w:r>
        <w:rPr>
          <w:sz w:val="28"/>
        </w:rPr>
        <w:t xml:space="preserve"> в месяц и 206 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17 </w:t>
      </w:r>
      <w:r>
        <w:rPr>
          <w:i/>
          <w:sz w:val="28"/>
        </w:rPr>
        <w:t>EUR</w:t>
      </w:r>
      <w:r>
        <w:rPr>
          <w:sz w:val="28"/>
        </w:rPr>
        <w:t xml:space="preserve"> - 1 283 </w:t>
      </w:r>
      <w:r>
        <w:rPr>
          <w:i/>
          <w:sz w:val="28"/>
        </w:rPr>
        <w:t>EUR</w:t>
      </w:r>
      <w:r>
        <w:rPr>
          <w:sz w:val="28"/>
        </w:rPr>
        <w:t xml:space="preserve">). Русскоязычный поисковый канал при ценах в </w:t>
      </w:r>
      <w:r>
        <w:rPr>
          <w:i/>
          <w:sz w:val="28"/>
        </w:rPr>
        <w:t>EUR</w:t>
      </w:r>
      <w:r>
        <w:rPr>
          <w:sz w:val="28"/>
        </w:rPr>
        <w:t xml:space="preserve"> и в текущих условиях оплаты не может быть источником</w:t>
      </w:r>
      <w:r>
        <w:rPr>
          <w:sz w:val="28"/>
        </w:rPr>
        <w:t xml:space="preserve"> выручки проекта, что подтверждает решение Р-1 о выборе основной территории. Для основной территории поисковый канал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(органический поиск, релевантная часть) дает порядка 29 317 релевантных визитов в месяц, из них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</w:t>
      </w:r>
      <w:r>
        <w:rPr>
          <w:sz w:val="28"/>
        </w:rPr>
        <w:t xml:space="preserve"> - около 1 930 </w:t>
      </w:r>
      <w:r>
        <w:rPr>
          <w:i/>
          <w:sz w:val="28"/>
        </w:rPr>
        <w:t>EUR</w:t>
      </w:r>
      <w:r>
        <w:rPr>
          <w:sz w:val="28"/>
        </w:rPr>
        <w:t xml:space="preserve"> в год (оценка по доле достижимого трафика 1,5 %).</w:t>
      </w:r>
    </w:p>
    <w:p w14:paraId="591B963B" w14:textId="77777777" w:rsidR="0050689A" w:rsidRDefault="00B7531C">
      <w:pPr>
        <w:pStyle w:val="3"/>
        <w:spacing w:before="360" w:after="360" w:line="360" w:lineRule="exact"/>
        <w:ind w:firstLine="709"/>
      </w:pPr>
      <w:bookmarkStart w:id="61" w:name="_2c7ec3ecf17663584d0d27e07e31cbd2a0948cf"/>
      <w:bookmarkEnd w:id="60"/>
      <w:r>
        <w:rPr>
          <w:b/>
        </w:rPr>
        <w:t>2.2.9 Проверка платежеспособности</w:t>
      </w:r>
    </w:p>
    <w:p w14:paraId="125F3917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Платежеспособность проверена по трем признакам: цена </w:t>
      </w:r>
      <w:r>
        <w:rPr>
          <w:i/>
          <w:sz w:val="28"/>
        </w:rPr>
        <w:t>TableMind</w:t>
      </w:r>
      <w:r>
        <w:rPr>
          <w:sz w:val="28"/>
        </w:rPr>
        <w:t xml:space="preserve"> относительно рыночного коридора, соотношение доступного бюджета сегмента и цены, окупаемос</w:t>
      </w:r>
      <w:r>
        <w:rPr>
          <w:sz w:val="28"/>
        </w:rPr>
        <w:t xml:space="preserve">ть покупки для клиента. Цены конкурентов взяты со страниц цен на 03.10.2026 и переведены в </w:t>
      </w:r>
      <w:r>
        <w:rPr>
          <w:i/>
          <w:sz w:val="28"/>
        </w:rPr>
        <w:t>EUR</w:t>
      </w:r>
      <w:r>
        <w:rPr>
          <w:sz w:val="28"/>
        </w:rPr>
        <w:t xml:space="preserve"> по кросс-курсу 1,1267 [10]-[14].</w:t>
      </w:r>
    </w:p>
    <w:p w14:paraId="6A1DF128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таблице 15 представлено: ценовой коридор, </w:t>
      </w:r>
      <w:r>
        <w:rPr>
          <w:i/>
          <w:sz w:val="28"/>
        </w:rPr>
        <w:t>EUR</w:t>
      </w:r>
      <w:r>
        <w:rPr>
          <w:sz w:val="28"/>
        </w:rPr>
        <w:t>.</w:t>
      </w:r>
    </w:p>
    <w:p w14:paraId="19B98884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Ценовой коридор, </w:t>
      </w:r>
      <w:r>
        <w:rPr>
          <w:i/>
          <w:sz w:val="28"/>
        </w:rPr>
        <w:t>EUR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87"/>
        <w:gridCol w:w="1058"/>
        <w:gridCol w:w="1058"/>
        <w:gridCol w:w="1186"/>
        <w:gridCol w:w="1364"/>
        <w:gridCol w:w="1302"/>
      </w:tblGrid>
      <w:tr w:rsidR="0050689A" w14:paraId="27339B14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87" w:type="dxa"/>
            <w:vAlign w:val="center"/>
          </w:tcPr>
          <w:p w14:paraId="7DB6E28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Предложение</w:t>
            </w:r>
          </w:p>
        </w:tc>
        <w:tc>
          <w:tcPr>
            <w:tcW w:w="1058" w:type="dxa"/>
            <w:vAlign w:val="center"/>
          </w:tcPr>
          <w:p w14:paraId="6C1D462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</w:t>
            </w:r>
          </w:p>
        </w:tc>
        <w:tc>
          <w:tcPr>
            <w:tcW w:w="1058" w:type="dxa"/>
            <w:vAlign w:val="center"/>
          </w:tcPr>
          <w:p w14:paraId="3A1A5DB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186" w:type="dxa"/>
            <w:vAlign w:val="center"/>
          </w:tcPr>
          <w:p w14:paraId="20899A2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364" w:type="dxa"/>
            <w:vAlign w:val="center"/>
          </w:tcPr>
          <w:p w14:paraId="59EAD8B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1302" w:type="dxa"/>
            <w:vAlign w:val="center"/>
          </w:tcPr>
          <w:p w14:paraId="2189314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 медиане</w:t>
            </w:r>
          </w:p>
        </w:tc>
      </w:tr>
      <w:tr w:rsidR="0050689A" w14:paraId="6F4ED21C" w14:textId="77777777" w:rsidTr="0050689A">
        <w:trPr>
          <w:cantSplit/>
          <w:jc w:val="center"/>
        </w:trPr>
        <w:tc>
          <w:tcPr>
            <w:tcW w:w="3387" w:type="dxa"/>
            <w:vAlign w:val="center"/>
          </w:tcPr>
          <w:p w14:paraId="01D1098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проверка файла</w:t>
            </w:r>
          </w:p>
        </w:tc>
        <w:tc>
          <w:tcPr>
            <w:tcW w:w="1058" w:type="dxa"/>
            <w:vAlign w:val="center"/>
          </w:tcPr>
          <w:p w14:paraId="4B679A3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609535A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8,88</w:t>
            </w:r>
          </w:p>
        </w:tc>
        <w:tc>
          <w:tcPr>
            <w:tcW w:w="1186" w:type="dxa"/>
            <w:vAlign w:val="center"/>
          </w:tcPr>
          <w:p w14:paraId="5739606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364" w:type="dxa"/>
            <w:vAlign w:val="center"/>
          </w:tcPr>
          <w:p w14:paraId="4F34237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302" w:type="dxa"/>
            <w:vAlign w:val="center"/>
          </w:tcPr>
          <w:p w14:paraId="1E42449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</w:tr>
      <w:tr w:rsidR="0050689A" w14:paraId="3BB56C34" w14:textId="77777777" w:rsidTr="0050689A">
        <w:trPr>
          <w:cantSplit/>
          <w:jc w:val="center"/>
        </w:trPr>
        <w:tc>
          <w:tcPr>
            <w:tcW w:w="3387" w:type="dxa"/>
            <w:vAlign w:val="center"/>
          </w:tcPr>
          <w:p w14:paraId="3DDF7A4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(в месяц)</w:t>
            </w:r>
          </w:p>
        </w:tc>
        <w:tc>
          <w:tcPr>
            <w:tcW w:w="1058" w:type="dxa"/>
            <w:vAlign w:val="center"/>
          </w:tcPr>
          <w:p w14:paraId="4162C43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050F5F2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186" w:type="dxa"/>
            <w:vAlign w:val="center"/>
          </w:tcPr>
          <w:p w14:paraId="39C34DB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14883AF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494A1FD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</w:tr>
      <w:tr w:rsidR="0050689A" w14:paraId="6A2857A9" w14:textId="77777777" w:rsidTr="0050689A">
        <w:trPr>
          <w:cantSplit/>
          <w:jc w:val="center"/>
        </w:trPr>
        <w:tc>
          <w:tcPr>
            <w:tcW w:w="3387" w:type="dxa"/>
            <w:vAlign w:val="center"/>
          </w:tcPr>
          <w:p w14:paraId="3A04D79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(за место в месяц)</w:t>
            </w:r>
          </w:p>
        </w:tc>
        <w:tc>
          <w:tcPr>
            <w:tcW w:w="1058" w:type="dxa"/>
            <w:vAlign w:val="center"/>
          </w:tcPr>
          <w:p w14:paraId="66CF876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4289980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22,37</w:t>
            </w:r>
          </w:p>
        </w:tc>
        <w:tc>
          <w:tcPr>
            <w:tcW w:w="1186" w:type="dxa"/>
            <w:vAlign w:val="center"/>
          </w:tcPr>
          <w:p w14:paraId="339A7E8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48F4615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302" w:type="dxa"/>
            <w:vAlign w:val="center"/>
          </w:tcPr>
          <w:p w14:paraId="6247738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1,30</w:t>
            </w:r>
          </w:p>
        </w:tc>
      </w:tr>
      <w:tr w:rsidR="0050689A" w14:paraId="6037D9FC" w14:textId="77777777" w:rsidTr="0050689A">
        <w:trPr>
          <w:cantSplit/>
          <w:jc w:val="center"/>
        </w:trPr>
        <w:tc>
          <w:tcPr>
            <w:tcW w:w="3387" w:type="dxa"/>
            <w:vAlign w:val="center"/>
          </w:tcPr>
          <w:p w14:paraId="28B7E92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аудит (класс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)</w:t>
            </w:r>
          </w:p>
        </w:tc>
        <w:tc>
          <w:tcPr>
            <w:tcW w:w="1058" w:type="dxa"/>
            <w:vAlign w:val="center"/>
          </w:tcPr>
          <w:p w14:paraId="32775EB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058" w:type="dxa"/>
            <w:vAlign w:val="center"/>
          </w:tcPr>
          <w:p w14:paraId="2878A5F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186" w:type="dxa"/>
            <w:vAlign w:val="center"/>
          </w:tcPr>
          <w:p w14:paraId="37848DC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364" w:type="dxa"/>
            <w:vAlign w:val="center"/>
          </w:tcPr>
          <w:p w14:paraId="73403EA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02B1207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0,28</w:t>
            </w:r>
          </w:p>
        </w:tc>
      </w:tr>
    </w:tbl>
    <w:p w14:paraId="59B28771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 стоит почти ровно на медиане персональных подписок (индекс 0,99), </w:t>
      </w:r>
      <w:r>
        <w:rPr>
          <w:i/>
          <w:sz w:val="28"/>
        </w:rPr>
        <w:t>Team</w:t>
      </w:r>
      <w:r>
        <w:rPr>
          <w:sz w:val="28"/>
        </w:rPr>
        <w:t xml:space="preserve"> по 29 </w:t>
      </w:r>
      <w:r>
        <w:rPr>
          <w:i/>
          <w:sz w:val="28"/>
        </w:rPr>
        <w:t>EUR</w:t>
      </w:r>
      <w:r>
        <w:rPr>
          <w:sz w:val="28"/>
        </w:rPr>
        <w:t xml:space="preserve"> на 30 % выше медианы, но втрое дешевле командного места </w:t>
      </w:r>
      <w:r>
        <w:rPr>
          <w:i/>
          <w:sz w:val="28"/>
        </w:rPr>
        <w:t>Shortcut</w:t>
      </w:r>
      <w:r>
        <w:rPr>
          <w:sz w:val="28"/>
        </w:rPr>
        <w:t xml:space="preserve">. Специализированные аналоги класса </w:t>
      </w:r>
      <w:r>
        <w:rPr>
          <w:i/>
          <w:sz w:val="28"/>
        </w:rPr>
        <w:t>PerfectXL</w:t>
      </w:r>
      <w:r>
        <w:rPr>
          <w:sz w:val="28"/>
        </w:rPr>
        <w:t xml:space="preserve"> (от 69 </w:t>
      </w:r>
      <w:r>
        <w:rPr>
          <w:i/>
          <w:sz w:val="28"/>
        </w:rPr>
        <w:t>EUR</w:t>
      </w:r>
      <w:r>
        <w:rPr>
          <w:sz w:val="28"/>
        </w:rPr>
        <w:t xml:space="preserve"> в месяц) в 3,6 раза дороже </w:t>
      </w:r>
      <w:r>
        <w:rPr>
          <w:i/>
          <w:sz w:val="28"/>
        </w:rPr>
        <w:t>Pro</w:t>
      </w:r>
      <w:r>
        <w:rPr>
          <w:sz w:val="28"/>
        </w:rPr>
        <w:t xml:space="preserve">: это ценовая ниша </w:t>
      </w:r>
      <w:r>
        <w:rPr>
          <w:i/>
          <w:sz w:val="28"/>
        </w:rPr>
        <w:t>TableMind</w:t>
      </w:r>
      <w:r>
        <w:rPr>
          <w:sz w:val="28"/>
        </w:rPr>
        <w:t xml:space="preserve">. Цены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 и </w:t>
      </w:r>
      <w:r>
        <w:rPr>
          <w:i/>
          <w:sz w:val="28"/>
        </w:rPr>
        <w:t>Julius</w:t>
      </w:r>
      <w:r>
        <w:rPr>
          <w:sz w:val="28"/>
        </w:rPr>
        <w:t xml:space="preserve"> не опубликованы, их нужно доснять.</w:t>
      </w:r>
    </w:p>
    <w:p w14:paraId="3102E44D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индекс платежеспособности сегментов.</w:t>
      </w:r>
    </w:p>
    <w:p w14:paraId="56FD272D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16 – Индекс платежеспособности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2"/>
        <w:gridCol w:w="1947"/>
        <w:gridCol w:w="1608"/>
        <w:gridCol w:w="1016"/>
        <w:gridCol w:w="1862"/>
      </w:tblGrid>
      <w:tr w:rsidR="0050689A" w14:paraId="6AF7D944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21" w:type="dxa"/>
            <w:vAlign w:val="center"/>
          </w:tcPr>
          <w:p w14:paraId="48D4D4F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47" w:type="dxa"/>
            <w:vAlign w:val="center"/>
          </w:tcPr>
          <w:p w14:paraId="27FA1B7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Бюджет, </w:t>
            </w:r>
            <w:r>
              <w:rPr>
                <w:b/>
                <w:i/>
                <w:sz w:val="24"/>
              </w:rPr>
              <w:t>E</w:t>
            </w:r>
            <w:r>
              <w:rPr>
                <w:b/>
                <w:i/>
                <w:sz w:val="24"/>
              </w:rPr>
              <w:t>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608" w:type="dxa"/>
            <w:vAlign w:val="center"/>
          </w:tcPr>
          <w:p w14:paraId="40FC45A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016" w:type="dxa"/>
            <w:vAlign w:val="center"/>
          </w:tcPr>
          <w:p w14:paraId="2908CB9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62" w:type="dxa"/>
            <w:vAlign w:val="center"/>
          </w:tcPr>
          <w:p w14:paraId="51775B5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50689A" w14:paraId="6248B016" w14:textId="77777777" w:rsidTr="0050689A">
        <w:trPr>
          <w:cantSplit/>
          <w:jc w:val="center"/>
        </w:trPr>
        <w:tc>
          <w:tcPr>
            <w:tcW w:w="2921" w:type="dxa"/>
            <w:vAlign w:val="center"/>
          </w:tcPr>
          <w:p w14:paraId="4156FC8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47" w:type="dxa"/>
            <w:vAlign w:val="center"/>
          </w:tcPr>
          <w:p w14:paraId="4123174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08" w:type="dxa"/>
            <w:vAlign w:val="center"/>
          </w:tcPr>
          <w:p w14:paraId="7A40836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17FF439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2,37</w:t>
            </w:r>
          </w:p>
        </w:tc>
        <w:tc>
          <w:tcPr>
            <w:tcW w:w="1862" w:type="dxa"/>
            <w:vAlign w:val="center"/>
          </w:tcPr>
          <w:p w14:paraId="36CFF07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50689A" w14:paraId="30FD3A0D" w14:textId="77777777" w:rsidTr="0050689A">
        <w:trPr>
          <w:cantSplit/>
          <w:jc w:val="center"/>
        </w:trPr>
        <w:tc>
          <w:tcPr>
            <w:tcW w:w="2921" w:type="dxa"/>
            <w:vAlign w:val="center"/>
          </w:tcPr>
          <w:p w14:paraId="1998384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47" w:type="dxa"/>
            <w:vAlign w:val="center"/>
          </w:tcPr>
          <w:p w14:paraId="7FB4A28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608" w:type="dxa"/>
            <w:vAlign w:val="center"/>
          </w:tcPr>
          <w:p w14:paraId="4FCD37D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0EE32E1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  <w:tc>
          <w:tcPr>
            <w:tcW w:w="1862" w:type="dxa"/>
            <w:vAlign w:val="center"/>
          </w:tcPr>
          <w:p w14:paraId="3C6CB23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</w:tr>
      <w:tr w:rsidR="0050689A" w14:paraId="009BCE16" w14:textId="77777777" w:rsidTr="0050689A">
        <w:trPr>
          <w:cantSplit/>
          <w:jc w:val="center"/>
        </w:trPr>
        <w:tc>
          <w:tcPr>
            <w:tcW w:w="2921" w:type="dxa"/>
            <w:vAlign w:val="center"/>
          </w:tcPr>
          <w:p w14:paraId="7DA8D14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47" w:type="dxa"/>
            <w:vAlign w:val="center"/>
          </w:tcPr>
          <w:p w14:paraId="507242E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608" w:type="dxa"/>
            <w:vAlign w:val="center"/>
          </w:tcPr>
          <w:p w14:paraId="4A7C655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2149806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  <w:tc>
          <w:tcPr>
            <w:tcW w:w="1862" w:type="dxa"/>
            <w:vAlign w:val="center"/>
          </w:tcPr>
          <w:p w14:paraId="1BCF73D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50689A" w14:paraId="303C692C" w14:textId="77777777" w:rsidTr="0050689A">
        <w:trPr>
          <w:cantSplit/>
          <w:jc w:val="center"/>
        </w:trPr>
        <w:tc>
          <w:tcPr>
            <w:tcW w:w="2921" w:type="dxa"/>
            <w:vAlign w:val="center"/>
          </w:tcPr>
          <w:p w14:paraId="743DC05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47" w:type="dxa"/>
            <w:vAlign w:val="center"/>
          </w:tcPr>
          <w:p w14:paraId="000892B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608" w:type="dxa"/>
            <w:vAlign w:val="center"/>
          </w:tcPr>
          <w:p w14:paraId="63F2267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016" w:type="dxa"/>
            <w:vAlign w:val="center"/>
          </w:tcPr>
          <w:p w14:paraId="5BBA79D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1862" w:type="dxa"/>
            <w:vAlign w:val="center"/>
          </w:tcPr>
          <w:p w14:paraId="1BE1606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189B8C56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 всех сегментах бюджет выше цены предложения, средний индекс 2,36; наименее запас у бухгалтеров и аудиторов (индекс 1,32), у консультантов запас самый большой. Бюджеты сегментов - допущения; реальный опрос не проводился, поэтому это модельные данные, а н</w:t>
      </w:r>
      <w:r>
        <w:rPr>
          <w:sz w:val="28"/>
        </w:rPr>
        <w:t>е результат опроса респондентов.</w:t>
      </w:r>
    </w:p>
    <w:p w14:paraId="2263806F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окупаемость покупки для клиента.</w:t>
      </w:r>
    </w:p>
    <w:p w14:paraId="5E42D6D9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17 – Окупаемость покупки для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46"/>
        <w:gridCol w:w="1913"/>
        <w:gridCol w:w="1967"/>
        <w:gridCol w:w="797"/>
        <w:gridCol w:w="2232"/>
      </w:tblGrid>
      <w:tr w:rsidR="0050689A" w14:paraId="58B3FB6D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45" w:type="dxa"/>
            <w:vAlign w:val="center"/>
          </w:tcPr>
          <w:p w14:paraId="4539295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13" w:type="dxa"/>
            <w:vAlign w:val="center"/>
          </w:tcPr>
          <w:p w14:paraId="3CF38E4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Экономия,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967" w:type="dxa"/>
            <w:vAlign w:val="center"/>
          </w:tcPr>
          <w:p w14:paraId="66A6F37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797" w:type="dxa"/>
            <w:vAlign w:val="center"/>
          </w:tcPr>
          <w:p w14:paraId="2DD61D3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2232" w:type="dxa"/>
            <w:vAlign w:val="center"/>
          </w:tcPr>
          <w:p w14:paraId="0A2C187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50689A" w14:paraId="71EEEAD3" w14:textId="77777777" w:rsidTr="0050689A">
        <w:trPr>
          <w:cantSplit/>
          <w:jc w:val="center"/>
        </w:trPr>
        <w:tc>
          <w:tcPr>
            <w:tcW w:w="2445" w:type="dxa"/>
            <w:vAlign w:val="center"/>
          </w:tcPr>
          <w:p w14:paraId="0BC16F2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13" w:type="dxa"/>
            <w:vAlign w:val="center"/>
          </w:tcPr>
          <w:p w14:paraId="16D1C38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</w:t>
            </w:r>
          </w:p>
        </w:tc>
        <w:tc>
          <w:tcPr>
            <w:tcW w:w="1967" w:type="dxa"/>
            <w:vAlign w:val="center"/>
          </w:tcPr>
          <w:p w14:paraId="0846A06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97" w:type="dxa"/>
            <w:vAlign w:val="center"/>
          </w:tcPr>
          <w:p w14:paraId="1885710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</w:t>
            </w:r>
          </w:p>
        </w:tc>
        <w:tc>
          <w:tcPr>
            <w:tcW w:w="2232" w:type="dxa"/>
            <w:vAlign w:val="center"/>
          </w:tcPr>
          <w:p w14:paraId="524D136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50689A" w14:paraId="28B6AF7E" w14:textId="77777777" w:rsidTr="0050689A">
        <w:trPr>
          <w:cantSplit/>
          <w:jc w:val="center"/>
        </w:trPr>
        <w:tc>
          <w:tcPr>
            <w:tcW w:w="2445" w:type="dxa"/>
            <w:vAlign w:val="center"/>
          </w:tcPr>
          <w:p w14:paraId="75B3A3A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13" w:type="dxa"/>
            <w:vAlign w:val="center"/>
          </w:tcPr>
          <w:p w14:paraId="07991E7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1967" w:type="dxa"/>
            <w:vAlign w:val="center"/>
          </w:tcPr>
          <w:p w14:paraId="1831D5D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0,11</w:t>
            </w:r>
          </w:p>
        </w:tc>
        <w:tc>
          <w:tcPr>
            <w:tcW w:w="797" w:type="dxa"/>
            <w:vAlign w:val="center"/>
          </w:tcPr>
          <w:p w14:paraId="4AE5EF4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8,5</w:t>
            </w:r>
          </w:p>
        </w:tc>
        <w:tc>
          <w:tcPr>
            <w:tcW w:w="2232" w:type="dxa"/>
            <w:vAlign w:val="center"/>
          </w:tcPr>
          <w:p w14:paraId="7218490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50689A" w14:paraId="477B7138" w14:textId="77777777" w:rsidTr="0050689A">
        <w:trPr>
          <w:cantSplit/>
          <w:jc w:val="center"/>
        </w:trPr>
        <w:tc>
          <w:tcPr>
            <w:tcW w:w="2445" w:type="dxa"/>
            <w:vAlign w:val="center"/>
          </w:tcPr>
          <w:p w14:paraId="03774AB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13" w:type="dxa"/>
            <w:vAlign w:val="center"/>
          </w:tcPr>
          <w:p w14:paraId="127A356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</w:t>
            </w:r>
          </w:p>
        </w:tc>
        <w:tc>
          <w:tcPr>
            <w:tcW w:w="1967" w:type="dxa"/>
            <w:vAlign w:val="center"/>
          </w:tcPr>
          <w:p w14:paraId="7560ACD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797" w:type="dxa"/>
            <w:vAlign w:val="center"/>
          </w:tcPr>
          <w:p w14:paraId="18D3222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2232" w:type="dxa"/>
            <w:vAlign w:val="center"/>
          </w:tcPr>
          <w:p w14:paraId="76D0E8A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50689A" w14:paraId="509A085B" w14:textId="77777777" w:rsidTr="0050689A">
        <w:trPr>
          <w:cantSplit/>
          <w:jc w:val="center"/>
        </w:trPr>
        <w:tc>
          <w:tcPr>
            <w:tcW w:w="2445" w:type="dxa"/>
            <w:vAlign w:val="center"/>
          </w:tcPr>
          <w:p w14:paraId="65B33DB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13" w:type="dxa"/>
            <w:vAlign w:val="center"/>
          </w:tcPr>
          <w:p w14:paraId="2852B30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162</w:t>
            </w:r>
          </w:p>
        </w:tc>
        <w:tc>
          <w:tcPr>
            <w:tcW w:w="1967" w:type="dxa"/>
            <w:vAlign w:val="center"/>
          </w:tcPr>
          <w:p w14:paraId="07AAD37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797" w:type="dxa"/>
            <w:vAlign w:val="center"/>
          </w:tcPr>
          <w:p w14:paraId="3F7F070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232" w:type="dxa"/>
            <w:vAlign w:val="center"/>
          </w:tcPr>
          <w:p w14:paraId="073D2AA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403F7409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Покупка окупается за время менее месяца во всех сегментах; средний </w:t>
      </w:r>
      <w:r>
        <w:rPr>
          <w:i/>
          <w:sz w:val="28"/>
        </w:rPr>
        <w:t>ROI</w:t>
      </w:r>
      <w:r>
        <w:rPr>
          <w:sz w:val="28"/>
        </w:rPr>
        <w:t xml:space="preserve"> за год - 11,0. Эффект рассчитан по экономии времени проверки </w:t>
      </w:r>
      <w:r>
        <w:rPr>
          <w:sz w:val="28"/>
        </w:rPr>
        <w:lastRenderedPageBreak/>
        <w:t>(допущение Д-11: 20 % рабочего времени на проверку и поиск ошибок, из них 45 % экономится) и не включает стоимость пропущенной ошибки, которая выше.</w:t>
      </w:r>
    </w:p>
    <w:p w14:paraId="5D53431A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Платежеспособный объем рынка по книге 3 равен</w:t>
      </w:r>
      <w:r>
        <w:rPr>
          <w:sz w:val="28"/>
        </w:rPr>
        <w:t xml:space="preserve"> 35 003 121 </w:t>
      </w:r>
      <w:r>
        <w:rPr>
          <w:i/>
          <w:sz w:val="28"/>
        </w:rPr>
        <w:t>EUR</w:t>
      </w:r>
      <w:r>
        <w:rPr>
          <w:sz w:val="28"/>
        </w:rPr>
        <w:t xml:space="preserve"> в год при 236 748 платежеспособных клиентах; в сценариях </w:t>
      </w:r>
      <w:r>
        <w:rPr>
          <w:i/>
          <w:sz w:val="28"/>
        </w:rPr>
        <w:t>SOM</w:t>
      </w:r>
      <w:r>
        <w:rPr>
          <w:sz w:val="28"/>
        </w:rPr>
        <w:t xml:space="preserve"> - 6 301 </w:t>
      </w:r>
      <w:r>
        <w:rPr>
          <w:i/>
          <w:sz w:val="28"/>
        </w:rPr>
        <w:t>EUR</w:t>
      </w:r>
      <w:r>
        <w:rPr>
          <w:sz w:val="28"/>
        </w:rPr>
        <w:t>, 45 504 </w:t>
      </w:r>
      <w:r>
        <w:rPr>
          <w:i/>
          <w:sz w:val="28"/>
        </w:rPr>
        <w:t>EUR</w:t>
      </w:r>
      <w:r>
        <w:rPr>
          <w:sz w:val="28"/>
        </w:rPr>
        <w:t xml:space="preserve"> и 191 285 </w:t>
      </w:r>
      <w:r>
        <w:rPr>
          <w:i/>
          <w:sz w:val="28"/>
        </w:rPr>
        <w:t>EUR</w:t>
      </w:r>
      <w:r>
        <w:rPr>
          <w:sz w:val="28"/>
        </w:rPr>
        <w:t>. Вывод: интерес аудитории превращается в платежеспособный спрос при цене 9-29 </w:t>
      </w:r>
      <w:r>
        <w:rPr>
          <w:i/>
          <w:sz w:val="28"/>
        </w:rPr>
        <w:t>EUR</w:t>
      </w:r>
      <w:r>
        <w:rPr>
          <w:sz w:val="28"/>
        </w:rPr>
        <w:t>; слабое место - не цена, а готовность вводить платеж без пр</w:t>
      </w:r>
      <w:r>
        <w:rPr>
          <w:sz w:val="28"/>
        </w:rPr>
        <w:t>обного использования и канал привлечения.</w:t>
      </w:r>
    </w:p>
    <w:p w14:paraId="5E42215F" w14:textId="77777777" w:rsidR="0050689A" w:rsidRDefault="00B7531C">
      <w:pPr>
        <w:pStyle w:val="3"/>
        <w:spacing w:before="360" w:after="360" w:line="360" w:lineRule="exact"/>
        <w:ind w:firstLine="709"/>
      </w:pPr>
      <w:bookmarkStart w:id="62" w:name="_8d34778965163a5752bc27698d1f7e786ff5c87"/>
      <w:bookmarkEnd w:id="61"/>
      <w:r>
        <w:rPr>
          <w:b/>
        </w:rPr>
        <w:t>2.2.10 Сведение методов и итоговый диапазон</w:t>
      </w:r>
    </w:p>
    <w:p w14:paraId="2A072D0E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Методики дают две принципиально разные группы оценок. Первая - потенциальные оценки (потенциальные клиенты, сверху вниз, снизу вверх, платежеспособность): они измеряют, с</w:t>
      </w:r>
      <w:r>
        <w:rPr>
          <w:sz w:val="28"/>
        </w:rPr>
        <w:t>колько денег может быть в сегменте при заданных долях потребности и платежеспособности. Вторая - трафиковые оценки (</w:t>
      </w:r>
      <w:r>
        <w:rPr>
          <w:i/>
          <w:sz w:val="28"/>
        </w:rPr>
        <w:t>Similarweb</w:t>
      </w:r>
      <w:r>
        <w:rPr>
          <w:sz w:val="28"/>
        </w:rPr>
        <w:t>, воронка, поиск): они измеряют цифровой пул, который реально конвертируется в платежи по текущим конверсиям. Правила согласования</w:t>
      </w:r>
      <w:r>
        <w:rPr>
          <w:sz w:val="28"/>
        </w:rPr>
        <w:t xml:space="preserve"> [2] требуют сравнивать их с пониманием этой разницы.</w:t>
      </w:r>
    </w:p>
    <w:p w14:paraId="70582901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012A110A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18 –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44"/>
        <w:gridCol w:w="1670"/>
        <w:gridCol w:w="1169"/>
        <w:gridCol w:w="2172"/>
      </w:tblGrid>
      <w:tr w:rsidR="0050689A" w14:paraId="0C9383C3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43" w:type="dxa"/>
            <w:vAlign w:val="center"/>
          </w:tcPr>
          <w:p w14:paraId="45DC61E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670" w:type="dxa"/>
            <w:vAlign w:val="center"/>
          </w:tcPr>
          <w:p w14:paraId="32A4E0B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69" w:type="dxa"/>
            <w:vAlign w:val="center"/>
          </w:tcPr>
          <w:p w14:paraId="7A4EA7B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172" w:type="dxa"/>
            <w:vAlign w:val="center"/>
          </w:tcPr>
          <w:p w14:paraId="36844D3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50689A" w14:paraId="175DA9FA" w14:textId="77777777" w:rsidTr="0050689A">
        <w:trPr>
          <w:cantSplit/>
          <w:jc w:val="center"/>
        </w:trPr>
        <w:tc>
          <w:tcPr>
            <w:tcW w:w="4343" w:type="dxa"/>
            <w:vAlign w:val="center"/>
          </w:tcPr>
          <w:p w14:paraId="1232939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(книга 1)</w:t>
            </w:r>
          </w:p>
        </w:tc>
        <w:tc>
          <w:tcPr>
            <w:tcW w:w="1670" w:type="dxa"/>
            <w:vAlign w:val="center"/>
          </w:tcPr>
          <w:p w14:paraId="3954500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169" w:type="dxa"/>
            <w:vAlign w:val="center"/>
          </w:tcPr>
          <w:p w14:paraId="728F36B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2172" w:type="dxa"/>
            <w:vAlign w:val="center"/>
          </w:tcPr>
          <w:p w14:paraId="7B34102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</w:tr>
      <w:tr w:rsidR="0050689A" w14:paraId="6D52F8AA" w14:textId="77777777" w:rsidTr="0050689A">
        <w:trPr>
          <w:cantSplit/>
          <w:jc w:val="center"/>
        </w:trPr>
        <w:tc>
          <w:tcPr>
            <w:tcW w:w="4343" w:type="dxa"/>
            <w:vAlign w:val="center"/>
          </w:tcPr>
          <w:p w14:paraId="7F4E99A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(книга 2)</w:t>
            </w:r>
          </w:p>
        </w:tc>
        <w:tc>
          <w:tcPr>
            <w:tcW w:w="1670" w:type="dxa"/>
            <w:vAlign w:val="center"/>
          </w:tcPr>
          <w:p w14:paraId="0568D67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169" w:type="dxa"/>
            <w:vAlign w:val="center"/>
          </w:tcPr>
          <w:p w14:paraId="21F7407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172" w:type="dxa"/>
            <w:vAlign w:val="center"/>
          </w:tcPr>
          <w:p w14:paraId="2570A41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50689A" w14:paraId="5E4FA664" w14:textId="77777777" w:rsidTr="0050689A">
        <w:trPr>
          <w:cantSplit/>
          <w:jc w:val="center"/>
        </w:trPr>
        <w:tc>
          <w:tcPr>
            <w:tcW w:w="4343" w:type="dxa"/>
            <w:vAlign w:val="center"/>
          </w:tcPr>
          <w:p w14:paraId="231A7F7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 (книга 2)</w:t>
            </w:r>
          </w:p>
        </w:tc>
        <w:tc>
          <w:tcPr>
            <w:tcW w:w="1670" w:type="dxa"/>
            <w:vAlign w:val="center"/>
          </w:tcPr>
          <w:p w14:paraId="4A985BF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169" w:type="dxa"/>
            <w:vAlign w:val="center"/>
          </w:tcPr>
          <w:p w14:paraId="520D9A0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172" w:type="dxa"/>
            <w:vAlign w:val="center"/>
          </w:tcPr>
          <w:p w14:paraId="6EDAE35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50689A" w14:paraId="03C1605F" w14:textId="77777777" w:rsidTr="0050689A">
        <w:trPr>
          <w:cantSplit/>
          <w:jc w:val="center"/>
        </w:trPr>
        <w:tc>
          <w:tcPr>
            <w:tcW w:w="4343" w:type="dxa"/>
            <w:vAlign w:val="center"/>
          </w:tcPr>
          <w:p w14:paraId="30AF2FD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(книга 3)</w:t>
            </w:r>
          </w:p>
        </w:tc>
        <w:tc>
          <w:tcPr>
            <w:tcW w:w="1670" w:type="dxa"/>
            <w:vAlign w:val="center"/>
          </w:tcPr>
          <w:p w14:paraId="4BCBC31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12 601 124</w:t>
            </w:r>
          </w:p>
        </w:tc>
        <w:tc>
          <w:tcPr>
            <w:tcW w:w="1169" w:type="dxa"/>
            <w:vAlign w:val="center"/>
          </w:tcPr>
          <w:p w14:paraId="6309389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35 003 121</w:t>
            </w:r>
          </w:p>
        </w:tc>
        <w:tc>
          <w:tcPr>
            <w:tcW w:w="2172" w:type="dxa"/>
            <w:vAlign w:val="center"/>
          </w:tcPr>
          <w:p w14:paraId="73CC681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63 761 685</w:t>
            </w:r>
          </w:p>
        </w:tc>
      </w:tr>
      <w:tr w:rsidR="0050689A" w14:paraId="12C6F735" w14:textId="77777777" w:rsidTr="0050689A">
        <w:trPr>
          <w:cantSplit/>
          <w:jc w:val="center"/>
        </w:trPr>
        <w:tc>
          <w:tcPr>
            <w:tcW w:w="4343" w:type="dxa"/>
            <w:vAlign w:val="center"/>
          </w:tcPr>
          <w:p w14:paraId="2C9ACA4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Медиана </w:t>
            </w:r>
            <w:r>
              <w:rPr>
                <w:sz w:val="24"/>
              </w:rPr>
              <w:t>четырех методов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494F786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169" w:type="dxa"/>
            <w:vAlign w:val="center"/>
          </w:tcPr>
          <w:p w14:paraId="08CB33D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172" w:type="dxa"/>
            <w:vAlign w:val="center"/>
          </w:tcPr>
          <w:p w14:paraId="7690242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50689A" w14:paraId="61C2F22D" w14:textId="77777777" w:rsidTr="0050689A">
        <w:trPr>
          <w:cantSplit/>
          <w:jc w:val="center"/>
        </w:trPr>
        <w:tc>
          <w:tcPr>
            <w:tcW w:w="4343" w:type="dxa"/>
            <w:vAlign w:val="center"/>
          </w:tcPr>
          <w:p w14:paraId="7606716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5): рынок</w:t>
            </w:r>
          </w:p>
        </w:tc>
        <w:tc>
          <w:tcPr>
            <w:tcW w:w="1670" w:type="dxa"/>
            <w:vAlign w:val="center"/>
          </w:tcPr>
          <w:p w14:paraId="7039BC1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26 382</w:t>
            </w:r>
          </w:p>
        </w:tc>
        <w:tc>
          <w:tcPr>
            <w:tcW w:w="1169" w:type="dxa"/>
            <w:vAlign w:val="center"/>
          </w:tcPr>
          <w:p w14:paraId="71F1640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344 341</w:t>
            </w:r>
          </w:p>
        </w:tc>
        <w:tc>
          <w:tcPr>
            <w:tcW w:w="2172" w:type="dxa"/>
            <w:vAlign w:val="center"/>
          </w:tcPr>
          <w:p w14:paraId="5497E1E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2 512 356</w:t>
            </w:r>
          </w:p>
        </w:tc>
      </w:tr>
      <w:tr w:rsidR="0050689A" w14:paraId="0C95F818" w14:textId="77777777" w:rsidTr="0050689A">
        <w:trPr>
          <w:cantSplit/>
          <w:jc w:val="center"/>
        </w:trPr>
        <w:tc>
          <w:tcPr>
            <w:tcW w:w="4343" w:type="dxa"/>
            <w:vAlign w:val="center"/>
          </w:tcPr>
          <w:p w14:paraId="0ED1813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6): рынок</w:t>
            </w:r>
          </w:p>
        </w:tc>
        <w:tc>
          <w:tcPr>
            <w:tcW w:w="1670" w:type="dxa"/>
            <w:vAlign w:val="center"/>
          </w:tcPr>
          <w:p w14:paraId="1656DEC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48 318</w:t>
            </w:r>
          </w:p>
        </w:tc>
        <w:tc>
          <w:tcPr>
            <w:tcW w:w="1169" w:type="dxa"/>
            <w:vAlign w:val="center"/>
          </w:tcPr>
          <w:p w14:paraId="1DADD3F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382 639</w:t>
            </w:r>
          </w:p>
        </w:tc>
        <w:tc>
          <w:tcPr>
            <w:tcW w:w="2172" w:type="dxa"/>
            <w:vAlign w:val="center"/>
          </w:tcPr>
          <w:p w14:paraId="30AA33E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2 184 658</w:t>
            </w:r>
          </w:p>
        </w:tc>
      </w:tr>
      <w:tr w:rsidR="0050689A" w14:paraId="69A0E3CD" w14:textId="77777777" w:rsidTr="0050689A">
        <w:trPr>
          <w:cantSplit/>
          <w:jc w:val="center"/>
        </w:trPr>
        <w:tc>
          <w:tcPr>
            <w:tcW w:w="4343" w:type="dxa"/>
            <w:vAlign w:val="center"/>
          </w:tcPr>
          <w:p w14:paraId="705B55A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(книга 4): оборот новых платящих за год</w:t>
            </w:r>
          </w:p>
        </w:tc>
        <w:tc>
          <w:tcPr>
            <w:tcW w:w="1670" w:type="dxa"/>
            <w:vAlign w:val="center"/>
          </w:tcPr>
          <w:p w14:paraId="7AF1FCE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69" w:type="dxa"/>
            <w:vAlign w:val="center"/>
          </w:tcPr>
          <w:p w14:paraId="3080E35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172" w:type="dxa"/>
            <w:vAlign w:val="center"/>
          </w:tcPr>
          <w:p w14:paraId="5B9E795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50689A" w14:paraId="3265BD04" w14:textId="77777777" w:rsidTr="0050689A">
        <w:trPr>
          <w:cantSplit/>
          <w:jc w:val="center"/>
        </w:trPr>
        <w:tc>
          <w:tcPr>
            <w:tcW w:w="4343" w:type="dxa"/>
            <w:vAlign w:val="center"/>
          </w:tcPr>
          <w:p w14:paraId="5C50255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РФ+РБ (книга 7): выручка</w:t>
            </w:r>
          </w:p>
        </w:tc>
        <w:tc>
          <w:tcPr>
            <w:tcW w:w="1670" w:type="dxa"/>
            <w:vAlign w:val="center"/>
          </w:tcPr>
          <w:p w14:paraId="09B5235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69" w:type="dxa"/>
            <w:vAlign w:val="center"/>
          </w:tcPr>
          <w:p w14:paraId="051A9FC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172" w:type="dxa"/>
            <w:vAlign w:val="center"/>
          </w:tcPr>
          <w:p w14:paraId="697115F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1 283</w:t>
            </w:r>
          </w:p>
        </w:tc>
      </w:tr>
    </w:tbl>
    <w:p w14:paraId="04111314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потенциальные оценки согласуются: базовый </w:t>
      </w:r>
      <w:r>
        <w:rPr>
          <w:i/>
          <w:sz w:val="28"/>
        </w:rPr>
        <w:t>SAM</w:t>
      </w:r>
      <w:r>
        <w:rPr>
          <w:sz w:val="28"/>
        </w:rPr>
        <w:t xml:space="preserve"> от 35 003 118 </w:t>
      </w:r>
      <w:r>
        <w:rPr>
          <w:i/>
          <w:sz w:val="28"/>
        </w:rPr>
        <w:t>EUR</w:t>
      </w:r>
      <w:r>
        <w:rPr>
          <w:sz w:val="28"/>
        </w:rPr>
        <w:t xml:space="preserve"> до 50 960 688 </w:t>
      </w:r>
      <w:r>
        <w:rPr>
          <w:i/>
          <w:sz w:val="28"/>
        </w:rPr>
        <w:t>EUR</w:t>
      </w:r>
      <w:r>
        <w:rPr>
          <w:sz w:val="28"/>
        </w:rPr>
        <w:t>, медиана 35 003 130 </w:t>
      </w:r>
      <w:r>
        <w:rPr>
          <w:i/>
          <w:sz w:val="28"/>
        </w:rPr>
        <w:t>EUR</w:t>
      </w:r>
      <w:r>
        <w:rPr>
          <w:sz w:val="28"/>
        </w:rPr>
        <w:t xml:space="preserve">. Они не независимы (книги 1, 3 и снизу вверх используют одни и те же сегменты), поэтому реальное число независимых оценок - два: клиентская и «сверху вниз». Трафиковые оценки меньше на два порядка: рыночный пул по </w:t>
      </w:r>
      <w:r>
        <w:rPr>
          <w:i/>
          <w:sz w:val="28"/>
        </w:rPr>
        <w:t>Similarweb</w:t>
      </w:r>
      <w:r>
        <w:rPr>
          <w:sz w:val="28"/>
        </w:rPr>
        <w:t xml:space="preserve"> в базовом сценарии - от 344 34</w:t>
      </w:r>
      <w:r>
        <w:rPr>
          <w:sz w:val="28"/>
        </w:rPr>
        <w:t>1 </w:t>
      </w:r>
      <w:r>
        <w:rPr>
          <w:i/>
          <w:sz w:val="28"/>
        </w:rPr>
        <w:t>EUR</w:t>
      </w:r>
      <w:r>
        <w:rPr>
          <w:sz w:val="28"/>
        </w:rPr>
        <w:t xml:space="preserve"> до 382 639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1E15AAD4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3 показано: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шкала).</w:t>
      </w:r>
    </w:p>
    <w:p w14:paraId="40474236" w14:textId="77777777" w:rsidR="0050689A" w:rsidRDefault="00B7531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38225E8" wp14:editId="02F4EE02">
            <wp:extent cx="5334000" cy="2992243"/>
            <wp:effectExtent l="0" t="0" r="0" b="0"/>
            <wp:docPr id="8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" descr="D:/TableMind_EB/.claude/worktrees/handoff-continuation-57ce20/ЛР2-3_Объем_рынка/Рисунки/04_диапазоны_методов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C3D821" w14:textId="77777777" w:rsidR="0050689A" w:rsidRDefault="00B753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</w:t>
      </w:r>
    </w:p>
    <w:p w14:paraId="5C471A8A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кластера: потенциальные оценки в десятках миллионов </w:t>
      </w:r>
      <w:r>
        <w:rPr>
          <w:i/>
          <w:sz w:val="28"/>
        </w:rPr>
        <w:t>EUR</w:t>
      </w:r>
      <w:r>
        <w:rPr>
          <w:sz w:val="28"/>
        </w:rPr>
        <w:t xml:space="preserve"> и трафиковые оценки в сотнях тысяч </w:t>
      </w:r>
      <w:r>
        <w:rPr>
          <w:i/>
          <w:sz w:val="28"/>
        </w:rPr>
        <w:t>EUR</w:t>
      </w:r>
      <w:r>
        <w:rPr>
          <w:sz w:val="28"/>
        </w:rPr>
        <w:t xml:space="preserve"> и ниже. Расхождение объяснимо и не является ошибкой расчета: трафик измеряет реализованный сегодня платный пул малой доли профессионалов, </w:t>
      </w:r>
      <w:r>
        <w:rPr>
          <w:sz w:val="28"/>
        </w:rPr>
        <w:t>а клиентская база - потенциал при формировании привычки платить за проверку.</w:t>
      </w:r>
    </w:p>
    <w:p w14:paraId="2ED214F3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Правила согласования применены так (инструкция [2], раздел 11).</w:t>
      </w:r>
    </w:p>
    <w:p w14:paraId="4C7A6892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применение правил согласования.</w:t>
      </w:r>
    </w:p>
    <w:p w14:paraId="0F0A8F05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19 – Применение правил согласования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9"/>
        <w:gridCol w:w="3328"/>
        <w:gridCol w:w="2958"/>
      </w:tblGrid>
      <w:tr w:rsidR="0050689A" w14:paraId="38F9F92B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9" w:type="dxa"/>
            <w:vAlign w:val="center"/>
          </w:tcPr>
          <w:p w14:paraId="231D6E7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328" w:type="dxa"/>
            <w:vAlign w:val="center"/>
          </w:tcPr>
          <w:p w14:paraId="3B236ED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наблюдается</w:t>
            </w:r>
          </w:p>
        </w:tc>
        <w:tc>
          <w:tcPr>
            <w:tcW w:w="2958" w:type="dxa"/>
            <w:vAlign w:val="center"/>
          </w:tcPr>
          <w:p w14:paraId="595F52D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50689A" w14:paraId="6C17572D" w14:textId="77777777" w:rsidTr="0050689A">
        <w:trPr>
          <w:cantSplit/>
          <w:jc w:val="center"/>
        </w:trPr>
        <w:tc>
          <w:tcPr>
            <w:tcW w:w="3069" w:type="dxa"/>
            <w:vAlign w:val="center"/>
          </w:tcPr>
          <w:p w14:paraId="68D8B22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Сверху вниз много больше снизу вверх</w:t>
            </w:r>
          </w:p>
        </w:tc>
        <w:tc>
          <w:tcPr>
            <w:tcW w:w="3328" w:type="dxa"/>
            <w:vAlign w:val="center"/>
          </w:tcPr>
          <w:p w14:paraId="5C37393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в 1,5 раза в базовом сценарии</w:t>
            </w:r>
          </w:p>
        </w:tc>
        <w:tc>
          <w:tcPr>
            <w:tcW w:w="2958" w:type="dxa"/>
            <w:vAlign w:val="center"/>
          </w:tcPr>
          <w:p w14:paraId="4D9BC66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проверены, расхождение до</w:t>
            </w:r>
            <w:r>
              <w:rPr>
                <w:sz w:val="24"/>
              </w:rPr>
              <w:t xml:space="preserve">пустимо; для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принята медиана</w:t>
            </w:r>
          </w:p>
        </w:tc>
      </w:tr>
      <w:tr w:rsidR="0050689A" w14:paraId="776A5CC5" w14:textId="77777777" w:rsidTr="0050689A">
        <w:trPr>
          <w:cantSplit/>
          <w:jc w:val="center"/>
        </w:trPr>
        <w:tc>
          <w:tcPr>
            <w:tcW w:w="3069" w:type="dxa"/>
            <w:vAlign w:val="center"/>
          </w:tcPr>
          <w:p w14:paraId="5678398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Поисковый спрос высокий, платежеспособность низкая</w:t>
            </w:r>
          </w:p>
        </w:tc>
        <w:tc>
          <w:tcPr>
            <w:tcW w:w="3328" w:type="dxa"/>
            <w:vAlign w:val="center"/>
          </w:tcPr>
          <w:p w14:paraId="5D44DF1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высокая (индекс 2,4), поисковый спрос на услугу малый</w:t>
            </w:r>
          </w:p>
        </w:tc>
        <w:tc>
          <w:tcPr>
            <w:tcW w:w="2958" w:type="dxa"/>
            <w:vAlign w:val="center"/>
          </w:tcPr>
          <w:p w14:paraId="3630564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Идею не меняем; коммерческие запросы - узкое место канала</w:t>
            </w:r>
          </w:p>
        </w:tc>
      </w:tr>
      <w:tr w:rsidR="0050689A" w14:paraId="3DCC9ACF" w14:textId="77777777" w:rsidTr="0050689A">
        <w:trPr>
          <w:cantSplit/>
          <w:jc w:val="center"/>
        </w:trPr>
        <w:tc>
          <w:tcPr>
            <w:tcW w:w="3069" w:type="dxa"/>
            <w:vAlign w:val="center"/>
          </w:tcPr>
          <w:p w14:paraId="4675EB4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Трафик конкурентов высокий, поисковый спрос низкий</w:t>
            </w:r>
          </w:p>
        </w:tc>
        <w:tc>
          <w:tcPr>
            <w:tcW w:w="3328" w:type="dxa"/>
            <w:vAlign w:val="center"/>
          </w:tcPr>
          <w:p w14:paraId="34CECF7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большой, спрос на аудит малый</w:t>
            </w:r>
          </w:p>
        </w:tc>
        <w:tc>
          <w:tcPr>
            <w:tcW w:w="2958" w:type="dxa"/>
            <w:vAlign w:val="center"/>
          </w:tcPr>
          <w:p w14:paraId="7CFAD50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приходит за генерацией формул, не за проверкой; конкурентное поле заменителей широ</w:t>
            </w:r>
            <w:r>
              <w:rPr>
                <w:sz w:val="24"/>
              </w:rPr>
              <w:t>кое</w:t>
            </w:r>
          </w:p>
        </w:tc>
      </w:tr>
      <w:tr w:rsidR="0050689A" w14:paraId="77B15988" w14:textId="77777777" w:rsidTr="0050689A">
        <w:trPr>
          <w:cantSplit/>
          <w:jc w:val="center"/>
        </w:trPr>
        <w:tc>
          <w:tcPr>
            <w:tcW w:w="3069" w:type="dxa"/>
            <w:vAlign w:val="center"/>
          </w:tcPr>
          <w:p w14:paraId="6D5BC28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4. Воронка дает малый объем при большом рынке</w:t>
            </w:r>
          </w:p>
        </w:tc>
        <w:tc>
          <w:tcPr>
            <w:tcW w:w="3328" w:type="dxa"/>
            <w:vAlign w:val="center"/>
          </w:tcPr>
          <w:p w14:paraId="7441976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Воронка: 4,8 платящих в месяц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958" w:type="dxa"/>
            <w:vAlign w:val="center"/>
          </w:tcPr>
          <w:p w14:paraId="1359D0F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Проблема в канале и конверсии, а не в емкости; нужны партнеры и </w:t>
            </w:r>
            <w:r>
              <w:rPr>
                <w:i/>
                <w:sz w:val="24"/>
              </w:rPr>
              <w:t>AppSource</w:t>
            </w:r>
          </w:p>
        </w:tc>
      </w:tr>
      <w:tr w:rsidR="0050689A" w14:paraId="4847094B" w14:textId="77777777" w:rsidTr="0050689A">
        <w:trPr>
          <w:cantSplit/>
          <w:jc w:val="center"/>
        </w:trPr>
        <w:tc>
          <w:tcPr>
            <w:tcW w:w="3069" w:type="dxa"/>
            <w:vAlign w:val="center"/>
          </w:tcPr>
          <w:p w14:paraId="69C4A82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Сценарии сильно различаются</w:t>
            </w:r>
          </w:p>
        </w:tc>
        <w:tc>
          <w:tcPr>
            <w:tcW w:w="3328" w:type="dxa"/>
            <w:vAlign w:val="center"/>
          </w:tcPr>
          <w:p w14:paraId="3873897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Разброс трафиковых оценок - три порядка</w:t>
            </w:r>
          </w:p>
        </w:tc>
        <w:tc>
          <w:tcPr>
            <w:tcW w:w="2958" w:type="dxa"/>
            <w:vAlign w:val="center"/>
          </w:tcPr>
          <w:p w14:paraId="436D043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sz w:val="24"/>
              </w:rPr>
              <w:t xml:space="preserve">измеренные конверсии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до этого результат дается диапазоном</w:t>
            </w:r>
          </w:p>
        </w:tc>
      </w:tr>
      <w:tr w:rsidR="0050689A" w14:paraId="64C56E80" w14:textId="77777777" w:rsidTr="0050689A">
        <w:trPr>
          <w:cantSplit/>
          <w:jc w:val="center"/>
        </w:trPr>
        <w:tc>
          <w:tcPr>
            <w:tcW w:w="3069" w:type="dxa"/>
            <w:vAlign w:val="center"/>
          </w:tcPr>
          <w:p w14:paraId="683C6A3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Итог - диапазон</w:t>
            </w:r>
          </w:p>
        </w:tc>
        <w:tc>
          <w:tcPr>
            <w:tcW w:w="3328" w:type="dxa"/>
            <w:vAlign w:val="center"/>
          </w:tcPr>
          <w:p w14:paraId="70C4D13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Диапазон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с ограничениями</w:t>
            </w:r>
          </w:p>
        </w:tc>
        <w:tc>
          <w:tcPr>
            <w:tcW w:w="2958" w:type="dxa"/>
            <w:vAlign w:val="center"/>
          </w:tcPr>
          <w:p w14:paraId="499B457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ниже оформлен диапазоном</w:t>
            </w:r>
          </w:p>
        </w:tc>
      </w:tr>
    </w:tbl>
    <w:p w14:paraId="052D1725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вывод согласования: рынок по потенциалу достаточен, но достижимая выручка определяется каналом привлечения, а не емкостью сегмента. Поэтому в итоговый диапазон </w:t>
      </w:r>
      <w:r>
        <w:rPr>
          <w:i/>
          <w:sz w:val="28"/>
        </w:rPr>
        <w:t>SAM</w:t>
      </w:r>
      <w:r>
        <w:rPr>
          <w:sz w:val="28"/>
        </w:rPr>
        <w:t xml:space="preserve"> включены потенциальные оценки, а </w:t>
      </w:r>
      <w:r>
        <w:rPr>
          <w:i/>
          <w:sz w:val="28"/>
        </w:rPr>
        <w:t>SOM</w:t>
      </w:r>
      <w:r>
        <w:rPr>
          <w:sz w:val="28"/>
        </w:rPr>
        <w:t xml:space="preserve"> определяется отдельно по каналу.</w:t>
      </w:r>
    </w:p>
    <w:p w14:paraId="2DDD9679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</w:t>
      </w:r>
      <w:r>
        <w:rPr>
          <w:sz w:val="28"/>
        </w:rPr>
        <w:t xml:space="preserve">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шкала).</w:t>
      </w:r>
    </w:p>
    <w:p w14:paraId="28E263FE" w14:textId="77777777" w:rsidR="0050689A" w:rsidRDefault="00B7531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95B6319" wp14:editId="11F57B8C">
            <wp:extent cx="5334000" cy="2471853"/>
            <wp:effectExtent l="0" t="0" r="0" b="0"/>
            <wp:docPr id="8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" descr="D:/TableMind_EB/.claude/worktrees/handoff-continuation-57ce20/ЛР2-3_Объем_рынка/Рисунки/03_tam_sam_som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22DE6B" w14:textId="77777777" w:rsidR="0050689A" w:rsidRDefault="00B753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</w:t>
      </w:r>
    </w:p>
    <w:p w14:paraId="24BB6BDD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Разрыв между </w:t>
      </w:r>
      <w:r>
        <w:rPr>
          <w:i/>
          <w:sz w:val="28"/>
        </w:rPr>
        <w:t>TAM</w:t>
      </w:r>
      <w:r>
        <w:rPr>
          <w:sz w:val="28"/>
        </w:rPr>
        <w:t xml:space="preserve"> (5 166 215 900 </w:t>
      </w:r>
      <w:r>
        <w:rPr>
          <w:i/>
          <w:sz w:val="28"/>
        </w:rPr>
        <w:t>EUR</w:t>
      </w:r>
      <w:r>
        <w:rPr>
          <w:sz w:val="28"/>
        </w:rPr>
        <w:t xml:space="preserve">) и </w:t>
      </w:r>
      <w:r>
        <w:rPr>
          <w:i/>
          <w:sz w:val="28"/>
        </w:rPr>
        <w:t>SAM</w:t>
      </w:r>
      <w:r>
        <w:rPr>
          <w:sz w:val="28"/>
        </w:rPr>
        <w:t xml:space="preserve"> (35 003 130 </w:t>
      </w:r>
      <w:r>
        <w:rPr>
          <w:i/>
          <w:sz w:val="28"/>
        </w:rPr>
        <w:t>EUR</w:t>
      </w:r>
      <w:r>
        <w:rPr>
          <w:sz w:val="28"/>
        </w:rPr>
        <w:t>) - около двух порядков; он показывает, что большинство специалистов не работает со сложными моделями или не готово платить. Для сравнения, оценка ПЗ1 по табличному ПО в Северной Америке и Европе составляет около 6 508 387 478 </w:t>
      </w:r>
      <w:r>
        <w:rPr>
          <w:i/>
          <w:sz w:val="28"/>
        </w:rPr>
        <w:t>EUR</w:t>
      </w:r>
      <w:r>
        <w:rPr>
          <w:sz w:val="28"/>
        </w:rPr>
        <w:t xml:space="preserve"> в год при совсем другом о</w:t>
      </w:r>
      <w:r>
        <w:rPr>
          <w:sz w:val="28"/>
        </w:rPr>
        <w:t>пределении рынка.</w:t>
      </w:r>
    </w:p>
    <w:p w14:paraId="4525D194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Итоговая формулировка (шаблон инструкции [2], раздел 12). Рынок определен как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МСП англоязычных стран и ЕС. Поисковый интерес подтвер</w:t>
      </w:r>
      <w:r>
        <w:rPr>
          <w:sz w:val="28"/>
        </w:rPr>
        <w:t xml:space="preserve">жден частично (ЛР1), конкурентное поле по </w:t>
      </w:r>
      <w:r>
        <w:rPr>
          <w:i/>
          <w:sz w:val="28"/>
        </w:rPr>
        <w:t>Similarweb</w:t>
      </w:r>
      <w:r>
        <w:rPr>
          <w:sz w:val="28"/>
        </w:rPr>
        <w:t xml:space="preserve"> состоит из малых специализированных сайтов (около 75 тысяч визитов в месяц у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) и больших </w:t>
      </w:r>
      <w:r>
        <w:rPr>
          <w:i/>
          <w:sz w:val="28"/>
        </w:rPr>
        <w:t>AI</w:t>
      </w:r>
      <w:r>
        <w:rPr>
          <w:sz w:val="28"/>
        </w:rPr>
        <w:t>-помощников. Доступный рынок (</w:t>
      </w:r>
      <w:r>
        <w:rPr>
          <w:i/>
          <w:sz w:val="28"/>
        </w:rPr>
        <w:t>SAM</w:t>
      </w:r>
      <w:r>
        <w:rPr>
          <w:sz w:val="28"/>
        </w:rPr>
        <w:t>) оценен диапазоном 1</w:t>
      </w:r>
      <w:r>
        <w:rPr>
          <w:sz w:val="28"/>
        </w:rPr>
        <w:t>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</w:t>
      </w:r>
      <w:r>
        <w:rPr>
          <w:sz w:val="28"/>
        </w:rPr>
        <w:lastRenderedPageBreak/>
        <w:t>130 </w:t>
      </w:r>
      <w:r>
        <w:rPr>
          <w:i/>
          <w:sz w:val="28"/>
        </w:rPr>
        <w:t>EUR</w:t>
      </w:r>
      <w:r>
        <w:rPr>
          <w:sz w:val="28"/>
        </w:rPr>
        <w:t>; достижимая часть (</w:t>
      </w:r>
      <w:r>
        <w:rPr>
          <w:i/>
          <w:sz w:val="28"/>
        </w:rPr>
        <w:t>SOM</w:t>
      </w:r>
      <w:r>
        <w:rPr>
          <w:sz w:val="28"/>
        </w:rPr>
        <w:t>) в первый год - 7 426 </w:t>
      </w:r>
      <w:r>
        <w:rPr>
          <w:i/>
          <w:sz w:val="28"/>
        </w:rPr>
        <w:t>EUR</w:t>
      </w:r>
      <w:r>
        <w:rPr>
          <w:sz w:val="28"/>
        </w:rPr>
        <w:t xml:space="preserve"> - 205 631 </w:t>
      </w:r>
      <w:r>
        <w:rPr>
          <w:i/>
          <w:sz w:val="28"/>
        </w:rPr>
        <w:t>EUR</w:t>
      </w:r>
      <w:r>
        <w:rPr>
          <w:sz w:val="28"/>
        </w:rPr>
        <w:t xml:space="preserve"> по клиентской оценке и 132 </w:t>
      </w:r>
      <w:r>
        <w:rPr>
          <w:i/>
          <w:sz w:val="28"/>
        </w:rPr>
        <w:t>EUR</w:t>
      </w:r>
      <w:r>
        <w:rPr>
          <w:sz w:val="28"/>
        </w:rPr>
        <w:t xml:space="preserve"> - 100 494 </w:t>
      </w:r>
      <w:r>
        <w:rPr>
          <w:i/>
          <w:sz w:val="28"/>
        </w:rPr>
        <w:t>EUR</w:t>
      </w:r>
      <w:r>
        <w:rPr>
          <w:sz w:val="28"/>
        </w:rPr>
        <w:t xml:space="preserve"> по трафику, базовое значение по трафику 5 165 </w:t>
      </w:r>
      <w:r>
        <w:rPr>
          <w:i/>
          <w:sz w:val="28"/>
        </w:rPr>
        <w:t>EUR</w:t>
      </w:r>
      <w:r>
        <w:rPr>
          <w:sz w:val="28"/>
        </w:rPr>
        <w:t xml:space="preserve">. Платежеспособность сегментов </w:t>
      </w:r>
      <w:r>
        <w:rPr>
          <w:sz w:val="28"/>
        </w:rPr>
        <w:t>достаточная, цена 9-29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Результат требует проверки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 и данных опроса.</w:t>
      </w:r>
    </w:p>
    <w:p w14:paraId="56E601DE" w14:textId="77777777" w:rsidR="0050689A" w:rsidRDefault="00B7531C">
      <w:pPr>
        <w:pStyle w:val="3"/>
        <w:spacing w:before="360" w:after="360" w:line="360" w:lineRule="exact"/>
        <w:ind w:firstLine="709"/>
      </w:pPr>
      <w:bookmarkStart w:id="63" w:name="_e6e1aac57bb528344b9009e4599364161f48047"/>
      <w:bookmarkEnd w:id="62"/>
      <w:r>
        <w:rPr>
          <w:b/>
        </w:rPr>
        <w:t>2.2.11 Сопоставление с целями и бюджетом проекта</w:t>
      </w:r>
    </w:p>
    <w:p w14:paraId="50E27917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Цели проекта - не менее 300 регистраций и 50 платящих пользователей к 30.09.2027 при бюджете 517 000 </w:t>
      </w:r>
      <w:r>
        <w:rPr>
          <w:i/>
          <w:sz w:val="28"/>
        </w:rPr>
        <w:t>BYN</w:t>
      </w:r>
      <w:r>
        <w:rPr>
          <w:sz w:val="28"/>
        </w:rPr>
        <w:t>, то есть 152 688 </w:t>
      </w:r>
      <w:r>
        <w:rPr>
          <w:i/>
          <w:sz w:val="28"/>
        </w:rPr>
        <w:t>EUR</w:t>
      </w:r>
      <w:r>
        <w:rPr>
          <w:sz w:val="28"/>
        </w:rPr>
        <w:t xml:space="preserve"> по курсу НБРБ [3], [4]. Сроки ПЗ1: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01.06.2027. Поэтому регистрации считаются за</w:t>
      </w:r>
      <w:r>
        <w:rPr>
          <w:sz w:val="28"/>
        </w:rPr>
        <w:t xml:space="preserve"> 6 месяцев после </w:t>
      </w:r>
      <w:r>
        <w:rPr>
          <w:i/>
          <w:sz w:val="28"/>
        </w:rPr>
        <w:t>MVP</w:t>
      </w:r>
      <w:r>
        <w:rPr>
          <w:sz w:val="28"/>
        </w:rPr>
        <w:t>, а платящие - за 4 месяца платной беты.</w:t>
      </w:r>
    </w:p>
    <w:p w14:paraId="1B4C4039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ожидаемые регистрации и платящие против целей проекта.</w:t>
      </w:r>
    </w:p>
    <w:p w14:paraId="57488E84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20 – Ожидаемые регистрации и платящие против целей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75"/>
        <w:gridCol w:w="709"/>
        <w:gridCol w:w="1590"/>
        <w:gridCol w:w="1114"/>
        <w:gridCol w:w="2067"/>
      </w:tblGrid>
      <w:tr w:rsidR="0050689A" w14:paraId="6A842C81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75" w:type="dxa"/>
            <w:vAlign w:val="center"/>
          </w:tcPr>
          <w:p w14:paraId="1590468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709" w:type="dxa"/>
            <w:vAlign w:val="center"/>
          </w:tcPr>
          <w:p w14:paraId="5AEF7EF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90" w:type="dxa"/>
            <w:vAlign w:val="center"/>
          </w:tcPr>
          <w:p w14:paraId="30E5B6B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14" w:type="dxa"/>
            <w:vAlign w:val="center"/>
          </w:tcPr>
          <w:p w14:paraId="779FA28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67" w:type="dxa"/>
            <w:vAlign w:val="center"/>
          </w:tcPr>
          <w:p w14:paraId="422A441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50689A" w14:paraId="74ED6864" w14:textId="77777777" w:rsidTr="0050689A">
        <w:trPr>
          <w:cantSplit/>
          <w:jc w:val="center"/>
        </w:trPr>
        <w:tc>
          <w:tcPr>
            <w:tcW w:w="3875" w:type="dxa"/>
            <w:vAlign w:val="center"/>
          </w:tcPr>
          <w:p w14:paraId="6BAC497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в месяц</w:t>
            </w:r>
          </w:p>
        </w:tc>
        <w:tc>
          <w:tcPr>
            <w:tcW w:w="709" w:type="dxa"/>
            <w:vAlign w:val="center"/>
          </w:tcPr>
          <w:p w14:paraId="4B8C77E9" w14:textId="77777777" w:rsidR="0050689A" w:rsidRDefault="0050689A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66E0F95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14" w:type="dxa"/>
            <w:vAlign w:val="center"/>
          </w:tcPr>
          <w:p w14:paraId="5FCA545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67" w:type="dxa"/>
            <w:vAlign w:val="center"/>
          </w:tcPr>
          <w:p w14:paraId="7011C63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50689A" w14:paraId="5006A96C" w14:textId="77777777" w:rsidTr="0050689A">
        <w:trPr>
          <w:cantSplit/>
          <w:jc w:val="center"/>
        </w:trPr>
        <w:tc>
          <w:tcPr>
            <w:tcW w:w="3875" w:type="dxa"/>
            <w:vAlign w:val="center"/>
          </w:tcPr>
          <w:p w14:paraId="52CACAD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709" w:type="dxa"/>
            <w:vAlign w:val="center"/>
          </w:tcPr>
          <w:p w14:paraId="48D3DC4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</w:t>
            </w:r>
          </w:p>
        </w:tc>
        <w:tc>
          <w:tcPr>
            <w:tcW w:w="1590" w:type="dxa"/>
            <w:vAlign w:val="center"/>
          </w:tcPr>
          <w:p w14:paraId="02B6E25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114" w:type="dxa"/>
            <w:vAlign w:val="center"/>
          </w:tcPr>
          <w:p w14:paraId="3D160D2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67" w:type="dxa"/>
            <w:vAlign w:val="center"/>
          </w:tcPr>
          <w:p w14:paraId="120474E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50689A" w14:paraId="67704A28" w14:textId="77777777" w:rsidTr="0050689A">
        <w:trPr>
          <w:cantSplit/>
          <w:jc w:val="center"/>
        </w:trPr>
        <w:tc>
          <w:tcPr>
            <w:tcW w:w="3875" w:type="dxa"/>
            <w:vAlign w:val="center"/>
          </w:tcPr>
          <w:p w14:paraId="2A9E81B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месяц</w:t>
            </w:r>
          </w:p>
        </w:tc>
        <w:tc>
          <w:tcPr>
            <w:tcW w:w="709" w:type="dxa"/>
            <w:vAlign w:val="center"/>
          </w:tcPr>
          <w:p w14:paraId="1DE2BEB1" w14:textId="77777777" w:rsidR="0050689A" w:rsidRDefault="0050689A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1EBA602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14" w:type="dxa"/>
            <w:vAlign w:val="center"/>
          </w:tcPr>
          <w:p w14:paraId="6F074F1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67" w:type="dxa"/>
            <w:vAlign w:val="center"/>
          </w:tcPr>
          <w:p w14:paraId="06723BE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50689A" w14:paraId="24BB4E40" w14:textId="77777777" w:rsidTr="0050689A">
        <w:trPr>
          <w:cantSplit/>
          <w:jc w:val="center"/>
        </w:trPr>
        <w:tc>
          <w:tcPr>
            <w:tcW w:w="3875" w:type="dxa"/>
            <w:vAlign w:val="center"/>
          </w:tcPr>
          <w:p w14:paraId="59D9C07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709" w:type="dxa"/>
            <w:vAlign w:val="center"/>
          </w:tcPr>
          <w:p w14:paraId="11B875B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90" w:type="dxa"/>
            <w:vAlign w:val="center"/>
          </w:tcPr>
          <w:p w14:paraId="6C88859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114" w:type="dxa"/>
            <w:vAlign w:val="center"/>
          </w:tcPr>
          <w:p w14:paraId="4C7A77E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67" w:type="dxa"/>
            <w:vAlign w:val="center"/>
          </w:tcPr>
          <w:p w14:paraId="1155D43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50689A" w14:paraId="265A87B4" w14:textId="77777777" w:rsidTr="0050689A">
        <w:trPr>
          <w:cantSplit/>
          <w:jc w:val="center"/>
        </w:trPr>
        <w:tc>
          <w:tcPr>
            <w:tcW w:w="3875" w:type="dxa"/>
            <w:vAlign w:val="center"/>
          </w:tcPr>
          <w:p w14:paraId="40B5A1E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12 месяцев работы канала</w:t>
            </w:r>
          </w:p>
        </w:tc>
        <w:tc>
          <w:tcPr>
            <w:tcW w:w="709" w:type="dxa"/>
            <w:vAlign w:val="center"/>
          </w:tcPr>
          <w:p w14:paraId="1311CF2D" w14:textId="77777777" w:rsidR="0050689A" w:rsidRDefault="0050689A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2D45AF2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114" w:type="dxa"/>
            <w:vAlign w:val="center"/>
          </w:tcPr>
          <w:p w14:paraId="655DB27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067" w:type="dxa"/>
            <w:vAlign w:val="center"/>
          </w:tcPr>
          <w:p w14:paraId="5694D27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50689A" w14:paraId="25CA5150" w14:textId="77777777" w:rsidTr="0050689A">
        <w:trPr>
          <w:cantSplit/>
          <w:jc w:val="center"/>
        </w:trPr>
        <w:tc>
          <w:tcPr>
            <w:tcW w:w="3875" w:type="dxa"/>
            <w:vAlign w:val="center"/>
          </w:tcPr>
          <w:p w14:paraId="7A14DCE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Платящих по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сценарная книга)</w:t>
            </w:r>
          </w:p>
        </w:tc>
        <w:tc>
          <w:tcPr>
            <w:tcW w:w="709" w:type="dxa"/>
            <w:vAlign w:val="center"/>
          </w:tcPr>
          <w:p w14:paraId="0D6A9170" w14:textId="77777777" w:rsidR="0050689A" w:rsidRDefault="0050689A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4C5A262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114" w:type="dxa"/>
            <w:vAlign w:val="center"/>
          </w:tcPr>
          <w:p w14:paraId="3977071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</w:t>
            </w:r>
          </w:p>
        </w:tc>
        <w:tc>
          <w:tcPr>
            <w:tcW w:w="2067" w:type="dxa"/>
            <w:vAlign w:val="center"/>
          </w:tcPr>
          <w:p w14:paraId="2658553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673,8</w:t>
            </w:r>
          </w:p>
        </w:tc>
      </w:tr>
    </w:tbl>
    <w:p w14:paraId="5D9E293A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по регистрациям (300) достигается в базовом и оптимистичном сценариях (571 и 2 663) и не достигается в осторожном (95). Цель по платящим (50) в базовом сценарии при четырех месяцах платной беты не достигается: 19,0 платящих. За 12 месяцев работы канал</w:t>
      </w:r>
      <w:r>
        <w:rPr>
          <w:sz w:val="28"/>
        </w:rPr>
        <w:t xml:space="preserve">а базовый сценарий дает 57 платящих, что близко к цели, и </w:t>
      </w:r>
      <w:r>
        <w:rPr>
          <w:i/>
          <w:sz w:val="28"/>
        </w:rPr>
        <w:t>SOM</w:t>
      </w:r>
      <w:r>
        <w:rPr>
          <w:sz w:val="28"/>
        </w:rPr>
        <w:t xml:space="preserve"> по книге 5 (51 платящих) тоже ее подтверждает на годовом горизонте.</w:t>
      </w:r>
    </w:p>
    <w:p w14:paraId="17A074A2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5 показано: накопление регистраций и платящих по сценариям против целей (оптимистичная линия правой части выходит за шкалу).</w:t>
      </w:r>
    </w:p>
    <w:p w14:paraId="01A7272C" w14:textId="77777777" w:rsidR="0050689A" w:rsidRDefault="00B7531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1915C94" wp14:editId="1099633C">
            <wp:extent cx="5334000" cy="2341756"/>
            <wp:effectExtent l="0" t="0" r="0" b="0"/>
            <wp:docPr id="8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" descr="D:/TableMind_EB/.claude/worktrees/handoff-continuation-57ce20/ЛР2-3_Объем_рынка/Рисунки/06_цели_проекта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967EEE" w14:textId="77777777" w:rsidR="0050689A" w:rsidRDefault="00B7531C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Накопление регистраций и платящих по сценариям против целей (оптимистичная линия правой части выходит за ш</w:t>
      </w:r>
      <w:r>
        <w:rPr>
          <w:sz w:val="28"/>
        </w:rPr>
        <w:t>калу)</w:t>
      </w:r>
    </w:p>
    <w:p w14:paraId="1C902FEE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наглядно показывает, что цель по регистрациям достигается уже в базовом сценарии к третьему-четвертому месяцу после </w:t>
      </w:r>
      <w:r>
        <w:rPr>
          <w:i/>
          <w:sz w:val="28"/>
        </w:rPr>
        <w:t>MVP</w:t>
      </w:r>
      <w:r>
        <w:rPr>
          <w:sz w:val="28"/>
        </w:rPr>
        <w:t>, а цель по платящим - только в оптимистичном. Чтобы получить 50 платящих за 4 месяца в базовых конверсиях, достижимая доля</w:t>
      </w:r>
      <w:r>
        <w:rPr>
          <w:sz w:val="28"/>
        </w:rPr>
        <w:t xml:space="preserve"> трафика должна быть около 3,9 % вместо 1,5 %; либо конверсия регистрации в платящего должна быть около 13 % вместо 5 %.</w:t>
      </w:r>
    </w:p>
    <w:p w14:paraId="628B76AA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Выручка при 50 платящих составляет около 5 029 </w:t>
      </w:r>
      <w:r>
        <w:rPr>
          <w:i/>
          <w:sz w:val="28"/>
        </w:rPr>
        <w:t>EUR</w:t>
      </w:r>
      <w:r>
        <w:rPr>
          <w:sz w:val="28"/>
        </w:rPr>
        <w:t xml:space="preserve"> в год, то есть 3,3 % бюджета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);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по клиентс</w:t>
      </w:r>
      <w:r>
        <w:rPr>
          <w:sz w:val="28"/>
        </w:rPr>
        <w:t>кой оценке (45 504 </w:t>
      </w:r>
      <w:r>
        <w:rPr>
          <w:i/>
          <w:sz w:val="28"/>
        </w:rPr>
        <w:t>EUR</w:t>
      </w:r>
      <w:r>
        <w:rPr>
          <w:sz w:val="28"/>
        </w:rPr>
        <w:t>) покрывает 30 % бюджета. Это означает, что первый год проекта не окупается, а его экономика зависит от роста после 30.09.2027. Рекомендации: добавить каналы вне наблюдаемого трафика (</w:t>
      </w:r>
      <w:r>
        <w:rPr>
          <w:i/>
          <w:sz w:val="28"/>
        </w:rPr>
        <w:t>AppSource</w:t>
      </w:r>
      <w:r>
        <w:rPr>
          <w:sz w:val="28"/>
        </w:rPr>
        <w:t>, партнеры из бухгалтерских и консалтинго</w:t>
      </w:r>
      <w:r>
        <w:rPr>
          <w:sz w:val="28"/>
        </w:rPr>
        <w:t xml:space="preserve">вых фирм,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), заложить измерение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пересмотреть срок или формулировку цели по платящим в реестре рисков.</w:t>
      </w:r>
    </w:p>
    <w:p w14:paraId="1B5430F6" w14:textId="77777777" w:rsidR="0050689A" w:rsidRDefault="00B7531C">
      <w:pPr>
        <w:pStyle w:val="3"/>
        <w:spacing w:before="360" w:after="360" w:line="360" w:lineRule="exact"/>
        <w:ind w:firstLine="709"/>
      </w:pPr>
      <w:bookmarkStart w:id="64" w:name="_6a64c25cd48aeb5a2bf3dc411d56d805a6b5d7e"/>
      <w:bookmarkEnd w:id="63"/>
      <w:r>
        <w:rPr>
          <w:b/>
        </w:rPr>
        <w:t>2.2.12 Чувствительность и проверка расчетов</w:t>
      </w:r>
    </w:p>
    <w:p w14:paraId="07E71D65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 измерена на показателе «платящие за 4 месяца платной беты» в базовом сценарии воронки: каждый параметр по очереди переводится в осторожное и оптимистичное значение при остальных базовых.</w:t>
      </w:r>
    </w:p>
    <w:p w14:paraId="485F5EDE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6 показано: чувствительность числа платящ</w:t>
      </w:r>
      <w:r>
        <w:rPr>
          <w:sz w:val="28"/>
        </w:rPr>
        <w:t>их за 4 месяца к параметрам воронки.</w:t>
      </w:r>
    </w:p>
    <w:p w14:paraId="0DC746D0" w14:textId="77777777" w:rsidR="0050689A" w:rsidRDefault="00B7531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780BF3C" wp14:editId="51355F76">
            <wp:extent cx="5334000" cy="2471853"/>
            <wp:effectExtent l="0" t="0" r="0" b="0"/>
            <wp:docPr id="9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Picture" descr="D:/TableMind_EB/.claude/worktrees/handoff-continuation-57ce20/ЛР2-3_Объем_рынка/Рисунки/05_чувствительность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F45D13" w14:textId="77777777" w:rsidR="0050689A" w:rsidRDefault="00B7531C">
      <w:pPr>
        <w:pStyle w:val="a0"/>
        <w:spacing w:before="0" w:after="0" w:line="360" w:lineRule="exact"/>
        <w:jc w:val="center"/>
      </w:pPr>
      <w:r>
        <w:rPr>
          <w:sz w:val="28"/>
        </w:rPr>
        <w:t>Рисунок 6 – Чувствительность числа платящих за 4 месяца к параметрам воронки</w:t>
      </w:r>
    </w:p>
    <w:p w14:paraId="29A36EA1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Наибольшее влияние оказывает достижимая доля трафика (от 6 до 51 платящих), затем две конверсии. Цель в 50 платящих достигается только при о</w:t>
      </w:r>
      <w:r>
        <w:rPr>
          <w:sz w:val="28"/>
        </w:rPr>
        <w:t>птимистичной доле трафика (около 51), конверсии по отдельности ее не обеспечивают. Покрытие и релевантность трафика сдвигают результат слабее.</w:t>
      </w:r>
    </w:p>
    <w:p w14:paraId="7DD7F053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 без использования </w:t>
      </w:r>
      <w:r>
        <w:rPr>
          <w:i/>
          <w:sz w:val="28"/>
        </w:rPr>
        <w:t>Excel</w:t>
      </w:r>
      <w:r>
        <w:rPr>
          <w:sz w:val="28"/>
        </w:rPr>
        <w:t xml:space="preserve">: пересчитаны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>, сц</w:t>
      </w:r>
      <w:r>
        <w:rPr>
          <w:sz w:val="28"/>
        </w:rPr>
        <w:t xml:space="preserve">енарии, сверху вниз и снизу вверх, воронки </w:t>
      </w:r>
      <w:r>
        <w:rPr>
          <w:i/>
          <w:sz w:val="28"/>
        </w:rPr>
        <w:t>Similarweb</w:t>
      </w:r>
      <w:r>
        <w:rPr>
          <w:sz w:val="28"/>
        </w:rPr>
        <w:t>, платежеспособность, цифровая воронка, поисковая воронка. Из 52 контрольных величин расхождений выше допуска нет (52 из 52). Допуск фиксировался до расчета: относительная погрешность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</w:t>
      </w:r>
      <w:r>
        <w:rPr>
          <w:sz w:val="28"/>
        </w:rPr>
        <w:t>мул и 5</w:t>
      </w:r>
      <w:r>
        <w:rPr>
          <w:i/>
          <w:sz w:val="28"/>
        </w:rPr>
        <w:t>e-3</w:t>
      </w:r>
      <w:r>
        <w:rPr>
          <w:sz w:val="28"/>
        </w:rPr>
        <w:t xml:space="preserve"> там, где в </w:t>
      </w:r>
      <w:r>
        <w:rPr>
          <w:i/>
          <w:sz w:val="28"/>
        </w:rPr>
        <w:t>Excel</w:t>
      </w:r>
      <w:r>
        <w:rPr>
          <w:sz w:val="28"/>
        </w:rPr>
        <w:t xml:space="preserve"> вводились округленные значения (чек до двух знаков), а также для листов с цепочкой округленных промежуточных величин. Ошибок формул (#ЗНАЧ!, #ДЕЛ/0!, #ССЫЛКА!) в итоговых книгах нет.</w:t>
      </w:r>
    </w:p>
    <w:p w14:paraId="602B9830" w14:textId="77777777" w:rsidR="0050689A" w:rsidRDefault="00B7531C">
      <w:pPr>
        <w:pStyle w:val="3"/>
        <w:spacing w:before="360" w:after="360" w:line="360" w:lineRule="exact"/>
        <w:ind w:firstLine="709"/>
      </w:pPr>
      <w:bookmarkStart w:id="65" w:name="_8cdf61ec50cc46d2aaeadce1b560fea28ea116e"/>
      <w:bookmarkEnd w:id="64"/>
      <w:r>
        <w:rPr>
          <w:b/>
        </w:rPr>
        <w:t>2.2.13 Ограничения оценки</w:t>
      </w:r>
    </w:p>
    <w:p w14:paraId="037A42FB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</w:t>
      </w:r>
      <w:r>
        <w:rPr>
          <w:sz w:val="28"/>
        </w:rPr>
        <w:t xml:space="preserve">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а для малых сайтов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особенно; география взята по топ-5 стран, поэтому доля целевых стран занижена; коэффициенты релевантности, конверсий и платежеспособности - допущения</w:t>
      </w:r>
      <w:r>
        <w:rPr>
          <w:sz w:val="28"/>
        </w:rPr>
        <w:t xml:space="preserve"> без измерений на собственном продукте; опрос респондентов не проводился; данные </w:t>
      </w:r>
      <w:r>
        <w:rPr>
          <w:i/>
          <w:sz w:val="28"/>
        </w:rPr>
        <w:t>Eurostat</w:t>
      </w:r>
      <w:r>
        <w:rPr>
          <w:sz w:val="28"/>
        </w:rPr>
        <w:t xml:space="preserve"> по профессиям не получены и заменены масштабом по занятости США; поисковая методика применена к русскоязычному сегменту. Все эти допущения перечислены в приложении А,</w:t>
      </w:r>
      <w:r>
        <w:rPr>
          <w:sz w:val="28"/>
        </w:rPr>
        <w:t xml:space="preserve"> а недостающие данные - в приложении Б.</w:t>
      </w:r>
    </w:p>
    <w:p w14:paraId="04684CFC" w14:textId="77777777" w:rsidR="0050689A" w:rsidRDefault="00B7531C">
      <w:pPr>
        <w:pStyle w:val="2"/>
        <w:spacing w:before="360" w:after="360" w:line="360" w:lineRule="exact"/>
        <w:ind w:firstLine="709"/>
      </w:pPr>
      <w:bookmarkStart w:id="66" w:name="_75b104b689e6811af0911127329a546b31abbbd"/>
      <w:bookmarkStart w:id="67" w:name="_Toc241939412"/>
      <w:bookmarkEnd w:id="65"/>
      <w:bookmarkEnd w:id="51"/>
      <w:r>
        <w:rPr>
          <w:b/>
          <w:sz w:val="28"/>
        </w:rPr>
        <w:lastRenderedPageBreak/>
        <w:t>2.3 Ответы на контрольные вопросы</w:t>
      </w:r>
      <w:bookmarkEnd w:id="67"/>
    </w:p>
    <w:p w14:paraId="305E230F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вопросам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(раздел «Контроль качества оценки») и по контрольному списку инструкции [2] (раздел 13).</w:t>
      </w:r>
    </w:p>
    <w:p w14:paraId="2673C32D" w14:textId="77777777" w:rsidR="0050689A" w:rsidRDefault="00B7531C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Совпадает ли список конкурентов с ранее зафиксированными границами рынка? Да. Прямые игроки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-платформа) соответствуют границам ЛР1; тип игрока указан в таблице 2.</w:t>
      </w:r>
    </w:p>
    <w:p w14:paraId="42136F30" w14:textId="77777777" w:rsidR="0050689A" w:rsidRDefault="00B7531C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включены ли в расчет сайты, к</w:t>
      </w:r>
      <w:r>
        <w:rPr>
          <w:sz w:val="28"/>
        </w:rPr>
        <w:t xml:space="preserve">оторые обслуживают другую клиентскую задачу? Частично.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решают общую аналитику; их вклад ограничен долей релевантного содержания 10-15 %.</w:t>
      </w:r>
    </w:p>
    <w:p w14:paraId="7E9D561B" w14:textId="77777777" w:rsidR="0050689A" w:rsidRDefault="00B7531C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Одинаковы ли период, страна, устройство и тип трафика для всех конкурентов? Да. Период 06-08.2026, вес</w:t>
      </w:r>
      <w:r>
        <w:rPr>
          <w:sz w:val="28"/>
        </w:rPr>
        <w:t>ь мир, весь трафик, один снимок 03.10.2026.</w:t>
      </w:r>
    </w:p>
    <w:p w14:paraId="74FD498F" w14:textId="77777777" w:rsidR="0050689A" w:rsidRDefault="00B7531C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Разделены ли общий трафик, трафик целевой страны и трафик релевантных каналов? Да, но география по топ-5 стран (нижняя оценка); три доли показаны в таблице 4.</w:t>
      </w:r>
    </w:p>
    <w:p w14:paraId="33FBE79D" w14:textId="77777777" w:rsidR="0050689A" w:rsidRDefault="00B7531C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подменяется ли доля трафика долей выручки без допо</w:t>
      </w:r>
      <w:r>
        <w:rPr>
          <w:sz w:val="28"/>
        </w:rPr>
        <w:t>лнительных допущений? Нет. Переход от трафика к выручке выполнен через конверсии и чек с допущениями Д-09 и Д-12.</w:t>
      </w:r>
    </w:p>
    <w:p w14:paraId="61F144D4" w14:textId="77777777" w:rsidR="0050689A" w:rsidRDefault="00B7531C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выбросы, сезонность и разовые всплески? Выбросы Вордстата обработаны правилом ЛР1; у </w:t>
      </w:r>
      <w:r>
        <w:rPr>
          <w:i/>
          <w:sz w:val="28"/>
        </w:rPr>
        <w:t>Similarweb</w:t>
      </w:r>
      <w:r>
        <w:rPr>
          <w:sz w:val="28"/>
        </w:rPr>
        <w:t xml:space="preserve"> использован трехмесячный период, </w:t>
      </w:r>
      <w:r>
        <w:rPr>
          <w:sz w:val="28"/>
        </w:rPr>
        <w:t>сезонность вынесена в ЛР1.</w:t>
      </w:r>
    </w:p>
    <w:p w14:paraId="7FEA6E33" w14:textId="77777777" w:rsidR="0050689A" w:rsidRDefault="00B7531C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Отделены ли информационные поисковые запросы от коммерческих? Да. Структура намерений дана в таблице 6, коммерческий коэффициент 0,109 взят из ЛР1.</w:t>
      </w:r>
    </w:p>
    <w:p w14:paraId="5F929E06" w14:textId="77777777" w:rsidR="0050689A" w:rsidRDefault="00B7531C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три сценария расчета, а не одно точное число? Да. Во всех книгах осторожный, базовый и оптимистичный</w:t>
      </w:r>
      <w:r>
        <w:rPr>
          <w:sz w:val="28"/>
        </w:rPr>
        <w:t xml:space="preserve"> сценарии.</w:t>
      </w:r>
    </w:p>
    <w:p w14:paraId="16C543FE" w14:textId="77777777" w:rsidR="0050689A" w:rsidRDefault="00B7531C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Сопоставлены ли выводы </w:t>
      </w:r>
      <w:r>
        <w:rPr>
          <w:i/>
          <w:sz w:val="28"/>
        </w:rPr>
        <w:t>Similarweb</w:t>
      </w:r>
      <w:r>
        <w:rPr>
          <w:sz w:val="28"/>
        </w:rPr>
        <w:t xml:space="preserve">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статистикой, ценами конкурентов и рекламными кабинетами? Частично. Сопоставлены с ЛР1, статистикой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>, Европейской комиссии и ценами конкурентов; рекламных кабинетов нет.</w:t>
      </w:r>
    </w:p>
    <w:p w14:paraId="28CE2BC2" w14:textId="77777777" w:rsidR="0050689A" w:rsidRDefault="00B7531C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Указаны 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уровень надежности данных по небольшим сайтам? Да. Раздел 2.13 и коэффициент качества 0,60 для малых сайтов.</w:t>
      </w:r>
    </w:p>
    <w:p w14:paraId="08718C12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Контрольный список инструкции [2] выполнен: границы зафиксированы (ЛР1); ядро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</w:t>
      </w:r>
      <w:r>
        <w:rPr>
          <w:sz w:val="28"/>
        </w:rPr>
        <w:t xml:space="preserve">а получены (ЛР1, книга 7); тренд, сезонность и циклы оценены (ЛР1); список </w:t>
      </w:r>
      <w:r>
        <w:rPr>
          <w:sz w:val="28"/>
        </w:rPr>
        <w:lastRenderedPageBreak/>
        <w:t xml:space="preserve">конкурентов собран; 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сняты; расчет выполнен пятью методами (сверху вниз, снизу вверх, потенциальные клиенты, воронка, поиск); построена цифровая воронка; сделаны тр</w:t>
      </w:r>
      <w:r>
        <w:rPr>
          <w:sz w:val="28"/>
        </w:rPr>
        <w:t>и сценария; проверена платежеспособность; итог оформлен диапазоном с ограничениями.</w:t>
      </w:r>
    </w:p>
    <w:p w14:paraId="071732CF" w14:textId="77777777" w:rsidR="0050689A" w:rsidRDefault="00B7531C">
      <w:pPr>
        <w:pStyle w:val="2"/>
        <w:spacing w:before="360" w:after="360" w:line="360" w:lineRule="exact"/>
        <w:ind w:firstLine="709"/>
      </w:pPr>
      <w:bookmarkStart w:id="68" w:name="_15fb5201fcc268002cd8d4328ae9dba70af47e1"/>
      <w:bookmarkStart w:id="69" w:name="_Toc241939413"/>
      <w:bookmarkEnd w:id="66"/>
      <w:r>
        <w:rPr>
          <w:b/>
          <w:sz w:val="28"/>
        </w:rPr>
        <w:t>Выводы</w:t>
      </w:r>
      <w:bookmarkEnd w:id="69"/>
    </w:p>
    <w:p w14:paraId="2004DF61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оценен семью методами. Доступный рынок (</w:t>
      </w:r>
      <w:r>
        <w:rPr>
          <w:i/>
          <w:sz w:val="28"/>
        </w:rPr>
        <w:t>SAM</w:t>
      </w:r>
      <w:r>
        <w:rPr>
          <w:sz w:val="28"/>
        </w:rPr>
        <w:t>) в границах проекта - 14 852 811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</w:t>
      </w:r>
      <w:r>
        <w:rPr>
          <w:sz w:val="28"/>
        </w:rPr>
        <w:t>енка 35 003 130 </w:t>
      </w:r>
      <w:r>
        <w:rPr>
          <w:i/>
          <w:sz w:val="28"/>
        </w:rPr>
        <w:t>EUR</w:t>
      </w:r>
      <w:r>
        <w:rPr>
          <w:sz w:val="28"/>
        </w:rPr>
        <w:t>; адресуемая клиентская база - около 236 748 человек и компаний. Теоретический потолок (</w:t>
      </w:r>
      <w:r>
        <w:rPr>
          <w:i/>
          <w:sz w:val="28"/>
        </w:rPr>
        <w:t>TAM</w:t>
      </w:r>
      <w:r>
        <w:rPr>
          <w:sz w:val="28"/>
        </w:rPr>
        <w:t xml:space="preserve">) - около 5,2 млрд </w:t>
      </w:r>
      <w:r>
        <w:rPr>
          <w:i/>
          <w:sz w:val="28"/>
        </w:rPr>
        <w:t>EUR</w:t>
      </w:r>
      <w:r>
        <w:rPr>
          <w:sz w:val="28"/>
        </w:rPr>
        <w:t xml:space="preserve"> и служит только верхней границей.</w:t>
      </w:r>
    </w:p>
    <w:p w14:paraId="75FA5E35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Достижимая выручка нового бизнеса (</w:t>
      </w:r>
      <w:r>
        <w:rPr>
          <w:i/>
          <w:sz w:val="28"/>
        </w:rPr>
        <w:t>SOM</w:t>
      </w:r>
      <w:r>
        <w:rPr>
          <w:sz w:val="28"/>
        </w:rPr>
        <w:t>) в первый год - от 132 </w:t>
      </w:r>
      <w:r>
        <w:rPr>
          <w:i/>
          <w:sz w:val="28"/>
        </w:rPr>
        <w:t>EUR</w:t>
      </w:r>
      <w:r>
        <w:rPr>
          <w:sz w:val="28"/>
        </w:rPr>
        <w:t xml:space="preserve"> до 100 494 </w:t>
      </w:r>
      <w:r>
        <w:rPr>
          <w:i/>
          <w:sz w:val="28"/>
        </w:rPr>
        <w:t>EUR</w:t>
      </w:r>
      <w:r>
        <w:rPr>
          <w:sz w:val="28"/>
        </w:rPr>
        <w:t xml:space="preserve"> по канал</w:t>
      </w:r>
      <w:r>
        <w:rPr>
          <w:sz w:val="28"/>
        </w:rPr>
        <w:t>у, с базовым значением 5 165 </w:t>
      </w:r>
      <w:r>
        <w:rPr>
          <w:i/>
          <w:sz w:val="28"/>
        </w:rPr>
        <w:t>EUR</w:t>
      </w:r>
      <w:r>
        <w:rPr>
          <w:sz w:val="28"/>
        </w:rPr>
        <w:t>; клиентская оценка выше (45 504 </w:t>
      </w:r>
      <w:r>
        <w:rPr>
          <w:i/>
          <w:sz w:val="28"/>
        </w:rPr>
        <w:t>EUR</w:t>
      </w:r>
      <w:r>
        <w:rPr>
          <w:sz w:val="28"/>
        </w:rPr>
        <w:t xml:space="preserve">), так как не ограничена каналом. Цифровое поле состоит из малых специализированных сайтов (около 75 тысяч визитов в месяц) и крупных </w:t>
      </w:r>
      <w:r>
        <w:rPr>
          <w:i/>
          <w:sz w:val="28"/>
        </w:rPr>
        <w:t>AI</w:t>
      </w:r>
      <w:r>
        <w:rPr>
          <w:sz w:val="28"/>
        </w:rPr>
        <w:t>-помощников (около 1,9 миллиона). Цена тарифов находится в рыночном коридоре, платежеспособность сегментов достаточная (</w:t>
      </w:r>
      <w:r>
        <w:rPr>
          <w:sz w:val="28"/>
        </w:rPr>
        <w:t>средний индекс 2,4).</w:t>
      </w:r>
    </w:p>
    <w:p w14:paraId="20FD0C85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Цель проекта по регистрациям (300) достижима в базовом сценарии (571 за 6 месяцев). Цель по платящим (50) за 4 месяца платной беты в базовом сценарии не достигается (19) и требует либо оптимистичной доли трафика (около 3,9 %), либо доп</w:t>
      </w:r>
      <w:r>
        <w:rPr>
          <w:sz w:val="28"/>
        </w:rPr>
        <w:t xml:space="preserve">олнительных каналов, либо более длинного горизонта; на 12 месяцев канал дает около 57 платящих. Рекомендуется перейти к ЛР4 и ЛР5 и использовать снимок </w:t>
      </w:r>
      <w:r>
        <w:rPr>
          <w:i/>
          <w:sz w:val="28"/>
        </w:rPr>
        <w:t>Similarweb</w:t>
      </w:r>
      <w:r>
        <w:rPr>
          <w:sz w:val="28"/>
        </w:rPr>
        <w:t xml:space="preserve"> для анализа пяти сил и конкурентов, а в реестре рисков отразить риск недостижения цели по пла</w:t>
      </w:r>
      <w:r>
        <w:rPr>
          <w:sz w:val="28"/>
        </w:rPr>
        <w:t>тящим.</w:t>
      </w:r>
    </w:p>
    <w:p w14:paraId="26D60822" w14:textId="77777777" w:rsidR="0050689A" w:rsidRDefault="00B7531C">
      <w:pPr>
        <w:pStyle w:val="2"/>
        <w:spacing w:before="360" w:after="360" w:line="360" w:lineRule="exact"/>
        <w:ind w:firstLine="709"/>
      </w:pPr>
      <w:bookmarkStart w:id="70" w:name="_60fc0f079bdf2dae2b9b402e6e3c076e6136882"/>
      <w:bookmarkStart w:id="71" w:name="_Toc241939414"/>
      <w:bookmarkEnd w:id="68"/>
      <w:r>
        <w:rPr>
          <w:b/>
          <w:sz w:val="28"/>
        </w:rPr>
        <w:t>Список использованных источников</w:t>
      </w:r>
      <w:bookmarkEnd w:id="71"/>
    </w:p>
    <w:p w14:paraId="7C02D491" w14:textId="77777777" w:rsidR="0050689A" w:rsidRDefault="00B7531C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по дисциплине «Электронный бизнес» / Р. В. Земляник. – Минск : БГУИР, 2026.</w:t>
      </w:r>
    </w:p>
    <w:p w14:paraId="13A1C52D" w14:textId="77777777" w:rsidR="0050689A" w:rsidRDefault="00B7531C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</w:t>
      </w:r>
      <w:r>
        <w:rPr>
          <w:sz w:val="28"/>
        </w:rPr>
        <w:t xml:space="preserve">ронный бизнес» к лабораторным работам № 2–3: инструкция по применению методик оценки рынка электронного бизнеса и методики оценки рынка (поисковый спрос, </w:t>
      </w:r>
      <w:r>
        <w:rPr>
          <w:i/>
          <w:sz w:val="28"/>
        </w:rPr>
        <w:t>Similarweb</w:t>
      </w:r>
      <w:r>
        <w:rPr>
          <w:sz w:val="28"/>
        </w:rPr>
        <w:t>, сверху вниз и снизу вверх, потенциальные клиенты, цифровая воронка, платежеспособность). –</w:t>
      </w:r>
      <w:r>
        <w:rPr>
          <w:sz w:val="28"/>
        </w:rPr>
        <w:t xml:space="preserve"> Минск : БГУИР, 2026.</w:t>
      </w:r>
    </w:p>
    <w:p w14:paraId="4016049F" w14:textId="77777777" w:rsidR="0050689A" w:rsidRDefault="00B7531C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Национальный банк Республики Беларусь. Официальные курсы белорусского рубля [Электронный ресурс]. – Режим доступа: https://www.nbrb.by/api/exrates/rates/EUR?parammode=2. – Дата доступа: 03.10.2026.</w:t>
      </w:r>
    </w:p>
    <w:p w14:paraId="27BC2739" w14:textId="77777777" w:rsidR="0050689A" w:rsidRDefault="00B7531C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</w:t>
      </w:r>
      <w:r>
        <w:rPr>
          <w:i/>
          <w:sz w:val="28"/>
        </w:rPr>
        <w:t>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783978EA" w14:textId="77777777" w:rsidR="0050689A" w:rsidRDefault="00B7531C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</w:t>
      </w:r>
      <w:r>
        <w:rPr>
          <w:sz w:val="28"/>
        </w:rPr>
        <w:t>ps://pro.similarweb.com/. – Дата доступа: 03.10.2026.</w:t>
      </w:r>
    </w:p>
    <w:p w14:paraId="4FE0A696" w14:textId="77777777" w:rsidR="0050689A" w:rsidRDefault="00B7531C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Bureau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Labor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Occupational</w:t>
      </w:r>
      <w:r>
        <w:rPr>
          <w:sz w:val="28"/>
        </w:rPr>
        <w:t xml:space="preserve"> </w:t>
      </w:r>
      <w:r>
        <w:rPr>
          <w:i/>
          <w:sz w:val="28"/>
        </w:rPr>
        <w:t>Outlook</w:t>
      </w:r>
      <w:r>
        <w:rPr>
          <w:sz w:val="28"/>
        </w:rPr>
        <w:t xml:space="preserve"> </w:t>
      </w:r>
      <w:r>
        <w:rPr>
          <w:i/>
          <w:sz w:val="28"/>
        </w:rPr>
        <w:t>Handbook</w:t>
      </w:r>
      <w:r>
        <w:rPr>
          <w:sz w:val="28"/>
        </w:rPr>
        <w:t xml:space="preserve">: </w:t>
      </w:r>
      <w:r>
        <w:rPr>
          <w:i/>
          <w:sz w:val="28"/>
        </w:rPr>
        <w:t>Accountants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Auditors</w:t>
      </w:r>
      <w:r>
        <w:rPr>
          <w:sz w:val="28"/>
        </w:rPr>
        <w:t xml:space="preserve">;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; </w:t>
      </w:r>
      <w:r>
        <w:rPr>
          <w:i/>
          <w:sz w:val="28"/>
        </w:rPr>
        <w:t>Management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 [Электронный ресурс]. – Режим доступа: https://www.bls.gov/ooh/business-</w:t>
      </w:r>
      <w:r>
        <w:rPr>
          <w:sz w:val="28"/>
        </w:rPr>
        <w:t>and-financial/. – Дата доступа: 03.10.2026.</w:t>
      </w:r>
    </w:p>
    <w:p w14:paraId="7863B2D0" w14:textId="77777777" w:rsidR="0050689A" w:rsidRDefault="00B7531C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Administration</w:t>
      </w:r>
      <w:r>
        <w:rPr>
          <w:sz w:val="28"/>
        </w:rPr>
        <w:t xml:space="preserve">, </w:t>
      </w: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Advocacy</w:t>
      </w:r>
      <w:r>
        <w:rPr>
          <w:sz w:val="28"/>
        </w:rPr>
        <w:t xml:space="preserve">. 2025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[Электронный ресурс]. – Режим доступа: https://advocacy.sba.gov/2025/06/30/new-advocacy-report-shows-the-number-of-small-businesses-in-the-u-s-exceeds-36-million/. – Дата доступа: 03.10.2026.</w:t>
      </w:r>
    </w:p>
    <w:p w14:paraId="23CFCC1A" w14:textId="77777777" w:rsidR="0050689A" w:rsidRDefault="00B7531C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UK</w:t>
      </w:r>
      <w:r>
        <w:rPr>
          <w:sz w:val="28"/>
        </w:rPr>
        <w:t xml:space="preserve"> </w:t>
      </w:r>
      <w:r>
        <w:rPr>
          <w:i/>
          <w:sz w:val="28"/>
        </w:rPr>
        <w:t>Department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Trade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estim</w:t>
      </w:r>
      <w:r>
        <w:rPr>
          <w:i/>
          <w:sz w:val="28"/>
        </w:rPr>
        <w:t>ates</w:t>
      </w:r>
      <w:r>
        <w:rPr>
          <w:sz w:val="28"/>
        </w:rPr>
        <w:t xml:space="preserve"> 2025 [Электронный ресурс]. – Режим доступа: https://www.gov.uk/government/statistics/business-population-estimates-2025. – Дата доступа: 03.10.2026 (значения по сводке поисковой выдачи).</w:t>
      </w:r>
    </w:p>
    <w:p w14:paraId="75D5C2B4" w14:textId="77777777" w:rsidR="0050689A" w:rsidRDefault="00B7531C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 </w:t>
      </w:r>
      <w:r>
        <w:rPr>
          <w:i/>
          <w:sz w:val="28"/>
        </w:rPr>
        <w:t>on</w:t>
      </w:r>
      <w:r>
        <w:rPr>
          <w:sz w:val="28"/>
        </w:rPr>
        <w:t xml:space="preserve"> </w:t>
      </w: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SMEs</w:t>
      </w:r>
      <w:r>
        <w:rPr>
          <w:sz w:val="28"/>
        </w:rPr>
        <w:t xml:space="preserve"> 2025/2026 [Э</w:t>
      </w:r>
      <w:r>
        <w:rPr>
          <w:sz w:val="28"/>
        </w:rPr>
        <w:t>лектронный ресурс]. – Режим доступа: https://single-market-economy.ec.europa.eu/publications/annual-report-european-smes-20252026_en. – Дата доступа: 03.10.2026.</w:t>
      </w:r>
    </w:p>
    <w:p w14:paraId="249B7B9D" w14:textId="77777777" w:rsidR="0050689A" w:rsidRDefault="00B7531C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7BE1F233" w14:textId="77777777" w:rsidR="0050689A" w:rsidRDefault="00B7531C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26158943" w14:textId="77777777" w:rsidR="0050689A" w:rsidRDefault="00B7531C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</w:t>
      </w:r>
      <w:r>
        <w:rPr>
          <w:sz w:val="28"/>
        </w:rPr>
        <w:t>рс]. – Режим доступа: https://rows.com/pricing. – Дата доступа: 03.10.2026.</w:t>
      </w:r>
    </w:p>
    <w:p w14:paraId="233F9733" w14:textId="77777777" w:rsidR="0050689A" w:rsidRDefault="00B7531C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59983A6B" w14:textId="77777777" w:rsidR="0050689A" w:rsidRDefault="00B7531C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</w:t>
      </w:r>
      <w:r>
        <w:rPr>
          <w:sz w:val="28"/>
        </w:rPr>
        <w:t>й ресурс]. – Режим доступа: https://www.microsoft.com/en-us/microsoft-365-copilot/pricing. – Дата доступа: 03.10.2026.</w:t>
      </w:r>
    </w:p>
    <w:p w14:paraId="4006123B" w14:textId="77777777" w:rsidR="0050689A" w:rsidRDefault="00B7531C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transact</w:t>
      </w:r>
      <w:r>
        <w:rPr>
          <w:sz w:val="28"/>
        </w:rPr>
        <w:t xml:space="preserve"> </w:t>
      </w:r>
      <w:r>
        <w:rPr>
          <w:i/>
          <w:sz w:val="28"/>
        </w:rPr>
        <w:t>capabilities</w:t>
      </w:r>
      <w:r>
        <w:rPr>
          <w:sz w:val="28"/>
        </w:rPr>
        <w:t xml:space="preserve"> [Электронный ресурс]. – Режим доступа: https://learn.microsoft.com/en-us/partner-c</w:t>
      </w:r>
      <w:r>
        <w:rPr>
          <w:sz w:val="28"/>
        </w:rPr>
        <w:t>enter/marketplace-offers/marketplace-commercial-transaction-capabilities-and-considerations. – Дата доступа: 03.10.2026.</w:t>
      </w:r>
    </w:p>
    <w:p w14:paraId="43F648D6" w14:textId="77777777" w:rsidR="0050689A" w:rsidRDefault="00B7531C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Eurostat</w:t>
      </w:r>
      <w:r>
        <w:rPr>
          <w:sz w:val="28"/>
        </w:rPr>
        <w:t xml:space="preserve">. </w:t>
      </w:r>
      <w:r>
        <w:rPr>
          <w:i/>
          <w:sz w:val="28"/>
        </w:rPr>
        <w:t>Employed</w:t>
      </w:r>
      <w:r>
        <w:rPr>
          <w:sz w:val="28"/>
        </w:rPr>
        <w:t xml:space="preserve"> </w:t>
      </w:r>
      <w:r>
        <w:rPr>
          <w:i/>
          <w:sz w:val="28"/>
        </w:rPr>
        <w:t>persons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detailed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 </w:t>
      </w:r>
      <w:r>
        <w:rPr>
          <w:i/>
          <w:sz w:val="28"/>
        </w:rPr>
        <w:t>two</w:t>
      </w:r>
      <w:r>
        <w:rPr>
          <w:sz w:val="28"/>
        </w:rPr>
        <w:t xml:space="preserve"> </w:t>
      </w:r>
      <w:r>
        <w:rPr>
          <w:i/>
          <w:sz w:val="28"/>
        </w:rPr>
        <w:t>digit</w:t>
      </w:r>
      <w:r>
        <w:rPr>
          <w:sz w:val="28"/>
        </w:rPr>
        <w:t xml:space="preserve"> </w:t>
      </w:r>
      <w:r>
        <w:rPr>
          <w:i/>
          <w:sz w:val="28"/>
        </w:rPr>
        <w:t>level</w:t>
      </w:r>
      <w:r>
        <w:rPr>
          <w:sz w:val="28"/>
        </w:rPr>
        <w:t xml:space="preserve">), </w:t>
      </w:r>
      <w:r>
        <w:rPr>
          <w:i/>
          <w:sz w:val="28"/>
        </w:rPr>
        <w:t>lfsa_egai2d</w:t>
      </w:r>
      <w:r>
        <w:rPr>
          <w:sz w:val="28"/>
        </w:rPr>
        <w:t xml:space="preserve"> [Электронный ресурс]. – Режим доступа: https://ec.europa.eu/eurostat/api/dissemination/statistics/1.0/data/lfsa_egai2d. – Дата доступа: 03.10.2026.</w:t>
      </w:r>
    </w:p>
    <w:p w14:paraId="5A5506B1" w14:textId="77777777" w:rsidR="0050689A" w:rsidRDefault="00B7531C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. </w:t>
      </w:r>
      <w:r>
        <w:rPr>
          <w:i/>
          <w:sz w:val="28"/>
        </w:rPr>
        <w:t>Download</w:t>
      </w:r>
      <w:r>
        <w:rPr>
          <w:sz w:val="28"/>
        </w:rPr>
        <w:t xml:space="preserve">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: </w:t>
      </w:r>
      <w:r>
        <w:rPr>
          <w:i/>
          <w:sz w:val="28"/>
        </w:rPr>
        <w:t>Licensing</w:t>
      </w:r>
      <w:r>
        <w:rPr>
          <w:sz w:val="28"/>
        </w:rPr>
        <w:t xml:space="preserve">,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https://www.a</w:t>
      </w:r>
      <w:r>
        <w:rPr>
          <w:sz w:val="28"/>
        </w:rPr>
        <w:t>rixcel.com/explorer/download. – Дата доступа: 03.10.2026.</w:t>
      </w:r>
    </w:p>
    <w:p w14:paraId="0AEEA30C" w14:textId="77777777" w:rsidR="0050689A" w:rsidRDefault="00B7531C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</w:t>
      </w:r>
      <w:r>
        <w:rPr>
          <w:i/>
          <w:sz w:val="28"/>
        </w:rPr>
        <w:t>Kit</w:t>
      </w:r>
      <w:r>
        <w:rPr>
          <w:sz w:val="28"/>
        </w:rPr>
        <w:t xml:space="preserve">.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Modelling</w:t>
      </w:r>
      <w:r>
        <w:rPr>
          <w:sz w:val="28"/>
        </w:rPr>
        <w:t xml:space="preserve"> </w:t>
      </w:r>
      <w:r>
        <w:rPr>
          <w:i/>
          <w:sz w:val="28"/>
        </w:rPr>
        <w:t>Fees</w:t>
      </w:r>
      <w:r>
        <w:rPr>
          <w:sz w:val="28"/>
        </w:rPr>
        <w:t xml:space="preserve"> |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Package</w:t>
      </w:r>
      <w:r>
        <w:rPr>
          <w:sz w:val="28"/>
        </w:rPr>
        <w:t xml:space="preserve"> | </w:t>
      </w:r>
      <w:r>
        <w:rPr>
          <w:i/>
          <w:sz w:val="28"/>
        </w:rPr>
        <w:t>OAK</w:t>
      </w:r>
      <w:r>
        <w:rPr>
          <w:sz w:val="28"/>
        </w:rPr>
        <w:t xml:space="preserve"> [Электронный ресурс]. – Режим доступа: https://www.operisanalysiskit.com/oak-price/. – Дата доступа: 03.10.2026.</w:t>
      </w:r>
    </w:p>
    <w:p w14:paraId="7FF1C8AA" w14:textId="77777777" w:rsidR="0050689A" w:rsidRDefault="00B7531C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F</w:t>
      </w:r>
      <w:r>
        <w:rPr>
          <w:i/>
          <w:sz w:val="28"/>
        </w:rPr>
        <w:t>inder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Much</w:t>
      </w:r>
      <w:r>
        <w:rPr>
          <w:sz w:val="28"/>
        </w:rPr>
        <w:t xml:space="preserve"> </w:t>
      </w:r>
      <w:r>
        <w:rPr>
          <w:i/>
          <w:sz w:val="28"/>
        </w:rPr>
        <w:t>Does</w:t>
      </w:r>
      <w:r>
        <w:rPr>
          <w:sz w:val="28"/>
        </w:rPr>
        <w:t xml:space="preserve">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 (2026 </w:t>
      </w:r>
      <w:r>
        <w:rPr>
          <w:i/>
          <w:sz w:val="28"/>
        </w:rPr>
        <w:t>Pricing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>) [Электронный ресурс]. – Режим доступа: https://softwarefinder.com/resources/how-much-does-datasnipper-cost. – Дата доступа: 03.10.2026.</w:t>
      </w:r>
    </w:p>
    <w:p w14:paraId="79AC22A2" w14:textId="77777777" w:rsidR="0050689A" w:rsidRDefault="00B7531C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Coefficient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2026: </w:t>
      </w:r>
      <w:r>
        <w:rPr>
          <w:i/>
          <w:sz w:val="28"/>
        </w:rPr>
        <w:t>Complete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>,</w:t>
      </w:r>
      <w:r>
        <w:rPr>
          <w:sz w:val="28"/>
        </w:rPr>
        <w:t xml:space="preserve"> </w:t>
      </w:r>
      <w:r>
        <w:rPr>
          <w:i/>
          <w:sz w:val="28"/>
        </w:rPr>
        <w:t>Features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https://coefficient.io/datarails-pricing. – Дата доступа: 03.10.2026.</w:t>
      </w:r>
    </w:p>
    <w:p w14:paraId="5BB98AE0" w14:textId="77777777" w:rsidR="0050689A" w:rsidRDefault="00B7531C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National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Survey</w:t>
      </w:r>
      <w:r>
        <w:rPr>
          <w:sz w:val="28"/>
        </w:rPr>
        <w:t xml:space="preserve">: </w:t>
      </w:r>
      <w:r>
        <w:rPr>
          <w:i/>
          <w:sz w:val="28"/>
        </w:rPr>
        <w:t>employment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2020), </w:t>
      </w:r>
      <w:r>
        <w:rPr>
          <w:i/>
          <w:sz w:val="28"/>
        </w:rPr>
        <w:t>NM_218_1</w:t>
      </w:r>
      <w:r>
        <w:rPr>
          <w:sz w:val="28"/>
        </w:rPr>
        <w:t xml:space="preserve"> [Электронный ресурс]. – Режим доступа: https://www.nomisweb.co.uk/datasets/aps218. – Дата доступа: 03.10.2026.</w:t>
      </w:r>
    </w:p>
    <w:p w14:paraId="78118E1C" w14:textId="77777777" w:rsidR="0050689A" w:rsidRDefault="00B7531C">
      <w:pPr>
        <w:pStyle w:val="2"/>
        <w:spacing w:before="360" w:after="360" w:line="360" w:lineRule="exact"/>
        <w:ind w:firstLine="709"/>
      </w:pPr>
      <w:bookmarkStart w:id="72" w:name="_5bf94482c9124411111bddd2a3835827f750783"/>
      <w:bookmarkStart w:id="73" w:name="_Toc241939415"/>
      <w:bookmarkEnd w:id="70"/>
      <w:r>
        <w:rPr>
          <w:b/>
          <w:sz w:val="28"/>
        </w:rPr>
        <w:t>Приложение А (обязательное) Допущения и параметры расчета</w:t>
      </w:r>
      <w:bookmarkEnd w:id="73"/>
    </w:p>
    <w:p w14:paraId="5485C719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допущения, добавленные в ЛР2-3 к допущениям Д-01…Д-08 из ЛР1. Каж</w:t>
      </w:r>
      <w:r>
        <w:rPr>
          <w:sz w:val="28"/>
        </w:rPr>
        <w:t>дое допущение указывает значение, обоснование и влияние на результат.</w:t>
      </w:r>
    </w:p>
    <w:p w14:paraId="2B33FEE6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ЛР2-3.</w:t>
      </w:r>
    </w:p>
    <w:p w14:paraId="04C677DA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4"/>
        <w:gridCol w:w="1809"/>
        <w:gridCol w:w="2162"/>
        <w:gridCol w:w="1854"/>
        <w:gridCol w:w="1453"/>
        <w:gridCol w:w="1453"/>
      </w:tblGrid>
      <w:tr w:rsidR="0050689A" w14:paraId="75AB6310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3" w:type="dxa"/>
            <w:vAlign w:val="center"/>
          </w:tcPr>
          <w:p w14:paraId="4CF0A5C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09" w:type="dxa"/>
            <w:vAlign w:val="center"/>
          </w:tcPr>
          <w:p w14:paraId="4715D83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162" w:type="dxa"/>
            <w:vAlign w:val="center"/>
          </w:tcPr>
          <w:p w14:paraId="2C14333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54" w:type="dxa"/>
            <w:vAlign w:val="center"/>
          </w:tcPr>
          <w:p w14:paraId="1DFD5CC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53" w:type="dxa"/>
            <w:vAlign w:val="center"/>
          </w:tcPr>
          <w:p w14:paraId="1BDE41E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453" w:type="dxa"/>
            <w:vAlign w:val="center"/>
          </w:tcPr>
          <w:p w14:paraId="3892E01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50689A" w14:paraId="701106AA" w14:textId="77777777" w:rsidTr="0050689A">
        <w:trPr>
          <w:cantSplit/>
          <w:jc w:val="center"/>
        </w:trPr>
        <w:tc>
          <w:tcPr>
            <w:tcW w:w="623" w:type="dxa"/>
            <w:vAlign w:val="center"/>
          </w:tcPr>
          <w:p w14:paraId="4B044A0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809" w:type="dxa"/>
            <w:vAlign w:val="center"/>
          </w:tcPr>
          <w:p w14:paraId="7E99F4F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162" w:type="dxa"/>
            <w:vAlign w:val="center"/>
          </w:tcPr>
          <w:p w14:paraId="7358A26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разовый/Pro/Team: 60/37/3, 45/45/10, 35/50/15 %; платежей 1,2/6/6; 1,5/8/9; 2/10/11</w:t>
            </w:r>
          </w:p>
        </w:tc>
        <w:tc>
          <w:tcPr>
            <w:tcW w:w="1854" w:type="dxa"/>
            <w:vAlign w:val="center"/>
          </w:tcPr>
          <w:p w14:paraId="2A5BBD5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ПЗ1, типичная сезонность подписок</w:t>
            </w:r>
          </w:p>
        </w:tc>
        <w:tc>
          <w:tcPr>
            <w:tcW w:w="1453" w:type="dxa"/>
            <w:vAlign w:val="center"/>
          </w:tcPr>
          <w:p w14:paraId="1C7A62D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53" w:type="dxa"/>
            <w:vAlign w:val="center"/>
          </w:tcPr>
          <w:p w14:paraId="1E2E44C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реальные данные оплат после </w:t>
            </w:r>
            <w:r>
              <w:rPr>
                <w:i/>
                <w:sz w:val="24"/>
              </w:rPr>
              <w:t>MVP</w:t>
            </w:r>
          </w:p>
        </w:tc>
      </w:tr>
      <w:tr w:rsidR="0050689A" w14:paraId="53EB0802" w14:textId="77777777" w:rsidTr="0050689A">
        <w:trPr>
          <w:cantSplit/>
          <w:jc w:val="center"/>
        </w:trPr>
        <w:tc>
          <w:tcPr>
            <w:tcW w:w="623" w:type="dxa"/>
            <w:vAlign w:val="center"/>
          </w:tcPr>
          <w:p w14:paraId="5839A47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Д-10</w:t>
            </w:r>
          </w:p>
        </w:tc>
        <w:tc>
          <w:tcPr>
            <w:tcW w:w="1809" w:type="dxa"/>
            <w:vAlign w:val="center"/>
          </w:tcPr>
          <w:p w14:paraId="3666401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сегментов и масштаб занятости</w:t>
            </w:r>
          </w:p>
        </w:tc>
        <w:tc>
          <w:tcPr>
            <w:tcW w:w="2162" w:type="dxa"/>
            <w:vAlign w:val="center"/>
          </w:tcPr>
          <w:p w14:paraId="0BB69A2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30-40 %; масштаб 0,45 и 1,30</w:t>
            </w:r>
          </w:p>
        </w:tc>
        <w:tc>
          <w:tcPr>
            <w:tcW w:w="1854" w:type="dxa"/>
            <w:vAlign w:val="center"/>
          </w:tcPr>
          <w:p w14:paraId="7744F9D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 (ошибки в 86-94 % таблиц), ЛР1;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453" w:type="dxa"/>
            <w:vAlign w:val="center"/>
          </w:tcPr>
          <w:p w14:paraId="2C32DE3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определяет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453" w:type="dxa"/>
            <w:vAlign w:val="center"/>
          </w:tcPr>
          <w:p w14:paraId="3682D32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241; опрос</w:t>
            </w:r>
          </w:p>
        </w:tc>
      </w:tr>
      <w:tr w:rsidR="0050689A" w14:paraId="3A84E6B2" w14:textId="77777777" w:rsidTr="0050689A">
        <w:trPr>
          <w:cantSplit/>
          <w:jc w:val="center"/>
        </w:trPr>
        <w:tc>
          <w:tcPr>
            <w:tcW w:w="623" w:type="dxa"/>
            <w:vAlign w:val="center"/>
          </w:tcPr>
          <w:p w14:paraId="7A9F1F3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809" w:type="dxa"/>
            <w:vAlign w:val="center"/>
          </w:tcPr>
          <w:p w14:paraId="457CC5A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</w:t>
            </w:r>
          </w:p>
        </w:tc>
        <w:tc>
          <w:tcPr>
            <w:tcW w:w="2162" w:type="dxa"/>
            <w:vAlign w:val="center"/>
          </w:tcPr>
          <w:p w14:paraId="5EB6DD7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 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20 % времени на проверку, экономия 45 %</w:t>
            </w:r>
          </w:p>
        </w:tc>
        <w:tc>
          <w:tcPr>
            <w:tcW w:w="1854" w:type="dxa"/>
            <w:vAlign w:val="center"/>
          </w:tcPr>
          <w:p w14:paraId="285A597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вычислений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; практика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453" w:type="dxa"/>
            <w:vAlign w:val="center"/>
          </w:tcPr>
          <w:p w14:paraId="2D264DF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  <w:tc>
          <w:tcPr>
            <w:tcW w:w="1453" w:type="dxa"/>
            <w:vAlign w:val="center"/>
          </w:tcPr>
          <w:p w14:paraId="318AF27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учет затрат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хронометраж</w:t>
            </w:r>
          </w:p>
        </w:tc>
      </w:tr>
      <w:tr w:rsidR="0050689A" w14:paraId="6395CAFC" w14:textId="77777777" w:rsidTr="0050689A">
        <w:trPr>
          <w:cantSplit/>
          <w:jc w:val="center"/>
        </w:trPr>
        <w:tc>
          <w:tcPr>
            <w:tcW w:w="623" w:type="dxa"/>
            <w:vAlign w:val="center"/>
          </w:tcPr>
          <w:p w14:paraId="1793133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809" w:type="dxa"/>
            <w:vAlign w:val="center"/>
          </w:tcPr>
          <w:p w14:paraId="00558CB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162" w:type="dxa"/>
            <w:vAlign w:val="center"/>
          </w:tcPr>
          <w:p w14:paraId="6D04DB0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визит-регистрация 2/4/7 %, </w:t>
            </w:r>
            <w:r>
              <w:rPr>
                <w:sz w:val="24"/>
              </w:rPr>
              <w:t>регистрация-платящий 3/5/8 %, доля трафика 0,5/1,5/4 %</w:t>
            </w:r>
          </w:p>
        </w:tc>
        <w:tc>
          <w:tcPr>
            <w:tcW w:w="1854" w:type="dxa"/>
            <w:vAlign w:val="center"/>
          </w:tcPr>
          <w:p w14:paraId="6E5316A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допущение</w:t>
            </w:r>
          </w:p>
        </w:tc>
        <w:tc>
          <w:tcPr>
            <w:tcW w:w="1453" w:type="dxa"/>
            <w:vAlign w:val="center"/>
          </w:tcPr>
          <w:p w14:paraId="0499B43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главный драйвер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1453" w:type="dxa"/>
            <w:vAlign w:val="center"/>
          </w:tcPr>
          <w:p w14:paraId="17A3022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тест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рекламные кампании</w:t>
            </w:r>
          </w:p>
        </w:tc>
      </w:tr>
      <w:tr w:rsidR="0050689A" w14:paraId="2C516787" w14:textId="77777777" w:rsidTr="0050689A">
        <w:trPr>
          <w:cantSplit/>
          <w:jc w:val="center"/>
        </w:trPr>
        <w:tc>
          <w:tcPr>
            <w:tcW w:w="623" w:type="dxa"/>
            <w:vAlign w:val="center"/>
          </w:tcPr>
          <w:p w14:paraId="0499105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809" w:type="dxa"/>
            <w:vAlign w:val="center"/>
          </w:tcPr>
          <w:p w14:paraId="7F13ED6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162" w:type="dxa"/>
            <w:vAlign w:val="center"/>
          </w:tcPr>
          <w:p w14:paraId="3A87A3E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854" w:type="dxa"/>
            <w:vAlign w:val="center"/>
          </w:tcPr>
          <w:p w14:paraId="00A75E7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453" w:type="dxa"/>
            <w:vAlign w:val="center"/>
          </w:tcPr>
          <w:p w14:paraId="2FDEA4C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полного трафика</w:t>
            </w:r>
          </w:p>
        </w:tc>
        <w:tc>
          <w:tcPr>
            <w:tcW w:w="1453" w:type="dxa"/>
            <w:vAlign w:val="center"/>
          </w:tcPr>
          <w:p w14:paraId="0B64926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сп</w:t>
            </w:r>
            <w:r>
              <w:rPr>
                <w:sz w:val="24"/>
              </w:rPr>
              <w:t>исок (похожие сайты)</w:t>
            </w:r>
          </w:p>
        </w:tc>
      </w:tr>
      <w:tr w:rsidR="0050689A" w14:paraId="550D2BD5" w14:textId="77777777" w:rsidTr="0050689A">
        <w:trPr>
          <w:cantSplit/>
          <w:jc w:val="center"/>
        </w:trPr>
        <w:tc>
          <w:tcPr>
            <w:tcW w:w="623" w:type="dxa"/>
            <w:vAlign w:val="center"/>
          </w:tcPr>
          <w:p w14:paraId="49FD69A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1809" w:type="dxa"/>
            <w:vAlign w:val="center"/>
          </w:tcPr>
          <w:p w14:paraId="19CB891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162" w:type="dxa"/>
            <w:vAlign w:val="center"/>
          </w:tcPr>
          <w:p w14:paraId="30582AB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2/8/20 оплат в месяц, комиссия 3 %</w:t>
            </w:r>
          </w:p>
        </w:tc>
        <w:tc>
          <w:tcPr>
            <w:tcW w:w="1854" w:type="dxa"/>
            <w:vAlign w:val="center"/>
          </w:tcPr>
          <w:p w14:paraId="416AF6F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магазина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(3 % подтверждено 03.10.2026, приложение Д)</w:t>
            </w:r>
          </w:p>
        </w:tc>
        <w:tc>
          <w:tcPr>
            <w:tcW w:w="1453" w:type="dxa"/>
            <w:vAlign w:val="center"/>
          </w:tcPr>
          <w:p w14:paraId="3F90FE5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  <w:tc>
          <w:tcPr>
            <w:tcW w:w="1453" w:type="dxa"/>
            <w:vAlign w:val="center"/>
          </w:tcPr>
          <w:p w14:paraId="387AAB5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AppSource</w:t>
            </w:r>
          </w:p>
        </w:tc>
      </w:tr>
      <w:tr w:rsidR="0050689A" w14:paraId="4EF7394B" w14:textId="77777777" w:rsidTr="0050689A">
        <w:trPr>
          <w:cantSplit/>
          <w:jc w:val="center"/>
        </w:trPr>
        <w:tc>
          <w:tcPr>
            <w:tcW w:w="623" w:type="dxa"/>
            <w:vAlign w:val="center"/>
          </w:tcPr>
          <w:p w14:paraId="75577FC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1809" w:type="dxa"/>
            <w:vAlign w:val="center"/>
          </w:tcPr>
          <w:p w14:paraId="38CE5A6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по сайтам</w:t>
            </w:r>
          </w:p>
        </w:tc>
        <w:tc>
          <w:tcPr>
            <w:tcW w:w="2162" w:type="dxa"/>
            <w:vAlign w:val="center"/>
          </w:tcPr>
          <w:p w14:paraId="5F6FCCC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0,10-0,80, качество 0,60-0,90</w:t>
            </w:r>
          </w:p>
        </w:tc>
        <w:tc>
          <w:tcPr>
            <w:tcW w:w="1854" w:type="dxa"/>
            <w:vAlign w:val="center"/>
          </w:tcPr>
          <w:p w14:paraId="5F0EFB0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сайта; ненадежность малых сайтов</w:t>
            </w:r>
          </w:p>
        </w:tc>
        <w:tc>
          <w:tcPr>
            <w:tcW w:w="1453" w:type="dxa"/>
            <w:vAlign w:val="center"/>
          </w:tcPr>
          <w:p w14:paraId="5CC213F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 87 тыс. в месяц</w:t>
            </w:r>
          </w:p>
        </w:tc>
        <w:tc>
          <w:tcPr>
            <w:tcW w:w="1453" w:type="dxa"/>
            <w:vAlign w:val="center"/>
          </w:tcPr>
          <w:p w14:paraId="1C85AAD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поисковые запросы сайтов в </w:t>
            </w:r>
            <w:r>
              <w:rPr>
                <w:i/>
                <w:sz w:val="24"/>
              </w:rPr>
              <w:t>Similarweb</w:t>
            </w:r>
          </w:p>
        </w:tc>
      </w:tr>
      <w:tr w:rsidR="0050689A" w14:paraId="61EAE457" w14:textId="77777777" w:rsidTr="0050689A">
        <w:trPr>
          <w:cantSplit/>
          <w:jc w:val="center"/>
        </w:trPr>
        <w:tc>
          <w:tcPr>
            <w:tcW w:w="623" w:type="dxa"/>
            <w:vAlign w:val="center"/>
          </w:tcPr>
          <w:p w14:paraId="7D5DC78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1809" w:type="dxa"/>
            <w:vAlign w:val="center"/>
          </w:tcPr>
          <w:p w14:paraId="11BBE18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</w:t>
            </w:r>
          </w:p>
        </w:tc>
        <w:tc>
          <w:tcPr>
            <w:tcW w:w="2162" w:type="dxa"/>
            <w:vAlign w:val="center"/>
          </w:tcPr>
          <w:p w14:paraId="6FC8CCE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только пять крупнейших стран сайта</w:t>
            </w:r>
          </w:p>
        </w:tc>
        <w:tc>
          <w:tcPr>
            <w:tcW w:w="1854" w:type="dxa"/>
            <w:vAlign w:val="center"/>
          </w:tcPr>
          <w:p w14:paraId="05692B8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режима</w:t>
            </w:r>
          </w:p>
        </w:tc>
        <w:tc>
          <w:tcPr>
            <w:tcW w:w="1453" w:type="dxa"/>
            <w:vAlign w:val="center"/>
          </w:tcPr>
          <w:p w14:paraId="2EB7DF0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  <w:tc>
          <w:tcPr>
            <w:tcW w:w="1453" w:type="dxa"/>
            <w:vAlign w:val="center"/>
          </w:tcPr>
          <w:p w14:paraId="5EF46C4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список стран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</w:tr>
    </w:tbl>
    <w:p w14:paraId="0B46C3D0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Д-09…Д-16 перенесены в общий журнал допущений проекта. Изменение значения и повторный запуск расчетных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числа отчета.</w:t>
      </w:r>
    </w:p>
    <w:p w14:paraId="34D2ACC0" w14:textId="77777777" w:rsidR="0050689A" w:rsidRDefault="00B7531C">
      <w:pPr>
        <w:pStyle w:val="2"/>
        <w:spacing w:before="360" w:after="360" w:line="360" w:lineRule="exact"/>
        <w:ind w:firstLine="709"/>
      </w:pPr>
      <w:bookmarkStart w:id="74" w:name="_0eb22efb15c4e5e9ab0498f4e803aba96a8923f"/>
      <w:bookmarkStart w:id="75" w:name="_Toc241939416"/>
      <w:bookmarkEnd w:id="72"/>
      <w:r>
        <w:rPr>
          <w:b/>
          <w:sz w:val="28"/>
        </w:rPr>
        <w:lastRenderedPageBreak/>
        <w:t>Приложение Б (обязательное) Данные, которые необходимо доснять</w:t>
      </w:r>
      <w:bookmarkEnd w:id="75"/>
    </w:p>
    <w:p w14:paraId="1139FF58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</w:t>
      </w:r>
      <w:r>
        <w:rPr>
          <w:sz w:val="28"/>
        </w:rPr>
        <w:t>торые не удалось получить или которые требуют личного участия. Для каждого указано, что, где и как нужно сделать.</w:t>
      </w:r>
    </w:p>
    <w:p w14:paraId="79059248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перечень данных, требующих получения или уточнения.</w:t>
      </w:r>
    </w:p>
    <w:p w14:paraId="65C9C0A7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22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9"/>
        <w:gridCol w:w="1966"/>
        <w:gridCol w:w="1988"/>
        <w:gridCol w:w="2622"/>
        <w:gridCol w:w="2150"/>
      </w:tblGrid>
      <w:tr w:rsidR="0050689A" w14:paraId="4A8E1CAF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8" w:type="dxa"/>
            <w:vAlign w:val="center"/>
          </w:tcPr>
          <w:p w14:paraId="07F0A11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966" w:type="dxa"/>
            <w:vAlign w:val="center"/>
          </w:tcPr>
          <w:p w14:paraId="35616BD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988" w:type="dxa"/>
            <w:vAlign w:val="center"/>
          </w:tcPr>
          <w:p w14:paraId="7573DC1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622" w:type="dxa"/>
            <w:vAlign w:val="center"/>
          </w:tcPr>
          <w:p w14:paraId="78CE6FC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2150" w:type="dxa"/>
            <w:vAlign w:val="center"/>
          </w:tcPr>
          <w:p w14:paraId="22A261C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50689A" w14:paraId="3F88D6D5" w14:textId="77777777" w:rsidTr="0050689A">
        <w:trPr>
          <w:cantSplit/>
          <w:jc w:val="center"/>
        </w:trPr>
        <w:tc>
          <w:tcPr>
            <w:tcW w:w="628" w:type="dxa"/>
            <w:vAlign w:val="center"/>
          </w:tcPr>
          <w:p w14:paraId="48EF360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966" w:type="dxa"/>
            <w:vAlign w:val="center"/>
          </w:tcPr>
          <w:p w14:paraId="1BF9475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Страны сайтов полностью (не только топ-5) и данные по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четырем доменам, не снятым из-за суточного лимита</w:t>
            </w:r>
          </w:p>
        </w:tc>
        <w:tc>
          <w:tcPr>
            <w:tcW w:w="1988" w:type="dxa"/>
            <w:vAlign w:val="center"/>
          </w:tcPr>
          <w:p w14:paraId="4532E4C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(пробный доступ до 09.10.2026)</w:t>
            </w:r>
          </w:p>
        </w:tc>
        <w:tc>
          <w:tcPr>
            <w:tcW w:w="2622" w:type="dxa"/>
            <w:vAlign w:val="center"/>
          </w:tcPr>
          <w:p w14:paraId="4C7F1F5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выполнен 03.10.2026 для </w:t>
            </w: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(приложение Д);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отсутствуют (нет совпадений); полный список стран остается открытым</w:t>
            </w:r>
          </w:p>
        </w:tc>
        <w:tc>
          <w:tcPr>
            <w:tcW w:w="2150" w:type="dxa"/>
            <w:vAlign w:val="center"/>
          </w:tcPr>
          <w:p w14:paraId="43E1911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5 и 6, таблица 3</w:t>
            </w:r>
          </w:p>
        </w:tc>
      </w:tr>
      <w:tr w:rsidR="0050689A" w14:paraId="569D9737" w14:textId="77777777" w:rsidTr="0050689A">
        <w:trPr>
          <w:cantSplit/>
          <w:jc w:val="center"/>
        </w:trPr>
        <w:tc>
          <w:tcPr>
            <w:tcW w:w="628" w:type="dxa"/>
            <w:vAlign w:val="center"/>
          </w:tcPr>
          <w:p w14:paraId="7FA6864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66" w:type="dxa"/>
            <w:vAlign w:val="center"/>
          </w:tcPr>
          <w:p w14:paraId="327AA7B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профессий в ЕС и Великобритании</w:t>
            </w:r>
          </w:p>
        </w:tc>
        <w:tc>
          <w:tcPr>
            <w:tcW w:w="1988" w:type="dxa"/>
            <w:vAlign w:val="center"/>
          </w:tcPr>
          <w:p w14:paraId="2680E17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241), </w:t>
            </w:r>
            <w:r>
              <w:rPr>
                <w:i/>
                <w:sz w:val="24"/>
              </w:rPr>
              <w:t>ONS</w:t>
            </w:r>
          </w:p>
        </w:tc>
        <w:tc>
          <w:tcPr>
            <w:tcW w:w="2622" w:type="dxa"/>
            <w:vAlign w:val="center"/>
          </w:tcPr>
          <w:p w14:paraId="395543E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выполнено 03.10.2026: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для ЕС и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 для Великобритании (приложение Д)</w:t>
            </w:r>
          </w:p>
        </w:tc>
        <w:tc>
          <w:tcPr>
            <w:tcW w:w="2150" w:type="dxa"/>
            <w:vAlign w:val="center"/>
          </w:tcPr>
          <w:p w14:paraId="1719DF7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1, лист «Сегменты»</w:t>
            </w:r>
          </w:p>
        </w:tc>
      </w:tr>
      <w:tr w:rsidR="0050689A" w14:paraId="7CFBE525" w14:textId="77777777" w:rsidTr="0050689A">
        <w:trPr>
          <w:cantSplit/>
          <w:jc w:val="center"/>
        </w:trPr>
        <w:tc>
          <w:tcPr>
            <w:tcW w:w="628" w:type="dxa"/>
            <w:vAlign w:val="center"/>
          </w:tcPr>
          <w:p w14:paraId="76BEF66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6" w:type="dxa"/>
            <w:vAlign w:val="center"/>
          </w:tcPr>
          <w:p w14:paraId="17002DC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комиссии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988" w:type="dxa"/>
            <w:vAlign w:val="center"/>
          </w:tcPr>
          <w:p w14:paraId="7CE818A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Partner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2622" w:type="dxa"/>
            <w:vAlign w:val="center"/>
          </w:tcPr>
          <w:p w14:paraId="6F06D32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проверено </w:t>
            </w:r>
            <w:r>
              <w:rPr>
                <w:sz w:val="24"/>
              </w:rPr>
              <w:t>03.10.2026: комиссия 3 % (приложение Д)</w:t>
            </w:r>
          </w:p>
        </w:tc>
        <w:tc>
          <w:tcPr>
            <w:tcW w:w="2150" w:type="dxa"/>
            <w:vAlign w:val="center"/>
          </w:tcPr>
          <w:p w14:paraId="73E03FC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4, лист платформенной модели</w:t>
            </w:r>
          </w:p>
        </w:tc>
      </w:tr>
      <w:tr w:rsidR="0050689A" w14:paraId="796E6E28" w14:textId="77777777" w:rsidTr="0050689A">
        <w:trPr>
          <w:cantSplit/>
          <w:jc w:val="center"/>
        </w:trPr>
        <w:tc>
          <w:tcPr>
            <w:tcW w:w="628" w:type="dxa"/>
            <w:vAlign w:val="center"/>
          </w:tcPr>
          <w:p w14:paraId="6692C8A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66" w:type="dxa"/>
            <w:vAlign w:val="center"/>
          </w:tcPr>
          <w:p w14:paraId="2827C2F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и услуг разового аудита</w:t>
            </w:r>
          </w:p>
        </w:tc>
        <w:tc>
          <w:tcPr>
            <w:tcW w:w="1988" w:type="dxa"/>
            <w:vAlign w:val="center"/>
          </w:tcPr>
          <w:p w14:paraId="187089C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компаний, запрос коммерческого предложения</w:t>
            </w:r>
          </w:p>
        </w:tc>
        <w:tc>
          <w:tcPr>
            <w:tcW w:w="2622" w:type="dxa"/>
            <w:vAlign w:val="center"/>
          </w:tcPr>
          <w:p w14:paraId="30635D2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найдены у производителей (приложение Д);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сторон, точные цены - запросом коммерческого предложения</w:t>
            </w:r>
          </w:p>
        </w:tc>
        <w:tc>
          <w:tcPr>
            <w:tcW w:w="2150" w:type="dxa"/>
            <w:vAlign w:val="center"/>
          </w:tcPr>
          <w:p w14:paraId="6EF99FA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3, ценовой коридор</w:t>
            </w:r>
          </w:p>
        </w:tc>
      </w:tr>
      <w:tr w:rsidR="0050689A" w14:paraId="74554C3D" w14:textId="77777777" w:rsidTr="0050689A">
        <w:trPr>
          <w:cantSplit/>
          <w:jc w:val="center"/>
        </w:trPr>
        <w:tc>
          <w:tcPr>
            <w:tcW w:w="628" w:type="dxa"/>
            <w:vAlign w:val="center"/>
          </w:tcPr>
          <w:p w14:paraId="1C84E00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966" w:type="dxa"/>
            <w:vAlign w:val="center"/>
          </w:tcPr>
          <w:p w14:paraId="309445B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20-30 респондентов о цене и готовности платить</w:t>
            </w:r>
          </w:p>
        </w:tc>
        <w:tc>
          <w:tcPr>
            <w:tcW w:w="1988" w:type="dxa"/>
            <w:vAlign w:val="center"/>
          </w:tcPr>
          <w:p w14:paraId="4344368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студентки, профессиональн</w:t>
            </w:r>
            <w:r>
              <w:rPr>
                <w:sz w:val="24"/>
              </w:rPr>
              <w:t>ые чаты</w:t>
            </w:r>
          </w:p>
        </w:tc>
        <w:tc>
          <w:tcPr>
            <w:tcW w:w="2622" w:type="dxa"/>
            <w:vAlign w:val="center"/>
          </w:tcPr>
          <w:p w14:paraId="2AECD53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анкета: бюджет, допустимая цена, готовность платить до пробы; пока использованы модельные данные (приложение Г)</w:t>
            </w:r>
          </w:p>
        </w:tc>
        <w:tc>
          <w:tcPr>
            <w:tcW w:w="2150" w:type="dxa"/>
            <w:vAlign w:val="center"/>
          </w:tcPr>
          <w:p w14:paraId="5ABBDE8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3, листы «Платежеспособность», «Сценарии»</w:t>
            </w:r>
          </w:p>
        </w:tc>
      </w:tr>
      <w:tr w:rsidR="0050689A" w14:paraId="55DFA292" w14:textId="77777777" w:rsidTr="0050689A">
        <w:trPr>
          <w:cantSplit/>
          <w:jc w:val="center"/>
        </w:trPr>
        <w:tc>
          <w:tcPr>
            <w:tcW w:w="628" w:type="dxa"/>
            <w:vAlign w:val="center"/>
          </w:tcPr>
          <w:p w14:paraId="075AC6E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1966" w:type="dxa"/>
            <w:vAlign w:val="center"/>
          </w:tcPr>
          <w:p w14:paraId="408C965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собственного сайта и рекламные кампании</w:t>
            </w:r>
          </w:p>
        </w:tc>
        <w:tc>
          <w:tcPr>
            <w:tcW w:w="1988" w:type="dxa"/>
            <w:vAlign w:val="center"/>
          </w:tcPr>
          <w:p w14:paraId="6C70FB1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Analytics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  <w:tc>
          <w:tcPr>
            <w:tcW w:w="2622" w:type="dxa"/>
            <w:vAlign w:val="center"/>
          </w:tcPr>
          <w:p w14:paraId="455EBAD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не</w:t>
            </w:r>
            <w:r>
              <w:rPr>
                <w:sz w:val="24"/>
              </w:rPr>
              <w:t xml:space="preserve"> написан: модельные замеры в приложении Е ЛР6 (допущение Д-32); после запуска измерить реальные</w:t>
            </w:r>
          </w:p>
        </w:tc>
        <w:tc>
          <w:tcPr>
            <w:tcW w:w="2150" w:type="dxa"/>
            <w:vAlign w:val="center"/>
          </w:tcPr>
          <w:p w14:paraId="5E32973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4 и 5, параметры воронки</w:t>
            </w:r>
          </w:p>
        </w:tc>
      </w:tr>
      <w:tr w:rsidR="0050689A" w14:paraId="1DDF19BD" w14:textId="77777777" w:rsidTr="0050689A">
        <w:trPr>
          <w:cantSplit/>
          <w:jc w:val="center"/>
        </w:trPr>
        <w:tc>
          <w:tcPr>
            <w:tcW w:w="628" w:type="dxa"/>
            <w:vAlign w:val="center"/>
          </w:tcPr>
          <w:p w14:paraId="7F6C9E7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966" w:type="dxa"/>
            <w:vAlign w:val="center"/>
          </w:tcPr>
          <w:p w14:paraId="05083CD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слова и объемы англоязычного поиска</w:t>
            </w:r>
          </w:p>
        </w:tc>
        <w:tc>
          <w:tcPr>
            <w:tcW w:w="1988" w:type="dxa"/>
            <w:vAlign w:val="center"/>
          </w:tcPr>
          <w:p w14:paraId="281380B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2622" w:type="dxa"/>
            <w:vAlign w:val="center"/>
          </w:tcPr>
          <w:p w14:paraId="0F3CC5B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недоступно без платного кабинета; взамен использованы 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 и органический трафик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150" w:type="dxa"/>
            <w:vAlign w:val="center"/>
          </w:tcPr>
          <w:p w14:paraId="2978E46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7, основная территория</w:t>
            </w:r>
          </w:p>
        </w:tc>
      </w:tr>
    </w:tbl>
    <w:p w14:paraId="12EB24BB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Пункты 1, 3, 6 и 7 выполняются в сервисах под аккаунтом студентки; пункты 2 и 4 - открытые источники; пункт 5 т</w:t>
      </w:r>
      <w:r>
        <w:rPr>
          <w:sz w:val="28"/>
        </w:rPr>
        <w:t>ребует аудитории. До выполнения пунктов оценки остаются диапазоном с низкой и средней надежностью.</w:t>
      </w:r>
    </w:p>
    <w:p w14:paraId="61ECCED5" w14:textId="77777777" w:rsidR="0050689A" w:rsidRDefault="00B7531C">
      <w:pPr>
        <w:pStyle w:val="2"/>
        <w:spacing w:before="360" w:after="360" w:line="360" w:lineRule="exact"/>
        <w:ind w:firstLine="709"/>
      </w:pPr>
      <w:bookmarkStart w:id="76" w:name="_cb59224a7032ef66ab429e7df9b4e4c597bc187"/>
      <w:bookmarkStart w:id="77" w:name="_Toc241939417"/>
      <w:bookmarkEnd w:id="74"/>
      <w:r>
        <w:rPr>
          <w:b/>
          <w:sz w:val="28"/>
        </w:rPr>
        <w:t>Приложение В (обязательное) Исправления и изменения шаблонов</w:t>
      </w:r>
      <w:bookmarkEnd w:id="77"/>
    </w:p>
    <w:p w14:paraId="54C7A45C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шаблонах </w:t>
      </w:r>
      <w:r>
        <w:rPr>
          <w:i/>
          <w:sz w:val="28"/>
        </w:rPr>
        <w:t>Excel</w:t>
      </w:r>
      <w:r>
        <w:rPr>
          <w:sz w:val="28"/>
        </w:rPr>
        <w:t xml:space="preserve"> выявлены ошибки и неудобства. Ниже перечислено, что изменено, чтобы расчет был </w:t>
      </w:r>
      <w:r>
        <w:rPr>
          <w:sz w:val="28"/>
        </w:rPr>
        <w:t>корректным; оригиналы шаблонов не изменялись, работа велась с копиями.</w:t>
      </w:r>
    </w:p>
    <w:p w14:paraId="09F9353E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387C3A81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1"/>
        <w:gridCol w:w="2956"/>
        <w:gridCol w:w="2879"/>
        <w:gridCol w:w="2879"/>
      </w:tblGrid>
      <w:tr w:rsidR="0050689A" w14:paraId="40AE999E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10DD3C6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956" w:type="dxa"/>
            <w:vAlign w:val="center"/>
          </w:tcPr>
          <w:p w14:paraId="1264327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2879" w:type="dxa"/>
            <w:vAlign w:val="center"/>
          </w:tcPr>
          <w:p w14:paraId="28EFAA7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2879" w:type="dxa"/>
            <w:vAlign w:val="center"/>
          </w:tcPr>
          <w:p w14:paraId="0D6A439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50689A" w14:paraId="2F5D459F" w14:textId="77777777" w:rsidTr="0050689A">
        <w:trPr>
          <w:cantSplit/>
          <w:jc w:val="center"/>
        </w:trPr>
        <w:tc>
          <w:tcPr>
            <w:tcW w:w="640" w:type="dxa"/>
            <w:vAlign w:val="center"/>
          </w:tcPr>
          <w:p w14:paraId="054825F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56" w:type="dxa"/>
            <w:vAlign w:val="center"/>
          </w:tcPr>
          <w:p w14:paraId="3BE5D10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«Сценарии»</w:t>
            </w:r>
          </w:p>
        </w:tc>
        <w:tc>
          <w:tcPr>
            <w:tcW w:w="2879" w:type="dxa"/>
            <w:vAlign w:val="center"/>
          </w:tcPr>
          <w:p w14:paraId="7A90878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сегмента возвращала 0 вместо пустой строки, формулы давали #ЗНАЧ!, итоговые ячейки и панель с ошибками</w:t>
            </w:r>
          </w:p>
        </w:tc>
        <w:tc>
          <w:tcPr>
            <w:tcW w:w="2879" w:type="dxa"/>
            <w:vAlign w:val="center"/>
          </w:tcPr>
          <w:p w14:paraId="15AD2B2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строк 13-20 заменены на проверку </w:t>
            </w:r>
            <w:r>
              <w:rPr>
                <w:i/>
                <w:sz w:val="24"/>
              </w:rPr>
              <w:t>IF</w:t>
            </w:r>
            <w:r>
              <w:rPr>
                <w:sz w:val="24"/>
              </w:rPr>
              <w:t>(пусто, ““, значение)</w:t>
            </w:r>
          </w:p>
        </w:tc>
      </w:tr>
      <w:tr w:rsidR="0050689A" w14:paraId="52E1B214" w14:textId="77777777" w:rsidTr="0050689A">
        <w:trPr>
          <w:cantSplit/>
          <w:jc w:val="center"/>
        </w:trPr>
        <w:tc>
          <w:tcPr>
            <w:tcW w:w="640" w:type="dxa"/>
            <w:vAlign w:val="center"/>
          </w:tcPr>
          <w:p w14:paraId="28449F0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56" w:type="dxa"/>
            <w:vAlign w:val="center"/>
          </w:tcPr>
          <w:p w14:paraId="6B96C21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воронка, лист «Конкуренты_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»</w:t>
            </w:r>
          </w:p>
        </w:tc>
        <w:tc>
          <w:tcPr>
            <w:tcW w:w="2879" w:type="dxa"/>
            <w:vAlign w:val="center"/>
          </w:tcPr>
          <w:p w14:paraId="119FC1D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полного трафика делилась на долю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вместо коэффициента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2879" w:type="dxa"/>
            <w:vAlign w:val="center"/>
          </w:tcPr>
          <w:p w14:paraId="38DB5F3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ссылки исправлены на </w:t>
            </w:r>
            <w:r>
              <w:rPr>
                <w:i/>
                <w:sz w:val="24"/>
              </w:rPr>
              <w:t>B13</w:t>
            </w:r>
          </w:p>
        </w:tc>
      </w:tr>
      <w:tr w:rsidR="0050689A" w14:paraId="1E8191BA" w14:textId="77777777" w:rsidTr="0050689A">
        <w:trPr>
          <w:cantSplit/>
          <w:jc w:val="center"/>
        </w:trPr>
        <w:tc>
          <w:tcPr>
            <w:tcW w:w="640" w:type="dxa"/>
            <w:vAlign w:val="center"/>
          </w:tcPr>
          <w:p w14:paraId="377979F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56" w:type="dxa"/>
            <w:vAlign w:val="center"/>
          </w:tcPr>
          <w:p w14:paraId="4A48C44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«Параметры»</w:t>
            </w:r>
          </w:p>
        </w:tc>
        <w:tc>
          <w:tcPr>
            <w:tcW w:w="2879" w:type="dxa"/>
            <w:vAlign w:val="center"/>
          </w:tcPr>
          <w:p w14:paraId="649DF56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суммы релевантного трафика начинались со строки 5</w:t>
            </w:r>
            <w:r>
              <w:rPr>
                <w:sz w:val="24"/>
              </w:rPr>
              <w:t xml:space="preserve"> и пропускали первую строку данных</w:t>
            </w:r>
          </w:p>
        </w:tc>
        <w:tc>
          <w:tcPr>
            <w:tcW w:w="2879" w:type="dxa"/>
            <w:vAlign w:val="center"/>
          </w:tcPr>
          <w:p w14:paraId="1ADCAA6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диапазоны исправлены на строки 4-23</w:t>
            </w:r>
          </w:p>
        </w:tc>
      </w:tr>
      <w:tr w:rsidR="0050689A" w14:paraId="3B3B58C0" w14:textId="77777777" w:rsidTr="0050689A">
        <w:trPr>
          <w:cantSplit/>
          <w:jc w:val="center"/>
        </w:trPr>
        <w:tc>
          <w:tcPr>
            <w:tcW w:w="640" w:type="dxa"/>
            <w:vAlign w:val="center"/>
          </w:tcPr>
          <w:p w14:paraId="6BC0466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56" w:type="dxa"/>
            <w:vAlign w:val="center"/>
          </w:tcPr>
          <w:p w14:paraId="4A5A330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«Сверка»</w:t>
            </w:r>
          </w:p>
        </w:tc>
        <w:tc>
          <w:tcPr>
            <w:tcW w:w="2879" w:type="dxa"/>
            <w:vAlign w:val="center"/>
          </w:tcPr>
          <w:p w14:paraId="0164DB1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минимум, среднее и максимум включали платформенную строку, которая не является выручкой нового бизнеса</w:t>
            </w:r>
          </w:p>
        </w:tc>
        <w:tc>
          <w:tcPr>
            <w:tcW w:w="2879" w:type="dxa"/>
            <w:vAlign w:val="center"/>
          </w:tcPr>
          <w:p w14:paraId="15355CF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итогов исключают платформенную строку</w:t>
            </w:r>
          </w:p>
        </w:tc>
      </w:tr>
      <w:tr w:rsidR="0050689A" w14:paraId="2DEB1AB1" w14:textId="77777777" w:rsidTr="0050689A">
        <w:trPr>
          <w:cantSplit/>
          <w:jc w:val="center"/>
        </w:trPr>
        <w:tc>
          <w:tcPr>
            <w:tcW w:w="640" w:type="dxa"/>
            <w:vAlign w:val="center"/>
          </w:tcPr>
          <w:p w14:paraId="6EC8A2D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2956" w:type="dxa"/>
            <w:vAlign w:val="center"/>
          </w:tcPr>
          <w:p w14:paraId="221CEA0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«Ценовой коридор»</w:t>
            </w:r>
          </w:p>
        </w:tc>
        <w:tc>
          <w:tcPr>
            <w:tcW w:w="2879" w:type="dxa"/>
            <w:vAlign w:val="center"/>
          </w:tcPr>
          <w:p w14:paraId="4A4ADE3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модели равнялась медиане, индекс всегда 1</w:t>
            </w:r>
          </w:p>
        </w:tc>
        <w:tc>
          <w:tcPr>
            <w:tcW w:w="2879" w:type="dxa"/>
            <w:vAlign w:val="center"/>
          </w:tcPr>
          <w:p w14:paraId="353ADAD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введена вручную, индекс показывает отношение к медиане</w:t>
            </w:r>
          </w:p>
        </w:tc>
      </w:tr>
      <w:tr w:rsidR="0050689A" w14:paraId="12779DE8" w14:textId="77777777" w:rsidTr="0050689A">
        <w:trPr>
          <w:cantSplit/>
          <w:jc w:val="center"/>
        </w:trPr>
        <w:tc>
          <w:tcPr>
            <w:tcW w:w="640" w:type="dxa"/>
            <w:vAlign w:val="center"/>
          </w:tcPr>
          <w:p w14:paraId="2F6BB9F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56" w:type="dxa"/>
            <w:vAlign w:val="center"/>
          </w:tcPr>
          <w:p w14:paraId="52C90A8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книги</w:t>
            </w:r>
          </w:p>
        </w:tc>
        <w:tc>
          <w:tcPr>
            <w:tcW w:w="2879" w:type="dxa"/>
            <w:vAlign w:val="center"/>
          </w:tcPr>
          <w:p w14:paraId="05A5847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«руб.», демонстрационные данные по Беларуси и маркетингу</w:t>
            </w:r>
          </w:p>
        </w:tc>
        <w:tc>
          <w:tcPr>
            <w:tcW w:w="2879" w:type="dxa"/>
            <w:vAlign w:val="center"/>
          </w:tcPr>
          <w:p w14:paraId="39D744C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заменена на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демонстрационные данные замене</w:t>
            </w:r>
            <w:r>
              <w:rPr>
                <w:sz w:val="24"/>
              </w:rPr>
              <w:t xml:space="preserve">ны данными </w:t>
            </w:r>
            <w:r>
              <w:rPr>
                <w:i/>
                <w:sz w:val="24"/>
              </w:rPr>
              <w:t>TableMind</w:t>
            </w:r>
          </w:p>
        </w:tc>
      </w:tr>
      <w:tr w:rsidR="0050689A" w14:paraId="42C53291" w14:textId="77777777" w:rsidTr="0050689A">
        <w:trPr>
          <w:cantSplit/>
          <w:jc w:val="center"/>
        </w:trPr>
        <w:tc>
          <w:tcPr>
            <w:tcW w:w="640" w:type="dxa"/>
            <w:vAlign w:val="center"/>
          </w:tcPr>
          <w:p w14:paraId="11F1858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56" w:type="dxa"/>
            <w:vAlign w:val="center"/>
          </w:tcPr>
          <w:p w14:paraId="799D5BD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клиенты, цифровая воронка, платежеспособность</w:t>
            </w:r>
          </w:p>
        </w:tc>
        <w:tc>
          <w:tcPr>
            <w:tcW w:w="2879" w:type="dxa"/>
            <w:vAlign w:val="center"/>
          </w:tcPr>
          <w:p w14:paraId="24DA583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листах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пять-восемь строк вместо 12 сайтов</w:t>
            </w:r>
          </w:p>
        </w:tc>
        <w:tc>
          <w:tcPr>
            <w:tcW w:w="2879" w:type="dxa"/>
            <w:vAlign w:val="center"/>
          </w:tcPr>
          <w:p w14:paraId="67765C7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вставлены строки внутри диапазонов суммирования с копированием формул</w:t>
            </w:r>
          </w:p>
        </w:tc>
      </w:tr>
    </w:tbl>
    <w:p w14:paraId="2231C483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1-4 затрагивают корректность форму</w:t>
      </w:r>
      <w:r>
        <w:rPr>
          <w:sz w:val="28"/>
        </w:rPr>
        <w:t>л, остальные - содержание. После исправлений ошибок формул в книгах нет, а независимый пересчет подтверждает значения.</w:t>
      </w:r>
    </w:p>
    <w:p w14:paraId="6A4C9547" w14:textId="77777777" w:rsidR="0050689A" w:rsidRDefault="00B7531C">
      <w:pPr>
        <w:pStyle w:val="2"/>
        <w:spacing w:before="360" w:after="360" w:line="360" w:lineRule="exact"/>
        <w:ind w:firstLine="709"/>
      </w:pPr>
      <w:bookmarkStart w:id="78" w:name="_48e9587881bbc300b26702bd6584ff263e735cf"/>
      <w:bookmarkStart w:id="79" w:name="_Toc241939418"/>
      <w:bookmarkEnd w:id="76"/>
      <w:r>
        <w:rPr>
          <w:b/>
          <w:sz w:val="28"/>
        </w:rPr>
        <w:t>Приложение Г (справочное) Модельные данные опроса о цене и готовности платить</w:t>
      </w:r>
      <w:bookmarkEnd w:id="79"/>
    </w:p>
    <w:p w14:paraId="1707ADC5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Респондентов для опроса нет, поэтому по решению студентки (Р-8) данные сгенерированы по заданным параметрам: 30 условных респондентов в четырех сегментах, генератор и файлы лежат</w:t>
      </w:r>
      <w:r>
        <w:rPr>
          <w:sz w:val="28"/>
        </w:rPr>
        <w:t xml:space="preserve"> в папке 00_Общее/Опрос_модельный (</w:t>
      </w:r>
      <w:r>
        <w:rPr>
          <w:i/>
          <w:sz w:val="28"/>
        </w:rPr>
        <w:t>seed</w:t>
      </w:r>
      <w:r>
        <w:rPr>
          <w:sz w:val="28"/>
        </w:rPr>
        <w:t xml:space="preserve"> 20261003). Это модельные данные, а не результат опроса людей; они показывают порядок обработки анкеты по методике и проверяют согласованность принятого ценового коридора, но не доказывают реальный спрос.</w:t>
      </w:r>
    </w:p>
    <w:p w14:paraId="1CA22467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</w:t>
      </w:r>
      <w:r>
        <w:rPr>
          <w:sz w:val="28"/>
        </w:rPr>
        <w:t xml:space="preserve"> представлено: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).</w:t>
      </w:r>
    </w:p>
    <w:p w14:paraId="135B41FC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24 –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41"/>
        <w:gridCol w:w="1628"/>
        <w:gridCol w:w="4286"/>
      </w:tblGrid>
      <w:tr w:rsidR="0050689A" w14:paraId="3CFEC544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41" w:type="dxa"/>
            <w:vAlign w:val="center"/>
          </w:tcPr>
          <w:p w14:paraId="2EFF2DB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28" w:type="dxa"/>
            <w:vAlign w:val="center"/>
          </w:tcPr>
          <w:p w14:paraId="0E89EF7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4286" w:type="dxa"/>
            <w:vAlign w:val="center"/>
          </w:tcPr>
          <w:p w14:paraId="5CB5941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Сравнение с предложением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50689A" w14:paraId="770B5C85" w14:textId="77777777" w:rsidTr="0050689A">
        <w:trPr>
          <w:cantSplit/>
          <w:jc w:val="center"/>
        </w:trPr>
        <w:tc>
          <w:tcPr>
            <w:tcW w:w="3441" w:type="dxa"/>
            <w:vAlign w:val="center"/>
          </w:tcPr>
          <w:p w14:paraId="14E2A12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Точка </w:t>
            </w:r>
            <w:r>
              <w:rPr>
                <w:sz w:val="24"/>
              </w:rPr>
              <w:t>предельной дешевизны (</w:t>
            </w:r>
            <w:r>
              <w:rPr>
                <w:i/>
                <w:sz w:val="24"/>
              </w:rPr>
              <w:t>PMC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554D8B7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 EUR/мес.</w:t>
            </w:r>
          </w:p>
        </w:tc>
        <w:tc>
          <w:tcPr>
            <w:tcW w:w="4286" w:type="dxa"/>
            <w:vAlign w:val="center"/>
          </w:tcPr>
          <w:p w14:paraId="1AEC51D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ниже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50689A" w14:paraId="612B51D2" w14:textId="77777777" w:rsidTr="0050689A">
        <w:trPr>
          <w:cantSplit/>
          <w:jc w:val="center"/>
        </w:trPr>
        <w:tc>
          <w:tcPr>
            <w:tcW w:w="3441" w:type="dxa"/>
            <w:vAlign w:val="center"/>
          </w:tcPr>
          <w:p w14:paraId="09E950D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Оптимальная цена (</w:t>
            </w:r>
            <w:r>
              <w:rPr>
                <w:i/>
                <w:sz w:val="24"/>
              </w:rPr>
              <w:t>OPP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56CFA2D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13,9 EUR/мес.</w:t>
            </w:r>
          </w:p>
        </w:tc>
        <w:tc>
          <w:tcPr>
            <w:tcW w:w="4286" w:type="dxa"/>
            <w:vAlign w:val="center"/>
          </w:tcPr>
          <w:p w14:paraId="76A6342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оптимума</w:t>
            </w:r>
          </w:p>
        </w:tc>
      </w:tr>
      <w:tr w:rsidR="0050689A" w14:paraId="631352BF" w14:textId="77777777" w:rsidTr="0050689A">
        <w:trPr>
          <w:cantSplit/>
          <w:jc w:val="center"/>
        </w:trPr>
        <w:tc>
          <w:tcPr>
            <w:tcW w:w="3441" w:type="dxa"/>
            <w:vAlign w:val="center"/>
          </w:tcPr>
          <w:p w14:paraId="55EED22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Безразличная цена (</w:t>
            </w:r>
            <w:r>
              <w:rPr>
                <w:i/>
                <w:sz w:val="24"/>
              </w:rPr>
              <w:t>IPP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460145D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 EUR/мес.</w:t>
            </w:r>
          </w:p>
        </w:tc>
        <w:tc>
          <w:tcPr>
            <w:tcW w:w="4286" w:type="dxa"/>
            <w:vAlign w:val="center"/>
          </w:tcPr>
          <w:p w14:paraId="39E00B0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безразличной цены</w:t>
            </w:r>
          </w:p>
        </w:tc>
      </w:tr>
      <w:tr w:rsidR="0050689A" w14:paraId="668E9C94" w14:textId="77777777" w:rsidTr="0050689A">
        <w:trPr>
          <w:cantSplit/>
          <w:jc w:val="center"/>
        </w:trPr>
        <w:tc>
          <w:tcPr>
            <w:tcW w:w="3441" w:type="dxa"/>
            <w:vAlign w:val="center"/>
          </w:tcPr>
          <w:p w14:paraId="775A4F5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дороговизны (</w:t>
            </w:r>
            <w:r>
              <w:rPr>
                <w:i/>
                <w:sz w:val="24"/>
              </w:rPr>
              <w:t>PME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5EA384C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 EUR/мес.</w:t>
            </w:r>
          </w:p>
        </w:tc>
        <w:tc>
          <w:tcPr>
            <w:tcW w:w="4286" w:type="dxa"/>
            <w:vAlign w:val="center"/>
          </w:tcPr>
          <w:p w14:paraId="422A29B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на верхней границе приемлемого диапазона</w:t>
            </w:r>
          </w:p>
        </w:tc>
      </w:tr>
      <w:tr w:rsidR="0050689A" w14:paraId="660204B4" w14:textId="77777777" w:rsidTr="0050689A">
        <w:trPr>
          <w:cantSplit/>
          <w:jc w:val="center"/>
        </w:trPr>
        <w:tc>
          <w:tcPr>
            <w:tcW w:w="3441" w:type="dxa"/>
            <w:vAlign w:val="center"/>
          </w:tcPr>
          <w:p w14:paraId="0819D0D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допустимой цены разового аудита</w:t>
            </w:r>
          </w:p>
        </w:tc>
        <w:tc>
          <w:tcPr>
            <w:tcW w:w="1628" w:type="dxa"/>
            <w:vAlign w:val="center"/>
          </w:tcPr>
          <w:p w14:paraId="616D208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4286" w:type="dxa"/>
            <w:vAlign w:val="center"/>
          </w:tcPr>
          <w:p w14:paraId="328651E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не меньше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готовы платить 43 %</w:t>
            </w:r>
          </w:p>
        </w:tc>
      </w:tr>
      <w:tr w:rsidR="0050689A" w14:paraId="6CDA2E34" w14:textId="77777777" w:rsidTr="0050689A">
        <w:trPr>
          <w:cantSplit/>
          <w:jc w:val="center"/>
        </w:trPr>
        <w:tc>
          <w:tcPr>
            <w:tcW w:w="3441" w:type="dxa"/>
            <w:vAlign w:val="center"/>
          </w:tcPr>
          <w:p w14:paraId="767B672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готовность попробовать (1-5)</w:t>
            </w:r>
          </w:p>
        </w:tc>
        <w:tc>
          <w:tcPr>
            <w:tcW w:w="1628" w:type="dxa"/>
            <w:vAlign w:val="center"/>
          </w:tcPr>
          <w:p w14:paraId="7730FD0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  <w:tc>
          <w:tcPr>
            <w:tcW w:w="4286" w:type="dxa"/>
            <w:vAlign w:val="center"/>
          </w:tcPr>
          <w:p w14:paraId="2D673E9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ответов 4-5: 53 %</w:t>
            </w:r>
          </w:p>
        </w:tc>
      </w:tr>
    </w:tbl>
    <w:p w14:paraId="092B75EF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Приемлемый диапазон цены </w:t>
      </w:r>
      <w:r>
        <w:rPr>
          <w:i/>
          <w:sz w:val="28"/>
        </w:rPr>
        <w:t>Pro</w:t>
      </w:r>
      <w:r>
        <w:rPr>
          <w:sz w:val="28"/>
        </w:rPr>
        <w:t xml:space="preserve"> в модели - 11,6-19,9 </w:t>
      </w:r>
      <w:r>
        <w:rPr>
          <w:i/>
          <w:sz w:val="28"/>
        </w:rPr>
        <w:t>EUR</w:t>
      </w:r>
      <w:r>
        <w:rPr>
          <w:sz w:val="28"/>
        </w:rPr>
        <w:t xml:space="preserve"> в месяц, а цена 19 </w:t>
      </w:r>
      <w:r>
        <w:rPr>
          <w:i/>
          <w:sz w:val="28"/>
        </w:rPr>
        <w:t>EUR</w:t>
      </w:r>
      <w:r>
        <w:rPr>
          <w:sz w:val="28"/>
        </w:rPr>
        <w:t xml:space="preserve"> лежит у его верхней границы, что согласуется с индексом цены 0,99 к медиане конкурентов (книга 3). Вывод осторожный: ориентир безопасной цены </w:t>
      </w:r>
      <w:r>
        <w:rPr>
          <w:i/>
          <w:sz w:val="28"/>
        </w:rPr>
        <w:t>Pro</w:t>
      </w:r>
      <w:r>
        <w:rPr>
          <w:sz w:val="28"/>
        </w:rPr>
        <w:t xml:space="preserve"> - 14-19 </w:t>
      </w:r>
      <w:r>
        <w:rPr>
          <w:i/>
          <w:sz w:val="28"/>
        </w:rPr>
        <w:t>EUR</w:t>
      </w:r>
      <w:r>
        <w:rPr>
          <w:sz w:val="28"/>
        </w:rPr>
        <w:t>, а старт с 19 </w:t>
      </w:r>
      <w:r>
        <w:rPr>
          <w:i/>
          <w:sz w:val="28"/>
        </w:rPr>
        <w:t>EUR</w:t>
      </w:r>
      <w:r>
        <w:rPr>
          <w:sz w:val="28"/>
        </w:rPr>
        <w:t xml:space="preserve"> требует контроля конверсии.</w:t>
      </w:r>
    </w:p>
    <w:p w14:paraId="6357FACF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модельный выбор тарифа среди респондентов.</w:t>
      </w:r>
    </w:p>
    <w:p w14:paraId="413DBEC0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25 – Модельный выбор тарифа среди респондентов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48"/>
        <w:gridCol w:w="2282"/>
        <w:gridCol w:w="1825"/>
      </w:tblGrid>
      <w:tr w:rsidR="0050689A" w14:paraId="0926D264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48" w:type="dxa"/>
            <w:vAlign w:val="center"/>
          </w:tcPr>
          <w:p w14:paraId="78CBA6A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Выбор</w:t>
            </w:r>
          </w:p>
        </w:tc>
        <w:tc>
          <w:tcPr>
            <w:tcW w:w="2282" w:type="dxa"/>
            <w:vAlign w:val="center"/>
          </w:tcPr>
          <w:p w14:paraId="37C4A1B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</w:t>
            </w:r>
          </w:p>
        </w:tc>
        <w:tc>
          <w:tcPr>
            <w:tcW w:w="1825" w:type="dxa"/>
            <w:vAlign w:val="center"/>
          </w:tcPr>
          <w:p w14:paraId="0D7CD5E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50689A" w14:paraId="3019D0B8" w14:textId="77777777" w:rsidTr="0050689A">
        <w:trPr>
          <w:cantSplit/>
          <w:jc w:val="center"/>
        </w:trPr>
        <w:tc>
          <w:tcPr>
            <w:tcW w:w="5248" w:type="dxa"/>
            <w:vAlign w:val="center"/>
          </w:tcPr>
          <w:p w14:paraId="3162072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18B8CE7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04D6662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  <w:tr w:rsidR="0050689A" w14:paraId="38F679B1" w14:textId="77777777" w:rsidTr="0050689A">
        <w:trPr>
          <w:cantSplit/>
          <w:jc w:val="center"/>
        </w:trPr>
        <w:tc>
          <w:tcPr>
            <w:tcW w:w="5248" w:type="dxa"/>
            <w:vAlign w:val="center"/>
          </w:tcPr>
          <w:p w14:paraId="6968E18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77A2060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25" w:type="dxa"/>
            <w:vAlign w:val="center"/>
          </w:tcPr>
          <w:p w14:paraId="1DCF68D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37 %</w:t>
            </w:r>
          </w:p>
        </w:tc>
      </w:tr>
      <w:tr w:rsidR="0050689A" w14:paraId="267D39F8" w14:textId="77777777" w:rsidTr="0050689A">
        <w:trPr>
          <w:cantSplit/>
          <w:jc w:val="center"/>
        </w:trPr>
        <w:tc>
          <w:tcPr>
            <w:tcW w:w="5248" w:type="dxa"/>
            <w:vAlign w:val="center"/>
          </w:tcPr>
          <w:p w14:paraId="62A756D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купил бы</w:t>
            </w:r>
          </w:p>
        </w:tc>
        <w:tc>
          <w:tcPr>
            <w:tcW w:w="2282" w:type="dxa"/>
            <w:vAlign w:val="center"/>
          </w:tcPr>
          <w:p w14:paraId="48BC34C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25" w:type="dxa"/>
            <w:vAlign w:val="center"/>
          </w:tcPr>
          <w:p w14:paraId="77417D9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</w:tr>
      <w:tr w:rsidR="0050689A" w14:paraId="2CA51ECB" w14:textId="77777777" w:rsidTr="0050689A">
        <w:trPr>
          <w:cantSplit/>
          <w:jc w:val="center"/>
        </w:trPr>
        <w:tc>
          <w:tcPr>
            <w:tcW w:w="5248" w:type="dxa"/>
            <w:vAlign w:val="center"/>
          </w:tcPr>
          <w:p w14:paraId="2D25A6A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18771A0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2C2F463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</w:tbl>
    <w:p w14:paraId="559B2CC8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30 условных респондентов 25 выбирают платный вариант, но модельная доля нужна лишь как проверка механики: фактическую структуру платящих (допущение Д-09) придется подтверждать данными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3D11E918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Ограничение: параметры генератора (медианы допустимых цен </w:t>
      </w:r>
      <w:r>
        <w:rPr>
          <w:sz w:val="28"/>
        </w:rPr>
        <w:t>по сегментам, разброс, доля критичных ошибок) заданы аналитиком на основе ценового коридора книги 3 и не получены от людей. Реальный опрос 20-30 респондентов остается желательным и заменяет эти данные без изменения структуры расчета.</w:t>
      </w:r>
    </w:p>
    <w:p w14:paraId="732821E5" w14:textId="77777777" w:rsidR="0050689A" w:rsidRDefault="00B7531C">
      <w:pPr>
        <w:pStyle w:val="2"/>
        <w:spacing w:before="360" w:after="360" w:line="360" w:lineRule="exact"/>
        <w:ind w:firstLine="709"/>
      </w:pPr>
      <w:bookmarkStart w:id="80" w:name="_494653d134221fdc43c135127d450c9af0a7c7d"/>
      <w:bookmarkStart w:id="81" w:name="_Toc241939419"/>
      <w:bookmarkEnd w:id="78"/>
      <w:r>
        <w:rPr>
          <w:b/>
          <w:sz w:val="28"/>
        </w:rPr>
        <w:t>Приложение Д (справочн</w:t>
      </w:r>
      <w:r>
        <w:rPr>
          <w:b/>
          <w:sz w:val="28"/>
        </w:rPr>
        <w:t>ое) Данные, дополненные из открытых источников</w:t>
      </w:r>
      <w:bookmarkEnd w:id="81"/>
    </w:p>
    <w:p w14:paraId="65A948C6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Часть пунктов приложения Б удалось закрыть открытыми источниками 03.10.2026; ниже приведены найденные значения, их надежность и влияние на расчет. Основные расчеты книг не изменялись, потому что найденные знач</w:t>
      </w:r>
      <w:r>
        <w:rPr>
          <w:sz w:val="28"/>
        </w:rPr>
        <w:t>ения подтверждают принятые допущения или остаются оценками третьих лиц.</w:t>
      </w:r>
    </w:p>
    <w:p w14:paraId="2A59B410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данные, найденные в открытых источниках.</w:t>
      </w:r>
    </w:p>
    <w:p w14:paraId="4E5DA560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26 – Данные, найденные в открытых источниках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869"/>
        <w:gridCol w:w="2162"/>
        <w:gridCol w:w="1072"/>
        <w:gridCol w:w="1767"/>
        <w:gridCol w:w="1905"/>
      </w:tblGrid>
      <w:tr w:rsidR="0050689A" w14:paraId="7E07AC55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799E2C5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69" w:type="dxa"/>
            <w:vAlign w:val="center"/>
          </w:tcPr>
          <w:p w14:paraId="4418D97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62" w:type="dxa"/>
            <w:vAlign w:val="center"/>
          </w:tcPr>
          <w:p w14:paraId="085C1A8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072" w:type="dxa"/>
            <w:vAlign w:val="center"/>
          </w:tcPr>
          <w:p w14:paraId="5072748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67" w:type="dxa"/>
            <w:vAlign w:val="center"/>
          </w:tcPr>
          <w:p w14:paraId="51ED1D7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  <w:tc>
          <w:tcPr>
            <w:tcW w:w="1905" w:type="dxa"/>
            <w:vAlign w:val="center"/>
          </w:tcPr>
          <w:p w14:paraId="108FF71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расчет</w:t>
            </w:r>
          </w:p>
        </w:tc>
      </w:tr>
      <w:tr w:rsidR="0050689A" w14:paraId="30C6C49A" w14:textId="77777777" w:rsidTr="0050689A">
        <w:trPr>
          <w:cantSplit/>
          <w:jc w:val="center"/>
        </w:trPr>
        <w:tc>
          <w:tcPr>
            <w:tcW w:w="579" w:type="dxa"/>
            <w:vAlign w:val="center"/>
          </w:tcPr>
          <w:p w14:paraId="076B3DC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69" w:type="dxa"/>
            <w:vAlign w:val="center"/>
          </w:tcPr>
          <w:p w14:paraId="382EC44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при продаже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магазин</w:t>
            </w:r>
          </w:p>
        </w:tc>
        <w:tc>
          <w:tcPr>
            <w:tcW w:w="2162" w:type="dxa"/>
            <w:vAlign w:val="center"/>
          </w:tcPr>
          <w:p w14:paraId="752DAE3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за обслуживание магазина; выплата 97 % от стоимости лицензии; бесплатная проба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1-180 дней</w:t>
            </w:r>
          </w:p>
        </w:tc>
        <w:tc>
          <w:tcPr>
            <w:tcW w:w="1072" w:type="dxa"/>
            <w:vAlign w:val="center"/>
          </w:tcPr>
          <w:p w14:paraId="7481519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[15]</w:t>
            </w:r>
          </w:p>
        </w:tc>
        <w:tc>
          <w:tcPr>
            <w:tcW w:w="1767" w:type="dxa"/>
            <w:vAlign w:val="center"/>
          </w:tcPr>
          <w:p w14:paraId="2022FC9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(первичный источник, обновлено 18.08.2026)</w:t>
            </w:r>
          </w:p>
        </w:tc>
        <w:tc>
          <w:tcPr>
            <w:tcW w:w="1905" w:type="dxa"/>
            <w:vAlign w:val="center"/>
          </w:tcPr>
          <w:p w14:paraId="79403F3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Д-14 подтверждено</w:t>
            </w:r>
          </w:p>
        </w:tc>
      </w:tr>
      <w:tr w:rsidR="0050689A" w14:paraId="197AA08D" w14:textId="77777777" w:rsidTr="0050689A">
        <w:trPr>
          <w:cantSplit/>
          <w:jc w:val="center"/>
        </w:trPr>
        <w:tc>
          <w:tcPr>
            <w:tcW w:w="579" w:type="dxa"/>
            <w:vAlign w:val="center"/>
          </w:tcPr>
          <w:p w14:paraId="54711FA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1869" w:type="dxa"/>
            <w:vAlign w:val="center"/>
          </w:tcPr>
          <w:p w14:paraId="12D9715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Занятые в профессиях «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administration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professionals</w:t>
            </w:r>
            <w:r>
              <w:rPr>
                <w:sz w:val="24"/>
              </w:rPr>
              <w:t>» (</w:t>
            </w:r>
            <w:r>
              <w:rPr>
                <w:i/>
                <w:sz w:val="24"/>
              </w:rPr>
              <w:t>ISCO-08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), 2024, тыс. чел.</w:t>
            </w:r>
          </w:p>
        </w:tc>
        <w:tc>
          <w:tcPr>
            <w:tcW w:w="2162" w:type="dxa"/>
            <w:vAlign w:val="center"/>
          </w:tcPr>
          <w:p w14:paraId="3ADCE3C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ЕС-27 - 9 909,4; Германия - 1 806,3; Франция - 1 713,1; Нидерланды - 913,7; Ирландия - 195,9</w:t>
            </w:r>
          </w:p>
        </w:tc>
        <w:tc>
          <w:tcPr>
            <w:tcW w:w="1072" w:type="dxa"/>
            <w:vAlign w:val="center"/>
          </w:tcPr>
          <w:p w14:paraId="471A26D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</w:t>
            </w:r>
          </w:p>
        </w:tc>
        <w:tc>
          <w:tcPr>
            <w:tcW w:w="1767" w:type="dxa"/>
            <w:vAlign w:val="center"/>
          </w:tcPr>
          <w:p w14:paraId="5151347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905" w:type="dxa"/>
            <w:vAlign w:val="center"/>
          </w:tcPr>
          <w:p w14:paraId="335686B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 занятости ЕС 1,30 дает около 4,05 млн в трех профессиональных сегментах, то ест</w:t>
            </w:r>
            <w:r>
              <w:rPr>
                <w:sz w:val="24"/>
              </w:rPr>
              <w:t xml:space="preserve">ь около 41 % от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: правдоподобно (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 xml:space="preserve"> включает также кадры, маркетинг и продажи)</w:t>
            </w:r>
          </w:p>
        </w:tc>
      </w:tr>
      <w:tr w:rsidR="0050689A" w14:paraId="5EF6562D" w14:textId="77777777" w:rsidTr="0050689A">
        <w:trPr>
          <w:cantSplit/>
          <w:jc w:val="center"/>
        </w:trPr>
        <w:tc>
          <w:tcPr>
            <w:tcW w:w="579" w:type="dxa"/>
            <w:vAlign w:val="center"/>
          </w:tcPr>
          <w:p w14:paraId="106E100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69" w:type="dxa"/>
            <w:vAlign w:val="center"/>
          </w:tcPr>
          <w:p w14:paraId="696A797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</w:p>
        </w:tc>
        <w:tc>
          <w:tcPr>
            <w:tcW w:w="2162" w:type="dxa"/>
            <w:vAlign w:val="center"/>
          </w:tcPr>
          <w:p w14:paraId="34C3CE8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(лицензии многопользовательские, срок 12-36 месяцев; пример: 10 пользователей на 12 месяцев - 330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); только </w:t>
            </w:r>
            <w:r>
              <w:rPr>
                <w:i/>
                <w:sz w:val="24"/>
              </w:rPr>
              <w:t>Wi</w:t>
            </w:r>
            <w:r>
              <w:rPr>
                <w:i/>
                <w:sz w:val="24"/>
              </w:rPr>
              <w:t>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есть пробный режим</w:t>
            </w:r>
          </w:p>
        </w:tc>
        <w:tc>
          <w:tcPr>
            <w:tcW w:w="1072" w:type="dxa"/>
            <w:vAlign w:val="center"/>
          </w:tcPr>
          <w:p w14:paraId="56D6351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1767" w:type="dxa"/>
            <w:vAlign w:val="center"/>
          </w:tcPr>
          <w:p w14:paraId="72C02B8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05" w:type="dxa"/>
            <w:vAlign w:val="center"/>
          </w:tcPr>
          <w:p w14:paraId="5152579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нижняя граница ценового коридора около 3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примерно в шесть раз</w:t>
            </w:r>
          </w:p>
        </w:tc>
      </w:tr>
      <w:tr w:rsidR="0050689A" w14:paraId="4E645B8E" w14:textId="77777777" w:rsidTr="0050689A">
        <w:trPr>
          <w:cantSplit/>
          <w:jc w:val="center"/>
        </w:trPr>
        <w:tc>
          <w:tcPr>
            <w:tcW w:w="579" w:type="dxa"/>
            <w:vAlign w:val="center"/>
          </w:tcPr>
          <w:p w14:paraId="2B54E9E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69" w:type="dxa"/>
            <w:vAlign w:val="center"/>
          </w:tcPr>
          <w:p w14:paraId="739DBF1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162" w:type="dxa"/>
            <w:vAlign w:val="center"/>
          </w:tcPr>
          <w:p w14:paraId="05B8F1C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(около 26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месяц); более 30 инструментов; есть пробная версия</w:t>
            </w:r>
          </w:p>
        </w:tc>
        <w:tc>
          <w:tcPr>
            <w:tcW w:w="1072" w:type="dxa"/>
            <w:vAlign w:val="center"/>
          </w:tcPr>
          <w:p w14:paraId="23214FD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1767" w:type="dxa"/>
            <w:vAlign w:val="center"/>
          </w:tcPr>
          <w:p w14:paraId="5001BDE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05" w:type="dxa"/>
            <w:vAlign w:val="center"/>
          </w:tcPr>
          <w:p w14:paraId="6DE03BD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профессиональных надстроек;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(228 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год) сопоставим по уровню годовой цены</w:t>
            </w:r>
          </w:p>
        </w:tc>
      </w:tr>
      <w:tr w:rsidR="0050689A" w14:paraId="44AFED3D" w14:textId="77777777" w:rsidTr="0050689A">
        <w:trPr>
          <w:cantSplit/>
          <w:jc w:val="center"/>
        </w:trPr>
        <w:tc>
          <w:tcPr>
            <w:tcW w:w="579" w:type="dxa"/>
            <w:vAlign w:val="center"/>
          </w:tcPr>
          <w:p w14:paraId="7B19361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69" w:type="dxa"/>
            <w:vAlign w:val="center"/>
          </w:tcPr>
          <w:p w14:paraId="113E0D7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DataSnipper</w:t>
            </w:r>
          </w:p>
        </w:tc>
        <w:tc>
          <w:tcPr>
            <w:tcW w:w="2162" w:type="dxa"/>
            <w:vAlign w:val="center"/>
          </w:tcPr>
          <w:p w14:paraId="14967B4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оценка от 64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(около 768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1072" w:type="dxa"/>
            <w:vAlign w:val="center"/>
          </w:tcPr>
          <w:p w14:paraId="6C04E4E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1767" w:type="dxa"/>
            <w:vAlign w:val="center"/>
          </w:tcPr>
          <w:p w14:paraId="12CD768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1905" w:type="dxa"/>
            <w:vAlign w:val="center"/>
          </w:tcPr>
          <w:p w14:paraId="6F48534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верхнего ценового сегмента аудита;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дешевле примерно в три раза</w:t>
            </w:r>
          </w:p>
        </w:tc>
      </w:tr>
      <w:tr w:rsidR="0050689A" w14:paraId="117C372F" w14:textId="77777777" w:rsidTr="0050689A">
        <w:trPr>
          <w:cantSplit/>
          <w:jc w:val="center"/>
        </w:trPr>
        <w:tc>
          <w:tcPr>
            <w:tcW w:w="579" w:type="dxa"/>
            <w:vAlign w:val="center"/>
          </w:tcPr>
          <w:p w14:paraId="2C2D0F3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1869" w:type="dxa"/>
            <w:vAlign w:val="center"/>
          </w:tcPr>
          <w:p w14:paraId="57AD3A1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162" w:type="dxa"/>
            <w:vAlign w:val="center"/>
          </w:tcPr>
          <w:p w14:paraId="2B9B973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оценки от 400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месяц, от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072" w:type="dxa"/>
            <w:vAlign w:val="center"/>
          </w:tcPr>
          <w:p w14:paraId="0B06198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1767" w:type="dxa"/>
            <w:vAlign w:val="center"/>
          </w:tcPr>
          <w:p w14:paraId="040D975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1905" w:type="dxa"/>
            <w:vAlign w:val="center"/>
          </w:tcPr>
          <w:p w14:paraId="187311B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относится к классу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-платформ, а не к разовым аудитам таблиц; прямой конкуренции по цене нет</w:t>
            </w:r>
          </w:p>
        </w:tc>
      </w:tr>
      <w:tr w:rsidR="0050689A" w14:paraId="1EB6BD21" w14:textId="77777777" w:rsidTr="0050689A">
        <w:trPr>
          <w:cantSplit/>
          <w:jc w:val="center"/>
        </w:trPr>
        <w:tc>
          <w:tcPr>
            <w:tcW w:w="579" w:type="dxa"/>
            <w:vAlign w:val="center"/>
          </w:tcPr>
          <w:p w14:paraId="655DD06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69" w:type="dxa"/>
            <w:vAlign w:val="center"/>
          </w:tcPr>
          <w:p w14:paraId="5B10E07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</w:t>
            </w:r>
            <w:r>
              <w:rPr>
                <w:sz w:val="24"/>
              </w:rPr>
              <w:t xml:space="preserve">тые в Великобритании, </w:t>
            </w:r>
            <w:r>
              <w:rPr>
                <w:i/>
                <w:sz w:val="24"/>
              </w:rPr>
              <w:t>Annual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Population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Survey</w:t>
            </w:r>
            <w:r>
              <w:rPr>
                <w:sz w:val="24"/>
              </w:rPr>
              <w:t>, апрель 2025 - март 2026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2020)</w:t>
            </w:r>
          </w:p>
        </w:tc>
        <w:tc>
          <w:tcPr>
            <w:tcW w:w="2162" w:type="dxa"/>
            <w:vAlign w:val="center"/>
          </w:tcPr>
          <w:p w14:paraId="317F7E3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(2421) - 233 600; консультанты по управлению и бизнес-аналитики (2431) - 245 700; финансовые менеджеры и директора (1131) - 461 400; налоговые эксперты (2423) - 4</w:t>
            </w:r>
            <w:r>
              <w:rPr>
                <w:sz w:val="24"/>
              </w:rPr>
              <w:t>4 700</w:t>
            </w:r>
          </w:p>
        </w:tc>
        <w:tc>
          <w:tcPr>
            <w:tcW w:w="1072" w:type="dxa"/>
            <w:vAlign w:val="center"/>
          </w:tcPr>
          <w:p w14:paraId="031A913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1767" w:type="dxa"/>
            <w:vAlign w:val="center"/>
          </w:tcPr>
          <w:p w14:paraId="2D411D5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высокая (официальная статистика,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Nomis</w:t>
            </w:r>
            <w:r>
              <w:rPr>
                <w:sz w:val="24"/>
              </w:rPr>
              <w:t>)</w:t>
            </w:r>
          </w:p>
        </w:tc>
        <w:tc>
          <w:tcPr>
            <w:tcW w:w="1905" w:type="dxa"/>
            <w:vAlign w:val="center"/>
          </w:tcPr>
          <w:p w14:paraId="360FFF0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два профессиональных сегмента Великобритании дают около 480 тыс. человек, то есть около 15 % американских трех сегментов (3,1 млн) при доле населения около 20 %: масштаб занятости 0,45 для четырех англ</w:t>
            </w:r>
            <w:r>
              <w:rPr>
                <w:sz w:val="24"/>
              </w:rPr>
              <w:t>оязычных стран выглядит консервативным</w:t>
            </w:r>
          </w:p>
        </w:tc>
      </w:tr>
      <w:tr w:rsidR="0050689A" w14:paraId="1C785411" w14:textId="77777777" w:rsidTr="0050689A">
        <w:trPr>
          <w:cantSplit/>
          <w:jc w:val="center"/>
        </w:trPr>
        <w:tc>
          <w:tcPr>
            <w:tcW w:w="579" w:type="dxa"/>
            <w:vAlign w:val="center"/>
          </w:tcPr>
          <w:p w14:paraId="638266D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869" w:type="dxa"/>
            <w:vAlign w:val="center"/>
          </w:tcPr>
          <w:p w14:paraId="1CAF32E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Дополнительный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июнь-август 2026</w:t>
            </w:r>
          </w:p>
        </w:tc>
        <w:tc>
          <w:tcPr>
            <w:tcW w:w="2162" w:type="dxa"/>
            <w:vAlign w:val="center"/>
          </w:tcPr>
          <w:p w14:paraId="083F71C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 - 1,18 млн визитов (США 31 %);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 - 183 741 (глобальный ранг 666 313);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- 32 076;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- 320 502 (ранг 385 024); для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ответил «нет совпадений» (трафик ниже порога панели)</w:t>
            </w:r>
          </w:p>
        </w:tc>
        <w:tc>
          <w:tcPr>
            <w:tcW w:w="1072" w:type="dxa"/>
            <w:vAlign w:val="center"/>
          </w:tcPr>
          <w:p w14:paraId="04FC8DD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[5]</w:t>
            </w:r>
          </w:p>
        </w:tc>
        <w:tc>
          <w:tcPr>
            <w:tcW w:w="1767" w:type="dxa"/>
            <w:vAlign w:val="center"/>
          </w:tcPr>
          <w:p w14:paraId="67D9A9C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905" w:type="dxa"/>
            <w:vAlign w:val="center"/>
          </w:tcPr>
          <w:p w14:paraId="2452EDC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добавляют около 8,9 % к трафику 12 доменов основного</w:t>
            </w:r>
            <w:r>
              <w:rPr>
                <w:sz w:val="24"/>
              </w:rPr>
              <w:t xml:space="preserve"> снимка (6,02 млн визитов) и на итоговый диапазон не влияют;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- канал, а не конкурент</w:t>
            </w:r>
          </w:p>
        </w:tc>
      </w:tr>
    </w:tbl>
    <w:p w14:paraId="4F3DDE2D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Первичные данные найдены по комиссии </w:t>
      </w:r>
      <w:r>
        <w:rPr>
          <w:i/>
          <w:sz w:val="28"/>
        </w:rPr>
        <w:t>AppSource</w:t>
      </w:r>
      <w:r>
        <w:rPr>
          <w:sz w:val="28"/>
        </w:rPr>
        <w:t xml:space="preserve">, занятости ЕС и Великобритании и ценам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, а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остаются оценками третьих</w:t>
      </w:r>
      <w:r>
        <w:rPr>
          <w:sz w:val="28"/>
        </w:rPr>
        <w:t xml:space="preserve"> сторон. Для ценового коридора это означает, что опубликованные цены специализированных надстроек (</w:t>
      </w:r>
      <w:r>
        <w:rPr>
          <w:i/>
          <w:sz w:val="28"/>
        </w:rPr>
        <w:t>Arixcel</w:t>
      </w:r>
      <w:r>
        <w:rPr>
          <w:sz w:val="28"/>
        </w:rPr>
        <w:t xml:space="preserve"> около 3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около 26 </w:t>
      </w:r>
      <w:r>
        <w:rPr>
          <w:i/>
          <w:sz w:val="28"/>
        </w:rPr>
        <w:t>GBP</w:t>
      </w:r>
      <w:r>
        <w:rPr>
          <w:sz w:val="28"/>
        </w:rPr>
        <w:t xml:space="preserve"> в месяц) лежат ниже цены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или рядом с ней, а корпоративные платформы (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>, оценки</w:t>
      </w:r>
      <w:r>
        <w:rPr>
          <w:sz w:val="28"/>
        </w:rPr>
        <w:t xml:space="preserve"> от 60 до 400 </w:t>
      </w:r>
      <w:r>
        <w:rPr>
          <w:i/>
          <w:sz w:val="28"/>
        </w:rPr>
        <w:t>USD</w:t>
      </w:r>
      <w:r>
        <w:rPr>
          <w:sz w:val="28"/>
        </w:rPr>
        <w:t xml:space="preserve"> в месяц) заметно дороже; точные цены последних можно получить только запросом коммерческого предложения.</w:t>
      </w:r>
    </w:p>
    <w:p w14:paraId="13814190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 закрыты: точные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(только запросом коммерческого предложения)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 и </w:t>
      </w:r>
      <w:r>
        <w:rPr>
          <w:i/>
          <w:sz w:val="28"/>
        </w:rPr>
        <w:t>Semrush</w:t>
      </w:r>
      <w:r>
        <w:rPr>
          <w:sz w:val="28"/>
        </w:rPr>
        <w:t xml:space="preserve">, для которых нужен рекламный кабинет или платный доступ; взамен для англоязычного поиска используются относительные индексы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и органический трафик конкурентов по </w:t>
      </w:r>
      <w:r>
        <w:rPr>
          <w:i/>
          <w:sz w:val="28"/>
        </w:rPr>
        <w:t>Similarweb</w:t>
      </w:r>
      <w:r>
        <w:rPr>
          <w:sz w:val="28"/>
        </w:rPr>
        <w:t xml:space="preserve">. Дополнительный 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в пробном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не использован из-за нестабильной работы интерфейса при автоматизации.</w:t>
      </w:r>
    </w:p>
    <w:p w14:paraId="60BCE34A" w14:textId="77777777" w:rsidR="0050689A" w:rsidRDefault="00B7531C">
      <w:pPr>
        <w:pStyle w:val="1"/>
        <w:pageBreakBefore/>
        <w:spacing w:before="0" w:after="360" w:line="360" w:lineRule="exact"/>
        <w:ind w:firstLine="709"/>
      </w:pPr>
      <w:bookmarkStart w:id="82" w:name="_27d72221d83dbb84472cf4642c48eef83d716db"/>
      <w:bookmarkStart w:id="83" w:name="_Toc241939420"/>
      <w:bookmarkEnd w:id="80"/>
      <w:bookmarkEnd w:id="47"/>
      <w:r>
        <w:rPr>
          <w:b/>
          <w:sz w:val="28"/>
        </w:rPr>
        <w:lastRenderedPageBreak/>
        <w:t>3 ЛАБОРАТОРНАЯ РАБОТА №4. АНАЛИЗ ПЯТИ СИЛ ПОРТЕРА И БАРЬЕРОВ ВХОДА НА РЫНОК</w:t>
      </w:r>
      <w:bookmarkEnd w:id="83"/>
    </w:p>
    <w:p w14:paraId="49686DA4" w14:textId="77777777" w:rsidR="0050689A" w:rsidRDefault="00B7531C">
      <w:pPr>
        <w:pStyle w:val="2"/>
        <w:spacing w:before="360" w:after="360" w:line="360" w:lineRule="exact"/>
        <w:ind w:firstLine="709"/>
      </w:pPr>
      <w:bookmarkStart w:id="84" w:name="_d6fadd35259e4b196e0ec3b47ea49295690742b"/>
      <w:bookmarkStart w:id="85" w:name="_Toc241939421"/>
      <w:r>
        <w:rPr>
          <w:b/>
          <w:sz w:val="28"/>
        </w:rPr>
        <w:t>3.1 Цель работы</w:t>
      </w:r>
      <w:bookmarkEnd w:id="85"/>
    </w:p>
    <w:p w14:paraId="46430BA9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уровень конкуренции и барьеры входа на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, применив адаптированную для электронного бизнеса модель пяти сил Портера [1] и методику оценки конкуренции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(клас</w:t>
      </w:r>
      <w:r>
        <w:rPr>
          <w:sz w:val="28"/>
        </w:rPr>
        <w:t>сическая модель описана в работах [3], [4]), и сформулировать вывод о привлекательности рынка и стратегии входа.</w:t>
      </w:r>
    </w:p>
    <w:p w14:paraId="15233F7E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составлен список игроков (прямых конкурентов, частичных конкурентов и заменителей); использован единый снимо</w:t>
      </w:r>
      <w:r>
        <w:rPr>
          <w:sz w:val="28"/>
        </w:rPr>
        <w:t xml:space="preserve">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снятый для ЛР2-3; рассчитаны концентрация трафика, структура каналов и индекс барьеров входа в книге </w:t>
      </w:r>
      <w:r>
        <w:rPr>
          <w:i/>
          <w:sz w:val="28"/>
        </w:rPr>
        <w:t>Excel</w:t>
      </w:r>
      <w:r>
        <w:rPr>
          <w:sz w:val="28"/>
        </w:rPr>
        <w:t xml:space="preserve">; собраны отзывы и рейтинги на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>; оценена каждая из пяти сил по параметрам простого шаблона Портер</w:t>
      </w:r>
      <w:r>
        <w:rPr>
          <w:sz w:val="28"/>
        </w:rPr>
        <w:t>а и по доказательствам; оценены цифровые усилители; составлена сводная матрица, карточки сильнейших конкурентов и стратегия входа.</w:t>
      </w:r>
    </w:p>
    <w:p w14:paraId="04478A3C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и данные берутся из ЛР1 и ЛР2-3 [5], [6] без изменений: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-моделей, терр</w:t>
      </w:r>
      <w:r>
        <w:rPr>
          <w:sz w:val="28"/>
        </w:rPr>
        <w:t>итория - англоязычные страны и ЕС, контрольная - Беларусь и русскоязычный сегмент. Числа проекта (тарифы, цели, бюджет) сверены с ПЗ1 и ПЗ4 [7]. Все оценки конкурентов являются оценочными: они основаны на открытых данных и не доказывают фактическую выручку</w:t>
      </w:r>
      <w:r>
        <w:rPr>
          <w:sz w:val="28"/>
        </w:rPr>
        <w:t xml:space="preserve"> игроков.</w:t>
      </w:r>
    </w:p>
    <w:p w14:paraId="478EE1E2" w14:textId="77777777" w:rsidR="0050689A" w:rsidRDefault="00B7531C">
      <w:pPr>
        <w:pStyle w:val="2"/>
        <w:spacing w:before="360" w:after="360" w:line="360" w:lineRule="exact"/>
        <w:ind w:firstLine="709"/>
      </w:pPr>
      <w:bookmarkStart w:id="86" w:name="_329f87d8bbb08902c81071ee636b30883318ffe"/>
      <w:bookmarkStart w:id="87" w:name="_Toc241939422"/>
      <w:bookmarkEnd w:id="84"/>
      <w:r>
        <w:rPr>
          <w:b/>
          <w:sz w:val="28"/>
        </w:rPr>
        <w:t>3.2 Ход работы</w:t>
      </w:r>
      <w:bookmarkEnd w:id="87"/>
    </w:p>
    <w:p w14:paraId="4F7C7CE2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порядке, заданном методикой [1]: границы рынка, список игроков, оценка каждой из пяти сил с доказательствами, оценка цифровых усилителей, сводная матрица, вывод и стратегические последствия. Количественная часть </w:t>
      </w:r>
      <w:r>
        <w:rPr>
          <w:sz w:val="28"/>
        </w:rPr>
        <w:t xml:space="preserve">рассчитана в книге </w:t>
      </w:r>
      <w:r>
        <w:rPr>
          <w:i/>
          <w:sz w:val="28"/>
        </w:rPr>
        <w:t>Excel</w:t>
      </w:r>
      <w:r>
        <w:rPr>
          <w:sz w:val="28"/>
        </w:rPr>
        <w:t xml:space="preserve"> по шаблону оценки конкуренции и барьеров входа и в простом шаблоне Портера; результаты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75CFC583" w14:textId="77777777" w:rsidR="0050689A" w:rsidRDefault="00B7531C">
      <w:pPr>
        <w:pStyle w:val="3"/>
        <w:spacing w:before="360" w:after="360" w:line="360" w:lineRule="exact"/>
        <w:ind w:firstLine="709"/>
      </w:pPr>
      <w:bookmarkStart w:id="88" w:name="_c2dc16d95c34e7e7c75dbd4503de730b54879a3"/>
      <w:r>
        <w:rPr>
          <w:b/>
        </w:rPr>
        <w:t>3.2.1 Игроки рынка и состав выборки</w:t>
      </w:r>
    </w:p>
    <w:p w14:paraId="3ED92382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Список игроков составлен из трех источников: конкуренты из ПЗ1 (</w:t>
      </w:r>
      <w:r>
        <w:rPr>
          <w:i/>
          <w:sz w:val="28"/>
        </w:rPr>
        <w:t>PerfectXL</w:t>
      </w:r>
      <w:r>
        <w:rPr>
          <w:sz w:val="28"/>
        </w:rPr>
        <w:t>,</w:t>
      </w:r>
      <w:r>
        <w:rPr>
          <w:sz w:val="28"/>
        </w:rPr>
        <w:t xml:space="preserve">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), раздел «похожие сайты» сервиса </w:t>
      </w:r>
      <w:r>
        <w:rPr>
          <w:i/>
          <w:sz w:val="28"/>
        </w:rPr>
        <w:t>Similarweb</w:t>
      </w:r>
      <w:r>
        <w:rPr>
          <w:sz w:val="28"/>
        </w:rPr>
        <w:t xml:space="preserve"> и каталоги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sz w:val="28"/>
        </w:rPr>
        <w:lastRenderedPageBreak/>
        <w:t>Каждый игрок отнесен к одному из трех классов: прямой конкурент (специализированный аудит таблиц и финансовых моделе</w:t>
      </w:r>
      <w:r>
        <w:rPr>
          <w:sz w:val="28"/>
        </w:rPr>
        <w:t>й), частичный конкурент (</w:t>
      </w:r>
      <w:r>
        <w:rPr>
          <w:i/>
          <w:sz w:val="28"/>
        </w:rPr>
        <w:t>AI</w:t>
      </w:r>
      <w:r>
        <w:rPr>
          <w:sz w:val="28"/>
        </w:rPr>
        <w:t xml:space="preserve">-агенты и решения, закрывающие часть задачи) и заменитель (универсальные 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-платформы, ручная проверка).</w:t>
      </w:r>
    </w:p>
    <w:p w14:paraId="2B3401E0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игроки рынка и заменители.</w:t>
      </w:r>
    </w:p>
    <w:p w14:paraId="0538CB71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1 – Игроки рынка и заменители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8"/>
        <w:gridCol w:w="1461"/>
        <w:gridCol w:w="2402"/>
        <w:gridCol w:w="1934"/>
      </w:tblGrid>
      <w:tr w:rsidR="0050689A" w14:paraId="1B84F10D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7" w:type="dxa"/>
            <w:vAlign w:val="center"/>
          </w:tcPr>
          <w:p w14:paraId="6EE1521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61" w:type="dxa"/>
            <w:vAlign w:val="center"/>
          </w:tcPr>
          <w:p w14:paraId="5517245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402" w:type="dxa"/>
            <w:vAlign w:val="center"/>
          </w:tcPr>
          <w:p w14:paraId="73DA956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 и сегмент</w:t>
            </w:r>
          </w:p>
        </w:tc>
        <w:tc>
          <w:tcPr>
            <w:tcW w:w="1934" w:type="dxa"/>
            <w:vAlign w:val="center"/>
          </w:tcPr>
          <w:p w14:paraId="23A2117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месяц, 06-08.2026</w:t>
            </w:r>
          </w:p>
        </w:tc>
      </w:tr>
      <w:tr w:rsidR="0050689A" w14:paraId="3F0E177A" w14:textId="77777777" w:rsidTr="0050689A">
        <w:trPr>
          <w:cantSplit/>
          <w:jc w:val="center"/>
        </w:trPr>
        <w:tc>
          <w:tcPr>
            <w:tcW w:w="3557" w:type="dxa"/>
            <w:vAlign w:val="center"/>
          </w:tcPr>
          <w:p w14:paraId="56204C0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010726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020150B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0782C6B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</w:tr>
      <w:tr w:rsidR="0050689A" w14:paraId="4CB18B39" w14:textId="77777777" w:rsidTr="0050689A">
        <w:trPr>
          <w:cantSplit/>
          <w:jc w:val="center"/>
        </w:trPr>
        <w:tc>
          <w:tcPr>
            <w:tcW w:w="3557" w:type="dxa"/>
            <w:vAlign w:val="center"/>
          </w:tcPr>
          <w:p w14:paraId="1AA7683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35707A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5CCCCE6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38165B1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</w:tr>
      <w:tr w:rsidR="0050689A" w14:paraId="128FA153" w14:textId="77777777" w:rsidTr="0050689A">
        <w:trPr>
          <w:cantSplit/>
          <w:jc w:val="center"/>
        </w:trPr>
        <w:tc>
          <w:tcPr>
            <w:tcW w:w="3557" w:type="dxa"/>
            <w:vAlign w:val="center"/>
          </w:tcPr>
          <w:p w14:paraId="5236EBF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006350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292DE58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финансовых моделей</w:t>
            </w:r>
          </w:p>
        </w:tc>
        <w:tc>
          <w:tcPr>
            <w:tcW w:w="1934" w:type="dxa"/>
            <w:vAlign w:val="center"/>
          </w:tcPr>
          <w:p w14:paraId="60CC240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</w:tr>
      <w:tr w:rsidR="0050689A" w14:paraId="36340548" w14:textId="77777777" w:rsidTr="0050689A">
        <w:trPr>
          <w:cantSplit/>
          <w:jc w:val="center"/>
        </w:trPr>
        <w:tc>
          <w:tcPr>
            <w:tcW w:w="3557" w:type="dxa"/>
            <w:vAlign w:val="center"/>
          </w:tcPr>
          <w:p w14:paraId="2B2CB32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CE1123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1184B34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2ADE88D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</w:tr>
      <w:tr w:rsidR="0050689A" w14:paraId="1405A4B8" w14:textId="77777777" w:rsidTr="0050689A">
        <w:trPr>
          <w:cantSplit/>
          <w:jc w:val="center"/>
        </w:trPr>
        <w:tc>
          <w:tcPr>
            <w:tcW w:w="3557" w:type="dxa"/>
            <w:vAlign w:val="center"/>
          </w:tcPr>
          <w:p w14:paraId="04BB73F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65BEE1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2FCAE19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153E59B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</w:tr>
      <w:tr w:rsidR="0050689A" w14:paraId="624DAE88" w14:textId="77777777" w:rsidTr="0050689A">
        <w:trPr>
          <w:cantSplit/>
          <w:jc w:val="center"/>
        </w:trPr>
        <w:tc>
          <w:tcPr>
            <w:tcW w:w="3557" w:type="dxa"/>
            <w:vAlign w:val="center"/>
          </w:tcPr>
          <w:p w14:paraId="378CE06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28922F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5210026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</w:t>
            </w:r>
          </w:p>
        </w:tc>
        <w:tc>
          <w:tcPr>
            <w:tcW w:w="1934" w:type="dxa"/>
            <w:vAlign w:val="center"/>
          </w:tcPr>
          <w:p w14:paraId="4B38EFA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</w:tr>
      <w:tr w:rsidR="0050689A" w14:paraId="2917513A" w14:textId="77777777" w:rsidTr="0050689A">
        <w:trPr>
          <w:cantSplit/>
          <w:jc w:val="center"/>
        </w:trPr>
        <w:tc>
          <w:tcPr>
            <w:tcW w:w="3557" w:type="dxa"/>
            <w:vAlign w:val="center"/>
          </w:tcPr>
          <w:p w14:paraId="592D765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021C6C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AD31AE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</w:t>
            </w:r>
          </w:p>
        </w:tc>
        <w:tc>
          <w:tcPr>
            <w:tcW w:w="1934" w:type="dxa"/>
            <w:vAlign w:val="center"/>
          </w:tcPr>
          <w:p w14:paraId="3FBBF79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</w:tr>
      <w:tr w:rsidR="0050689A" w14:paraId="7D29C2A7" w14:textId="77777777" w:rsidTr="0050689A">
        <w:trPr>
          <w:cantSplit/>
          <w:jc w:val="center"/>
        </w:trPr>
        <w:tc>
          <w:tcPr>
            <w:tcW w:w="3557" w:type="dxa"/>
            <w:vAlign w:val="center"/>
          </w:tcPr>
          <w:p w14:paraId="7E93D5F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88451E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746D76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53C30F2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</w:tr>
      <w:tr w:rsidR="0050689A" w14:paraId="2C10F328" w14:textId="77777777" w:rsidTr="0050689A">
        <w:trPr>
          <w:cantSplit/>
          <w:jc w:val="center"/>
        </w:trPr>
        <w:tc>
          <w:tcPr>
            <w:tcW w:w="3557" w:type="dxa"/>
            <w:vAlign w:val="center"/>
          </w:tcPr>
          <w:p w14:paraId="461D7F4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4A95F8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0C36F0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-таблицы</w:t>
            </w:r>
          </w:p>
        </w:tc>
        <w:tc>
          <w:tcPr>
            <w:tcW w:w="1934" w:type="dxa"/>
            <w:vAlign w:val="center"/>
          </w:tcPr>
          <w:p w14:paraId="048637A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</w:tr>
      <w:tr w:rsidR="0050689A" w14:paraId="7CBB2F7B" w14:textId="77777777" w:rsidTr="0050689A">
        <w:trPr>
          <w:cantSplit/>
          <w:jc w:val="center"/>
        </w:trPr>
        <w:tc>
          <w:tcPr>
            <w:tcW w:w="3557" w:type="dxa"/>
            <w:vAlign w:val="center"/>
          </w:tcPr>
          <w:p w14:paraId="214D0CF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3F6310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6C2905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6128FE9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</w:tr>
      <w:tr w:rsidR="0050689A" w14:paraId="4D85911C" w14:textId="77777777" w:rsidTr="0050689A">
        <w:trPr>
          <w:cantSplit/>
          <w:jc w:val="center"/>
        </w:trPr>
        <w:tc>
          <w:tcPr>
            <w:tcW w:w="3557" w:type="dxa"/>
            <w:vAlign w:val="center"/>
          </w:tcPr>
          <w:p w14:paraId="341978F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042A28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761E61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 в </w:t>
            </w:r>
            <w:r>
              <w:rPr>
                <w:sz w:val="24"/>
              </w:rPr>
              <w:t>таблицах</w:t>
            </w:r>
          </w:p>
        </w:tc>
        <w:tc>
          <w:tcPr>
            <w:tcW w:w="1934" w:type="dxa"/>
            <w:vAlign w:val="center"/>
          </w:tcPr>
          <w:p w14:paraId="71C5D4E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</w:tr>
      <w:tr w:rsidR="0050689A" w14:paraId="22867BF2" w14:textId="77777777" w:rsidTr="0050689A">
        <w:trPr>
          <w:cantSplit/>
          <w:jc w:val="center"/>
        </w:trPr>
        <w:tc>
          <w:tcPr>
            <w:tcW w:w="3557" w:type="dxa"/>
            <w:vAlign w:val="center"/>
          </w:tcPr>
          <w:p w14:paraId="181CCE4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422D50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753802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09692A4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</w:tr>
      <w:tr w:rsidR="0050689A" w14:paraId="2A364A3C" w14:textId="77777777" w:rsidTr="0050689A">
        <w:trPr>
          <w:cantSplit/>
          <w:jc w:val="center"/>
        </w:trPr>
        <w:tc>
          <w:tcPr>
            <w:tcW w:w="3557" w:type="dxa"/>
            <w:vAlign w:val="center"/>
          </w:tcPr>
          <w:p w14:paraId="1C4DAA3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A87B56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3471DC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0A4F95E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61 247 (снимок неполный)</w:t>
            </w:r>
          </w:p>
        </w:tc>
      </w:tr>
      <w:tr w:rsidR="0050689A" w14:paraId="2B965C8C" w14:textId="77777777" w:rsidTr="0050689A">
        <w:trPr>
          <w:cantSplit/>
          <w:jc w:val="center"/>
        </w:trPr>
        <w:tc>
          <w:tcPr>
            <w:tcW w:w="3557" w:type="dxa"/>
            <w:vAlign w:val="center"/>
          </w:tcPr>
          <w:p w14:paraId="7FCAA3A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BF639C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501372F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финансового моделирования</w:t>
            </w:r>
          </w:p>
        </w:tc>
        <w:tc>
          <w:tcPr>
            <w:tcW w:w="1934" w:type="dxa"/>
            <w:vAlign w:val="center"/>
          </w:tcPr>
          <w:p w14:paraId="152E483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41 300 (публичная страница)</w:t>
            </w:r>
          </w:p>
        </w:tc>
      </w:tr>
      <w:tr w:rsidR="0050689A" w14:paraId="321366E5" w14:textId="77777777" w:rsidTr="0050689A">
        <w:trPr>
          <w:cantSplit/>
          <w:jc w:val="center"/>
        </w:trPr>
        <w:tc>
          <w:tcPr>
            <w:tcW w:w="3557" w:type="dxa"/>
            <w:vAlign w:val="center"/>
          </w:tcPr>
          <w:p w14:paraId="4269418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B03834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0D00D3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над таблицами</w:t>
            </w:r>
          </w:p>
        </w:tc>
        <w:tc>
          <w:tcPr>
            <w:tcW w:w="1934" w:type="dxa"/>
            <w:vAlign w:val="center"/>
          </w:tcPr>
          <w:p w14:paraId="3897C95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38 600 (публичная страница)</w:t>
            </w:r>
          </w:p>
        </w:tc>
      </w:tr>
      <w:tr w:rsidR="0050689A" w14:paraId="4D4FFD4F" w14:textId="77777777" w:rsidTr="0050689A">
        <w:trPr>
          <w:cantSplit/>
          <w:jc w:val="center"/>
        </w:trPr>
        <w:tc>
          <w:tcPr>
            <w:tcW w:w="3557" w:type="dxa"/>
            <w:vAlign w:val="center"/>
          </w:tcPr>
          <w:p w14:paraId="2D5F2EB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461" w:type="dxa"/>
            <w:vAlign w:val="center"/>
          </w:tcPr>
          <w:p w14:paraId="378F0B6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5B6273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934" w:type="dxa"/>
            <w:vAlign w:val="center"/>
          </w:tcPr>
          <w:p w14:paraId="380C5CC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отдельного домена</w:t>
            </w:r>
          </w:p>
        </w:tc>
      </w:tr>
      <w:tr w:rsidR="0050689A" w14:paraId="0C55B3FB" w14:textId="77777777" w:rsidTr="0050689A">
        <w:trPr>
          <w:cantSplit/>
          <w:jc w:val="center"/>
        </w:trPr>
        <w:tc>
          <w:tcPr>
            <w:tcW w:w="3557" w:type="dxa"/>
            <w:vAlign w:val="center"/>
          </w:tcPr>
          <w:p w14:paraId="10B5905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06E84B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AE61BA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</w:t>
            </w:r>
          </w:p>
        </w:tc>
        <w:tc>
          <w:tcPr>
            <w:tcW w:w="1934" w:type="dxa"/>
            <w:vAlign w:val="center"/>
          </w:tcPr>
          <w:p w14:paraId="78C0825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50689A" w14:paraId="69C9DE74" w14:textId="77777777" w:rsidTr="0050689A">
        <w:trPr>
          <w:cantSplit/>
          <w:jc w:val="center"/>
        </w:trPr>
        <w:tc>
          <w:tcPr>
            <w:tcW w:w="3557" w:type="dxa"/>
            <w:vAlign w:val="center"/>
          </w:tcPr>
          <w:p w14:paraId="4EE64C4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61" w:type="dxa"/>
            <w:vAlign w:val="center"/>
          </w:tcPr>
          <w:p w14:paraId="7408D3B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1AF463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0C245B2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50689A" w14:paraId="4F61B942" w14:textId="77777777" w:rsidTr="0050689A">
        <w:trPr>
          <w:cantSplit/>
          <w:jc w:val="center"/>
        </w:trPr>
        <w:tc>
          <w:tcPr>
            <w:tcW w:w="3557" w:type="dxa"/>
            <w:vAlign w:val="center"/>
          </w:tcPr>
          <w:p w14:paraId="0067E89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461" w:type="dxa"/>
            <w:vAlign w:val="center"/>
          </w:tcPr>
          <w:p w14:paraId="2D52207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2B4B05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таблицах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1934" w:type="dxa"/>
            <w:vAlign w:val="center"/>
          </w:tcPr>
          <w:p w14:paraId="28DD5DB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50689A" w14:paraId="3572859E" w14:textId="77777777" w:rsidTr="0050689A">
        <w:trPr>
          <w:cantSplit/>
          <w:jc w:val="center"/>
        </w:trPr>
        <w:tc>
          <w:tcPr>
            <w:tcW w:w="3557" w:type="dxa"/>
            <w:vAlign w:val="center"/>
          </w:tcPr>
          <w:p w14:paraId="730CE92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1593E4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7B7242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встроенная проверка в </w:t>
            </w:r>
            <w:r>
              <w:rPr>
                <w:i/>
                <w:sz w:val="24"/>
              </w:rPr>
              <w:t>Office</w:t>
            </w:r>
          </w:p>
        </w:tc>
        <w:tc>
          <w:tcPr>
            <w:tcW w:w="1934" w:type="dxa"/>
            <w:vAlign w:val="center"/>
          </w:tcPr>
          <w:p w14:paraId="77F2B76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50689A" w14:paraId="604677B0" w14:textId="77777777" w:rsidTr="0050689A">
        <w:trPr>
          <w:cantSplit/>
          <w:jc w:val="center"/>
        </w:trPr>
        <w:tc>
          <w:tcPr>
            <w:tcW w:w="3557" w:type="dxa"/>
            <w:vAlign w:val="center"/>
          </w:tcPr>
          <w:p w14:paraId="057CD5D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1461" w:type="dxa"/>
            <w:vAlign w:val="center"/>
          </w:tcPr>
          <w:p w14:paraId="212471F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E35214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934" w:type="dxa"/>
            <w:vAlign w:val="center"/>
          </w:tcPr>
          <w:p w14:paraId="274A164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0A6A947A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полном снимке </w:t>
      </w:r>
      <w:r>
        <w:rPr>
          <w:i/>
          <w:sz w:val="28"/>
        </w:rPr>
        <w:t>Similarweb</w:t>
      </w:r>
      <w:r>
        <w:rPr>
          <w:sz w:val="28"/>
        </w:rPr>
        <w:t xml:space="preserve"> 12 сайтов, а еще 9 кандидатов рассмотрены без полного снимка из-за суточного лимита пробного доступа или отсутствия отдельного домена. Всего в таблице 21 игрока, что превышает минимум 20 кандидатов, а прямых конкурентов в нише пять: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</w:t>
      </w:r>
      <w:r>
        <w:rPr>
          <w:i/>
          <w:sz w:val="28"/>
        </w:rPr>
        <w:t>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 (последний с оговоркой по продуктовому ряду). Остальной трафик создают заменители.</w:t>
      </w:r>
    </w:p>
    <w:p w14:paraId="35CEB143" w14:textId="77777777" w:rsidR="0050689A" w:rsidRDefault="00B7531C">
      <w:pPr>
        <w:pStyle w:val="3"/>
        <w:spacing w:before="360" w:after="360" w:line="360" w:lineRule="exact"/>
        <w:ind w:firstLine="709"/>
      </w:pPr>
      <w:bookmarkStart w:id="89" w:name="_e53e14f44ab4c8780a98a105cb988ad22318c27"/>
      <w:bookmarkEnd w:id="88"/>
      <w:r>
        <w:rPr>
          <w:b/>
        </w:rPr>
        <w:t>3.2.2 Сила 1. Конкуренция между существующими игроками</w:t>
      </w:r>
    </w:p>
    <w:p w14:paraId="55731FDF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Цифровой масштаб игроков определен по снимку </w:t>
      </w:r>
      <w:r>
        <w:rPr>
          <w:i/>
          <w:sz w:val="28"/>
        </w:rPr>
        <w:t>Similarweb</w:t>
      </w:r>
      <w:r>
        <w:rPr>
          <w:sz w:val="28"/>
        </w:rPr>
        <w:t xml:space="preserve"> за июнь - август 2026 (одна дата, один период, весь мир, весь трафик) [8]. В расчет вошел релевантный трафик: визиты, умноженные на долю целевой географии, долю релевантного содержания и коэффициент к</w:t>
      </w:r>
      <w:r>
        <w:rPr>
          <w:sz w:val="28"/>
        </w:rPr>
        <w:t>ачества данных (допущение Д-15 из ЛР2-3). Суммарный релевантный трафик 12 сайтов составляет 87 230 визитов в месяц.</w:t>
      </w:r>
    </w:p>
    <w:p w14:paraId="3C9A8142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доли релевантного трафика и ключевые каналы игроков.</w:t>
      </w:r>
    </w:p>
    <w:p w14:paraId="0E5D9340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2 – Доли релевантного трафика и ключевые каналы игрок</w:t>
      </w:r>
      <w:r>
        <w:rPr>
          <w:sz w:val="28"/>
        </w:rPr>
        <w:t>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1485"/>
        <w:gridCol w:w="2055"/>
        <w:gridCol w:w="1218"/>
        <w:gridCol w:w="1051"/>
        <w:gridCol w:w="1749"/>
      </w:tblGrid>
      <w:tr w:rsidR="0050689A" w14:paraId="2EB52651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36E6C2A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85" w:type="dxa"/>
            <w:vAlign w:val="center"/>
          </w:tcPr>
          <w:p w14:paraId="4DC6A10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055" w:type="dxa"/>
            <w:vAlign w:val="center"/>
          </w:tcPr>
          <w:p w14:paraId="581BE53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трафика</w:t>
            </w:r>
          </w:p>
        </w:tc>
        <w:tc>
          <w:tcPr>
            <w:tcW w:w="1218" w:type="dxa"/>
            <w:vAlign w:val="center"/>
          </w:tcPr>
          <w:p w14:paraId="4134D20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051" w:type="dxa"/>
            <w:vAlign w:val="center"/>
          </w:tcPr>
          <w:p w14:paraId="226B5EF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749" w:type="dxa"/>
            <w:vAlign w:val="center"/>
          </w:tcPr>
          <w:p w14:paraId="0C26270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</w:tr>
      <w:tr w:rsidR="0050689A" w14:paraId="4D99DD91" w14:textId="77777777" w:rsidTr="0050689A">
        <w:trPr>
          <w:cantSplit/>
          <w:jc w:val="center"/>
        </w:trPr>
        <w:tc>
          <w:tcPr>
            <w:tcW w:w="1797" w:type="dxa"/>
            <w:vAlign w:val="center"/>
          </w:tcPr>
          <w:p w14:paraId="768BD04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85" w:type="dxa"/>
            <w:vAlign w:val="center"/>
          </w:tcPr>
          <w:p w14:paraId="6CC258B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76D2100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218" w:type="dxa"/>
            <w:vAlign w:val="center"/>
          </w:tcPr>
          <w:p w14:paraId="73BD317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051" w:type="dxa"/>
            <w:vAlign w:val="center"/>
          </w:tcPr>
          <w:p w14:paraId="3C1F44C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749" w:type="dxa"/>
            <w:vAlign w:val="center"/>
          </w:tcPr>
          <w:p w14:paraId="169E2FB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50689A" w14:paraId="58280869" w14:textId="77777777" w:rsidTr="0050689A">
        <w:trPr>
          <w:cantSplit/>
          <w:jc w:val="center"/>
        </w:trPr>
        <w:tc>
          <w:tcPr>
            <w:tcW w:w="1797" w:type="dxa"/>
            <w:vAlign w:val="center"/>
          </w:tcPr>
          <w:p w14:paraId="22D5EC3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85" w:type="dxa"/>
            <w:vAlign w:val="center"/>
          </w:tcPr>
          <w:p w14:paraId="03D3494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5BAF001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218" w:type="dxa"/>
            <w:vAlign w:val="center"/>
          </w:tcPr>
          <w:p w14:paraId="63A316E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051" w:type="dxa"/>
            <w:vAlign w:val="center"/>
          </w:tcPr>
          <w:p w14:paraId="02B327C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  <w:tc>
          <w:tcPr>
            <w:tcW w:w="1749" w:type="dxa"/>
            <w:vAlign w:val="center"/>
          </w:tcPr>
          <w:p w14:paraId="2E0A31D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</w:tr>
      <w:tr w:rsidR="0050689A" w14:paraId="7533A499" w14:textId="77777777" w:rsidTr="0050689A">
        <w:trPr>
          <w:cantSplit/>
          <w:jc w:val="center"/>
        </w:trPr>
        <w:tc>
          <w:tcPr>
            <w:tcW w:w="1797" w:type="dxa"/>
            <w:vAlign w:val="center"/>
          </w:tcPr>
          <w:p w14:paraId="12D7912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85" w:type="dxa"/>
            <w:vAlign w:val="center"/>
          </w:tcPr>
          <w:p w14:paraId="72E8DD1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6A7767B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218" w:type="dxa"/>
            <w:vAlign w:val="center"/>
          </w:tcPr>
          <w:p w14:paraId="01D3C58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051" w:type="dxa"/>
            <w:vAlign w:val="center"/>
          </w:tcPr>
          <w:p w14:paraId="344CCBC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749" w:type="dxa"/>
            <w:vAlign w:val="center"/>
          </w:tcPr>
          <w:p w14:paraId="0131F93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50689A" w14:paraId="7FB30717" w14:textId="77777777" w:rsidTr="0050689A">
        <w:trPr>
          <w:cantSplit/>
          <w:jc w:val="center"/>
        </w:trPr>
        <w:tc>
          <w:tcPr>
            <w:tcW w:w="1797" w:type="dxa"/>
            <w:vAlign w:val="center"/>
          </w:tcPr>
          <w:p w14:paraId="593E830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85" w:type="dxa"/>
            <w:vAlign w:val="center"/>
          </w:tcPr>
          <w:p w14:paraId="4E36B70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24188CE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218" w:type="dxa"/>
            <w:vAlign w:val="center"/>
          </w:tcPr>
          <w:p w14:paraId="5CE2D32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051" w:type="dxa"/>
            <w:vAlign w:val="center"/>
          </w:tcPr>
          <w:p w14:paraId="04CAAF4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6EB3B85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50689A" w14:paraId="4D8A1CC1" w14:textId="77777777" w:rsidTr="0050689A">
        <w:trPr>
          <w:cantSplit/>
          <w:jc w:val="center"/>
        </w:trPr>
        <w:tc>
          <w:tcPr>
            <w:tcW w:w="1797" w:type="dxa"/>
            <w:vAlign w:val="center"/>
          </w:tcPr>
          <w:p w14:paraId="1223ED6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485" w:type="dxa"/>
            <w:vAlign w:val="center"/>
          </w:tcPr>
          <w:p w14:paraId="075644A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1393BCA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218" w:type="dxa"/>
            <w:vAlign w:val="center"/>
          </w:tcPr>
          <w:p w14:paraId="25B8A57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051" w:type="dxa"/>
            <w:vAlign w:val="center"/>
          </w:tcPr>
          <w:p w14:paraId="37B171F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28 %</w:t>
            </w:r>
          </w:p>
        </w:tc>
        <w:tc>
          <w:tcPr>
            <w:tcW w:w="1749" w:type="dxa"/>
            <w:vAlign w:val="center"/>
          </w:tcPr>
          <w:p w14:paraId="2D6D19F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</w:tr>
      <w:tr w:rsidR="0050689A" w14:paraId="06956D18" w14:textId="77777777" w:rsidTr="0050689A">
        <w:trPr>
          <w:cantSplit/>
          <w:jc w:val="center"/>
        </w:trPr>
        <w:tc>
          <w:tcPr>
            <w:tcW w:w="1797" w:type="dxa"/>
            <w:vAlign w:val="center"/>
          </w:tcPr>
          <w:p w14:paraId="467DF3E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85" w:type="dxa"/>
            <w:vAlign w:val="center"/>
          </w:tcPr>
          <w:p w14:paraId="6902ABF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268B6A9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218" w:type="dxa"/>
            <w:vAlign w:val="center"/>
          </w:tcPr>
          <w:p w14:paraId="4D85BAA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051" w:type="dxa"/>
            <w:vAlign w:val="center"/>
          </w:tcPr>
          <w:p w14:paraId="1E55E27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5FDEEF7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50689A" w14:paraId="5932446A" w14:textId="77777777" w:rsidTr="0050689A">
        <w:trPr>
          <w:cantSplit/>
          <w:jc w:val="center"/>
        </w:trPr>
        <w:tc>
          <w:tcPr>
            <w:tcW w:w="1797" w:type="dxa"/>
            <w:vAlign w:val="center"/>
          </w:tcPr>
          <w:p w14:paraId="2D86E26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85" w:type="dxa"/>
            <w:vAlign w:val="center"/>
          </w:tcPr>
          <w:p w14:paraId="2AA9259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36151D2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218" w:type="dxa"/>
            <w:vAlign w:val="center"/>
          </w:tcPr>
          <w:p w14:paraId="630D2E1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051" w:type="dxa"/>
            <w:vAlign w:val="center"/>
          </w:tcPr>
          <w:p w14:paraId="0BAD69D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749" w:type="dxa"/>
            <w:vAlign w:val="center"/>
          </w:tcPr>
          <w:p w14:paraId="16C330C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</w:tr>
      <w:tr w:rsidR="0050689A" w14:paraId="5BC7F351" w14:textId="77777777" w:rsidTr="0050689A">
        <w:trPr>
          <w:cantSplit/>
          <w:jc w:val="center"/>
        </w:trPr>
        <w:tc>
          <w:tcPr>
            <w:tcW w:w="1797" w:type="dxa"/>
            <w:vAlign w:val="center"/>
          </w:tcPr>
          <w:p w14:paraId="78776A5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85" w:type="dxa"/>
            <w:vAlign w:val="center"/>
          </w:tcPr>
          <w:p w14:paraId="1837E25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32F360A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218" w:type="dxa"/>
            <w:vAlign w:val="center"/>
          </w:tcPr>
          <w:p w14:paraId="3DCFA4D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051" w:type="dxa"/>
            <w:vAlign w:val="center"/>
          </w:tcPr>
          <w:p w14:paraId="61F45C9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36 %</w:t>
            </w:r>
          </w:p>
        </w:tc>
        <w:tc>
          <w:tcPr>
            <w:tcW w:w="1749" w:type="dxa"/>
            <w:vAlign w:val="center"/>
          </w:tcPr>
          <w:p w14:paraId="76920B4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</w:tr>
      <w:tr w:rsidR="0050689A" w14:paraId="1FD8FAEB" w14:textId="77777777" w:rsidTr="0050689A">
        <w:trPr>
          <w:cantSplit/>
          <w:jc w:val="center"/>
        </w:trPr>
        <w:tc>
          <w:tcPr>
            <w:tcW w:w="1797" w:type="dxa"/>
            <w:vAlign w:val="center"/>
          </w:tcPr>
          <w:p w14:paraId="20CE57C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485" w:type="dxa"/>
            <w:vAlign w:val="center"/>
          </w:tcPr>
          <w:p w14:paraId="270914C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226DE5D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218" w:type="dxa"/>
            <w:vAlign w:val="center"/>
          </w:tcPr>
          <w:p w14:paraId="6D1725A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051" w:type="dxa"/>
            <w:vAlign w:val="center"/>
          </w:tcPr>
          <w:p w14:paraId="2C0C222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68870BB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50689A" w14:paraId="26596A7E" w14:textId="77777777" w:rsidTr="0050689A">
        <w:trPr>
          <w:cantSplit/>
          <w:jc w:val="center"/>
        </w:trPr>
        <w:tc>
          <w:tcPr>
            <w:tcW w:w="1797" w:type="dxa"/>
            <w:vAlign w:val="center"/>
          </w:tcPr>
          <w:p w14:paraId="621ECCE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485" w:type="dxa"/>
            <w:vAlign w:val="center"/>
          </w:tcPr>
          <w:p w14:paraId="52A6C6D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63268CD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218" w:type="dxa"/>
            <w:vAlign w:val="center"/>
          </w:tcPr>
          <w:p w14:paraId="58F67F3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051" w:type="dxa"/>
            <w:vAlign w:val="center"/>
          </w:tcPr>
          <w:p w14:paraId="037BD3D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1749" w:type="dxa"/>
            <w:vAlign w:val="center"/>
          </w:tcPr>
          <w:p w14:paraId="407A13E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</w:tr>
      <w:tr w:rsidR="0050689A" w14:paraId="79F9C013" w14:textId="77777777" w:rsidTr="0050689A">
        <w:trPr>
          <w:cantSplit/>
          <w:jc w:val="center"/>
        </w:trPr>
        <w:tc>
          <w:tcPr>
            <w:tcW w:w="1797" w:type="dxa"/>
            <w:vAlign w:val="center"/>
          </w:tcPr>
          <w:p w14:paraId="4F572FC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485" w:type="dxa"/>
            <w:vAlign w:val="center"/>
          </w:tcPr>
          <w:p w14:paraId="5ECFB9A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6211505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218" w:type="dxa"/>
            <w:vAlign w:val="center"/>
          </w:tcPr>
          <w:p w14:paraId="4D45222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051" w:type="dxa"/>
            <w:vAlign w:val="center"/>
          </w:tcPr>
          <w:p w14:paraId="703C239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4E2EF1A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31 %</w:t>
            </w:r>
          </w:p>
        </w:tc>
      </w:tr>
      <w:tr w:rsidR="0050689A" w14:paraId="0B4C7FB4" w14:textId="77777777" w:rsidTr="0050689A">
        <w:trPr>
          <w:cantSplit/>
          <w:jc w:val="center"/>
        </w:trPr>
        <w:tc>
          <w:tcPr>
            <w:tcW w:w="1797" w:type="dxa"/>
            <w:vAlign w:val="center"/>
          </w:tcPr>
          <w:p w14:paraId="7D4A976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485" w:type="dxa"/>
            <w:vAlign w:val="center"/>
          </w:tcPr>
          <w:p w14:paraId="319E557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22412EA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18" w:type="dxa"/>
            <w:vAlign w:val="center"/>
          </w:tcPr>
          <w:p w14:paraId="39A7FC5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051" w:type="dxa"/>
            <w:vAlign w:val="center"/>
          </w:tcPr>
          <w:p w14:paraId="7C883B2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1151D45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</w:tr>
    </w:tbl>
    <w:p w14:paraId="10CBCB4D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- </w:t>
      </w:r>
      <w:r>
        <w:rPr>
          <w:i/>
          <w:sz w:val="28"/>
        </w:rPr>
        <w:t>Shortcut</w:t>
      </w:r>
      <w:r>
        <w:rPr>
          <w:sz w:val="28"/>
        </w:rPr>
        <w:t xml:space="preserve"> (26,3 %) и </w:t>
      </w:r>
      <w:r>
        <w:rPr>
          <w:i/>
          <w:sz w:val="28"/>
        </w:rPr>
        <w:t>PerfectXL</w:t>
      </w:r>
      <w:r>
        <w:rPr>
          <w:sz w:val="28"/>
        </w:rPr>
        <w:t xml:space="preserve"> (14,0 %); три крупнейших игрока держат 52,3 %, пять - 69,7 %, индекс концентрации </w:t>
      </w:r>
      <w:r>
        <w:rPr>
          <w:i/>
          <w:sz w:val="28"/>
        </w:rPr>
        <w:t>HHI</w:t>
      </w:r>
      <w:r>
        <w:rPr>
          <w:sz w:val="28"/>
        </w:rPr>
        <w:t xml:space="preserve"> равен 1 360. Порог высокой концентрации </w:t>
      </w:r>
      <w:r>
        <w:rPr>
          <w:i/>
          <w:sz w:val="28"/>
        </w:rPr>
        <w:t>CR3</w:t>
      </w:r>
      <w:r>
        <w:rPr>
          <w:sz w:val="28"/>
        </w:rPr>
        <w:t xml:space="preserve"> равен 60 %, </w:t>
      </w:r>
      <w:r>
        <w:rPr>
          <w:i/>
          <w:sz w:val="28"/>
        </w:rPr>
        <w:t>HHI</w:t>
      </w:r>
      <w:r>
        <w:rPr>
          <w:sz w:val="28"/>
        </w:rPr>
        <w:t xml:space="preserve"> - 2 500, поэтому рынок оценивается как умеренно концентрированный: лидеры заметны, но монополии нет, а свобод</w:t>
      </w:r>
      <w:r>
        <w:rPr>
          <w:sz w:val="28"/>
        </w:rPr>
        <w:t>ное место для узкой специализации остается.</w:t>
      </w:r>
    </w:p>
    <w:p w14:paraId="7542F135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доли релевантного трафика игроков, %.</w:t>
      </w:r>
    </w:p>
    <w:p w14:paraId="242C6CDA" w14:textId="77777777" w:rsidR="0050689A" w:rsidRDefault="00B7531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79C215D" wp14:editId="0BB8AB0E">
            <wp:extent cx="5334000" cy="2862146"/>
            <wp:effectExtent l="0" t="0" r="0" b="0"/>
            <wp:docPr id="11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" descr="D:/TableMind_EB/.claude/worktrees/handoff-continuation-57ce20/ЛР4_Пять_сил_Портера/Рисунки/01_доли_трафика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7589E91" w14:textId="77777777" w:rsidR="0050689A" w:rsidRDefault="00B7531C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Доли релевантного трафика игроков, %</w:t>
      </w:r>
    </w:p>
    <w:p w14:paraId="7DC8036E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показывает, что в первую тройку входят один частичный конкурент (</w:t>
      </w:r>
      <w:r>
        <w:rPr>
          <w:i/>
          <w:sz w:val="28"/>
        </w:rPr>
        <w:t>Shortcut</w:t>
      </w:r>
      <w:r>
        <w:rPr>
          <w:sz w:val="28"/>
        </w:rPr>
        <w:t>), один прямой (</w:t>
      </w:r>
      <w:r>
        <w:rPr>
          <w:i/>
          <w:sz w:val="28"/>
        </w:rPr>
        <w:t>Per</w:t>
      </w:r>
      <w:r>
        <w:rPr>
          <w:i/>
          <w:sz w:val="28"/>
        </w:rPr>
        <w:t>fectXL</w:t>
      </w:r>
      <w:r>
        <w:rPr>
          <w:sz w:val="28"/>
        </w:rPr>
        <w:t>) и один заменитель (</w:t>
      </w:r>
      <w:r>
        <w:rPr>
          <w:i/>
          <w:sz w:val="28"/>
        </w:rPr>
        <w:t>Rows</w:t>
      </w:r>
      <w:r>
        <w:rPr>
          <w:sz w:val="28"/>
        </w:rPr>
        <w:t xml:space="preserve">), то есть конкуренция идет сразу по трем классам игроков. Среди прямых конкурентов значимый трафик у </w:t>
      </w:r>
      <w:r>
        <w:rPr>
          <w:i/>
          <w:sz w:val="28"/>
        </w:rPr>
        <w:t>PerfectXL</w:t>
      </w:r>
      <w:r>
        <w:rPr>
          <w:sz w:val="28"/>
        </w:rPr>
        <w:t>, остальные прямые игроки (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в несколько раз меньше.</w:t>
      </w:r>
    </w:p>
    <w:p w14:paraId="7D387C3B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Репутационные показатели подтверждают умеренну</w:t>
      </w:r>
      <w:r>
        <w:rPr>
          <w:sz w:val="28"/>
        </w:rPr>
        <w:t xml:space="preserve">ю конкуренцию. На </w:t>
      </w:r>
      <w:r>
        <w:rPr>
          <w:i/>
          <w:sz w:val="28"/>
        </w:rPr>
        <w:t>G2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0 отзывов, у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 1 отзыв (4,0), у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оценок нет, у </w:t>
      </w:r>
      <w:r>
        <w:rPr>
          <w:i/>
          <w:sz w:val="28"/>
        </w:rPr>
        <w:t>CIMCON</w:t>
      </w:r>
      <w:r>
        <w:rPr>
          <w:sz w:val="28"/>
        </w:rPr>
        <w:t xml:space="preserve"> 19 (4,7), у заменителей больше: </w:t>
      </w:r>
      <w:r>
        <w:rPr>
          <w:i/>
          <w:sz w:val="28"/>
        </w:rPr>
        <w:t>Rows</w:t>
      </w:r>
      <w:r>
        <w:rPr>
          <w:sz w:val="28"/>
        </w:rPr>
        <w:t xml:space="preserve"> 24 (4,9),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90 (4,5), </w:t>
      </w:r>
      <w:r>
        <w:rPr>
          <w:i/>
          <w:sz w:val="28"/>
        </w:rPr>
        <w:t>Datarails</w:t>
      </w:r>
      <w:r>
        <w:rPr>
          <w:sz w:val="28"/>
        </w:rPr>
        <w:t xml:space="preserve"> 386 (4,6); для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карточек на </w:t>
      </w:r>
      <w:r>
        <w:rPr>
          <w:i/>
          <w:sz w:val="28"/>
        </w:rPr>
        <w:t>G2</w:t>
      </w:r>
      <w:r>
        <w:rPr>
          <w:sz w:val="28"/>
        </w:rPr>
        <w:t xml:space="preserve"> нет [9], [10], [11]. Трафик большой там, где есть общая </w:t>
      </w:r>
      <w:r>
        <w:rPr>
          <w:i/>
          <w:sz w:val="28"/>
        </w:rPr>
        <w:t>AI</w:t>
      </w:r>
      <w:r>
        <w:rPr>
          <w:sz w:val="28"/>
        </w:rPr>
        <w:t>-тема, а доказательная база прямых конкурентов бедна, и это снижает давление именно в нише проверки.</w:t>
      </w:r>
    </w:p>
    <w:p w14:paraId="7B02EB93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 показано: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шкала).</w:t>
      </w:r>
    </w:p>
    <w:p w14:paraId="3A146841" w14:textId="77777777" w:rsidR="0050689A" w:rsidRDefault="00B7531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686E964" wp14:editId="40B468BC">
            <wp:extent cx="5334000" cy="2536902"/>
            <wp:effectExtent l="0" t="0" r="0" b="0"/>
            <wp:docPr id="1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Picture" descr="D:/TableMind_EB/.claude/worktrees/handoff-continuation-57ce20/ЛР4_Пять_сил_Портера/Рисунки/04_отзывы_G2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F05736" w14:textId="77777777" w:rsidR="0050689A" w:rsidRDefault="00B753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</w:t>
      </w:r>
    </w:p>
    <w:p w14:paraId="0E4E850B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Рисунок наглядно показывает разрыв в социальных доказательствах: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сотни и десятки отзывов, у прямых конкурентов в н</w:t>
      </w:r>
      <w:r>
        <w:rPr>
          <w:sz w:val="28"/>
        </w:rPr>
        <w:t>ише аудита таблиц - нуль или единицы. Для нового игрока это окно возможностей: первые 20-30 проверенных отзывов дадут заметное преимущество в нише.</w:t>
      </w:r>
    </w:p>
    <w:p w14:paraId="7552A2FA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Ценовой ориентир: </w:t>
      </w:r>
      <w:r>
        <w:rPr>
          <w:i/>
          <w:sz w:val="28"/>
        </w:rPr>
        <w:t>PerfectXL</w:t>
      </w:r>
      <w:r>
        <w:rPr>
          <w:sz w:val="28"/>
        </w:rPr>
        <w:t xml:space="preserve"> отдельный инструмент от 69 </w:t>
      </w:r>
      <w:r>
        <w:rPr>
          <w:i/>
          <w:sz w:val="28"/>
        </w:rPr>
        <w:t>EUR</w:t>
      </w:r>
      <w:r>
        <w:rPr>
          <w:sz w:val="28"/>
        </w:rPr>
        <w:t xml:space="preserve"> в месяц [12], </w:t>
      </w:r>
      <w:r>
        <w:rPr>
          <w:i/>
          <w:sz w:val="28"/>
        </w:rPr>
        <w:t>Numerous.ai</w:t>
      </w:r>
      <w:r>
        <w:rPr>
          <w:sz w:val="28"/>
        </w:rPr>
        <w:t xml:space="preserve"> 10 </w:t>
      </w:r>
      <w:r>
        <w:rPr>
          <w:i/>
          <w:sz w:val="28"/>
        </w:rPr>
        <w:t>USD</w:t>
      </w:r>
      <w:r>
        <w:rPr>
          <w:sz w:val="28"/>
        </w:rPr>
        <w:t xml:space="preserve"> в месяц [13], </w:t>
      </w:r>
      <w:r>
        <w:rPr>
          <w:i/>
          <w:sz w:val="28"/>
        </w:rPr>
        <w:t>Ro</w:t>
      </w:r>
      <w:r>
        <w:rPr>
          <w:i/>
          <w:sz w:val="28"/>
        </w:rPr>
        <w:t>ws</w:t>
      </w:r>
      <w:r>
        <w:rPr>
          <w:sz w:val="28"/>
        </w:rPr>
        <w:t xml:space="preserve"> </w:t>
      </w:r>
      <w:r>
        <w:rPr>
          <w:i/>
          <w:sz w:val="28"/>
        </w:rPr>
        <w:t>Plus</w:t>
      </w:r>
      <w:r>
        <w:rPr>
          <w:sz w:val="28"/>
        </w:rPr>
        <w:t xml:space="preserve"> 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[14], </w:t>
      </w:r>
      <w:r>
        <w:rPr>
          <w:i/>
          <w:sz w:val="28"/>
        </w:rPr>
        <w:t>Shortcut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 в месяц [15],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(надстройка) 18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[16]. Тарифы </w:t>
      </w:r>
      <w:r>
        <w:rPr>
          <w:i/>
          <w:sz w:val="28"/>
        </w:rPr>
        <w:t>TableMind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место) лежат между </w:t>
      </w:r>
      <w:r>
        <w:rPr>
          <w:i/>
          <w:sz w:val="28"/>
        </w:rPr>
        <w:t>AI</w:t>
      </w:r>
      <w:r>
        <w:rPr>
          <w:sz w:val="28"/>
        </w:rPr>
        <w:t xml:space="preserve">-подписками массового сегмента и </w:t>
      </w:r>
      <w:r>
        <w:rPr>
          <w:sz w:val="28"/>
        </w:rPr>
        <w:t>специализированным аудитом.</w:t>
      </w:r>
    </w:p>
    <w:p w14:paraId="7E43428F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оценка конкуренции игроков по параметрам шаблона Портера.</w:t>
      </w:r>
    </w:p>
    <w:p w14:paraId="755D5DF5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3 – Оценка конкуренции игроков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1109"/>
        <w:gridCol w:w="5444"/>
      </w:tblGrid>
      <w:tr w:rsidR="0050689A" w14:paraId="32FE5773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2" w:type="dxa"/>
            <w:vAlign w:val="center"/>
          </w:tcPr>
          <w:p w14:paraId="19EA838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09" w:type="dxa"/>
            <w:vAlign w:val="center"/>
          </w:tcPr>
          <w:p w14:paraId="54C3BD4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443" w:type="dxa"/>
            <w:vAlign w:val="center"/>
          </w:tcPr>
          <w:p w14:paraId="74426A8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50689A" w14:paraId="544FD5BA" w14:textId="77777777" w:rsidTr="0050689A">
        <w:trPr>
          <w:cantSplit/>
          <w:jc w:val="center"/>
        </w:trPr>
        <w:tc>
          <w:tcPr>
            <w:tcW w:w="2802" w:type="dxa"/>
            <w:vAlign w:val="center"/>
          </w:tcPr>
          <w:p w14:paraId="626DA17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игроков</w:t>
            </w:r>
          </w:p>
        </w:tc>
        <w:tc>
          <w:tcPr>
            <w:tcW w:w="1109" w:type="dxa"/>
            <w:vAlign w:val="center"/>
          </w:tcPr>
          <w:p w14:paraId="22D8C93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71AB510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Специализированных игроков 5 (3-10), вместе с заменителями больше 10</w:t>
            </w:r>
          </w:p>
        </w:tc>
      </w:tr>
      <w:tr w:rsidR="0050689A" w14:paraId="2FAA9A4F" w14:textId="77777777" w:rsidTr="0050689A">
        <w:trPr>
          <w:cantSplit/>
          <w:jc w:val="center"/>
        </w:trPr>
        <w:tc>
          <w:tcPr>
            <w:tcW w:w="2802" w:type="dxa"/>
            <w:vAlign w:val="center"/>
          </w:tcPr>
          <w:p w14:paraId="15C7214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рынка</w:t>
            </w:r>
          </w:p>
        </w:tc>
        <w:tc>
          <w:tcPr>
            <w:tcW w:w="1109" w:type="dxa"/>
            <w:vAlign w:val="center"/>
          </w:tcPr>
          <w:p w14:paraId="135573E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504CDC4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табличного ПО растет на 6-8 % в год, интерес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по Вордстату снижается</w:t>
            </w:r>
          </w:p>
        </w:tc>
      </w:tr>
      <w:tr w:rsidR="0050689A" w14:paraId="138DE3F3" w14:textId="77777777" w:rsidTr="0050689A">
        <w:trPr>
          <w:cantSplit/>
          <w:jc w:val="center"/>
        </w:trPr>
        <w:tc>
          <w:tcPr>
            <w:tcW w:w="2802" w:type="dxa"/>
            <w:vAlign w:val="center"/>
          </w:tcPr>
          <w:p w14:paraId="3EEE835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09" w:type="dxa"/>
            <w:vAlign w:val="center"/>
          </w:tcPr>
          <w:p w14:paraId="5F328F9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31BBFAB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свойства стандартизированы, но о</w:t>
            </w:r>
            <w:r>
              <w:rPr>
                <w:sz w:val="24"/>
              </w:rPr>
              <w:t>тличаются проверка структуры, доказательность и отчеты</w:t>
            </w:r>
          </w:p>
        </w:tc>
      </w:tr>
      <w:tr w:rsidR="0050689A" w14:paraId="0D3318B8" w14:textId="77777777" w:rsidTr="0050689A">
        <w:trPr>
          <w:cantSplit/>
          <w:jc w:val="center"/>
        </w:trPr>
        <w:tc>
          <w:tcPr>
            <w:tcW w:w="2802" w:type="dxa"/>
            <w:vAlign w:val="center"/>
          </w:tcPr>
          <w:p w14:paraId="456E8DD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в повышении цен</w:t>
            </w:r>
          </w:p>
        </w:tc>
        <w:tc>
          <w:tcPr>
            <w:tcW w:w="1109" w:type="dxa"/>
            <w:vAlign w:val="center"/>
          </w:tcPr>
          <w:p w14:paraId="3D450DA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1D2AC77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от 8 до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рост цен возможен в рамках ценности для сегмента</w:t>
            </w:r>
          </w:p>
        </w:tc>
      </w:tr>
    </w:tbl>
    <w:p w14:paraId="7C480150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8 из 12, что соответствует среднему уровню внутриотраслевой конкуренции (5-8 ба</w:t>
      </w:r>
      <w:r>
        <w:rPr>
          <w:sz w:val="28"/>
        </w:rPr>
        <w:t>ллов). Вывод: конкуренция между существующими игроками оценивается как средняя, поскольку на рынке есть сопоставимые специализированные игроки и сильные заменители, но видимость распределена между многими сайтами, а доказательная база прямых конкурентов сл</w:t>
      </w:r>
      <w:r>
        <w:rPr>
          <w:sz w:val="28"/>
        </w:rPr>
        <w:t>абая.</w:t>
      </w:r>
    </w:p>
    <w:p w14:paraId="71675C49" w14:textId="77777777" w:rsidR="0050689A" w:rsidRDefault="00B7531C">
      <w:pPr>
        <w:pStyle w:val="3"/>
        <w:spacing w:before="360" w:after="360" w:line="360" w:lineRule="exact"/>
        <w:ind w:firstLine="709"/>
      </w:pPr>
      <w:bookmarkStart w:id="90" w:name="_6630f66e9bddc915a7c003d1a4416942be99820"/>
      <w:bookmarkEnd w:id="89"/>
      <w:r>
        <w:rPr>
          <w:b/>
        </w:rPr>
        <w:t>3.2.3 Сила 2. Угроза новых участников и барьеры входа</w:t>
      </w:r>
    </w:p>
    <w:p w14:paraId="254C5109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Барьеры входа оценены через структуру каналов привлечения, поисково-рекламное давление, репутацию, технологии и платформенную зависимость. Для каждого канала рассчитана средневзвешенная доля по релевантному трафику, порог высокого давления взят из шаблона </w:t>
      </w:r>
      <w:r>
        <w:rPr>
          <w:sz w:val="28"/>
        </w:rPr>
        <w:t>(параметры листа 01), балл равен 5, 3 или 1.</w:t>
      </w:r>
    </w:p>
    <w:p w14:paraId="7BCD8B20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каналы трафика и давление на нового игрока.</w:t>
      </w:r>
    </w:p>
    <w:p w14:paraId="175F480F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4 – Каналы трафика и давление на нового игрока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8"/>
        <w:gridCol w:w="2539"/>
        <w:gridCol w:w="2913"/>
        <w:gridCol w:w="855"/>
      </w:tblGrid>
      <w:tr w:rsidR="0050689A" w14:paraId="4219EE78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7" w:type="dxa"/>
            <w:vAlign w:val="center"/>
          </w:tcPr>
          <w:p w14:paraId="3D5C1D9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539" w:type="dxa"/>
            <w:vAlign w:val="center"/>
          </w:tcPr>
          <w:p w14:paraId="11E9431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доля</w:t>
            </w:r>
          </w:p>
        </w:tc>
        <w:tc>
          <w:tcPr>
            <w:tcW w:w="2913" w:type="dxa"/>
            <w:vAlign w:val="center"/>
          </w:tcPr>
          <w:p w14:paraId="3CC08E0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 высокого давления</w:t>
            </w:r>
          </w:p>
        </w:tc>
        <w:tc>
          <w:tcPr>
            <w:tcW w:w="855" w:type="dxa"/>
            <w:vAlign w:val="center"/>
          </w:tcPr>
          <w:p w14:paraId="4215318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</w:tr>
      <w:tr w:rsidR="0050689A" w14:paraId="6C325D67" w14:textId="77777777" w:rsidTr="0050689A">
        <w:trPr>
          <w:cantSplit/>
          <w:jc w:val="center"/>
        </w:trPr>
        <w:tc>
          <w:tcPr>
            <w:tcW w:w="3047" w:type="dxa"/>
            <w:vAlign w:val="center"/>
          </w:tcPr>
          <w:p w14:paraId="77DE570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2539" w:type="dxa"/>
            <w:vAlign w:val="center"/>
          </w:tcPr>
          <w:p w14:paraId="27BE3EF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4881D72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55" w:type="dxa"/>
            <w:vAlign w:val="center"/>
          </w:tcPr>
          <w:p w14:paraId="3827DC1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0689A" w14:paraId="42352CE5" w14:textId="77777777" w:rsidTr="0050689A">
        <w:trPr>
          <w:cantSplit/>
          <w:jc w:val="center"/>
        </w:trPr>
        <w:tc>
          <w:tcPr>
            <w:tcW w:w="3047" w:type="dxa"/>
            <w:vAlign w:val="center"/>
          </w:tcPr>
          <w:p w14:paraId="6336217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2539" w:type="dxa"/>
            <w:vAlign w:val="center"/>
          </w:tcPr>
          <w:p w14:paraId="2EAEC58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2913" w:type="dxa"/>
            <w:vAlign w:val="center"/>
          </w:tcPr>
          <w:p w14:paraId="01DD543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855" w:type="dxa"/>
            <w:vAlign w:val="center"/>
          </w:tcPr>
          <w:p w14:paraId="22F593D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50689A" w14:paraId="7999A549" w14:textId="77777777" w:rsidTr="0050689A">
        <w:trPr>
          <w:cantSplit/>
          <w:jc w:val="center"/>
        </w:trPr>
        <w:tc>
          <w:tcPr>
            <w:tcW w:w="3047" w:type="dxa"/>
            <w:vAlign w:val="center"/>
          </w:tcPr>
          <w:p w14:paraId="0D0827D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2539" w:type="dxa"/>
            <w:vAlign w:val="center"/>
          </w:tcPr>
          <w:p w14:paraId="0CEDCE2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2913" w:type="dxa"/>
            <w:vAlign w:val="center"/>
          </w:tcPr>
          <w:p w14:paraId="1A0AA6F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25B3B0F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50689A" w14:paraId="2B5C5405" w14:textId="77777777" w:rsidTr="0050689A">
        <w:trPr>
          <w:cantSplit/>
          <w:jc w:val="center"/>
        </w:trPr>
        <w:tc>
          <w:tcPr>
            <w:tcW w:w="3047" w:type="dxa"/>
            <w:vAlign w:val="center"/>
          </w:tcPr>
          <w:p w14:paraId="1666D76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2539" w:type="dxa"/>
            <w:vAlign w:val="center"/>
          </w:tcPr>
          <w:p w14:paraId="026199C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2913" w:type="dxa"/>
            <w:vAlign w:val="center"/>
          </w:tcPr>
          <w:p w14:paraId="7556271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05265A2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50689A" w14:paraId="79964C79" w14:textId="77777777" w:rsidTr="0050689A">
        <w:trPr>
          <w:cantSplit/>
          <w:jc w:val="center"/>
        </w:trPr>
        <w:tc>
          <w:tcPr>
            <w:tcW w:w="3047" w:type="dxa"/>
            <w:vAlign w:val="center"/>
          </w:tcPr>
          <w:p w14:paraId="101007D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Реферальный трафик</w:t>
            </w:r>
          </w:p>
        </w:tc>
        <w:tc>
          <w:tcPr>
            <w:tcW w:w="2539" w:type="dxa"/>
            <w:vAlign w:val="center"/>
          </w:tcPr>
          <w:p w14:paraId="520A0D5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2913" w:type="dxa"/>
            <w:vAlign w:val="center"/>
          </w:tcPr>
          <w:p w14:paraId="66AE7F9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855" w:type="dxa"/>
            <w:vAlign w:val="center"/>
          </w:tcPr>
          <w:p w14:paraId="4F61E4E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50689A" w14:paraId="44437191" w14:textId="77777777" w:rsidTr="0050689A">
        <w:trPr>
          <w:cantSplit/>
          <w:jc w:val="center"/>
        </w:trPr>
        <w:tc>
          <w:tcPr>
            <w:tcW w:w="3047" w:type="dxa"/>
            <w:vAlign w:val="center"/>
          </w:tcPr>
          <w:p w14:paraId="1600BBC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2539" w:type="dxa"/>
            <w:vAlign w:val="center"/>
          </w:tcPr>
          <w:p w14:paraId="353000C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2913" w:type="dxa"/>
            <w:vAlign w:val="center"/>
          </w:tcPr>
          <w:p w14:paraId="0D9AC37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855" w:type="dxa"/>
            <w:vAlign w:val="center"/>
          </w:tcPr>
          <w:p w14:paraId="05485DC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50689A" w14:paraId="65C9DD47" w14:textId="77777777" w:rsidTr="0050689A">
        <w:trPr>
          <w:cantSplit/>
          <w:jc w:val="center"/>
        </w:trPr>
        <w:tc>
          <w:tcPr>
            <w:tcW w:w="3047" w:type="dxa"/>
            <w:vAlign w:val="center"/>
          </w:tcPr>
          <w:p w14:paraId="6A68975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539" w:type="dxa"/>
            <w:vAlign w:val="center"/>
          </w:tcPr>
          <w:p w14:paraId="4982283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214D906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55" w:type="dxa"/>
            <w:vAlign w:val="center"/>
          </w:tcPr>
          <w:p w14:paraId="37A8E79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0C3AE0EF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- основные </w:t>
      </w:r>
      <w:r>
        <w:rPr>
          <w:sz w:val="28"/>
        </w:rPr>
        <w:t>каналы игроков; платный поиск составляет всего 4,4 %, социальные сети 4,5 %, рефералы 6,9 %. Платного давления почти нет, зато узнаваемость брендов и органическая видимость средние. Новому игроку надо вкладываться в поисковую видимость и доверие, а покупка</w:t>
      </w:r>
      <w:r>
        <w:rPr>
          <w:sz w:val="28"/>
        </w:rPr>
        <w:t xml:space="preserve"> трафика пока дает шанс дешево обойти конкурентов.</w:t>
      </w:r>
    </w:p>
    <w:p w14:paraId="49D3F921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сводная оценка барьеров входа.</w:t>
      </w:r>
    </w:p>
    <w:p w14:paraId="64094BB1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5 – Сводная оценка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1"/>
        <w:gridCol w:w="1287"/>
        <w:gridCol w:w="705"/>
        <w:gridCol w:w="705"/>
        <w:gridCol w:w="1911"/>
        <w:gridCol w:w="1126"/>
      </w:tblGrid>
      <w:tr w:rsidR="0050689A" w14:paraId="4B94DCA5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53A9A3E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287" w:type="dxa"/>
            <w:vAlign w:val="center"/>
          </w:tcPr>
          <w:p w14:paraId="2E02F17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705" w:type="dxa"/>
            <w:vAlign w:val="center"/>
          </w:tcPr>
          <w:p w14:paraId="41F68D2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705" w:type="dxa"/>
            <w:vAlign w:val="center"/>
          </w:tcPr>
          <w:p w14:paraId="2A91844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911" w:type="dxa"/>
            <w:vAlign w:val="center"/>
          </w:tcPr>
          <w:p w14:paraId="2B8C8EB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1126" w:type="dxa"/>
            <w:vAlign w:val="center"/>
          </w:tcPr>
          <w:p w14:paraId="4A4B735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50689A" w14:paraId="50A0F388" w14:textId="77777777" w:rsidTr="0050689A">
        <w:trPr>
          <w:cantSplit/>
          <w:jc w:val="center"/>
        </w:trPr>
        <w:tc>
          <w:tcPr>
            <w:tcW w:w="3620" w:type="dxa"/>
            <w:vAlign w:val="center"/>
          </w:tcPr>
          <w:p w14:paraId="28E1927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287" w:type="dxa"/>
            <w:vAlign w:val="center"/>
          </w:tcPr>
          <w:p w14:paraId="70BBAD2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0,52</w:t>
            </w:r>
          </w:p>
        </w:tc>
        <w:tc>
          <w:tcPr>
            <w:tcW w:w="705" w:type="dxa"/>
            <w:vAlign w:val="center"/>
          </w:tcPr>
          <w:p w14:paraId="6AED87A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357AFD2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911" w:type="dxa"/>
            <w:vAlign w:val="center"/>
          </w:tcPr>
          <w:p w14:paraId="4A4E53A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6" w:type="dxa"/>
            <w:vAlign w:val="center"/>
          </w:tcPr>
          <w:p w14:paraId="39ECE88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50689A" w14:paraId="2931485C" w14:textId="77777777" w:rsidTr="0050689A">
        <w:trPr>
          <w:cantSplit/>
          <w:jc w:val="center"/>
        </w:trPr>
        <w:tc>
          <w:tcPr>
            <w:tcW w:w="3620" w:type="dxa"/>
            <w:vAlign w:val="center"/>
          </w:tcPr>
          <w:p w14:paraId="49AB919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287" w:type="dxa"/>
            <w:vAlign w:val="center"/>
          </w:tcPr>
          <w:p w14:paraId="55FDC20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705" w:type="dxa"/>
            <w:vAlign w:val="center"/>
          </w:tcPr>
          <w:p w14:paraId="030A1EE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3651386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64ED73C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047F782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50689A" w14:paraId="3EC24B06" w14:textId="77777777" w:rsidTr="0050689A">
        <w:trPr>
          <w:cantSplit/>
          <w:jc w:val="center"/>
        </w:trPr>
        <w:tc>
          <w:tcPr>
            <w:tcW w:w="3620" w:type="dxa"/>
            <w:vAlign w:val="center"/>
          </w:tcPr>
          <w:p w14:paraId="62B1C33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287" w:type="dxa"/>
            <w:vAlign w:val="center"/>
          </w:tcPr>
          <w:p w14:paraId="589C08D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705" w:type="dxa"/>
            <w:vAlign w:val="center"/>
          </w:tcPr>
          <w:p w14:paraId="750C592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05" w:type="dxa"/>
            <w:vAlign w:val="center"/>
          </w:tcPr>
          <w:p w14:paraId="75C6063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48E930F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126" w:type="dxa"/>
            <w:vAlign w:val="center"/>
          </w:tcPr>
          <w:p w14:paraId="35093EF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  <w:tr w:rsidR="0050689A" w14:paraId="10ACF5DA" w14:textId="77777777" w:rsidTr="0050689A">
        <w:trPr>
          <w:cantSplit/>
          <w:jc w:val="center"/>
        </w:trPr>
        <w:tc>
          <w:tcPr>
            <w:tcW w:w="3620" w:type="dxa"/>
            <w:vAlign w:val="center"/>
          </w:tcPr>
          <w:p w14:paraId="3EC4FA3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287" w:type="dxa"/>
            <w:vAlign w:val="center"/>
          </w:tcPr>
          <w:p w14:paraId="25C03CC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5AE7FFC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114D11B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54ADAD2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25D8FEA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50689A" w14:paraId="5A22F2CE" w14:textId="77777777" w:rsidTr="0050689A">
        <w:trPr>
          <w:cantSplit/>
          <w:jc w:val="center"/>
        </w:trPr>
        <w:tc>
          <w:tcPr>
            <w:tcW w:w="3620" w:type="dxa"/>
            <w:vAlign w:val="center"/>
          </w:tcPr>
          <w:p w14:paraId="566068B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287" w:type="dxa"/>
            <w:vAlign w:val="center"/>
          </w:tcPr>
          <w:p w14:paraId="4B9EEB8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705" w:type="dxa"/>
            <w:vAlign w:val="center"/>
          </w:tcPr>
          <w:p w14:paraId="2ABDB3B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4AA3627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790669C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061476E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50689A" w14:paraId="5A8FE325" w14:textId="77777777" w:rsidTr="0050689A">
        <w:trPr>
          <w:cantSplit/>
          <w:jc w:val="center"/>
        </w:trPr>
        <w:tc>
          <w:tcPr>
            <w:tcW w:w="3620" w:type="dxa"/>
            <w:vAlign w:val="center"/>
          </w:tcPr>
          <w:p w14:paraId="09C9B61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287" w:type="dxa"/>
            <w:vAlign w:val="center"/>
          </w:tcPr>
          <w:p w14:paraId="1A5B170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338F216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1500B58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573F9D8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3E8A4BE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50689A" w14:paraId="3D860A0B" w14:textId="77777777" w:rsidTr="0050689A">
        <w:trPr>
          <w:cantSplit/>
          <w:jc w:val="center"/>
        </w:trPr>
        <w:tc>
          <w:tcPr>
            <w:tcW w:w="3620" w:type="dxa"/>
            <w:vAlign w:val="center"/>
          </w:tcPr>
          <w:p w14:paraId="5D09DBA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287" w:type="dxa"/>
            <w:vAlign w:val="center"/>
          </w:tcPr>
          <w:p w14:paraId="5E3D88D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705" w:type="dxa"/>
            <w:vAlign w:val="center"/>
          </w:tcPr>
          <w:p w14:paraId="79B85A4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306C476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44FB628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126" w:type="dxa"/>
            <w:vAlign w:val="center"/>
          </w:tcPr>
          <w:p w14:paraId="7AFFAC6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  <w:tr w:rsidR="0050689A" w14:paraId="62A34509" w14:textId="77777777" w:rsidTr="0050689A">
        <w:trPr>
          <w:cantSplit/>
          <w:jc w:val="center"/>
        </w:trPr>
        <w:tc>
          <w:tcPr>
            <w:tcW w:w="3620" w:type="dxa"/>
            <w:vAlign w:val="center"/>
          </w:tcPr>
          <w:p w14:paraId="5A3C100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287" w:type="dxa"/>
            <w:vAlign w:val="center"/>
          </w:tcPr>
          <w:p w14:paraId="4D3EBF3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705" w:type="dxa"/>
            <w:vAlign w:val="center"/>
          </w:tcPr>
          <w:p w14:paraId="7B39A9E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6E38848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0940CEB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0,24</w:t>
            </w:r>
          </w:p>
        </w:tc>
        <w:tc>
          <w:tcPr>
            <w:tcW w:w="1126" w:type="dxa"/>
            <w:vAlign w:val="center"/>
          </w:tcPr>
          <w:p w14:paraId="1647FC3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50689A" w14:paraId="51E5EC57" w14:textId="77777777" w:rsidTr="0050689A">
        <w:trPr>
          <w:cantSplit/>
          <w:jc w:val="center"/>
        </w:trPr>
        <w:tc>
          <w:tcPr>
            <w:tcW w:w="3620" w:type="dxa"/>
            <w:vAlign w:val="center"/>
          </w:tcPr>
          <w:p w14:paraId="2C9C448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287" w:type="dxa"/>
            <w:vAlign w:val="center"/>
          </w:tcPr>
          <w:p w14:paraId="01FEF71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705" w:type="dxa"/>
            <w:vAlign w:val="center"/>
          </w:tcPr>
          <w:p w14:paraId="2D592E3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514E515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449450C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126" w:type="dxa"/>
            <w:vAlign w:val="center"/>
          </w:tcPr>
          <w:p w14:paraId="08EB9CA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7CA8A37D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Нормированный индекс барьеров входа равен 3,15 из 5, это средние барьеры (2,5-4,0): технологический барьер и угроза заменителей высокие (5), остальные факторы средние, платное давление низкое. Сумма весов в шаблоне равна 1,04, поэтому итог нормирован делен</w:t>
      </w:r>
      <w:r>
        <w:rPr>
          <w:sz w:val="28"/>
        </w:rPr>
        <w:t>ием на сумму весов (сырая сумма 3,28); исправление записано в приложении В.</w:t>
      </w:r>
    </w:p>
    <w:p w14:paraId="6C94E31A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баллы факторов барьеров входа.</w:t>
      </w:r>
    </w:p>
    <w:p w14:paraId="26D93D7B" w14:textId="77777777" w:rsidR="0050689A" w:rsidRDefault="00B7531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422D21B" wp14:editId="26E33F89">
            <wp:extent cx="5334000" cy="2732048"/>
            <wp:effectExtent l="0" t="0" r="0" b="0"/>
            <wp:docPr id="1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" descr="D:/TableMind_EB/.claude/worktrees/handoff-continuation-57ce20/ЛР4_Пять_сил_Портера/Рисунки/02_барьеры_входа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2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1853D9" w14:textId="77777777" w:rsidR="0050689A" w:rsidRDefault="00B7531C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Баллы факторов барьеров входа</w:t>
      </w:r>
    </w:p>
    <w:p w14:paraId="7B55A690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два фактора с наивысшим баллом (технологический барьер и замени</w:t>
      </w:r>
      <w:r>
        <w:rPr>
          <w:sz w:val="28"/>
        </w:rPr>
        <w:t xml:space="preserve">тели) и единственный низкий (платная реклама). Для </w:t>
      </w:r>
      <w:r>
        <w:rPr>
          <w:i/>
          <w:sz w:val="28"/>
        </w:rPr>
        <w:t>TableMind</w:t>
      </w:r>
      <w:r>
        <w:rPr>
          <w:sz w:val="28"/>
        </w:rPr>
        <w:t xml:space="preserve"> это значит: основная борьба идет не за рекламные клики, а за доверие и за доказательство отличия от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1FE3D089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оценка угрозы новых участников по параметрам шаблона П</w:t>
      </w:r>
      <w:r>
        <w:rPr>
          <w:sz w:val="28"/>
        </w:rPr>
        <w:t>ортера.</w:t>
      </w:r>
    </w:p>
    <w:p w14:paraId="01C3D2BE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6 – Оценка угрозы новых участников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6"/>
        <w:gridCol w:w="1146"/>
        <w:gridCol w:w="5313"/>
      </w:tblGrid>
      <w:tr w:rsidR="0050689A" w14:paraId="619A2F54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6" w:type="dxa"/>
            <w:vAlign w:val="center"/>
          </w:tcPr>
          <w:p w14:paraId="507874A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6" w:type="dxa"/>
            <w:vAlign w:val="center"/>
          </w:tcPr>
          <w:p w14:paraId="381F016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313" w:type="dxa"/>
            <w:vAlign w:val="center"/>
          </w:tcPr>
          <w:p w14:paraId="1885D71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50689A" w14:paraId="5E7DBF1B" w14:textId="77777777" w:rsidTr="0050689A">
        <w:trPr>
          <w:cantSplit/>
          <w:jc w:val="center"/>
        </w:trPr>
        <w:tc>
          <w:tcPr>
            <w:tcW w:w="2896" w:type="dxa"/>
            <w:vAlign w:val="center"/>
          </w:tcPr>
          <w:p w14:paraId="7316816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Экономия на масштабе</w:t>
            </w:r>
          </w:p>
        </w:tc>
        <w:tc>
          <w:tcPr>
            <w:tcW w:w="1146" w:type="dxa"/>
            <w:vAlign w:val="center"/>
          </w:tcPr>
          <w:p w14:paraId="416F4F1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663A1D2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Экономия на масштабе есть у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, в нише аудита - нет</w:t>
            </w:r>
          </w:p>
        </w:tc>
      </w:tr>
      <w:tr w:rsidR="0050689A" w14:paraId="5E3A78F2" w14:textId="77777777" w:rsidTr="0050689A">
        <w:trPr>
          <w:cantSplit/>
          <w:jc w:val="center"/>
        </w:trPr>
        <w:tc>
          <w:tcPr>
            <w:tcW w:w="2896" w:type="dxa"/>
            <w:vAlign w:val="center"/>
          </w:tcPr>
          <w:p w14:paraId="1919496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марки</w:t>
            </w:r>
          </w:p>
        </w:tc>
        <w:tc>
          <w:tcPr>
            <w:tcW w:w="1146" w:type="dxa"/>
            <w:vAlign w:val="center"/>
          </w:tcPr>
          <w:p w14:paraId="7A2198A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75EB481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Крупных брендов именно в нише аудита таблиц нет: у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35 тыс. визитов в месяц, отзывов почти нет</w:t>
            </w:r>
          </w:p>
        </w:tc>
      </w:tr>
      <w:tr w:rsidR="0050689A" w14:paraId="17F845E7" w14:textId="77777777" w:rsidTr="0050689A">
        <w:trPr>
          <w:cantSplit/>
          <w:jc w:val="center"/>
        </w:trPr>
        <w:tc>
          <w:tcPr>
            <w:tcW w:w="2896" w:type="dxa"/>
            <w:vAlign w:val="center"/>
          </w:tcPr>
          <w:p w14:paraId="043EB1D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46" w:type="dxa"/>
            <w:vAlign w:val="center"/>
          </w:tcPr>
          <w:p w14:paraId="743A058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70F23C1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микро-ниши: аудит моделей, 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 xml:space="preserve">-риск,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50689A" w14:paraId="2169ACCF" w14:textId="77777777" w:rsidTr="0050689A">
        <w:trPr>
          <w:cantSplit/>
          <w:jc w:val="center"/>
        </w:trPr>
        <w:tc>
          <w:tcPr>
            <w:tcW w:w="2896" w:type="dxa"/>
            <w:vAlign w:val="center"/>
          </w:tcPr>
          <w:p w14:paraId="2A9E790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Инвестиции для входа</w:t>
            </w:r>
          </w:p>
        </w:tc>
        <w:tc>
          <w:tcPr>
            <w:tcW w:w="1146" w:type="dxa"/>
            <w:vAlign w:val="center"/>
          </w:tcPr>
          <w:p w14:paraId="1C95A74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34404A2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Окупаемость разработки и продвижения 6-12 месяцев и более (бюджет 152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50689A" w14:paraId="25496978" w14:textId="77777777" w:rsidTr="0050689A">
        <w:trPr>
          <w:cantSplit/>
          <w:jc w:val="center"/>
        </w:trPr>
        <w:tc>
          <w:tcPr>
            <w:tcW w:w="2896" w:type="dxa"/>
            <w:vAlign w:val="center"/>
          </w:tcPr>
          <w:p w14:paraId="6E17579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каналам</w:t>
            </w:r>
          </w:p>
        </w:tc>
        <w:tc>
          <w:tcPr>
            <w:tcW w:w="1146" w:type="dxa"/>
            <w:vAlign w:val="center"/>
          </w:tcPr>
          <w:p w14:paraId="1088264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523062C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поиск и партнеры; платный трафик у конкурентов почти не используется</w:t>
            </w:r>
          </w:p>
        </w:tc>
      </w:tr>
      <w:tr w:rsidR="0050689A" w14:paraId="3921A8C4" w14:textId="77777777" w:rsidTr="0050689A">
        <w:trPr>
          <w:cantSplit/>
          <w:jc w:val="center"/>
        </w:trPr>
        <w:tc>
          <w:tcPr>
            <w:tcW w:w="2896" w:type="dxa"/>
            <w:vAlign w:val="center"/>
          </w:tcPr>
          <w:p w14:paraId="0C5FF4E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государства</w:t>
            </w:r>
          </w:p>
        </w:tc>
        <w:tc>
          <w:tcPr>
            <w:tcW w:w="1146" w:type="dxa"/>
            <w:vAlign w:val="center"/>
          </w:tcPr>
          <w:p w14:paraId="58428F9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0C8A851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Регулирование низкое, но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правила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обязательны</w:t>
            </w:r>
          </w:p>
        </w:tc>
      </w:tr>
      <w:tr w:rsidR="0050689A" w14:paraId="480FFD34" w14:textId="77777777" w:rsidTr="0050689A">
        <w:trPr>
          <w:cantSplit/>
          <w:jc w:val="center"/>
        </w:trPr>
        <w:tc>
          <w:tcPr>
            <w:tcW w:w="2896" w:type="dxa"/>
            <w:vAlign w:val="center"/>
          </w:tcPr>
          <w:p w14:paraId="5B542B0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снижать цены</w:t>
            </w:r>
          </w:p>
        </w:tc>
        <w:tc>
          <w:tcPr>
            <w:tcW w:w="1146" w:type="dxa"/>
            <w:vAlign w:val="center"/>
          </w:tcPr>
          <w:p w14:paraId="4702FAB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13" w:type="dxa"/>
            <w:vAlign w:val="center"/>
          </w:tcPr>
          <w:p w14:paraId="585821A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имеют бесплатные тарифы (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 и могут снизить цены</w:t>
            </w:r>
          </w:p>
        </w:tc>
      </w:tr>
      <w:tr w:rsidR="0050689A" w14:paraId="6C6B50EA" w14:textId="77777777" w:rsidTr="0050689A">
        <w:trPr>
          <w:cantSplit/>
          <w:jc w:val="center"/>
        </w:trPr>
        <w:tc>
          <w:tcPr>
            <w:tcW w:w="2896" w:type="dxa"/>
            <w:vAlign w:val="center"/>
          </w:tcPr>
          <w:p w14:paraId="28717F3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отрасли</w:t>
            </w:r>
          </w:p>
        </w:tc>
        <w:tc>
          <w:tcPr>
            <w:tcW w:w="1146" w:type="dxa"/>
            <w:vAlign w:val="center"/>
          </w:tcPr>
          <w:p w14:paraId="252969B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40C8A4E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интереса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привлекает новых игроков</w:t>
            </w:r>
          </w:p>
        </w:tc>
      </w:tr>
    </w:tbl>
    <w:p w14:paraId="6C0C0BC7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17 из 24, что на границе высокого уровня угрозы (17-24). Вывод: угроза новых участников оценивается как высокая, поскольку формальный вход дешев (</w:t>
      </w:r>
      <w:r>
        <w:rPr>
          <w:i/>
          <w:sz w:val="28"/>
        </w:rPr>
        <w:t>AI</w:t>
      </w:r>
      <w:r>
        <w:rPr>
          <w:sz w:val="28"/>
        </w:rPr>
        <w:t xml:space="preserve">-обертка над таблицей создается </w:t>
      </w:r>
      <w:r>
        <w:rPr>
          <w:sz w:val="28"/>
        </w:rPr>
        <w:lastRenderedPageBreak/>
        <w:t>быстро), а реальный вход огран</w:t>
      </w:r>
      <w:r>
        <w:rPr>
          <w:sz w:val="28"/>
        </w:rPr>
        <w:t xml:space="preserve">ичен доверием и каналами лишь умеренно; тот же вход открыт и для самого </w:t>
      </w:r>
      <w:r>
        <w:rPr>
          <w:i/>
          <w:sz w:val="28"/>
        </w:rPr>
        <w:t>TableMind</w:t>
      </w:r>
      <w:r>
        <w:rPr>
          <w:sz w:val="28"/>
        </w:rPr>
        <w:t>, но требует защиты отличия.</w:t>
      </w:r>
    </w:p>
    <w:p w14:paraId="252CCB5A" w14:textId="77777777" w:rsidR="0050689A" w:rsidRDefault="00B7531C">
      <w:pPr>
        <w:pStyle w:val="3"/>
        <w:spacing w:before="360" w:after="360" w:line="360" w:lineRule="exact"/>
        <w:ind w:firstLine="709"/>
      </w:pPr>
      <w:bookmarkStart w:id="91" w:name="_32eb1a546c0e629ee5199cbd921989386414cef"/>
      <w:bookmarkEnd w:id="90"/>
      <w:r>
        <w:rPr>
          <w:b/>
        </w:rPr>
        <w:t>3.2.4 Сила 3. Сила покупателей</w:t>
      </w:r>
    </w:p>
    <w:p w14:paraId="4282117D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Покупатели </w:t>
      </w:r>
      <w:r>
        <w:rPr>
          <w:i/>
          <w:sz w:val="28"/>
        </w:rPr>
        <w:t>TableMind</w:t>
      </w:r>
      <w:r>
        <w:rPr>
          <w:sz w:val="28"/>
        </w:rPr>
        <w:t xml:space="preserve"> - финансовые аналитики, бухгалтеры, консультанты и малые компании (ЛР2-3). Они легко сравниваю</w:t>
      </w:r>
      <w:r>
        <w:rPr>
          <w:sz w:val="28"/>
        </w:rPr>
        <w:t xml:space="preserve">т предложения, пользуются бесплатными тарифами и </w:t>
      </w:r>
      <w:r>
        <w:rPr>
          <w:i/>
          <w:sz w:val="28"/>
        </w:rPr>
        <w:t>AI</w:t>
      </w:r>
      <w:r>
        <w:rPr>
          <w:sz w:val="28"/>
        </w:rPr>
        <w:t>-помощниками, но платят за результат, когда ошибка в модели дорога. Платежеспособность сегментов достаточная (средний индекс бюджета к цене 2,4 в ЛР2-3).</w:t>
      </w:r>
    </w:p>
    <w:p w14:paraId="12E5C16E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оценка силы покупателей п</w:t>
      </w:r>
      <w:r>
        <w:rPr>
          <w:sz w:val="28"/>
        </w:rPr>
        <w:t>о параметрам шаблона Портера.</w:t>
      </w:r>
    </w:p>
    <w:p w14:paraId="133A4459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7 – Оценка силы покупателей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0"/>
        <w:gridCol w:w="971"/>
        <w:gridCol w:w="4854"/>
      </w:tblGrid>
      <w:tr w:rsidR="0050689A" w14:paraId="41D2EA49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0" w:type="dxa"/>
            <w:vAlign w:val="center"/>
          </w:tcPr>
          <w:p w14:paraId="3D5CC45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971" w:type="dxa"/>
            <w:vAlign w:val="center"/>
          </w:tcPr>
          <w:p w14:paraId="2AE4949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4854" w:type="dxa"/>
            <w:vAlign w:val="center"/>
          </w:tcPr>
          <w:p w14:paraId="1E2663E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50689A" w14:paraId="11F264B3" w14:textId="77777777" w:rsidTr="0050689A">
        <w:trPr>
          <w:cantSplit/>
          <w:jc w:val="center"/>
        </w:trPr>
        <w:tc>
          <w:tcPr>
            <w:tcW w:w="3530" w:type="dxa"/>
            <w:vAlign w:val="center"/>
          </w:tcPr>
          <w:p w14:paraId="5372BEC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покупателей с большим объемом</w:t>
            </w:r>
          </w:p>
        </w:tc>
        <w:tc>
          <w:tcPr>
            <w:tcW w:w="971" w:type="dxa"/>
            <w:vAlign w:val="center"/>
          </w:tcPr>
          <w:p w14:paraId="740E6E8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854" w:type="dxa"/>
            <w:vAlign w:val="center"/>
          </w:tcPr>
          <w:p w14:paraId="68B20EE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 - отдельные специалисты и небольшие компании, крупных закупщиков мало</w:t>
            </w:r>
          </w:p>
        </w:tc>
      </w:tr>
      <w:tr w:rsidR="0050689A" w14:paraId="775611DE" w14:textId="77777777" w:rsidTr="0050689A">
        <w:trPr>
          <w:cantSplit/>
          <w:jc w:val="center"/>
        </w:trPr>
        <w:tc>
          <w:tcPr>
            <w:tcW w:w="3530" w:type="dxa"/>
            <w:vAlign w:val="center"/>
          </w:tcPr>
          <w:p w14:paraId="1B0DE40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Склонность к переключению на заменители</w:t>
            </w:r>
          </w:p>
        </w:tc>
        <w:tc>
          <w:tcPr>
            <w:tcW w:w="971" w:type="dxa"/>
            <w:vAlign w:val="center"/>
          </w:tcPr>
          <w:p w14:paraId="7EF1681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0E33E14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на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бесплатные тарифы дешево</w:t>
            </w:r>
          </w:p>
        </w:tc>
      </w:tr>
      <w:tr w:rsidR="0050689A" w14:paraId="5B548601" w14:textId="77777777" w:rsidTr="0050689A">
        <w:trPr>
          <w:cantSplit/>
          <w:jc w:val="center"/>
        </w:trPr>
        <w:tc>
          <w:tcPr>
            <w:tcW w:w="3530" w:type="dxa"/>
            <w:vAlign w:val="center"/>
          </w:tcPr>
          <w:p w14:paraId="3BF870E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971" w:type="dxa"/>
            <w:vAlign w:val="center"/>
          </w:tcPr>
          <w:p w14:paraId="450F2BB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720C423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сравнивается с бесплатными и недорогими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</w:t>
            </w:r>
          </w:p>
        </w:tc>
      </w:tr>
      <w:tr w:rsidR="0050689A" w14:paraId="711DD2DF" w14:textId="77777777" w:rsidTr="0050689A">
        <w:trPr>
          <w:cantSplit/>
          <w:jc w:val="center"/>
        </w:trPr>
        <w:tc>
          <w:tcPr>
            <w:tcW w:w="3530" w:type="dxa"/>
            <w:vAlign w:val="center"/>
          </w:tcPr>
          <w:p w14:paraId="54A5A85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Неудовлетворенность качеством рынка</w:t>
            </w:r>
          </w:p>
        </w:tc>
        <w:tc>
          <w:tcPr>
            <w:tcW w:w="971" w:type="dxa"/>
            <w:vAlign w:val="center"/>
          </w:tcPr>
          <w:p w14:paraId="72389CA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54" w:type="dxa"/>
            <w:vAlign w:val="center"/>
          </w:tcPr>
          <w:p w14:paraId="00DE743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-ответы требуют проверки (ПЗ1), неудовлетворенность создает спрос на независимую проверку</w:t>
            </w:r>
          </w:p>
        </w:tc>
      </w:tr>
    </w:tbl>
    <w:p w14:paraId="202FB43E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9 из 12 - порог высокого уровня (9-12 баллов).</w:t>
      </w:r>
      <w:r>
        <w:rPr>
          <w:sz w:val="28"/>
        </w:rPr>
        <w:t xml:space="preserve"> Вывод: сила покупателей высокая, потому что переключение дешево, а цена сравнивается с бесплатными и недорогими </w:t>
      </w:r>
      <w:r>
        <w:rPr>
          <w:i/>
          <w:sz w:val="28"/>
        </w:rPr>
        <w:t>AI</w:t>
      </w:r>
      <w:r>
        <w:rPr>
          <w:sz w:val="28"/>
        </w:rPr>
        <w:t xml:space="preserve">-подписками; смягчает ситуацию то, что результат </w:t>
      </w:r>
      <w:r>
        <w:rPr>
          <w:i/>
          <w:sz w:val="28"/>
        </w:rPr>
        <w:t>AI</w:t>
      </w:r>
      <w:r>
        <w:rPr>
          <w:sz w:val="28"/>
        </w:rPr>
        <w:t xml:space="preserve"> требует проверки (по ПЗ1 ошибки есть в 86-94 % таблиц), и спрос на независимую проверку р</w:t>
      </w:r>
      <w:r>
        <w:rPr>
          <w:sz w:val="28"/>
        </w:rPr>
        <w:t>астет.</w:t>
      </w:r>
    </w:p>
    <w:p w14:paraId="61227DDF" w14:textId="77777777" w:rsidR="0050689A" w:rsidRDefault="00B7531C">
      <w:pPr>
        <w:pStyle w:val="3"/>
        <w:spacing w:before="360" w:after="360" w:line="360" w:lineRule="exact"/>
        <w:ind w:firstLine="709"/>
      </w:pPr>
      <w:bookmarkStart w:id="92" w:name="_56392ae30d217601ca6b22348c46ed1cd30bda9"/>
      <w:bookmarkEnd w:id="91"/>
      <w:r>
        <w:rPr>
          <w:b/>
        </w:rPr>
        <w:t>3.2.5 Сила 4. Сила поставщиков</w:t>
      </w:r>
    </w:p>
    <w:p w14:paraId="0343BB91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Поставщики цифрового бизнеса - это платформы и инфраструктура: </w:t>
      </w:r>
      <w:r>
        <w:rPr>
          <w:i/>
          <w:sz w:val="28"/>
        </w:rPr>
        <w:t>Microsoft</w:t>
      </w:r>
      <w:r>
        <w:rPr>
          <w:sz w:val="28"/>
        </w:rPr>
        <w:t xml:space="preserve"> (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Office.js</w:t>
      </w:r>
      <w:r>
        <w:rPr>
          <w:sz w:val="28"/>
        </w:rPr>
        <w:t xml:space="preserve">, </w:t>
      </w:r>
      <w:r>
        <w:rPr>
          <w:i/>
          <w:sz w:val="28"/>
        </w:rPr>
        <w:t>AppSource</w:t>
      </w:r>
      <w:r>
        <w:rPr>
          <w:sz w:val="28"/>
        </w:rPr>
        <w:t>), провайдеры больших языковых моделей, облака и платежные сервисы (</w:t>
      </w:r>
      <w:r>
        <w:rPr>
          <w:i/>
          <w:sz w:val="28"/>
        </w:rPr>
        <w:t>Stripe</w:t>
      </w:r>
      <w:r>
        <w:rPr>
          <w:sz w:val="28"/>
        </w:rPr>
        <w:t xml:space="preserve">). Принцип </w:t>
      </w:r>
      <w:r>
        <w:rPr>
          <w:i/>
          <w:sz w:val="28"/>
        </w:rPr>
        <w:t>TableMind</w:t>
      </w:r>
      <w:r>
        <w:rPr>
          <w:sz w:val="28"/>
        </w:rPr>
        <w:t xml:space="preserve">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</w:t>
      </w:r>
      <w:r>
        <w:rPr>
          <w:sz w:val="28"/>
        </w:rPr>
        <w:t>к доказывает» ослабляет зависимость от конкретной модели: модель можно заменить без смены ядра проверки.</w:t>
      </w:r>
    </w:p>
    <w:p w14:paraId="587F5E33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оценка силы поставщиков по параметрам шаблона Портера.</w:t>
      </w:r>
    </w:p>
    <w:p w14:paraId="294DB109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8 – Оценка силы поставщиков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4"/>
        <w:gridCol w:w="1013"/>
        <w:gridCol w:w="4788"/>
      </w:tblGrid>
      <w:tr w:rsidR="0050689A" w14:paraId="754BAD0C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4" w:type="dxa"/>
            <w:vAlign w:val="center"/>
          </w:tcPr>
          <w:p w14:paraId="248D5CF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013" w:type="dxa"/>
            <w:vAlign w:val="center"/>
          </w:tcPr>
          <w:p w14:paraId="5E34607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(1-2)</w:t>
            </w:r>
          </w:p>
        </w:tc>
        <w:tc>
          <w:tcPr>
            <w:tcW w:w="4788" w:type="dxa"/>
            <w:vAlign w:val="center"/>
          </w:tcPr>
          <w:p w14:paraId="1A66D02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50689A" w14:paraId="66EC3A6B" w14:textId="77777777" w:rsidTr="0050689A">
        <w:trPr>
          <w:cantSplit/>
          <w:jc w:val="center"/>
        </w:trPr>
        <w:tc>
          <w:tcPr>
            <w:tcW w:w="3554" w:type="dxa"/>
            <w:vAlign w:val="center"/>
          </w:tcPr>
          <w:p w14:paraId="733A997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Количество поставщиков</w:t>
            </w:r>
          </w:p>
        </w:tc>
        <w:tc>
          <w:tcPr>
            <w:tcW w:w="1013" w:type="dxa"/>
            <w:vAlign w:val="center"/>
          </w:tcPr>
          <w:p w14:paraId="2A1F8BF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1749025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Ключевые поставщики немногочисленны: платформа </w:t>
            </w:r>
            <w:r>
              <w:rPr>
                <w:i/>
                <w:sz w:val="24"/>
              </w:rPr>
              <w:t>Micros</w:t>
            </w:r>
            <w:r>
              <w:rPr>
                <w:i/>
                <w:sz w:val="24"/>
              </w:rPr>
              <w:t>oft</w:t>
            </w:r>
            <w:r>
              <w:rPr>
                <w:sz w:val="24"/>
              </w:rPr>
              <w:t>, облако, платежи</w:t>
            </w:r>
          </w:p>
        </w:tc>
      </w:tr>
      <w:tr w:rsidR="0050689A" w14:paraId="488B34D0" w14:textId="77777777" w:rsidTr="0050689A">
        <w:trPr>
          <w:cantSplit/>
          <w:jc w:val="center"/>
        </w:trPr>
        <w:tc>
          <w:tcPr>
            <w:tcW w:w="3554" w:type="dxa"/>
            <w:vAlign w:val="center"/>
          </w:tcPr>
          <w:p w14:paraId="0F8A012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Ограниченность ресурсов</w:t>
            </w:r>
          </w:p>
        </w:tc>
        <w:tc>
          <w:tcPr>
            <w:tcW w:w="1013" w:type="dxa"/>
            <w:vAlign w:val="center"/>
          </w:tcPr>
          <w:p w14:paraId="3C5AE65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0642B7A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Вычислительные ресурсы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доступны у нескольких провайдеров</w:t>
            </w:r>
          </w:p>
        </w:tc>
      </w:tr>
      <w:tr w:rsidR="0050689A" w14:paraId="5FEF8B92" w14:textId="77777777" w:rsidTr="0050689A">
        <w:trPr>
          <w:cantSplit/>
          <w:jc w:val="center"/>
        </w:trPr>
        <w:tc>
          <w:tcPr>
            <w:tcW w:w="3554" w:type="dxa"/>
            <w:vAlign w:val="center"/>
          </w:tcPr>
          <w:p w14:paraId="1F75F88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013" w:type="dxa"/>
            <w:vAlign w:val="center"/>
          </w:tcPr>
          <w:p w14:paraId="0BCC8BF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412267A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 позволяет менять провайдера модели без смены ядра</w:t>
            </w:r>
          </w:p>
        </w:tc>
      </w:tr>
      <w:tr w:rsidR="0050689A" w14:paraId="3E818E53" w14:textId="77777777" w:rsidTr="0050689A">
        <w:trPr>
          <w:cantSplit/>
          <w:jc w:val="center"/>
        </w:trPr>
        <w:tc>
          <w:tcPr>
            <w:tcW w:w="3554" w:type="dxa"/>
            <w:vAlign w:val="center"/>
          </w:tcPr>
          <w:p w14:paraId="03CA3D5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Приоритетность направления для поставщика</w:t>
            </w:r>
          </w:p>
        </w:tc>
        <w:tc>
          <w:tcPr>
            <w:tcW w:w="1013" w:type="dxa"/>
            <w:vAlign w:val="center"/>
          </w:tcPr>
          <w:p w14:paraId="009F787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00DD228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Ниша аудита таблиц неприоритетна для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провайдеров </w:t>
            </w:r>
            <w:r>
              <w:rPr>
                <w:i/>
                <w:sz w:val="24"/>
              </w:rPr>
              <w:t>LLM</w:t>
            </w:r>
          </w:p>
        </w:tc>
      </w:tr>
    </w:tbl>
    <w:p w14:paraId="0B3DD4DE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6 из 8 - средний уровень (5-6 баллов). Вывод: сила поставщиков средняя, главный риск связан не с ценой моделей, а с зависимостью от правил и видимости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 с тем, что ниша проверки таблиц неприоритетна для платформ.</w:t>
      </w:r>
    </w:p>
    <w:p w14:paraId="5E1BF12F" w14:textId="77777777" w:rsidR="0050689A" w:rsidRDefault="00B7531C">
      <w:pPr>
        <w:pStyle w:val="3"/>
        <w:spacing w:before="360" w:after="360" w:line="360" w:lineRule="exact"/>
        <w:ind w:firstLine="709"/>
      </w:pPr>
      <w:bookmarkStart w:id="93" w:name="_81d55da623d41512ef63f4dc47f176415032501"/>
      <w:bookmarkEnd w:id="92"/>
      <w:r>
        <w:rPr>
          <w:b/>
        </w:rPr>
        <w:t>3.2.6 Сила 5. Угроза заменителей</w:t>
      </w:r>
    </w:p>
    <w:p w14:paraId="71007C2D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Заменители определяют основное давление. Доля релевантного трафика, приходящаяся на частичных конкурентов и заменителей, равна 73 %, а на прямых конкурентов - 27 %. Клиент решает задачу проверки таблицы тремя способами: про</w:t>
      </w:r>
      <w:r>
        <w:rPr>
          <w:sz w:val="28"/>
        </w:rPr>
        <w:t xml:space="preserve">сит </w:t>
      </w:r>
      <w:r>
        <w:rPr>
          <w:i/>
          <w:sz w:val="28"/>
        </w:rPr>
        <w:t>AI</w:t>
      </w:r>
      <w:r>
        <w:rPr>
          <w:sz w:val="28"/>
        </w:rPr>
        <w:t>-помощника (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, </w:t>
      </w:r>
      <w:r>
        <w:rPr>
          <w:i/>
          <w:sz w:val="28"/>
        </w:rPr>
        <w:t>Gemini</w:t>
      </w:r>
      <w:r>
        <w:rPr>
          <w:sz w:val="28"/>
        </w:rPr>
        <w:t xml:space="preserve">), использует встроенный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Inquire</w:t>
      </w:r>
      <w:r>
        <w:rPr>
          <w:sz w:val="28"/>
        </w:rPr>
        <w:t xml:space="preserve"> или проверяет вручную и через консультанта.</w:t>
      </w:r>
    </w:p>
    <w:p w14:paraId="3AA8BDF6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оценка угрозы заменителей по параметру шаблона Портера.</w:t>
      </w:r>
    </w:p>
    <w:p w14:paraId="768C6AB1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9 – Оценка угрозы заменител</w:t>
      </w:r>
      <w:r>
        <w:rPr>
          <w:sz w:val="28"/>
        </w:rPr>
        <w:t>ей по параметру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5"/>
        <w:gridCol w:w="1148"/>
        <w:gridCol w:w="5012"/>
      </w:tblGrid>
      <w:tr w:rsidR="0050689A" w14:paraId="7946C868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5" w:type="dxa"/>
            <w:vAlign w:val="center"/>
          </w:tcPr>
          <w:p w14:paraId="03E610D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8" w:type="dxa"/>
            <w:vAlign w:val="center"/>
          </w:tcPr>
          <w:p w14:paraId="2C20205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011" w:type="dxa"/>
            <w:vAlign w:val="center"/>
          </w:tcPr>
          <w:p w14:paraId="678520C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50689A" w14:paraId="13E429C4" w14:textId="77777777" w:rsidTr="0050689A">
        <w:trPr>
          <w:cantSplit/>
          <w:jc w:val="center"/>
        </w:trPr>
        <w:tc>
          <w:tcPr>
            <w:tcW w:w="3195" w:type="dxa"/>
            <w:vAlign w:val="center"/>
          </w:tcPr>
          <w:p w14:paraId="2B83296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«цена-качество»</w:t>
            </w:r>
          </w:p>
        </w:tc>
        <w:tc>
          <w:tcPr>
            <w:tcW w:w="1148" w:type="dxa"/>
            <w:vAlign w:val="center"/>
          </w:tcPr>
          <w:p w14:paraId="61D741C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11" w:type="dxa"/>
            <w:vAlign w:val="center"/>
          </w:tcPr>
          <w:p w14:paraId="1A0383C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и встроенный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дают около 96 % релевантного трафика сегмента; ручная проверка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тоже доступны</w:t>
            </w:r>
          </w:p>
        </w:tc>
      </w:tr>
    </w:tbl>
    <w:p w14:paraId="3322F2F6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Максимальный балл 3 из 3 означает высокий уровень угрозы. Вывод: угроза заменителей высокая; единственный способ ослабить ее - предложить то, чего универсальный </w:t>
      </w:r>
      <w:r>
        <w:rPr>
          <w:i/>
          <w:sz w:val="28"/>
        </w:rPr>
        <w:t>AI</w:t>
      </w:r>
      <w:r>
        <w:rPr>
          <w:sz w:val="28"/>
        </w:rPr>
        <w:t xml:space="preserve"> не дает: детерминированное доказательство ошибки, воспроизводимый отчет и сверку текста с яч</w:t>
      </w:r>
      <w:r>
        <w:rPr>
          <w:sz w:val="28"/>
        </w:rPr>
        <w:t>ейками.</w:t>
      </w:r>
    </w:p>
    <w:p w14:paraId="5ECF8807" w14:textId="77777777" w:rsidR="0050689A" w:rsidRDefault="00B7531C">
      <w:pPr>
        <w:pStyle w:val="3"/>
        <w:spacing w:before="360" w:after="360" w:line="360" w:lineRule="exact"/>
        <w:ind w:firstLine="709"/>
      </w:pPr>
      <w:bookmarkStart w:id="94" w:name="_c864891c2a63545415c693c4f70871cf567029c"/>
      <w:bookmarkEnd w:id="93"/>
      <w:r>
        <w:rPr>
          <w:b/>
        </w:rPr>
        <w:t>3.2.7 Цифровые усилители</w:t>
      </w:r>
    </w:p>
    <w:p w14:paraId="5AA26B61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Цифровые усилители оценены по шести факторам методики: сетевые эффекты, данные, алгоритмическая видимость, платформенная зависимость, издержки переключения и экосистемная связанность.</w:t>
      </w:r>
    </w:p>
    <w:p w14:paraId="23FE453A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10 представлено: оценка цифро</w:t>
      </w:r>
      <w:r>
        <w:rPr>
          <w:sz w:val="28"/>
        </w:rPr>
        <w:t>вых усилителей.</w:t>
      </w:r>
    </w:p>
    <w:p w14:paraId="6CB28581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10 – Оценка цифровых усилителей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4"/>
        <w:gridCol w:w="1131"/>
        <w:gridCol w:w="5140"/>
      </w:tblGrid>
      <w:tr w:rsidR="0050689A" w14:paraId="34EB357C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84" w:type="dxa"/>
            <w:vAlign w:val="center"/>
          </w:tcPr>
          <w:p w14:paraId="17B891F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131" w:type="dxa"/>
            <w:vAlign w:val="center"/>
          </w:tcPr>
          <w:p w14:paraId="1EC54E9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(1-5)</w:t>
            </w:r>
          </w:p>
        </w:tc>
        <w:tc>
          <w:tcPr>
            <w:tcW w:w="5140" w:type="dxa"/>
            <w:vAlign w:val="center"/>
          </w:tcPr>
          <w:p w14:paraId="1264826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50689A" w14:paraId="6F80C490" w14:textId="77777777" w:rsidTr="0050689A">
        <w:trPr>
          <w:cantSplit/>
          <w:jc w:val="center"/>
        </w:trPr>
        <w:tc>
          <w:tcPr>
            <w:tcW w:w="3084" w:type="dxa"/>
            <w:vAlign w:val="center"/>
          </w:tcPr>
          <w:p w14:paraId="3E6F92E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131" w:type="dxa"/>
            <w:vAlign w:val="center"/>
          </w:tcPr>
          <w:p w14:paraId="5962FB2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454B296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сервиса не растет с числом пользователей; эффект слабый</w:t>
            </w:r>
          </w:p>
        </w:tc>
      </w:tr>
      <w:tr w:rsidR="0050689A" w14:paraId="442E3EF0" w14:textId="77777777" w:rsidTr="0050689A">
        <w:trPr>
          <w:cantSplit/>
          <w:jc w:val="center"/>
        </w:trPr>
        <w:tc>
          <w:tcPr>
            <w:tcW w:w="3084" w:type="dxa"/>
            <w:vAlign w:val="center"/>
          </w:tcPr>
          <w:p w14:paraId="3A01A83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131" w:type="dxa"/>
            <w:vAlign w:val="center"/>
          </w:tcPr>
          <w:p w14:paraId="6C9F595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383429A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накопленные правила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 улучшают точность, но не блокируют вход</w:t>
            </w:r>
          </w:p>
        </w:tc>
      </w:tr>
      <w:tr w:rsidR="0050689A" w14:paraId="3CD3E91D" w14:textId="77777777" w:rsidTr="0050689A">
        <w:trPr>
          <w:cantSplit/>
          <w:jc w:val="center"/>
        </w:trPr>
        <w:tc>
          <w:tcPr>
            <w:tcW w:w="3084" w:type="dxa"/>
            <w:vAlign w:val="center"/>
          </w:tcPr>
          <w:p w14:paraId="3D31462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131" w:type="dxa"/>
            <w:vAlign w:val="center"/>
          </w:tcPr>
          <w:p w14:paraId="265DB65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7427FAF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и прямые заходы дают около трех четвертей трафика игроков</w:t>
            </w:r>
          </w:p>
        </w:tc>
      </w:tr>
      <w:tr w:rsidR="0050689A" w14:paraId="45DCCE7C" w14:textId="77777777" w:rsidTr="0050689A">
        <w:trPr>
          <w:cantSplit/>
          <w:jc w:val="center"/>
        </w:trPr>
        <w:tc>
          <w:tcPr>
            <w:tcW w:w="3084" w:type="dxa"/>
            <w:vAlign w:val="center"/>
          </w:tcPr>
          <w:p w14:paraId="28A2E27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131" w:type="dxa"/>
            <w:vAlign w:val="center"/>
          </w:tcPr>
          <w:p w14:paraId="0BD6BC6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4806BF1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- канал, но есть и прямой вход через веб</w:t>
            </w:r>
          </w:p>
        </w:tc>
      </w:tr>
      <w:tr w:rsidR="0050689A" w14:paraId="64D270E6" w14:textId="77777777" w:rsidTr="0050689A">
        <w:trPr>
          <w:cantSplit/>
          <w:jc w:val="center"/>
        </w:trPr>
        <w:tc>
          <w:tcPr>
            <w:tcW w:w="3084" w:type="dxa"/>
            <w:vAlign w:val="center"/>
          </w:tcPr>
          <w:p w14:paraId="42EA46A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131" w:type="dxa"/>
            <w:vAlign w:val="center"/>
          </w:tcPr>
          <w:p w14:paraId="30A6870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7F97277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не хранит критичных данн</w:t>
            </w:r>
            <w:r>
              <w:rPr>
                <w:sz w:val="24"/>
              </w:rPr>
              <w:t>ых в сервисе, уйти легко</w:t>
            </w:r>
          </w:p>
        </w:tc>
      </w:tr>
      <w:tr w:rsidR="0050689A" w14:paraId="7867D6EB" w14:textId="77777777" w:rsidTr="0050689A">
        <w:trPr>
          <w:cantSplit/>
          <w:jc w:val="center"/>
        </w:trPr>
        <w:tc>
          <w:tcPr>
            <w:tcW w:w="3084" w:type="dxa"/>
            <w:vAlign w:val="center"/>
          </w:tcPr>
          <w:p w14:paraId="784211E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131" w:type="dxa"/>
            <w:vAlign w:val="center"/>
          </w:tcPr>
          <w:p w14:paraId="19B4B4E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448D364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встраивают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прямо в таблицы</w:t>
            </w:r>
          </w:p>
        </w:tc>
      </w:tr>
    </w:tbl>
    <w:p w14:paraId="42ACFE1E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значение усилителей равно 3,0 из 5. Наиболее выражены алгоритмическая видимость и связанность с экосистемой </w:t>
      </w:r>
      <w:r>
        <w:rPr>
          <w:i/>
          <w:sz w:val="28"/>
        </w:rPr>
        <w:t>Microsoft</w:t>
      </w:r>
      <w:r>
        <w:rPr>
          <w:sz w:val="28"/>
        </w:rPr>
        <w:t>, слабы сетевые эффекты и издержки переключения. Вывод: цифровые усилители усиливают давление через видимость в поиске и экосистемы</w:t>
      </w:r>
      <w:r>
        <w:rPr>
          <w:sz w:val="28"/>
        </w:rPr>
        <w:t xml:space="preserve"> крупных платформ, но не создают непреодолимой защиты для лидеров.</w:t>
      </w:r>
    </w:p>
    <w:p w14:paraId="019D8B69" w14:textId="77777777" w:rsidR="0050689A" w:rsidRDefault="00B7531C">
      <w:pPr>
        <w:pStyle w:val="3"/>
        <w:spacing w:before="360" w:after="360" w:line="360" w:lineRule="exact"/>
        <w:ind w:firstLine="709"/>
      </w:pPr>
      <w:bookmarkStart w:id="95" w:name="_ef6f952c7e24326ac23355a768c8b715ec8fce8"/>
      <w:bookmarkEnd w:id="94"/>
      <w:r>
        <w:rPr>
          <w:b/>
        </w:rPr>
        <w:t>3.2.8 Сводная матрица пяти сил</w:t>
      </w:r>
    </w:p>
    <w:p w14:paraId="13F9EBB3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Баллы шаблона Портера (сумма по параметрам) приведены к единой шкале 1-5 линейной нормировкой по диапазону возможных сумм (минимум и максимум каждой силы); эт</w:t>
      </w:r>
      <w:r>
        <w:rPr>
          <w:sz w:val="28"/>
        </w:rPr>
        <w:t>о правило записано в приложении А и воспроизводится пересчетом.</w:t>
      </w:r>
    </w:p>
    <w:p w14:paraId="75D4007A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единая матрица пяти сил.</w:t>
      </w:r>
    </w:p>
    <w:p w14:paraId="6123347A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11 – Единая матрица пяти сил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8"/>
        <w:gridCol w:w="2568"/>
        <w:gridCol w:w="1622"/>
        <w:gridCol w:w="1947"/>
      </w:tblGrid>
      <w:tr w:rsidR="0050689A" w14:paraId="61D20345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7" w:type="dxa"/>
            <w:vAlign w:val="center"/>
          </w:tcPr>
          <w:p w14:paraId="1EA120F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2568" w:type="dxa"/>
            <w:vAlign w:val="center"/>
          </w:tcPr>
          <w:p w14:paraId="267B364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баллов шаблона</w:t>
            </w:r>
          </w:p>
        </w:tc>
        <w:tc>
          <w:tcPr>
            <w:tcW w:w="1622" w:type="dxa"/>
            <w:vAlign w:val="center"/>
          </w:tcPr>
          <w:p w14:paraId="5FDDBCE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1-5</w:t>
            </w:r>
          </w:p>
        </w:tc>
        <w:tc>
          <w:tcPr>
            <w:tcW w:w="1947" w:type="dxa"/>
            <w:vAlign w:val="center"/>
          </w:tcPr>
          <w:p w14:paraId="58A58AF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Давление</w:t>
            </w:r>
          </w:p>
        </w:tc>
      </w:tr>
      <w:tr w:rsidR="0050689A" w14:paraId="674F60A2" w14:textId="77777777" w:rsidTr="0050689A">
        <w:trPr>
          <w:cantSplit/>
          <w:jc w:val="center"/>
        </w:trPr>
        <w:tc>
          <w:tcPr>
            <w:tcW w:w="3217" w:type="dxa"/>
            <w:vAlign w:val="center"/>
          </w:tcPr>
          <w:p w14:paraId="50D4557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2568" w:type="dxa"/>
            <w:vAlign w:val="center"/>
          </w:tcPr>
          <w:p w14:paraId="7CDFA98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12</w:t>
            </w:r>
          </w:p>
        </w:tc>
        <w:tc>
          <w:tcPr>
            <w:tcW w:w="1622" w:type="dxa"/>
            <w:vAlign w:val="center"/>
          </w:tcPr>
          <w:p w14:paraId="2B78283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3BAC97F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50689A" w14:paraId="2E004351" w14:textId="77777777" w:rsidTr="0050689A">
        <w:trPr>
          <w:cantSplit/>
          <w:jc w:val="center"/>
        </w:trPr>
        <w:tc>
          <w:tcPr>
            <w:tcW w:w="3217" w:type="dxa"/>
            <w:vAlign w:val="center"/>
          </w:tcPr>
          <w:p w14:paraId="6B3B08A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2568" w:type="dxa"/>
            <w:vAlign w:val="center"/>
          </w:tcPr>
          <w:p w14:paraId="52C70A4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из 24</w:t>
            </w:r>
          </w:p>
        </w:tc>
        <w:tc>
          <w:tcPr>
            <w:tcW w:w="1622" w:type="dxa"/>
            <w:vAlign w:val="center"/>
          </w:tcPr>
          <w:p w14:paraId="38E19D4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947" w:type="dxa"/>
            <w:vAlign w:val="center"/>
          </w:tcPr>
          <w:p w14:paraId="425ABC8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50689A" w14:paraId="60BA2D3C" w14:textId="77777777" w:rsidTr="0050689A">
        <w:trPr>
          <w:cantSplit/>
          <w:jc w:val="center"/>
        </w:trPr>
        <w:tc>
          <w:tcPr>
            <w:tcW w:w="3217" w:type="dxa"/>
            <w:vAlign w:val="center"/>
          </w:tcPr>
          <w:p w14:paraId="5B2348F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2568" w:type="dxa"/>
            <w:vAlign w:val="center"/>
          </w:tcPr>
          <w:p w14:paraId="73B279E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из 12</w:t>
            </w:r>
          </w:p>
        </w:tc>
        <w:tc>
          <w:tcPr>
            <w:tcW w:w="1622" w:type="dxa"/>
            <w:vAlign w:val="center"/>
          </w:tcPr>
          <w:p w14:paraId="20FB74C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47" w:type="dxa"/>
            <w:vAlign w:val="center"/>
          </w:tcPr>
          <w:p w14:paraId="69BBB27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50689A" w14:paraId="6DD6BE66" w14:textId="77777777" w:rsidTr="0050689A">
        <w:trPr>
          <w:cantSplit/>
          <w:jc w:val="center"/>
        </w:trPr>
        <w:tc>
          <w:tcPr>
            <w:tcW w:w="3217" w:type="dxa"/>
            <w:vAlign w:val="center"/>
          </w:tcPr>
          <w:p w14:paraId="616644D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2568" w:type="dxa"/>
            <w:vAlign w:val="center"/>
          </w:tcPr>
          <w:p w14:paraId="2B6CCBF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8</w:t>
            </w:r>
          </w:p>
        </w:tc>
        <w:tc>
          <w:tcPr>
            <w:tcW w:w="1622" w:type="dxa"/>
            <w:vAlign w:val="center"/>
          </w:tcPr>
          <w:p w14:paraId="07D9C25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48011D8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50689A" w14:paraId="17F784B4" w14:textId="77777777" w:rsidTr="0050689A">
        <w:trPr>
          <w:cantSplit/>
          <w:jc w:val="center"/>
        </w:trPr>
        <w:tc>
          <w:tcPr>
            <w:tcW w:w="3217" w:type="dxa"/>
            <w:vAlign w:val="center"/>
          </w:tcPr>
          <w:p w14:paraId="625340A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2568" w:type="dxa"/>
            <w:vAlign w:val="center"/>
          </w:tcPr>
          <w:p w14:paraId="2EE3E1D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3</w:t>
            </w:r>
          </w:p>
        </w:tc>
        <w:tc>
          <w:tcPr>
            <w:tcW w:w="1622" w:type="dxa"/>
            <w:vAlign w:val="center"/>
          </w:tcPr>
          <w:p w14:paraId="775CD90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947" w:type="dxa"/>
            <w:vAlign w:val="center"/>
          </w:tcPr>
          <w:p w14:paraId="3FFE405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0DAAB639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5. По шкале методики это верхняя граница умеренного давления (2,1-3,5) с переходом к высокому (3,6-5,0). Самая критичная сила - заменители (5,0), затем покупатели (3,5) и новые участники (3,25). Индекс барьеров входа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(3,15) лежит в той же зоне средних барьеров.</w:t>
      </w:r>
    </w:p>
    <w:p w14:paraId="691D7176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пять сил Портера и цифровые усилители.</w:t>
      </w:r>
    </w:p>
    <w:p w14:paraId="2996A405" w14:textId="77777777" w:rsidR="0050689A" w:rsidRDefault="00B7531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709298E" wp14:editId="358C3508">
            <wp:extent cx="5334000" cy="2471853"/>
            <wp:effectExtent l="0" t="0" r="0" b="0"/>
            <wp:docPr id="1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" descr="D:/TableMind_EB/.claude/worktrees/handoff-continuation-57ce20/ЛР4_Пять_сил_Портера/Рисунки/03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31F19BA" w14:textId="77777777" w:rsidR="0050689A" w:rsidRDefault="00B7531C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Пять сил Портера и цифровые усилители</w:t>
      </w:r>
    </w:p>
    <w:p w14:paraId="2B2ABA1B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единственный выброс - заменители; остальные силы лежат около 3 и вместе с цифровыми усилителями дают картину умеренного давления с одной критичной угрозой. Это определяет стратегию: бороться надо не с отдельным конкурентом, а с привычкой</w:t>
      </w:r>
      <w:r>
        <w:rPr>
          <w:sz w:val="28"/>
        </w:rPr>
        <w:t xml:space="preserve">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213266DE" w14:textId="77777777" w:rsidR="0050689A" w:rsidRDefault="00B7531C">
      <w:pPr>
        <w:pStyle w:val="3"/>
        <w:spacing w:before="360" w:after="360" w:line="360" w:lineRule="exact"/>
        <w:ind w:firstLine="709"/>
      </w:pPr>
      <w:bookmarkStart w:id="96" w:name="_6df6aabc6395b7d9765c374a4a7f2d43c0ba1e7"/>
      <w:bookmarkEnd w:id="95"/>
      <w:r>
        <w:rPr>
          <w:b/>
        </w:rPr>
        <w:t>3.2.9 Карточки сильнейших конкурентов</w:t>
      </w:r>
    </w:p>
    <w:p w14:paraId="25A109F3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Карточки составлены для пяти игроков с наибольшим вкладом в конкурентное давление: два специализированных конкурента, </w:t>
      </w:r>
      <w:r>
        <w:rPr>
          <w:i/>
          <w:sz w:val="28"/>
        </w:rPr>
        <w:t>AI</w:t>
      </w:r>
      <w:r>
        <w:rPr>
          <w:sz w:val="28"/>
        </w:rPr>
        <w:t xml:space="preserve">-агент,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 и нишевый инструмент. Поля, по которым</w:t>
      </w:r>
      <w:r>
        <w:rPr>
          <w:sz w:val="28"/>
        </w:rPr>
        <w:t xml:space="preserve"> нет открытых данных, отмечены как ДОСНЯТЬ.</w:t>
      </w:r>
    </w:p>
    <w:p w14:paraId="2E0764B4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12 представлено: карточка конкурента </w:t>
      </w:r>
      <w:r>
        <w:rPr>
          <w:i/>
          <w:sz w:val="28"/>
        </w:rPr>
        <w:t>PerfectXL</w:t>
      </w:r>
      <w:r>
        <w:rPr>
          <w:sz w:val="28"/>
        </w:rPr>
        <w:t>.</w:t>
      </w:r>
    </w:p>
    <w:p w14:paraId="6CAF146C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12 – Карточка конкурента </w:t>
      </w:r>
      <w:r>
        <w:rPr>
          <w:i/>
          <w:sz w:val="28"/>
        </w:rPr>
        <w:t>PerfectXL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50689A" w14:paraId="2A1054BB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13AF549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484C16B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50689A" w14:paraId="57BD3D9B" w14:textId="77777777" w:rsidTr="0050689A">
        <w:trPr>
          <w:cantSplit/>
          <w:jc w:val="center"/>
        </w:trPr>
        <w:tc>
          <w:tcPr>
            <w:tcW w:w="3928" w:type="dxa"/>
            <w:vAlign w:val="center"/>
          </w:tcPr>
          <w:p w14:paraId="4F8F532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4875515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perfectxl.com</w:t>
            </w:r>
          </w:p>
        </w:tc>
      </w:tr>
      <w:tr w:rsidR="0050689A" w14:paraId="2046B615" w14:textId="77777777" w:rsidTr="0050689A">
        <w:trPr>
          <w:cantSplit/>
          <w:jc w:val="center"/>
        </w:trPr>
        <w:tc>
          <w:tcPr>
            <w:tcW w:w="3928" w:type="dxa"/>
            <w:vAlign w:val="center"/>
          </w:tcPr>
          <w:p w14:paraId="11F1517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71CEA96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50689A" w14:paraId="7CAE4CD4" w14:textId="77777777" w:rsidTr="0050689A">
        <w:trPr>
          <w:cantSplit/>
          <w:jc w:val="center"/>
        </w:trPr>
        <w:tc>
          <w:tcPr>
            <w:tcW w:w="3928" w:type="dxa"/>
            <w:vAlign w:val="center"/>
          </w:tcPr>
          <w:p w14:paraId="53C4044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21E581B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риски, поток данных, </w:t>
            </w:r>
            <w:r>
              <w:rPr>
                <w:sz w:val="24"/>
              </w:rPr>
              <w:t>сравнение файлов</w:t>
            </w:r>
          </w:p>
        </w:tc>
      </w:tr>
      <w:tr w:rsidR="0050689A" w14:paraId="68E78C88" w14:textId="77777777" w:rsidTr="0050689A">
        <w:trPr>
          <w:cantSplit/>
          <w:jc w:val="center"/>
        </w:trPr>
        <w:tc>
          <w:tcPr>
            <w:tcW w:w="3928" w:type="dxa"/>
            <w:vAlign w:val="center"/>
          </w:tcPr>
          <w:p w14:paraId="45C64AD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6330F9A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аудиторы, налоговые и консалтинговые фирмы, страховщики и пенсионные фонды</w:t>
            </w:r>
          </w:p>
        </w:tc>
      </w:tr>
      <w:tr w:rsidR="0050689A" w14:paraId="6208F0D2" w14:textId="77777777" w:rsidTr="0050689A">
        <w:trPr>
          <w:cantSplit/>
          <w:jc w:val="center"/>
        </w:trPr>
        <w:tc>
          <w:tcPr>
            <w:tcW w:w="3928" w:type="dxa"/>
            <w:vAlign w:val="center"/>
          </w:tcPr>
          <w:p w14:paraId="1607351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2D8BAA1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</w:tr>
      <w:tr w:rsidR="0050689A" w14:paraId="51CCC317" w14:textId="77777777" w:rsidTr="0050689A">
        <w:trPr>
          <w:cantSplit/>
          <w:jc w:val="center"/>
        </w:trPr>
        <w:tc>
          <w:tcPr>
            <w:tcW w:w="3928" w:type="dxa"/>
            <w:vAlign w:val="center"/>
          </w:tcPr>
          <w:p w14:paraId="0C0B988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33E776F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 визитов в месяц, мировой ранг 835 662</w:t>
            </w:r>
          </w:p>
        </w:tc>
      </w:tr>
      <w:tr w:rsidR="0050689A" w14:paraId="5A71CE94" w14:textId="77777777" w:rsidTr="0050689A">
        <w:trPr>
          <w:cantSplit/>
          <w:jc w:val="center"/>
        </w:trPr>
        <w:tc>
          <w:tcPr>
            <w:tcW w:w="3928" w:type="dxa"/>
            <w:vAlign w:val="center"/>
          </w:tcPr>
          <w:p w14:paraId="37653AD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41905DF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40 %, органика 3</w:t>
            </w:r>
            <w:r>
              <w:rPr>
                <w:sz w:val="24"/>
              </w:rPr>
              <w:t>3 %, рефералы 11 %</w:t>
            </w:r>
          </w:p>
        </w:tc>
      </w:tr>
      <w:tr w:rsidR="0050689A" w14:paraId="680CD8BA" w14:textId="77777777" w:rsidTr="0050689A">
        <w:trPr>
          <w:cantSplit/>
          <w:jc w:val="center"/>
        </w:trPr>
        <w:tc>
          <w:tcPr>
            <w:tcW w:w="3928" w:type="dxa"/>
            <w:vAlign w:val="center"/>
          </w:tcPr>
          <w:p w14:paraId="5B0EFBA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68D9011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10 %</w:t>
            </w:r>
          </w:p>
        </w:tc>
      </w:tr>
      <w:tr w:rsidR="0050689A" w14:paraId="7765BEFB" w14:textId="77777777" w:rsidTr="0050689A">
        <w:trPr>
          <w:cantSplit/>
          <w:jc w:val="center"/>
        </w:trPr>
        <w:tc>
          <w:tcPr>
            <w:tcW w:w="3928" w:type="dxa"/>
            <w:vAlign w:val="center"/>
          </w:tcPr>
          <w:p w14:paraId="4FE348F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5D71F23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узкая специализация, пакеты для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голландская компания 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B.V</w:t>
            </w:r>
            <w:r>
              <w:rPr>
                <w:sz w:val="24"/>
              </w:rPr>
              <w:t>.</w:t>
            </w:r>
          </w:p>
        </w:tc>
      </w:tr>
      <w:tr w:rsidR="0050689A" w14:paraId="36CB9F94" w14:textId="77777777" w:rsidTr="0050689A">
        <w:trPr>
          <w:cantSplit/>
          <w:jc w:val="center"/>
        </w:trPr>
        <w:tc>
          <w:tcPr>
            <w:tcW w:w="3928" w:type="dxa"/>
            <w:vAlign w:val="center"/>
          </w:tcPr>
          <w:p w14:paraId="155C9A5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1C990E7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0), высокая цена для индивидуальных пользователей: ниша недорогих подписок свободна</w:t>
            </w:r>
          </w:p>
        </w:tc>
      </w:tr>
    </w:tbl>
    <w:p w14:paraId="3CB5AFC8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PerfectXL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ниша недорогих подписок свободна.</w:t>
      </w:r>
    </w:p>
    <w:p w14:paraId="21255C48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кар</w:t>
      </w:r>
      <w:r>
        <w:rPr>
          <w:sz w:val="28"/>
        </w:rPr>
        <w:t xml:space="preserve">точка конкурента </w:t>
      </w:r>
      <w:r>
        <w:rPr>
          <w:i/>
          <w:sz w:val="28"/>
        </w:rPr>
        <w:t>Arixcel</w:t>
      </w:r>
      <w:r>
        <w:rPr>
          <w:sz w:val="28"/>
        </w:rPr>
        <w:t>.</w:t>
      </w:r>
    </w:p>
    <w:p w14:paraId="3151FAB8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Карточка конкурента </w:t>
      </w:r>
      <w:r>
        <w:rPr>
          <w:i/>
          <w:sz w:val="28"/>
        </w:rPr>
        <w:t>Arixcel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50689A" w14:paraId="63CAC9FE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310C200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3935E62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50689A" w14:paraId="224B9C6F" w14:textId="77777777" w:rsidTr="0050689A">
        <w:trPr>
          <w:cantSplit/>
          <w:jc w:val="center"/>
        </w:trPr>
        <w:tc>
          <w:tcPr>
            <w:tcW w:w="4022" w:type="dxa"/>
            <w:vAlign w:val="center"/>
          </w:tcPr>
          <w:p w14:paraId="75B40A1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16F3CEA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</w:tr>
      <w:tr w:rsidR="0050689A" w14:paraId="31A65594" w14:textId="77777777" w:rsidTr="0050689A">
        <w:trPr>
          <w:cantSplit/>
          <w:jc w:val="center"/>
        </w:trPr>
        <w:tc>
          <w:tcPr>
            <w:tcW w:w="4022" w:type="dxa"/>
            <w:vAlign w:val="center"/>
          </w:tcPr>
          <w:p w14:paraId="49BD17E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764AE0F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50689A" w14:paraId="22D64531" w14:textId="77777777" w:rsidTr="0050689A">
        <w:trPr>
          <w:cantSplit/>
          <w:jc w:val="center"/>
        </w:trPr>
        <w:tc>
          <w:tcPr>
            <w:tcW w:w="4022" w:type="dxa"/>
            <w:vAlign w:val="center"/>
          </w:tcPr>
          <w:p w14:paraId="552DD86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5AD46FE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- надстройка для аудита моделей</w:t>
            </w:r>
          </w:p>
        </w:tc>
      </w:tr>
      <w:tr w:rsidR="0050689A" w14:paraId="4DBFACB6" w14:textId="77777777" w:rsidTr="0050689A">
        <w:trPr>
          <w:cantSplit/>
          <w:jc w:val="center"/>
        </w:trPr>
        <w:tc>
          <w:tcPr>
            <w:tcW w:w="4022" w:type="dxa"/>
            <w:vAlign w:val="center"/>
          </w:tcPr>
          <w:p w14:paraId="112932D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748FDA8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50689A" w14:paraId="2D3AC55B" w14:textId="77777777" w:rsidTr="0050689A">
        <w:trPr>
          <w:cantSplit/>
          <w:jc w:val="center"/>
        </w:trPr>
        <w:tc>
          <w:tcPr>
            <w:tcW w:w="4022" w:type="dxa"/>
            <w:vAlign w:val="center"/>
          </w:tcPr>
          <w:p w14:paraId="4D518E2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4CC7EF7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опубликована (ДОСНЯТЬ)</w:t>
            </w:r>
          </w:p>
        </w:tc>
      </w:tr>
      <w:tr w:rsidR="0050689A" w14:paraId="0C772C0A" w14:textId="77777777" w:rsidTr="0050689A">
        <w:trPr>
          <w:cantSplit/>
          <w:jc w:val="center"/>
        </w:trPr>
        <w:tc>
          <w:tcPr>
            <w:tcW w:w="4022" w:type="dxa"/>
            <w:vAlign w:val="center"/>
          </w:tcPr>
          <w:p w14:paraId="42B20A1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433968D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 визитов в месяц, мировой ранг 1 588 798</w:t>
            </w:r>
          </w:p>
        </w:tc>
      </w:tr>
      <w:tr w:rsidR="0050689A" w14:paraId="4A5C66B5" w14:textId="77777777" w:rsidTr="0050689A">
        <w:trPr>
          <w:cantSplit/>
          <w:jc w:val="center"/>
        </w:trPr>
        <w:tc>
          <w:tcPr>
            <w:tcW w:w="4022" w:type="dxa"/>
            <w:vAlign w:val="center"/>
          </w:tcPr>
          <w:p w14:paraId="52E136C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24FE49A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39 %, органика 33 %, рефералы 11 %</w:t>
            </w:r>
          </w:p>
        </w:tc>
      </w:tr>
      <w:tr w:rsidR="0050689A" w14:paraId="7033CA61" w14:textId="77777777" w:rsidTr="0050689A">
        <w:trPr>
          <w:cantSplit/>
          <w:jc w:val="center"/>
        </w:trPr>
        <w:tc>
          <w:tcPr>
            <w:tcW w:w="4022" w:type="dxa"/>
            <w:vAlign w:val="center"/>
          </w:tcPr>
          <w:p w14:paraId="55DCFBD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19B5D83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11 %</w:t>
            </w:r>
          </w:p>
        </w:tc>
      </w:tr>
      <w:tr w:rsidR="0050689A" w14:paraId="072B7449" w14:textId="77777777" w:rsidTr="0050689A">
        <w:trPr>
          <w:cantSplit/>
          <w:jc w:val="center"/>
        </w:trPr>
        <w:tc>
          <w:tcPr>
            <w:tcW w:w="4022" w:type="dxa"/>
            <w:vAlign w:val="center"/>
          </w:tcPr>
          <w:p w14:paraId="0DE7F1B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163194F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навигации и аудита сложных моделей, США 28 % и Австралия</w:t>
            </w:r>
            <w:r>
              <w:rPr>
                <w:sz w:val="24"/>
              </w:rPr>
              <w:t xml:space="preserve"> 22 % трафика</w:t>
            </w:r>
          </w:p>
        </w:tc>
      </w:tr>
      <w:tr w:rsidR="0050689A" w14:paraId="0DF4B422" w14:textId="77777777" w:rsidTr="0050689A">
        <w:trPr>
          <w:cantSplit/>
          <w:jc w:val="center"/>
        </w:trPr>
        <w:tc>
          <w:tcPr>
            <w:tcW w:w="4022" w:type="dxa"/>
            <w:vAlign w:val="center"/>
          </w:tcPr>
          <w:p w14:paraId="2918D7B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33" w:type="dxa"/>
            <w:vAlign w:val="center"/>
          </w:tcPr>
          <w:p w14:paraId="3918F82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отзыв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(4,0), малый трафик; нет облачной проверки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-пояснений</w:t>
            </w:r>
          </w:p>
        </w:tc>
      </w:tr>
    </w:tbl>
    <w:p w14:paraId="7FAF2628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Arixcel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один отзыв на </w:t>
      </w:r>
      <w:r>
        <w:rPr>
          <w:i/>
          <w:sz w:val="28"/>
        </w:rPr>
        <w:t>G2</w:t>
      </w:r>
      <w:r>
        <w:rPr>
          <w:sz w:val="28"/>
        </w:rPr>
        <w:t xml:space="preserve"> (4,0), малый трафик; нет облачной проверки и </w:t>
      </w:r>
      <w:r>
        <w:rPr>
          <w:i/>
          <w:sz w:val="28"/>
        </w:rPr>
        <w:t>AI</w:t>
      </w:r>
      <w:r>
        <w:rPr>
          <w:sz w:val="28"/>
        </w:rPr>
        <w:t>-пояснений.</w:t>
      </w:r>
    </w:p>
    <w:p w14:paraId="7D57DA5E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14 представлено: карточка конкурента </w:t>
      </w:r>
      <w:r>
        <w:rPr>
          <w:i/>
          <w:sz w:val="28"/>
        </w:rPr>
        <w:t>Shortcut</w:t>
      </w:r>
      <w:r>
        <w:rPr>
          <w:sz w:val="28"/>
        </w:rPr>
        <w:t>.</w:t>
      </w:r>
    </w:p>
    <w:p w14:paraId="2E614282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Карточка конкурента </w:t>
      </w:r>
      <w:r>
        <w:rPr>
          <w:i/>
          <w:sz w:val="28"/>
        </w:rPr>
        <w:t>Shortcut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50689A" w14:paraId="05CDEF70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6441408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365569F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50689A" w14:paraId="54F1EFE4" w14:textId="77777777" w:rsidTr="0050689A">
        <w:trPr>
          <w:cantSplit/>
          <w:jc w:val="center"/>
        </w:trPr>
        <w:tc>
          <w:tcPr>
            <w:tcW w:w="4022" w:type="dxa"/>
            <w:vAlign w:val="center"/>
          </w:tcPr>
          <w:p w14:paraId="4867479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3D327CF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</w:tr>
      <w:tr w:rsidR="0050689A" w14:paraId="2B56B157" w14:textId="77777777" w:rsidTr="0050689A">
        <w:trPr>
          <w:cantSplit/>
          <w:jc w:val="center"/>
        </w:trPr>
        <w:tc>
          <w:tcPr>
            <w:tcW w:w="4022" w:type="dxa"/>
            <w:vAlign w:val="center"/>
          </w:tcPr>
          <w:p w14:paraId="608CF2F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1A50DDB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50689A" w14:paraId="20C25443" w14:textId="77777777" w:rsidTr="0050689A">
        <w:trPr>
          <w:cantSplit/>
          <w:jc w:val="center"/>
        </w:trPr>
        <w:tc>
          <w:tcPr>
            <w:tcW w:w="4022" w:type="dxa"/>
            <w:vAlign w:val="center"/>
          </w:tcPr>
          <w:p w14:paraId="37DE13B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5DA8689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-агент, создающий и правящий таблицы</w:t>
            </w:r>
          </w:p>
        </w:tc>
      </w:tr>
      <w:tr w:rsidR="0050689A" w14:paraId="50206D60" w14:textId="77777777" w:rsidTr="0050689A">
        <w:trPr>
          <w:cantSplit/>
          <w:jc w:val="center"/>
        </w:trPr>
        <w:tc>
          <w:tcPr>
            <w:tcW w:w="4022" w:type="dxa"/>
            <w:vAlign w:val="center"/>
          </w:tcPr>
          <w:p w14:paraId="5A27402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2ED5837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50689A" w14:paraId="3C4D9F8D" w14:textId="77777777" w:rsidTr="0050689A">
        <w:trPr>
          <w:cantSplit/>
          <w:jc w:val="center"/>
        </w:trPr>
        <w:tc>
          <w:tcPr>
            <w:tcW w:w="4022" w:type="dxa"/>
            <w:vAlign w:val="center"/>
          </w:tcPr>
          <w:p w14:paraId="0710E83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2EA99F3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 [15]</w:t>
            </w:r>
          </w:p>
        </w:tc>
      </w:tr>
      <w:tr w:rsidR="0050689A" w14:paraId="58F0C150" w14:textId="77777777" w:rsidTr="0050689A">
        <w:trPr>
          <w:cantSplit/>
          <w:jc w:val="center"/>
        </w:trPr>
        <w:tc>
          <w:tcPr>
            <w:tcW w:w="4022" w:type="dxa"/>
            <w:vAlign w:val="center"/>
          </w:tcPr>
          <w:p w14:paraId="08EEC24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4A9F363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 визитов в месяц, мировой ранг 278 471</w:t>
            </w:r>
          </w:p>
        </w:tc>
      </w:tr>
      <w:tr w:rsidR="0050689A" w14:paraId="0B344C95" w14:textId="77777777" w:rsidTr="0050689A">
        <w:trPr>
          <w:cantSplit/>
          <w:jc w:val="center"/>
        </w:trPr>
        <w:tc>
          <w:tcPr>
            <w:tcW w:w="4022" w:type="dxa"/>
            <w:vAlign w:val="center"/>
          </w:tcPr>
          <w:p w14:paraId="2734FD4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36E5066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56 %, органика 32 %, рефералы 6 %</w:t>
            </w:r>
          </w:p>
        </w:tc>
      </w:tr>
      <w:tr w:rsidR="0050689A" w14:paraId="5470112A" w14:textId="77777777" w:rsidTr="0050689A">
        <w:trPr>
          <w:cantSplit/>
          <w:jc w:val="center"/>
        </w:trPr>
        <w:tc>
          <w:tcPr>
            <w:tcW w:w="4022" w:type="dxa"/>
            <w:vAlign w:val="center"/>
          </w:tcPr>
          <w:p w14:paraId="706AA07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459A886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9 %, </w:t>
            </w: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7 %</w:t>
            </w:r>
          </w:p>
        </w:tc>
      </w:tr>
      <w:tr w:rsidR="0050689A" w14:paraId="6DCE456E" w14:textId="77777777" w:rsidTr="0050689A">
        <w:trPr>
          <w:cantSplit/>
          <w:jc w:val="center"/>
        </w:trPr>
        <w:tc>
          <w:tcPr>
            <w:tcW w:w="4022" w:type="dxa"/>
            <w:vAlign w:val="center"/>
          </w:tcPr>
          <w:p w14:paraId="6A4F5D1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01B3E7B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, высокая доля прямых заходов, большой трафик</w:t>
            </w:r>
          </w:p>
        </w:tc>
      </w:tr>
      <w:tr w:rsidR="0050689A" w14:paraId="453E35B1" w14:textId="77777777" w:rsidTr="0050689A">
        <w:trPr>
          <w:cantSplit/>
          <w:jc w:val="center"/>
        </w:trPr>
        <w:tc>
          <w:tcPr>
            <w:tcW w:w="4022" w:type="dxa"/>
            <w:vAlign w:val="center"/>
          </w:tcPr>
          <w:p w14:paraId="1D4A6BE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</w:t>
            </w:r>
            <w:r>
              <w:rPr>
                <w:i/>
                <w:sz w:val="24"/>
              </w:rPr>
              <w:t>eMind</w:t>
            </w:r>
          </w:p>
        </w:tc>
        <w:tc>
          <w:tcPr>
            <w:tcW w:w="5333" w:type="dxa"/>
            <w:vAlign w:val="center"/>
          </w:tcPr>
          <w:p w14:paraId="4B1A265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дорогие тарифы, нет 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результат требует проверки: пространство для независимой проверки</w:t>
            </w:r>
          </w:p>
        </w:tc>
      </w:tr>
    </w:tbl>
    <w:p w14:paraId="7E9EAFD2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Shortcut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пространство для независимой проверки.</w:t>
      </w:r>
    </w:p>
    <w:p w14:paraId="28CC1A67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карточка конкурента </w:t>
      </w:r>
      <w:r>
        <w:rPr>
          <w:i/>
          <w:sz w:val="28"/>
        </w:rPr>
        <w:t>Datarails</w:t>
      </w:r>
      <w:r>
        <w:rPr>
          <w:sz w:val="28"/>
        </w:rPr>
        <w:t>.</w:t>
      </w:r>
    </w:p>
    <w:p w14:paraId="391DB8DC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Карточка конкурента </w:t>
      </w:r>
      <w:r>
        <w:rPr>
          <w:i/>
          <w:sz w:val="28"/>
        </w:rPr>
        <w:t>Datarails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50689A" w14:paraId="33E96D67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4449A8C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58DD113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50689A" w14:paraId="6691ECBF" w14:textId="77777777" w:rsidTr="0050689A">
        <w:trPr>
          <w:cantSplit/>
          <w:jc w:val="center"/>
        </w:trPr>
        <w:tc>
          <w:tcPr>
            <w:tcW w:w="3974" w:type="dxa"/>
            <w:vAlign w:val="center"/>
          </w:tcPr>
          <w:p w14:paraId="1D16D1C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Домен</w:t>
            </w:r>
          </w:p>
        </w:tc>
        <w:tc>
          <w:tcPr>
            <w:tcW w:w="5380" w:type="dxa"/>
            <w:vAlign w:val="center"/>
          </w:tcPr>
          <w:p w14:paraId="0F7A6C1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</w:tr>
      <w:tr w:rsidR="0050689A" w14:paraId="6CAE64B0" w14:textId="77777777" w:rsidTr="0050689A">
        <w:trPr>
          <w:cantSplit/>
          <w:jc w:val="center"/>
        </w:trPr>
        <w:tc>
          <w:tcPr>
            <w:tcW w:w="3974" w:type="dxa"/>
            <w:vAlign w:val="center"/>
          </w:tcPr>
          <w:p w14:paraId="07344A4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7C127F6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50689A" w14:paraId="1C02F824" w14:textId="77777777" w:rsidTr="0050689A">
        <w:trPr>
          <w:cantSplit/>
          <w:jc w:val="center"/>
        </w:trPr>
        <w:tc>
          <w:tcPr>
            <w:tcW w:w="3974" w:type="dxa"/>
            <w:vAlign w:val="center"/>
          </w:tcPr>
          <w:p w14:paraId="79599ED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7E303F8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над </w:t>
            </w:r>
            <w:r>
              <w:rPr>
                <w:i/>
                <w:sz w:val="24"/>
              </w:rPr>
              <w:t>Excel</w:t>
            </w:r>
          </w:p>
        </w:tc>
      </w:tr>
      <w:tr w:rsidR="0050689A" w14:paraId="50EB825E" w14:textId="77777777" w:rsidTr="0050689A">
        <w:trPr>
          <w:cantSplit/>
          <w:jc w:val="center"/>
        </w:trPr>
        <w:tc>
          <w:tcPr>
            <w:tcW w:w="3974" w:type="dxa"/>
            <w:vAlign w:val="center"/>
          </w:tcPr>
          <w:p w14:paraId="38F6308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57B1894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компаний среднего размера</w:t>
            </w:r>
          </w:p>
        </w:tc>
      </w:tr>
      <w:tr w:rsidR="0050689A" w14:paraId="7373308A" w14:textId="77777777" w:rsidTr="0050689A">
        <w:trPr>
          <w:cantSplit/>
          <w:jc w:val="center"/>
        </w:trPr>
        <w:tc>
          <w:tcPr>
            <w:tcW w:w="3974" w:type="dxa"/>
            <w:vAlign w:val="center"/>
          </w:tcPr>
          <w:p w14:paraId="75F51E5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579B14A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запросу (ДОСНЯТЬ)</w:t>
            </w:r>
          </w:p>
        </w:tc>
      </w:tr>
      <w:tr w:rsidR="0050689A" w14:paraId="10872DAD" w14:textId="77777777" w:rsidTr="0050689A">
        <w:trPr>
          <w:cantSplit/>
          <w:jc w:val="center"/>
        </w:trPr>
        <w:tc>
          <w:tcPr>
            <w:tcW w:w="3974" w:type="dxa"/>
            <w:vAlign w:val="center"/>
          </w:tcPr>
          <w:p w14:paraId="251A05F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7264651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 визитов в месяц, мировой ранг 208 570</w:t>
            </w:r>
          </w:p>
        </w:tc>
      </w:tr>
      <w:tr w:rsidR="0050689A" w14:paraId="5940C48C" w14:textId="77777777" w:rsidTr="0050689A">
        <w:trPr>
          <w:cantSplit/>
          <w:jc w:val="center"/>
        </w:trPr>
        <w:tc>
          <w:tcPr>
            <w:tcW w:w="3974" w:type="dxa"/>
            <w:vAlign w:val="center"/>
          </w:tcPr>
          <w:p w14:paraId="2CF0055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0F08A22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59 %, органика 12 %, рефералы 2 %</w:t>
            </w:r>
          </w:p>
        </w:tc>
      </w:tr>
      <w:tr w:rsidR="0050689A" w14:paraId="7BF28BDF" w14:textId="77777777" w:rsidTr="0050689A">
        <w:trPr>
          <w:cantSplit/>
          <w:jc w:val="center"/>
        </w:trPr>
        <w:tc>
          <w:tcPr>
            <w:tcW w:w="3974" w:type="dxa"/>
            <w:vAlign w:val="center"/>
          </w:tcPr>
          <w:p w14:paraId="24C112A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1DF5DB8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4 %</w:t>
            </w:r>
          </w:p>
        </w:tc>
      </w:tr>
      <w:tr w:rsidR="0050689A" w14:paraId="20421926" w14:textId="77777777" w:rsidTr="0050689A">
        <w:trPr>
          <w:cantSplit/>
          <w:jc w:val="center"/>
        </w:trPr>
        <w:tc>
          <w:tcPr>
            <w:tcW w:w="3974" w:type="dxa"/>
            <w:vAlign w:val="center"/>
          </w:tcPr>
          <w:p w14:paraId="22ECEA1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75DC51F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</w:t>
            </w:r>
            <w:r>
              <w:rPr>
                <w:sz w:val="24"/>
              </w:rPr>
              <w:t xml:space="preserve">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(4,6), 68,6 % трафика из США, средняя длительность визита 3 мин. 19 с.</w:t>
            </w:r>
          </w:p>
        </w:tc>
      </w:tr>
      <w:tr w:rsidR="0050689A" w14:paraId="4CE77F7A" w14:textId="77777777" w:rsidTr="0050689A">
        <w:trPr>
          <w:cantSplit/>
          <w:jc w:val="center"/>
        </w:trPr>
        <w:tc>
          <w:tcPr>
            <w:tcW w:w="3974" w:type="dxa"/>
            <w:vAlign w:val="center"/>
          </w:tcPr>
          <w:p w14:paraId="22CB902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7666481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платформа, не инструмент проверки; дорого для малых пользователей</w:t>
            </w:r>
          </w:p>
        </w:tc>
      </w:tr>
    </w:tbl>
    <w:p w14:paraId="68125A49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Datarails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корпоративная платформа, не инструмент проверки; дорого для малых пользователей</w:t>
      </w:r>
      <w:r>
        <w:rPr>
          <w:sz w:val="28"/>
        </w:rPr>
        <w:t>.</w:t>
      </w:r>
    </w:p>
    <w:p w14:paraId="231EA319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карточка конкурента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6963C43B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Карточка конкурента </w:t>
      </w:r>
      <w:r>
        <w:rPr>
          <w:i/>
          <w:sz w:val="28"/>
        </w:rPr>
        <w:t>Operis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6"/>
        <w:gridCol w:w="5559"/>
      </w:tblGrid>
      <w:tr w:rsidR="0050689A" w14:paraId="4C93CB94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6" w:type="dxa"/>
            <w:vAlign w:val="center"/>
          </w:tcPr>
          <w:p w14:paraId="336BF69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558" w:type="dxa"/>
            <w:vAlign w:val="center"/>
          </w:tcPr>
          <w:p w14:paraId="4FDF823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50689A" w14:paraId="2478FE33" w14:textId="77777777" w:rsidTr="0050689A">
        <w:trPr>
          <w:cantSplit/>
          <w:jc w:val="center"/>
        </w:trPr>
        <w:tc>
          <w:tcPr>
            <w:tcW w:w="3796" w:type="dxa"/>
            <w:vAlign w:val="center"/>
          </w:tcPr>
          <w:p w14:paraId="5CF5C4C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558" w:type="dxa"/>
            <w:vAlign w:val="center"/>
          </w:tcPr>
          <w:p w14:paraId="5B8BFD1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</w:tr>
      <w:tr w:rsidR="0050689A" w14:paraId="798260BE" w14:textId="77777777" w:rsidTr="0050689A">
        <w:trPr>
          <w:cantSplit/>
          <w:jc w:val="center"/>
        </w:trPr>
        <w:tc>
          <w:tcPr>
            <w:tcW w:w="3796" w:type="dxa"/>
            <w:vAlign w:val="center"/>
          </w:tcPr>
          <w:p w14:paraId="50BCAFC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558" w:type="dxa"/>
            <w:vAlign w:val="center"/>
          </w:tcPr>
          <w:p w14:paraId="71AF9F6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50689A" w14:paraId="28EC9C69" w14:textId="77777777" w:rsidTr="0050689A">
        <w:trPr>
          <w:cantSplit/>
          <w:jc w:val="center"/>
        </w:trPr>
        <w:tc>
          <w:tcPr>
            <w:tcW w:w="3796" w:type="dxa"/>
            <w:vAlign w:val="center"/>
          </w:tcPr>
          <w:p w14:paraId="19C659D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558" w:type="dxa"/>
            <w:vAlign w:val="center"/>
          </w:tcPr>
          <w:p w14:paraId="6970D6C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финансовых моделей,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Analysis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Kit</w:t>
            </w:r>
          </w:p>
        </w:tc>
      </w:tr>
      <w:tr w:rsidR="0050689A" w14:paraId="0CC21653" w14:textId="77777777" w:rsidTr="0050689A">
        <w:trPr>
          <w:cantSplit/>
          <w:jc w:val="center"/>
        </w:trPr>
        <w:tc>
          <w:tcPr>
            <w:tcW w:w="3796" w:type="dxa"/>
            <w:vAlign w:val="center"/>
          </w:tcPr>
          <w:p w14:paraId="1839354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558" w:type="dxa"/>
            <w:vAlign w:val="center"/>
          </w:tcPr>
          <w:p w14:paraId="65BC883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инфраструктура, модели</w:t>
            </w:r>
          </w:p>
        </w:tc>
      </w:tr>
      <w:tr w:rsidR="0050689A" w14:paraId="1832AD36" w14:textId="77777777" w:rsidTr="0050689A">
        <w:trPr>
          <w:cantSplit/>
          <w:jc w:val="center"/>
        </w:trPr>
        <w:tc>
          <w:tcPr>
            <w:tcW w:w="3796" w:type="dxa"/>
            <w:vAlign w:val="center"/>
          </w:tcPr>
          <w:p w14:paraId="0CDF230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558" w:type="dxa"/>
            <w:vAlign w:val="center"/>
          </w:tcPr>
          <w:p w14:paraId="67508CB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опубликована (ДОСНЯТЬ)</w:t>
            </w:r>
          </w:p>
        </w:tc>
      </w:tr>
      <w:tr w:rsidR="0050689A" w14:paraId="40A54A6E" w14:textId="77777777" w:rsidTr="0050689A">
        <w:trPr>
          <w:cantSplit/>
          <w:jc w:val="center"/>
        </w:trPr>
        <w:tc>
          <w:tcPr>
            <w:tcW w:w="3796" w:type="dxa"/>
            <w:vAlign w:val="center"/>
          </w:tcPr>
          <w:p w14:paraId="6B2B9F9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558" w:type="dxa"/>
            <w:vAlign w:val="center"/>
          </w:tcPr>
          <w:p w14:paraId="0396862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 визитов в месяц, мировой ранг 2 346 862</w:t>
            </w:r>
          </w:p>
        </w:tc>
      </w:tr>
      <w:tr w:rsidR="0050689A" w14:paraId="5035713E" w14:textId="77777777" w:rsidTr="0050689A">
        <w:trPr>
          <w:cantSplit/>
          <w:jc w:val="center"/>
        </w:trPr>
        <w:tc>
          <w:tcPr>
            <w:tcW w:w="3796" w:type="dxa"/>
            <w:vAlign w:val="center"/>
          </w:tcPr>
          <w:p w14:paraId="202523A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558" w:type="dxa"/>
            <w:vAlign w:val="center"/>
          </w:tcPr>
          <w:p w14:paraId="4BD547E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27 %, органика 29 %, рефералы 8 %</w:t>
            </w:r>
          </w:p>
        </w:tc>
      </w:tr>
      <w:tr w:rsidR="0050689A" w14:paraId="5BACDBF5" w14:textId="77777777" w:rsidTr="0050689A">
        <w:trPr>
          <w:cantSplit/>
          <w:jc w:val="center"/>
        </w:trPr>
        <w:tc>
          <w:tcPr>
            <w:tcW w:w="3796" w:type="dxa"/>
            <w:vAlign w:val="center"/>
          </w:tcPr>
          <w:p w14:paraId="2D46341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558" w:type="dxa"/>
            <w:vAlign w:val="center"/>
          </w:tcPr>
          <w:p w14:paraId="794809C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17 %</w:t>
            </w:r>
          </w:p>
        </w:tc>
      </w:tr>
      <w:tr w:rsidR="0050689A" w14:paraId="1A75C6A1" w14:textId="77777777" w:rsidTr="0050689A">
        <w:trPr>
          <w:cantSplit/>
          <w:jc w:val="center"/>
        </w:trPr>
        <w:tc>
          <w:tcPr>
            <w:tcW w:w="3796" w:type="dxa"/>
            <w:vAlign w:val="center"/>
          </w:tcPr>
          <w:p w14:paraId="117F21C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558" w:type="dxa"/>
            <w:vAlign w:val="center"/>
          </w:tcPr>
          <w:p w14:paraId="55402FC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узнаваемая консал</w:t>
            </w:r>
            <w:r>
              <w:rPr>
                <w:sz w:val="24"/>
              </w:rPr>
              <w:t>тинговая марка в Великобритании (59 % трафика), услуги аудита моделей</w:t>
            </w:r>
          </w:p>
        </w:tc>
      </w:tr>
      <w:tr w:rsidR="0050689A" w14:paraId="42A1DB8A" w14:textId="77777777" w:rsidTr="0050689A">
        <w:trPr>
          <w:cantSplit/>
          <w:jc w:val="center"/>
        </w:trPr>
        <w:tc>
          <w:tcPr>
            <w:tcW w:w="3796" w:type="dxa"/>
            <w:vAlign w:val="center"/>
          </w:tcPr>
          <w:p w14:paraId="3351C01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558" w:type="dxa"/>
            <w:vAlign w:val="center"/>
          </w:tcPr>
          <w:p w14:paraId="624315A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трафик (14,7 тыс. визитов), отказов 69 %; продает услугу, а не самообслуживаемый сервис</w:t>
            </w:r>
          </w:p>
        </w:tc>
      </w:tr>
    </w:tbl>
    <w:p w14:paraId="5670285B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Operis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малый трафик (14,7 тыс. визитов), отказов 69 %; продает услугу, а не самообслуживаемый сервис.</w:t>
      </w:r>
    </w:p>
    <w:p w14:paraId="27C90221" w14:textId="77777777" w:rsidR="0050689A" w:rsidRDefault="00B7531C">
      <w:pPr>
        <w:pStyle w:val="3"/>
        <w:spacing w:before="360" w:after="360" w:line="360" w:lineRule="exact"/>
        <w:ind w:firstLine="709"/>
      </w:pPr>
      <w:bookmarkStart w:id="97" w:name="_bd0f162afc2e7ad7347811c158aa5f062feeff4"/>
      <w:bookmarkEnd w:id="96"/>
      <w:r>
        <w:rPr>
          <w:b/>
        </w:rPr>
        <w:t>3.2.10 Вывод о привлекательности рынка и стратегия входа</w:t>
      </w:r>
    </w:p>
    <w:p w14:paraId="65636202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онлайн-проверки </w:t>
      </w:r>
      <w:r>
        <w:rPr>
          <w:i/>
          <w:sz w:val="28"/>
        </w:rPr>
        <w:t>Exce</w:t>
      </w:r>
      <w:r>
        <w:rPr>
          <w:i/>
          <w:sz w:val="28"/>
        </w:rPr>
        <w:t>l</w:t>
      </w:r>
      <w:r>
        <w:rPr>
          <w:sz w:val="28"/>
        </w:rPr>
        <w:t>-моделей умеренно привлекателен: потенциал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по ЛР2-3), платежеспособность сегментов достаточная, прямые конкуренты малы и слабо подкреплены отзывами, платной рекламы почти нет. Давление создают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 xml:space="preserve">), </w:t>
      </w:r>
      <w:r>
        <w:rPr>
          <w:sz w:val="28"/>
        </w:rPr>
        <w:lastRenderedPageBreak/>
        <w:t>чувствительность покупателей к цене и</w:t>
      </w:r>
      <w:r>
        <w:rPr>
          <w:sz w:val="28"/>
        </w:rPr>
        <w:t xml:space="preserve"> низкий порог входа для новых игроков. Среднее давление пяти сил 3,55 из 5, индекс барьеров входа 3,15.</w:t>
      </w:r>
    </w:p>
    <w:p w14:paraId="30B3E582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стратегия входа по ситуациям.</w:t>
      </w:r>
    </w:p>
    <w:p w14:paraId="00786C98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17 – Стратегия входа по ситуациям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8"/>
        <w:gridCol w:w="2544"/>
        <w:gridCol w:w="4113"/>
      </w:tblGrid>
      <w:tr w:rsidR="0050689A" w14:paraId="1765CC45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7" w:type="dxa"/>
            <w:vAlign w:val="center"/>
          </w:tcPr>
          <w:p w14:paraId="26EAB7D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по данным</w:t>
            </w:r>
          </w:p>
        </w:tc>
        <w:tc>
          <w:tcPr>
            <w:tcW w:w="2544" w:type="dxa"/>
            <w:vAlign w:val="center"/>
          </w:tcPr>
          <w:p w14:paraId="159ABA6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означает</w:t>
            </w:r>
          </w:p>
        </w:tc>
        <w:tc>
          <w:tcPr>
            <w:tcW w:w="4113" w:type="dxa"/>
            <w:vAlign w:val="center"/>
          </w:tcPr>
          <w:p w14:paraId="6BEDA87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Рекомендуемая стратег</w:t>
            </w:r>
            <w:r>
              <w:rPr>
                <w:b/>
                <w:sz w:val="24"/>
              </w:rPr>
              <w:t xml:space="preserve">ия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50689A" w14:paraId="68C0D04B" w14:textId="77777777" w:rsidTr="0050689A">
        <w:trPr>
          <w:cantSplit/>
          <w:jc w:val="center"/>
        </w:trPr>
        <w:tc>
          <w:tcPr>
            <w:tcW w:w="2697" w:type="dxa"/>
            <w:vAlign w:val="center"/>
          </w:tcPr>
          <w:p w14:paraId="375A30E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Топ-3 держат 52 % релевантного трафика</w:t>
            </w:r>
          </w:p>
        </w:tc>
        <w:tc>
          <w:tcPr>
            <w:tcW w:w="2544" w:type="dxa"/>
            <w:vAlign w:val="center"/>
          </w:tcPr>
          <w:p w14:paraId="1A12225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умеренно концентрирован</w:t>
            </w:r>
          </w:p>
        </w:tc>
        <w:tc>
          <w:tcPr>
            <w:tcW w:w="4113" w:type="dxa"/>
            <w:vAlign w:val="center"/>
          </w:tcPr>
          <w:p w14:paraId="44BB83E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Входить в недообслуженный сегмент: независимая проверка моделей финансистов, а не общий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</w:tr>
      <w:tr w:rsidR="0050689A" w14:paraId="352D7333" w14:textId="77777777" w:rsidTr="0050689A">
        <w:trPr>
          <w:cantSplit/>
          <w:jc w:val="center"/>
        </w:trPr>
        <w:tc>
          <w:tcPr>
            <w:tcW w:w="2697" w:type="dxa"/>
            <w:vAlign w:val="center"/>
          </w:tcPr>
          <w:p w14:paraId="4803CC1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конкурентов около 4 %</w:t>
            </w:r>
          </w:p>
        </w:tc>
        <w:tc>
          <w:tcPr>
            <w:tcW w:w="2544" w:type="dxa"/>
            <w:vAlign w:val="center"/>
          </w:tcPr>
          <w:p w14:paraId="54B9C8C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пока недорога</w:t>
            </w:r>
          </w:p>
        </w:tc>
        <w:tc>
          <w:tcPr>
            <w:tcW w:w="4113" w:type="dxa"/>
            <w:vAlign w:val="center"/>
          </w:tcPr>
          <w:p w14:paraId="7658512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стоимость клика и конверсии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(ДОСНЯТЬ), использовать тестовые кампании</w:t>
            </w:r>
          </w:p>
        </w:tc>
      </w:tr>
      <w:tr w:rsidR="0050689A" w14:paraId="52A4FCA1" w14:textId="77777777" w:rsidTr="0050689A">
        <w:trPr>
          <w:cantSplit/>
          <w:jc w:val="center"/>
        </w:trPr>
        <w:tc>
          <w:tcPr>
            <w:tcW w:w="2697" w:type="dxa"/>
            <w:vAlign w:val="center"/>
          </w:tcPr>
          <w:p w14:paraId="2BA92A1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и трафик в органике и прямых заходах</w:t>
            </w:r>
          </w:p>
        </w:tc>
        <w:tc>
          <w:tcPr>
            <w:tcW w:w="2544" w:type="dxa"/>
            <w:vAlign w:val="center"/>
          </w:tcPr>
          <w:p w14:paraId="13C0A7E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роль поиска и бренда</w:t>
            </w:r>
          </w:p>
        </w:tc>
        <w:tc>
          <w:tcPr>
            <w:tcW w:w="4113" w:type="dxa"/>
            <w:vAlign w:val="center"/>
          </w:tcPr>
          <w:p w14:paraId="60F5D97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страницы по проблемным запросам (ошибки в формулах),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</w:t>
            </w:r>
          </w:p>
        </w:tc>
      </w:tr>
      <w:tr w:rsidR="0050689A" w14:paraId="2DF1001C" w14:textId="77777777" w:rsidTr="0050689A">
        <w:trPr>
          <w:cantSplit/>
          <w:jc w:val="center"/>
        </w:trPr>
        <w:tc>
          <w:tcPr>
            <w:tcW w:w="2697" w:type="dxa"/>
            <w:vAlign w:val="center"/>
          </w:tcPr>
          <w:p w14:paraId="1E7C882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у прямых конкурентов почти нет</w:t>
            </w:r>
          </w:p>
        </w:tc>
        <w:tc>
          <w:tcPr>
            <w:tcW w:w="2544" w:type="dxa"/>
            <w:vAlign w:val="center"/>
          </w:tcPr>
          <w:p w14:paraId="2A7F131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 в нише низкий</w:t>
            </w:r>
          </w:p>
        </w:tc>
        <w:tc>
          <w:tcPr>
            <w:tcW w:w="4113" w:type="dxa"/>
            <w:vAlign w:val="center"/>
          </w:tcPr>
          <w:p w14:paraId="680BF63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Первым собрать отзывы и </w:t>
            </w:r>
            <w:r>
              <w:rPr>
                <w:sz w:val="24"/>
              </w:rPr>
              <w:t>кейсы: пилоты, публичные примеры найденных ошибок</w:t>
            </w:r>
          </w:p>
        </w:tc>
      </w:tr>
      <w:tr w:rsidR="0050689A" w14:paraId="6F135486" w14:textId="77777777" w:rsidTr="0050689A">
        <w:trPr>
          <w:cantSplit/>
          <w:jc w:val="center"/>
        </w:trPr>
        <w:tc>
          <w:tcPr>
            <w:tcW w:w="2697" w:type="dxa"/>
            <w:vAlign w:val="center"/>
          </w:tcPr>
          <w:p w14:paraId="119DF62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трафика</w:t>
            </w:r>
          </w:p>
        </w:tc>
        <w:tc>
          <w:tcPr>
            <w:tcW w:w="2544" w:type="dxa"/>
            <w:vAlign w:val="center"/>
          </w:tcPr>
          <w:p w14:paraId="73F8468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4113" w:type="dxa"/>
            <w:vAlign w:val="center"/>
          </w:tcPr>
          <w:p w14:paraId="16B66A2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Позиционировать как проверку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-результатов: доказательство, отчет, воспроизводимость; интеграция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, а не борьба с ним</w:t>
            </w:r>
          </w:p>
        </w:tc>
      </w:tr>
      <w:tr w:rsidR="0050689A" w14:paraId="76DBB079" w14:textId="77777777" w:rsidTr="0050689A">
        <w:trPr>
          <w:cantSplit/>
          <w:jc w:val="center"/>
        </w:trPr>
        <w:tc>
          <w:tcPr>
            <w:tcW w:w="2697" w:type="dxa"/>
            <w:vAlign w:val="center"/>
          </w:tcPr>
          <w:p w14:paraId="539E8A4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покупателя сравнивается с 8-</w:t>
            </w:r>
            <w:r>
              <w:rPr>
                <w:sz w:val="24"/>
              </w:rPr>
              <w:t>18 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544" w:type="dxa"/>
            <w:vAlign w:val="center"/>
          </w:tcPr>
          <w:p w14:paraId="042B60F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 высокая</w:t>
            </w:r>
          </w:p>
        </w:tc>
        <w:tc>
          <w:tcPr>
            <w:tcW w:w="4113" w:type="dxa"/>
            <w:vAlign w:val="center"/>
          </w:tcPr>
          <w:p w14:paraId="0F34C7A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тариф,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не конкурировать только ценой, показывать экономию времени и риск ошибки</w:t>
            </w:r>
          </w:p>
        </w:tc>
      </w:tr>
    </w:tbl>
    <w:p w14:paraId="650E0040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 сводится к узкому позиционированию «независимая проверка и доказательство» для финансовых специалистов, входу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 и ранней работе с отзывами. Эти выводы переходят в ЛР5 (анализ конкурентов и стандарт товара) и</w:t>
      </w:r>
      <w:r>
        <w:rPr>
          <w:sz w:val="28"/>
        </w:rPr>
        <w:t xml:space="preserve"> в ЛР6 (ценностное предложение).</w:t>
      </w:r>
    </w:p>
    <w:p w14:paraId="652C7F79" w14:textId="77777777" w:rsidR="0050689A" w:rsidRDefault="00B7531C">
      <w:pPr>
        <w:pStyle w:val="3"/>
        <w:spacing w:before="360" w:after="360" w:line="360" w:lineRule="exact"/>
        <w:ind w:firstLine="709"/>
      </w:pPr>
      <w:bookmarkStart w:id="98" w:name="_07f39535de8dfb555f41c49666d7d7ad4469d72"/>
      <w:bookmarkEnd w:id="97"/>
      <w:r>
        <w:rPr>
          <w:b/>
        </w:rPr>
        <w:t>3.2.11 Проверка расчетов и чувствительность</w:t>
      </w:r>
    </w:p>
    <w:p w14:paraId="77233832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: пересчитаны релевантный трафик,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>, взвешенные доли каналов, индекс доверия, индекс ресурсной силы, доля зам</w:t>
      </w:r>
      <w:r>
        <w:rPr>
          <w:sz w:val="28"/>
        </w:rPr>
        <w:t>енителей, итоговый индекс барьеров, суммы баллов шаблона Портера. Из 19 контрольных величин расхождений выше допуска нет (19 из 19);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формул без округления и 1</w:t>
      </w:r>
      <w:r>
        <w:rPr>
          <w:i/>
          <w:sz w:val="28"/>
        </w:rPr>
        <w:t>e-4</w:t>
      </w:r>
      <w:r>
        <w:rPr>
          <w:sz w:val="28"/>
        </w:rPr>
        <w:t xml:space="preserve"> для величин, в которые входят округленные коэффициенты. Ошибок формул в книгах</w:t>
      </w:r>
      <w:r>
        <w:rPr>
          <w:sz w:val="28"/>
        </w:rPr>
        <w:t xml:space="preserve"> нет.</w:t>
      </w:r>
    </w:p>
    <w:p w14:paraId="1D2FBDF1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чувствительность индекса барьеров входа.</w:t>
      </w:r>
    </w:p>
    <w:p w14:paraId="4B96900E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18 – Чувствительность индекса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09"/>
        <w:gridCol w:w="1931"/>
        <w:gridCol w:w="1875"/>
        <w:gridCol w:w="2140"/>
      </w:tblGrid>
      <w:tr w:rsidR="0050689A" w14:paraId="367AE7FB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08" w:type="dxa"/>
            <w:vAlign w:val="center"/>
          </w:tcPr>
          <w:p w14:paraId="6A214A3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 или вариант</w:t>
            </w:r>
          </w:p>
        </w:tc>
        <w:tc>
          <w:tcPr>
            <w:tcW w:w="1931" w:type="dxa"/>
            <w:vAlign w:val="center"/>
          </w:tcPr>
          <w:p w14:paraId="1A28233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минус 2</w:t>
            </w:r>
          </w:p>
        </w:tc>
        <w:tc>
          <w:tcPr>
            <w:tcW w:w="1875" w:type="dxa"/>
            <w:vAlign w:val="center"/>
          </w:tcPr>
          <w:p w14:paraId="10DC315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плюс 2</w:t>
            </w:r>
          </w:p>
        </w:tc>
        <w:tc>
          <w:tcPr>
            <w:tcW w:w="2140" w:type="dxa"/>
            <w:vAlign w:val="center"/>
          </w:tcPr>
          <w:p w14:paraId="6A5E15E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Наибольшее отклонение</w:t>
            </w:r>
          </w:p>
        </w:tc>
      </w:tr>
      <w:tr w:rsidR="0050689A" w14:paraId="2D503484" w14:textId="77777777" w:rsidTr="0050689A">
        <w:trPr>
          <w:cantSplit/>
          <w:jc w:val="center"/>
        </w:trPr>
        <w:tc>
          <w:tcPr>
            <w:tcW w:w="3408" w:type="dxa"/>
            <w:vAlign w:val="center"/>
          </w:tcPr>
          <w:p w14:paraId="2422505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Равные веса факторов</w:t>
            </w:r>
          </w:p>
        </w:tc>
        <w:tc>
          <w:tcPr>
            <w:tcW w:w="1931" w:type="dxa"/>
            <w:vAlign w:val="center"/>
          </w:tcPr>
          <w:p w14:paraId="5370F05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875" w:type="dxa"/>
            <w:vAlign w:val="center"/>
          </w:tcPr>
          <w:p w14:paraId="2EC2536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140" w:type="dxa"/>
            <w:vAlign w:val="center"/>
          </w:tcPr>
          <w:p w14:paraId="7005E5D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50689A" w14:paraId="226AEC90" w14:textId="77777777" w:rsidTr="0050689A">
        <w:trPr>
          <w:cantSplit/>
          <w:jc w:val="center"/>
        </w:trPr>
        <w:tc>
          <w:tcPr>
            <w:tcW w:w="3408" w:type="dxa"/>
            <w:vAlign w:val="center"/>
          </w:tcPr>
          <w:p w14:paraId="78FB6EB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931" w:type="dxa"/>
            <w:vAlign w:val="center"/>
          </w:tcPr>
          <w:p w14:paraId="60D3364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875" w:type="dxa"/>
            <w:vAlign w:val="center"/>
          </w:tcPr>
          <w:p w14:paraId="21D5121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2140" w:type="dxa"/>
            <w:vAlign w:val="center"/>
          </w:tcPr>
          <w:p w14:paraId="0623B1D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0,31</w:t>
            </w:r>
          </w:p>
        </w:tc>
      </w:tr>
      <w:tr w:rsidR="0050689A" w14:paraId="434BF21C" w14:textId="77777777" w:rsidTr="0050689A">
        <w:trPr>
          <w:cantSplit/>
          <w:jc w:val="center"/>
        </w:trPr>
        <w:tc>
          <w:tcPr>
            <w:tcW w:w="3408" w:type="dxa"/>
            <w:vAlign w:val="center"/>
          </w:tcPr>
          <w:p w14:paraId="7B02072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931" w:type="dxa"/>
            <w:vAlign w:val="center"/>
          </w:tcPr>
          <w:p w14:paraId="17D9883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0F4C45A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7C18178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50689A" w14:paraId="0ADE73DE" w14:textId="77777777" w:rsidTr="0050689A">
        <w:trPr>
          <w:cantSplit/>
          <w:jc w:val="center"/>
        </w:trPr>
        <w:tc>
          <w:tcPr>
            <w:tcW w:w="3408" w:type="dxa"/>
            <w:vAlign w:val="center"/>
          </w:tcPr>
          <w:p w14:paraId="5393E21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931" w:type="dxa"/>
            <w:vAlign w:val="center"/>
          </w:tcPr>
          <w:p w14:paraId="6B55052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1875" w:type="dxa"/>
            <w:vAlign w:val="center"/>
          </w:tcPr>
          <w:p w14:paraId="37B3E55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0B710BC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50689A" w14:paraId="4F8285D6" w14:textId="77777777" w:rsidTr="0050689A">
        <w:trPr>
          <w:cantSplit/>
          <w:jc w:val="center"/>
        </w:trPr>
        <w:tc>
          <w:tcPr>
            <w:tcW w:w="3408" w:type="dxa"/>
            <w:vAlign w:val="center"/>
          </w:tcPr>
          <w:p w14:paraId="130FCE9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931" w:type="dxa"/>
            <w:vAlign w:val="center"/>
          </w:tcPr>
          <w:p w14:paraId="607425A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62D5727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319580F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50689A" w14:paraId="5F88313C" w14:textId="77777777" w:rsidTr="0050689A">
        <w:trPr>
          <w:cantSplit/>
          <w:jc w:val="center"/>
        </w:trPr>
        <w:tc>
          <w:tcPr>
            <w:tcW w:w="3408" w:type="dxa"/>
            <w:vAlign w:val="center"/>
          </w:tcPr>
          <w:p w14:paraId="5D553C5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931" w:type="dxa"/>
            <w:vAlign w:val="center"/>
          </w:tcPr>
          <w:p w14:paraId="29F9523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5CD2E13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2115E1E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50689A" w14:paraId="2848FC01" w14:textId="77777777" w:rsidTr="0050689A">
        <w:trPr>
          <w:cantSplit/>
          <w:jc w:val="center"/>
        </w:trPr>
        <w:tc>
          <w:tcPr>
            <w:tcW w:w="3408" w:type="dxa"/>
            <w:vAlign w:val="center"/>
          </w:tcPr>
          <w:p w14:paraId="06D5AE3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931" w:type="dxa"/>
            <w:vAlign w:val="center"/>
          </w:tcPr>
          <w:p w14:paraId="4E89C25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15F119D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5D79E4B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50689A" w14:paraId="2457BD1F" w14:textId="77777777" w:rsidTr="0050689A">
        <w:trPr>
          <w:cantSplit/>
          <w:jc w:val="center"/>
        </w:trPr>
        <w:tc>
          <w:tcPr>
            <w:tcW w:w="3408" w:type="dxa"/>
            <w:vAlign w:val="center"/>
          </w:tcPr>
          <w:p w14:paraId="12F887E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931" w:type="dxa"/>
            <w:vAlign w:val="center"/>
          </w:tcPr>
          <w:p w14:paraId="63839FE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4B9B71E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256EBD0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50689A" w14:paraId="4A0522F8" w14:textId="77777777" w:rsidTr="0050689A">
        <w:trPr>
          <w:cantSplit/>
          <w:jc w:val="center"/>
        </w:trPr>
        <w:tc>
          <w:tcPr>
            <w:tcW w:w="3408" w:type="dxa"/>
            <w:vAlign w:val="center"/>
          </w:tcPr>
          <w:p w14:paraId="54FF0B7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31" w:type="dxa"/>
            <w:vAlign w:val="center"/>
          </w:tcPr>
          <w:p w14:paraId="5768308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531A390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3,31</w:t>
            </w:r>
          </w:p>
        </w:tc>
        <w:tc>
          <w:tcPr>
            <w:tcW w:w="2140" w:type="dxa"/>
            <w:vAlign w:val="center"/>
          </w:tcPr>
          <w:p w14:paraId="300BA6A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  <w:tr w:rsidR="0050689A" w14:paraId="43273BC4" w14:textId="77777777" w:rsidTr="0050689A">
        <w:trPr>
          <w:cantSplit/>
          <w:jc w:val="center"/>
        </w:trPr>
        <w:tc>
          <w:tcPr>
            <w:tcW w:w="3408" w:type="dxa"/>
            <w:vAlign w:val="center"/>
          </w:tcPr>
          <w:p w14:paraId="421B56D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931" w:type="dxa"/>
            <w:vAlign w:val="center"/>
          </w:tcPr>
          <w:p w14:paraId="2DDE57C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45DA74E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68C4060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</w:tbl>
    <w:p w14:paraId="532C9B27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барьеров входа устойчив: при равных весах он равен 3,22, а изменение балла любого одного фактора на 2 пункта сдвигает его не более чем на 0,31. Зона средних барьеров (2,5-4,0) сохраняется почти при всех вариантах, поэтому вывод о умеренных барьерах </w:t>
      </w:r>
      <w:r>
        <w:rPr>
          <w:sz w:val="28"/>
        </w:rPr>
        <w:t>входа устойчив к отдельным допущениям.</w:t>
      </w:r>
    </w:p>
    <w:p w14:paraId="714915E9" w14:textId="77777777" w:rsidR="0050689A" w:rsidRDefault="00B7531C">
      <w:pPr>
        <w:pStyle w:val="3"/>
        <w:spacing w:before="360" w:after="360" w:line="360" w:lineRule="exact"/>
        <w:ind w:firstLine="709"/>
      </w:pPr>
      <w:bookmarkStart w:id="99" w:name="_ограничения"/>
      <w:bookmarkEnd w:id="98"/>
      <w:r>
        <w:rPr>
          <w:b/>
        </w:rPr>
        <w:t>3.2.12 Ограничения</w:t>
      </w:r>
    </w:p>
    <w:p w14:paraId="1BDA7752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особенно для малых сайтов; география взята по пяти крупнейшим странам, поэтому доля целевых стран занижена; данные о стоимо</w:t>
      </w:r>
      <w:r>
        <w:rPr>
          <w:sz w:val="28"/>
        </w:rPr>
        <w:t>сти клика, сложности поискового продвижения и рекламных объявлениях (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рекламные библиотеки) не получены, и поисково-рекламная конкуренция оценена по прокси на основе каналов </w:t>
      </w:r>
      <w:r>
        <w:rPr>
          <w:i/>
          <w:sz w:val="28"/>
        </w:rPr>
        <w:t>Similarweb</w:t>
      </w:r>
      <w:r>
        <w:rPr>
          <w:sz w:val="28"/>
        </w:rPr>
        <w:t xml:space="preserve">; данные </w:t>
      </w:r>
      <w:r>
        <w:rPr>
          <w:i/>
          <w:sz w:val="28"/>
        </w:rPr>
        <w:t>Crunchbase</w:t>
      </w:r>
      <w:r>
        <w:rPr>
          <w:sz w:val="28"/>
        </w:rPr>
        <w:t xml:space="preserve">, </w:t>
      </w:r>
      <w:r>
        <w:rPr>
          <w:i/>
          <w:sz w:val="28"/>
        </w:rPr>
        <w:t>LinkedIn</w:t>
      </w:r>
      <w:r>
        <w:rPr>
          <w:sz w:val="28"/>
        </w:rPr>
        <w:t xml:space="preserve"> и </w:t>
      </w:r>
      <w:r>
        <w:rPr>
          <w:i/>
          <w:sz w:val="28"/>
        </w:rPr>
        <w:t>BuiltWith</w:t>
      </w:r>
      <w:r>
        <w:rPr>
          <w:sz w:val="28"/>
        </w:rPr>
        <w:t xml:space="preserve"> о финансир</w:t>
      </w:r>
      <w:r>
        <w:rPr>
          <w:sz w:val="28"/>
        </w:rPr>
        <w:t xml:space="preserve">овании, штате и технологиях не получены, технологическая зрелость оценена экспертно; отзывы </w:t>
      </w:r>
      <w:r>
        <w:rPr>
          <w:i/>
          <w:sz w:val="28"/>
        </w:rPr>
        <w:t>Google</w:t>
      </w:r>
      <w:r>
        <w:rPr>
          <w:sz w:val="28"/>
        </w:rPr>
        <w:t xml:space="preserve"> и кейсы на сайтах не собирались. Все эти пункты вынесены в приложение Б.</w:t>
      </w:r>
    </w:p>
    <w:p w14:paraId="27203904" w14:textId="77777777" w:rsidR="0050689A" w:rsidRDefault="00B7531C">
      <w:pPr>
        <w:pStyle w:val="2"/>
        <w:spacing w:before="360" w:after="360" w:line="360" w:lineRule="exact"/>
        <w:ind w:firstLine="709"/>
      </w:pPr>
      <w:bookmarkStart w:id="100" w:name="_37ea73996297bfb61eb062857803340f38ddaed"/>
      <w:bookmarkStart w:id="101" w:name="_Toc241939423"/>
      <w:bookmarkEnd w:id="99"/>
      <w:bookmarkEnd w:id="86"/>
      <w:r>
        <w:rPr>
          <w:b/>
          <w:sz w:val="28"/>
        </w:rPr>
        <w:t>3.3 Ответы на контрольные вопросы</w:t>
      </w:r>
      <w:bookmarkEnd w:id="101"/>
    </w:p>
    <w:p w14:paraId="1A381916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контрольному листу применения метод</w:t>
      </w:r>
      <w:r>
        <w:rPr>
          <w:sz w:val="28"/>
        </w:rPr>
        <w:t>ики пяти сил [1] (раздел 16) и по чек-листу качества анализа конкуренции [2] (раздел 13).</w:t>
      </w:r>
    </w:p>
    <w:p w14:paraId="7527112B" w14:textId="77777777" w:rsidR="0050689A" w:rsidRDefault="00B7531C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 и канальные границы рынка? Да, границы перенесены из ЛР1 и ЛР2-3.</w:t>
      </w:r>
    </w:p>
    <w:p w14:paraId="76CA96F4" w14:textId="77777777" w:rsidR="0050689A" w:rsidRDefault="00B7531C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список прямых конкурентов, час</w:t>
      </w:r>
      <w:r>
        <w:rPr>
          <w:sz w:val="28"/>
        </w:rPr>
        <w:t>тичных конкурентов и заменителей? Да, таблица 1.</w:t>
      </w:r>
    </w:p>
    <w:p w14:paraId="550E040D" w14:textId="77777777" w:rsidR="0050689A" w:rsidRDefault="00B7531C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Оценена ли цифровая видимость конкурентов: поиск, сайты, социальные сети, платформы, отзывы? Да, по </w:t>
      </w:r>
      <w:r>
        <w:rPr>
          <w:i/>
          <w:sz w:val="28"/>
        </w:rPr>
        <w:t>Similarweb</w:t>
      </w:r>
      <w:r>
        <w:rPr>
          <w:sz w:val="28"/>
        </w:rPr>
        <w:t xml:space="preserve"> и </w:t>
      </w:r>
      <w:r>
        <w:rPr>
          <w:i/>
          <w:sz w:val="28"/>
        </w:rPr>
        <w:t>G2</w:t>
      </w:r>
      <w:r>
        <w:rPr>
          <w:sz w:val="28"/>
        </w:rPr>
        <w:t>; поисковая выдача и реклама - частично (ДОСНЯТЬ).</w:t>
      </w:r>
    </w:p>
    <w:p w14:paraId="15BE58D7" w14:textId="77777777" w:rsidR="0050689A" w:rsidRDefault="00B7531C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каналы трафика и зависимость от поисковых систем, рекламы и платформ? Да, таблица 4: поиск и прямые заходы около трех четвертей трафика.</w:t>
      </w:r>
    </w:p>
    <w:p w14:paraId="4262FC15" w14:textId="77777777" w:rsidR="0050689A" w:rsidRDefault="00B7531C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Оценена ли угроза входа новых участников с учетом стоимости привлечения клиента и доверия? Да, таблица 6; </w:t>
      </w:r>
      <w:r>
        <w:rPr>
          <w:sz w:val="28"/>
        </w:rPr>
        <w:t>стоимость клика не получена (ДОСНЯТЬ).</w:t>
      </w:r>
    </w:p>
    <w:p w14:paraId="6A6D9282" w14:textId="77777777" w:rsidR="0050689A" w:rsidRDefault="00B7531C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покупателей с учетом сравнимости предложений и издержек переключения? Да, таблица 7.</w:t>
      </w:r>
    </w:p>
    <w:p w14:paraId="089A801D" w14:textId="77777777" w:rsidR="0050689A" w:rsidRDefault="00B7531C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поставщиков, включая трафик, данные, платежи и инфраструктуру? Да, таблица 8.</w:t>
      </w:r>
    </w:p>
    <w:p w14:paraId="2A3187D1" w14:textId="77777777" w:rsidR="0050689A" w:rsidRDefault="00B7531C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Выявлены ли цифровые з</w:t>
      </w:r>
      <w:r>
        <w:rPr>
          <w:sz w:val="28"/>
        </w:rPr>
        <w:t>аменители, включая автоматизацию, ИИ и самостоятельные решения? Да, таблица 9 и список игроков.</w:t>
      </w:r>
    </w:p>
    <w:p w14:paraId="49342801" w14:textId="77777777" w:rsidR="0050689A" w:rsidRDefault="00B7531C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Оценены ли сетевые эффекты, данные, алгоритмическая видимость и платформенная зависимость? Да, таблица 10.</w:t>
      </w:r>
    </w:p>
    <w:p w14:paraId="70EF8859" w14:textId="77777777" w:rsidR="0050689A" w:rsidRDefault="00B7531C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итоговый вывод о привлекательности р</w:t>
      </w:r>
      <w:r>
        <w:rPr>
          <w:sz w:val="28"/>
        </w:rPr>
        <w:t>ынка и условиях входа? Да, раздел 2.10.</w:t>
      </w:r>
    </w:p>
    <w:p w14:paraId="304EC44E" w14:textId="77777777" w:rsidR="0050689A" w:rsidRDefault="00B7531C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собраны по одной дате и сопоставимому периоду? Да, 03.10.2026, 06-08.2026.</w:t>
      </w:r>
    </w:p>
    <w:p w14:paraId="58CDB57B" w14:textId="77777777" w:rsidR="0050689A" w:rsidRDefault="00B7531C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Использовано ли не менее трех независимых источников помимо </w:t>
      </w:r>
      <w:r>
        <w:rPr>
          <w:i/>
          <w:sz w:val="28"/>
        </w:rPr>
        <w:t>Similarweb</w:t>
      </w:r>
      <w:r>
        <w:rPr>
          <w:sz w:val="28"/>
        </w:rPr>
        <w:t xml:space="preserve">? Да: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>, страницы цен конк</w:t>
      </w:r>
      <w:r>
        <w:rPr>
          <w:sz w:val="28"/>
        </w:rPr>
        <w:t xml:space="preserve">урентов, </w:t>
      </w:r>
      <w:r>
        <w:rPr>
          <w:i/>
          <w:sz w:val="28"/>
        </w:rPr>
        <w:t>BLS</w:t>
      </w:r>
      <w:r>
        <w:rPr>
          <w:sz w:val="28"/>
        </w:rPr>
        <w:t xml:space="preserve"> и </w:t>
      </w:r>
      <w:r>
        <w:rPr>
          <w:i/>
          <w:sz w:val="28"/>
        </w:rPr>
        <w:t>SBA</w:t>
      </w:r>
      <w:r>
        <w:rPr>
          <w:sz w:val="28"/>
        </w:rPr>
        <w:t xml:space="preserve"> (через ЛР2-3).</w:t>
      </w:r>
    </w:p>
    <w:p w14:paraId="66B82505" w14:textId="77777777" w:rsidR="0050689A" w:rsidRDefault="00B7531C">
      <w:pPr>
        <w:pStyle w:val="2"/>
        <w:spacing w:before="360" w:after="360" w:line="360" w:lineRule="exact"/>
        <w:ind w:firstLine="709"/>
      </w:pPr>
      <w:bookmarkStart w:id="102" w:name="_11ffef9dc90e9a0e76fe165efde192d3a944df8"/>
      <w:bookmarkStart w:id="103" w:name="_Toc241939424"/>
      <w:bookmarkEnd w:id="100"/>
      <w:r>
        <w:rPr>
          <w:b/>
          <w:sz w:val="28"/>
        </w:rPr>
        <w:t>Выводы</w:t>
      </w:r>
      <w:bookmarkEnd w:id="103"/>
    </w:p>
    <w:p w14:paraId="41711BE4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оценены конкуренция и барьеры входа на рынке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-моделей. Конкурентное поле состоит из пяти небольших прямых конкурентов (около 75 тысяч визитов в месяц на всех) и большого числа заме</w:t>
      </w:r>
      <w:r>
        <w:rPr>
          <w:sz w:val="28"/>
        </w:rPr>
        <w:t xml:space="preserve">нителей, которые дают 73 % релевантного трафика. Концентрация умеренная: </w:t>
      </w:r>
      <w:r>
        <w:rPr>
          <w:i/>
          <w:sz w:val="28"/>
        </w:rPr>
        <w:t>CR3</w:t>
      </w:r>
      <w:r>
        <w:rPr>
          <w:sz w:val="28"/>
        </w:rPr>
        <w:t xml:space="preserve"> 52 %, </w:t>
      </w:r>
      <w:r>
        <w:rPr>
          <w:i/>
          <w:sz w:val="28"/>
        </w:rPr>
        <w:t>CR5</w:t>
      </w:r>
      <w:r>
        <w:rPr>
          <w:sz w:val="28"/>
        </w:rPr>
        <w:t xml:space="preserve"> 70 %, </w:t>
      </w:r>
      <w:r>
        <w:rPr>
          <w:i/>
          <w:sz w:val="28"/>
        </w:rPr>
        <w:t>HHI</w:t>
      </w:r>
      <w:r>
        <w:rPr>
          <w:sz w:val="28"/>
        </w:rPr>
        <w:t xml:space="preserve"> 1 360.</w:t>
      </w:r>
    </w:p>
    <w:p w14:paraId="2B47C2F6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5, индекс барьеров входа 3,15: рынок умеренно привлекателен. Критичная сила - заменители (</w:t>
      </w:r>
      <w:r>
        <w:rPr>
          <w:i/>
          <w:sz w:val="28"/>
        </w:rPr>
        <w:t>AI</w:t>
      </w:r>
      <w:r>
        <w:rPr>
          <w:sz w:val="28"/>
        </w:rPr>
        <w:t>-помощники и встроен</w:t>
      </w:r>
      <w:r>
        <w:rPr>
          <w:sz w:val="28"/>
        </w:rPr>
        <w:t xml:space="preserve">ные инструменты </w:t>
      </w:r>
      <w:r>
        <w:rPr>
          <w:i/>
          <w:sz w:val="28"/>
        </w:rPr>
        <w:t>Microsoft</w:t>
      </w:r>
      <w:r>
        <w:rPr>
          <w:sz w:val="28"/>
        </w:rPr>
        <w:t xml:space="preserve">), высокие - сила покупателей и угроза новых участников. У прямых конкурентов почти нет отзывов, платная реклама почти не используется, цена между массовыми </w:t>
      </w:r>
      <w:r>
        <w:rPr>
          <w:i/>
          <w:sz w:val="28"/>
        </w:rPr>
        <w:t>AI</w:t>
      </w:r>
      <w:r>
        <w:rPr>
          <w:sz w:val="28"/>
        </w:rPr>
        <w:t>-подписками и специализированным аудитом свободна.</w:t>
      </w:r>
    </w:p>
    <w:p w14:paraId="7B0F15A1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входа: узкое позиционирование независимой проверки с доказательствами для финансовых специалистов, вход через поиск, </w:t>
      </w:r>
      <w:r>
        <w:rPr>
          <w:i/>
          <w:sz w:val="28"/>
        </w:rPr>
        <w:lastRenderedPageBreak/>
        <w:t>AppSource</w:t>
      </w:r>
      <w:r>
        <w:rPr>
          <w:sz w:val="28"/>
        </w:rPr>
        <w:t xml:space="preserve"> и партнеров, ранний сбор отзывов и кейсов, бесплатный тариф и </w:t>
      </w: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. Данные 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</w:t>
      </w:r>
      <w:r>
        <w:rPr>
          <w:i/>
          <w:sz w:val="28"/>
        </w:rPr>
        <w:t>inkedIn</w:t>
      </w:r>
      <w:r>
        <w:rPr>
          <w:sz w:val="28"/>
        </w:rPr>
        <w:t xml:space="preserve"> необходимо доснять (приложение Б); результаты переходят в ЛР5 и ЛР6.</w:t>
      </w:r>
    </w:p>
    <w:p w14:paraId="0CBDBF85" w14:textId="77777777" w:rsidR="0050689A" w:rsidRDefault="00B7531C">
      <w:pPr>
        <w:pStyle w:val="2"/>
        <w:spacing w:before="360" w:after="360" w:line="360" w:lineRule="exact"/>
        <w:ind w:firstLine="709"/>
      </w:pPr>
      <w:bookmarkStart w:id="104" w:name="_f715a4350bc039ce7d7e7f5e161593d3a946625"/>
      <w:bookmarkStart w:id="105" w:name="_Toc241939425"/>
      <w:bookmarkEnd w:id="102"/>
      <w:r>
        <w:rPr>
          <w:b/>
          <w:sz w:val="28"/>
        </w:rPr>
        <w:t>Список использованных источников</w:t>
      </w:r>
      <w:bookmarkEnd w:id="105"/>
    </w:p>
    <w:p w14:paraId="666918DF" w14:textId="77777777" w:rsidR="0050689A" w:rsidRDefault="00B7531C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4: методика пяти сил Портера для электронного бизнеса и источники д</w:t>
      </w:r>
      <w:r>
        <w:rPr>
          <w:sz w:val="28"/>
        </w:rPr>
        <w:t>анных по силам Портера. – Минск : БГУИР, 2026.</w:t>
      </w:r>
    </w:p>
    <w:p w14:paraId="68EC0EC2" w14:textId="77777777" w:rsidR="0050689A" w:rsidRDefault="00B7531C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уровня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 xml:space="preserve"> оценки конкуренции и барьеров входа. Методические материалы дисциплины «Электронный бизнес». – Минск : БГУИР, 2026.</w:t>
      </w:r>
    </w:p>
    <w:p w14:paraId="42FF09F5" w14:textId="77777777" w:rsidR="0050689A" w:rsidRDefault="00B7531C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1979. – </w:t>
      </w:r>
      <w:r>
        <w:rPr>
          <w:i/>
          <w:sz w:val="28"/>
        </w:rPr>
        <w:t>Vol</w:t>
      </w:r>
      <w:r>
        <w:rPr>
          <w:sz w:val="28"/>
        </w:rPr>
        <w:t xml:space="preserve">. 57,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137–145.</w:t>
      </w:r>
    </w:p>
    <w:p w14:paraId="4D2DE1E8" w14:textId="77777777" w:rsidR="0050689A" w:rsidRDefault="00B7531C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Five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2008. – </w:t>
      </w:r>
      <w:r>
        <w:rPr>
          <w:i/>
          <w:sz w:val="28"/>
        </w:rPr>
        <w:t>Vol</w:t>
      </w:r>
      <w:r>
        <w:rPr>
          <w:sz w:val="28"/>
        </w:rPr>
        <w:t xml:space="preserve">. 86,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78–93.</w:t>
      </w:r>
    </w:p>
    <w:p w14:paraId="74405C51" w14:textId="77777777" w:rsidR="0050689A" w:rsidRDefault="00B7531C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642283DD" w14:textId="77777777" w:rsidR="0050689A" w:rsidRDefault="00B7531C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2–3 «Оценка объема рынка» / Р. В. Земляник. – Минск : БГУИР, 2026.</w:t>
      </w:r>
    </w:p>
    <w:p w14:paraId="1B29999E" w14:textId="77777777" w:rsidR="0050689A" w:rsidRDefault="00B7531C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</w:t>
      </w:r>
      <w:r>
        <w:rPr>
          <w:sz w:val="28"/>
        </w:rPr>
        <w:t xml:space="preserve">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25F6FE31" w14:textId="77777777" w:rsidR="0050689A" w:rsidRDefault="00B7531C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</w:t>
      </w:r>
      <w:r>
        <w:rPr>
          <w:sz w:val="28"/>
        </w:rPr>
        <w:t>онный ресурс]. – Режим доступа: https://pro.similarweb.com/. – Дата доступа: 03.10.2026.</w:t>
      </w:r>
    </w:p>
    <w:p w14:paraId="0F8275B2" w14:textId="77777777" w:rsidR="0050689A" w:rsidRDefault="00B7531C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1AE9E39D" w14:textId="77777777" w:rsidR="0050689A" w:rsidRDefault="00B7531C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https://www.capterra.com/. – Дата доступа: 03.10.2026.</w:t>
      </w:r>
    </w:p>
    <w:p w14:paraId="19CDCF7C" w14:textId="77777777" w:rsidR="0050689A" w:rsidRDefault="00B7531C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</w:t>
      </w:r>
      <w:r>
        <w:rPr>
          <w:sz w:val="28"/>
        </w:rPr>
        <w:t>урс]. – Режим доступа: https://www.trustpilot.com/review/perfectxl.com. – Дата доступа: 03.10.2026.</w:t>
      </w:r>
    </w:p>
    <w:p w14:paraId="079D8C89" w14:textId="77777777" w:rsidR="0050689A" w:rsidRDefault="00B7531C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422517FF" w14:textId="77777777" w:rsidR="0050689A" w:rsidRDefault="00B7531C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</w:t>
      </w:r>
      <w:r>
        <w:rPr>
          <w:sz w:val="28"/>
        </w:rPr>
        <w:t>ресурс]. – Режим доступа: https://www.numerous.ai/pricing. – Дата доступа: 03.10.2026.</w:t>
      </w:r>
    </w:p>
    <w:p w14:paraId="24165C44" w14:textId="77777777" w:rsidR="0050689A" w:rsidRDefault="00B7531C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https://rows.com/pricing. – Дата доступа: 03.10.2026.</w:t>
      </w:r>
    </w:p>
    <w:p w14:paraId="08DE7340" w14:textId="77777777" w:rsidR="0050689A" w:rsidRDefault="00B7531C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</w:t>
      </w:r>
      <w:r>
        <w:rPr>
          <w:sz w:val="28"/>
        </w:rPr>
        <w:t>://www.shortcut.ai/pricing. – Дата доступа: 03.10.2026.</w:t>
      </w:r>
    </w:p>
    <w:p w14:paraId="58F809DB" w14:textId="77777777" w:rsidR="0050689A" w:rsidRDefault="00B7531C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https://www.microsoft.com/en-us/microsoft-365-copilot/pricing. – Дата доступа: 03.10.2026.</w:t>
      </w:r>
    </w:p>
    <w:p w14:paraId="3E9F0BD2" w14:textId="77777777" w:rsidR="0050689A" w:rsidRDefault="00B7531C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DataSnipp</w:t>
      </w:r>
      <w:r>
        <w:rPr>
          <w:i/>
          <w:sz w:val="28"/>
        </w:rPr>
        <w:t>er</w:t>
      </w:r>
      <w:r>
        <w:rPr>
          <w:sz w:val="28"/>
        </w:rPr>
        <w:t xml:space="preserve">; </w:t>
      </w:r>
      <w:r>
        <w:rPr>
          <w:i/>
          <w:sz w:val="28"/>
        </w:rPr>
        <w:t>Datarails</w:t>
      </w:r>
      <w:r>
        <w:rPr>
          <w:sz w:val="28"/>
        </w:rPr>
        <w:t xml:space="preserve">;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Explore</w:t>
      </w:r>
      <w:r>
        <w:rPr>
          <w:sz w:val="28"/>
        </w:rPr>
        <w:t xml:space="preserve"> [Электронный ресурс]. – Режим доступа: https://www.capterra.com/p/10002513/DataSnipper/. – Дата доступа: 03.10.2026.</w:t>
      </w:r>
    </w:p>
    <w:p w14:paraId="76955B64" w14:textId="77777777" w:rsidR="0050689A" w:rsidRDefault="00B7531C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https://www.trustpilot.com/review/n</w:t>
      </w:r>
      <w:r>
        <w:rPr>
          <w:sz w:val="28"/>
        </w:rPr>
        <w:t>umerous.ai. – Дата доступа: 03.10.2026.</w:t>
      </w:r>
    </w:p>
    <w:p w14:paraId="5ADFFEF1" w14:textId="77777777" w:rsidR="0050689A" w:rsidRDefault="00B7531C">
      <w:pPr>
        <w:pStyle w:val="2"/>
        <w:spacing w:before="360" w:after="360" w:line="360" w:lineRule="exact"/>
        <w:ind w:firstLine="709"/>
      </w:pPr>
      <w:bookmarkStart w:id="106" w:name="_b768508df797589d987d5dc2cf97d82bf2c2a27"/>
      <w:bookmarkStart w:id="107" w:name="_Toc241939426"/>
      <w:bookmarkEnd w:id="104"/>
      <w:r>
        <w:rPr>
          <w:b/>
          <w:sz w:val="28"/>
        </w:rPr>
        <w:t>Приложение А (обязательное) Допущения и параметры расчета</w:t>
      </w:r>
      <w:bookmarkEnd w:id="107"/>
    </w:p>
    <w:p w14:paraId="5E4447E1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ЛР4 в дополнение к допущениям Д-01…Д-16 предыдущих работ.</w:t>
      </w:r>
    </w:p>
    <w:p w14:paraId="7C8664E4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журнал допущений ЛР4.</w:t>
      </w:r>
    </w:p>
    <w:p w14:paraId="4AD97D15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19 – Журнал допущений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8"/>
        <w:gridCol w:w="2012"/>
        <w:gridCol w:w="1997"/>
        <w:gridCol w:w="1633"/>
        <w:gridCol w:w="1332"/>
        <w:gridCol w:w="1713"/>
      </w:tblGrid>
      <w:tr w:rsidR="0050689A" w14:paraId="43784137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7" w:type="dxa"/>
            <w:vAlign w:val="center"/>
          </w:tcPr>
          <w:p w14:paraId="14A06B0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12" w:type="dxa"/>
            <w:vAlign w:val="center"/>
          </w:tcPr>
          <w:p w14:paraId="693650D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997" w:type="dxa"/>
            <w:vAlign w:val="center"/>
          </w:tcPr>
          <w:p w14:paraId="63C93B6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33" w:type="dxa"/>
            <w:vAlign w:val="center"/>
          </w:tcPr>
          <w:p w14:paraId="39F7ACD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332" w:type="dxa"/>
            <w:vAlign w:val="center"/>
          </w:tcPr>
          <w:p w14:paraId="6DAE7B3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713" w:type="dxa"/>
            <w:vAlign w:val="center"/>
          </w:tcPr>
          <w:p w14:paraId="59B9AEE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50689A" w14:paraId="53827C5B" w14:textId="77777777" w:rsidTr="0050689A">
        <w:trPr>
          <w:cantSplit/>
          <w:jc w:val="center"/>
        </w:trPr>
        <w:tc>
          <w:tcPr>
            <w:tcW w:w="667" w:type="dxa"/>
            <w:vAlign w:val="center"/>
          </w:tcPr>
          <w:p w14:paraId="776ABEA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2012" w:type="dxa"/>
            <w:vAlign w:val="center"/>
          </w:tcPr>
          <w:p w14:paraId="55203D0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</w:t>
            </w:r>
          </w:p>
        </w:tc>
        <w:tc>
          <w:tcPr>
            <w:tcW w:w="1997" w:type="dxa"/>
            <w:vAlign w:val="center"/>
          </w:tcPr>
          <w:p w14:paraId="50D1BF8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 для каждого из 12 сайтов</w:t>
            </w:r>
          </w:p>
        </w:tc>
        <w:tc>
          <w:tcPr>
            <w:tcW w:w="1633" w:type="dxa"/>
            <w:vAlign w:val="center"/>
          </w:tcPr>
          <w:p w14:paraId="19ACBE2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332" w:type="dxa"/>
            <w:vAlign w:val="center"/>
          </w:tcPr>
          <w:p w14:paraId="13070B6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 и балл 5</w:t>
            </w:r>
          </w:p>
        </w:tc>
        <w:tc>
          <w:tcPr>
            <w:tcW w:w="1713" w:type="dxa"/>
            <w:vAlign w:val="center"/>
          </w:tcPr>
          <w:p w14:paraId="104C205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собрать данные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</w:tr>
      <w:tr w:rsidR="0050689A" w14:paraId="2F8A164F" w14:textId="77777777" w:rsidTr="0050689A">
        <w:trPr>
          <w:cantSplit/>
          <w:jc w:val="center"/>
        </w:trPr>
        <w:tc>
          <w:tcPr>
            <w:tcW w:w="667" w:type="dxa"/>
            <w:vAlign w:val="center"/>
          </w:tcPr>
          <w:p w14:paraId="4FE9907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2012" w:type="dxa"/>
            <w:vAlign w:val="center"/>
          </w:tcPr>
          <w:p w14:paraId="4E58042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1997" w:type="dxa"/>
            <w:vAlign w:val="center"/>
          </w:tcPr>
          <w:p w14:paraId="21A49E6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633" w:type="dxa"/>
            <w:vAlign w:val="center"/>
          </w:tcPr>
          <w:p w14:paraId="435E3C9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задает шкалу 1-5, шаблон - суммы баллов</w:t>
            </w:r>
          </w:p>
        </w:tc>
        <w:tc>
          <w:tcPr>
            <w:tcW w:w="1332" w:type="dxa"/>
            <w:vAlign w:val="center"/>
          </w:tcPr>
          <w:p w14:paraId="114694B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пяти сил и среднее 3,55</w:t>
            </w:r>
          </w:p>
        </w:tc>
        <w:tc>
          <w:tcPr>
            <w:tcW w:w="1713" w:type="dxa"/>
            <w:vAlign w:val="center"/>
          </w:tcPr>
          <w:p w14:paraId="5BC4FF7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на экспертную оценку и сравнить</w:t>
            </w:r>
          </w:p>
        </w:tc>
      </w:tr>
      <w:tr w:rsidR="0050689A" w14:paraId="74E86C5C" w14:textId="77777777" w:rsidTr="0050689A">
        <w:trPr>
          <w:cantSplit/>
          <w:jc w:val="center"/>
        </w:trPr>
        <w:tc>
          <w:tcPr>
            <w:tcW w:w="667" w:type="dxa"/>
            <w:vAlign w:val="center"/>
          </w:tcPr>
          <w:p w14:paraId="5F869B8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2012" w:type="dxa"/>
            <w:vAlign w:val="center"/>
          </w:tcPr>
          <w:p w14:paraId="4A0896A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1997" w:type="dxa"/>
            <w:vAlign w:val="center"/>
          </w:tcPr>
          <w:p w14:paraId="468868F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отношение долей органики и платного поиска к порогам</w:t>
            </w:r>
          </w:p>
        </w:tc>
        <w:tc>
          <w:tcPr>
            <w:tcW w:w="1633" w:type="dxa"/>
            <w:vAlign w:val="center"/>
          </w:tcPr>
          <w:p w14:paraId="7A30E0C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332" w:type="dxa"/>
            <w:vAlign w:val="center"/>
          </w:tcPr>
          <w:p w14:paraId="402CA3A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3 вместо расчета по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713" w:type="dxa"/>
            <w:vAlign w:val="center"/>
          </w:tcPr>
          <w:p w14:paraId="0B8E809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</w:tr>
      <w:tr w:rsidR="0050689A" w14:paraId="769EA342" w14:textId="77777777" w:rsidTr="0050689A">
        <w:trPr>
          <w:cantSplit/>
          <w:jc w:val="center"/>
        </w:trPr>
        <w:tc>
          <w:tcPr>
            <w:tcW w:w="667" w:type="dxa"/>
            <w:vAlign w:val="center"/>
          </w:tcPr>
          <w:p w14:paraId="1391EC2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2012" w:type="dxa"/>
            <w:vAlign w:val="center"/>
          </w:tcPr>
          <w:p w14:paraId="601D48D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97" w:type="dxa"/>
            <w:vAlign w:val="center"/>
          </w:tcPr>
          <w:p w14:paraId="5E80548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633" w:type="dxa"/>
            <w:vAlign w:val="center"/>
          </w:tcPr>
          <w:p w14:paraId="7C383CA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332" w:type="dxa"/>
            <w:vAlign w:val="center"/>
          </w:tcPr>
          <w:p w14:paraId="147C8D1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  <w:tc>
          <w:tcPr>
            <w:tcW w:w="1713" w:type="dxa"/>
            <w:vAlign w:val="center"/>
          </w:tcPr>
          <w:p w14:paraId="093CA55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 каналов после запуска</w:t>
            </w:r>
          </w:p>
        </w:tc>
      </w:tr>
      <w:tr w:rsidR="0050689A" w14:paraId="5CE239C1" w14:textId="77777777" w:rsidTr="0050689A">
        <w:trPr>
          <w:cantSplit/>
          <w:jc w:val="center"/>
        </w:trPr>
        <w:tc>
          <w:tcPr>
            <w:tcW w:w="667" w:type="dxa"/>
            <w:vAlign w:val="center"/>
          </w:tcPr>
          <w:p w14:paraId="3EEA19D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Д-21</w:t>
            </w:r>
          </w:p>
        </w:tc>
        <w:tc>
          <w:tcPr>
            <w:tcW w:w="2012" w:type="dxa"/>
            <w:vAlign w:val="center"/>
          </w:tcPr>
          <w:p w14:paraId="35EDC7C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</w:t>
            </w:r>
          </w:p>
        </w:tc>
        <w:tc>
          <w:tcPr>
            <w:tcW w:w="1997" w:type="dxa"/>
            <w:vAlign w:val="center"/>
          </w:tcPr>
          <w:p w14:paraId="7E1647D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сумму весов 1,04</w:t>
            </w:r>
          </w:p>
        </w:tc>
        <w:tc>
          <w:tcPr>
            <w:tcW w:w="1633" w:type="dxa"/>
            <w:vAlign w:val="center"/>
          </w:tcPr>
          <w:p w14:paraId="37CE79B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шаблона не равна 1</w:t>
            </w:r>
          </w:p>
        </w:tc>
        <w:tc>
          <w:tcPr>
            <w:tcW w:w="1332" w:type="dxa"/>
            <w:vAlign w:val="center"/>
          </w:tcPr>
          <w:p w14:paraId="07212CE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  <w:tc>
          <w:tcPr>
            <w:tcW w:w="1713" w:type="dxa"/>
            <w:vAlign w:val="center"/>
          </w:tcPr>
          <w:p w14:paraId="1EC3E98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пересчет без нормирования</w:t>
            </w:r>
          </w:p>
        </w:tc>
      </w:tr>
    </w:tbl>
    <w:p w14:paraId="6DCE81EB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Д-17…Д-21 перенесены в общий журнал допущений проекта.</w:t>
      </w:r>
    </w:p>
    <w:p w14:paraId="265B0849" w14:textId="77777777" w:rsidR="0050689A" w:rsidRDefault="00B7531C">
      <w:pPr>
        <w:pStyle w:val="2"/>
        <w:spacing w:before="360" w:after="360" w:line="360" w:lineRule="exact"/>
        <w:ind w:firstLine="709"/>
      </w:pPr>
      <w:bookmarkStart w:id="108" w:name="_a4a80266b906011b6eb45cfc54a69796a155e40"/>
      <w:bookmarkStart w:id="109" w:name="_Toc241939427"/>
      <w:bookmarkEnd w:id="106"/>
      <w:r>
        <w:rPr>
          <w:b/>
          <w:sz w:val="28"/>
        </w:rPr>
        <w:t>Приложение Б (обязательное) Данные, которые необходимо доснять</w:t>
      </w:r>
      <w:bookmarkEnd w:id="109"/>
    </w:p>
    <w:p w14:paraId="0D59B25D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</w:t>
      </w:r>
    </w:p>
    <w:p w14:paraId="451C4518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перечень </w:t>
      </w:r>
      <w:r>
        <w:rPr>
          <w:sz w:val="28"/>
        </w:rPr>
        <w:t>данных, требующих получения или уточнения.</w:t>
      </w:r>
    </w:p>
    <w:p w14:paraId="6893831B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20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2"/>
        <w:gridCol w:w="2576"/>
        <w:gridCol w:w="1845"/>
        <w:gridCol w:w="2342"/>
        <w:gridCol w:w="1970"/>
      </w:tblGrid>
      <w:tr w:rsidR="0050689A" w14:paraId="2B39E07D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2" w:type="dxa"/>
            <w:vAlign w:val="center"/>
          </w:tcPr>
          <w:p w14:paraId="7E19976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576" w:type="dxa"/>
            <w:vAlign w:val="center"/>
          </w:tcPr>
          <w:p w14:paraId="36D1EFC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845" w:type="dxa"/>
            <w:vAlign w:val="center"/>
          </w:tcPr>
          <w:p w14:paraId="2EE9A44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342" w:type="dxa"/>
            <w:vAlign w:val="center"/>
          </w:tcPr>
          <w:p w14:paraId="544F131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970" w:type="dxa"/>
            <w:vAlign w:val="center"/>
          </w:tcPr>
          <w:p w14:paraId="789C9CD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50689A" w14:paraId="6829A5F9" w14:textId="77777777" w:rsidTr="0050689A">
        <w:trPr>
          <w:cantSplit/>
          <w:jc w:val="center"/>
        </w:trPr>
        <w:tc>
          <w:tcPr>
            <w:tcW w:w="622" w:type="dxa"/>
            <w:vAlign w:val="center"/>
          </w:tcPr>
          <w:p w14:paraId="6665E2F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576" w:type="dxa"/>
            <w:vAlign w:val="center"/>
          </w:tcPr>
          <w:p w14:paraId="6DC1097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>, объявления по запросам ядра</w:t>
            </w:r>
          </w:p>
        </w:tc>
        <w:tc>
          <w:tcPr>
            <w:tcW w:w="1845" w:type="dxa"/>
            <w:vAlign w:val="center"/>
          </w:tcPr>
          <w:p w14:paraId="21956EC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</w:rPr>
              <w:t>рекламные библиотеки</w:t>
            </w:r>
          </w:p>
        </w:tc>
        <w:tc>
          <w:tcPr>
            <w:tcW w:w="2342" w:type="dxa"/>
            <w:vAlign w:val="center"/>
          </w:tcPr>
          <w:p w14:paraId="7CC8947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доступ недоступен; использованы модельные показатели (приложение Д), реальные заменить выгрузкой</w:t>
            </w:r>
          </w:p>
        </w:tc>
        <w:tc>
          <w:tcPr>
            <w:tcW w:w="1970" w:type="dxa"/>
            <w:vAlign w:val="center"/>
          </w:tcPr>
          <w:p w14:paraId="35F3E1C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04_Поиск_реклама</w:t>
            </w:r>
          </w:p>
        </w:tc>
      </w:tr>
      <w:tr w:rsidR="0050689A" w14:paraId="19C849DC" w14:textId="77777777" w:rsidTr="0050689A">
        <w:trPr>
          <w:cantSplit/>
          <w:jc w:val="center"/>
        </w:trPr>
        <w:tc>
          <w:tcPr>
            <w:tcW w:w="622" w:type="dxa"/>
            <w:vAlign w:val="center"/>
          </w:tcPr>
          <w:p w14:paraId="20D1260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76" w:type="dxa"/>
            <w:vAlign w:val="center"/>
          </w:tcPr>
          <w:p w14:paraId="12AC11C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штат, вакансии, стек конкурентов</w:t>
            </w:r>
          </w:p>
        </w:tc>
        <w:tc>
          <w:tcPr>
            <w:tcW w:w="1845" w:type="dxa"/>
            <w:vAlign w:val="center"/>
          </w:tcPr>
          <w:p w14:paraId="6E333DE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  <w:tc>
          <w:tcPr>
            <w:tcW w:w="2342" w:type="dxa"/>
            <w:vAlign w:val="center"/>
          </w:tcPr>
          <w:p w14:paraId="3EDAF11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штат семи конкурентов найдены в открытых источниках (ЛР5, приложение Д); остальное собрать по 12 сайтам</w:t>
            </w:r>
          </w:p>
        </w:tc>
        <w:tc>
          <w:tcPr>
            <w:tcW w:w="1970" w:type="dxa"/>
            <w:vAlign w:val="center"/>
          </w:tcPr>
          <w:p w14:paraId="705F799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06_Технологии_финансы</w:t>
            </w:r>
          </w:p>
        </w:tc>
      </w:tr>
      <w:tr w:rsidR="0050689A" w14:paraId="2F7E0871" w14:textId="77777777" w:rsidTr="0050689A">
        <w:trPr>
          <w:cantSplit/>
          <w:jc w:val="center"/>
        </w:trPr>
        <w:tc>
          <w:tcPr>
            <w:tcW w:w="622" w:type="dxa"/>
            <w:vAlign w:val="center"/>
          </w:tcPr>
          <w:p w14:paraId="33C632C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76" w:type="dxa"/>
            <w:vAlign w:val="center"/>
          </w:tcPr>
          <w:p w14:paraId="5597869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, кейсы, возраст брендов;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для остальных игроков</w:t>
            </w:r>
          </w:p>
        </w:tc>
        <w:tc>
          <w:tcPr>
            <w:tcW w:w="1845" w:type="dxa"/>
            <w:vAlign w:val="center"/>
          </w:tcPr>
          <w:p w14:paraId="3113177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, сайты </w:t>
            </w:r>
            <w:r>
              <w:rPr>
                <w:sz w:val="24"/>
              </w:rPr>
              <w:t>конкурентов</w:t>
            </w:r>
          </w:p>
        </w:tc>
        <w:tc>
          <w:tcPr>
            <w:tcW w:w="2342" w:type="dxa"/>
            <w:vAlign w:val="center"/>
          </w:tcPr>
          <w:p w14:paraId="4477E41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сняты 03.10.2026 (приложение Г); остальное посчитать по карточкам</w:t>
            </w:r>
          </w:p>
        </w:tc>
        <w:tc>
          <w:tcPr>
            <w:tcW w:w="1970" w:type="dxa"/>
            <w:vAlign w:val="center"/>
          </w:tcPr>
          <w:p w14:paraId="4675C7C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05_Отзывы_рейтинги</w:t>
            </w:r>
          </w:p>
        </w:tc>
      </w:tr>
      <w:tr w:rsidR="0050689A" w14:paraId="3454EDFD" w14:textId="77777777" w:rsidTr="0050689A">
        <w:trPr>
          <w:cantSplit/>
          <w:jc w:val="center"/>
        </w:trPr>
        <w:tc>
          <w:tcPr>
            <w:tcW w:w="622" w:type="dxa"/>
            <w:vAlign w:val="center"/>
          </w:tcPr>
          <w:p w14:paraId="1116A72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576" w:type="dxa"/>
            <w:vAlign w:val="center"/>
          </w:tcPr>
          <w:p w14:paraId="2D173D5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поиск и полный список стран</w:t>
            </w:r>
          </w:p>
        </w:tc>
        <w:tc>
          <w:tcPr>
            <w:tcW w:w="1845" w:type="dxa"/>
            <w:vAlign w:val="center"/>
          </w:tcPr>
          <w:p w14:paraId="6F97FE1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42" w:type="dxa"/>
            <w:vAlign w:val="center"/>
          </w:tcPr>
          <w:p w14:paraId="34FC15B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разделы «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Geography</w:t>
            </w:r>
            <w:r>
              <w:rPr>
                <w:sz w:val="24"/>
              </w:rPr>
              <w:t>»</w:t>
            </w:r>
          </w:p>
        </w:tc>
        <w:tc>
          <w:tcPr>
            <w:tcW w:w="1970" w:type="dxa"/>
            <w:vAlign w:val="center"/>
          </w:tcPr>
          <w:p w14:paraId="45D9170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02_Конкуренты_</w:t>
            </w:r>
            <w:r>
              <w:rPr>
                <w:i/>
                <w:sz w:val="24"/>
              </w:rPr>
              <w:t>SW</w:t>
            </w:r>
          </w:p>
        </w:tc>
      </w:tr>
      <w:tr w:rsidR="0050689A" w14:paraId="7FF89EE7" w14:textId="77777777" w:rsidTr="0050689A">
        <w:trPr>
          <w:cantSplit/>
          <w:jc w:val="center"/>
        </w:trPr>
        <w:tc>
          <w:tcPr>
            <w:tcW w:w="622" w:type="dxa"/>
            <w:vAlign w:val="center"/>
          </w:tcPr>
          <w:p w14:paraId="393ACE3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2576" w:type="dxa"/>
            <w:vAlign w:val="center"/>
          </w:tcPr>
          <w:p w14:paraId="2005DC8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Снимок для кандидатов (</w:t>
            </w: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сняты 03.10.2026, ЛР2-3 приложение Д;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данных нет)</w:t>
            </w:r>
          </w:p>
        </w:tc>
        <w:tc>
          <w:tcPr>
            <w:tcW w:w="1845" w:type="dxa"/>
            <w:vAlign w:val="center"/>
          </w:tcPr>
          <w:p w14:paraId="1BE960D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42" w:type="dxa"/>
            <w:vAlign w:val="center"/>
          </w:tcPr>
          <w:p w14:paraId="6334C40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снят (320 502 визита за 3 месяца), у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данных нет (трафик ниже</w:t>
            </w:r>
            <w:r>
              <w:rPr>
                <w:sz w:val="24"/>
              </w:rPr>
              <w:t xml:space="preserve"> порога панели)</w:t>
            </w:r>
          </w:p>
        </w:tc>
        <w:tc>
          <w:tcPr>
            <w:tcW w:w="1970" w:type="dxa"/>
            <w:vAlign w:val="center"/>
          </w:tcPr>
          <w:p w14:paraId="7A5091D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50689A" w14:paraId="0B5E6D04" w14:textId="77777777" w:rsidTr="0050689A">
        <w:trPr>
          <w:cantSplit/>
          <w:jc w:val="center"/>
        </w:trPr>
        <w:tc>
          <w:tcPr>
            <w:tcW w:w="622" w:type="dxa"/>
            <w:vAlign w:val="center"/>
          </w:tcPr>
          <w:p w14:paraId="7FF4F90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576" w:type="dxa"/>
            <w:vAlign w:val="center"/>
          </w:tcPr>
          <w:p w14:paraId="74027E2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об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(число надстроек, отзывы, видимость)</w:t>
            </w:r>
          </w:p>
        </w:tc>
        <w:tc>
          <w:tcPr>
            <w:tcW w:w="1845" w:type="dxa"/>
            <w:vAlign w:val="center"/>
          </w:tcPr>
          <w:p w14:paraId="1EAE545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342" w:type="dxa"/>
            <w:vAlign w:val="center"/>
          </w:tcPr>
          <w:p w14:paraId="20E6740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открыть в </w:t>
            </w:r>
            <w:r>
              <w:rPr>
                <w:i/>
                <w:sz w:val="24"/>
              </w:rPr>
              <w:t>Chrome</w:t>
            </w:r>
            <w:r>
              <w:rPr>
                <w:sz w:val="24"/>
              </w:rPr>
              <w:t xml:space="preserve"> и посчитать надстройки категории</w:t>
            </w:r>
          </w:p>
        </w:tc>
        <w:tc>
          <w:tcPr>
            <w:tcW w:w="1970" w:type="dxa"/>
            <w:vAlign w:val="center"/>
          </w:tcPr>
          <w:p w14:paraId="43FE3C5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</w:tbl>
    <w:p w14:paraId="4088F2E4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Пункты 1-5 выполняются в сервисах под аккаунтом студентки; пункт 6 нужен для ЛР5 и ЛР6.</w:t>
      </w:r>
    </w:p>
    <w:p w14:paraId="60DAF6C2" w14:textId="77777777" w:rsidR="0050689A" w:rsidRDefault="00B7531C">
      <w:pPr>
        <w:pStyle w:val="2"/>
        <w:spacing w:before="360" w:after="360" w:line="360" w:lineRule="exact"/>
        <w:ind w:firstLine="709"/>
      </w:pPr>
      <w:bookmarkStart w:id="110" w:name="_1d675db0df471f77cfa0bf2465e7160acb5006a"/>
      <w:bookmarkStart w:id="111" w:name="_Toc241939428"/>
      <w:bookmarkEnd w:id="108"/>
      <w:r>
        <w:rPr>
          <w:b/>
          <w:sz w:val="28"/>
        </w:rPr>
        <w:t>Приложение В (обязательное) Исправления и изменения шаблонов</w:t>
      </w:r>
      <w:bookmarkEnd w:id="111"/>
    </w:p>
    <w:p w14:paraId="4B3959D3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Шаблон оценки конкуренции открывается только с восстановлением файла. Ниже перечислены исправления, сделанные в рабочей копии; оригинал не менялся.</w:t>
      </w:r>
    </w:p>
    <w:p w14:paraId="7237DC53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изменения шаблона.</w:t>
      </w:r>
    </w:p>
    <w:p w14:paraId="640C52D6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21 – Изменения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76"/>
        <w:gridCol w:w="3184"/>
        <w:gridCol w:w="3252"/>
      </w:tblGrid>
      <w:tr w:rsidR="0050689A" w14:paraId="06C1F802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47D2D12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76" w:type="dxa"/>
            <w:vAlign w:val="center"/>
          </w:tcPr>
          <w:p w14:paraId="7DAEB73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Лист</w:t>
            </w:r>
          </w:p>
        </w:tc>
        <w:tc>
          <w:tcPr>
            <w:tcW w:w="3184" w:type="dxa"/>
            <w:vAlign w:val="center"/>
          </w:tcPr>
          <w:p w14:paraId="32B757A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252" w:type="dxa"/>
            <w:vAlign w:val="center"/>
          </w:tcPr>
          <w:p w14:paraId="3EA97A3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50689A" w14:paraId="0D03258A" w14:textId="77777777" w:rsidTr="0050689A">
        <w:trPr>
          <w:cantSplit/>
          <w:jc w:val="center"/>
        </w:trPr>
        <w:tc>
          <w:tcPr>
            <w:tcW w:w="642" w:type="dxa"/>
            <w:vAlign w:val="center"/>
          </w:tcPr>
          <w:p w14:paraId="5A54136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76" w:type="dxa"/>
            <w:vAlign w:val="center"/>
          </w:tcPr>
          <w:p w14:paraId="66795CD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01_Параметры</w:t>
            </w:r>
          </w:p>
        </w:tc>
        <w:tc>
          <w:tcPr>
            <w:tcW w:w="3184" w:type="dxa"/>
            <w:vAlign w:val="center"/>
          </w:tcPr>
          <w:p w14:paraId="58EB78B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в строках 8-10 были сдвинуты (дата заменена подсчетом сайтов, число сайтов - суммой трафика)</w:t>
            </w:r>
          </w:p>
        </w:tc>
        <w:tc>
          <w:tcPr>
            <w:tcW w:w="3252" w:type="dxa"/>
            <w:vAlign w:val="center"/>
          </w:tcPr>
          <w:p w14:paraId="5C8247A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8 - дата, строка 9 - число сайтов, строка 10 - релевантный трафик</w:t>
            </w:r>
          </w:p>
        </w:tc>
      </w:tr>
      <w:tr w:rsidR="0050689A" w14:paraId="05D5E7A5" w14:textId="77777777" w:rsidTr="0050689A">
        <w:trPr>
          <w:cantSplit/>
          <w:jc w:val="center"/>
        </w:trPr>
        <w:tc>
          <w:tcPr>
            <w:tcW w:w="642" w:type="dxa"/>
            <w:vAlign w:val="center"/>
          </w:tcPr>
          <w:p w14:paraId="4CC3D32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76" w:type="dxa"/>
            <w:vAlign w:val="center"/>
          </w:tcPr>
          <w:p w14:paraId="0F879B7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07_Барьеры_входа</w:t>
            </w:r>
          </w:p>
        </w:tc>
        <w:tc>
          <w:tcPr>
            <w:tcW w:w="3184" w:type="dxa"/>
            <w:vAlign w:val="center"/>
          </w:tcPr>
          <w:p w14:paraId="6062FA9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равна 1,04, итоговый индекс завышен</w:t>
            </w:r>
          </w:p>
        </w:tc>
        <w:tc>
          <w:tcPr>
            <w:tcW w:w="3252" w:type="dxa"/>
            <w:vAlign w:val="center"/>
          </w:tcPr>
          <w:p w14:paraId="50346A1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делится на сумму весов</w:t>
            </w:r>
          </w:p>
        </w:tc>
      </w:tr>
      <w:tr w:rsidR="0050689A" w14:paraId="277F6254" w14:textId="77777777" w:rsidTr="0050689A">
        <w:trPr>
          <w:cantSplit/>
          <w:jc w:val="center"/>
        </w:trPr>
        <w:tc>
          <w:tcPr>
            <w:tcW w:w="642" w:type="dxa"/>
            <w:vAlign w:val="center"/>
          </w:tcPr>
          <w:p w14:paraId="7A2453C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76" w:type="dxa"/>
            <w:vAlign w:val="center"/>
          </w:tcPr>
          <w:p w14:paraId="5EAE9A8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05_Отзывы_рейтинги</w:t>
            </w:r>
          </w:p>
        </w:tc>
        <w:tc>
          <w:tcPr>
            <w:tcW w:w="3184" w:type="dxa"/>
            <w:vAlign w:val="center"/>
          </w:tcPr>
          <w:p w14:paraId="6B6C52A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пустые поля считались нулями и занижали индекс; формула среднего числа отзывов требовала массивного ввода</w:t>
            </w:r>
          </w:p>
        </w:tc>
        <w:tc>
          <w:tcPr>
            <w:tcW w:w="3252" w:type="dxa"/>
            <w:vAlign w:val="center"/>
          </w:tcPr>
          <w:p w14:paraId="35AC211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по доступным компонентам; среднее число отзывов -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 / число сайтов</w:t>
            </w:r>
          </w:p>
        </w:tc>
      </w:tr>
      <w:tr w:rsidR="0050689A" w14:paraId="37C70943" w14:textId="77777777" w:rsidTr="0050689A">
        <w:trPr>
          <w:cantSplit/>
          <w:jc w:val="center"/>
        </w:trPr>
        <w:tc>
          <w:tcPr>
            <w:tcW w:w="642" w:type="dxa"/>
            <w:vAlign w:val="center"/>
          </w:tcPr>
          <w:p w14:paraId="5CEBEF9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76" w:type="dxa"/>
            <w:vAlign w:val="center"/>
          </w:tcPr>
          <w:p w14:paraId="6253E4E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06_Технолог</w:t>
            </w:r>
            <w:r>
              <w:rPr>
                <w:sz w:val="24"/>
              </w:rPr>
              <w:t>ии_финансы</w:t>
            </w:r>
          </w:p>
        </w:tc>
        <w:tc>
          <w:tcPr>
            <w:tcW w:w="3184" w:type="dxa"/>
            <w:vAlign w:val="center"/>
          </w:tcPr>
          <w:p w14:paraId="4781325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считался по восьми компонентам при любых пропусках; доля зрелости суммировала две доли</w:t>
            </w:r>
          </w:p>
        </w:tc>
        <w:tc>
          <w:tcPr>
            <w:tcW w:w="3252" w:type="dxa"/>
            <w:vAlign w:val="center"/>
          </w:tcPr>
          <w:p w14:paraId="4275AEF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по доступным компонентам; зрелость - среднее двух долей</w:t>
            </w:r>
          </w:p>
        </w:tc>
      </w:tr>
      <w:tr w:rsidR="0050689A" w14:paraId="2B2A4564" w14:textId="77777777" w:rsidTr="0050689A">
        <w:trPr>
          <w:cantSplit/>
          <w:jc w:val="center"/>
        </w:trPr>
        <w:tc>
          <w:tcPr>
            <w:tcW w:w="642" w:type="dxa"/>
            <w:vAlign w:val="center"/>
          </w:tcPr>
          <w:p w14:paraId="69BB11A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76" w:type="dxa"/>
            <w:vAlign w:val="center"/>
          </w:tcPr>
          <w:p w14:paraId="48A103F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04_Поиск_реклама</w:t>
            </w:r>
          </w:p>
        </w:tc>
        <w:tc>
          <w:tcPr>
            <w:tcW w:w="3184" w:type="dxa"/>
            <w:vAlign w:val="center"/>
          </w:tcPr>
          <w:p w14:paraId="6422F65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отсутствии данных индекс давления становился нулем</w:t>
            </w:r>
          </w:p>
        </w:tc>
        <w:tc>
          <w:tcPr>
            <w:tcW w:w="3252" w:type="dxa"/>
            <w:vAlign w:val="center"/>
          </w:tcPr>
          <w:p w14:paraId="2C5099D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только при наличии не менее двух показателей; в итоговой оценке применен прокси по </w:t>
            </w:r>
            <w:r>
              <w:rPr>
                <w:i/>
                <w:sz w:val="24"/>
              </w:rPr>
              <w:t>Similarweb</w:t>
            </w:r>
          </w:p>
        </w:tc>
      </w:tr>
      <w:tr w:rsidR="0050689A" w14:paraId="58D5F2DB" w14:textId="77777777" w:rsidTr="0050689A">
        <w:trPr>
          <w:cantSplit/>
          <w:jc w:val="center"/>
        </w:trPr>
        <w:tc>
          <w:tcPr>
            <w:tcW w:w="642" w:type="dxa"/>
            <w:vAlign w:val="center"/>
          </w:tcPr>
          <w:p w14:paraId="0FB4CBF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76" w:type="dxa"/>
            <w:vAlign w:val="center"/>
          </w:tcPr>
          <w:p w14:paraId="2601BD3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08_Дашборд</w:t>
            </w:r>
          </w:p>
        </w:tc>
        <w:tc>
          <w:tcPr>
            <w:tcW w:w="3184" w:type="dxa"/>
            <w:vAlign w:val="center"/>
          </w:tcPr>
          <w:p w14:paraId="2BC5A65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содержала жестко заданное число 3,12</w:t>
            </w:r>
          </w:p>
        </w:tc>
        <w:tc>
          <w:tcPr>
            <w:tcW w:w="3252" w:type="dxa"/>
            <w:vAlign w:val="center"/>
          </w:tcPr>
          <w:p w14:paraId="588A9DD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соби</w:t>
            </w:r>
            <w:r>
              <w:rPr>
                <w:sz w:val="24"/>
              </w:rPr>
              <w:t>рается формулой из ячеек</w:t>
            </w:r>
          </w:p>
        </w:tc>
      </w:tr>
    </w:tbl>
    <w:p w14:paraId="22D2ACC7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Исправления 1, 2 и 6 затрагивают корректность формул; исправления 3-5 учитывают отсутствие части внешних данных и не меняют смысл показателей.</w:t>
      </w:r>
    </w:p>
    <w:p w14:paraId="073B1361" w14:textId="77777777" w:rsidR="0050689A" w:rsidRDefault="00B7531C">
      <w:pPr>
        <w:pStyle w:val="2"/>
        <w:spacing w:before="360" w:after="360" w:line="360" w:lineRule="exact"/>
        <w:ind w:firstLine="709"/>
      </w:pPr>
      <w:bookmarkStart w:id="112" w:name="_36e5ced6b29eabb38058bfd1a6b3384d71712dd"/>
      <w:bookmarkStart w:id="113" w:name="_Toc241939429"/>
      <w:bookmarkEnd w:id="110"/>
      <w:r>
        <w:rPr>
          <w:b/>
          <w:sz w:val="28"/>
        </w:rPr>
        <w:t xml:space="preserve">Приложение Г (справочное) Отзывы </w:t>
      </w:r>
      <w:r>
        <w:rPr>
          <w:b/>
          <w:i/>
          <w:sz w:val="28"/>
        </w:rPr>
        <w:t>Capterra</w:t>
      </w:r>
      <w:r>
        <w:rPr>
          <w:b/>
          <w:sz w:val="28"/>
        </w:rPr>
        <w:t xml:space="preserve"> и </w:t>
      </w:r>
      <w:r>
        <w:rPr>
          <w:b/>
          <w:i/>
          <w:sz w:val="28"/>
        </w:rPr>
        <w:t>Trustpilot</w:t>
      </w:r>
      <w:bookmarkEnd w:id="113"/>
    </w:p>
    <w:p w14:paraId="006335DA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Часть пунктов приложения Б по отзывам закрыта 03.10.2026 по публичным страницам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 xml:space="preserve"> [10], [17], [18]. Данные дополняют лист «Отзывы_рейтинги» и в расчет индекса давления не вносились.</w:t>
      </w:r>
    </w:p>
    <w:p w14:paraId="791595DA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дополнительные отзывы и рей</w:t>
      </w:r>
      <w:r>
        <w:rPr>
          <w:sz w:val="28"/>
        </w:rPr>
        <w:t>тинги.</w:t>
      </w:r>
    </w:p>
    <w:p w14:paraId="4C22CC19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22 – Дополнительные отзывы и рейтинги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9"/>
        <w:gridCol w:w="1495"/>
        <w:gridCol w:w="1817"/>
        <w:gridCol w:w="4414"/>
      </w:tblGrid>
      <w:tr w:rsidR="0050689A" w14:paraId="75383DCE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8" w:type="dxa"/>
            <w:vAlign w:val="center"/>
          </w:tcPr>
          <w:p w14:paraId="6DFCC5B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95" w:type="dxa"/>
            <w:vAlign w:val="center"/>
          </w:tcPr>
          <w:p w14:paraId="1539767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Площадка</w:t>
            </w:r>
          </w:p>
        </w:tc>
        <w:tc>
          <w:tcPr>
            <w:tcW w:w="1817" w:type="dxa"/>
            <w:vAlign w:val="center"/>
          </w:tcPr>
          <w:p w14:paraId="58817DD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Рейтинг и число отзывов</w:t>
            </w:r>
          </w:p>
        </w:tc>
        <w:tc>
          <w:tcPr>
            <w:tcW w:w="4413" w:type="dxa"/>
            <w:vAlign w:val="center"/>
          </w:tcPr>
          <w:p w14:paraId="7AC5115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50689A" w14:paraId="717237D1" w14:textId="77777777" w:rsidTr="0050689A">
        <w:trPr>
          <w:cantSplit/>
          <w:jc w:val="center"/>
        </w:trPr>
        <w:tc>
          <w:tcPr>
            <w:tcW w:w="1628" w:type="dxa"/>
            <w:vAlign w:val="center"/>
          </w:tcPr>
          <w:p w14:paraId="09A7EF0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5" w:type="dxa"/>
            <w:vAlign w:val="center"/>
          </w:tcPr>
          <w:p w14:paraId="0A89249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4A4CF71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</w:t>
            </w:r>
          </w:p>
        </w:tc>
        <w:tc>
          <w:tcPr>
            <w:tcW w:w="4413" w:type="dxa"/>
            <w:vAlign w:val="center"/>
          </w:tcPr>
          <w:p w14:paraId="05B0F9F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пробной версии нет; пользователи отмечают замедление при больших файлах</w:t>
            </w:r>
          </w:p>
        </w:tc>
      </w:tr>
      <w:tr w:rsidR="0050689A" w14:paraId="16C2A0C6" w14:textId="77777777" w:rsidTr="0050689A">
        <w:trPr>
          <w:cantSplit/>
          <w:jc w:val="center"/>
        </w:trPr>
        <w:tc>
          <w:tcPr>
            <w:tcW w:w="1628" w:type="dxa"/>
            <w:vAlign w:val="center"/>
          </w:tcPr>
          <w:p w14:paraId="45D44AE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5" w:type="dxa"/>
            <w:vAlign w:val="center"/>
          </w:tcPr>
          <w:p w14:paraId="7C49809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2AD7EFF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4413" w:type="dxa"/>
            <w:vAlign w:val="center"/>
          </w:tcPr>
          <w:p w14:paraId="391C890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поддержка оценена 4,8; сложность внедрения - главная претензия;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</w:tr>
      <w:tr w:rsidR="0050689A" w14:paraId="3B598553" w14:textId="77777777" w:rsidTr="0050689A">
        <w:trPr>
          <w:cantSplit/>
          <w:jc w:val="center"/>
        </w:trPr>
        <w:tc>
          <w:tcPr>
            <w:tcW w:w="1628" w:type="dxa"/>
            <w:vAlign w:val="center"/>
          </w:tcPr>
          <w:p w14:paraId="439E98B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5" w:type="dxa"/>
            <w:vAlign w:val="center"/>
          </w:tcPr>
          <w:p w14:paraId="36561EB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20E62C9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отзывов</w:t>
            </w:r>
          </w:p>
        </w:tc>
        <w:tc>
          <w:tcPr>
            <w:tcW w:w="4413" w:type="dxa"/>
            <w:vAlign w:val="center"/>
          </w:tcPr>
          <w:p w14:paraId="3948DD2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отсутствие публ</w:t>
            </w:r>
            <w:r>
              <w:rPr>
                <w:sz w:val="24"/>
              </w:rPr>
              <w:t xml:space="preserve">ичных отзывов (ЛР4,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также 0)</w:t>
            </w:r>
          </w:p>
        </w:tc>
      </w:tr>
      <w:tr w:rsidR="0050689A" w14:paraId="441AAD09" w14:textId="77777777" w:rsidTr="0050689A">
        <w:trPr>
          <w:cantSplit/>
          <w:jc w:val="center"/>
        </w:trPr>
        <w:tc>
          <w:tcPr>
            <w:tcW w:w="1628" w:type="dxa"/>
            <w:vAlign w:val="center"/>
          </w:tcPr>
          <w:p w14:paraId="745C9EA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5" w:type="dxa"/>
            <w:vAlign w:val="center"/>
          </w:tcPr>
          <w:p w14:paraId="203FAD9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</w:p>
        </w:tc>
        <w:tc>
          <w:tcPr>
            <w:tcW w:w="1817" w:type="dxa"/>
            <w:vAlign w:val="center"/>
          </w:tcPr>
          <w:p w14:paraId="45F4090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</w:t>
            </w:r>
          </w:p>
        </w:tc>
        <w:tc>
          <w:tcPr>
            <w:tcW w:w="4413" w:type="dxa"/>
            <w:vAlign w:val="center"/>
          </w:tcPr>
          <w:p w14:paraId="3E0AEC5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отзывы однозвездочные: списание после пробного периода, сложная отмена, отказ в возврате</w:t>
            </w:r>
          </w:p>
        </w:tc>
      </w:tr>
      <w:tr w:rsidR="0050689A" w14:paraId="18E8A2EC" w14:textId="77777777" w:rsidTr="0050689A">
        <w:trPr>
          <w:cantSplit/>
          <w:jc w:val="center"/>
        </w:trPr>
        <w:tc>
          <w:tcPr>
            <w:tcW w:w="1628" w:type="dxa"/>
            <w:vAlign w:val="center"/>
          </w:tcPr>
          <w:p w14:paraId="4E6D18C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5" w:type="dxa"/>
            <w:vAlign w:val="center"/>
          </w:tcPr>
          <w:p w14:paraId="4A5C29F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4CC3A26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не найдена</w:t>
            </w:r>
          </w:p>
        </w:tc>
        <w:tc>
          <w:tcPr>
            <w:tcW w:w="4413" w:type="dxa"/>
            <w:vAlign w:val="center"/>
          </w:tcPr>
          <w:p w14:paraId="08394A6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на крупных площадках нет</w:t>
            </w:r>
          </w:p>
        </w:tc>
      </w:tr>
      <w:tr w:rsidR="0050689A" w14:paraId="3ADBDAB1" w14:textId="77777777" w:rsidTr="0050689A">
        <w:trPr>
          <w:cantSplit/>
          <w:jc w:val="center"/>
        </w:trPr>
        <w:tc>
          <w:tcPr>
            <w:tcW w:w="1628" w:type="dxa"/>
            <w:vAlign w:val="center"/>
          </w:tcPr>
          <w:p w14:paraId="2FBEE61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5" w:type="dxa"/>
            <w:vAlign w:val="center"/>
          </w:tcPr>
          <w:p w14:paraId="498ED11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06F7F7B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использовано</w:t>
            </w:r>
          </w:p>
        </w:tc>
        <w:tc>
          <w:tcPr>
            <w:tcW w:w="4413" w:type="dxa"/>
            <w:vAlign w:val="center"/>
          </w:tcPr>
          <w:p w14:paraId="71E6B5D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выдаче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найден одноименный продукт для управления проектами (4,6; 363 отзыва), 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-агенту он не относится</w:t>
            </w:r>
          </w:p>
        </w:tc>
      </w:tr>
    </w:tbl>
    <w:p w14:paraId="1F619870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Отзывы сосредоточены у платформ с корпоративными продажами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), а у прямых специализированных инструментов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их </w:t>
      </w:r>
      <w:r>
        <w:rPr>
          <w:sz w:val="28"/>
        </w:rPr>
        <w:t xml:space="preserve">нет, что подтверждает слабое доверие как барьер и возможность для </w:t>
      </w:r>
      <w:r>
        <w:rPr>
          <w:i/>
          <w:sz w:val="28"/>
        </w:rPr>
        <w:t>TableMind</w:t>
      </w:r>
      <w:r>
        <w:rPr>
          <w:sz w:val="28"/>
        </w:rPr>
        <w:t xml:space="preserve">. У </w:t>
      </w:r>
      <w:r>
        <w:rPr>
          <w:i/>
          <w:sz w:val="28"/>
        </w:rPr>
        <w:t>Numerous.ai</w:t>
      </w:r>
      <w:r>
        <w:rPr>
          <w:sz w:val="28"/>
        </w:rPr>
        <w:t xml:space="preserve"> жалобы на автосписание после пробного периода показывают риск для политики пробного доступа </w:t>
      </w:r>
      <w:r>
        <w:rPr>
          <w:i/>
          <w:sz w:val="28"/>
        </w:rPr>
        <w:t>TableMind</w:t>
      </w:r>
      <w:r>
        <w:rPr>
          <w:sz w:val="28"/>
        </w:rPr>
        <w:t>: нужно уведомление до списания и простая отмена.</w:t>
      </w:r>
    </w:p>
    <w:p w14:paraId="7E21B5E2" w14:textId="77777777" w:rsidR="0050689A" w:rsidRDefault="00B7531C">
      <w:pPr>
        <w:pStyle w:val="2"/>
        <w:spacing w:before="360" w:after="360" w:line="360" w:lineRule="exact"/>
        <w:ind w:firstLine="709"/>
      </w:pPr>
      <w:bookmarkStart w:id="114" w:name="_66fcbafe8bc9e7780670ba4b2232c7930f0801d"/>
      <w:bookmarkStart w:id="115" w:name="_Toc241939430"/>
      <w:bookmarkEnd w:id="112"/>
      <w:r>
        <w:rPr>
          <w:b/>
          <w:sz w:val="28"/>
        </w:rPr>
        <w:t>Приложение Д (</w:t>
      </w:r>
      <w:r>
        <w:rPr>
          <w:b/>
          <w:sz w:val="28"/>
        </w:rPr>
        <w:t>справочное) Модельные поисково-рекламные показатели</w:t>
      </w:r>
      <w:bookmarkEnd w:id="115"/>
    </w:p>
    <w:p w14:paraId="6E4B9DF4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, </w:t>
      </w:r>
      <w:r>
        <w:rPr>
          <w:i/>
          <w:sz w:val="28"/>
        </w:rPr>
        <w:t>Semrush</w:t>
      </w:r>
      <w:r>
        <w:rPr>
          <w:sz w:val="28"/>
        </w:rPr>
        <w:t xml:space="preserve"> и рекламные кабинеты требуют платного доступа или аккаунта с оплатой, поэтому показатели запросов ядра ЛР1 смоделированы (генератор и файлы - в папке </w:t>
      </w:r>
      <w:r>
        <w:rPr>
          <w:sz w:val="28"/>
        </w:rPr>
        <w:lastRenderedPageBreak/>
        <w:t xml:space="preserve">00_Общее/Модельные_данные, допущение Д-33). Объем запроса рассчитан как доля из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от ус</w:t>
      </w:r>
      <w:r>
        <w:rPr>
          <w:sz w:val="28"/>
        </w:rPr>
        <w:t>ловной опоры 1 500 000 запросов в месяц для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»; стоимость клика и конкурентность заданы диапазонами по классу намерения. Это ориентиры, а не выгрузка сервиса.</w:t>
      </w:r>
    </w:p>
    <w:p w14:paraId="65F78769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модельные показатели запросов ядра.</w:t>
      </w:r>
    </w:p>
    <w:p w14:paraId="6412A507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23 – Модельн</w:t>
      </w:r>
      <w:r>
        <w:rPr>
          <w:sz w:val="28"/>
        </w:rPr>
        <w:t>ые показатели запросов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2"/>
        <w:gridCol w:w="1658"/>
        <w:gridCol w:w="712"/>
        <w:gridCol w:w="1114"/>
        <w:gridCol w:w="1658"/>
        <w:gridCol w:w="1223"/>
        <w:gridCol w:w="1658"/>
      </w:tblGrid>
      <w:tr w:rsidR="0050689A" w14:paraId="1E999E83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2" w:type="dxa"/>
            <w:vAlign w:val="center"/>
          </w:tcPr>
          <w:p w14:paraId="3A51EE3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58" w:type="dxa"/>
            <w:vAlign w:val="center"/>
          </w:tcPr>
          <w:p w14:paraId="742D54D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712" w:type="dxa"/>
            <w:vAlign w:val="center"/>
          </w:tcPr>
          <w:p w14:paraId="0A1C2B7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 в месяц</w:t>
            </w:r>
          </w:p>
        </w:tc>
        <w:tc>
          <w:tcPr>
            <w:tcW w:w="1114" w:type="dxa"/>
            <w:vAlign w:val="center"/>
          </w:tcPr>
          <w:p w14:paraId="75BC8E8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58" w:type="dxa"/>
            <w:vAlign w:val="center"/>
          </w:tcPr>
          <w:p w14:paraId="5DB3EAF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Конкурентность</w:t>
            </w:r>
          </w:p>
        </w:tc>
        <w:tc>
          <w:tcPr>
            <w:tcW w:w="1223" w:type="dxa"/>
            <w:vAlign w:val="center"/>
          </w:tcPr>
          <w:p w14:paraId="5A4ADD2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SEO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difficulty</w:t>
            </w:r>
          </w:p>
        </w:tc>
        <w:tc>
          <w:tcPr>
            <w:tcW w:w="1658" w:type="dxa"/>
            <w:vAlign w:val="center"/>
          </w:tcPr>
          <w:p w14:paraId="0512001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Рекламодателей</w:t>
            </w:r>
          </w:p>
        </w:tc>
      </w:tr>
      <w:tr w:rsidR="0050689A" w14:paraId="4F9B0073" w14:textId="77777777" w:rsidTr="0050689A">
        <w:trPr>
          <w:cantSplit/>
          <w:jc w:val="center"/>
        </w:trPr>
        <w:tc>
          <w:tcPr>
            <w:tcW w:w="1332" w:type="dxa"/>
            <w:vAlign w:val="center"/>
          </w:tcPr>
          <w:p w14:paraId="0662D79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18F67B9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42EF929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1 601 740</w:t>
            </w:r>
          </w:p>
        </w:tc>
        <w:tc>
          <w:tcPr>
            <w:tcW w:w="1114" w:type="dxa"/>
            <w:vAlign w:val="center"/>
          </w:tcPr>
          <w:p w14:paraId="7BD6882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0,35-1,12</w:t>
            </w:r>
          </w:p>
        </w:tc>
        <w:tc>
          <w:tcPr>
            <w:tcW w:w="1658" w:type="dxa"/>
            <w:vAlign w:val="center"/>
          </w:tcPr>
          <w:p w14:paraId="7033662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223" w:type="dxa"/>
            <w:vAlign w:val="center"/>
          </w:tcPr>
          <w:p w14:paraId="7EE3331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58" w:type="dxa"/>
            <w:vAlign w:val="center"/>
          </w:tcPr>
          <w:p w14:paraId="6D2C17D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50689A" w14:paraId="3CBAC42E" w14:textId="77777777" w:rsidTr="0050689A">
        <w:trPr>
          <w:cantSplit/>
          <w:jc w:val="center"/>
        </w:trPr>
        <w:tc>
          <w:tcPr>
            <w:tcW w:w="1332" w:type="dxa"/>
            <w:vAlign w:val="center"/>
          </w:tcPr>
          <w:p w14:paraId="086D0CE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658" w:type="dxa"/>
            <w:vAlign w:val="center"/>
          </w:tcPr>
          <w:p w14:paraId="5A95AF1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3B6A309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297 670</w:t>
            </w:r>
          </w:p>
        </w:tc>
        <w:tc>
          <w:tcPr>
            <w:tcW w:w="1114" w:type="dxa"/>
            <w:vAlign w:val="center"/>
          </w:tcPr>
          <w:p w14:paraId="73D7C02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0,36-1,15</w:t>
            </w:r>
          </w:p>
        </w:tc>
        <w:tc>
          <w:tcPr>
            <w:tcW w:w="1658" w:type="dxa"/>
            <w:vAlign w:val="center"/>
          </w:tcPr>
          <w:p w14:paraId="36F3EFE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223" w:type="dxa"/>
            <w:vAlign w:val="center"/>
          </w:tcPr>
          <w:p w14:paraId="4746AF3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658" w:type="dxa"/>
            <w:vAlign w:val="center"/>
          </w:tcPr>
          <w:p w14:paraId="7DBC52A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50689A" w14:paraId="3CB0FE95" w14:textId="77777777" w:rsidTr="0050689A">
        <w:trPr>
          <w:cantSplit/>
          <w:jc w:val="center"/>
        </w:trPr>
        <w:tc>
          <w:tcPr>
            <w:tcW w:w="1332" w:type="dxa"/>
            <w:vAlign w:val="center"/>
          </w:tcPr>
          <w:p w14:paraId="6404DC8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58" w:type="dxa"/>
            <w:vAlign w:val="center"/>
          </w:tcPr>
          <w:p w14:paraId="298CC2E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181E7AB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290 330</w:t>
            </w:r>
          </w:p>
        </w:tc>
        <w:tc>
          <w:tcPr>
            <w:tcW w:w="1114" w:type="dxa"/>
            <w:vAlign w:val="center"/>
          </w:tcPr>
          <w:p w14:paraId="645704B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1,54-5,88</w:t>
            </w:r>
          </w:p>
        </w:tc>
        <w:tc>
          <w:tcPr>
            <w:tcW w:w="1658" w:type="dxa"/>
            <w:vAlign w:val="center"/>
          </w:tcPr>
          <w:p w14:paraId="795DB85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223" w:type="dxa"/>
            <w:vAlign w:val="center"/>
          </w:tcPr>
          <w:p w14:paraId="1B75370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658" w:type="dxa"/>
            <w:vAlign w:val="center"/>
          </w:tcPr>
          <w:p w14:paraId="7ACD9A9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0689A" w14:paraId="36A6D76D" w14:textId="77777777" w:rsidTr="0050689A">
        <w:trPr>
          <w:cantSplit/>
          <w:jc w:val="center"/>
        </w:trPr>
        <w:tc>
          <w:tcPr>
            <w:tcW w:w="1332" w:type="dxa"/>
            <w:vAlign w:val="center"/>
          </w:tcPr>
          <w:p w14:paraId="6D235EB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58" w:type="dxa"/>
            <w:vAlign w:val="center"/>
          </w:tcPr>
          <w:p w14:paraId="00F4678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3B3339C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191 740</w:t>
            </w:r>
          </w:p>
        </w:tc>
        <w:tc>
          <w:tcPr>
            <w:tcW w:w="1114" w:type="dxa"/>
            <w:vAlign w:val="center"/>
          </w:tcPr>
          <w:p w14:paraId="373D059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1,78-5,33</w:t>
            </w:r>
          </w:p>
        </w:tc>
        <w:tc>
          <w:tcPr>
            <w:tcW w:w="1658" w:type="dxa"/>
            <w:vAlign w:val="center"/>
          </w:tcPr>
          <w:p w14:paraId="3B0CB69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223" w:type="dxa"/>
            <w:vAlign w:val="center"/>
          </w:tcPr>
          <w:p w14:paraId="71C6A4C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1658" w:type="dxa"/>
            <w:vAlign w:val="center"/>
          </w:tcPr>
          <w:p w14:paraId="6CACA79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50689A" w14:paraId="2D098EBE" w14:textId="77777777" w:rsidTr="0050689A">
        <w:trPr>
          <w:cantSplit/>
          <w:jc w:val="center"/>
        </w:trPr>
        <w:tc>
          <w:tcPr>
            <w:tcW w:w="1332" w:type="dxa"/>
            <w:vAlign w:val="center"/>
          </w:tcPr>
          <w:p w14:paraId="39A33CA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58" w:type="dxa"/>
            <w:vAlign w:val="center"/>
          </w:tcPr>
          <w:p w14:paraId="465A942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1BF292E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95 600</w:t>
            </w:r>
          </w:p>
        </w:tc>
        <w:tc>
          <w:tcPr>
            <w:tcW w:w="1114" w:type="dxa"/>
            <w:vAlign w:val="center"/>
          </w:tcPr>
          <w:p w14:paraId="43FB8A7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1,78-4,95</w:t>
            </w:r>
          </w:p>
        </w:tc>
        <w:tc>
          <w:tcPr>
            <w:tcW w:w="1658" w:type="dxa"/>
            <w:vAlign w:val="center"/>
          </w:tcPr>
          <w:p w14:paraId="23FC583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223" w:type="dxa"/>
            <w:vAlign w:val="center"/>
          </w:tcPr>
          <w:p w14:paraId="22D207E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1658" w:type="dxa"/>
            <w:vAlign w:val="center"/>
          </w:tcPr>
          <w:p w14:paraId="6E8630C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50689A" w14:paraId="20D420AD" w14:textId="77777777" w:rsidTr="0050689A">
        <w:trPr>
          <w:cantSplit/>
          <w:jc w:val="center"/>
        </w:trPr>
        <w:tc>
          <w:tcPr>
            <w:tcW w:w="1332" w:type="dxa"/>
            <w:vAlign w:val="center"/>
          </w:tcPr>
          <w:p w14:paraId="62B5EA0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77E135E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15DD29A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19 460</w:t>
            </w:r>
          </w:p>
        </w:tc>
        <w:tc>
          <w:tcPr>
            <w:tcW w:w="1114" w:type="dxa"/>
            <w:vAlign w:val="center"/>
          </w:tcPr>
          <w:p w14:paraId="6093733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1,69-5,67</w:t>
            </w:r>
          </w:p>
        </w:tc>
        <w:tc>
          <w:tcPr>
            <w:tcW w:w="1658" w:type="dxa"/>
            <w:vAlign w:val="center"/>
          </w:tcPr>
          <w:p w14:paraId="13B8ABE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2EA76DF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6833A88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50689A" w14:paraId="433FCE3D" w14:textId="77777777" w:rsidTr="0050689A">
        <w:trPr>
          <w:cantSplit/>
          <w:jc w:val="center"/>
        </w:trPr>
        <w:tc>
          <w:tcPr>
            <w:tcW w:w="1332" w:type="dxa"/>
            <w:vAlign w:val="center"/>
          </w:tcPr>
          <w:p w14:paraId="04F64F1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7844C85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01C6D18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9 020</w:t>
            </w:r>
          </w:p>
        </w:tc>
        <w:tc>
          <w:tcPr>
            <w:tcW w:w="1114" w:type="dxa"/>
            <w:vAlign w:val="center"/>
          </w:tcPr>
          <w:p w14:paraId="43600D5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1,54-5,51</w:t>
            </w:r>
          </w:p>
        </w:tc>
        <w:tc>
          <w:tcPr>
            <w:tcW w:w="1658" w:type="dxa"/>
            <w:vAlign w:val="center"/>
          </w:tcPr>
          <w:p w14:paraId="56EBB2E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223" w:type="dxa"/>
            <w:vAlign w:val="center"/>
          </w:tcPr>
          <w:p w14:paraId="2B3ADD3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658" w:type="dxa"/>
            <w:vAlign w:val="center"/>
          </w:tcPr>
          <w:p w14:paraId="0C44B77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50689A" w14:paraId="487A6F12" w14:textId="77777777" w:rsidTr="0050689A">
        <w:trPr>
          <w:cantSplit/>
          <w:jc w:val="center"/>
        </w:trPr>
        <w:tc>
          <w:tcPr>
            <w:tcW w:w="1332" w:type="dxa"/>
            <w:vAlign w:val="center"/>
          </w:tcPr>
          <w:p w14:paraId="01D7CAD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4E8E257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3E3F8A3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11 580</w:t>
            </w:r>
          </w:p>
        </w:tc>
        <w:tc>
          <w:tcPr>
            <w:tcW w:w="1114" w:type="dxa"/>
            <w:vAlign w:val="center"/>
          </w:tcPr>
          <w:p w14:paraId="26A63DD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3,45-8,98</w:t>
            </w:r>
          </w:p>
        </w:tc>
        <w:tc>
          <w:tcPr>
            <w:tcW w:w="1658" w:type="dxa"/>
            <w:vAlign w:val="center"/>
          </w:tcPr>
          <w:p w14:paraId="52A037F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679052D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26C757A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50689A" w14:paraId="3D3FFE9D" w14:textId="77777777" w:rsidTr="0050689A">
        <w:trPr>
          <w:cantSplit/>
          <w:jc w:val="center"/>
        </w:trPr>
        <w:tc>
          <w:tcPr>
            <w:tcW w:w="1332" w:type="dxa"/>
            <w:vAlign w:val="center"/>
          </w:tcPr>
          <w:p w14:paraId="1C03D15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5983D61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31B9337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10 670</w:t>
            </w:r>
          </w:p>
        </w:tc>
        <w:tc>
          <w:tcPr>
            <w:tcW w:w="1114" w:type="dxa"/>
            <w:vAlign w:val="center"/>
          </w:tcPr>
          <w:p w14:paraId="28F8CA9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3,77-8,29</w:t>
            </w:r>
          </w:p>
        </w:tc>
        <w:tc>
          <w:tcPr>
            <w:tcW w:w="1658" w:type="dxa"/>
            <w:vAlign w:val="center"/>
          </w:tcPr>
          <w:p w14:paraId="6B8061E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223" w:type="dxa"/>
            <w:vAlign w:val="center"/>
          </w:tcPr>
          <w:p w14:paraId="37381E4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658" w:type="dxa"/>
            <w:vAlign w:val="center"/>
          </w:tcPr>
          <w:p w14:paraId="7EEF4BE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50689A" w14:paraId="16E29666" w14:textId="77777777" w:rsidTr="0050689A">
        <w:trPr>
          <w:cantSplit/>
          <w:jc w:val="center"/>
        </w:trPr>
        <w:tc>
          <w:tcPr>
            <w:tcW w:w="1332" w:type="dxa"/>
            <w:vAlign w:val="center"/>
          </w:tcPr>
          <w:p w14:paraId="5B17A64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3552B21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4086A3A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6 290</w:t>
            </w:r>
          </w:p>
        </w:tc>
        <w:tc>
          <w:tcPr>
            <w:tcW w:w="1114" w:type="dxa"/>
            <w:vAlign w:val="center"/>
          </w:tcPr>
          <w:p w14:paraId="083FFC5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3,57-9,38</w:t>
            </w:r>
          </w:p>
        </w:tc>
        <w:tc>
          <w:tcPr>
            <w:tcW w:w="1658" w:type="dxa"/>
            <w:vAlign w:val="center"/>
          </w:tcPr>
          <w:p w14:paraId="19C0F0A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223" w:type="dxa"/>
            <w:vAlign w:val="center"/>
          </w:tcPr>
          <w:p w14:paraId="19DBDB2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227252E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</w:tr>
      <w:tr w:rsidR="0050689A" w14:paraId="46FBE3CC" w14:textId="77777777" w:rsidTr="0050689A">
        <w:trPr>
          <w:cantSplit/>
          <w:jc w:val="center"/>
        </w:trPr>
        <w:tc>
          <w:tcPr>
            <w:tcW w:w="1332" w:type="dxa"/>
            <w:vAlign w:val="center"/>
          </w:tcPr>
          <w:p w14:paraId="0DB088E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48816C3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282294A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2 850</w:t>
            </w:r>
          </w:p>
        </w:tc>
        <w:tc>
          <w:tcPr>
            <w:tcW w:w="1114" w:type="dxa"/>
            <w:vAlign w:val="center"/>
          </w:tcPr>
          <w:p w14:paraId="51AE073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3,41-8,25</w:t>
            </w:r>
          </w:p>
        </w:tc>
        <w:tc>
          <w:tcPr>
            <w:tcW w:w="1658" w:type="dxa"/>
            <w:vAlign w:val="center"/>
          </w:tcPr>
          <w:p w14:paraId="1C56969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223" w:type="dxa"/>
            <w:vAlign w:val="center"/>
          </w:tcPr>
          <w:p w14:paraId="40DB72F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1658" w:type="dxa"/>
            <w:vAlign w:val="center"/>
          </w:tcPr>
          <w:p w14:paraId="3DD59D2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50689A" w14:paraId="5D367D40" w14:textId="77777777" w:rsidTr="0050689A">
        <w:trPr>
          <w:cantSplit/>
          <w:jc w:val="center"/>
        </w:trPr>
        <w:tc>
          <w:tcPr>
            <w:tcW w:w="1332" w:type="dxa"/>
            <w:vAlign w:val="center"/>
          </w:tcPr>
          <w:p w14:paraId="485EED2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7CBC445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5D9765C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15 510</w:t>
            </w:r>
          </w:p>
        </w:tc>
        <w:tc>
          <w:tcPr>
            <w:tcW w:w="1114" w:type="dxa"/>
            <w:vAlign w:val="center"/>
          </w:tcPr>
          <w:p w14:paraId="14291E0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1,49-5,95</w:t>
            </w:r>
          </w:p>
        </w:tc>
        <w:tc>
          <w:tcPr>
            <w:tcW w:w="1658" w:type="dxa"/>
            <w:vAlign w:val="center"/>
          </w:tcPr>
          <w:p w14:paraId="0870A62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1223" w:type="dxa"/>
            <w:vAlign w:val="center"/>
          </w:tcPr>
          <w:p w14:paraId="64A2792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480E072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</w:tbl>
    <w:p w14:paraId="0E6FDEAA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Запросы услуги и проверки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) дороже и конкурентнее информационных: клик стоит 3,4-9,4 </w:t>
      </w:r>
      <w:r>
        <w:rPr>
          <w:i/>
          <w:sz w:val="28"/>
        </w:rPr>
        <w:t>EUR</w:t>
      </w:r>
      <w:r>
        <w:rPr>
          <w:sz w:val="28"/>
        </w:rPr>
        <w:t xml:space="preserve"> при конкурентности 46-72. Суммарный объем семи узких запросов ядра - 75 380 в месяц.</w:t>
      </w:r>
    </w:p>
    <w:p w14:paraId="74BDCE23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Экономика</w:t>
      </w:r>
      <w:r>
        <w:rPr>
          <w:sz w:val="28"/>
        </w:rPr>
        <w:t xml:space="preserve"> платного поиска по узкому ядру: средний клик 5,07 </w:t>
      </w:r>
      <w:r>
        <w:rPr>
          <w:i/>
          <w:sz w:val="28"/>
        </w:rPr>
        <w:t>EUR</w:t>
      </w:r>
      <w:r>
        <w:rPr>
          <w:sz w:val="28"/>
        </w:rPr>
        <w:t>, при доле кликов 3 % от объема это 2 261 кликов и около 11 460 </w:t>
      </w:r>
      <w:r>
        <w:rPr>
          <w:i/>
          <w:sz w:val="28"/>
        </w:rPr>
        <w:t>EUR</w:t>
      </w:r>
      <w:r>
        <w:rPr>
          <w:sz w:val="28"/>
        </w:rPr>
        <w:t xml:space="preserve"> в месяц. При конверсиях базового сценария ЛР2-3 (визит - регистрация 4 %, регистрация - платящий 5 %) стоимость привлечения платящего </w:t>
      </w:r>
      <w:r>
        <w:rPr>
          <w:sz w:val="28"/>
        </w:rPr>
        <w:t xml:space="preserve">составила </w:t>
      </w:r>
      <w:r>
        <w:rPr>
          <w:sz w:val="28"/>
        </w:rPr>
        <w:lastRenderedPageBreak/>
        <w:t>бы около 2 534 </w:t>
      </w:r>
      <w:r>
        <w:rPr>
          <w:i/>
          <w:sz w:val="28"/>
        </w:rPr>
        <w:t>EUR</w:t>
      </w:r>
      <w:r>
        <w:rPr>
          <w:sz w:val="28"/>
        </w:rPr>
        <w:t xml:space="preserve"> при выручке первого года на платящего около 101 </w:t>
      </w:r>
      <w:r>
        <w:rPr>
          <w:i/>
          <w:sz w:val="28"/>
        </w:rPr>
        <w:t>EUR</w:t>
      </w:r>
      <w:r>
        <w:rPr>
          <w:sz w:val="28"/>
        </w:rPr>
        <w:t xml:space="preserve">. Вывод: платный поиск при текущей цене нельзя считать основным каналом; ставка должна делаться на органический поиск, </w:t>
      </w:r>
      <w:r>
        <w:rPr>
          <w:i/>
          <w:sz w:val="28"/>
        </w:rPr>
        <w:t>AppSource</w:t>
      </w:r>
      <w:r>
        <w:rPr>
          <w:sz w:val="28"/>
        </w:rPr>
        <w:t>, партнеров и сообщества. Даже в оптимистичном с</w:t>
      </w:r>
      <w:r>
        <w:rPr>
          <w:sz w:val="28"/>
        </w:rPr>
        <w:t>ценарии конверсий (7 % и 8 %) стоимость платящего остается около 900 </w:t>
      </w:r>
      <w:r>
        <w:rPr>
          <w:i/>
          <w:sz w:val="28"/>
        </w:rPr>
        <w:t>EUR</w:t>
      </w:r>
      <w:r>
        <w:rPr>
          <w:sz w:val="28"/>
        </w:rPr>
        <w:t>.</w:t>
      </w:r>
    </w:p>
    <w:p w14:paraId="3099FF44" w14:textId="77777777" w:rsidR="0050689A" w:rsidRDefault="00B7531C">
      <w:pPr>
        <w:pStyle w:val="1"/>
        <w:pageBreakBefore/>
        <w:spacing w:before="0" w:after="360" w:line="360" w:lineRule="exact"/>
        <w:ind w:firstLine="709"/>
      </w:pPr>
      <w:bookmarkStart w:id="116" w:name="_398ec9ebabf29e84aaa15b8b764fed01293908e"/>
      <w:bookmarkStart w:id="117" w:name="_Toc241939431"/>
      <w:bookmarkEnd w:id="114"/>
      <w:bookmarkEnd w:id="82"/>
      <w:r>
        <w:rPr>
          <w:b/>
          <w:sz w:val="28"/>
        </w:rPr>
        <w:lastRenderedPageBreak/>
        <w:t>4 ЛАБОРАТОРНАЯ РАБОТА №5. АНАЛИЗ КОНКУРЕНТОВ ПО САЙТАМ, МОДЕЛЯМ ЛЕВИТТА И КАНО</w:t>
      </w:r>
      <w:bookmarkEnd w:id="117"/>
    </w:p>
    <w:p w14:paraId="1EE29292" w14:textId="77777777" w:rsidR="0050689A" w:rsidRDefault="00B7531C">
      <w:pPr>
        <w:pStyle w:val="2"/>
        <w:spacing w:before="360" w:after="360" w:line="360" w:lineRule="exact"/>
        <w:ind w:firstLine="709"/>
      </w:pPr>
      <w:bookmarkStart w:id="118" w:name="_6138ca02f05121feb791897ea207c3397c458ae"/>
      <w:bookmarkStart w:id="119" w:name="_Toc241939432"/>
      <w:r>
        <w:rPr>
          <w:b/>
          <w:sz w:val="28"/>
        </w:rPr>
        <w:t>4.1 Цель работы</w:t>
      </w:r>
      <w:bookmarkEnd w:id="119"/>
    </w:p>
    <w:p w14:paraId="751DADB9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классифицировать компании рынка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по уровням конкуренции [1], определить рыночный стандарт цифрового товара и зоны дифференциации по моделям Левитта и Кано [2], реконструировать бизнес-модели конкурентов по их сайта</w:t>
      </w:r>
      <w:r>
        <w:rPr>
          <w:sz w:val="28"/>
        </w:rPr>
        <w:t xml:space="preserve">м [3] и сформулировать на этой основе минимальный цифровой товар и бизнес-гипотезы </w:t>
      </w:r>
      <w:r>
        <w:rPr>
          <w:i/>
          <w:sz w:val="28"/>
        </w:rPr>
        <w:t>TableMind</w:t>
      </w:r>
      <w:r>
        <w:rPr>
          <w:sz w:val="28"/>
        </w:rPr>
        <w:t xml:space="preserve"> для ЛР6.</w:t>
      </w:r>
    </w:p>
    <w:p w14:paraId="0E9E8560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реестр из 10 компаний и классифицирован по 10 критериям с ограничителями; для 7 конкурентов зафиксированы с</w:t>
      </w:r>
      <w:r>
        <w:rPr>
          <w:sz w:val="28"/>
        </w:rPr>
        <w:t>траницы сайтов и доказательства; рассчитаны признаки по уровням Левитта и категории Кано; выполнена сравнительная оценка товаров по 25 критериям; определены рыночные стандарты и зоны дифференциации; реконструированы девять блоков бизнес-модели, монетизация</w:t>
      </w:r>
      <w:r>
        <w:rPr>
          <w:sz w:val="28"/>
        </w:rPr>
        <w:t>, каналы и операционная модель; выявлены преимущества конкурентов; сформулирован собственный цифровой товар.</w:t>
      </w:r>
    </w:p>
    <w:p w14:paraId="726F6E64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опирается на результаты ЛР1-ЛР4 [4]: границы рынка (онлайн-проверка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-моделей, англоязычные страны и ЕС),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</w:t>
      </w:r>
      <w:r>
        <w:rPr>
          <w:sz w:val="28"/>
        </w:rPr>
        <w:t xml:space="preserve">6, отзывы </w:t>
      </w:r>
      <w:r>
        <w:rPr>
          <w:i/>
          <w:sz w:val="28"/>
        </w:rPr>
        <w:t>G2</w:t>
      </w:r>
      <w:r>
        <w:rPr>
          <w:sz w:val="28"/>
        </w:rPr>
        <w:t xml:space="preserve"> и вывод ЛР4 о том, что заменители создают критичное давление. Факты о проекте (тарифы, цели, сроки) сверены с ПЗ1 и ПЗ4 [5]. Все оценки по сайтам являются оценочными суждениями аналитика по просмотренным страницам и требуют проверки.</w:t>
      </w:r>
    </w:p>
    <w:p w14:paraId="37EAED36" w14:textId="77777777" w:rsidR="0050689A" w:rsidRDefault="00B7531C">
      <w:pPr>
        <w:pStyle w:val="2"/>
        <w:spacing w:before="360" w:after="360" w:line="360" w:lineRule="exact"/>
        <w:ind w:firstLine="709"/>
      </w:pPr>
      <w:bookmarkStart w:id="120" w:name="_a3b2605d85e84c829effcefbd8295f922f1b567"/>
      <w:bookmarkStart w:id="121" w:name="_Toc241939433"/>
      <w:bookmarkEnd w:id="118"/>
      <w:r>
        <w:rPr>
          <w:b/>
          <w:sz w:val="28"/>
        </w:rPr>
        <w:t>4.2 Ход р</w:t>
      </w:r>
      <w:r>
        <w:rPr>
          <w:b/>
          <w:sz w:val="28"/>
        </w:rPr>
        <w:t>аботы</w:t>
      </w:r>
      <w:bookmarkEnd w:id="121"/>
    </w:p>
    <w:p w14:paraId="4A9B0643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трех блоках по трем методикам: классификация компаний, анализ цифрового товара и анализ бизнес-моделей. Каждый блок реализован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значения независимо пересчитаны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384C036B" w14:textId="77777777" w:rsidR="0050689A" w:rsidRDefault="00B7531C">
      <w:pPr>
        <w:pStyle w:val="3"/>
        <w:spacing w:before="360" w:after="360" w:line="360" w:lineRule="exact"/>
        <w:ind w:firstLine="709"/>
      </w:pPr>
      <w:bookmarkStart w:id="122" w:name="_c3cf235f67897fccdd158c7c34ca81091dc06e0"/>
      <w:r>
        <w:rPr>
          <w:b/>
        </w:rPr>
        <w:t>4.2.1 Контур анализа и</w:t>
      </w:r>
      <w:r>
        <w:rPr>
          <w:b/>
        </w:rPr>
        <w:t xml:space="preserve"> реестр компаний</w:t>
      </w:r>
    </w:p>
    <w:p w14:paraId="572BF9DC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Контур определен списком ЛР4: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-агенты и помощники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платформы финансов и аудита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</w:t>
      </w:r>
      <w:r>
        <w:rPr>
          <w:i/>
          <w:sz w:val="28"/>
        </w:rPr>
        <w:t>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. Для анализа товара и </w:t>
      </w:r>
      <w:r>
        <w:rPr>
          <w:sz w:val="28"/>
        </w:rPr>
        <w:lastRenderedPageBreak/>
        <w:t>бизнес-модели выбраны 7 конкурентов с достаточными открытыми данными (норма шаблона 5-12), для классификации - 10 компаний.</w:t>
      </w:r>
    </w:p>
    <w:p w14:paraId="4D1D4C88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реестр компаний анализа.</w:t>
      </w:r>
    </w:p>
    <w:p w14:paraId="780DCE8D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1 – Реестр компаний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588"/>
        <w:gridCol w:w="2310"/>
        <w:gridCol w:w="2362"/>
        <w:gridCol w:w="2414"/>
      </w:tblGrid>
      <w:tr w:rsidR="0050689A" w14:paraId="73A5DA38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44B9EC8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88" w:type="dxa"/>
            <w:vAlign w:val="center"/>
          </w:tcPr>
          <w:p w14:paraId="2BB5152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</w:t>
            </w:r>
            <w:r>
              <w:rPr>
                <w:b/>
                <w:sz w:val="24"/>
              </w:rPr>
              <w:t>мпания</w:t>
            </w:r>
          </w:p>
        </w:tc>
        <w:tc>
          <w:tcPr>
            <w:tcW w:w="2310" w:type="dxa"/>
            <w:vAlign w:val="center"/>
          </w:tcPr>
          <w:p w14:paraId="5CFA100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362" w:type="dxa"/>
            <w:vAlign w:val="center"/>
          </w:tcPr>
          <w:p w14:paraId="00469F1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цифровой товар</w:t>
            </w:r>
          </w:p>
        </w:tc>
        <w:tc>
          <w:tcPr>
            <w:tcW w:w="2414" w:type="dxa"/>
            <w:vAlign w:val="center"/>
          </w:tcPr>
          <w:p w14:paraId="3052CD9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</w:tr>
      <w:tr w:rsidR="0050689A" w14:paraId="249EE91A" w14:textId="77777777" w:rsidTr="0050689A">
        <w:trPr>
          <w:cantSplit/>
          <w:jc w:val="center"/>
        </w:trPr>
        <w:tc>
          <w:tcPr>
            <w:tcW w:w="681" w:type="dxa"/>
            <w:vAlign w:val="center"/>
          </w:tcPr>
          <w:p w14:paraId="3CB17FB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K001</w:t>
            </w:r>
          </w:p>
        </w:tc>
        <w:tc>
          <w:tcPr>
            <w:tcW w:w="1588" w:type="dxa"/>
            <w:vAlign w:val="center"/>
          </w:tcPr>
          <w:p w14:paraId="007C922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310" w:type="dxa"/>
            <w:vAlign w:val="center"/>
          </w:tcPr>
          <w:p w14:paraId="45FEB3E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5747D24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потоки данных, сравнение</w:t>
            </w:r>
          </w:p>
        </w:tc>
        <w:tc>
          <w:tcPr>
            <w:tcW w:w="2414" w:type="dxa"/>
            <w:vAlign w:val="center"/>
          </w:tcPr>
          <w:p w14:paraId="795A9F5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консалтинг, страхование</w:t>
            </w:r>
          </w:p>
        </w:tc>
      </w:tr>
      <w:tr w:rsidR="0050689A" w14:paraId="5CA4C378" w14:textId="77777777" w:rsidTr="0050689A">
        <w:trPr>
          <w:cantSplit/>
          <w:jc w:val="center"/>
        </w:trPr>
        <w:tc>
          <w:tcPr>
            <w:tcW w:w="681" w:type="dxa"/>
            <w:vAlign w:val="center"/>
          </w:tcPr>
          <w:p w14:paraId="7F615BE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K002</w:t>
            </w:r>
          </w:p>
        </w:tc>
        <w:tc>
          <w:tcPr>
            <w:tcW w:w="1588" w:type="dxa"/>
            <w:vAlign w:val="center"/>
          </w:tcPr>
          <w:p w14:paraId="550F24A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310" w:type="dxa"/>
            <w:vAlign w:val="center"/>
          </w:tcPr>
          <w:p w14:paraId="40FEDB9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0C3AE21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навигации и аудита моделей</w:t>
            </w:r>
          </w:p>
        </w:tc>
        <w:tc>
          <w:tcPr>
            <w:tcW w:w="2414" w:type="dxa"/>
            <w:vAlign w:val="center"/>
          </w:tcPr>
          <w:p w14:paraId="49FF27C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50689A" w14:paraId="04453252" w14:textId="77777777" w:rsidTr="0050689A">
        <w:trPr>
          <w:cantSplit/>
          <w:jc w:val="center"/>
        </w:trPr>
        <w:tc>
          <w:tcPr>
            <w:tcW w:w="681" w:type="dxa"/>
            <w:vAlign w:val="center"/>
          </w:tcPr>
          <w:p w14:paraId="37EBC0D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K003</w:t>
            </w:r>
          </w:p>
        </w:tc>
        <w:tc>
          <w:tcPr>
            <w:tcW w:w="1588" w:type="dxa"/>
            <w:vAlign w:val="center"/>
          </w:tcPr>
          <w:p w14:paraId="6A50CCD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310" w:type="dxa"/>
            <w:vAlign w:val="center"/>
          </w:tcPr>
          <w:p w14:paraId="38CE654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инструмент</w:t>
            </w:r>
          </w:p>
        </w:tc>
        <w:tc>
          <w:tcPr>
            <w:tcW w:w="2362" w:type="dxa"/>
            <w:vAlign w:val="center"/>
          </w:tcPr>
          <w:p w14:paraId="611088E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моделей и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414" w:type="dxa"/>
            <w:vAlign w:val="center"/>
          </w:tcPr>
          <w:p w14:paraId="526192A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</w:t>
            </w:r>
          </w:p>
        </w:tc>
      </w:tr>
      <w:tr w:rsidR="0050689A" w14:paraId="222872C5" w14:textId="77777777" w:rsidTr="0050689A">
        <w:trPr>
          <w:cantSplit/>
          <w:jc w:val="center"/>
        </w:trPr>
        <w:tc>
          <w:tcPr>
            <w:tcW w:w="681" w:type="dxa"/>
            <w:vAlign w:val="center"/>
          </w:tcPr>
          <w:p w14:paraId="6DA8391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K004</w:t>
            </w:r>
          </w:p>
        </w:tc>
        <w:tc>
          <w:tcPr>
            <w:tcW w:w="1588" w:type="dxa"/>
            <w:vAlign w:val="center"/>
          </w:tcPr>
          <w:p w14:paraId="69A34E9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310" w:type="dxa"/>
            <w:vAlign w:val="center"/>
          </w:tcPr>
          <w:p w14:paraId="390B073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</w:t>
            </w:r>
          </w:p>
        </w:tc>
        <w:tc>
          <w:tcPr>
            <w:tcW w:w="2362" w:type="dxa"/>
            <w:vAlign w:val="center"/>
          </w:tcPr>
          <w:p w14:paraId="7721B02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финансовых моделей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6270F30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институты,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50689A" w14:paraId="6424F99F" w14:textId="77777777" w:rsidTr="0050689A">
        <w:trPr>
          <w:cantSplit/>
          <w:jc w:val="center"/>
        </w:trPr>
        <w:tc>
          <w:tcPr>
            <w:tcW w:w="681" w:type="dxa"/>
            <w:vAlign w:val="center"/>
          </w:tcPr>
          <w:p w14:paraId="04C7A28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K005</w:t>
            </w:r>
          </w:p>
        </w:tc>
        <w:tc>
          <w:tcPr>
            <w:tcW w:w="1588" w:type="dxa"/>
            <w:vAlign w:val="center"/>
          </w:tcPr>
          <w:p w14:paraId="79B28F9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310" w:type="dxa"/>
            <w:vAlign w:val="center"/>
          </w:tcPr>
          <w:p w14:paraId="523ACA4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346ED18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1A69B3D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50689A" w14:paraId="70DBA784" w14:textId="77777777" w:rsidTr="0050689A">
        <w:trPr>
          <w:cantSplit/>
          <w:jc w:val="center"/>
        </w:trPr>
        <w:tc>
          <w:tcPr>
            <w:tcW w:w="681" w:type="dxa"/>
            <w:vAlign w:val="center"/>
          </w:tcPr>
          <w:p w14:paraId="798943A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K006</w:t>
            </w:r>
          </w:p>
        </w:tc>
        <w:tc>
          <w:tcPr>
            <w:tcW w:w="1588" w:type="dxa"/>
            <w:vAlign w:val="center"/>
          </w:tcPr>
          <w:p w14:paraId="21F4E69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310" w:type="dxa"/>
            <w:vAlign w:val="center"/>
          </w:tcPr>
          <w:p w14:paraId="4B3ED3A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-платформа</w:t>
            </w:r>
          </w:p>
        </w:tc>
        <w:tc>
          <w:tcPr>
            <w:tcW w:w="2362" w:type="dxa"/>
            <w:vAlign w:val="center"/>
          </w:tcPr>
          <w:p w14:paraId="444A41E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 над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6FCEF00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среднего размера</w:t>
            </w:r>
          </w:p>
        </w:tc>
      </w:tr>
      <w:tr w:rsidR="0050689A" w14:paraId="3AF49A5E" w14:textId="77777777" w:rsidTr="0050689A">
        <w:trPr>
          <w:cantSplit/>
          <w:jc w:val="center"/>
        </w:trPr>
        <w:tc>
          <w:tcPr>
            <w:tcW w:w="681" w:type="dxa"/>
            <w:vAlign w:val="center"/>
          </w:tcPr>
          <w:p w14:paraId="35B664C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K007</w:t>
            </w:r>
          </w:p>
        </w:tc>
        <w:tc>
          <w:tcPr>
            <w:tcW w:w="1588" w:type="dxa"/>
            <w:vAlign w:val="center"/>
          </w:tcPr>
          <w:p w14:paraId="3144B01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310" w:type="dxa"/>
            <w:vAlign w:val="center"/>
          </w:tcPr>
          <w:p w14:paraId="3324F42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аудита</w:t>
            </w:r>
          </w:p>
        </w:tc>
        <w:tc>
          <w:tcPr>
            <w:tcW w:w="2362" w:type="dxa"/>
            <w:vAlign w:val="center"/>
          </w:tcPr>
          <w:p w14:paraId="2BB6FE5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агентная автоматизация аудита</w:t>
            </w:r>
          </w:p>
        </w:tc>
        <w:tc>
          <w:tcPr>
            <w:tcW w:w="2414" w:type="dxa"/>
            <w:vAlign w:val="center"/>
          </w:tcPr>
          <w:p w14:paraId="264833B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</w:t>
            </w:r>
          </w:p>
        </w:tc>
      </w:tr>
      <w:tr w:rsidR="0050689A" w14:paraId="69094C38" w14:textId="77777777" w:rsidTr="0050689A">
        <w:trPr>
          <w:cantSplit/>
          <w:jc w:val="center"/>
        </w:trPr>
        <w:tc>
          <w:tcPr>
            <w:tcW w:w="681" w:type="dxa"/>
            <w:vAlign w:val="center"/>
          </w:tcPr>
          <w:p w14:paraId="54D2EC6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K008</w:t>
            </w:r>
          </w:p>
        </w:tc>
        <w:tc>
          <w:tcPr>
            <w:tcW w:w="1588" w:type="dxa"/>
            <w:vAlign w:val="center"/>
          </w:tcPr>
          <w:p w14:paraId="3AC4069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310" w:type="dxa"/>
            <w:vAlign w:val="center"/>
          </w:tcPr>
          <w:p w14:paraId="0D3E445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28CFD9B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альтернативная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</w:t>
            </w:r>
          </w:p>
        </w:tc>
        <w:tc>
          <w:tcPr>
            <w:tcW w:w="2414" w:type="dxa"/>
            <w:vAlign w:val="center"/>
          </w:tcPr>
          <w:p w14:paraId="48E0898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</w:t>
            </w:r>
          </w:p>
        </w:tc>
      </w:tr>
      <w:tr w:rsidR="0050689A" w14:paraId="16D35B05" w14:textId="77777777" w:rsidTr="0050689A">
        <w:trPr>
          <w:cantSplit/>
          <w:jc w:val="center"/>
        </w:trPr>
        <w:tc>
          <w:tcPr>
            <w:tcW w:w="681" w:type="dxa"/>
            <w:vAlign w:val="center"/>
          </w:tcPr>
          <w:p w14:paraId="24BDFF6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K009</w:t>
            </w:r>
          </w:p>
        </w:tc>
        <w:tc>
          <w:tcPr>
            <w:tcW w:w="1588" w:type="dxa"/>
            <w:vAlign w:val="center"/>
          </w:tcPr>
          <w:p w14:paraId="27FCAE7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310" w:type="dxa"/>
            <w:vAlign w:val="center"/>
          </w:tcPr>
          <w:p w14:paraId="23BE227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503BEB4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формул и анализ данных</w:t>
            </w:r>
          </w:p>
        </w:tc>
        <w:tc>
          <w:tcPr>
            <w:tcW w:w="2414" w:type="dxa"/>
            <w:vAlign w:val="center"/>
          </w:tcPr>
          <w:p w14:paraId="25BE767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50689A" w14:paraId="414F07FA" w14:textId="77777777" w:rsidTr="0050689A">
        <w:trPr>
          <w:cantSplit/>
          <w:jc w:val="center"/>
        </w:trPr>
        <w:tc>
          <w:tcPr>
            <w:tcW w:w="681" w:type="dxa"/>
            <w:vAlign w:val="center"/>
          </w:tcPr>
          <w:p w14:paraId="4557939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K010</w:t>
            </w:r>
          </w:p>
        </w:tc>
        <w:tc>
          <w:tcPr>
            <w:tcW w:w="1588" w:type="dxa"/>
            <w:vAlign w:val="center"/>
          </w:tcPr>
          <w:p w14:paraId="4BC64B0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310" w:type="dxa"/>
            <w:vAlign w:val="center"/>
          </w:tcPr>
          <w:p w14:paraId="1139C58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705ABDE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6434312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корпоративные пользователи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</w:t>
            </w:r>
          </w:p>
        </w:tc>
      </w:tr>
    </w:tbl>
    <w:p w14:paraId="0FF1D4FE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Реестр охватывает прямые инструменты проверки, три </w:t>
      </w:r>
      <w:r>
        <w:rPr>
          <w:i/>
          <w:sz w:val="28"/>
        </w:rPr>
        <w:t>AI</w:t>
      </w:r>
      <w:r>
        <w:rPr>
          <w:sz w:val="28"/>
        </w:rPr>
        <w:t xml:space="preserve">-помощника, две платформы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>. Первые семь компаний (</w:t>
      </w:r>
      <w:r>
        <w:rPr>
          <w:i/>
          <w:sz w:val="28"/>
        </w:rPr>
        <w:t>K001-K007</w:t>
      </w:r>
      <w:r>
        <w:rPr>
          <w:sz w:val="28"/>
        </w:rPr>
        <w:t xml:space="preserve">) совпадают с конкурентами </w:t>
      </w:r>
      <w:r>
        <w:rPr>
          <w:i/>
          <w:sz w:val="28"/>
        </w:rPr>
        <w:t>C0</w:t>
      </w:r>
      <w:r>
        <w:rPr>
          <w:i/>
          <w:sz w:val="28"/>
        </w:rPr>
        <w:t>1-C07</w:t>
      </w:r>
      <w:r>
        <w:rPr>
          <w:sz w:val="28"/>
        </w:rPr>
        <w:t xml:space="preserve"> в книгах товара и бизнес-модели.</w:t>
      </w:r>
    </w:p>
    <w:p w14:paraId="4B84DF93" w14:textId="77777777" w:rsidR="0050689A" w:rsidRDefault="00B7531C">
      <w:pPr>
        <w:pStyle w:val="3"/>
        <w:spacing w:before="360" w:after="360" w:line="360" w:lineRule="exact"/>
        <w:ind w:firstLine="709"/>
      </w:pPr>
      <w:bookmarkStart w:id="123" w:name="_6c38f46d6252626ee19bec51dca515ea8eb3483"/>
      <w:bookmarkEnd w:id="122"/>
      <w:r>
        <w:rPr>
          <w:b/>
        </w:rPr>
        <w:t>4.2.2 Классификация по уровням конкуренции</w:t>
      </w:r>
    </w:p>
    <w:p w14:paraId="4381F94C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оценивает каждую компанию по 10 критериям от 0 до 5 с весами и ограничителями: прямым конкурентом нельзя назвать компанию, у которой совпадение потребительской з</w:t>
      </w:r>
      <w:r>
        <w:rPr>
          <w:sz w:val="28"/>
        </w:rPr>
        <w:t>адачи или функциональная заменяемость ниже 3 баллов. Взвешенный балл переводится в уровень: 4,20-5,00 - прямой конкурент; 3,40-4,19 - близкий альтернативный; 2,50-3,39 - косвенный или заменитель; 1,60-2,49 - смежная конкуренция.</w:t>
      </w:r>
    </w:p>
    <w:p w14:paraId="6C45ABDA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к</w:t>
      </w:r>
      <w:r>
        <w:rPr>
          <w:sz w:val="28"/>
        </w:rPr>
        <w:t>ритерии и веса классификации.</w:t>
      </w:r>
    </w:p>
    <w:p w14:paraId="47DEC2D4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 – Критерии и веса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0"/>
        <w:gridCol w:w="7315"/>
        <w:gridCol w:w="1020"/>
      </w:tblGrid>
      <w:tr w:rsidR="0050689A" w14:paraId="698A3E1B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0" w:type="dxa"/>
            <w:vAlign w:val="center"/>
          </w:tcPr>
          <w:p w14:paraId="47E529F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7313" w:type="dxa"/>
            <w:vAlign w:val="center"/>
          </w:tcPr>
          <w:p w14:paraId="3D86BDB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020" w:type="dxa"/>
            <w:vAlign w:val="center"/>
          </w:tcPr>
          <w:p w14:paraId="752A0EE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</w:tr>
      <w:tr w:rsidR="0050689A" w14:paraId="4CE28E94" w14:textId="77777777" w:rsidTr="0050689A">
        <w:trPr>
          <w:cantSplit/>
          <w:jc w:val="center"/>
        </w:trPr>
        <w:tc>
          <w:tcPr>
            <w:tcW w:w="1020" w:type="dxa"/>
            <w:vAlign w:val="center"/>
          </w:tcPr>
          <w:p w14:paraId="777D869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</w:t>
            </w:r>
          </w:p>
        </w:tc>
        <w:tc>
          <w:tcPr>
            <w:tcW w:w="7313" w:type="dxa"/>
            <w:vAlign w:val="center"/>
          </w:tcPr>
          <w:p w14:paraId="25A2626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1020" w:type="dxa"/>
            <w:vAlign w:val="center"/>
          </w:tcPr>
          <w:p w14:paraId="61A688F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</w:tr>
      <w:tr w:rsidR="0050689A" w14:paraId="6349EE27" w14:textId="77777777" w:rsidTr="0050689A">
        <w:trPr>
          <w:cantSplit/>
          <w:jc w:val="center"/>
        </w:trPr>
        <w:tc>
          <w:tcPr>
            <w:tcW w:w="1020" w:type="dxa"/>
            <w:vAlign w:val="center"/>
          </w:tcPr>
          <w:p w14:paraId="2A84ABD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C2</w:t>
            </w:r>
          </w:p>
        </w:tc>
        <w:tc>
          <w:tcPr>
            <w:tcW w:w="7313" w:type="dxa"/>
            <w:vAlign w:val="center"/>
          </w:tcPr>
          <w:p w14:paraId="3EC13C6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1020" w:type="dxa"/>
            <w:vAlign w:val="center"/>
          </w:tcPr>
          <w:p w14:paraId="163751C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50689A" w14:paraId="19964783" w14:textId="77777777" w:rsidTr="0050689A">
        <w:trPr>
          <w:cantSplit/>
          <w:jc w:val="center"/>
        </w:trPr>
        <w:tc>
          <w:tcPr>
            <w:tcW w:w="1020" w:type="dxa"/>
            <w:vAlign w:val="center"/>
          </w:tcPr>
          <w:p w14:paraId="26422F5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C3</w:t>
            </w:r>
          </w:p>
        </w:tc>
        <w:tc>
          <w:tcPr>
            <w:tcW w:w="7313" w:type="dxa"/>
            <w:vAlign w:val="center"/>
          </w:tcPr>
          <w:p w14:paraId="541F59B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 заменяемость товара</w:t>
            </w:r>
          </w:p>
        </w:tc>
        <w:tc>
          <w:tcPr>
            <w:tcW w:w="1020" w:type="dxa"/>
            <w:vAlign w:val="center"/>
          </w:tcPr>
          <w:p w14:paraId="51C1F9B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</w:tr>
      <w:tr w:rsidR="0050689A" w14:paraId="76B64608" w14:textId="77777777" w:rsidTr="0050689A">
        <w:trPr>
          <w:cantSplit/>
          <w:jc w:val="center"/>
        </w:trPr>
        <w:tc>
          <w:tcPr>
            <w:tcW w:w="1020" w:type="dxa"/>
            <w:vAlign w:val="center"/>
          </w:tcPr>
          <w:p w14:paraId="3542387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C4</w:t>
            </w:r>
          </w:p>
        </w:tc>
        <w:tc>
          <w:tcPr>
            <w:tcW w:w="7313" w:type="dxa"/>
            <w:vAlign w:val="center"/>
          </w:tcPr>
          <w:p w14:paraId="487E13B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Сценарий использования</w:t>
            </w:r>
          </w:p>
        </w:tc>
        <w:tc>
          <w:tcPr>
            <w:tcW w:w="1020" w:type="dxa"/>
            <w:vAlign w:val="center"/>
          </w:tcPr>
          <w:p w14:paraId="27C61F9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50689A" w14:paraId="65FEAC9F" w14:textId="77777777" w:rsidTr="0050689A">
        <w:trPr>
          <w:cantSplit/>
          <w:jc w:val="center"/>
        </w:trPr>
        <w:tc>
          <w:tcPr>
            <w:tcW w:w="1020" w:type="dxa"/>
            <w:vAlign w:val="center"/>
          </w:tcPr>
          <w:p w14:paraId="49A995D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C5</w:t>
            </w:r>
          </w:p>
        </w:tc>
        <w:tc>
          <w:tcPr>
            <w:tcW w:w="7313" w:type="dxa"/>
            <w:vAlign w:val="center"/>
          </w:tcPr>
          <w:p w14:paraId="09E7545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уровень и форма оплаты</w:t>
            </w:r>
          </w:p>
        </w:tc>
        <w:tc>
          <w:tcPr>
            <w:tcW w:w="1020" w:type="dxa"/>
            <w:vAlign w:val="center"/>
          </w:tcPr>
          <w:p w14:paraId="0A9A8C2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50689A" w14:paraId="477A5643" w14:textId="77777777" w:rsidTr="0050689A">
        <w:trPr>
          <w:cantSplit/>
          <w:jc w:val="center"/>
        </w:trPr>
        <w:tc>
          <w:tcPr>
            <w:tcW w:w="1020" w:type="dxa"/>
            <w:vAlign w:val="center"/>
          </w:tcPr>
          <w:p w14:paraId="7631396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C6</w:t>
            </w:r>
          </w:p>
        </w:tc>
        <w:tc>
          <w:tcPr>
            <w:tcW w:w="7313" w:type="dxa"/>
            <w:vAlign w:val="center"/>
          </w:tcPr>
          <w:p w14:paraId="59744F5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продаж и привлечения</w:t>
            </w:r>
          </w:p>
        </w:tc>
        <w:tc>
          <w:tcPr>
            <w:tcW w:w="1020" w:type="dxa"/>
            <w:vAlign w:val="center"/>
          </w:tcPr>
          <w:p w14:paraId="5E142FC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50689A" w14:paraId="5520E6CB" w14:textId="77777777" w:rsidTr="0050689A">
        <w:trPr>
          <w:cantSplit/>
          <w:jc w:val="center"/>
        </w:trPr>
        <w:tc>
          <w:tcPr>
            <w:tcW w:w="1020" w:type="dxa"/>
            <w:vAlign w:val="center"/>
          </w:tcPr>
          <w:p w14:paraId="3B4C282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C7</w:t>
            </w:r>
          </w:p>
        </w:tc>
        <w:tc>
          <w:tcPr>
            <w:tcW w:w="7313" w:type="dxa"/>
            <w:vAlign w:val="center"/>
          </w:tcPr>
          <w:p w14:paraId="73AE060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язык, регулирование</w:t>
            </w:r>
          </w:p>
        </w:tc>
        <w:tc>
          <w:tcPr>
            <w:tcW w:w="1020" w:type="dxa"/>
            <w:vAlign w:val="center"/>
          </w:tcPr>
          <w:p w14:paraId="762A703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50689A" w14:paraId="298E5E9A" w14:textId="77777777" w:rsidTr="0050689A">
        <w:trPr>
          <w:cantSplit/>
          <w:jc w:val="center"/>
        </w:trPr>
        <w:tc>
          <w:tcPr>
            <w:tcW w:w="1020" w:type="dxa"/>
            <w:vAlign w:val="center"/>
          </w:tcPr>
          <w:p w14:paraId="6A42E5B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C8</w:t>
            </w:r>
          </w:p>
        </w:tc>
        <w:tc>
          <w:tcPr>
            <w:tcW w:w="7313" w:type="dxa"/>
            <w:vAlign w:val="center"/>
          </w:tcPr>
          <w:p w14:paraId="237393D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020" w:type="dxa"/>
            <w:vAlign w:val="center"/>
          </w:tcPr>
          <w:p w14:paraId="23FC853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50689A" w14:paraId="76884A19" w14:textId="77777777" w:rsidTr="0050689A">
        <w:trPr>
          <w:cantSplit/>
          <w:jc w:val="center"/>
        </w:trPr>
        <w:tc>
          <w:tcPr>
            <w:tcW w:w="1020" w:type="dxa"/>
            <w:vAlign w:val="center"/>
          </w:tcPr>
          <w:p w14:paraId="55CFFD7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C9</w:t>
            </w:r>
          </w:p>
        </w:tc>
        <w:tc>
          <w:tcPr>
            <w:tcW w:w="7313" w:type="dxa"/>
            <w:vAlign w:val="center"/>
          </w:tcPr>
          <w:p w14:paraId="273B3E3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зрелости и доверия</w:t>
            </w:r>
          </w:p>
        </w:tc>
        <w:tc>
          <w:tcPr>
            <w:tcW w:w="1020" w:type="dxa"/>
            <w:vAlign w:val="center"/>
          </w:tcPr>
          <w:p w14:paraId="26CF374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0689A" w14:paraId="3DA3F2B3" w14:textId="77777777" w:rsidTr="0050689A">
        <w:trPr>
          <w:cantSplit/>
          <w:jc w:val="center"/>
        </w:trPr>
        <w:tc>
          <w:tcPr>
            <w:tcW w:w="1020" w:type="dxa"/>
            <w:vAlign w:val="center"/>
          </w:tcPr>
          <w:p w14:paraId="658FA0D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C10</w:t>
            </w:r>
          </w:p>
        </w:tc>
        <w:tc>
          <w:tcPr>
            <w:tcW w:w="7313" w:type="dxa"/>
            <w:vAlign w:val="center"/>
          </w:tcPr>
          <w:p w14:paraId="521A000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переключения клиента</w:t>
            </w:r>
          </w:p>
        </w:tc>
        <w:tc>
          <w:tcPr>
            <w:tcW w:w="1020" w:type="dxa"/>
            <w:vAlign w:val="center"/>
          </w:tcPr>
          <w:p w14:paraId="4A8078B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55A29E49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веса имеют потребительская задача (20), функциональная заменяемость (18) и целевая аудитория (15): именно эти критерии определяют, считает ли клиент товар заменой. Остальные критерии (цена, каналы, география, монетизация, зрелость, переключение)</w:t>
      </w:r>
      <w:r>
        <w:rPr>
          <w:sz w:val="28"/>
        </w:rPr>
        <w:t xml:space="preserve"> уточняют близость.</w:t>
      </w:r>
    </w:p>
    <w:p w14:paraId="5A9F2784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баллы критериев и уровень конкуренции.</w:t>
      </w:r>
    </w:p>
    <w:p w14:paraId="26BBDA5B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3 – Баллы критериев и уровень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8"/>
        <w:gridCol w:w="1019"/>
        <w:gridCol w:w="1407"/>
        <w:gridCol w:w="1795"/>
        <w:gridCol w:w="700"/>
        <w:gridCol w:w="2686"/>
      </w:tblGrid>
      <w:tr w:rsidR="0050689A" w14:paraId="761FE223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7" w:type="dxa"/>
            <w:vAlign w:val="center"/>
          </w:tcPr>
          <w:p w14:paraId="0FB4A20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019" w:type="dxa"/>
            <w:vAlign w:val="center"/>
          </w:tcPr>
          <w:p w14:paraId="1FB8157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 (</w:t>
            </w:r>
            <w:r>
              <w:rPr>
                <w:b/>
                <w:i/>
                <w:sz w:val="24"/>
              </w:rPr>
              <w:t>C1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07" w:type="dxa"/>
            <w:vAlign w:val="center"/>
          </w:tcPr>
          <w:p w14:paraId="741C884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Аудитория (</w:t>
            </w:r>
            <w:r>
              <w:rPr>
                <w:b/>
                <w:i/>
                <w:sz w:val="24"/>
              </w:rPr>
              <w:t>C2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795" w:type="dxa"/>
            <w:vAlign w:val="center"/>
          </w:tcPr>
          <w:p w14:paraId="05A4733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Заменяемость (</w:t>
            </w:r>
            <w:r>
              <w:rPr>
                <w:b/>
                <w:i/>
                <w:sz w:val="24"/>
              </w:rPr>
              <w:t>C3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700" w:type="dxa"/>
            <w:vAlign w:val="center"/>
          </w:tcPr>
          <w:p w14:paraId="10E4EF0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685" w:type="dxa"/>
            <w:vAlign w:val="center"/>
          </w:tcPr>
          <w:p w14:paraId="39B1D40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50689A" w14:paraId="746CC1CB" w14:textId="77777777" w:rsidTr="0050689A">
        <w:trPr>
          <w:cantSplit/>
          <w:jc w:val="center"/>
        </w:trPr>
        <w:tc>
          <w:tcPr>
            <w:tcW w:w="1747" w:type="dxa"/>
            <w:vAlign w:val="center"/>
          </w:tcPr>
          <w:p w14:paraId="4033518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019" w:type="dxa"/>
            <w:vAlign w:val="center"/>
          </w:tcPr>
          <w:p w14:paraId="0BCA6DD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7" w:type="dxa"/>
            <w:vAlign w:val="center"/>
          </w:tcPr>
          <w:p w14:paraId="6FE4E93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3BD38C1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00" w:type="dxa"/>
            <w:vAlign w:val="center"/>
          </w:tcPr>
          <w:p w14:paraId="3DB32A1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685" w:type="dxa"/>
            <w:vAlign w:val="center"/>
          </w:tcPr>
          <w:p w14:paraId="1D62DAB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50689A" w14:paraId="49AF6744" w14:textId="77777777" w:rsidTr="0050689A">
        <w:trPr>
          <w:cantSplit/>
          <w:jc w:val="center"/>
        </w:trPr>
        <w:tc>
          <w:tcPr>
            <w:tcW w:w="1747" w:type="dxa"/>
            <w:vAlign w:val="center"/>
          </w:tcPr>
          <w:p w14:paraId="0B536E8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019" w:type="dxa"/>
            <w:vAlign w:val="center"/>
          </w:tcPr>
          <w:p w14:paraId="1AC2F1C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43C1370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6667FC8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3E50893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2685" w:type="dxa"/>
            <w:vAlign w:val="center"/>
          </w:tcPr>
          <w:p w14:paraId="32AD9EB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50689A" w14:paraId="2537F147" w14:textId="77777777" w:rsidTr="0050689A">
        <w:trPr>
          <w:cantSplit/>
          <w:jc w:val="center"/>
        </w:trPr>
        <w:tc>
          <w:tcPr>
            <w:tcW w:w="1747" w:type="dxa"/>
            <w:vAlign w:val="center"/>
          </w:tcPr>
          <w:p w14:paraId="691974C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019" w:type="dxa"/>
            <w:vAlign w:val="center"/>
          </w:tcPr>
          <w:p w14:paraId="10A2687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418E531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0C16FD4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68FFC87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2685" w:type="dxa"/>
            <w:vAlign w:val="center"/>
          </w:tcPr>
          <w:p w14:paraId="37BB3DA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50689A" w14:paraId="022B9E09" w14:textId="77777777" w:rsidTr="0050689A">
        <w:trPr>
          <w:cantSplit/>
          <w:jc w:val="center"/>
        </w:trPr>
        <w:tc>
          <w:tcPr>
            <w:tcW w:w="1747" w:type="dxa"/>
            <w:vAlign w:val="center"/>
          </w:tcPr>
          <w:p w14:paraId="6E2FF59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019" w:type="dxa"/>
            <w:vAlign w:val="center"/>
          </w:tcPr>
          <w:p w14:paraId="40ECFED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5EFA44D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4230D7A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66CE2E2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2685" w:type="dxa"/>
            <w:vAlign w:val="center"/>
          </w:tcPr>
          <w:p w14:paraId="0ECDA47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50689A" w14:paraId="33678AD0" w14:textId="77777777" w:rsidTr="0050689A">
        <w:trPr>
          <w:cantSplit/>
          <w:jc w:val="center"/>
        </w:trPr>
        <w:tc>
          <w:tcPr>
            <w:tcW w:w="1747" w:type="dxa"/>
            <w:vAlign w:val="center"/>
          </w:tcPr>
          <w:p w14:paraId="5E5A7E3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019" w:type="dxa"/>
            <w:vAlign w:val="center"/>
          </w:tcPr>
          <w:p w14:paraId="50A8A74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7126081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5B1218A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6048898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2685" w:type="dxa"/>
            <w:vAlign w:val="center"/>
          </w:tcPr>
          <w:p w14:paraId="59D09EC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50689A" w14:paraId="17C2A6F7" w14:textId="77777777" w:rsidTr="0050689A">
        <w:trPr>
          <w:cantSplit/>
          <w:jc w:val="center"/>
        </w:trPr>
        <w:tc>
          <w:tcPr>
            <w:tcW w:w="1747" w:type="dxa"/>
            <w:vAlign w:val="center"/>
          </w:tcPr>
          <w:p w14:paraId="26451D9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019" w:type="dxa"/>
            <w:vAlign w:val="center"/>
          </w:tcPr>
          <w:p w14:paraId="448CDD0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6B08581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3A276E0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15B5B58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2685" w:type="dxa"/>
            <w:vAlign w:val="center"/>
          </w:tcPr>
          <w:p w14:paraId="7701B67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50689A" w14:paraId="27439A6C" w14:textId="77777777" w:rsidTr="0050689A">
        <w:trPr>
          <w:cantSplit/>
          <w:jc w:val="center"/>
        </w:trPr>
        <w:tc>
          <w:tcPr>
            <w:tcW w:w="1747" w:type="dxa"/>
            <w:vAlign w:val="center"/>
          </w:tcPr>
          <w:p w14:paraId="218C053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019" w:type="dxa"/>
            <w:vAlign w:val="center"/>
          </w:tcPr>
          <w:p w14:paraId="13B093E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7827C47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28A9BDA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12DCE1F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2685" w:type="dxa"/>
            <w:vAlign w:val="center"/>
          </w:tcPr>
          <w:p w14:paraId="3ED5B31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50689A" w14:paraId="3637C923" w14:textId="77777777" w:rsidTr="0050689A">
        <w:trPr>
          <w:cantSplit/>
          <w:jc w:val="center"/>
        </w:trPr>
        <w:tc>
          <w:tcPr>
            <w:tcW w:w="1747" w:type="dxa"/>
            <w:vAlign w:val="center"/>
          </w:tcPr>
          <w:p w14:paraId="6787F5C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019" w:type="dxa"/>
            <w:vAlign w:val="center"/>
          </w:tcPr>
          <w:p w14:paraId="65EBC2C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07" w:type="dxa"/>
            <w:vAlign w:val="center"/>
          </w:tcPr>
          <w:p w14:paraId="209B578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027ABC9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39A1330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2685" w:type="dxa"/>
            <w:vAlign w:val="center"/>
          </w:tcPr>
          <w:p w14:paraId="782ECB3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50689A" w14:paraId="7AD5DC1A" w14:textId="77777777" w:rsidTr="0050689A">
        <w:trPr>
          <w:cantSplit/>
          <w:jc w:val="center"/>
        </w:trPr>
        <w:tc>
          <w:tcPr>
            <w:tcW w:w="1747" w:type="dxa"/>
            <w:vAlign w:val="center"/>
          </w:tcPr>
          <w:p w14:paraId="152C25C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019" w:type="dxa"/>
            <w:vAlign w:val="center"/>
          </w:tcPr>
          <w:p w14:paraId="59B2D40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3C7D175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25F535A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4B191C3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2685" w:type="dxa"/>
            <w:vAlign w:val="center"/>
          </w:tcPr>
          <w:p w14:paraId="1D5C592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50689A" w14:paraId="7725CD0E" w14:textId="77777777" w:rsidTr="0050689A">
        <w:trPr>
          <w:cantSplit/>
          <w:jc w:val="center"/>
        </w:trPr>
        <w:tc>
          <w:tcPr>
            <w:tcW w:w="1747" w:type="dxa"/>
            <w:vAlign w:val="center"/>
          </w:tcPr>
          <w:p w14:paraId="7969B99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19" w:type="dxa"/>
            <w:vAlign w:val="center"/>
          </w:tcPr>
          <w:p w14:paraId="6801E8A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2C46AF2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95" w:type="dxa"/>
            <w:vAlign w:val="center"/>
          </w:tcPr>
          <w:p w14:paraId="2EB9266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10033E1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2685" w:type="dxa"/>
            <w:vAlign w:val="center"/>
          </w:tcPr>
          <w:p w14:paraId="67710DA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</w:tbl>
    <w:p w14:paraId="003888ED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затем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(3,47) и </w:t>
      </w:r>
      <w:r>
        <w:rPr>
          <w:i/>
          <w:sz w:val="28"/>
        </w:rPr>
        <w:t>Arixcel</w:t>
      </w:r>
      <w:r>
        <w:rPr>
          <w:sz w:val="28"/>
        </w:rPr>
        <w:t xml:space="preserve"> (3,44) - это близкие альтернативные конкуренты. Остальные - </w:t>
      </w:r>
      <w:r>
        <w:rPr>
          <w:sz w:val="28"/>
        </w:rPr>
        <w:lastRenderedPageBreak/>
        <w:t>косвенные конкуренты и заменители. Полный набор десяти баллов хранится в книге.</w:t>
      </w:r>
    </w:p>
    <w:p w14:paraId="13E9A2E0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ограничители классификации.</w:t>
      </w:r>
    </w:p>
    <w:p w14:paraId="051A1664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4 – Ограничители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8"/>
        <w:gridCol w:w="5807"/>
      </w:tblGrid>
      <w:tr w:rsidR="0050689A" w14:paraId="22068F80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8" w:type="dxa"/>
            <w:vAlign w:val="center"/>
          </w:tcPr>
          <w:p w14:paraId="54D99FD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</w:t>
            </w:r>
            <w:r>
              <w:rPr>
                <w:b/>
                <w:sz w:val="24"/>
              </w:rPr>
              <w:t>ния</w:t>
            </w:r>
          </w:p>
        </w:tc>
        <w:tc>
          <w:tcPr>
            <w:tcW w:w="5806" w:type="dxa"/>
            <w:vAlign w:val="center"/>
          </w:tcPr>
          <w:p w14:paraId="3BD6299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Сработавший ограничитель</w:t>
            </w:r>
          </w:p>
        </w:tc>
      </w:tr>
      <w:tr w:rsidR="0050689A" w14:paraId="6AF60B84" w14:textId="77777777" w:rsidTr="0050689A">
        <w:trPr>
          <w:cantSplit/>
          <w:jc w:val="center"/>
        </w:trPr>
        <w:tc>
          <w:tcPr>
            <w:tcW w:w="3548" w:type="dxa"/>
            <w:vAlign w:val="center"/>
          </w:tcPr>
          <w:p w14:paraId="70BBEED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5806" w:type="dxa"/>
            <w:vAlign w:val="center"/>
          </w:tcPr>
          <w:p w14:paraId="74C5FFD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50689A" w14:paraId="6AF97D35" w14:textId="77777777" w:rsidTr="0050689A">
        <w:trPr>
          <w:cantSplit/>
          <w:jc w:val="center"/>
        </w:trPr>
        <w:tc>
          <w:tcPr>
            <w:tcW w:w="3548" w:type="dxa"/>
            <w:vAlign w:val="center"/>
          </w:tcPr>
          <w:p w14:paraId="7C24AA6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5806" w:type="dxa"/>
            <w:vAlign w:val="center"/>
          </w:tcPr>
          <w:p w14:paraId="25A94CF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50689A" w14:paraId="43684047" w14:textId="77777777" w:rsidTr="0050689A">
        <w:trPr>
          <w:cantSplit/>
          <w:jc w:val="center"/>
        </w:trPr>
        <w:tc>
          <w:tcPr>
            <w:tcW w:w="3548" w:type="dxa"/>
            <w:vAlign w:val="center"/>
          </w:tcPr>
          <w:p w14:paraId="00455B4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5806" w:type="dxa"/>
            <w:vAlign w:val="center"/>
          </w:tcPr>
          <w:p w14:paraId="7FCBAAE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товарная заменяемость</w:t>
            </w:r>
          </w:p>
        </w:tc>
      </w:tr>
      <w:tr w:rsidR="0050689A" w14:paraId="1AFA990A" w14:textId="77777777" w:rsidTr="0050689A">
        <w:trPr>
          <w:cantSplit/>
          <w:jc w:val="center"/>
        </w:trPr>
        <w:tc>
          <w:tcPr>
            <w:tcW w:w="3548" w:type="dxa"/>
            <w:vAlign w:val="center"/>
          </w:tcPr>
          <w:p w14:paraId="1176BC4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5806" w:type="dxa"/>
            <w:vAlign w:val="center"/>
          </w:tcPr>
          <w:p w14:paraId="132203D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50689A" w14:paraId="2A77C7AB" w14:textId="77777777" w:rsidTr="0050689A">
        <w:trPr>
          <w:cantSplit/>
          <w:jc w:val="center"/>
        </w:trPr>
        <w:tc>
          <w:tcPr>
            <w:tcW w:w="3548" w:type="dxa"/>
            <w:vAlign w:val="center"/>
          </w:tcPr>
          <w:p w14:paraId="1ACDDC1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5806" w:type="dxa"/>
            <w:vAlign w:val="center"/>
          </w:tcPr>
          <w:p w14:paraId="6682295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</w:tbl>
    <w:p w14:paraId="5033AA49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Ограничители понижают уровень компаний, которые по сумме баллов могли бы выглядеть ближе: </w:t>
      </w:r>
      <w:r>
        <w:rPr>
          <w:i/>
          <w:sz w:val="28"/>
        </w:rPr>
        <w:t>AI</w:t>
      </w:r>
      <w:r>
        <w:rPr>
          <w:sz w:val="28"/>
        </w:rPr>
        <w:t xml:space="preserve">-помощники решают другую задачу (генерация формул), а платформы и аудиторские инструменты слабо заменяют проверку произвольного </w:t>
      </w:r>
      <w:r>
        <w:rPr>
          <w:i/>
          <w:sz w:val="28"/>
        </w:rPr>
        <w:t>Excel</w:t>
      </w:r>
      <w:r>
        <w:rPr>
          <w:sz w:val="28"/>
        </w:rPr>
        <w:t>-файла. Это согласуется с вывод</w:t>
      </w:r>
      <w:r>
        <w:rPr>
          <w:sz w:val="28"/>
        </w:rPr>
        <w:t>ом ЛР4: заменители опасны не как прямые аналоги, а как привычный способ работы.</w:t>
      </w:r>
    </w:p>
    <w:p w14:paraId="69189114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карта конкурентной близости (в скобках взвешенный балл).</w:t>
      </w:r>
    </w:p>
    <w:p w14:paraId="6E828EF2" w14:textId="77777777" w:rsidR="0050689A" w:rsidRDefault="00B7531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EDB44E7" wp14:editId="1CEF3952">
            <wp:extent cx="5334000" cy="3122341"/>
            <wp:effectExtent l="0" t="0" r="0" b="0"/>
            <wp:docPr id="1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" descr="D:/TableMind_EB/.claude/worktrees/handoff-continuation-57ce20/ЛР5_Анализ_конкурентов/Рисунки/01_карта_конкуренции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B2BC39" w14:textId="77777777" w:rsidR="0050689A" w:rsidRDefault="00B7531C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 (в скобках взвешенный балл)</w:t>
      </w:r>
    </w:p>
    <w:p w14:paraId="60EB962B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Ближе всего к ядру прямой </w:t>
      </w:r>
      <w:r>
        <w:rPr>
          <w:sz w:val="28"/>
        </w:rPr>
        <w:t xml:space="preserve">конкуренции стоят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по задаче и заменяемости,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- по аудитории и рынку, но не по задаче;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Datarails</w:t>
      </w:r>
      <w:r>
        <w:rPr>
          <w:sz w:val="28"/>
        </w:rPr>
        <w:t xml:space="preserve"> находятся в зоне косвенной конкуренции. Пустое поле в правом верхнем углу означает, что полностью заменяющег</w:t>
      </w:r>
      <w:r>
        <w:rPr>
          <w:sz w:val="28"/>
        </w:rPr>
        <w:t xml:space="preserve">о </w:t>
      </w:r>
      <w:r>
        <w:rPr>
          <w:i/>
          <w:sz w:val="28"/>
        </w:rPr>
        <w:t>TableMind</w:t>
      </w:r>
      <w:r>
        <w:rPr>
          <w:sz w:val="28"/>
        </w:rPr>
        <w:t xml:space="preserve"> товара на рынке нет.</w:t>
      </w:r>
    </w:p>
    <w:p w14:paraId="48ECEA0E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классификации: прямых конкурентов в строгом смысле нет, есть четыре близких альтернативных конкурента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 шесть косвенных. Для стратегии это означает, что </w:t>
      </w:r>
      <w:r>
        <w:rPr>
          <w:i/>
          <w:sz w:val="28"/>
        </w:rPr>
        <w:t>TableMind</w:t>
      </w:r>
      <w:r>
        <w:rPr>
          <w:sz w:val="28"/>
        </w:rPr>
        <w:t xml:space="preserve"> </w:t>
      </w:r>
      <w:r>
        <w:rPr>
          <w:sz w:val="28"/>
        </w:rPr>
        <w:lastRenderedPageBreak/>
        <w:t>входит в ни</w:t>
      </w:r>
      <w:r>
        <w:rPr>
          <w:sz w:val="28"/>
        </w:rPr>
        <w:t>шу с неполным покрытием, но клиент уже решает ту же задачу другими способами.</w:t>
      </w:r>
    </w:p>
    <w:p w14:paraId="43DBED48" w14:textId="77777777" w:rsidR="0050689A" w:rsidRDefault="00B7531C">
      <w:pPr>
        <w:pStyle w:val="3"/>
        <w:spacing w:before="360" w:after="360" w:line="360" w:lineRule="exact"/>
        <w:ind w:firstLine="709"/>
      </w:pPr>
      <w:bookmarkStart w:id="124" w:name="_e6ba0285e0e0ccc17e7a33a4e535fa387865e88"/>
      <w:bookmarkEnd w:id="123"/>
      <w:r>
        <w:rPr>
          <w:b/>
        </w:rPr>
        <w:t>4.2.3 Карта страниц сайтов и доказательства</w:t>
      </w:r>
    </w:p>
    <w:p w14:paraId="672AC6F5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вывода зафиксирована страница сайта и наблюдаемый факт. Страницы просмотрены 03.10.2026: главные, цены, отзывы и каталог надстроек [6]-[13]. Достоверность оценивается от 1 до 5.</w:t>
      </w:r>
    </w:p>
    <w:p w14:paraId="6F1FA31B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проверенные страницы и факты.</w:t>
      </w:r>
    </w:p>
    <w:p w14:paraId="2BC1378C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 </w:t>
      </w:r>
      <w:r>
        <w:rPr>
          <w:sz w:val="28"/>
        </w:rPr>
        <w:t>– Проверенные страницы и факты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0"/>
        <w:gridCol w:w="1380"/>
        <w:gridCol w:w="4407"/>
        <w:gridCol w:w="1918"/>
      </w:tblGrid>
      <w:tr w:rsidR="0050689A" w14:paraId="63AAE4D5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49" w:type="dxa"/>
            <w:vAlign w:val="center"/>
          </w:tcPr>
          <w:p w14:paraId="2E7CCFB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380" w:type="dxa"/>
            <w:vAlign w:val="center"/>
          </w:tcPr>
          <w:p w14:paraId="0538D7B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4407" w:type="dxa"/>
            <w:vAlign w:val="center"/>
          </w:tcPr>
          <w:p w14:paraId="70B7C76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Наблюдаемый факт</w:t>
            </w:r>
          </w:p>
        </w:tc>
        <w:tc>
          <w:tcPr>
            <w:tcW w:w="1918" w:type="dxa"/>
            <w:vAlign w:val="center"/>
          </w:tcPr>
          <w:p w14:paraId="556A221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50689A" w14:paraId="0A530715" w14:textId="77777777" w:rsidTr="0050689A">
        <w:trPr>
          <w:cantSplit/>
          <w:jc w:val="center"/>
        </w:trPr>
        <w:tc>
          <w:tcPr>
            <w:tcW w:w="1649" w:type="dxa"/>
            <w:vAlign w:val="center"/>
          </w:tcPr>
          <w:p w14:paraId="2E19B1B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2AC3C0B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32C5741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Helps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You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Master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Deloitte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>; премия 2026</w:t>
            </w:r>
          </w:p>
        </w:tc>
        <w:tc>
          <w:tcPr>
            <w:tcW w:w="1918" w:type="dxa"/>
            <w:vAlign w:val="center"/>
          </w:tcPr>
          <w:p w14:paraId="5C036BF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0689A" w14:paraId="28C194A1" w14:textId="77777777" w:rsidTr="0050689A">
        <w:trPr>
          <w:cantSplit/>
          <w:jc w:val="center"/>
        </w:trPr>
        <w:tc>
          <w:tcPr>
            <w:tcW w:w="1649" w:type="dxa"/>
            <w:vAlign w:val="center"/>
          </w:tcPr>
          <w:p w14:paraId="2E43644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6A69F13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7D57E8D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цен; обучение от 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918" w:type="dxa"/>
            <w:vAlign w:val="center"/>
          </w:tcPr>
          <w:p w14:paraId="308CE88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0689A" w14:paraId="05635CB4" w14:textId="77777777" w:rsidTr="0050689A">
        <w:trPr>
          <w:cantSplit/>
          <w:jc w:val="center"/>
        </w:trPr>
        <w:tc>
          <w:tcPr>
            <w:tcW w:w="1649" w:type="dxa"/>
            <w:vAlign w:val="center"/>
          </w:tcPr>
          <w:p w14:paraId="256FBB8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80" w:type="dxa"/>
            <w:vAlign w:val="center"/>
          </w:tcPr>
          <w:p w14:paraId="4A7B12F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6E93B2D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логика формул, сравнение, карта формул, трассировка</w:t>
            </w:r>
          </w:p>
        </w:tc>
        <w:tc>
          <w:tcPr>
            <w:tcW w:w="1918" w:type="dxa"/>
            <w:vAlign w:val="center"/>
          </w:tcPr>
          <w:p w14:paraId="3341FBB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0689A" w14:paraId="08EDD903" w14:textId="77777777" w:rsidTr="0050689A">
        <w:trPr>
          <w:cantSplit/>
          <w:jc w:val="center"/>
        </w:trPr>
        <w:tc>
          <w:tcPr>
            <w:tcW w:w="1649" w:type="dxa"/>
            <w:vAlign w:val="center"/>
          </w:tcPr>
          <w:p w14:paraId="4FE80D1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80" w:type="dxa"/>
            <w:vAlign w:val="center"/>
          </w:tcPr>
          <w:p w14:paraId="144B82A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2FDF085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Advisory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Tax</w:t>
            </w:r>
            <w:r>
              <w:rPr>
                <w:sz w:val="24"/>
              </w:rPr>
              <w:t xml:space="preserve"> &amp;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Training</w:t>
            </w:r>
            <w:r>
              <w:rPr>
                <w:sz w:val="24"/>
              </w:rPr>
              <w:t>; с 1990 г., более 1 200 проектов</w:t>
            </w:r>
          </w:p>
        </w:tc>
        <w:tc>
          <w:tcPr>
            <w:tcW w:w="1918" w:type="dxa"/>
            <w:vAlign w:val="center"/>
          </w:tcPr>
          <w:p w14:paraId="1A4FF81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0689A" w14:paraId="2973E296" w14:textId="77777777" w:rsidTr="0050689A">
        <w:trPr>
          <w:cantSplit/>
          <w:jc w:val="center"/>
        </w:trPr>
        <w:tc>
          <w:tcPr>
            <w:tcW w:w="1649" w:type="dxa"/>
            <w:vAlign w:val="center"/>
          </w:tcPr>
          <w:p w14:paraId="27AAFA3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654DFDA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7C09ACB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финансистов,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веб,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918" w:type="dxa"/>
            <w:vAlign w:val="center"/>
          </w:tcPr>
          <w:p w14:paraId="1A32C9C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0689A" w14:paraId="624C67BB" w14:textId="77777777" w:rsidTr="0050689A">
        <w:trPr>
          <w:cantSplit/>
          <w:jc w:val="center"/>
        </w:trPr>
        <w:tc>
          <w:tcPr>
            <w:tcW w:w="1649" w:type="dxa"/>
            <w:vAlign w:val="center"/>
          </w:tcPr>
          <w:p w14:paraId="5DC861A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6B57BA6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1F97071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918" w:type="dxa"/>
            <w:vAlign w:val="center"/>
          </w:tcPr>
          <w:p w14:paraId="7FF7D8F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0689A" w14:paraId="46103E85" w14:textId="77777777" w:rsidTr="0050689A">
        <w:trPr>
          <w:cantSplit/>
          <w:jc w:val="center"/>
        </w:trPr>
        <w:tc>
          <w:tcPr>
            <w:tcW w:w="1649" w:type="dxa"/>
            <w:vAlign w:val="center"/>
          </w:tcPr>
          <w:p w14:paraId="28345AA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80" w:type="dxa"/>
            <w:vAlign w:val="center"/>
          </w:tcPr>
          <w:p w14:paraId="7B86C42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7C21212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1918" w:type="dxa"/>
            <w:vAlign w:val="center"/>
          </w:tcPr>
          <w:p w14:paraId="1E01CC8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0689A" w14:paraId="20D52919" w14:textId="77777777" w:rsidTr="0050689A">
        <w:trPr>
          <w:cantSplit/>
          <w:jc w:val="center"/>
        </w:trPr>
        <w:tc>
          <w:tcPr>
            <w:tcW w:w="1649" w:type="dxa"/>
            <w:vAlign w:val="center"/>
          </w:tcPr>
          <w:p w14:paraId="783B483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80" w:type="dxa"/>
            <w:vAlign w:val="center"/>
          </w:tcPr>
          <w:p w14:paraId="154F106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1535C4F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918" w:type="dxa"/>
            <w:vAlign w:val="center"/>
          </w:tcPr>
          <w:p w14:paraId="4AD3223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0689A" w14:paraId="356ED193" w14:textId="77777777" w:rsidTr="0050689A">
        <w:trPr>
          <w:cantSplit/>
          <w:jc w:val="center"/>
        </w:trPr>
        <w:tc>
          <w:tcPr>
            <w:tcW w:w="1649" w:type="dxa"/>
            <w:vAlign w:val="center"/>
          </w:tcPr>
          <w:p w14:paraId="2C965AA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80" w:type="dxa"/>
            <w:vAlign w:val="center"/>
          </w:tcPr>
          <w:p w14:paraId="1F1FB55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1E7BD4A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>; 600+ интеграций; 2 000+ клиентов</w:t>
            </w:r>
          </w:p>
        </w:tc>
        <w:tc>
          <w:tcPr>
            <w:tcW w:w="1918" w:type="dxa"/>
            <w:vAlign w:val="center"/>
          </w:tcPr>
          <w:p w14:paraId="0F9A81B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0689A" w14:paraId="17A990C7" w14:textId="77777777" w:rsidTr="0050689A">
        <w:trPr>
          <w:cantSplit/>
          <w:jc w:val="center"/>
        </w:trPr>
        <w:tc>
          <w:tcPr>
            <w:tcW w:w="1649" w:type="dxa"/>
            <w:vAlign w:val="center"/>
          </w:tcPr>
          <w:p w14:paraId="776ABF8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0" w:type="dxa"/>
            <w:vAlign w:val="center"/>
          </w:tcPr>
          <w:p w14:paraId="55438B8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1B4D2F2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End-to-end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Agentic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Automation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918" w:type="dxa"/>
            <w:vAlign w:val="center"/>
          </w:tcPr>
          <w:p w14:paraId="7B160AC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0689A" w14:paraId="695E5CDA" w14:textId="77777777" w:rsidTr="0050689A">
        <w:trPr>
          <w:cantSplit/>
          <w:jc w:val="center"/>
        </w:trPr>
        <w:tc>
          <w:tcPr>
            <w:tcW w:w="1649" w:type="dxa"/>
            <w:vAlign w:val="center"/>
          </w:tcPr>
          <w:p w14:paraId="5F23D33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7C6AFCA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2F6AC54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1918" w:type="dxa"/>
            <w:vAlign w:val="center"/>
          </w:tcPr>
          <w:p w14:paraId="2E1EA9A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0689A" w14:paraId="01A545DD" w14:textId="77777777" w:rsidTr="0050689A">
        <w:trPr>
          <w:cantSplit/>
          <w:jc w:val="center"/>
        </w:trPr>
        <w:tc>
          <w:tcPr>
            <w:tcW w:w="1649" w:type="dxa"/>
            <w:vAlign w:val="center"/>
          </w:tcPr>
          <w:p w14:paraId="641D0F7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80" w:type="dxa"/>
            <w:vAlign w:val="center"/>
          </w:tcPr>
          <w:p w14:paraId="49E6C36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34E4618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  <w:tc>
          <w:tcPr>
            <w:tcW w:w="1918" w:type="dxa"/>
            <w:vAlign w:val="center"/>
          </w:tcPr>
          <w:p w14:paraId="387F2B1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0689A" w14:paraId="292BF083" w14:textId="77777777" w:rsidTr="0050689A">
        <w:trPr>
          <w:cantSplit/>
          <w:jc w:val="center"/>
        </w:trPr>
        <w:tc>
          <w:tcPr>
            <w:tcW w:w="1649" w:type="dxa"/>
            <w:vAlign w:val="center"/>
          </w:tcPr>
          <w:p w14:paraId="3C75D25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0F13A0D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7F0E046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 отзывов;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</w:t>
            </w:r>
          </w:p>
        </w:tc>
        <w:tc>
          <w:tcPr>
            <w:tcW w:w="1918" w:type="dxa"/>
            <w:vAlign w:val="center"/>
          </w:tcPr>
          <w:p w14:paraId="57CB313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0689A" w14:paraId="2E15C8D3" w14:textId="77777777" w:rsidTr="0050689A">
        <w:trPr>
          <w:cantSplit/>
          <w:jc w:val="center"/>
        </w:trPr>
        <w:tc>
          <w:tcPr>
            <w:tcW w:w="1649" w:type="dxa"/>
            <w:vAlign w:val="center"/>
          </w:tcPr>
          <w:p w14:paraId="15B689C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80" w:type="dxa"/>
            <w:vAlign w:val="center"/>
          </w:tcPr>
          <w:p w14:paraId="16D0C6B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6263A35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4,0 (1 отзыв)</w:t>
            </w:r>
          </w:p>
        </w:tc>
        <w:tc>
          <w:tcPr>
            <w:tcW w:w="1918" w:type="dxa"/>
            <w:vAlign w:val="center"/>
          </w:tcPr>
          <w:p w14:paraId="237DD9B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0689A" w14:paraId="47D1B7ED" w14:textId="77777777" w:rsidTr="0050689A">
        <w:trPr>
          <w:cantSplit/>
          <w:jc w:val="center"/>
        </w:trPr>
        <w:tc>
          <w:tcPr>
            <w:tcW w:w="1649" w:type="dxa"/>
            <w:vAlign w:val="center"/>
          </w:tcPr>
          <w:p w14:paraId="14C618D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80" w:type="dxa"/>
            <w:vAlign w:val="center"/>
          </w:tcPr>
          <w:p w14:paraId="0EB420A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407" w:type="dxa"/>
            <w:vAlign w:val="center"/>
          </w:tcPr>
          <w:p w14:paraId="2F54E4F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 указан на сайте;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</w:t>
            </w:r>
          </w:p>
        </w:tc>
        <w:tc>
          <w:tcPr>
            <w:tcW w:w="1918" w:type="dxa"/>
            <w:vAlign w:val="center"/>
          </w:tcPr>
          <w:p w14:paraId="66E0596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50689A" w14:paraId="7E834972" w14:textId="77777777" w:rsidTr="0050689A">
        <w:trPr>
          <w:cantSplit/>
          <w:jc w:val="center"/>
        </w:trPr>
        <w:tc>
          <w:tcPr>
            <w:tcW w:w="1649" w:type="dxa"/>
            <w:vAlign w:val="center"/>
          </w:tcPr>
          <w:p w14:paraId="5389E93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0" w:type="dxa"/>
            <w:vAlign w:val="center"/>
          </w:tcPr>
          <w:p w14:paraId="6CC404C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407" w:type="dxa"/>
            <w:vAlign w:val="center"/>
          </w:tcPr>
          <w:p w14:paraId="36F8D39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в выдаче по запросу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918" w:type="dxa"/>
            <w:vAlign w:val="center"/>
          </w:tcPr>
          <w:p w14:paraId="02D9F47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0DA595AD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Всего проверено 16 страниц (норма шаблона - 30 и более), то есть по 2-3 страницы на конкурента. Этого достаточно для обзорных выводов, но не для детального сравнения; недостающие страницы (документация, безопасность, регистрация, оплата) вынесены в приложе</w:t>
      </w:r>
      <w:r>
        <w:rPr>
          <w:sz w:val="28"/>
        </w:rPr>
        <w:t>ние Б.</w:t>
      </w:r>
    </w:p>
    <w:p w14:paraId="246BD09C" w14:textId="77777777" w:rsidR="0050689A" w:rsidRDefault="00B7531C">
      <w:pPr>
        <w:pStyle w:val="3"/>
        <w:spacing w:before="360" w:after="360" w:line="360" w:lineRule="exact"/>
        <w:ind w:firstLine="709"/>
      </w:pPr>
      <w:bookmarkStart w:id="125" w:name="_b8f6f14603ee9e71fb2e4d1c108750035f950c7"/>
      <w:bookmarkEnd w:id="124"/>
      <w:r>
        <w:rPr>
          <w:b/>
        </w:rPr>
        <w:lastRenderedPageBreak/>
        <w:t>4.2.4 Цифровой товар: модели Левитта и Кано</w:t>
      </w:r>
    </w:p>
    <w:p w14:paraId="572EC471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Модель Левитта [14] раскладывает товар на пять уровней: базовая выгода, родовой товар, ожидаемый товар, расширенный товар и потенциальный товар. Модель Кано [15] относит каждый признак к категории: обязате</w:t>
      </w:r>
      <w:r>
        <w:rPr>
          <w:sz w:val="28"/>
        </w:rPr>
        <w:t>льное, линейное, привлекательное или безразличное. Категории Кано в шаблоне назначаются аналитиком; опрос пользователей не проводился, он вынесен в приложение Б как модельный.</w:t>
      </w:r>
    </w:p>
    <w:p w14:paraId="3832FFBD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признаки товара по Кано и их распространенность.</w:t>
      </w:r>
    </w:p>
    <w:p w14:paraId="1789C397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6 – Признаки товара по Кано и их распространенность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1"/>
        <w:gridCol w:w="1720"/>
        <w:gridCol w:w="1569"/>
        <w:gridCol w:w="495"/>
        <w:gridCol w:w="1213"/>
        <w:gridCol w:w="817"/>
        <w:gridCol w:w="1510"/>
        <w:gridCol w:w="1510"/>
      </w:tblGrid>
      <w:tr w:rsidR="0050689A" w14:paraId="21257A85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0" w:type="dxa"/>
            <w:vAlign w:val="center"/>
          </w:tcPr>
          <w:p w14:paraId="1B2127B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719" w:type="dxa"/>
            <w:vAlign w:val="center"/>
          </w:tcPr>
          <w:p w14:paraId="61FE33C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68" w:type="dxa"/>
            <w:vAlign w:val="center"/>
          </w:tcPr>
          <w:p w14:paraId="701478D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495" w:type="dxa"/>
            <w:vAlign w:val="center"/>
          </w:tcPr>
          <w:p w14:paraId="5C6D728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213" w:type="dxa"/>
            <w:vAlign w:val="center"/>
          </w:tcPr>
          <w:p w14:paraId="6DCF806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817" w:type="dxa"/>
            <w:vAlign w:val="center"/>
          </w:tcPr>
          <w:p w14:paraId="4C7CF33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сила</w:t>
            </w:r>
          </w:p>
        </w:tc>
        <w:tc>
          <w:tcPr>
            <w:tcW w:w="1510" w:type="dxa"/>
            <w:vAlign w:val="center"/>
          </w:tcPr>
          <w:p w14:paraId="708A4C4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510" w:type="dxa"/>
            <w:vAlign w:val="center"/>
          </w:tcPr>
          <w:p w14:paraId="049D49D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50689A" w14:paraId="2E3AA37F" w14:textId="77777777" w:rsidTr="0050689A">
        <w:trPr>
          <w:cantSplit/>
          <w:jc w:val="center"/>
        </w:trPr>
        <w:tc>
          <w:tcPr>
            <w:tcW w:w="520" w:type="dxa"/>
            <w:vAlign w:val="center"/>
          </w:tcPr>
          <w:p w14:paraId="35D9FE8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1719" w:type="dxa"/>
            <w:vAlign w:val="center"/>
          </w:tcPr>
          <w:p w14:paraId="070591E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568" w:type="dxa"/>
            <w:vAlign w:val="center"/>
          </w:tcPr>
          <w:p w14:paraId="7BBBFC9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75D7638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6313524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7747FB8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1F8866E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4EE1244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50689A" w14:paraId="00918D04" w14:textId="77777777" w:rsidTr="0050689A">
        <w:trPr>
          <w:cantSplit/>
          <w:jc w:val="center"/>
        </w:trPr>
        <w:tc>
          <w:tcPr>
            <w:tcW w:w="520" w:type="dxa"/>
            <w:vAlign w:val="center"/>
          </w:tcPr>
          <w:p w14:paraId="1A9F0CD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719" w:type="dxa"/>
            <w:vAlign w:val="center"/>
          </w:tcPr>
          <w:p w14:paraId="62BC557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568" w:type="dxa"/>
            <w:vAlign w:val="center"/>
          </w:tcPr>
          <w:p w14:paraId="6E26B8D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5E8F47A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39BBFF2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7C39155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34F4D36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2F5F92D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50689A" w14:paraId="2B2C5539" w14:textId="77777777" w:rsidTr="0050689A">
        <w:trPr>
          <w:cantSplit/>
          <w:jc w:val="center"/>
        </w:trPr>
        <w:tc>
          <w:tcPr>
            <w:tcW w:w="520" w:type="dxa"/>
            <w:vAlign w:val="center"/>
          </w:tcPr>
          <w:p w14:paraId="6ADB816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719" w:type="dxa"/>
            <w:vAlign w:val="center"/>
          </w:tcPr>
          <w:p w14:paraId="020154E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568" w:type="dxa"/>
            <w:vAlign w:val="center"/>
          </w:tcPr>
          <w:p w14:paraId="0822A4D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341AA92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7DD8B80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7E18678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09478D4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1903359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50689A" w14:paraId="345044B5" w14:textId="77777777" w:rsidTr="0050689A">
        <w:trPr>
          <w:cantSplit/>
          <w:jc w:val="center"/>
        </w:trPr>
        <w:tc>
          <w:tcPr>
            <w:tcW w:w="520" w:type="dxa"/>
            <w:vAlign w:val="center"/>
          </w:tcPr>
          <w:p w14:paraId="5ECE445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1719" w:type="dxa"/>
            <w:vAlign w:val="center"/>
          </w:tcPr>
          <w:p w14:paraId="2A20DF9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568" w:type="dxa"/>
            <w:vAlign w:val="center"/>
          </w:tcPr>
          <w:p w14:paraId="4A2EE58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0428F41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3228F41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6828F91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06E9907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4957471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50689A" w14:paraId="62BF4882" w14:textId="77777777" w:rsidTr="0050689A">
        <w:trPr>
          <w:cantSplit/>
          <w:jc w:val="center"/>
        </w:trPr>
        <w:tc>
          <w:tcPr>
            <w:tcW w:w="520" w:type="dxa"/>
            <w:vAlign w:val="center"/>
          </w:tcPr>
          <w:p w14:paraId="0668A26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1719" w:type="dxa"/>
            <w:vAlign w:val="center"/>
          </w:tcPr>
          <w:p w14:paraId="772C252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68" w:type="dxa"/>
            <w:vAlign w:val="center"/>
          </w:tcPr>
          <w:p w14:paraId="739A6F8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06B4B15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5D04D5E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из 7</w:t>
            </w:r>
          </w:p>
        </w:tc>
        <w:tc>
          <w:tcPr>
            <w:tcW w:w="817" w:type="dxa"/>
            <w:vAlign w:val="center"/>
          </w:tcPr>
          <w:p w14:paraId="1D8E398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74420EF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рыночный стандарт</w:t>
            </w:r>
          </w:p>
        </w:tc>
        <w:tc>
          <w:tcPr>
            <w:tcW w:w="1510" w:type="dxa"/>
            <w:vAlign w:val="center"/>
          </w:tcPr>
          <w:p w14:paraId="2544FD8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50689A" w14:paraId="737C0589" w14:textId="77777777" w:rsidTr="0050689A">
        <w:trPr>
          <w:cantSplit/>
          <w:jc w:val="center"/>
        </w:trPr>
        <w:tc>
          <w:tcPr>
            <w:tcW w:w="520" w:type="dxa"/>
            <w:vAlign w:val="center"/>
          </w:tcPr>
          <w:p w14:paraId="5F4D97F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719" w:type="dxa"/>
            <w:vAlign w:val="center"/>
          </w:tcPr>
          <w:p w14:paraId="3ECBB86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568" w:type="dxa"/>
            <w:vAlign w:val="center"/>
          </w:tcPr>
          <w:p w14:paraId="286ECAF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3D6D6DB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2A17460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59E70D2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0FF0865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195F2E3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50689A" w14:paraId="7FEBEE84" w14:textId="77777777" w:rsidTr="0050689A">
        <w:trPr>
          <w:cantSplit/>
          <w:jc w:val="center"/>
        </w:trPr>
        <w:tc>
          <w:tcPr>
            <w:tcW w:w="520" w:type="dxa"/>
            <w:vAlign w:val="center"/>
          </w:tcPr>
          <w:p w14:paraId="77ED3CA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719" w:type="dxa"/>
            <w:vAlign w:val="center"/>
          </w:tcPr>
          <w:p w14:paraId="633C8B1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568" w:type="dxa"/>
            <w:vAlign w:val="center"/>
          </w:tcPr>
          <w:p w14:paraId="24B0C2A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2C285D9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239AD99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069A8C7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720B687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3AB2FEF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50689A" w14:paraId="7A8E47AE" w14:textId="77777777" w:rsidTr="0050689A">
        <w:trPr>
          <w:cantSplit/>
          <w:jc w:val="center"/>
        </w:trPr>
        <w:tc>
          <w:tcPr>
            <w:tcW w:w="520" w:type="dxa"/>
            <w:vAlign w:val="center"/>
          </w:tcPr>
          <w:p w14:paraId="192A454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1719" w:type="dxa"/>
            <w:vAlign w:val="center"/>
          </w:tcPr>
          <w:p w14:paraId="05B06A1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568" w:type="dxa"/>
            <w:vAlign w:val="center"/>
          </w:tcPr>
          <w:p w14:paraId="5BE1EDA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0566496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401BB1D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018162E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</w:t>
            </w:r>
          </w:p>
        </w:tc>
        <w:tc>
          <w:tcPr>
            <w:tcW w:w="1510" w:type="dxa"/>
            <w:vAlign w:val="center"/>
          </w:tcPr>
          <w:p w14:paraId="5BBB6EA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40904AB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50689A" w14:paraId="50EF1B6F" w14:textId="77777777" w:rsidTr="0050689A">
        <w:trPr>
          <w:cantSplit/>
          <w:jc w:val="center"/>
        </w:trPr>
        <w:tc>
          <w:tcPr>
            <w:tcW w:w="520" w:type="dxa"/>
            <w:vAlign w:val="center"/>
          </w:tcPr>
          <w:p w14:paraId="3F60E72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R009</w:t>
            </w:r>
          </w:p>
        </w:tc>
        <w:tc>
          <w:tcPr>
            <w:tcW w:w="1719" w:type="dxa"/>
            <w:vAlign w:val="center"/>
          </w:tcPr>
          <w:p w14:paraId="0391AB0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568" w:type="dxa"/>
            <w:vAlign w:val="center"/>
          </w:tcPr>
          <w:p w14:paraId="065BD55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0C130B6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51A8F76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5A28493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510" w:type="dxa"/>
            <w:vAlign w:val="center"/>
          </w:tcPr>
          <w:p w14:paraId="568CB2A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6EAF2A1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50689A" w14:paraId="3A4A6F7E" w14:textId="77777777" w:rsidTr="0050689A">
        <w:trPr>
          <w:cantSplit/>
          <w:jc w:val="center"/>
        </w:trPr>
        <w:tc>
          <w:tcPr>
            <w:tcW w:w="520" w:type="dxa"/>
            <w:vAlign w:val="center"/>
          </w:tcPr>
          <w:p w14:paraId="7FFC520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719" w:type="dxa"/>
            <w:vAlign w:val="center"/>
          </w:tcPr>
          <w:p w14:paraId="0DE4D00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568" w:type="dxa"/>
            <w:vAlign w:val="center"/>
          </w:tcPr>
          <w:p w14:paraId="1E0DA0F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0BE415D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4825CBB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6D050EA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76113C4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0E42F8A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50689A" w14:paraId="00503F1C" w14:textId="77777777" w:rsidTr="0050689A">
        <w:trPr>
          <w:cantSplit/>
          <w:jc w:val="center"/>
        </w:trPr>
        <w:tc>
          <w:tcPr>
            <w:tcW w:w="520" w:type="dxa"/>
            <w:vAlign w:val="center"/>
          </w:tcPr>
          <w:p w14:paraId="54A4178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1719" w:type="dxa"/>
            <w:vAlign w:val="center"/>
          </w:tcPr>
          <w:p w14:paraId="36277F5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568" w:type="dxa"/>
            <w:vAlign w:val="center"/>
          </w:tcPr>
          <w:p w14:paraId="244C282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18AC74C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2B0984C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2737E23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25EE57F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43B1352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50689A" w14:paraId="404835A5" w14:textId="77777777" w:rsidTr="0050689A">
        <w:trPr>
          <w:cantSplit/>
          <w:jc w:val="center"/>
        </w:trPr>
        <w:tc>
          <w:tcPr>
            <w:tcW w:w="520" w:type="dxa"/>
            <w:vAlign w:val="center"/>
          </w:tcPr>
          <w:p w14:paraId="2191BBE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1719" w:type="dxa"/>
            <w:vAlign w:val="center"/>
          </w:tcPr>
          <w:p w14:paraId="6EE2AFF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568" w:type="dxa"/>
            <w:vAlign w:val="center"/>
          </w:tcPr>
          <w:p w14:paraId="0985623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5D147B9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75D72E5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5B1AC16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2C7ABD5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7BBDED5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50689A" w14:paraId="6054E15A" w14:textId="77777777" w:rsidTr="0050689A">
        <w:trPr>
          <w:cantSplit/>
          <w:jc w:val="center"/>
        </w:trPr>
        <w:tc>
          <w:tcPr>
            <w:tcW w:w="520" w:type="dxa"/>
            <w:vAlign w:val="center"/>
          </w:tcPr>
          <w:p w14:paraId="2D3ED69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1719" w:type="dxa"/>
            <w:vAlign w:val="center"/>
          </w:tcPr>
          <w:p w14:paraId="5EBACB3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568" w:type="dxa"/>
            <w:vAlign w:val="center"/>
          </w:tcPr>
          <w:p w14:paraId="3F13334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5EA3285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3450AED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165017E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510" w:type="dxa"/>
            <w:vAlign w:val="center"/>
          </w:tcPr>
          <w:p w14:paraId="19B2537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69398FF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50689A" w14:paraId="5977C675" w14:textId="77777777" w:rsidTr="0050689A">
        <w:trPr>
          <w:cantSplit/>
          <w:jc w:val="center"/>
        </w:trPr>
        <w:tc>
          <w:tcPr>
            <w:tcW w:w="520" w:type="dxa"/>
            <w:vAlign w:val="center"/>
          </w:tcPr>
          <w:p w14:paraId="335625B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719" w:type="dxa"/>
            <w:vAlign w:val="center"/>
          </w:tcPr>
          <w:p w14:paraId="0AF2C10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568" w:type="dxa"/>
            <w:vAlign w:val="center"/>
          </w:tcPr>
          <w:p w14:paraId="1DE38BE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3D79C68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03C2CF3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7</w:t>
            </w:r>
          </w:p>
        </w:tc>
        <w:tc>
          <w:tcPr>
            <w:tcW w:w="817" w:type="dxa"/>
            <w:vAlign w:val="center"/>
          </w:tcPr>
          <w:p w14:paraId="6394291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45F9A62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156832F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50689A" w14:paraId="6BE19DD5" w14:textId="77777777" w:rsidTr="0050689A">
        <w:trPr>
          <w:cantSplit/>
          <w:jc w:val="center"/>
        </w:trPr>
        <w:tc>
          <w:tcPr>
            <w:tcW w:w="520" w:type="dxa"/>
            <w:vAlign w:val="center"/>
          </w:tcPr>
          <w:p w14:paraId="63054E1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719" w:type="dxa"/>
            <w:vAlign w:val="center"/>
          </w:tcPr>
          <w:p w14:paraId="5D91D58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568" w:type="dxa"/>
            <w:vAlign w:val="center"/>
          </w:tcPr>
          <w:p w14:paraId="3EB9314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61A3273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4B25117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681C1F4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3,60</w:t>
            </w:r>
          </w:p>
        </w:tc>
        <w:tc>
          <w:tcPr>
            <w:tcW w:w="1510" w:type="dxa"/>
            <w:vAlign w:val="center"/>
          </w:tcPr>
          <w:p w14:paraId="19E8DC3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1554A8E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50689A" w14:paraId="61CBDF69" w14:textId="77777777" w:rsidTr="0050689A">
        <w:trPr>
          <w:cantSplit/>
          <w:jc w:val="center"/>
        </w:trPr>
        <w:tc>
          <w:tcPr>
            <w:tcW w:w="520" w:type="dxa"/>
            <w:vAlign w:val="center"/>
          </w:tcPr>
          <w:p w14:paraId="4970D96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719" w:type="dxa"/>
            <w:vAlign w:val="center"/>
          </w:tcPr>
          <w:p w14:paraId="095058C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68" w:type="dxa"/>
            <w:vAlign w:val="center"/>
          </w:tcPr>
          <w:p w14:paraId="6A69708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6A0FB0E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77028C6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37D0EFE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510" w:type="dxa"/>
            <w:vAlign w:val="center"/>
          </w:tcPr>
          <w:p w14:paraId="659082C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73F6E56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</w:tbl>
    <w:p w14:paraId="65469922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Единственный признак с долей 100 % - надстройка для </w:t>
      </w:r>
      <w:r>
        <w:rPr>
          <w:i/>
          <w:sz w:val="28"/>
        </w:rPr>
        <w:t>Excel</w:t>
      </w:r>
      <w:r>
        <w:rPr>
          <w:sz w:val="28"/>
        </w:rPr>
        <w:t>; он и есть минимальный рыночный стандарт. Три обязательных признака (поиск ошибок, безопасность и соответствие, пробный доступ) есть только у 3 из 7 конкурентов: это «потенциальный обязательный разр</w:t>
      </w:r>
      <w:r>
        <w:rPr>
          <w:sz w:val="28"/>
        </w:rPr>
        <w:t xml:space="preserve">ыв», который </w:t>
      </w:r>
      <w:r>
        <w:rPr>
          <w:i/>
          <w:sz w:val="28"/>
        </w:rPr>
        <w:t>TableMind</w:t>
      </w:r>
      <w:r>
        <w:rPr>
          <w:sz w:val="28"/>
        </w:rPr>
        <w:t xml:space="preserve"> обязан закрыть уже в </w:t>
      </w:r>
      <w:r>
        <w:rPr>
          <w:i/>
          <w:sz w:val="28"/>
        </w:rPr>
        <w:t>MVP</w:t>
      </w:r>
      <w:r>
        <w:rPr>
          <w:sz w:val="28"/>
        </w:rPr>
        <w:t>. Доказательство вывода детерминированным движком и автоисправление встречаются у одного-двух игроков и образуют зоны дифференциации.</w:t>
      </w:r>
    </w:p>
    <w:p w14:paraId="606D8CF5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доля конкурентов, у которых есть признак.</w:t>
      </w:r>
    </w:p>
    <w:p w14:paraId="65C58A83" w14:textId="77777777" w:rsidR="0050689A" w:rsidRDefault="00B7531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076CBBE" wp14:editId="08730068">
            <wp:extent cx="5334000" cy="3187390"/>
            <wp:effectExtent l="0" t="0" r="0" b="0"/>
            <wp:docPr id="15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Picture" descr="D:/TableMind_EB/.claude/worktrees/handoff-continuation-57ce20/ЛР5_Анализ_конкурентов/Рисунки/02_кано_доли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7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5FB8ED" w14:textId="77777777" w:rsidR="0050689A" w:rsidRDefault="00B753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</w:t>
      </w:r>
      <w:r>
        <w:rPr>
          <w:sz w:val="28"/>
        </w:rPr>
        <w:t>2 – Доля конкурентов, у которых есть признак</w:t>
      </w:r>
    </w:p>
    <w:p w14:paraId="0146472D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три группы признаков: стандарт (выше 60 %), формирующиеся (35-60 %) и редкие (ниже 35 %). Обязательные признаки, расположенные ниже линии стандарта, - основная возможность для первого </w:t>
      </w:r>
      <w:r>
        <w:rPr>
          <w:sz w:val="28"/>
        </w:rPr>
        <w:t>игрока, который закроет их надежно и прозрачно.</w:t>
      </w:r>
    </w:p>
    <w:p w14:paraId="00252C1E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признаки по уровням Левитта.</w:t>
      </w:r>
    </w:p>
    <w:p w14:paraId="2D1A392B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7 – Признаки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02"/>
        <w:gridCol w:w="2940"/>
        <w:gridCol w:w="2913"/>
      </w:tblGrid>
      <w:tr w:rsidR="0050689A" w14:paraId="433DF7B1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01" w:type="dxa"/>
            <w:vAlign w:val="center"/>
          </w:tcPr>
          <w:p w14:paraId="620FE36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940" w:type="dxa"/>
            <w:vAlign w:val="center"/>
          </w:tcPr>
          <w:p w14:paraId="16948E8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Количество признаков</w:t>
            </w:r>
          </w:p>
        </w:tc>
        <w:tc>
          <w:tcPr>
            <w:tcW w:w="2913" w:type="dxa"/>
            <w:vAlign w:val="center"/>
          </w:tcPr>
          <w:p w14:paraId="5C2CF19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признака</w:t>
            </w:r>
          </w:p>
        </w:tc>
      </w:tr>
      <w:tr w:rsidR="0050689A" w14:paraId="00E6D7EA" w14:textId="77777777" w:rsidTr="0050689A">
        <w:trPr>
          <w:cantSplit/>
          <w:jc w:val="center"/>
        </w:trPr>
        <w:tc>
          <w:tcPr>
            <w:tcW w:w="3501" w:type="dxa"/>
            <w:vAlign w:val="center"/>
          </w:tcPr>
          <w:p w14:paraId="3B540B1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2940" w:type="dxa"/>
            <w:vAlign w:val="center"/>
          </w:tcPr>
          <w:p w14:paraId="223AE16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47E6EB8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50689A" w14:paraId="44D531F7" w14:textId="77777777" w:rsidTr="0050689A">
        <w:trPr>
          <w:cantSplit/>
          <w:jc w:val="center"/>
        </w:trPr>
        <w:tc>
          <w:tcPr>
            <w:tcW w:w="3501" w:type="dxa"/>
            <w:vAlign w:val="center"/>
          </w:tcPr>
          <w:p w14:paraId="32F5EA2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2940" w:type="dxa"/>
            <w:vAlign w:val="center"/>
          </w:tcPr>
          <w:p w14:paraId="1F23975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13" w:type="dxa"/>
            <w:vAlign w:val="center"/>
          </w:tcPr>
          <w:p w14:paraId="3372593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50689A" w14:paraId="453904BE" w14:textId="77777777" w:rsidTr="0050689A">
        <w:trPr>
          <w:cantSplit/>
          <w:jc w:val="center"/>
        </w:trPr>
        <w:tc>
          <w:tcPr>
            <w:tcW w:w="3501" w:type="dxa"/>
            <w:vAlign w:val="center"/>
          </w:tcPr>
          <w:p w14:paraId="41EA9B8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2940" w:type="dxa"/>
            <w:vAlign w:val="center"/>
          </w:tcPr>
          <w:p w14:paraId="605E1EA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2913" w:type="dxa"/>
            <w:vAlign w:val="center"/>
          </w:tcPr>
          <w:p w14:paraId="15CBC45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3,71</w:t>
            </w:r>
          </w:p>
        </w:tc>
      </w:tr>
      <w:tr w:rsidR="0050689A" w14:paraId="0B96AA62" w14:textId="77777777" w:rsidTr="0050689A">
        <w:trPr>
          <w:cantSplit/>
          <w:jc w:val="center"/>
        </w:trPr>
        <w:tc>
          <w:tcPr>
            <w:tcW w:w="3501" w:type="dxa"/>
            <w:vAlign w:val="center"/>
          </w:tcPr>
          <w:p w14:paraId="3777C88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2940" w:type="dxa"/>
            <w:vAlign w:val="center"/>
          </w:tcPr>
          <w:p w14:paraId="09541B1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2913" w:type="dxa"/>
            <w:vAlign w:val="center"/>
          </w:tcPr>
          <w:p w14:paraId="7AA0F2F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2,63</w:t>
            </w:r>
          </w:p>
        </w:tc>
      </w:tr>
      <w:tr w:rsidR="0050689A" w14:paraId="2A932D40" w14:textId="77777777" w:rsidTr="0050689A">
        <w:trPr>
          <w:cantSplit/>
          <w:jc w:val="center"/>
        </w:trPr>
        <w:tc>
          <w:tcPr>
            <w:tcW w:w="3501" w:type="dxa"/>
            <w:vAlign w:val="center"/>
          </w:tcPr>
          <w:p w14:paraId="2E13166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2940" w:type="dxa"/>
            <w:vAlign w:val="center"/>
          </w:tcPr>
          <w:p w14:paraId="2D4EDB4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453F5B0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</w:tr>
    </w:tbl>
    <w:p w14:paraId="6B3BBBB3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анализе 59 признаков конкурентов (норма шаблона - 40 и более). Больше всего признаков на уровне расширенного товара, но их средняя оценка самая низкая: лидеры конкурируют дополнениями, а базовая выгода и ожидаемый товар реализованы сильнее. Потенциальный</w:t>
      </w:r>
      <w:r>
        <w:rPr>
          <w:sz w:val="28"/>
        </w:rPr>
        <w:t xml:space="preserve"> уровень (доказательство, автоисправление) занят слабо.</w:t>
      </w:r>
    </w:p>
    <w:p w14:paraId="6D9CBEDB" w14:textId="77777777" w:rsidR="0050689A" w:rsidRDefault="00B7531C">
      <w:pPr>
        <w:pStyle w:val="3"/>
        <w:spacing w:before="360" w:after="360" w:line="360" w:lineRule="exact"/>
        <w:ind w:firstLine="709"/>
      </w:pPr>
      <w:bookmarkStart w:id="126" w:name="_823200a59a4cf40c51f7f0e02566c010f838ed7"/>
      <w:bookmarkEnd w:id="125"/>
      <w:r>
        <w:rPr>
          <w:b/>
        </w:rPr>
        <w:t>4.2.5 Сравнительная оценка цифровых товаров</w:t>
      </w:r>
    </w:p>
    <w:p w14:paraId="3152C914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Сравнение выполнено по 25 критериям десяти групп (сущность товара, функциональность, ценность, доверие, интерфейс, тарифы, сопровождение, расширение, диффер</w:t>
      </w:r>
      <w:r>
        <w:rPr>
          <w:sz w:val="28"/>
        </w:rPr>
        <w:t>енциация, рыночный стандарт) по шкале 0-5 с весами критериев. Баллы поставлены по просмотренным страницам (допущение Д-22).</w:t>
      </w:r>
    </w:p>
    <w:p w14:paraId="4FF8BEEF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8 представлено: взвешенная оценка товара конкурента.</w:t>
      </w:r>
    </w:p>
    <w:p w14:paraId="14C1B948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8 – Взвешенная оценка товара конкурента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69"/>
        <w:gridCol w:w="2607"/>
        <w:gridCol w:w="3879"/>
      </w:tblGrid>
      <w:tr w:rsidR="0050689A" w14:paraId="550AAEEC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68" w:type="dxa"/>
            <w:vAlign w:val="center"/>
          </w:tcPr>
          <w:p w14:paraId="66EDCC8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607" w:type="dxa"/>
            <w:vAlign w:val="center"/>
          </w:tcPr>
          <w:p w14:paraId="4BCD55C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879" w:type="dxa"/>
            <w:vAlign w:val="center"/>
          </w:tcPr>
          <w:p w14:paraId="1F60863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</w:t>
            </w:r>
            <w:r>
              <w:rPr>
                <w:b/>
                <w:sz w:val="24"/>
              </w:rPr>
              <w:t>ная оценка (0-5)</w:t>
            </w:r>
          </w:p>
        </w:tc>
      </w:tr>
      <w:tr w:rsidR="0050689A" w14:paraId="5BBF8A16" w14:textId="77777777" w:rsidTr="0050689A">
        <w:trPr>
          <w:cantSplit/>
          <w:jc w:val="center"/>
        </w:trPr>
        <w:tc>
          <w:tcPr>
            <w:tcW w:w="2868" w:type="dxa"/>
            <w:vAlign w:val="center"/>
          </w:tcPr>
          <w:p w14:paraId="15E568A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607" w:type="dxa"/>
            <w:vAlign w:val="center"/>
          </w:tcPr>
          <w:p w14:paraId="1CEBBA9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1A62CF8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4,09</w:t>
            </w:r>
          </w:p>
        </w:tc>
      </w:tr>
      <w:tr w:rsidR="0050689A" w14:paraId="6D07F28A" w14:textId="77777777" w:rsidTr="0050689A">
        <w:trPr>
          <w:cantSplit/>
          <w:jc w:val="center"/>
        </w:trPr>
        <w:tc>
          <w:tcPr>
            <w:tcW w:w="2868" w:type="dxa"/>
            <w:vAlign w:val="center"/>
          </w:tcPr>
          <w:p w14:paraId="5E21625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607" w:type="dxa"/>
            <w:vAlign w:val="center"/>
          </w:tcPr>
          <w:p w14:paraId="41C71A4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0E47A16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</w:tr>
      <w:tr w:rsidR="0050689A" w14:paraId="1949558D" w14:textId="77777777" w:rsidTr="0050689A">
        <w:trPr>
          <w:cantSplit/>
          <w:jc w:val="center"/>
        </w:trPr>
        <w:tc>
          <w:tcPr>
            <w:tcW w:w="2868" w:type="dxa"/>
            <w:vAlign w:val="center"/>
          </w:tcPr>
          <w:p w14:paraId="64F0773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07" w:type="dxa"/>
            <w:vAlign w:val="center"/>
          </w:tcPr>
          <w:p w14:paraId="781A662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27CDB29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</w:tr>
      <w:tr w:rsidR="0050689A" w14:paraId="33B3669B" w14:textId="77777777" w:rsidTr="0050689A">
        <w:trPr>
          <w:cantSplit/>
          <w:jc w:val="center"/>
        </w:trPr>
        <w:tc>
          <w:tcPr>
            <w:tcW w:w="2868" w:type="dxa"/>
            <w:vAlign w:val="center"/>
          </w:tcPr>
          <w:p w14:paraId="2D63BE0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607" w:type="dxa"/>
            <w:vAlign w:val="center"/>
          </w:tcPr>
          <w:p w14:paraId="667D775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7658474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</w:tr>
      <w:tr w:rsidR="0050689A" w14:paraId="6BC89CD4" w14:textId="77777777" w:rsidTr="0050689A">
        <w:trPr>
          <w:cantSplit/>
          <w:jc w:val="center"/>
        </w:trPr>
        <w:tc>
          <w:tcPr>
            <w:tcW w:w="2868" w:type="dxa"/>
            <w:vAlign w:val="center"/>
          </w:tcPr>
          <w:p w14:paraId="04740CD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607" w:type="dxa"/>
            <w:vAlign w:val="center"/>
          </w:tcPr>
          <w:p w14:paraId="731E823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7475F1C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</w:tr>
      <w:tr w:rsidR="0050689A" w14:paraId="69D06FD2" w14:textId="77777777" w:rsidTr="0050689A">
        <w:trPr>
          <w:cantSplit/>
          <w:jc w:val="center"/>
        </w:trPr>
        <w:tc>
          <w:tcPr>
            <w:tcW w:w="2868" w:type="dxa"/>
            <w:vAlign w:val="center"/>
          </w:tcPr>
          <w:p w14:paraId="0A356CE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607" w:type="dxa"/>
            <w:vAlign w:val="center"/>
          </w:tcPr>
          <w:p w14:paraId="3E9E8A9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6337AC0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</w:tr>
      <w:tr w:rsidR="0050689A" w14:paraId="3BCD317C" w14:textId="77777777" w:rsidTr="0050689A">
        <w:trPr>
          <w:cantSplit/>
          <w:jc w:val="center"/>
        </w:trPr>
        <w:tc>
          <w:tcPr>
            <w:tcW w:w="2868" w:type="dxa"/>
            <w:vAlign w:val="center"/>
          </w:tcPr>
          <w:p w14:paraId="7C5ECA3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607" w:type="dxa"/>
            <w:vAlign w:val="center"/>
          </w:tcPr>
          <w:p w14:paraId="5B8094A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6ED350B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</w:tr>
    </w:tbl>
    <w:p w14:paraId="49F03F2F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по сайту и товару - </w:t>
      </w:r>
      <w:r>
        <w:rPr>
          <w:i/>
          <w:sz w:val="28"/>
        </w:rPr>
        <w:t>Shortcut</w:t>
      </w:r>
      <w:r>
        <w:rPr>
          <w:sz w:val="28"/>
        </w:rPr>
        <w:t xml:space="preserve"> (4,09) и </w:t>
      </w:r>
      <w:r>
        <w:rPr>
          <w:i/>
          <w:sz w:val="28"/>
        </w:rPr>
        <w:t>DataSnipper</w:t>
      </w:r>
      <w:r>
        <w:rPr>
          <w:sz w:val="28"/>
        </w:rPr>
        <w:t xml:space="preserve"> (3,80); специализированные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уступают по доверию, тарифам и безопасности. Среди прямых игроков </w:t>
      </w:r>
      <w:r>
        <w:rPr>
          <w:i/>
          <w:sz w:val="28"/>
        </w:rPr>
        <w:t>PerfectXL</w:t>
      </w:r>
      <w:r>
        <w:rPr>
          <w:sz w:val="28"/>
        </w:rPr>
        <w:t xml:space="preserve"> заметно сильнее остальных.</w:t>
      </w:r>
    </w:p>
    <w:p w14:paraId="20B4BF73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средние оценки групп критериев по конкурентам.</w:t>
      </w:r>
    </w:p>
    <w:p w14:paraId="51215C4B" w14:textId="77777777" w:rsidR="0050689A" w:rsidRDefault="00B7531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EE35B17" wp14:editId="332A5BDF">
            <wp:extent cx="5334000" cy="2862146"/>
            <wp:effectExtent l="0" t="0" r="0" b="0"/>
            <wp:docPr id="15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Picture" descr="D:/TableMind_EB/.claude/worktrees/handoff-continuation-57ce20/ЛР5_Анализ_конкурентов/Рисунки/03_сравнение_товаров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DE87F6" w14:textId="77777777" w:rsidR="0050689A" w:rsidRDefault="00B7531C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Средние оценки групп критериев по конкурентам</w:t>
      </w:r>
    </w:p>
    <w:p w14:paraId="7F128C41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Тепловая карта показывает, что слабое место специализированных игроков - группы «Доверие» и «Тарифы и оплата», а сильные места крупных платформ - «Доверие» и «Расширение товара». Именно по доверию и</w:t>
      </w:r>
      <w:r>
        <w:rPr>
          <w:sz w:val="28"/>
        </w:rPr>
        <w:t xml:space="preserve"> прозрачности цены </w:t>
      </w:r>
      <w:r>
        <w:rPr>
          <w:i/>
          <w:sz w:val="28"/>
        </w:rPr>
        <w:t>TableMind</w:t>
      </w:r>
      <w:r>
        <w:rPr>
          <w:sz w:val="28"/>
        </w:rPr>
        <w:t xml:space="preserve"> может опередить прямых конкурентов на старте.</w:t>
      </w:r>
    </w:p>
    <w:p w14:paraId="059B9A0B" w14:textId="77777777" w:rsidR="0050689A" w:rsidRDefault="00B7531C">
      <w:pPr>
        <w:pStyle w:val="3"/>
        <w:spacing w:before="360" w:after="360" w:line="360" w:lineRule="exact"/>
        <w:ind w:firstLine="709"/>
      </w:pPr>
      <w:bookmarkStart w:id="127" w:name="_9d579ff3219dd0c08e87cdba2a2a6d1ef61e3cc"/>
      <w:bookmarkEnd w:id="126"/>
      <w:r>
        <w:rPr>
          <w:b/>
        </w:rPr>
        <w:t>4.2.6 Рыночный стандарт и зоны дифференциации</w:t>
      </w:r>
    </w:p>
    <w:p w14:paraId="3D71585C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Рыночный стандарт определяется долей конкурентов с признаком: не менее 60 % для товара (шаблон Левитта и Кано) и не менее 70 % для прак</w:t>
      </w:r>
      <w:r>
        <w:rPr>
          <w:sz w:val="28"/>
        </w:rPr>
        <w:t>тик бизнес-модели. Признаки с долей 35-60 % считаются формирующимися, ниже 35 % - зонами дифференциации.</w:t>
      </w:r>
    </w:p>
    <w:p w14:paraId="40579C63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рыночный стандарт цифрового товара.</w:t>
      </w:r>
    </w:p>
    <w:p w14:paraId="7C174912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9 – Рыночный стандарт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9"/>
        <w:gridCol w:w="1986"/>
        <w:gridCol w:w="1536"/>
        <w:gridCol w:w="658"/>
        <w:gridCol w:w="1926"/>
      </w:tblGrid>
      <w:tr w:rsidR="0050689A" w14:paraId="6C74B8BF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8" w:type="dxa"/>
            <w:vAlign w:val="center"/>
          </w:tcPr>
          <w:p w14:paraId="245B1FD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986" w:type="dxa"/>
            <w:vAlign w:val="center"/>
          </w:tcPr>
          <w:p w14:paraId="56E14EF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1536" w:type="dxa"/>
            <w:vAlign w:val="center"/>
          </w:tcPr>
          <w:p w14:paraId="1C9EA3E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58" w:type="dxa"/>
            <w:vAlign w:val="center"/>
          </w:tcPr>
          <w:p w14:paraId="0D03D1A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926" w:type="dxa"/>
            <w:vAlign w:val="center"/>
          </w:tcPr>
          <w:p w14:paraId="668DE41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</w:t>
            </w:r>
            <w:r>
              <w:rPr>
                <w:b/>
                <w:sz w:val="24"/>
              </w:rPr>
              <w:t>атус</w:t>
            </w:r>
          </w:p>
        </w:tc>
      </w:tr>
      <w:tr w:rsidR="0050689A" w14:paraId="1D96B658" w14:textId="77777777" w:rsidTr="0050689A">
        <w:trPr>
          <w:cantSplit/>
          <w:jc w:val="center"/>
        </w:trPr>
        <w:tc>
          <w:tcPr>
            <w:tcW w:w="3248" w:type="dxa"/>
            <w:vAlign w:val="center"/>
          </w:tcPr>
          <w:p w14:paraId="54E0688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986" w:type="dxa"/>
            <w:vAlign w:val="center"/>
          </w:tcPr>
          <w:p w14:paraId="4016E7A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49C2892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4714649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7463393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50689A" w14:paraId="6326BD52" w14:textId="77777777" w:rsidTr="0050689A">
        <w:trPr>
          <w:cantSplit/>
          <w:jc w:val="center"/>
        </w:trPr>
        <w:tc>
          <w:tcPr>
            <w:tcW w:w="3248" w:type="dxa"/>
            <w:vAlign w:val="center"/>
          </w:tcPr>
          <w:p w14:paraId="39DE0CD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986" w:type="dxa"/>
            <w:vAlign w:val="center"/>
          </w:tcPr>
          <w:p w14:paraId="169F306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411B8C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66E9F1A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37E83AD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50689A" w14:paraId="0767A70E" w14:textId="77777777" w:rsidTr="0050689A">
        <w:trPr>
          <w:cantSplit/>
          <w:jc w:val="center"/>
        </w:trPr>
        <w:tc>
          <w:tcPr>
            <w:tcW w:w="3248" w:type="dxa"/>
            <w:vAlign w:val="center"/>
          </w:tcPr>
          <w:p w14:paraId="6039E3D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986" w:type="dxa"/>
            <w:vAlign w:val="center"/>
          </w:tcPr>
          <w:p w14:paraId="27E7261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69AC4E6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1248219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743DF18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50689A" w14:paraId="777B41F8" w14:textId="77777777" w:rsidTr="0050689A">
        <w:trPr>
          <w:cantSplit/>
          <w:jc w:val="center"/>
        </w:trPr>
        <w:tc>
          <w:tcPr>
            <w:tcW w:w="3248" w:type="dxa"/>
            <w:vAlign w:val="center"/>
          </w:tcPr>
          <w:p w14:paraId="2E8083D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986" w:type="dxa"/>
            <w:vAlign w:val="center"/>
          </w:tcPr>
          <w:p w14:paraId="134F0BC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A83930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04AB72A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405AD3C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50689A" w14:paraId="4024BAB7" w14:textId="77777777" w:rsidTr="0050689A">
        <w:trPr>
          <w:cantSplit/>
          <w:jc w:val="center"/>
        </w:trPr>
        <w:tc>
          <w:tcPr>
            <w:tcW w:w="3248" w:type="dxa"/>
            <w:vAlign w:val="center"/>
          </w:tcPr>
          <w:p w14:paraId="4E9ECEA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86" w:type="dxa"/>
            <w:vAlign w:val="center"/>
          </w:tcPr>
          <w:p w14:paraId="3D6A33A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2E4D8CB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58" w:type="dxa"/>
            <w:vAlign w:val="center"/>
          </w:tcPr>
          <w:p w14:paraId="701B9DD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26" w:type="dxa"/>
            <w:vAlign w:val="center"/>
          </w:tcPr>
          <w:p w14:paraId="6E835A1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50689A" w14:paraId="063042A7" w14:textId="77777777" w:rsidTr="0050689A">
        <w:trPr>
          <w:cantSplit/>
          <w:jc w:val="center"/>
        </w:trPr>
        <w:tc>
          <w:tcPr>
            <w:tcW w:w="3248" w:type="dxa"/>
            <w:vAlign w:val="center"/>
          </w:tcPr>
          <w:p w14:paraId="5C1BD08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986" w:type="dxa"/>
            <w:vAlign w:val="center"/>
          </w:tcPr>
          <w:p w14:paraId="321BA0E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68F8EAA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304DF01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3901694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50689A" w14:paraId="7E0B0434" w14:textId="77777777" w:rsidTr="0050689A">
        <w:trPr>
          <w:cantSplit/>
          <w:jc w:val="center"/>
        </w:trPr>
        <w:tc>
          <w:tcPr>
            <w:tcW w:w="3248" w:type="dxa"/>
            <w:vAlign w:val="center"/>
          </w:tcPr>
          <w:p w14:paraId="0479B83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986" w:type="dxa"/>
            <w:vAlign w:val="center"/>
          </w:tcPr>
          <w:p w14:paraId="4C9BFA2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16D7A50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69E2934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3438B1D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50689A" w14:paraId="2F45CA34" w14:textId="77777777" w:rsidTr="0050689A">
        <w:trPr>
          <w:cantSplit/>
          <w:jc w:val="center"/>
        </w:trPr>
        <w:tc>
          <w:tcPr>
            <w:tcW w:w="3248" w:type="dxa"/>
            <w:vAlign w:val="center"/>
          </w:tcPr>
          <w:p w14:paraId="07AD383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986" w:type="dxa"/>
            <w:vAlign w:val="center"/>
          </w:tcPr>
          <w:p w14:paraId="1B51D95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2E0CA0A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357BCE4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69A6638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50689A" w14:paraId="598559A3" w14:textId="77777777" w:rsidTr="0050689A">
        <w:trPr>
          <w:cantSplit/>
          <w:jc w:val="center"/>
        </w:trPr>
        <w:tc>
          <w:tcPr>
            <w:tcW w:w="3248" w:type="dxa"/>
            <w:vAlign w:val="center"/>
          </w:tcPr>
          <w:p w14:paraId="236AE64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986" w:type="dxa"/>
            <w:vAlign w:val="center"/>
          </w:tcPr>
          <w:p w14:paraId="57115D9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5040CA0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6093CD7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213DC39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50689A" w14:paraId="7F968333" w14:textId="77777777" w:rsidTr="0050689A">
        <w:trPr>
          <w:cantSplit/>
          <w:jc w:val="center"/>
        </w:trPr>
        <w:tc>
          <w:tcPr>
            <w:tcW w:w="3248" w:type="dxa"/>
            <w:vAlign w:val="center"/>
          </w:tcPr>
          <w:p w14:paraId="6BCC9DA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986" w:type="dxa"/>
            <w:vAlign w:val="center"/>
          </w:tcPr>
          <w:p w14:paraId="23C7F40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48EA19A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57E6AC0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47616CC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50689A" w14:paraId="58471AE1" w14:textId="77777777" w:rsidTr="0050689A">
        <w:trPr>
          <w:cantSplit/>
          <w:jc w:val="center"/>
        </w:trPr>
        <w:tc>
          <w:tcPr>
            <w:tcW w:w="3248" w:type="dxa"/>
            <w:vAlign w:val="center"/>
          </w:tcPr>
          <w:p w14:paraId="4C34403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86" w:type="dxa"/>
            <w:vAlign w:val="center"/>
          </w:tcPr>
          <w:p w14:paraId="0B90BEE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AF9330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5526B44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48E019B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50689A" w14:paraId="14E20E6C" w14:textId="77777777" w:rsidTr="0050689A">
        <w:trPr>
          <w:cantSplit/>
          <w:jc w:val="center"/>
        </w:trPr>
        <w:tc>
          <w:tcPr>
            <w:tcW w:w="3248" w:type="dxa"/>
            <w:vAlign w:val="center"/>
          </w:tcPr>
          <w:p w14:paraId="3ADF19A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86" w:type="dxa"/>
            <w:vAlign w:val="center"/>
          </w:tcPr>
          <w:p w14:paraId="1BE9104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722A5D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6740594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2AAEF46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50689A" w14:paraId="73885C44" w14:textId="77777777" w:rsidTr="0050689A">
        <w:trPr>
          <w:cantSplit/>
          <w:jc w:val="center"/>
        </w:trPr>
        <w:tc>
          <w:tcPr>
            <w:tcW w:w="3248" w:type="dxa"/>
            <w:vAlign w:val="center"/>
          </w:tcPr>
          <w:p w14:paraId="3F500F4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986" w:type="dxa"/>
            <w:vAlign w:val="center"/>
          </w:tcPr>
          <w:p w14:paraId="7D6668D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CD1B2D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73C7945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4A928F1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50689A" w14:paraId="6D2B9EAA" w14:textId="77777777" w:rsidTr="0050689A">
        <w:trPr>
          <w:cantSplit/>
          <w:jc w:val="center"/>
        </w:trPr>
        <w:tc>
          <w:tcPr>
            <w:tcW w:w="3248" w:type="dxa"/>
            <w:vAlign w:val="center"/>
          </w:tcPr>
          <w:p w14:paraId="514880A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986" w:type="dxa"/>
            <w:vAlign w:val="center"/>
          </w:tcPr>
          <w:p w14:paraId="657C92D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771AD5F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58" w:type="dxa"/>
            <w:vAlign w:val="center"/>
          </w:tcPr>
          <w:p w14:paraId="5B90437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1926" w:type="dxa"/>
            <w:vAlign w:val="center"/>
          </w:tcPr>
          <w:p w14:paraId="4879367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50689A" w14:paraId="5C79425B" w14:textId="77777777" w:rsidTr="0050689A">
        <w:trPr>
          <w:cantSplit/>
          <w:jc w:val="center"/>
        </w:trPr>
        <w:tc>
          <w:tcPr>
            <w:tcW w:w="3248" w:type="dxa"/>
            <w:vAlign w:val="center"/>
          </w:tcPr>
          <w:p w14:paraId="3D72D06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986" w:type="dxa"/>
            <w:vAlign w:val="center"/>
          </w:tcPr>
          <w:p w14:paraId="78B0CD0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1B5D9A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286B0B4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2D9C33B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50689A" w14:paraId="5AA82684" w14:textId="77777777" w:rsidTr="0050689A">
        <w:trPr>
          <w:cantSplit/>
          <w:jc w:val="center"/>
        </w:trPr>
        <w:tc>
          <w:tcPr>
            <w:tcW w:w="3248" w:type="dxa"/>
            <w:vAlign w:val="center"/>
          </w:tcPr>
          <w:p w14:paraId="32F38A7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986" w:type="dxa"/>
            <w:vAlign w:val="center"/>
          </w:tcPr>
          <w:p w14:paraId="4413657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3728AAE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2E32030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4FAA7DC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</w:tbl>
    <w:p w14:paraId="7FDA6D04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Статусы разделяют минимальную планку (надстройка </w:t>
      </w:r>
      <w:r>
        <w:rPr>
          <w:i/>
          <w:sz w:val="28"/>
        </w:rPr>
        <w:t>Excel</w:t>
      </w:r>
      <w:r>
        <w:rPr>
          <w:sz w:val="28"/>
        </w:rPr>
        <w:t>), потенциальные обязательные разрывы (поиск ошибок, безопасность, пробный доступ), нормы с влиянием на выбор (кейсы, документация, командная работа) и зоны дифференциации (доказательство, автоисправлен</w:t>
      </w:r>
      <w:r>
        <w:rPr>
          <w:sz w:val="28"/>
        </w:rPr>
        <w:t xml:space="preserve">ие, сравнение файлов). Минимальный товар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закрыть первые три группы.</w:t>
      </w:r>
    </w:p>
    <w:p w14:paraId="79953533" w14:textId="77777777" w:rsidR="0050689A" w:rsidRDefault="00B7531C">
      <w:pPr>
        <w:pStyle w:val="3"/>
        <w:spacing w:before="360" w:after="360" w:line="360" w:lineRule="exact"/>
        <w:ind w:firstLine="709"/>
      </w:pPr>
      <w:bookmarkStart w:id="128" w:name="_8be076d9797953e124cfe81356f035b108674c3"/>
      <w:bookmarkEnd w:id="127"/>
      <w:r>
        <w:rPr>
          <w:b/>
        </w:rPr>
        <w:t>4.2.7 Паспорта цифровых товаров конкурентов</w:t>
      </w:r>
    </w:p>
    <w:p w14:paraId="6C26E461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паспорта цифровых товаров.</w:t>
      </w:r>
    </w:p>
    <w:p w14:paraId="2B144B03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10 – Паспорта цифровых товаров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7"/>
        <w:gridCol w:w="2599"/>
        <w:gridCol w:w="2653"/>
        <w:gridCol w:w="2546"/>
      </w:tblGrid>
      <w:tr w:rsidR="0050689A" w14:paraId="5BFFFF00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6" w:type="dxa"/>
            <w:vAlign w:val="center"/>
          </w:tcPr>
          <w:p w14:paraId="448E699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99" w:type="dxa"/>
            <w:vAlign w:val="center"/>
          </w:tcPr>
          <w:p w14:paraId="2676765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Цифровой товар</w:t>
            </w:r>
          </w:p>
        </w:tc>
        <w:tc>
          <w:tcPr>
            <w:tcW w:w="2653" w:type="dxa"/>
            <w:vAlign w:val="center"/>
          </w:tcPr>
          <w:p w14:paraId="29A7AED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546" w:type="dxa"/>
            <w:vAlign w:val="center"/>
          </w:tcPr>
          <w:p w14:paraId="20EA6A6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Монетизация</w:t>
            </w:r>
          </w:p>
        </w:tc>
      </w:tr>
      <w:tr w:rsidR="0050689A" w14:paraId="174C2627" w14:textId="77777777" w:rsidTr="0050689A">
        <w:trPr>
          <w:cantSplit/>
          <w:jc w:val="center"/>
        </w:trPr>
        <w:tc>
          <w:tcPr>
            <w:tcW w:w="1556" w:type="dxa"/>
            <w:vAlign w:val="center"/>
          </w:tcPr>
          <w:p w14:paraId="06E6953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99" w:type="dxa"/>
            <w:vAlign w:val="center"/>
          </w:tcPr>
          <w:p w14:paraId="56F64BB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Explore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Compare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Highlighter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</w:p>
        </w:tc>
        <w:tc>
          <w:tcPr>
            <w:tcW w:w="2653" w:type="dxa"/>
            <w:vAlign w:val="center"/>
          </w:tcPr>
          <w:p w14:paraId="41C4BB2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аудиторские, налоговые и консалтинговые фирмы, страховщики, пенс</w:t>
            </w:r>
            <w:r>
              <w:rPr>
                <w:sz w:val="24"/>
              </w:rPr>
              <w:t>ионные фонды, контролеры</w:t>
            </w:r>
          </w:p>
        </w:tc>
        <w:tc>
          <w:tcPr>
            <w:tcW w:w="2546" w:type="dxa"/>
            <w:vAlign w:val="center"/>
          </w:tcPr>
          <w:p w14:paraId="334C75B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и пакеты, услуги и обучение</w:t>
            </w:r>
          </w:p>
        </w:tc>
      </w:tr>
      <w:tr w:rsidR="0050689A" w14:paraId="4A50882A" w14:textId="77777777" w:rsidTr="0050689A">
        <w:trPr>
          <w:cantSplit/>
          <w:jc w:val="center"/>
        </w:trPr>
        <w:tc>
          <w:tcPr>
            <w:tcW w:w="1556" w:type="dxa"/>
            <w:vAlign w:val="center"/>
          </w:tcPr>
          <w:p w14:paraId="5F605CA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99" w:type="dxa"/>
            <w:vAlign w:val="center"/>
          </w:tcPr>
          <w:p w14:paraId="0ECEDB7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>: логика формул, сравнение таблиц, карта формул, трассировка зависимых ячеек</w:t>
            </w:r>
          </w:p>
        </w:tc>
        <w:tc>
          <w:tcPr>
            <w:tcW w:w="2653" w:type="dxa"/>
            <w:vAlign w:val="center"/>
          </w:tcPr>
          <w:p w14:paraId="30C54C0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моделисты</w:t>
            </w:r>
          </w:p>
        </w:tc>
        <w:tc>
          <w:tcPr>
            <w:tcW w:w="2546" w:type="dxa"/>
            <w:vAlign w:val="center"/>
          </w:tcPr>
          <w:p w14:paraId="1C036BF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на надстройку (2,75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срок 12-36 месяцев)</w:t>
            </w:r>
          </w:p>
        </w:tc>
      </w:tr>
      <w:tr w:rsidR="0050689A" w14:paraId="62930542" w14:textId="77777777" w:rsidTr="0050689A">
        <w:trPr>
          <w:cantSplit/>
          <w:jc w:val="center"/>
        </w:trPr>
        <w:tc>
          <w:tcPr>
            <w:tcW w:w="1556" w:type="dxa"/>
            <w:vAlign w:val="center"/>
          </w:tcPr>
          <w:p w14:paraId="0E84930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599" w:type="dxa"/>
            <w:vAlign w:val="center"/>
          </w:tcPr>
          <w:p w14:paraId="0F08DF8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), онлайн-курс по моделированию</w:t>
            </w:r>
          </w:p>
        </w:tc>
        <w:tc>
          <w:tcPr>
            <w:tcW w:w="2653" w:type="dxa"/>
            <w:vAlign w:val="center"/>
          </w:tcPr>
          <w:p w14:paraId="627477D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</w:t>
            </w:r>
          </w:p>
        </w:tc>
        <w:tc>
          <w:tcPr>
            <w:tcW w:w="2546" w:type="dxa"/>
            <w:vAlign w:val="center"/>
          </w:tcPr>
          <w:p w14:paraId="2927451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моделей, надстройка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, обучение</w:t>
            </w:r>
          </w:p>
        </w:tc>
      </w:tr>
      <w:tr w:rsidR="0050689A" w14:paraId="7D480B4F" w14:textId="77777777" w:rsidTr="0050689A">
        <w:trPr>
          <w:cantSplit/>
          <w:jc w:val="center"/>
        </w:trPr>
        <w:tc>
          <w:tcPr>
            <w:tcW w:w="1556" w:type="dxa"/>
            <w:vAlign w:val="center"/>
          </w:tcPr>
          <w:p w14:paraId="3D3D96C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99" w:type="dxa"/>
            <w:vAlign w:val="center"/>
          </w:tcPr>
          <w:p w14:paraId="7ECD6BE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финансового моделирования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веб и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653" w:type="dxa"/>
            <w:vAlign w:val="center"/>
          </w:tcPr>
          <w:p w14:paraId="29B0D46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546" w:type="dxa"/>
            <w:vAlign w:val="center"/>
          </w:tcPr>
          <w:p w14:paraId="7FD0833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Enterprise</w:t>
            </w:r>
          </w:p>
        </w:tc>
      </w:tr>
      <w:tr w:rsidR="0050689A" w14:paraId="4F599237" w14:textId="77777777" w:rsidTr="0050689A">
        <w:trPr>
          <w:cantSplit/>
          <w:jc w:val="center"/>
        </w:trPr>
        <w:tc>
          <w:tcPr>
            <w:tcW w:w="1556" w:type="dxa"/>
            <w:vAlign w:val="center"/>
          </w:tcPr>
          <w:p w14:paraId="4FE6C69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99" w:type="dxa"/>
            <w:vAlign w:val="center"/>
          </w:tcPr>
          <w:p w14:paraId="635E6B0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53" w:type="dxa"/>
            <w:vAlign w:val="center"/>
          </w:tcPr>
          <w:p w14:paraId="383D886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546" w:type="dxa"/>
            <w:vAlign w:val="center"/>
          </w:tcPr>
          <w:p w14:paraId="2BA761A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</w:tr>
      <w:tr w:rsidR="0050689A" w14:paraId="533BC327" w14:textId="77777777" w:rsidTr="0050689A">
        <w:trPr>
          <w:cantSplit/>
          <w:jc w:val="center"/>
        </w:trPr>
        <w:tc>
          <w:tcPr>
            <w:tcW w:w="1556" w:type="dxa"/>
            <w:vAlign w:val="center"/>
          </w:tcPr>
          <w:p w14:paraId="3A4B265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99" w:type="dxa"/>
            <w:vAlign w:val="center"/>
          </w:tcPr>
          <w:p w14:paraId="7009BF3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закрытие месяца, денежные потоки, контроль расходов</w:t>
            </w:r>
          </w:p>
        </w:tc>
        <w:tc>
          <w:tcPr>
            <w:tcW w:w="2653" w:type="dxa"/>
            <w:vAlign w:val="center"/>
          </w:tcPr>
          <w:p w14:paraId="40F8F63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финансовые директора и контролеры компаний среднего размера</w:t>
            </w:r>
          </w:p>
        </w:tc>
        <w:tc>
          <w:tcPr>
            <w:tcW w:w="2546" w:type="dxa"/>
            <w:vAlign w:val="center"/>
          </w:tcPr>
          <w:p w14:paraId="2A09C0F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демо</w:t>
            </w:r>
          </w:p>
        </w:tc>
      </w:tr>
      <w:tr w:rsidR="0050689A" w14:paraId="370134E5" w14:textId="77777777" w:rsidTr="0050689A">
        <w:trPr>
          <w:cantSplit/>
          <w:jc w:val="center"/>
        </w:trPr>
        <w:tc>
          <w:tcPr>
            <w:tcW w:w="1556" w:type="dxa"/>
            <w:vAlign w:val="center"/>
          </w:tcPr>
          <w:p w14:paraId="36BA94B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99" w:type="dxa"/>
            <w:vAlign w:val="center"/>
          </w:tcPr>
          <w:p w14:paraId="2EE74F3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агентная автоматизация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извлечение данных из документов</w:t>
            </w:r>
          </w:p>
        </w:tc>
        <w:tc>
          <w:tcPr>
            <w:tcW w:w="2653" w:type="dxa"/>
            <w:vAlign w:val="center"/>
          </w:tcPr>
          <w:p w14:paraId="7AD7206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внешние и внутренние аудиторы, налоговые специалисты, финансовый контроль</w:t>
            </w:r>
          </w:p>
        </w:tc>
        <w:tc>
          <w:tcPr>
            <w:tcW w:w="2546" w:type="dxa"/>
            <w:vAlign w:val="center"/>
          </w:tcPr>
          <w:p w14:paraId="2A02584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</w:t>
            </w:r>
          </w:p>
        </w:tc>
      </w:tr>
    </w:tbl>
    <w:p w14:paraId="44570943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Паспорта показывают разные товарные модели: надстройка-инструмент (</w:t>
      </w:r>
      <w:r>
        <w:rPr>
          <w:i/>
          <w:sz w:val="28"/>
        </w:rPr>
        <w:t>Perfe</w:t>
      </w:r>
      <w:r>
        <w:rPr>
          <w:i/>
          <w:sz w:val="28"/>
        </w:rPr>
        <w:t>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), услуга с инструментом (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 (</w:t>
      </w:r>
      <w:r>
        <w:rPr>
          <w:i/>
          <w:sz w:val="28"/>
        </w:rPr>
        <w:t>Shortcut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-функция (</w:t>
      </w:r>
      <w:r>
        <w:rPr>
          <w:i/>
          <w:sz w:val="28"/>
        </w:rPr>
        <w:t>Numerous.ai</w:t>
      </w:r>
      <w:r>
        <w:rPr>
          <w:sz w:val="28"/>
        </w:rPr>
        <w:t>), платформа (</w:t>
      </w:r>
      <w:r>
        <w:rPr>
          <w:i/>
          <w:sz w:val="28"/>
        </w:rPr>
        <w:t>Datarails</w:t>
      </w:r>
      <w:r>
        <w:rPr>
          <w:sz w:val="28"/>
        </w:rPr>
        <w:t>) и автоматизация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). Модель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проверки с доказательством - не совпадает полностью ни с одной.</w:t>
      </w:r>
    </w:p>
    <w:p w14:paraId="5A0B2189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конкурентные преимущества по товару.</w:t>
      </w:r>
    </w:p>
    <w:p w14:paraId="78126892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11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1439"/>
        <w:gridCol w:w="3036"/>
        <w:gridCol w:w="1674"/>
        <w:gridCol w:w="852"/>
        <w:gridCol w:w="1737"/>
      </w:tblGrid>
      <w:tr w:rsidR="0050689A" w14:paraId="76D0053F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" w:type="dxa"/>
            <w:vAlign w:val="center"/>
          </w:tcPr>
          <w:p w14:paraId="7542A72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39" w:type="dxa"/>
            <w:vAlign w:val="center"/>
          </w:tcPr>
          <w:p w14:paraId="191304E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3036" w:type="dxa"/>
            <w:vAlign w:val="center"/>
          </w:tcPr>
          <w:p w14:paraId="09AF7F9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1674" w:type="dxa"/>
            <w:vAlign w:val="center"/>
          </w:tcPr>
          <w:p w14:paraId="2CBD7DE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7C93981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737" w:type="dxa"/>
            <w:vAlign w:val="center"/>
          </w:tcPr>
          <w:p w14:paraId="453E019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50689A" w14:paraId="5BDA6DF5" w14:textId="77777777" w:rsidTr="0050689A">
        <w:trPr>
          <w:cantSplit/>
          <w:jc w:val="center"/>
        </w:trPr>
        <w:tc>
          <w:tcPr>
            <w:tcW w:w="617" w:type="dxa"/>
            <w:vAlign w:val="center"/>
          </w:tcPr>
          <w:p w14:paraId="25664AB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A001</w:t>
            </w:r>
          </w:p>
        </w:tc>
        <w:tc>
          <w:tcPr>
            <w:tcW w:w="1439" w:type="dxa"/>
            <w:vAlign w:val="center"/>
          </w:tcPr>
          <w:p w14:paraId="604CCF4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7DB9BD1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Методология 39 принципов, подтвержденная вузами, и клиенты </w:t>
            </w:r>
            <w:r>
              <w:rPr>
                <w:i/>
                <w:sz w:val="24"/>
              </w:rPr>
              <w:t>Big-4</w:t>
            </w:r>
          </w:p>
        </w:tc>
        <w:tc>
          <w:tcPr>
            <w:tcW w:w="1674" w:type="dxa"/>
            <w:vAlign w:val="center"/>
          </w:tcPr>
          <w:p w14:paraId="5998592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44A0E46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6B66A52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50689A" w14:paraId="11E7AD2C" w14:textId="77777777" w:rsidTr="0050689A">
        <w:trPr>
          <w:cantSplit/>
          <w:jc w:val="center"/>
        </w:trPr>
        <w:tc>
          <w:tcPr>
            <w:tcW w:w="617" w:type="dxa"/>
            <w:vAlign w:val="center"/>
          </w:tcPr>
          <w:p w14:paraId="65B9310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A002</w:t>
            </w:r>
          </w:p>
        </w:tc>
        <w:tc>
          <w:tcPr>
            <w:tcW w:w="1439" w:type="dxa"/>
            <w:vAlign w:val="center"/>
          </w:tcPr>
          <w:p w14:paraId="0C9B08B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32AA94F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Широкий набор инструментов проверки в одном пакете</w:t>
            </w:r>
          </w:p>
        </w:tc>
        <w:tc>
          <w:tcPr>
            <w:tcW w:w="1674" w:type="dxa"/>
            <w:vAlign w:val="center"/>
          </w:tcPr>
          <w:p w14:paraId="5521E04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товарное</w:t>
            </w:r>
          </w:p>
        </w:tc>
        <w:tc>
          <w:tcPr>
            <w:tcW w:w="852" w:type="dxa"/>
            <w:vAlign w:val="center"/>
          </w:tcPr>
          <w:p w14:paraId="0FA6237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737" w:type="dxa"/>
            <w:vAlign w:val="center"/>
          </w:tcPr>
          <w:p w14:paraId="73AB68F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50689A" w14:paraId="1805A21C" w14:textId="77777777" w:rsidTr="0050689A">
        <w:trPr>
          <w:cantSplit/>
          <w:jc w:val="center"/>
        </w:trPr>
        <w:tc>
          <w:tcPr>
            <w:tcW w:w="617" w:type="dxa"/>
            <w:vAlign w:val="center"/>
          </w:tcPr>
          <w:p w14:paraId="7FEB1CD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A003</w:t>
            </w:r>
          </w:p>
        </w:tc>
        <w:tc>
          <w:tcPr>
            <w:tcW w:w="1439" w:type="dxa"/>
            <w:vAlign w:val="center"/>
          </w:tcPr>
          <w:p w14:paraId="79BD61B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715B1AA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лестница тарифов и бесплатный вход</w:t>
            </w:r>
          </w:p>
        </w:tc>
        <w:tc>
          <w:tcPr>
            <w:tcW w:w="1674" w:type="dxa"/>
            <w:vAlign w:val="center"/>
          </w:tcPr>
          <w:p w14:paraId="4F1B2D4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852" w:type="dxa"/>
            <w:vAlign w:val="center"/>
          </w:tcPr>
          <w:p w14:paraId="60A59D5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3,70</w:t>
            </w:r>
          </w:p>
        </w:tc>
        <w:tc>
          <w:tcPr>
            <w:tcW w:w="1737" w:type="dxa"/>
            <w:vAlign w:val="center"/>
          </w:tcPr>
          <w:p w14:paraId="4C91FF8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50689A" w14:paraId="69C1F874" w14:textId="77777777" w:rsidTr="0050689A">
        <w:trPr>
          <w:cantSplit/>
          <w:jc w:val="center"/>
        </w:trPr>
        <w:tc>
          <w:tcPr>
            <w:tcW w:w="617" w:type="dxa"/>
            <w:vAlign w:val="center"/>
          </w:tcPr>
          <w:p w14:paraId="2B28D68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A004</w:t>
            </w:r>
          </w:p>
        </w:tc>
        <w:tc>
          <w:tcPr>
            <w:tcW w:w="1439" w:type="dxa"/>
            <w:vAlign w:val="center"/>
          </w:tcPr>
          <w:p w14:paraId="58B9CD8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6B0EBCD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и нулевое хранение данных</w:t>
            </w:r>
          </w:p>
        </w:tc>
        <w:tc>
          <w:tcPr>
            <w:tcW w:w="1674" w:type="dxa"/>
            <w:vAlign w:val="center"/>
          </w:tcPr>
          <w:p w14:paraId="2F7037B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7F1526D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4,50</w:t>
            </w:r>
          </w:p>
        </w:tc>
        <w:tc>
          <w:tcPr>
            <w:tcW w:w="1737" w:type="dxa"/>
            <w:vAlign w:val="center"/>
          </w:tcPr>
          <w:p w14:paraId="697FE00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50689A" w14:paraId="6DE9B16A" w14:textId="77777777" w:rsidTr="0050689A">
        <w:trPr>
          <w:cantSplit/>
          <w:jc w:val="center"/>
        </w:trPr>
        <w:tc>
          <w:tcPr>
            <w:tcW w:w="617" w:type="dxa"/>
            <w:vAlign w:val="center"/>
          </w:tcPr>
          <w:p w14:paraId="516575C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A005</w:t>
            </w:r>
          </w:p>
        </w:tc>
        <w:tc>
          <w:tcPr>
            <w:tcW w:w="1439" w:type="dxa"/>
            <w:vAlign w:val="center"/>
          </w:tcPr>
          <w:p w14:paraId="3C63FB8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036" w:type="dxa"/>
            <w:vAlign w:val="center"/>
          </w:tcPr>
          <w:p w14:paraId="62B558A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Минимальная цена и мгновенная установка</w:t>
            </w:r>
          </w:p>
        </w:tc>
        <w:tc>
          <w:tcPr>
            <w:tcW w:w="1674" w:type="dxa"/>
            <w:vAlign w:val="center"/>
          </w:tcPr>
          <w:p w14:paraId="621642F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</w:t>
            </w:r>
          </w:p>
        </w:tc>
        <w:tc>
          <w:tcPr>
            <w:tcW w:w="852" w:type="dxa"/>
            <w:vAlign w:val="center"/>
          </w:tcPr>
          <w:p w14:paraId="0B13470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737" w:type="dxa"/>
            <w:vAlign w:val="center"/>
          </w:tcPr>
          <w:p w14:paraId="7D98E72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Слабое преимущество</w:t>
            </w:r>
          </w:p>
        </w:tc>
      </w:tr>
      <w:tr w:rsidR="0050689A" w14:paraId="66C1C8E1" w14:textId="77777777" w:rsidTr="0050689A">
        <w:trPr>
          <w:cantSplit/>
          <w:jc w:val="center"/>
        </w:trPr>
        <w:tc>
          <w:tcPr>
            <w:tcW w:w="617" w:type="dxa"/>
            <w:vAlign w:val="center"/>
          </w:tcPr>
          <w:p w14:paraId="39482A5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A006</w:t>
            </w:r>
          </w:p>
        </w:tc>
        <w:tc>
          <w:tcPr>
            <w:tcW w:w="1439" w:type="dxa"/>
            <w:vAlign w:val="center"/>
          </w:tcPr>
          <w:p w14:paraId="208C342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036" w:type="dxa"/>
            <w:vAlign w:val="center"/>
          </w:tcPr>
          <w:p w14:paraId="3DBA788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600 интеграций и 2 000 клиентов</w:t>
            </w:r>
          </w:p>
        </w:tc>
        <w:tc>
          <w:tcPr>
            <w:tcW w:w="1674" w:type="dxa"/>
            <w:vAlign w:val="center"/>
          </w:tcPr>
          <w:p w14:paraId="35AE357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ресурсное</w:t>
            </w:r>
          </w:p>
        </w:tc>
        <w:tc>
          <w:tcPr>
            <w:tcW w:w="852" w:type="dxa"/>
            <w:vAlign w:val="center"/>
          </w:tcPr>
          <w:p w14:paraId="774539E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1737" w:type="dxa"/>
            <w:vAlign w:val="center"/>
          </w:tcPr>
          <w:p w14:paraId="35CBCE9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50689A" w14:paraId="18EFF269" w14:textId="77777777" w:rsidTr="0050689A">
        <w:trPr>
          <w:cantSplit/>
          <w:jc w:val="center"/>
        </w:trPr>
        <w:tc>
          <w:tcPr>
            <w:tcW w:w="617" w:type="dxa"/>
            <w:vAlign w:val="center"/>
          </w:tcPr>
          <w:p w14:paraId="33443EE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A007</w:t>
            </w:r>
          </w:p>
        </w:tc>
        <w:tc>
          <w:tcPr>
            <w:tcW w:w="1439" w:type="dxa"/>
            <w:vAlign w:val="center"/>
          </w:tcPr>
          <w:p w14:paraId="5C2DCB4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036" w:type="dxa"/>
            <w:vAlign w:val="center"/>
          </w:tcPr>
          <w:p w14:paraId="63DB645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Доверие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соответствие регуляторике аудита</w:t>
            </w:r>
          </w:p>
        </w:tc>
        <w:tc>
          <w:tcPr>
            <w:tcW w:w="1674" w:type="dxa"/>
            <w:vAlign w:val="center"/>
          </w:tcPr>
          <w:p w14:paraId="72A439E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214D97B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1737" w:type="dxa"/>
            <w:vAlign w:val="center"/>
          </w:tcPr>
          <w:p w14:paraId="38C2818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50689A" w14:paraId="24FDCDB0" w14:textId="77777777" w:rsidTr="0050689A">
        <w:trPr>
          <w:cantSplit/>
          <w:jc w:val="center"/>
        </w:trPr>
        <w:tc>
          <w:tcPr>
            <w:tcW w:w="617" w:type="dxa"/>
            <w:vAlign w:val="center"/>
          </w:tcPr>
          <w:p w14:paraId="48335BD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A008</w:t>
            </w:r>
          </w:p>
        </w:tc>
        <w:tc>
          <w:tcPr>
            <w:tcW w:w="1439" w:type="dxa"/>
            <w:vAlign w:val="center"/>
          </w:tcPr>
          <w:p w14:paraId="7558368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3036" w:type="dxa"/>
            <w:vAlign w:val="center"/>
          </w:tcPr>
          <w:p w14:paraId="5431B66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Тридцатилетняя репутация в проектном финансировании</w:t>
            </w:r>
          </w:p>
        </w:tc>
        <w:tc>
          <w:tcPr>
            <w:tcW w:w="1674" w:type="dxa"/>
            <w:vAlign w:val="center"/>
          </w:tcPr>
          <w:p w14:paraId="123099D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репутационное</w:t>
            </w:r>
          </w:p>
        </w:tc>
        <w:tc>
          <w:tcPr>
            <w:tcW w:w="852" w:type="dxa"/>
            <w:vAlign w:val="center"/>
          </w:tcPr>
          <w:p w14:paraId="6D8B8F7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1E0AF24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</w:tbl>
    <w:p w14:paraId="37C89362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Сильных преимуществ с индексом выше 4,2 нет: все найденные </w:t>
      </w:r>
      <w:r>
        <w:rPr>
          <w:sz w:val="28"/>
        </w:rPr>
        <w:t>преимущества потенциальные. Наиболее значимы доверие и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), методология и клиенты </w:t>
      </w:r>
      <w:r>
        <w:rPr>
          <w:i/>
          <w:sz w:val="28"/>
        </w:rPr>
        <w:t>Big-4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и интеграции </w:t>
      </w:r>
      <w:r>
        <w:rPr>
          <w:i/>
          <w:sz w:val="28"/>
        </w:rPr>
        <w:t>Datarails</w:t>
      </w:r>
      <w:r>
        <w:rPr>
          <w:sz w:val="28"/>
        </w:rPr>
        <w:t xml:space="preserve">; их нужно учесть при формулировке ценности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24CAE428" w14:textId="77777777" w:rsidR="0050689A" w:rsidRDefault="00B7531C">
      <w:pPr>
        <w:pStyle w:val="3"/>
        <w:spacing w:before="360" w:after="360" w:line="360" w:lineRule="exact"/>
        <w:ind w:firstLine="709"/>
      </w:pPr>
      <w:bookmarkStart w:id="129" w:name="_0ab5b5274b575dfb9e5e85d7a9a12b82683e52c"/>
      <w:bookmarkEnd w:id="128"/>
      <w:r>
        <w:rPr>
          <w:b/>
        </w:rPr>
        <w:t>4.2.8 Бизнес-модели конкурентов</w:t>
      </w:r>
    </w:p>
    <w:p w14:paraId="169F85EF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Бизнес-модели </w:t>
      </w:r>
      <w:r>
        <w:rPr>
          <w:sz w:val="28"/>
        </w:rPr>
        <w:t>реконструированы по сайтам в девяти блоках шаблона Остервальдера и Пинье [16] с добавлением данных и сетевых эффектов. Полнота профилей - 100 %, средняя доказательность выводов - 4,5 из 5 (на уровне страниц, которые удалось просмотреть).</w:t>
      </w:r>
    </w:p>
    <w:p w14:paraId="00E1EC88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сегменты, ценность и доходы конкурентов.</w:t>
      </w:r>
    </w:p>
    <w:p w14:paraId="763BD48D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12 – Сегменты, ценность и доходы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8"/>
        <w:gridCol w:w="2735"/>
        <w:gridCol w:w="2488"/>
        <w:gridCol w:w="2574"/>
      </w:tblGrid>
      <w:tr w:rsidR="0050689A" w14:paraId="64CC15F7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7" w:type="dxa"/>
            <w:vAlign w:val="center"/>
          </w:tcPr>
          <w:p w14:paraId="7056196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35" w:type="dxa"/>
            <w:vAlign w:val="center"/>
          </w:tcPr>
          <w:p w14:paraId="321AB89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Целевые сегменты</w:t>
            </w:r>
          </w:p>
        </w:tc>
        <w:tc>
          <w:tcPr>
            <w:tcW w:w="2488" w:type="dxa"/>
            <w:vAlign w:val="center"/>
          </w:tcPr>
          <w:p w14:paraId="4627C5F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Ценностное предложение</w:t>
            </w:r>
          </w:p>
        </w:tc>
        <w:tc>
          <w:tcPr>
            <w:tcW w:w="2574" w:type="dxa"/>
            <w:vAlign w:val="center"/>
          </w:tcPr>
          <w:p w14:paraId="7EE2FB3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Потоки доходов</w:t>
            </w:r>
          </w:p>
        </w:tc>
      </w:tr>
      <w:tr w:rsidR="0050689A" w14:paraId="49662DCA" w14:textId="77777777" w:rsidTr="0050689A">
        <w:trPr>
          <w:cantSplit/>
          <w:jc w:val="center"/>
        </w:trPr>
        <w:tc>
          <w:tcPr>
            <w:tcW w:w="1557" w:type="dxa"/>
            <w:vAlign w:val="center"/>
          </w:tcPr>
          <w:p w14:paraId="04738C5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35" w:type="dxa"/>
            <w:vAlign w:val="center"/>
          </w:tcPr>
          <w:p w14:paraId="5FDC60E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налоги, консалтинг, страхование и пенсии; контролеры</w:t>
            </w:r>
            <w:r>
              <w:rPr>
                <w:sz w:val="24"/>
              </w:rPr>
              <w:t xml:space="preserve"> и проверяющие модели</w:t>
            </w:r>
          </w:p>
        </w:tc>
        <w:tc>
          <w:tcPr>
            <w:tcW w:w="2488" w:type="dxa"/>
            <w:vAlign w:val="center"/>
          </w:tcPr>
          <w:p w14:paraId="247ED36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контроль качества и рисков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39 принципов</w:t>
            </w:r>
          </w:p>
        </w:tc>
        <w:tc>
          <w:tcPr>
            <w:tcW w:w="2574" w:type="dxa"/>
            <w:vAlign w:val="center"/>
          </w:tcPr>
          <w:p w14:paraId="308069C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(от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пакеты по запросу, проекты, обучение</w:t>
            </w:r>
          </w:p>
        </w:tc>
      </w:tr>
      <w:tr w:rsidR="0050689A" w14:paraId="01B14A6A" w14:textId="77777777" w:rsidTr="0050689A">
        <w:trPr>
          <w:cantSplit/>
          <w:jc w:val="center"/>
        </w:trPr>
        <w:tc>
          <w:tcPr>
            <w:tcW w:w="1557" w:type="dxa"/>
            <w:vAlign w:val="center"/>
          </w:tcPr>
          <w:p w14:paraId="6FF770F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35" w:type="dxa"/>
            <w:vAlign w:val="center"/>
          </w:tcPr>
          <w:p w14:paraId="02B520E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8" w:type="dxa"/>
            <w:vAlign w:val="center"/>
          </w:tcPr>
          <w:p w14:paraId="79BCE74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быстрая навигация по формулам и сравнение файлов</w:t>
            </w:r>
          </w:p>
        </w:tc>
        <w:tc>
          <w:tcPr>
            <w:tcW w:w="2574" w:type="dxa"/>
            <w:vAlign w:val="center"/>
          </w:tcPr>
          <w:p w14:paraId="5F0298E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(срок 12-36 месяцев)</w:t>
            </w:r>
          </w:p>
        </w:tc>
      </w:tr>
      <w:tr w:rsidR="0050689A" w14:paraId="50011DCB" w14:textId="77777777" w:rsidTr="0050689A">
        <w:trPr>
          <w:cantSplit/>
          <w:jc w:val="center"/>
        </w:trPr>
        <w:tc>
          <w:tcPr>
            <w:tcW w:w="1557" w:type="dxa"/>
            <w:vAlign w:val="center"/>
          </w:tcPr>
          <w:p w14:paraId="09806C3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35" w:type="dxa"/>
            <w:vAlign w:val="center"/>
          </w:tcPr>
          <w:p w14:paraId="1EC4848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 и инфраструктура</w:t>
            </w:r>
          </w:p>
        </w:tc>
        <w:tc>
          <w:tcPr>
            <w:tcW w:w="2488" w:type="dxa"/>
            <w:vAlign w:val="center"/>
          </w:tcPr>
          <w:p w14:paraId="741CF3E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моделей с репутацией 30 лет</w:t>
            </w:r>
          </w:p>
        </w:tc>
        <w:tc>
          <w:tcPr>
            <w:tcW w:w="2574" w:type="dxa"/>
            <w:vAlign w:val="center"/>
          </w:tcPr>
          <w:p w14:paraId="15C5600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гонорары за аудит и консалтинг, обучение, над</w:t>
            </w:r>
            <w:r>
              <w:rPr>
                <w:sz w:val="24"/>
              </w:rPr>
              <w:t>стройка</w:t>
            </w:r>
          </w:p>
        </w:tc>
      </w:tr>
      <w:tr w:rsidR="0050689A" w14:paraId="22848A3E" w14:textId="77777777" w:rsidTr="0050689A">
        <w:trPr>
          <w:cantSplit/>
          <w:jc w:val="center"/>
        </w:trPr>
        <w:tc>
          <w:tcPr>
            <w:tcW w:w="1557" w:type="dxa"/>
            <w:vAlign w:val="center"/>
          </w:tcPr>
          <w:p w14:paraId="55E0D24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2735" w:type="dxa"/>
            <w:vAlign w:val="center"/>
          </w:tcPr>
          <w:p w14:paraId="2CEEFBD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488" w:type="dxa"/>
            <w:vAlign w:val="center"/>
          </w:tcPr>
          <w:p w14:paraId="673FC34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точный финансовый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моделей и анализа</w:t>
            </w:r>
          </w:p>
        </w:tc>
        <w:tc>
          <w:tcPr>
            <w:tcW w:w="2574" w:type="dxa"/>
            <w:vAlign w:val="center"/>
          </w:tcPr>
          <w:p w14:paraId="1433CE7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</w:tr>
      <w:tr w:rsidR="0050689A" w14:paraId="2B906737" w14:textId="77777777" w:rsidTr="0050689A">
        <w:trPr>
          <w:cantSplit/>
          <w:jc w:val="center"/>
        </w:trPr>
        <w:tc>
          <w:tcPr>
            <w:tcW w:w="1557" w:type="dxa"/>
            <w:vAlign w:val="center"/>
          </w:tcPr>
          <w:p w14:paraId="51B82C4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35" w:type="dxa"/>
            <w:vAlign w:val="center"/>
          </w:tcPr>
          <w:p w14:paraId="2187DC7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488" w:type="dxa"/>
            <w:vAlign w:val="center"/>
          </w:tcPr>
          <w:p w14:paraId="742182F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внутри таблиц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574" w:type="dxa"/>
            <w:vAlign w:val="center"/>
          </w:tcPr>
          <w:p w14:paraId="44A93CD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корпоративный тариф</w:t>
            </w:r>
          </w:p>
        </w:tc>
      </w:tr>
      <w:tr w:rsidR="0050689A" w14:paraId="40D4F2B8" w14:textId="77777777" w:rsidTr="0050689A">
        <w:trPr>
          <w:cantSplit/>
          <w:jc w:val="center"/>
        </w:trPr>
        <w:tc>
          <w:tcPr>
            <w:tcW w:w="1557" w:type="dxa"/>
            <w:vAlign w:val="center"/>
          </w:tcPr>
          <w:p w14:paraId="5DD471A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35" w:type="dxa"/>
            <w:vAlign w:val="center"/>
          </w:tcPr>
          <w:p w14:paraId="3A19419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контролеры и финансовые команды среднего размера</w:t>
            </w:r>
          </w:p>
        </w:tc>
        <w:tc>
          <w:tcPr>
            <w:tcW w:w="2488" w:type="dxa"/>
            <w:vAlign w:val="center"/>
          </w:tcPr>
          <w:p w14:paraId="75F594C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финансов поверх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74" w:type="dxa"/>
            <w:vAlign w:val="center"/>
          </w:tcPr>
          <w:p w14:paraId="695A1B4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модульные продукты</w:t>
            </w:r>
          </w:p>
        </w:tc>
      </w:tr>
      <w:tr w:rsidR="0050689A" w14:paraId="5FDD3F40" w14:textId="77777777" w:rsidTr="0050689A">
        <w:trPr>
          <w:cantSplit/>
          <w:jc w:val="center"/>
        </w:trPr>
        <w:tc>
          <w:tcPr>
            <w:tcW w:w="1557" w:type="dxa"/>
            <w:vAlign w:val="center"/>
          </w:tcPr>
          <w:p w14:paraId="44704FB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35" w:type="dxa"/>
            <w:vAlign w:val="center"/>
          </w:tcPr>
          <w:p w14:paraId="23AEF54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фирмы, внутренний аудит, налоги, государственный аудит</w:t>
            </w:r>
          </w:p>
        </w:tc>
        <w:tc>
          <w:tcPr>
            <w:tcW w:w="2488" w:type="dxa"/>
            <w:vAlign w:val="center"/>
          </w:tcPr>
          <w:p w14:paraId="0A04577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автоматизация проверки доказательств аудита</w:t>
            </w:r>
          </w:p>
        </w:tc>
        <w:tc>
          <w:tcPr>
            <w:tcW w:w="2574" w:type="dxa"/>
            <w:vAlign w:val="center"/>
          </w:tcPr>
          <w:p w14:paraId="639B822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лицензии (цена не показана)</w:t>
            </w:r>
          </w:p>
        </w:tc>
      </w:tr>
    </w:tbl>
    <w:p w14:paraId="45D06AB8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Блоки показывают две модели: самообслуживание с п</w:t>
      </w:r>
      <w:r>
        <w:rPr>
          <w:sz w:val="28"/>
        </w:rPr>
        <w:t>одпиской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>) и продажи через менеджера и демо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в корпоративных пакетах, </w:t>
      </w:r>
      <w:r>
        <w:rPr>
          <w:i/>
          <w:sz w:val="28"/>
        </w:rPr>
        <w:t>Operis</w:t>
      </w:r>
      <w:r>
        <w:rPr>
          <w:sz w:val="28"/>
        </w:rPr>
        <w:t xml:space="preserve"> через консультанта). </w:t>
      </w:r>
      <w:r>
        <w:rPr>
          <w:i/>
          <w:sz w:val="28"/>
        </w:rPr>
        <w:t>TableMind</w:t>
      </w:r>
      <w:r>
        <w:rPr>
          <w:sz w:val="28"/>
        </w:rPr>
        <w:t xml:space="preserve"> с </w:t>
      </w:r>
      <w:r>
        <w:rPr>
          <w:i/>
          <w:sz w:val="28"/>
        </w:rPr>
        <w:t>Free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ближе к первой модели с корпоративным расширением.</w:t>
      </w:r>
    </w:p>
    <w:p w14:paraId="679AE0F8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каналы, отношения, ресурсы и данные.</w:t>
      </w:r>
    </w:p>
    <w:p w14:paraId="3BB578EA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13 – Каналы, отношения, ресурсы и данные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7"/>
        <w:gridCol w:w="1955"/>
        <w:gridCol w:w="1959"/>
        <w:gridCol w:w="1876"/>
        <w:gridCol w:w="2048"/>
      </w:tblGrid>
      <w:tr w:rsidR="0050689A" w14:paraId="5F9925FB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6" w:type="dxa"/>
            <w:vAlign w:val="center"/>
          </w:tcPr>
          <w:p w14:paraId="3BEC754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55" w:type="dxa"/>
            <w:vAlign w:val="center"/>
          </w:tcPr>
          <w:p w14:paraId="795C47E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Каналы</w:t>
            </w:r>
          </w:p>
        </w:tc>
        <w:tc>
          <w:tcPr>
            <w:tcW w:w="1959" w:type="dxa"/>
            <w:vAlign w:val="center"/>
          </w:tcPr>
          <w:p w14:paraId="643FA00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Отношения с клиентами</w:t>
            </w:r>
          </w:p>
        </w:tc>
        <w:tc>
          <w:tcPr>
            <w:tcW w:w="1876" w:type="dxa"/>
            <w:vAlign w:val="center"/>
          </w:tcPr>
          <w:p w14:paraId="77EB9D2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2048" w:type="dxa"/>
            <w:vAlign w:val="center"/>
          </w:tcPr>
          <w:p w14:paraId="24F82B1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сетевые эффекты</w:t>
            </w:r>
          </w:p>
        </w:tc>
      </w:tr>
      <w:tr w:rsidR="0050689A" w14:paraId="2C960999" w14:textId="77777777" w:rsidTr="0050689A">
        <w:trPr>
          <w:cantSplit/>
          <w:jc w:val="center"/>
        </w:trPr>
        <w:tc>
          <w:tcPr>
            <w:tcW w:w="1516" w:type="dxa"/>
            <w:vAlign w:val="center"/>
          </w:tcPr>
          <w:p w14:paraId="1153033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55" w:type="dxa"/>
            <w:vAlign w:val="center"/>
          </w:tcPr>
          <w:p w14:paraId="38AF70E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 40 %, органический поиск 33 %, рефера</w:t>
            </w:r>
            <w:r>
              <w:rPr>
                <w:sz w:val="24"/>
              </w:rPr>
              <w:t>лы 11 %; английский, нидерландский, немецкий</w:t>
            </w:r>
          </w:p>
        </w:tc>
        <w:tc>
          <w:tcPr>
            <w:tcW w:w="1959" w:type="dxa"/>
            <w:vAlign w:val="center"/>
          </w:tcPr>
          <w:p w14:paraId="3D8B4DE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 и пробный период 30 дней, академия, поддержка в пакетах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876" w:type="dxa"/>
            <w:vAlign w:val="center"/>
          </w:tcPr>
          <w:p w14:paraId="24382D5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39 принципов, команда разработки, партнерства с вузами</w:t>
            </w:r>
          </w:p>
        </w:tc>
        <w:tc>
          <w:tcPr>
            <w:tcW w:w="2048" w:type="dxa"/>
            <w:vAlign w:val="center"/>
          </w:tcPr>
          <w:p w14:paraId="1A2F888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накопленные правила и сравнения файлов; сетевых эффектов нет</w:t>
            </w:r>
          </w:p>
        </w:tc>
      </w:tr>
      <w:tr w:rsidR="0050689A" w14:paraId="5F877C62" w14:textId="77777777" w:rsidTr="0050689A">
        <w:trPr>
          <w:cantSplit/>
          <w:jc w:val="center"/>
        </w:trPr>
        <w:tc>
          <w:tcPr>
            <w:tcW w:w="1516" w:type="dxa"/>
            <w:vAlign w:val="center"/>
          </w:tcPr>
          <w:p w14:paraId="12FB08E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55" w:type="dxa"/>
            <w:vAlign w:val="center"/>
          </w:tcPr>
          <w:p w14:paraId="439142F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39 %, органика 33 %, рефералы 11 %</w:t>
            </w:r>
          </w:p>
        </w:tc>
        <w:tc>
          <w:tcPr>
            <w:tcW w:w="1959" w:type="dxa"/>
            <w:vAlign w:val="center"/>
          </w:tcPr>
          <w:p w14:paraId="36C398C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активация, справка</w:t>
            </w:r>
          </w:p>
        </w:tc>
        <w:tc>
          <w:tcPr>
            <w:tcW w:w="1876" w:type="dxa"/>
            <w:vAlign w:val="center"/>
          </w:tcPr>
          <w:p w14:paraId="08CA202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надстройка, малая команда</w:t>
            </w:r>
          </w:p>
        </w:tc>
        <w:tc>
          <w:tcPr>
            <w:tcW w:w="2048" w:type="dxa"/>
            <w:vAlign w:val="center"/>
          </w:tcPr>
          <w:p w14:paraId="4D415C8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</w:tr>
      <w:tr w:rsidR="0050689A" w14:paraId="509F8540" w14:textId="77777777" w:rsidTr="0050689A">
        <w:trPr>
          <w:cantSplit/>
          <w:jc w:val="center"/>
        </w:trPr>
        <w:tc>
          <w:tcPr>
            <w:tcW w:w="1516" w:type="dxa"/>
            <w:vAlign w:val="center"/>
          </w:tcPr>
          <w:p w14:paraId="6BBBB78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55" w:type="dxa"/>
            <w:vAlign w:val="center"/>
          </w:tcPr>
          <w:p w14:paraId="1B7CC6E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27 %, органика 29 %, рефералы 8 %, соцсети 10 %</w:t>
            </w:r>
          </w:p>
        </w:tc>
        <w:tc>
          <w:tcPr>
            <w:tcW w:w="1959" w:type="dxa"/>
            <w:vAlign w:val="center"/>
          </w:tcPr>
          <w:p w14:paraId="1CE683E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сопровождение проектов</w:t>
            </w:r>
          </w:p>
        </w:tc>
        <w:tc>
          <w:tcPr>
            <w:tcW w:w="1876" w:type="dxa"/>
            <w:vAlign w:val="center"/>
          </w:tcPr>
          <w:p w14:paraId="525FDAF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 и репутация, бо</w:t>
            </w:r>
            <w:r>
              <w:rPr>
                <w:sz w:val="24"/>
              </w:rPr>
              <w:t>лее 1 200 проектов</w:t>
            </w:r>
          </w:p>
        </w:tc>
        <w:tc>
          <w:tcPr>
            <w:tcW w:w="2048" w:type="dxa"/>
            <w:vAlign w:val="center"/>
          </w:tcPr>
          <w:p w14:paraId="425EF9B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знания и шаблоны, масштабируемость ограничена</w:t>
            </w:r>
          </w:p>
        </w:tc>
      </w:tr>
      <w:tr w:rsidR="0050689A" w14:paraId="6492D383" w14:textId="77777777" w:rsidTr="0050689A">
        <w:trPr>
          <w:cantSplit/>
          <w:jc w:val="center"/>
        </w:trPr>
        <w:tc>
          <w:tcPr>
            <w:tcW w:w="1516" w:type="dxa"/>
            <w:vAlign w:val="center"/>
          </w:tcPr>
          <w:p w14:paraId="12C7CDE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55" w:type="dxa"/>
            <w:vAlign w:val="center"/>
          </w:tcPr>
          <w:p w14:paraId="1633E99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56 %, органика 32 %, рефералы 6 %</w:t>
            </w:r>
          </w:p>
        </w:tc>
        <w:tc>
          <w:tcPr>
            <w:tcW w:w="1959" w:type="dxa"/>
            <w:vAlign w:val="center"/>
          </w:tcPr>
          <w:p w14:paraId="609546A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корпоративные продажи, кейсы клиентов</w:t>
            </w:r>
          </w:p>
        </w:tc>
        <w:tc>
          <w:tcPr>
            <w:tcW w:w="1876" w:type="dxa"/>
            <w:vAlign w:val="center"/>
          </w:tcPr>
          <w:p w14:paraId="59C47E1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собственная модель </w:t>
            </w:r>
            <w:r>
              <w:rPr>
                <w:i/>
                <w:sz w:val="24"/>
              </w:rPr>
              <w:t>Pivot</w:t>
            </w:r>
            <w:r>
              <w:rPr>
                <w:sz w:val="24"/>
              </w:rPr>
              <w:t xml:space="preserve">, провайдер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команда безопасности</w:t>
            </w:r>
          </w:p>
        </w:tc>
        <w:tc>
          <w:tcPr>
            <w:tcW w:w="2048" w:type="dxa"/>
            <w:vAlign w:val="center"/>
          </w:tcPr>
          <w:p w14:paraId="6225F0C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использования улучшают агента; сетевые эффекты слабые</w:t>
            </w:r>
          </w:p>
        </w:tc>
      </w:tr>
      <w:tr w:rsidR="0050689A" w14:paraId="02F67637" w14:textId="77777777" w:rsidTr="0050689A">
        <w:trPr>
          <w:cantSplit/>
          <w:jc w:val="center"/>
        </w:trPr>
        <w:tc>
          <w:tcPr>
            <w:tcW w:w="1516" w:type="dxa"/>
            <w:vAlign w:val="center"/>
          </w:tcPr>
          <w:p w14:paraId="6FC944E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955" w:type="dxa"/>
            <w:vAlign w:val="center"/>
          </w:tcPr>
          <w:p w14:paraId="1764EC2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 56 %, рефералы 8 %, прямые 26 %</w:t>
            </w:r>
          </w:p>
        </w:tc>
        <w:tc>
          <w:tcPr>
            <w:tcW w:w="1959" w:type="dxa"/>
            <w:vAlign w:val="center"/>
          </w:tcPr>
          <w:p w14:paraId="15C4111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самообслуживание, поддержка по почте</w:t>
            </w:r>
          </w:p>
        </w:tc>
        <w:tc>
          <w:tcPr>
            <w:tcW w:w="1876" w:type="dxa"/>
            <w:vAlign w:val="center"/>
          </w:tcPr>
          <w:p w14:paraId="1DD0B4C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провайдером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кэширование</w:t>
            </w:r>
          </w:p>
        </w:tc>
        <w:tc>
          <w:tcPr>
            <w:tcW w:w="2048" w:type="dxa"/>
            <w:vAlign w:val="center"/>
          </w:tcPr>
          <w:p w14:paraId="6AB37E0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кэширование результатов снижает затраты; сетевых эффектов нет</w:t>
            </w:r>
          </w:p>
        </w:tc>
      </w:tr>
      <w:tr w:rsidR="0050689A" w14:paraId="61CFDC43" w14:textId="77777777" w:rsidTr="0050689A">
        <w:trPr>
          <w:cantSplit/>
          <w:jc w:val="center"/>
        </w:trPr>
        <w:tc>
          <w:tcPr>
            <w:tcW w:w="1516" w:type="dxa"/>
            <w:vAlign w:val="center"/>
          </w:tcPr>
          <w:p w14:paraId="4421BAC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55" w:type="dxa"/>
            <w:vAlign w:val="center"/>
          </w:tcPr>
          <w:p w14:paraId="5D0730D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59 %, органика 12 %, платный поиск 12 %</w:t>
            </w:r>
          </w:p>
        </w:tc>
        <w:tc>
          <w:tcPr>
            <w:tcW w:w="1959" w:type="dxa"/>
            <w:vAlign w:val="center"/>
          </w:tcPr>
          <w:p w14:paraId="77EABDE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менеджеры по работе с клиентами, </w:t>
            </w: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1876" w:type="dxa"/>
            <w:vAlign w:val="center"/>
          </w:tcPr>
          <w:p w14:paraId="0384B13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600+, данные клиентов, команда продаж</w:t>
            </w:r>
          </w:p>
        </w:tc>
        <w:tc>
          <w:tcPr>
            <w:tcW w:w="2048" w:type="dxa"/>
            <w:vAlign w:val="center"/>
          </w:tcPr>
          <w:p w14:paraId="148F8AE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консолидированные данные клиентов; умеренные эффекты данных</w:t>
            </w:r>
          </w:p>
        </w:tc>
      </w:tr>
      <w:tr w:rsidR="0050689A" w14:paraId="47F1254F" w14:textId="77777777" w:rsidTr="0050689A">
        <w:trPr>
          <w:cantSplit/>
          <w:jc w:val="center"/>
        </w:trPr>
        <w:tc>
          <w:tcPr>
            <w:tcW w:w="1516" w:type="dxa"/>
            <w:vAlign w:val="center"/>
          </w:tcPr>
          <w:p w14:paraId="7E41E03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55" w:type="dxa"/>
            <w:vAlign w:val="center"/>
          </w:tcPr>
          <w:p w14:paraId="40436AB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демо, магазин надстроек</w:t>
            </w:r>
          </w:p>
        </w:tc>
        <w:tc>
          <w:tcPr>
            <w:tcW w:w="1959" w:type="dxa"/>
            <w:vAlign w:val="center"/>
          </w:tcPr>
          <w:p w14:paraId="75617B9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>-калькулятор, поддержка, сообщество</w:t>
            </w:r>
          </w:p>
        </w:tc>
        <w:tc>
          <w:tcPr>
            <w:tcW w:w="1876" w:type="dxa"/>
            <w:vAlign w:val="center"/>
          </w:tcPr>
          <w:p w14:paraId="37CF47E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технологии извлечения данных, клиентская база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крупных фирм</w:t>
            </w:r>
          </w:p>
        </w:tc>
        <w:tc>
          <w:tcPr>
            <w:tcW w:w="2048" w:type="dxa"/>
            <w:vAlign w:val="center"/>
          </w:tcPr>
          <w:p w14:paraId="2605CF5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документов и шаблоны проверок; сильные эффекты данных у лидера</w:t>
            </w:r>
          </w:p>
        </w:tc>
      </w:tr>
    </w:tbl>
    <w:p w14:paraId="09313194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Каналы большинства конкуре</w:t>
      </w:r>
      <w:r>
        <w:rPr>
          <w:sz w:val="28"/>
        </w:rPr>
        <w:t>нтов - прямые заходы и органический поиск, платная реклама почти не используется (согласуется с ЛР4). Сетевые эффекты слабые у всех; сильнее всего эффект данных у платформ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).</w:t>
      </w:r>
    </w:p>
    <w:p w14:paraId="3F47A121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монетизация конкурентов.</w:t>
      </w:r>
    </w:p>
    <w:p w14:paraId="39FD48D4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14 – Монетизация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4"/>
        <w:gridCol w:w="1492"/>
        <w:gridCol w:w="1866"/>
        <w:gridCol w:w="1178"/>
        <w:gridCol w:w="1178"/>
        <w:gridCol w:w="1388"/>
        <w:gridCol w:w="969"/>
      </w:tblGrid>
      <w:tr w:rsidR="0050689A" w14:paraId="197C71C1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3" w:type="dxa"/>
            <w:vAlign w:val="center"/>
          </w:tcPr>
          <w:p w14:paraId="44DFBEB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492" w:type="dxa"/>
            <w:vAlign w:val="center"/>
          </w:tcPr>
          <w:p w14:paraId="56A33F5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Модель</w:t>
            </w:r>
          </w:p>
        </w:tc>
        <w:tc>
          <w:tcPr>
            <w:tcW w:w="1866" w:type="dxa"/>
            <w:vAlign w:val="center"/>
          </w:tcPr>
          <w:p w14:paraId="4FC147B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цен</w:t>
            </w:r>
          </w:p>
        </w:tc>
        <w:tc>
          <w:tcPr>
            <w:tcW w:w="1178" w:type="dxa"/>
            <w:vAlign w:val="center"/>
          </w:tcPr>
          <w:p w14:paraId="44EA0FC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уровень</w:t>
            </w:r>
          </w:p>
        </w:tc>
        <w:tc>
          <w:tcPr>
            <w:tcW w:w="1178" w:type="dxa"/>
            <w:vAlign w:val="center"/>
          </w:tcPr>
          <w:p w14:paraId="626C114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Пробный доступ</w:t>
            </w:r>
          </w:p>
        </w:tc>
        <w:tc>
          <w:tcPr>
            <w:tcW w:w="1388" w:type="dxa"/>
            <w:vAlign w:val="center"/>
          </w:tcPr>
          <w:p w14:paraId="66DF64F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Прозрачность цены (1-5)</w:t>
            </w:r>
          </w:p>
        </w:tc>
        <w:tc>
          <w:tcPr>
            <w:tcW w:w="969" w:type="dxa"/>
            <w:vAlign w:val="center"/>
          </w:tcPr>
          <w:p w14:paraId="233092C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Гибкость модели (1-5)</w:t>
            </w:r>
          </w:p>
        </w:tc>
      </w:tr>
      <w:tr w:rsidR="0050689A" w14:paraId="164B05C7" w14:textId="77777777" w:rsidTr="0050689A">
        <w:trPr>
          <w:cantSplit/>
          <w:jc w:val="center"/>
        </w:trPr>
        <w:tc>
          <w:tcPr>
            <w:tcW w:w="1283" w:type="dxa"/>
            <w:vAlign w:val="center"/>
          </w:tcPr>
          <w:p w14:paraId="5624C43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2" w:type="dxa"/>
            <w:vAlign w:val="center"/>
          </w:tcPr>
          <w:p w14:paraId="5B8765C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+ услуги</w:t>
            </w:r>
          </w:p>
        </w:tc>
        <w:tc>
          <w:tcPr>
            <w:tcW w:w="1866" w:type="dxa"/>
            <w:vAlign w:val="center"/>
          </w:tcPr>
          <w:p w14:paraId="7458D5F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perfectxl.com/pricing</w:t>
            </w:r>
          </w:p>
        </w:tc>
        <w:tc>
          <w:tcPr>
            <w:tcW w:w="1178" w:type="dxa"/>
            <w:vAlign w:val="center"/>
          </w:tcPr>
          <w:p w14:paraId="0F16426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63FEF84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 (30 дней,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4787D43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40E46D8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50689A" w14:paraId="68F3C07C" w14:textId="77777777" w:rsidTr="0050689A">
        <w:trPr>
          <w:cantSplit/>
          <w:jc w:val="center"/>
        </w:trPr>
        <w:tc>
          <w:tcPr>
            <w:tcW w:w="1283" w:type="dxa"/>
            <w:vAlign w:val="center"/>
          </w:tcPr>
          <w:p w14:paraId="5729511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2" w:type="dxa"/>
            <w:vAlign w:val="center"/>
          </w:tcPr>
          <w:p w14:paraId="67181F1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</w:t>
            </w:r>
          </w:p>
        </w:tc>
        <w:tc>
          <w:tcPr>
            <w:tcW w:w="1866" w:type="dxa"/>
            <w:vAlign w:val="center"/>
          </w:tcPr>
          <w:p w14:paraId="236CAED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arixcel.com/explorer/download</w:t>
            </w:r>
          </w:p>
        </w:tc>
        <w:tc>
          <w:tcPr>
            <w:tcW w:w="1178" w:type="dxa"/>
            <w:vAlign w:val="center"/>
          </w:tcPr>
          <w:p w14:paraId="1B7D060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265D787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(пробный режим)</w:t>
            </w:r>
          </w:p>
        </w:tc>
        <w:tc>
          <w:tcPr>
            <w:tcW w:w="1388" w:type="dxa"/>
            <w:vAlign w:val="center"/>
          </w:tcPr>
          <w:p w14:paraId="6AE4187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4B8C85B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50689A" w14:paraId="16FE110F" w14:textId="77777777" w:rsidTr="0050689A">
        <w:trPr>
          <w:cantSplit/>
          <w:jc w:val="center"/>
        </w:trPr>
        <w:tc>
          <w:tcPr>
            <w:tcW w:w="1283" w:type="dxa"/>
            <w:vAlign w:val="center"/>
          </w:tcPr>
          <w:p w14:paraId="6A2C358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92" w:type="dxa"/>
            <w:vAlign w:val="center"/>
          </w:tcPr>
          <w:p w14:paraId="3D0F60A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+ лицензия</w:t>
            </w:r>
          </w:p>
        </w:tc>
        <w:tc>
          <w:tcPr>
            <w:tcW w:w="1866" w:type="dxa"/>
            <w:vAlign w:val="center"/>
          </w:tcPr>
          <w:p w14:paraId="11FAC46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operisanalysiskit.com/oak-price</w:t>
            </w:r>
          </w:p>
        </w:tc>
        <w:tc>
          <w:tcPr>
            <w:tcW w:w="1178" w:type="dxa"/>
            <w:vAlign w:val="center"/>
          </w:tcPr>
          <w:p w14:paraId="5C4C601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790ECAD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(30 дней по запросу)</w:t>
            </w:r>
          </w:p>
        </w:tc>
        <w:tc>
          <w:tcPr>
            <w:tcW w:w="1388" w:type="dxa"/>
            <w:vAlign w:val="center"/>
          </w:tcPr>
          <w:p w14:paraId="478953D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7A61DA3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50689A" w14:paraId="60BCA282" w14:textId="77777777" w:rsidTr="0050689A">
        <w:trPr>
          <w:cantSplit/>
          <w:jc w:val="center"/>
        </w:trPr>
        <w:tc>
          <w:tcPr>
            <w:tcW w:w="1283" w:type="dxa"/>
            <w:vAlign w:val="center"/>
          </w:tcPr>
          <w:p w14:paraId="2BE1173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2" w:type="dxa"/>
            <w:vAlign w:val="center"/>
          </w:tcPr>
          <w:p w14:paraId="754527C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местам</w:t>
            </w:r>
          </w:p>
        </w:tc>
        <w:tc>
          <w:tcPr>
            <w:tcW w:w="1866" w:type="dxa"/>
            <w:vAlign w:val="center"/>
          </w:tcPr>
          <w:p w14:paraId="79139BA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shortcut.ai/pricing</w:t>
            </w:r>
          </w:p>
        </w:tc>
        <w:tc>
          <w:tcPr>
            <w:tcW w:w="1178" w:type="dxa"/>
            <w:vAlign w:val="center"/>
          </w:tcPr>
          <w:p w14:paraId="0046ABC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(20 кредитов в неделю)</w:t>
            </w:r>
          </w:p>
        </w:tc>
        <w:tc>
          <w:tcPr>
            <w:tcW w:w="1178" w:type="dxa"/>
            <w:vAlign w:val="center"/>
          </w:tcPr>
          <w:p w14:paraId="3239035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5041880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7D0C6CF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0689A" w14:paraId="41CE066B" w14:textId="77777777" w:rsidTr="0050689A">
        <w:trPr>
          <w:cantSplit/>
          <w:jc w:val="center"/>
        </w:trPr>
        <w:tc>
          <w:tcPr>
            <w:tcW w:w="1283" w:type="dxa"/>
            <w:vAlign w:val="center"/>
          </w:tcPr>
          <w:p w14:paraId="3FB3355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2" w:type="dxa"/>
            <w:vAlign w:val="center"/>
          </w:tcPr>
          <w:p w14:paraId="5912E5F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</w:t>
            </w:r>
          </w:p>
        </w:tc>
        <w:tc>
          <w:tcPr>
            <w:tcW w:w="1866" w:type="dxa"/>
            <w:vAlign w:val="center"/>
          </w:tcPr>
          <w:p w14:paraId="450DCD0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numerous.ai/pricing</w:t>
            </w:r>
          </w:p>
        </w:tc>
        <w:tc>
          <w:tcPr>
            <w:tcW w:w="1178" w:type="dxa"/>
            <w:vAlign w:val="center"/>
          </w:tcPr>
          <w:p w14:paraId="3D7FBFF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68F43D9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 дней,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7CEAF7E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5D347DE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50689A" w14:paraId="3C0DBE4C" w14:textId="77777777" w:rsidTr="0050689A">
        <w:trPr>
          <w:cantSplit/>
          <w:jc w:val="center"/>
        </w:trPr>
        <w:tc>
          <w:tcPr>
            <w:tcW w:w="1283" w:type="dxa"/>
            <w:vAlign w:val="center"/>
          </w:tcPr>
          <w:p w14:paraId="17D8FD0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2" w:type="dxa"/>
            <w:vAlign w:val="center"/>
          </w:tcPr>
          <w:p w14:paraId="7A6EE9C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</w:t>
            </w:r>
          </w:p>
        </w:tc>
        <w:tc>
          <w:tcPr>
            <w:tcW w:w="1866" w:type="dxa"/>
            <w:vAlign w:val="center"/>
          </w:tcPr>
          <w:p w14:paraId="0C0C408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datarails.com/pricing</w:t>
            </w:r>
          </w:p>
        </w:tc>
        <w:tc>
          <w:tcPr>
            <w:tcW w:w="1178" w:type="dxa"/>
            <w:vAlign w:val="center"/>
          </w:tcPr>
          <w:p w14:paraId="4D1459F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20CCAAF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66C82CE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286EC1C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50689A" w14:paraId="32610FF4" w14:textId="77777777" w:rsidTr="0050689A">
        <w:trPr>
          <w:cantSplit/>
          <w:jc w:val="center"/>
        </w:trPr>
        <w:tc>
          <w:tcPr>
            <w:tcW w:w="1283" w:type="dxa"/>
            <w:vAlign w:val="center"/>
          </w:tcPr>
          <w:p w14:paraId="764A47D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DataSnipper</w:t>
            </w:r>
          </w:p>
        </w:tc>
        <w:tc>
          <w:tcPr>
            <w:tcW w:w="1492" w:type="dxa"/>
            <w:vAlign w:val="center"/>
          </w:tcPr>
          <w:p w14:paraId="1AB3FCD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лицензия</w:t>
            </w:r>
          </w:p>
        </w:tc>
        <w:tc>
          <w:tcPr>
            <w:tcW w:w="1866" w:type="dxa"/>
            <w:vAlign w:val="center"/>
          </w:tcPr>
          <w:p w14:paraId="05F6D0C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178" w:type="dxa"/>
            <w:vAlign w:val="center"/>
          </w:tcPr>
          <w:p w14:paraId="68B4C0A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7950B13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27AC962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23092F1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50ADC1C1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Лестницу от бесплатного тарифа до корпоративного прозрачно показывают только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>; у специализированных игроков показана единичная цена (</w:t>
      </w:r>
      <w:r>
        <w:rPr>
          <w:i/>
          <w:sz w:val="28"/>
        </w:rPr>
        <w:t>Arixcel</w:t>
      </w:r>
      <w:r>
        <w:rPr>
          <w:sz w:val="28"/>
        </w:rPr>
        <w:t xml:space="preserve">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месяц,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год, </w:t>
      </w:r>
      <w:r>
        <w:rPr>
          <w:i/>
          <w:sz w:val="28"/>
        </w:rPr>
        <w:t>PerfectXL</w:t>
      </w:r>
      <w:r>
        <w:rPr>
          <w:sz w:val="28"/>
        </w:rPr>
        <w:t xml:space="preserve"> от 69 </w:t>
      </w:r>
      <w:r>
        <w:rPr>
          <w:i/>
          <w:sz w:val="28"/>
        </w:rPr>
        <w:t>EUR</w:t>
      </w:r>
      <w:r>
        <w:rPr>
          <w:sz w:val="28"/>
        </w:rPr>
        <w:t>) без лестницы и бесплатного входа, а у платформ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>) цена только по запросу. Прозрачная цена и бесплатный вход - возможность дифференциации в нише проверки.</w:t>
      </w:r>
    </w:p>
    <w:p w14:paraId="34EEF935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</w:t>
      </w:r>
      <w:r>
        <w:rPr>
          <w:sz w:val="28"/>
        </w:rPr>
        <w:t>блице 15 представлено: каналы и воронка конкурентов.</w:t>
      </w:r>
    </w:p>
    <w:p w14:paraId="4EDB35E7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15 – Каналы и воронка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2"/>
        <w:gridCol w:w="2075"/>
        <w:gridCol w:w="1571"/>
        <w:gridCol w:w="1940"/>
        <w:gridCol w:w="1256"/>
        <w:gridCol w:w="1011"/>
      </w:tblGrid>
      <w:tr w:rsidR="0050689A" w14:paraId="7E6010D5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1" w:type="dxa"/>
            <w:vAlign w:val="center"/>
          </w:tcPr>
          <w:p w14:paraId="4AAFBBF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075" w:type="dxa"/>
            <w:vAlign w:val="center"/>
          </w:tcPr>
          <w:p w14:paraId="52CB569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Главные каналы</w:t>
            </w:r>
          </w:p>
        </w:tc>
        <w:tc>
          <w:tcPr>
            <w:tcW w:w="1571" w:type="dxa"/>
            <w:vAlign w:val="center"/>
          </w:tcPr>
          <w:p w14:paraId="5DC5A07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Призыв к действию</w:t>
            </w:r>
          </w:p>
        </w:tc>
        <w:tc>
          <w:tcPr>
            <w:tcW w:w="1940" w:type="dxa"/>
            <w:vAlign w:val="center"/>
          </w:tcPr>
          <w:p w14:paraId="01AAE01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воронки</w:t>
            </w:r>
          </w:p>
        </w:tc>
        <w:tc>
          <w:tcPr>
            <w:tcW w:w="1256" w:type="dxa"/>
            <w:vAlign w:val="center"/>
          </w:tcPr>
          <w:p w14:paraId="13645FF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пути (1-5)</w:t>
            </w:r>
          </w:p>
        </w:tc>
        <w:tc>
          <w:tcPr>
            <w:tcW w:w="1011" w:type="dxa"/>
            <w:vAlign w:val="center"/>
          </w:tcPr>
          <w:p w14:paraId="0CC1B59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воронки (1-5)</w:t>
            </w:r>
          </w:p>
        </w:tc>
      </w:tr>
      <w:tr w:rsidR="0050689A" w14:paraId="1F0726CF" w14:textId="77777777" w:rsidTr="0050689A">
        <w:trPr>
          <w:cantSplit/>
          <w:jc w:val="center"/>
        </w:trPr>
        <w:tc>
          <w:tcPr>
            <w:tcW w:w="1501" w:type="dxa"/>
            <w:vAlign w:val="center"/>
          </w:tcPr>
          <w:p w14:paraId="4672B74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075" w:type="dxa"/>
            <w:vAlign w:val="center"/>
          </w:tcPr>
          <w:p w14:paraId="39EF3C5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рефералы</w:t>
            </w:r>
          </w:p>
        </w:tc>
        <w:tc>
          <w:tcPr>
            <w:tcW w:w="1571" w:type="dxa"/>
            <w:vAlign w:val="center"/>
          </w:tcPr>
          <w:p w14:paraId="29EA01D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/ 30-</w:t>
            </w:r>
            <w:r>
              <w:rPr>
                <w:i/>
                <w:sz w:val="24"/>
              </w:rPr>
              <w:t>day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</w:p>
        </w:tc>
        <w:tc>
          <w:tcPr>
            <w:tcW w:w="1940" w:type="dxa"/>
            <w:vAlign w:val="center"/>
          </w:tcPr>
          <w:p w14:paraId="115545B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смешанная</w:t>
            </w:r>
          </w:p>
        </w:tc>
        <w:tc>
          <w:tcPr>
            <w:tcW w:w="1256" w:type="dxa"/>
            <w:vAlign w:val="center"/>
          </w:tcPr>
          <w:p w14:paraId="0F6112B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1A17D30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50689A" w14:paraId="39A898FF" w14:textId="77777777" w:rsidTr="0050689A">
        <w:trPr>
          <w:cantSplit/>
          <w:jc w:val="center"/>
        </w:trPr>
        <w:tc>
          <w:tcPr>
            <w:tcW w:w="1501" w:type="dxa"/>
            <w:vAlign w:val="center"/>
          </w:tcPr>
          <w:p w14:paraId="70688B5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075" w:type="dxa"/>
            <w:vAlign w:val="center"/>
          </w:tcPr>
          <w:p w14:paraId="75B5A48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5474A8E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Download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Activate</w:t>
            </w:r>
          </w:p>
        </w:tc>
        <w:tc>
          <w:tcPr>
            <w:tcW w:w="1940" w:type="dxa"/>
            <w:vAlign w:val="center"/>
          </w:tcPr>
          <w:p w14:paraId="1A8171A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72F0E5A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1EA84D4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50689A" w14:paraId="5452D428" w14:textId="77777777" w:rsidTr="0050689A">
        <w:trPr>
          <w:cantSplit/>
          <w:jc w:val="center"/>
        </w:trPr>
        <w:tc>
          <w:tcPr>
            <w:tcW w:w="1501" w:type="dxa"/>
            <w:vAlign w:val="center"/>
          </w:tcPr>
          <w:p w14:paraId="1402351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075" w:type="dxa"/>
            <w:vAlign w:val="center"/>
          </w:tcPr>
          <w:p w14:paraId="33BAC37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соцсети</w:t>
            </w:r>
          </w:p>
        </w:tc>
        <w:tc>
          <w:tcPr>
            <w:tcW w:w="1571" w:type="dxa"/>
            <w:vAlign w:val="center"/>
          </w:tcPr>
          <w:p w14:paraId="1EEA64F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1940" w:type="dxa"/>
            <w:vAlign w:val="center"/>
          </w:tcPr>
          <w:p w14:paraId="2130D17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консультативная</w:t>
            </w:r>
          </w:p>
        </w:tc>
        <w:tc>
          <w:tcPr>
            <w:tcW w:w="1256" w:type="dxa"/>
            <w:vAlign w:val="center"/>
          </w:tcPr>
          <w:p w14:paraId="68E0ABB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0E28F52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50689A" w14:paraId="4B2D28D3" w14:textId="77777777" w:rsidTr="0050689A">
        <w:trPr>
          <w:cantSplit/>
          <w:jc w:val="center"/>
        </w:trPr>
        <w:tc>
          <w:tcPr>
            <w:tcW w:w="1501" w:type="dxa"/>
            <w:vAlign w:val="center"/>
          </w:tcPr>
          <w:p w14:paraId="08A1D25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075" w:type="dxa"/>
            <w:vAlign w:val="center"/>
          </w:tcPr>
          <w:p w14:paraId="430ECB8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29A2491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940" w:type="dxa"/>
            <w:vAlign w:val="center"/>
          </w:tcPr>
          <w:p w14:paraId="51DBC64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7752B5C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3B15B77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0689A" w14:paraId="78BBD16E" w14:textId="77777777" w:rsidTr="0050689A">
        <w:trPr>
          <w:cantSplit/>
          <w:jc w:val="center"/>
        </w:trPr>
        <w:tc>
          <w:tcPr>
            <w:tcW w:w="1501" w:type="dxa"/>
            <w:vAlign w:val="center"/>
          </w:tcPr>
          <w:p w14:paraId="1E840E8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075" w:type="dxa"/>
            <w:vAlign w:val="center"/>
          </w:tcPr>
          <w:p w14:paraId="4B2D3B4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органика, прямой</w:t>
            </w:r>
          </w:p>
        </w:tc>
        <w:tc>
          <w:tcPr>
            <w:tcW w:w="1571" w:type="dxa"/>
            <w:vAlign w:val="center"/>
          </w:tcPr>
          <w:p w14:paraId="21474F5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</w:p>
        </w:tc>
        <w:tc>
          <w:tcPr>
            <w:tcW w:w="1940" w:type="dxa"/>
            <w:vAlign w:val="center"/>
          </w:tcPr>
          <w:p w14:paraId="47BC43F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1C88B99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4443D12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0689A" w14:paraId="1701B2BA" w14:textId="77777777" w:rsidTr="0050689A">
        <w:trPr>
          <w:cantSplit/>
          <w:jc w:val="center"/>
        </w:trPr>
        <w:tc>
          <w:tcPr>
            <w:tcW w:w="1501" w:type="dxa"/>
            <w:vAlign w:val="center"/>
          </w:tcPr>
          <w:p w14:paraId="585E6A5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075" w:type="dxa"/>
            <w:vAlign w:val="center"/>
          </w:tcPr>
          <w:p w14:paraId="39233FF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платный поиск</w:t>
            </w:r>
          </w:p>
        </w:tc>
        <w:tc>
          <w:tcPr>
            <w:tcW w:w="1571" w:type="dxa"/>
            <w:vAlign w:val="center"/>
          </w:tcPr>
          <w:p w14:paraId="18589EF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1AD7868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5951D61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338F2EC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0689A" w14:paraId="729F3EFD" w14:textId="77777777" w:rsidTr="0050689A">
        <w:trPr>
          <w:cantSplit/>
          <w:jc w:val="center"/>
        </w:trPr>
        <w:tc>
          <w:tcPr>
            <w:tcW w:w="1501" w:type="dxa"/>
            <w:vAlign w:val="center"/>
          </w:tcPr>
          <w:p w14:paraId="373252C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5" w:type="dxa"/>
            <w:vAlign w:val="center"/>
          </w:tcPr>
          <w:p w14:paraId="209E618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магазин надстроек</w:t>
            </w:r>
          </w:p>
        </w:tc>
        <w:tc>
          <w:tcPr>
            <w:tcW w:w="1571" w:type="dxa"/>
            <w:vAlign w:val="center"/>
          </w:tcPr>
          <w:p w14:paraId="77104B9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4730A7A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309BF2A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69B8D3B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6240677E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Самые сильные воронки у </w:t>
      </w:r>
      <w:r>
        <w:rPr>
          <w:i/>
          <w:sz w:val="28"/>
        </w:rPr>
        <w:t>Shortcut</w:t>
      </w:r>
      <w:r>
        <w:rPr>
          <w:sz w:val="28"/>
        </w:rPr>
        <w:t xml:space="preserve"> (бесплатный старт, доверие) и </w:t>
      </w:r>
      <w:r>
        <w:rPr>
          <w:i/>
          <w:sz w:val="28"/>
        </w:rPr>
        <w:t>Numerous.ai</w:t>
      </w:r>
      <w:r>
        <w:rPr>
          <w:sz w:val="28"/>
        </w:rPr>
        <w:t xml:space="preserve"> (установка за минуты); корпоративные воронки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длиннее, но опираются на сильное доверие. Воронка </w:t>
      </w:r>
      <w:r>
        <w:rPr>
          <w:i/>
          <w:sz w:val="28"/>
        </w:rPr>
        <w:t>TableMind</w:t>
      </w:r>
      <w:r>
        <w:rPr>
          <w:sz w:val="28"/>
        </w:rPr>
        <w:t xml:space="preserve"> должна сочетать быстрый бесплатный вход и элементы д</w:t>
      </w:r>
      <w:r>
        <w:rPr>
          <w:sz w:val="28"/>
        </w:rPr>
        <w:t>оверия.</w:t>
      </w:r>
    </w:p>
    <w:p w14:paraId="5BCF4914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операционная модель конкурентов.</w:t>
      </w:r>
    </w:p>
    <w:p w14:paraId="3A336B38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16 – Операционная модель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9"/>
        <w:gridCol w:w="1711"/>
        <w:gridCol w:w="1276"/>
        <w:gridCol w:w="1795"/>
        <w:gridCol w:w="1389"/>
        <w:gridCol w:w="1795"/>
      </w:tblGrid>
      <w:tr w:rsidR="0050689A" w14:paraId="2A68702A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61A50CD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711" w:type="dxa"/>
            <w:vAlign w:val="center"/>
          </w:tcPr>
          <w:p w14:paraId="13EAC1F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1276" w:type="dxa"/>
            <w:vAlign w:val="center"/>
          </w:tcPr>
          <w:p w14:paraId="301EFD9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Технологии</w:t>
            </w:r>
          </w:p>
        </w:tc>
        <w:tc>
          <w:tcPr>
            <w:tcW w:w="1795" w:type="dxa"/>
            <w:vAlign w:val="center"/>
          </w:tcPr>
          <w:p w14:paraId="2FF4395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Масштабируемость (1-5)</w:t>
            </w:r>
          </w:p>
        </w:tc>
        <w:tc>
          <w:tcPr>
            <w:tcW w:w="1389" w:type="dxa"/>
            <w:vAlign w:val="center"/>
          </w:tcPr>
          <w:p w14:paraId="4747A4A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Трудность копирования (1-5)</w:t>
            </w:r>
          </w:p>
        </w:tc>
        <w:tc>
          <w:tcPr>
            <w:tcW w:w="1795" w:type="dxa"/>
            <w:vAlign w:val="center"/>
          </w:tcPr>
          <w:p w14:paraId="228383E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Операционный риск</w:t>
            </w:r>
          </w:p>
        </w:tc>
      </w:tr>
      <w:tr w:rsidR="0050689A" w14:paraId="7DE7CB64" w14:textId="77777777" w:rsidTr="0050689A">
        <w:trPr>
          <w:cantSplit/>
          <w:jc w:val="center"/>
        </w:trPr>
        <w:tc>
          <w:tcPr>
            <w:tcW w:w="1389" w:type="dxa"/>
            <w:vAlign w:val="center"/>
          </w:tcPr>
          <w:p w14:paraId="03A3D20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1711" w:type="dxa"/>
            <w:vAlign w:val="center"/>
          </w:tcPr>
          <w:p w14:paraId="3EBD170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и команда разработки</w:t>
            </w:r>
          </w:p>
        </w:tc>
        <w:tc>
          <w:tcPr>
            <w:tcW w:w="1276" w:type="dxa"/>
            <w:vAlign w:val="center"/>
          </w:tcPr>
          <w:p w14:paraId="772A5CF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веб</w:t>
            </w:r>
          </w:p>
        </w:tc>
        <w:tc>
          <w:tcPr>
            <w:tcW w:w="1795" w:type="dxa"/>
            <w:vAlign w:val="center"/>
          </w:tcPr>
          <w:p w14:paraId="2F3E14C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7BAFD90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2426C1D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-платформы</w:t>
            </w:r>
          </w:p>
        </w:tc>
      </w:tr>
      <w:tr w:rsidR="0050689A" w14:paraId="090AA284" w14:textId="77777777" w:rsidTr="0050689A">
        <w:trPr>
          <w:cantSplit/>
          <w:jc w:val="center"/>
        </w:trPr>
        <w:tc>
          <w:tcPr>
            <w:tcW w:w="1389" w:type="dxa"/>
            <w:vAlign w:val="center"/>
          </w:tcPr>
          <w:p w14:paraId="4072BD8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11" w:type="dxa"/>
            <w:vAlign w:val="center"/>
          </w:tcPr>
          <w:p w14:paraId="0CDEBEB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малая команда</w:t>
            </w:r>
          </w:p>
        </w:tc>
        <w:tc>
          <w:tcPr>
            <w:tcW w:w="1276" w:type="dxa"/>
            <w:vAlign w:val="center"/>
          </w:tcPr>
          <w:p w14:paraId="58481D7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95" w:type="dxa"/>
            <w:vAlign w:val="center"/>
          </w:tcPr>
          <w:p w14:paraId="619E6E8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1602781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77C62F1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масштаб</w:t>
            </w:r>
          </w:p>
        </w:tc>
      </w:tr>
      <w:tr w:rsidR="0050689A" w14:paraId="4BB84CBF" w14:textId="77777777" w:rsidTr="0050689A">
        <w:trPr>
          <w:cantSplit/>
          <w:jc w:val="center"/>
        </w:trPr>
        <w:tc>
          <w:tcPr>
            <w:tcW w:w="1389" w:type="dxa"/>
            <w:vAlign w:val="center"/>
          </w:tcPr>
          <w:p w14:paraId="780944F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11" w:type="dxa"/>
            <w:vAlign w:val="center"/>
          </w:tcPr>
          <w:p w14:paraId="16A6CB1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</w:t>
            </w:r>
          </w:p>
        </w:tc>
        <w:tc>
          <w:tcPr>
            <w:tcW w:w="1276" w:type="dxa"/>
            <w:vAlign w:val="center"/>
          </w:tcPr>
          <w:p w14:paraId="17C9D67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</w:p>
        </w:tc>
        <w:tc>
          <w:tcPr>
            <w:tcW w:w="1795" w:type="dxa"/>
            <w:vAlign w:val="center"/>
          </w:tcPr>
          <w:p w14:paraId="3534A9E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40660E1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2637F4D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масштабирование через людей</w:t>
            </w:r>
          </w:p>
        </w:tc>
      </w:tr>
      <w:tr w:rsidR="0050689A" w14:paraId="27E53F97" w14:textId="77777777" w:rsidTr="0050689A">
        <w:trPr>
          <w:cantSplit/>
          <w:jc w:val="center"/>
        </w:trPr>
        <w:tc>
          <w:tcPr>
            <w:tcW w:w="1389" w:type="dxa"/>
            <w:vAlign w:val="center"/>
          </w:tcPr>
          <w:p w14:paraId="78650C2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11" w:type="dxa"/>
            <w:vAlign w:val="center"/>
          </w:tcPr>
          <w:p w14:paraId="5790536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вычисления, безопасность</w:t>
            </w:r>
          </w:p>
        </w:tc>
        <w:tc>
          <w:tcPr>
            <w:tcW w:w="1276" w:type="dxa"/>
            <w:vAlign w:val="center"/>
          </w:tcPr>
          <w:p w14:paraId="56DBFCB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5" w:type="dxa"/>
            <w:vAlign w:val="center"/>
          </w:tcPr>
          <w:p w14:paraId="507AED1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16E5974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00E9E43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провайдера </w:t>
            </w:r>
            <w:r>
              <w:rPr>
                <w:i/>
                <w:sz w:val="24"/>
              </w:rPr>
              <w:t>LLM</w:t>
            </w:r>
          </w:p>
        </w:tc>
      </w:tr>
      <w:tr w:rsidR="0050689A" w14:paraId="45A059A5" w14:textId="77777777" w:rsidTr="0050689A">
        <w:trPr>
          <w:cantSplit/>
          <w:jc w:val="center"/>
        </w:trPr>
        <w:tc>
          <w:tcPr>
            <w:tcW w:w="1389" w:type="dxa"/>
            <w:vAlign w:val="center"/>
          </w:tcPr>
          <w:p w14:paraId="20C5586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11" w:type="dxa"/>
            <w:vAlign w:val="center"/>
          </w:tcPr>
          <w:p w14:paraId="4DDC3C0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кэш</w:t>
            </w:r>
          </w:p>
        </w:tc>
        <w:tc>
          <w:tcPr>
            <w:tcW w:w="1276" w:type="dxa"/>
            <w:vAlign w:val="center"/>
          </w:tcPr>
          <w:p w14:paraId="14F7658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</w:t>
            </w:r>
          </w:p>
        </w:tc>
        <w:tc>
          <w:tcPr>
            <w:tcW w:w="1795" w:type="dxa"/>
            <w:vAlign w:val="center"/>
          </w:tcPr>
          <w:p w14:paraId="71FF5FD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6D0D570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95" w:type="dxa"/>
            <w:vAlign w:val="center"/>
          </w:tcPr>
          <w:p w14:paraId="33CFCAB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копируется</w:t>
            </w:r>
          </w:p>
        </w:tc>
      </w:tr>
      <w:tr w:rsidR="0050689A" w14:paraId="175CA948" w14:textId="77777777" w:rsidTr="0050689A">
        <w:trPr>
          <w:cantSplit/>
          <w:jc w:val="center"/>
        </w:trPr>
        <w:tc>
          <w:tcPr>
            <w:tcW w:w="1389" w:type="dxa"/>
            <w:vAlign w:val="center"/>
          </w:tcPr>
          <w:p w14:paraId="339BEB4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11" w:type="dxa"/>
            <w:vAlign w:val="center"/>
          </w:tcPr>
          <w:p w14:paraId="7F9CEE0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 интеграций и продаж</w:t>
            </w:r>
          </w:p>
        </w:tc>
        <w:tc>
          <w:tcPr>
            <w:tcW w:w="1276" w:type="dxa"/>
            <w:vAlign w:val="center"/>
          </w:tcPr>
          <w:p w14:paraId="4265A04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FinanceOS</w:t>
            </w:r>
          </w:p>
        </w:tc>
        <w:tc>
          <w:tcPr>
            <w:tcW w:w="1795" w:type="dxa"/>
            <w:vAlign w:val="center"/>
          </w:tcPr>
          <w:p w14:paraId="4FC35E5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150754E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5550C9D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длинный цикл внедрения</w:t>
            </w:r>
          </w:p>
        </w:tc>
      </w:tr>
      <w:tr w:rsidR="0050689A" w14:paraId="0D28F43B" w14:textId="77777777" w:rsidTr="0050689A">
        <w:trPr>
          <w:cantSplit/>
          <w:jc w:val="center"/>
        </w:trPr>
        <w:tc>
          <w:tcPr>
            <w:tcW w:w="1389" w:type="dxa"/>
            <w:vAlign w:val="center"/>
          </w:tcPr>
          <w:p w14:paraId="58D6F70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11" w:type="dxa"/>
            <w:vAlign w:val="center"/>
          </w:tcPr>
          <w:p w14:paraId="49CF0F5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извлечения данных, клиентская база</w:t>
            </w:r>
          </w:p>
        </w:tc>
        <w:tc>
          <w:tcPr>
            <w:tcW w:w="1276" w:type="dxa"/>
            <w:vAlign w:val="center"/>
          </w:tcPr>
          <w:p w14:paraId="278C9A5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Alwin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Vision</w:t>
            </w:r>
          </w:p>
        </w:tc>
        <w:tc>
          <w:tcPr>
            <w:tcW w:w="1795" w:type="dxa"/>
            <w:vAlign w:val="center"/>
          </w:tcPr>
          <w:p w14:paraId="58096FE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7D17575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037DD38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аудиторских фирм</w:t>
            </w:r>
          </w:p>
        </w:tc>
      </w:tr>
    </w:tbl>
    <w:p w14:paraId="772E3D84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Легче всего копируется </w:t>
      </w:r>
      <w:r>
        <w:rPr>
          <w:i/>
          <w:sz w:val="28"/>
        </w:rPr>
        <w:t>Numerous.ai</w:t>
      </w:r>
      <w:r>
        <w:rPr>
          <w:sz w:val="28"/>
        </w:rPr>
        <w:t xml:space="preserve"> (1 из 5) - это подтверждает высокую угрозу новых участников из ЛР4. Устойчивее остальных модели с интеграциями и клиентской базой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с репутацией (</w:t>
      </w:r>
      <w:r>
        <w:rPr>
          <w:i/>
          <w:sz w:val="28"/>
        </w:rPr>
        <w:t>Operis</w:t>
      </w:r>
      <w:r>
        <w:rPr>
          <w:sz w:val="28"/>
        </w:rPr>
        <w:t>).</w:t>
      </w:r>
    </w:p>
    <w:p w14:paraId="43FAF919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индекс силы бизнес-модели.</w:t>
      </w:r>
    </w:p>
    <w:p w14:paraId="0E330F93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17 – Индекс с</w:t>
      </w:r>
      <w:r>
        <w:rPr>
          <w:sz w:val="28"/>
        </w:rPr>
        <w:t>илы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4"/>
        <w:gridCol w:w="1622"/>
        <w:gridCol w:w="2403"/>
        <w:gridCol w:w="1122"/>
        <w:gridCol w:w="2444"/>
      </w:tblGrid>
      <w:tr w:rsidR="0050689A" w14:paraId="6983A7B0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3" w:type="dxa"/>
            <w:vAlign w:val="center"/>
          </w:tcPr>
          <w:p w14:paraId="57E9258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22" w:type="dxa"/>
            <w:vAlign w:val="center"/>
          </w:tcPr>
          <w:p w14:paraId="2652D0C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 (1-5)</w:t>
            </w:r>
          </w:p>
        </w:tc>
        <w:tc>
          <w:tcPr>
            <w:tcW w:w="2403" w:type="dxa"/>
            <w:vAlign w:val="center"/>
          </w:tcPr>
          <w:p w14:paraId="521FC5A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  <w:tc>
          <w:tcPr>
            <w:tcW w:w="1122" w:type="dxa"/>
            <w:vAlign w:val="center"/>
          </w:tcPr>
          <w:p w14:paraId="27EF227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44" w:type="dxa"/>
            <w:vAlign w:val="center"/>
          </w:tcPr>
          <w:p w14:paraId="1C0AE86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50689A" w14:paraId="29AACFC0" w14:textId="77777777" w:rsidTr="0050689A">
        <w:trPr>
          <w:cantSplit/>
          <w:jc w:val="center"/>
        </w:trPr>
        <w:tc>
          <w:tcPr>
            <w:tcW w:w="1763" w:type="dxa"/>
            <w:vAlign w:val="center"/>
          </w:tcPr>
          <w:p w14:paraId="7AC5021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22" w:type="dxa"/>
            <w:vAlign w:val="center"/>
          </w:tcPr>
          <w:p w14:paraId="72ED656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  <w:tc>
          <w:tcPr>
            <w:tcW w:w="2403" w:type="dxa"/>
            <w:vAlign w:val="center"/>
          </w:tcPr>
          <w:p w14:paraId="1857D37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122" w:type="dxa"/>
            <w:vAlign w:val="center"/>
          </w:tcPr>
          <w:p w14:paraId="7C578AB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4571613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4,26</w:t>
            </w:r>
          </w:p>
        </w:tc>
      </w:tr>
      <w:tr w:rsidR="0050689A" w14:paraId="7B9DDE6F" w14:textId="77777777" w:rsidTr="0050689A">
        <w:trPr>
          <w:cantSplit/>
          <w:jc w:val="center"/>
        </w:trPr>
        <w:tc>
          <w:tcPr>
            <w:tcW w:w="1763" w:type="dxa"/>
            <w:vAlign w:val="center"/>
          </w:tcPr>
          <w:p w14:paraId="18F0B3A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22" w:type="dxa"/>
            <w:vAlign w:val="center"/>
          </w:tcPr>
          <w:p w14:paraId="652891F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403" w:type="dxa"/>
            <w:vAlign w:val="center"/>
          </w:tcPr>
          <w:p w14:paraId="60738B9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4BBEECC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768F899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4,24</w:t>
            </w:r>
          </w:p>
        </w:tc>
      </w:tr>
      <w:tr w:rsidR="0050689A" w14:paraId="049F02A0" w14:textId="77777777" w:rsidTr="0050689A">
        <w:trPr>
          <w:cantSplit/>
          <w:jc w:val="center"/>
        </w:trPr>
        <w:tc>
          <w:tcPr>
            <w:tcW w:w="1763" w:type="dxa"/>
            <w:vAlign w:val="center"/>
          </w:tcPr>
          <w:p w14:paraId="726B494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22" w:type="dxa"/>
            <w:vAlign w:val="center"/>
          </w:tcPr>
          <w:p w14:paraId="18E6F38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2403" w:type="dxa"/>
            <w:vAlign w:val="center"/>
          </w:tcPr>
          <w:p w14:paraId="6F182CB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</w:t>
            </w:r>
          </w:p>
        </w:tc>
        <w:tc>
          <w:tcPr>
            <w:tcW w:w="1122" w:type="dxa"/>
            <w:vAlign w:val="center"/>
          </w:tcPr>
          <w:p w14:paraId="0D788A0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6453F9B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50689A" w14:paraId="5CB12068" w14:textId="77777777" w:rsidTr="0050689A">
        <w:trPr>
          <w:cantSplit/>
          <w:jc w:val="center"/>
        </w:trPr>
        <w:tc>
          <w:tcPr>
            <w:tcW w:w="1763" w:type="dxa"/>
            <w:vAlign w:val="center"/>
          </w:tcPr>
          <w:p w14:paraId="6334693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22" w:type="dxa"/>
            <w:vAlign w:val="center"/>
          </w:tcPr>
          <w:p w14:paraId="6CB68DC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3,18</w:t>
            </w:r>
          </w:p>
        </w:tc>
        <w:tc>
          <w:tcPr>
            <w:tcW w:w="2403" w:type="dxa"/>
            <w:vAlign w:val="center"/>
          </w:tcPr>
          <w:p w14:paraId="3269B06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1BA0762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75E13B6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</w:tr>
      <w:tr w:rsidR="0050689A" w14:paraId="3426574C" w14:textId="77777777" w:rsidTr="0050689A">
        <w:trPr>
          <w:cantSplit/>
          <w:jc w:val="center"/>
        </w:trPr>
        <w:tc>
          <w:tcPr>
            <w:tcW w:w="1763" w:type="dxa"/>
            <w:vAlign w:val="center"/>
          </w:tcPr>
          <w:p w14:paraId="123519F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22" w:type="dxa"/>
            <w:vAlign w:val="center"/>
          </w:tcPr>
          <w:p w14:paraId="1A31C69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2403" w:type="dxa"/>
            <w:vAlign w:val="center"/>
          </w:tcPr>
          <w:p w14:paraId="029C48A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409AFDB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1503216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3,58</w:t>
            </w:r>
          </w:p>
        </w:tc>
      </w:tr>
      <w:tr w:rsidR="0050689A" w14:paraId="20389768" w14:textId="77777777" w:rsidTr="0050689A">
        <w:trPr>
          <w:cantSplit/>
          <w:jc w:val="center"/>
        </w:trPr>
        <w:tc>
          <w:tcPr>
            <w:tcW w:w="1763" w:type="dxa"/>
            <w:vAlign w:val="center"/>
          </w:tcPr>
          <w:p w14:paraId="3DEFCC6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22" w:type="dxa"/>
            <w:vAlign w:val="center"/>
          </w:tcPr>
          <w:p w14:paraId="3380BA4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2,91</w:t>
            </w:r>
          </w:p>
        </w:tc>
        <w:tc>
          <w:tcPr>
            <w:tcW w:w="2403" w:type="dxa"/>
            <w:vAlign w:val="center"/>
          </w:tcPr>
          <w:p w14:paraId="6C76CDC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22" w:type="dxa"/>
            <w:vAlign w:val="center"/>
          </w:tcPr>
          <w:p w14:paraId="24C0DD3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15F2D74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</w:tr>
      <w:tr w:rsidR="0050689A" w14:paraId="785BBDD0" w14:textId="77777777" w:rsidTr="0050689A">
        <w:trPr>
          <w:cantSplit/>
          <w:jc w:val="center"/>
        </w:trPr>
        <w:tc>
          <w:tcPr>
            <w:tcW w:w="1763" w:type="dxa"/>
            <w:vAlign w:val="center"/>
          </w:tcPr>
          <w:p w14:paraId="36152C8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22" w:type="dxa"/>
            <w:vAlign w:val="center"/>
          </w:tcPr>
          <w:p w14:paraId="6558FB6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2,09</w:t>
            </w:r>
          </w:p>
        </w:tc>
        <w:tc>
          <w:tcPr>
            <w:tcW w:w="2403" w:type="dxa"/>
            <w:vAlign w:val="center"/>
          </w:tcPr>
          <w:p w14:paraId="21B23EA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22" w:type="dxa"/>
            <w:vAlign w:val="center"/>
          </w:tcPr>
          <w:p w14:paraId="4E1AF73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7B8A012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</w:tr>
    </w:tbl>
    <w:p w14:paraId="728DC3AE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Сильнейшие модели у </w:t>
      </w:r>
      <w:r>
        <w:rPr>
          <w:i/>
          <w:sz w:val="28"/>
        </w:rPr>
        <w:t>Shortcut</w:t>
      </w:r>
      <w:r>
        <w:rPr>
          <w:sz w:val="28"/>
        </w:rPr>
        <w:t xml:space="preserve"> (4,26),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; слабейшая у </w:t>
      </w:r>
      <w:r>
        <w:rPr>
          <w:i/>
          <w:sz w:val="28"/>
        </w:rPr>
        <w:t>Arixcel</w:t>
      </w:r>
      <w:r>
        <w:rPr>
          <w:sz w:val="28"/>
        </w:rPr>
        <w:t xml:space="preserve"> (3,00). Рейтинг не совпадает с трафиком: </w:t>
      </w:r>
      <w:r>
        <w:rPr>
          <w:i/>
          <w:sz w:val="28"/>
        </w:rPr>
        <w:t>PerfectXL</w:t>
      </w:r>
      <w:r>
        <w:rPr>
          <w:sz w:val="28"/>
        </w:rPr>
        <w:t xml:space="preserve"> имеет больший релевантный трафик, чем </w:t>
      </w:r>
      <w:r>
        <w:rPr>
          <w:i/>
          <w:sz w:val="28"/>
        </w:rPr>
        <w:t>Datarails</w:t>
      </w:r>
      <w:r>
        <w:rPr>
          <w:sz w:val="28"/>
        </w:rPr>
        <w:t xml:space="preserve"> по доле, но уступает по силе модели.</w:t>
      </w:r>
    </w:p>
    <w:p w14:paraId="4398D270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сила бизнес-модели и оценка цифрового товара конкурентов.</w:t>
      </w:r>
    </w:p>
    <w:p w14:paraId="58CDDFA3" w14:textId="77777777" w:rsidR="0050689A" w:rsidRDefault="00B7531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B133DAB" wp14:editId="2C31CA26">
            <wp:extent cx="5334000" cy="2471853"/>
            <wp:effectExtent l="0" t="0" r="0" b="0"/>
            <wp:docPr id="16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Picture" descr="D:/TableMind_EB/.claude/worktrees/handoff-continuation-57ce20/ЛР5_Анализ_конкурентов/Рисунки/04_бизнес_модель_и_товар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095EF5" w14:textId="77777777" w:rsidR="0050689A" w:rsidRDefault="00B7531C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Сила бизнес-модели и оценка цифрового товара конкурентов</w:t>
      </w:r>
    </w:p>
    <w:p w14:paraId="1B8CC8AE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</w:t>
      </w:r>
      <w:r>
        <w:rPr>
          <w:sz w:val="28"/>
        </w:rPr>
        <w:t xml:space="preserve"> согласованность рядов: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лидируют и по модели, и по товару. </w:t>
      </w:r>
      <w:r>
        <w:rPr>
          <w:i/>
          <w:sz w:val="28"/>
        </w:rPr>
        <w:t>Numerous.ai</w:t>
      </w:r>
      <w:r>
        <w:rPr>
          <w:sz w:val="28"/>
        </w:rPr>
        <w:t xml:space="preserve"> выше по товару, чем по модели из-за простоты, а </w:t>
      </w:r>
      <w:r>
        <w:rPr>
          <w:i/>
          <w:sz w:val="28"/>
        </w:rPr>
        <w:t>Arixcel</w:t>
      </w:r>
      <w:r>
        <w:rPr>
          <w:sz w:val="28"/>
        </w:rPr>
        <w:t xml:space="preserve"> замыкает оба ряда.</w:t>
      </w:r>
    </w:p>
    <w:p w14:paraId="02FB6F71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практики бизнес-модели и рыночный </w:t>
      </w:r>
      <w:r>
        <w:rPr>
          <w:sz w:val="28"/>
        </w:rPr>
        <w:t>стандарт (порог 70 %).</w:t>
      </w:r>
    </w:p>
    <w:p w14:paraId="02EEE652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18 – Практики бизнес-модели и рыночный стандарт (порог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8"/>
        <w:gridCol w:w="1922"/>
        <w:gridCol w:w="1599"/>
        <w:gridCol w:w="685"/>
        <w:gridCol w:w="2081"/>
      </w:tblGrid>
      <w:tr w:rsidR="0050689A" w14:paraId="0CBC10A4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6" w:type="dxa"/>
            <w:vAlign w:val="center"/>
          </w:tcPr>
          <w:p w14:paraId="220687F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1922" w:type="dxa"/>
            <w:vAlign w:val="center"/>
          </w:tcPr>
          <w:p w14:paraId="6F9B1E1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599" w:type="dxa"/>
            <w:vAlign w:val="center"/>
          </w:tcPr>
          <w:p w14:paraId="2CDD305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85" w:type="dxa"/>
            <w:vAlign w:val="center"/>
          </w:tcPr>
          <w:p w14:paraId="3C9556F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81" w:type="dxa"/>
            <w:vAlign w:val="center"/>
          </w:tcPr>
          <w:p w14:paraId="48374E1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50689A" w14:paraId="2762E2CD" w14:textId="77777777" w:rsidTr="0050689A">
        <w:trPr>
          <w:cantSplit/>
          <w:jc w:val="center"/>
        </w:trPr>
        <w:tc>
          <w:tcPr>
            <w:tcW w:w="3066" w:type="dxa"/>
            <w:vAlign w:val="center"/>
          </w:tcPr>
          <w:p w14:paraId="25D72B3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-интеграция</w:t>
            </w:r>
          </w:p>
        </w:tc>
        <w:tc>
          <w:tcPr>
            <w:tcW w:w="1922" w:type="dxa"/>
            <w:vAlign w:val="center"/>
          </w:tcPr>
          <w:p w14:paraId="4AA182F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312A417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85" w:type="dxa"/>
            <w:vAlign w:val="center"/>
          </w:tcPr>
          <w:p w14:paraId="3D1DE56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081" w:type="dxa"/>
            <w:vAlign w:val="center"/>
          </w:tcPr>
          <w:p w14:paraId="3EF7116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50689A" w14:paraId="2D6404DF" w14:textId="77777777" w:rsidTr="0050689A">
        <w:trPr>
          <w:cantSplit/>
          <w:jc w:val="center"/>
        </w:trPr>
        <w:tc>
          <w:tcPr>
            <w:tcW w:w="3066" w:type="dxa"/>
            <w:vAlign w:val="center"/>
          </w:tcPr>
          <w:p w14:paraId="17A3922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22" w:type="dxa"/>
            <w:vAlign w:val="center"/>
          </w:tcPr>
          <w:p w14:paraId="792B17D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053F8BD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71E4C26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7002903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50689A" w14:paraId="2FE0F2CF" w14:textId="77777777" w:rsidTr="0050689A">
        <w:trPr>
          <w:cantSplit/>
          <w:jc w:val="center"/>
        </w:trPr>
        <w:tc>
          <w:tcPr>
            <w:tcW w:w="3066" w:type="dxa"/>
            <w:vAlign w:val="center"/>
          </w:tcPr>
          <w:p w14:paraId="711BA5F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тариф или пробный период</w:t>
            </w:r>
          </w:p>
        </w:tc>
        <w:tc>
          <w:tcPr>
            <w:tcW w:w="1922" w:type="dxa"/>
            <w:vAlign w:val="center"/>
          </w:tcPr>
          <w:p w14:paraId="4CBAF57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3B6765B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08B6F48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6DCEC17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50689A" w14:paraId="6CD7A5DB" w14:textId="77777777" w:rsidTr="0050689A">
        <w:trPr>
          <w:cantSplit/>
          <w:jc w:val="center"/>
        </w:trPr>
        <w:tc>
          <w:tcPr>
            <w:tcW w:w="3066" w:type="dxa"/>
            <w:vAlign w:val="center"/>
          </w:tcPr>
          <w:p w14:paraId="63CFBD5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демо / консультация как основной вход</w:t>
            </w:r>
          </w:p>
        </w:tc>
        <w:tc>
          <w:tcPr>
            <w:tcW w:w="1922" w:type="dxa"/>
            <w:vAlign w:val="center"/>
          </w:tcPr>
          <w:p w14:paraId="339FEA7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599" w:type="dxa"/>
            <w:vAlign w:val="center"/>
          </w:tcPr>
          <w:p w14:paraId="18F340C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4709192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4317384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50689A" w14:paraId="106E49AD" w14:textId="77777777" w:rsidTr="0050689A">
        <w:trPr>
          <w:cantSplit/>
          <w:jc w:val="center"/>
        </w:trPr>
        <w:tc>
          <w:tcPr>
            <w:tcW w:w="3066" w:type="dxa"/>
            <w:vAlign w:val="center"/>
          </w:tcPr>
          <w:p w14:paraId="2802B22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Раскрытие безопасности и соответствия</w:t>
            </w:r>
          </w:p>
        </w:tc>
        <w:tc>
          <w:tcPr>
            <w:tcW w:w="1922" w:type="dxa"/>
            <w:vAlign w:val="center"/>
          </w:tcPr>
          <w:p w14:paraId="0A78614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599" w:type="dxa"/>
            <w:vAlign w:val="center"/>
          </w:tcPr>
          <w:p w14:paraId="47397B1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03353E4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2CA3512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50689A" w14:paraId="544FDDAE" w14:textId="77777777" w:rsidTr="0050689A">
        <w:trPr>
          <w:cantSplit/>
          <w:jc w:val="center"/>
        </w:trPr>
        <w:tc>
          <w:tcPr>
            <w:tcW w:w="3066" w:type="dxa"/>
            <w:vAlign w:val="center"/>
          </w:tcPr>
          <w:p w14:paraId="720D34E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клиенты на сайте</w:t>
            </w:r>
          </w:p>
        </w:tc>
        <w:tc>
          <w:tcPr>
            <w:tcW w:w="1922" w:type="dxa"/>
            <w:vAlign w:val="center"/>
          </w:tcPr>
          <w:p w14:paraId="7FB397E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599" w:type="dxa"/>
            <w:vAlign w:val="center"/>
          </w:tcPr>
          <w:p w14:paraId="27D82B7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2B07B83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6232DCD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50689A" w14:paraId="7CA1C215" w14:textId="77777777" w:rsidTr="0050689A">
        <w:trPr>
          <w:cantSplit/>
          <w:jc w:val="center"/>
        </w:trPr>
        <w:tc>
          <w:tcPr>
            <w:tcW w:w="3066" w:type="dxa"/>
            <w:vAlign w:val="center"/>
          </w:tcPr>
          <w:p w14:paraId="16F83C6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пакеты и продажи</w:t>
            </w:r>
          </w:p>
        </w:tc>
        <w:tc>
          <w:tcPr>
            <w:tcW w:w="1922" w:type="dxa"/>
            <w:vAlign w:val="center"/>
          </w:tcPr>
          <w:p w14:paraId="4C32B76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50B2BEC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744E131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723F2CA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50689A" w14:paraId="219F247A" w14:textId="77777777" w:rsidTr="0050689A">
        <w:trPr>
          <w:cantSplit/>
          <w:jc w:val="center"/>
        </w:trPr>
        <w:tc>
          <w:tcPr>
            <w:tcW w:w="3066" w:type="dxa"/>
            <w:vAlign w:val="center"/>
          </w:tcPr>
          <w:p w14:paraId="649FACB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Обучение и документация</w:t>
            </w:r>
          </w:p>
        </w:tc>
        <w:tc>
          <w:tcPr>
            <w:tcW w:w="1922" w:type="dxa"/>
            <w:vAlign w:val="center"/>
          </w:tcPr>
          <w:p w14:paraId="5CB1E9E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3066512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85" w:type="dxa"/>
            <w:vAlign w:val="center"/>
          </w:tcPr>
          <w:p w14:paraId="60450F8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081" w:type="dxa"/>
            <w:vAlign w:val="center"/>
          </w:tcPr>
          <w:p w14:paraId="5471824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50689A" w14:paraId="78E3B7FD" w14:textId="77777777" w:rsidTr="0050689A">
        <w:trPr>
          <w:cantSplit/>
          <w:jc w:val="center"/>
        </w:trPr>
        <w:tc>
          <w:tcPr>
            <w:tcW w:w="3066" w:type="dxa"/>
            <w:vAlign w:val="center"/>
          </w:tcPr>
          <w:p w14:paraId="7147118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в продукте</w:t>
            </w:r>
          </w:p>
        </w:tc>
        <w:tc>
          <w:tcPr>
            <w:tcW w:w="1922" w:type="dxa"/>
            <w:vAlign w:val="center"/>
          </w:tcPr>
          <w:p w14:paraId="4E77F3C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6AD1139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71E9FF1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38ED0B9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50689A" w14:paraId="7BE1E07E" w14:textId="77777777" w:rsidTr="0050689A">
        <w:trPr>
          <w:cantSplit/>
          <w:jc w:val="center"/>
        </w:trPr>
        <w:tc>
          <w:tcPr>
            <w:tcW w:w="3066" w:type="dxa"/>
            <w:vAlign w:val="center"/>
          </w:tcPr>
          <w:p w14:paraId="53164DF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проверяемой логикой</w:t>
            </w:r>
          </w:p>
        </w:tc>
        <w:tc>
          <w:tcPr>
            <w:tcW w:w="1922" w:type="dxa"/>
            <w:vAlign w:val="center"/>
          </w:tcPr>
          <w:p w14:paraId="19B9A35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01BB492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08F2E24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68E031C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50689A" w14:paraId="2E016833" w14:textId="77777777" w:rsidTr="0050689A">
        <w:trPr>
          <w:cantSplit/>
          <w:jc w:val="center"/>
        </w:trPr>
        <w:tc>
          <w:tcPr>
            <w:tcW w:w="3066" w:type="dxa"/>
            <w:vAlign w:val="center"/>
          </w:tcPr>
          <w:p w14:paraId="236E2A7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пользователям или местам</w:t>
            </w:r>
          </w:p>
        </w:tc>
        <w:tc>
          <w:tcPr>
            <w:tcW w:w="1922" w:type="dxa"/>
            <w:vAlign w:val="center"/>
          </w:tcPr>
          <w:p w14:paraId="545F4E2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6746EA5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2699DFB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7827E82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50689A" w14:paraId="6CD9A8C5" w14:textId="77777777" w:rsidTr="0050689A">
        <w:trPr>
          <w:cantSplit/>
          <w:jc w:val="center"/>
        </w:trPr>
        <w:tc>
          <w:tcPr>
            <w:tcW w:w="3066" w:type="dxa"/>
            <w:vAlign w:val="center"/>
          </w:tcPr>
          <w:p w14:paraId="07072C2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22" w:type="dxa"/>
            <w:vAlign w:val="center"/>
          </w:tcPr>
          <w:p w14:paraId="3935431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599" w:type="dxa"/>
            <w:vAlign w:val="center"/>
          </w:tcPr>
          <w:p w14:paraId="4B5B6CF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0D6F647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056E204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</w:tbl>
    <w:p w14:paraId="752C915D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Рыночными стандартами по порогу 70 % являются надстройка </w:t>
      </w:r>
      <w:r>
        <w:rPr>
          <w:i/>
          <w:sz w:val="28"/>
        </w:rPr>
        <w:t>Excel</w:t>
      </w:r>
      <w:r>
        <w:rPr>
          <w:sz w:val="28"/>
        </w:rPr>
        <w:t>, обучение и документация, кейсы и клиенты на сайте и корпоративные пакеты; формирующиеся - демо как вход, подписка по местам и интеграции; зоны дифференциации - прозрачные тарифы и доказательст</w:t>
      </w:r>
      <w:r>
        <w:rPr>
          <w:sz w:val="28"/>
        </w:rPr>
        <w:t xml:space="preserve">во вывода. </w:t>
      </w:r>
      <w:r>
        <w:rPr>
          <w:i/>
          <w:sz w:val="28"/>
        </w:rPr>
        <w:t>TableMind</w:t>
      </w:r>
      <w:r>
        <w:rPr>
          <w:sz w:val="28"/>
        </w:rPr>
        <w:t xml:space="preserve"> должен выполнить стандарты и сделать ставку на зоны дифференциации.</w:t>
      </w:r>
    </w:p>
    <w:p w14:paraId="49D18A1B" w14:textId="77777777" w:rsidR="0050689A" w:rsidRDefault="00B7531C">
      <w:pPr>
        <w:pStyle w:val="3"/>
        <w:spacing w:before="360" w:after="360" w:line="360" w:lineRule="exact"/>
        <w:ind w:firstLine="709"/>
      </w:pPr>
      <w:bookmarkStart w:id="130" w:name="_79cbfa74df5b3f3beef1cd24c3ad9f089a58d7a"/>
      <w:bookmarkEnd w:id="129"/>
      <w:r>
        <w:rPr>
          <w:b/>
        </w:rPr>
        <w:t xml:space="preserve">4.2.9 Собственный цифровой товар и гипотезы для </w:t>
      </w:r>
      <w:r>
        <w:rPr>
          <w:b/>
          <w:i/>
        </w:rPr>
        <w:t>TableMind</w:t>
      </w:r>
    </w:p>
    <w:p w14:paraId="06AC0840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основе стандартов и разрывов сформулирована следующая рабочая формулировка.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- обл</w:t>
      </w:r>
      <w:r>
        <w:rPr>
          <w:sz w:val="28"/>
        </w:rPr>
        <w:t xml:space="preserve">ачный 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бизнеса, который находит ошибки в формулах и логике и доказывает каждую находку вычислением, чтобы снизить риск неверных решений.</w:t>
      </w:r>
    </w:p>
    <w:p w14:paraId="10C53BF2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</w:t>
      </w:r>
      <w:r>
        <w:rPr>
          <w:sz w:val="28"/>
        </w:rPr>
        <w:t xml:space="preserve">едставлено: минимальный товар и зоны дифференциации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79996B55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Минимальный товар и зоны дифференциации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6"/>
        <w:gridCol w:w="3619"/>
        <w:gridCol w:w="3410"/>
      </w:tblGrid>
      <w:tr w:rsidR="0050689A" w14:paraId="32BAA8B1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5" w:type="dxa"/>
            <w:vAlign w:val="center"/>
          </w:tcPr>
          <w:p w14:paraId="0DB7937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619" w:type="dxa"/>
            <w:vAlign w:val="center"/>
          </w:tcPr>
          <w:p w14:paraId="56A1122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  <w:tc>
          <w:tcPr>
            <w:tcW w:w="3410" w:type="dxa"/>
            <w:vAlign w:val="center"/>
          </w:tcPr>
          <w:p w14:paraId="7C4308E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50689A" w14:paraId="55EC182C" w14:textId="77777777" w:rsidTr="0050689A">
        <w:trPr>
          <w:cantSplit/>
          <w:jc w:val="center"/>
        </w:trPr>
        <w:tc>
          <w:tcPr>
            <w:tcW w:w="2325" w:type="dxa"/>
            <w:vAlign w:val="center"/>
          </w:tcPr>
          <w:p w14:paraId="3DE66F7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стандарт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619" w:type="dxa"/>
            <w:vAlign w:val="center"/>
          </w:tcPr>
          <w:p w14:paraId="4C4FB21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веб-аудит файла, поиск ошибок формул, отчет аудита, личный кабинет</w:t>
            </w:r>
          </w:p>
        </w:tc>
        <w:tc>
          <w:tcPr>
            <w:tcW w:w="3410" w:type="dxa"/>
            <w:vAlign w:val="center"/>
          </w:tcPr>
          <w:p w14:paraId="286F6E6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есть у 100 % конкурентов; поиск ошибок и отчет - ядро задачи</w:t>
            </w:r>
          </w:p>
        </w:tc>
      </w:tr>
      <w:tr w:rsidR="0050689A" w14:paraId="19FA06D3" w14:textId="77777777" w:rsidTr="0050689A">
        <w:trPr>
          <w:cantSplit/>
          <w:jc w:val="center"/>
        </w:trPr>
        <w:tc>
          <w:tcPr>
            <w:tcW w:w="2325" w:type="dxa"/>
            <w:vAlign w:val="center"/>
          </w:tcPr>
          <w:p w14:paraId="5D68424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обязательные разрывы</w:t>
            </w:r>
          </w:p>
        </w:tc>
        <w:tc>
          <w:tcPr>
            <w:tcW w:w="3619" w:type="dxa"/>
            <w:vAlign w:val="center"/>
          </w:tcPr>
          <w:p w14:paraId="03C26B2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), бесплатный тариф и </w:t>
            </w:r>
            <w:r>
              <w:rPr>
                <w:sz w:val="24"/>
              </w:rPr>
              <w:t>пробный аудит</w:t>
            </w:r>
          </w:p>
        </w:tc>
        <w:tc>
          <w:tcPr>
            <w:tcW w:w="3410" w:type="dxa"/>
            <w:vAlign w:val="center"/>
          </w:tcPr>
          <w:p w14:paraId="549602E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3 из 7 конкурентов; без них клиент не доверит файл</w:t>
            </w:r>
          </w:p>
        </w:tc>
      </w:tr>
      <w:tr w:rsidR="0050689A" w14:paraId="72D9EDA5" w14:textId="77777777" w:rsidTr="0050689A">
        <w:trPr>
          <w:cantSplit/>
          <w:jc w:val="center"/>
        </w:trPr>
        <w:tc>
          <w:tcPr>
            <w:tcW w:w="2325" w:type="dxa"/>
            <w:vAlign w:val="center"/>
          </w:tcPr>
          <w:p w14:paraId="27E49B4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Нормы с влиянием на выбор</w:t>
            </w:r>
          </w:p>
        </w:tc>
        <w:tc>
          <w:tcPr>
            <w:tcW w:w="3619" w:type="dxa"/>
            <w:vAlign w:val="center"/>
          </w:tcPr>
          <w:p w14:paraId="0824D4D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отзывы, документация, командные места</w:t>
            </w:r>
          </w:p>
        </w:tc>
        <w:tc>
          <w:tcPr>
            <w:tcW w:w="3410" w:type="dxa"/>
            <w:vAlign w:val="center"/>
          </w:tcPr>
          <w:p w14:paraId="0806403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5-6 из 7 конкурентов</w:t>
            </w:r>
          </w:p>
        </w:tc>
      </w:tr>
      <w:tr w:rsidR="0050689A" w14:paraId="0F29CF2C" w14:textId="77777777" w:rsidTr="0050689A">
        <w:trPr>
          <w:cantSplit/>
          <w:jc w:val="center"/>
        </w:trPr>
        <w:tc>
          <w:tcPr>
            <w:tcW w:w="2325" w:type="dxa"/>
            <w:vAlign w:val="center"/>
          </w:tcPr>
          <w:p w14:paraId="2D7EBC3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Зоны дифференциации</w:t>
            </w:r>
          </w:p>
        </w:tc>
        <w:tc>
          <w:tcPr>
            <w:tcW w:w="3619" w:type="dxa"/>
            <w:vAlign w:val="center"/>
          </w:tcPr>
          <w:p w14:paraId="72076BC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движком, автоисправление, прозрачные тарифы, сравнение файлов</w:t>
            </w:r>
          </w:p>
        </w:tc>
        <w:tc>
          <w:tcPr>
            <w:tcW w:w="3410" w:type="dxa"/>
            <w:vAlign w:val="center"/>
          </w:tcPr>
          <w:p w14:paraId="21BDF34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1-3 из 7 конкурентов; соответствуют принципу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</w:t>
            </w:r>
          </w:p>
        </w:tc>
      </w:tr>
    </w:tbl>
    <w:p w14:paraId="51FD7432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Минимальный товар включает признаки стандарта и обязательных разрывов, а ставка дел</w:t>
      </w:r>
      <w:r>
        <w:rPr>
          <w:sz w:val="28"/>
        </w:rPr>
        <w:t>ается на доказательность вывода и прозрачность цены. Эти группы переходят в ЛР6 как вход для ценностного предложения и требований к первому релизу.</w:t>
      </w:r>
    </w:p>
    <w:p w14:paraId="035F7843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блокам.</w:t>
      </w:r>
    </w:p>
    <w:p w14:paraId="00954A81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20 – Гипотезы бизнес-м</w:t>
      </w:r>
      <w:r>
        <w:rPr>
          <w:sz w:val="28"/>
        </w:rPr>
        <w:t xml:space="preserve">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722"/>
        <w:gridCol w:w="3694"/>
      </w:tblGrid>
      <w:tr w:rsidR="0050689A" w14:paraId="034218B2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8" w:type="dxa"/>
            <w:vAlign w:val="center"/>
          </w:tcPr>
          <w:p w14:paraId="7A57F81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722" w:type="dxa"/>
            <w:vAlign w:val="center"/>
          </w:tcPr>
          <w:p w14:paraId="1BD6C57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694" w:type="dxa"/>
            <w:vAlign w:val="center"/>
          </w:tcPr>
          <w:p w14:paraId="1962ED9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50689A" w14:paraId="23324149" w14:textId="77777777" w:rsidTr="0050689A">
        <w:trPr>
          <w:cantSplit/>
          <w:jc w:val="center"/>
        </w:trPr>
        <w:tc>
          <w:tcPr>
            <w:tcW w:w="1938" w:type="dxa"/>
            <w:vAlign w:val="center"/>
          </w:tcPr>
          <w:p w14:paraId="19BA1FC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Сегменты</w:t>
            </w:r>
          </w:p>
        </w:tc>
        <w:tc>
          <w:tcPr>
            <w:tcW w:w="3722" w:type="dxa"/>
            <w:vAlign w:val="center"/>
          </w:tcPr>
          <w:p w14:paraId="1462219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аналитики, бухгалтеры и аудиторы, консультанты, МСП с финансовой функцией</w:t>
            </w:r>
          </w:p>
        </w:tc>
        <w:tc>
          <w:tcPr>
            <w:tcW w:w="3694" w:type="dxa"/>
            <w:vAlign w:val="center"/>
          </w:tcPr>
          <w:p w14:paraId="13AE5CF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четыре сегмента с достаточной платежеспособностью</w:t>
            </w:r>
          </w:p>
        </w:tc>
      </w:tr>
      <w:tr w:rsidR="0050689A" w14:paraId="748866CA" w14:textId="77777777" w:rsidTr="0050689A">
        <w:trPr>
          <w:cantSplit/>
          <w:jc w:val="center"/>
        </w:trPr>
        <w:tc>
          <w:tcPr>
            <w:tcW w:w="1938" w:type="dxa"/>
            <w:vAlign w:val="center"/>
          </w:tcPr>
          <w:p w14:paraId="59FF4C2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Ценностное предложение</w:t>
            </w:r>
          </w:p>
        </w:tc>
        <w:tc>
          <w:tcPr>
            <w:tcW w:w="3722" w:type="dxa"/>
            <w:vAlign w:val="center"/>
          </w:tcPr>
          <w:p w14:paraId="3219950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каждой находки</w:t>
            </w:r>
          </w:p>
        </w:tc>
        <w:tc>
          <w:tcPr>
            <w:tcW w:w="3694" w:type="dxa"/>
            <w:vAlign w:val="center"/>
          </w:tcPr>
          <w:p w14:paraId="1A7779C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дифференциации: доказательство вывода есть у 2 из 7</w:t>
            </w:r>
          </w:p>
        </w:tc>
      </w:tr>
      <w:tr w:rsidR="0050689A" w14:paraId="078ED8DF" w14:textId="77777777" w:rsidTr="0050689A">
        <w:trPr>
          <w:cantSplit/>
          <w:jc w:val="center"/>
        </w:trPr>
        <w:tc>
          <w:tcPr>
            <w:tcW w:w="1938" w:type="dxa"/>
            <w:vAlign w:val="center"/>
          </w:tcPr>
          <w:p w14:paraId="2FDC51D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722" w:type="dxa"/>
            <w:vAlign w:val="center"/>
          </w:tcPr>
          <w:p w14:paraId="323D562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3694" w:type="dxa"/>
            <w:vAlign w:val="center"/>
          </w:tcPr>
          <w:p w14:paraId="761E682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прямой трафик и органика - основные каналы</w:t>
            </w:r>
          </w:p>
        </w:tc>
      </w:tr>
      <w:tr w:rsidR="0050689A" w14:paraId="5AB219AE" w14:textId="77777777" w:rsidTr="0050689A">
        <w:trPr>
          <w:cantSplit/>
          <w:jc w:val="center"/>
        </w:trPr>
        <w:tc>
          <w:tcPr>
            <w:tcW w:w="1938" w:type="dxa"/>
            <w:vAlign w:val="center"/>
          </w:tcPr>
          <w:p w14:paraId="0E228CC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</w:t>
            </w:r>
          </w:p>
        </w:tc>
        <w:tc>
          <w:tcPr>
            <w:tcW w:w="3722" w:type="dxa"/>
            <w:vAlign w:val="center"/>
          </w:tcPr>
          <w:p w14:paraId="5E7E5BE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обучение</w:t>
            </w:r>
          </w:p>
        </w:tc>
        <w:tc>
          <w:tcPr>
            <w:tcW w:w="3694" w:type="dxa"/>
            <w:vAlign w:val="center"/>
          </w:tcPr>
          <w:p w14:paraId="3098383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стандарты: пробный доступ и документация</w:t>
            </w:r>
          </w:p>
        </w:tc>
      </w:tr>
      <w:tr w:rsidR="0050689A" w14:paraId="54C148A8" w14:textId="77777777" w:rsidTr="0050689A">
        <w:trPr>
          <w:cantSplit/>
          <w:jc w:val="center"/>
        </w:trPr>
        <w:tc>
          <w:tcPr>
            <w:tcW w:w="1938" w:type="dxa"/>
            <w:vAlign w:val="center"/>
          </w:tcPr>
          <w:p w14:paraId="7D9017C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722" w:type="dxa"/>
            <w:vAlign w:val="center"/>
          </w:tcPr>
          <w:p w14:paraId="1BED18E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разовый </w:t>
            </w:r>
            <w:r>
              <w:rPr>
                <w:sz w:val="24"/>
              </w:rPr>
              <w:t>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3694" w:type="dxa"/>
            <w:vAlign w:val="center"/>
          </w:tcPr>
          <w:p w14:paraId="71E0B65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ПЗ1; цена в рыночном коридоре (ЛР2-3)</w:t>
            </w:r>
          </w:p>
        </w:tc>
      </w:tr>
      <w:tr w:rsidR="0050689A" w14:paraId="413CDF94" w14:textId="77777777" w:rsidTr="0050689A">
        <w:trPr>
          <w:cantSplit/>
          <w:jc w:val="center"/>
        </w:trPr>
        <w:tc>
          <w:tcPr>
            <w:tcW w:w="1938" w:type="dxa"/>
            <w:vAlign w:val="center"/>
          </w:tcPr>
          <w:p w14:paraId="160D2F7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722" w:type="dxa"/>
            <w:vAlign w:val="center"/>
          </w:tcPr>
          <w:p w14:paraId="12E2F1A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3694" w:type="dxa"/>
            <w:vAlign w:val="center"/>
          </w:tcPr>
          <w:p w14:paraId="275D4C1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барьер: доверие и данные; безопасность - обязательный разрыв</w:t>
            </w:r>
          </w:p>
        </w:tc>
      </w:tr>
      <w:tr w:rsidR="0050689A" w14:paraId="39793E16" w14:textId="77777777" w:rsidTr="0050689A">
        <w:trPr>
          <w:cantSplit/>
          <w:jc w:val="center"/>
        </w:trPr>
        <w:tc>
          <w:tcPr>
            <w:tcW w:w="1938" w:type="dxa"/>
            <w:vAlign w:val="center"/>
          </w:tcPr>
          <w:p w14:paraId="575A06B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722" w:type="dxa"/>
            <w:vAlign w:val="center"/>
          </w:tcPr>
          <w:p w14:paraId="33C034B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  <w:tc>
          <w:tcPr>
            <w:tcW w:w="3694" w:type="dxa"/>
            <w:vAlign w:val="center"/>
          </w:tcPr>
          <w:p w14:paraId="6FB2CD4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качества ПЗ1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90 %)</w:t>
            </w:r>
          </w:p>
        </w:tc>
      </w:tr>
      <w:tr w:rsidR="0050689A" w14:paraId="2EEF80DD" w14:textId="77777777" w:rsidTr="0050689A">
        <w:trPr>
          <w:cantSplit/>
          <w:jc w:val="center"/>
        </w:trPr>
        <w:tc>
          <w:tcPr>
            <w:tcW w:w="1938" w:type="dxa"/>
            <w:vAlign w:val="center"/>
          </w:tcPr>
          <w:p w14:paraId="7B4F950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722" w:type="dxa"/>
            <w:vAlign w:val="center"/>
          </w:tcPr>
          <w:p w14:paraId="3716035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  <w:tc>
          <w:tcPr>
            <w:tcW w:w="3694" w:type="dxa"/>
            <w:vAlign w:val="center"/>
          </w:tcPr>
          <w:p w14:paraId="628BF98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поставщики и каналы</w:t>
            </w:r>
          </w:p>
        </w:tc>
      </w:tr>
      <w:tr w:rsidR="0050689A" w14:paraId="032F2E26" w14:textId="77777777" w:rsidTr="0050689A">
        <w:trPr>
          <w:cantSplit/>
          <w:jc w:val="center"/>
        </w:trPr>
        <w:tc>
          <w:tcPr>
            <w:tcW w:w="1938" w:type="dxa"/>
            <w:vAlign w:val="center"/>
          </w:tcPr>
          <w:p w14:paraId="352F5E3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722" w:type="dxa"/>
            <w:vAlign w:val="center"/>
          </w:tcPr>
          <w:p w14:paraId="753DA20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</w:t>
            </w:r>
          </w:p>
        </w:tc>
        <w:tc>
          <w:tcPr>
            <w:tcW w:w="3694" w:type="dxa"/>
            <w:vAlign w:val="center"/>
          </w:tcPr>
          <w:p w14:paraId="587E5FD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вычисления 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-конкурентов высокие</w:t>
            </w:r>
          </w:p>
        </w:tc>
      </w:tr>
    </w:tbl>
    <w:p w14:paraId="440A0B05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Гипотезы связывают результаты ЛР1-ЛР5 в один кон</w:t>
      </w:r>
      <w:r>
        <w:rPr>
          <w:sz w:val="28"/>
        </w:rPr>
        <w:t xml:space="preserve">тур и служат черновиком для Канваса бизнес-модели в ЛР6; каждая требует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5055A6E5" w14:textId="77777777" w:rsidR="0050689A" w:rsidRDefault="00B7531C">
      <w:pPr>
        <w:pStyle w:val="3"/>
        <w:spacing w:before="360" w:after="360" w:line="360" w:lineRule="exact"/>
        <w:ind w:firstLine="709"/>
      </w:pPr>
      <w:bookmarkStart w:id="131" w:name="_339ae803435bd6b9a653c2b18dadc62dc9ad8e7"/>
      <w:bookmarkEnd w:id="130"/>
      <w:r>
        <w:rPr>
          <w:b/>
        </w:rPr>
        <w:t>4.2.10 Проверка расчетов и ограничения</w:t>
      </w:r>
    </w:p>
    <w:p w14:paraId="00F07523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взвешенные баллы классификации, доли конкурентов по признакам Кано, средние оценки сравнения, индексы бизнес-моделей и доли практик. Из 70 контрольных величин расхождений выше допуска нет (70 из 70);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формул и 5</w:t>
      </w:r>
      <w:r>
        <w:rPr>
          <w:i/>
          <w:sz w:val="28"/>
        </w:rPr>
        <w:t>e-3</w:t>
      </w:r>
      <w:r>
        <w:rPr>
          <w:sz w:val="28"/>
        </w:rPr>
        <w:t xml:space="preserve"> для величи</w:t>
      </w:r>
      <w:r>
        <w:rPr>
          <w:sz w:val="28"/>
        </w:rPr>
        <w:t>н, округленных в книге до двух знаков. Ошибок формул в трех книгах нет.</w:t>
      </w:r>
    </w:p>
    <w:p w14:paraId="23CA804E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по сайтам - суждения аналитика по 2-3 страницам на конкурента;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не опубликованы (цены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найдены в конце работы и внесены </w:t>
      </w:r>
      <w:r>
        <w:rPr>
          <w:sz w:val="28"/>
        </w:rPr>
        <w:t xml:space="preserve">в книгу бизнес-моделей, приложение Д); отзывы собраны на </w:t>
      </w:r>
      <w:r>
        <w:rPr>
          <w:i/>
          <w:sz w:val="28"/>
        </w:rPr>
        <w:t>G2</w:t>
      </w:r>
      <w:r>
        <w:rPr>
          <w:sz w:val="28"/>
        </w:rPr>
        <w:t xml:space="preserve"> и сайтах (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- частично); категории Кано назначены без опроса пользователей; данные о выручке и финансировании конкурентов не получены. Все эти пункты перечислены в приложении Б.</w:t>
      </w:r>
    </w:p>
    <w:p w14:paraId="2AA8F9D8" w14:textId="77777777" w:rsidR="0050689A" w:rsidRDefault="00B7531C">
      <w:pPr>
        <w:pStyle w:val="2"/>
        <w:spacing w:before="360" w:after="360" w:line="360" w:lineRule="exact"/>
        <w:ind w:firstLine="709"/>
      </w:pPr>
      <w:bookmarkStart w:id="132" w:name="_df5374761291c8d940e6a90f661c4c1774a4f7e"/>
      <w:bookmarkStart w:id="133" w:name="_Toc241939434"/>
      <w:bookmarkEnd w:id="131"/>
      <w:bookmarkEnd w:id="120"/>
      <w:r>
        <w:rPr>
          <w:b/>
          <w:sz w:val="28"/>
        </w:rPr>
        <w:lastRenderedPageBreak/>
        <w:t>4.3 Ответы на контрольные вопросы</w:t>
      </w:r>
      <w:bookmarkEnd w:id="133"/>
    </w:p>
    <w:p w14:paraId="2F8599B7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показателям дашборда шаблона</w:t>
      </w:r>
      <w:r>
        <w:rPr>
          <w:sz w:val="28"/>
        </w:rPr>
        <w:t xml:space="preserve"> анализа товара [2] (раздел «Норма контроля») и по чек-листам методик [1], [3].</w:t>
      </w:r>
    </w:p>
    <w:p w14:paraId="3366D331" w14:textId="77777777" w:rsidR="0050689A" w:rsidRDefault="00B7531C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конкурентов в анализе и достаточно ли их (норма 5-12)? Семь конкурентов для товара и бизнес-модели и десять компаний для классификации; норма выполнена.</w:t>
      </w:r>
    </w:p>
    <w:p w14:paraId="0AC0C87F" w14:textId="77777777" w:rsidR="0050689A" w:rsidRDefault="00B7531C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страниц</w:t>
      </w:r>
      <w:r>
        <w:rPr>
          <w:sz w:val="28"/>
        </w:rPr>
        <w:t xml:space="preserve"> проверено (норма 30 и более)? 16 страниц; норма не выполнена, недостающие страницы указаны в приложении Б.</w:t>
      </w:r>
    </w:p>
    <w:p w14:paraId="20D8691F" w14:textId="77777777" w:rsidR="0050689A" w:rsidRDefault="00B7531C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признаков по Левитту выделено (норма 40 и более)? 59 признаков; норма выполнена.</w:t>
      </w:r>
    </w:p>
    <w:p w14:paraId="29459634" w14:textId="77777777" w:rsidR="0050689A" w:rsidRDefault="00B7531C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Сколько требований по Кано выделено (норма 25 и более)? 16 </w:t>
      </w:r>
      <w:r>
        <w:rPr>
          <w:sz w:val="28"/>
        </w:rPr>
        <w:t>требований; норма не выполнена, список может быть расширен после опроса.</w:t>
      </w:r>
    </w:p>
    <w:p w14:paraId="6DA0131B" w14:textId="77777777" w:rsidR="0050689A" w:rsidRDefault="00B7531C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рыночные стандарты и зоны дифференциации? Да, таблицы 9 и 18.</w:t>
      </w:r>
    </w:p>
    <w:p w14:paraId="3109DC92" w14:textId="77777777" w:rsidR="0050689A" w:rsidRDefault="00B7531C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у каждого вывода страница и факт? Да, таблица 5; достоверность 3-5.</w:t>
      </w:r>
    </w:p>
    <w:p w14:paraId="625FA288" w14:textId="77777777" w:rsidR="0050689A" w:rsidRDefault="00B7531C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Классифицированы ли компании по</w:t>
      </w:r>
      <w:r>
        <w:rPr>
          <w:sz w:val="28"/>
        </w:rPr>
        <w:t xml:space="preserve"> уровням конкуренции с ограничителями? Да, таблицы 3 и 4.</w:t>
      </w:r>
    </w:p>
    <w:p w14:paraId="09EB1EEA" w14:textId="77777777" w:rsidR="0050689A" w:rsidRDefault="00B7531C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Реконструированы ли девять блоков бизнес-модели конкурентов? Да, таблицы 12 и 13.</w:t>
      </w:r>
    </w:p>
    <w:p w14:paraId="1C0DB2E1" w14:textId="77777777" w:rsidR="0050689A" w:rsidRDefault="00B7531C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 ли собственный цифровой товар и гипотезы для ЛР6? Да, таблицы 19 и 20.</w:t>
      </w:r>
    </w:p>
    <w:p w14:paraId="54941A3C" w14:textId="77777777" w:rsidR="0050689A" w:rsidRDefault="00B7531C">
      <w:pPr>
        <w:pStyle w:val="2"/>
        <w:spacing w:before="360" w:after="360" w:line="360" w:lineRule="exact"/>
        <w:ind w:firstLine="709"/>
      </w:pPr>
      <w:bookmarkStart w:id="134" w:name="_58872f5aa23b0f6edc70d16c314a2595eaacc4d"/>
      <w:bookmarkStart w:id="135" w:name="_Toc241939435"/>
      <w:bookmarkEnd w:id="132"/>
      <w:r>
        <w:rPr>
          <w:b/>
          <w:sz w:val="28"/>
        </w:rPr>
        <w:t>Выводы</w:t>
      </w:r>
      <w:bookmarkEnd w:id="135"/>
    </w:p>
    <w:p w14:paraId="50BF47FD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по уровням кон</w:t>
      </w:r>
      <w:r>
        <w:rPr>
          <w:sz w:val="28"/>
        </w:rPr>
        <w:t xml:space="preserve">куренции показала отсутствие строго прямых конкурентов: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относятся к близким альтернативным, остальные шесть - к косвенным и заменителям. Рыночный стандарт цифрового товара минимален:</w:t>
      </w:r>
      <w:r>
        <w:rPr>
          <w:sz w:val="28"/>
        </w:rPr>
        <w:t xml:space="preserve">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(100 %); обязательные признаки поиска ошибок, безопасности и пробного доступа есть лишь у трех из семи конкурентов.</w:t>
      </w:r>
    </w:p>
    <w:p w14:paraId="553986BB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Зонами дифференциации являются доказательство вывода детерминированным движком (2 из 7), автоисправление (1 из 7), прозрач</w:t>
      </w:r>
      <w:r>
        <w:rPr>
          <w:sz w:val="28"/>
        </w:rPr>
        <w:t xml:space="preserve">ные тарифы (2 из 7) и сравнение файлов. Сильнейшие бизнес-модели у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, слабейшие - у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>; прямые конкуренты слабы в доверии и ценообразовании.</w:t>
      </w:r>
    </w:p>
    <w:p w14:paraId="1AF29B43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следующее: минимальный товар должен закрыт</w:t>
      </w:r>
      <w:r>
        <w:rPr>
          <w:sz w:val="28"/>
        </w:rPr>
        <w:t xml:space="preserve">ь стандарт и обязательные разрывы (надстройка и веб, поиск ошибок, </w:t>
      </w:r>
      <w:r>
        <w:rPr>
          <w:i/>
          <w:sz w:val="28"/>
        </w:rPr>
        <w:lastRenderedPageBreak/>
        <w:t>GDPR</w:t>
      </w:r>
      <w:r>
        <w:rPr>
          <w:sz w:val="28"/>
        </w:rPr>
        <w:t>, бесплатный старт), а позиционирование строится на независимом доказательстве находок и прозрачной цене. Эти выводы передаются в ЛР6 как банк выводов, стандарт товара и зоны дифференци</w:t>
      </w:r>
      <w:r>
        <w:rPr>
          <w:sz w:val="28"/>
        </w:rPr>
        <w:t>ации.</w:t>
      </w:r>
    </w:p>
    <w:p w14:paraId="683B1F52" w14:textId="77777777" w:rsidR="0050689A" w:rsidRDefault="00B7531C">
      <w:pPr>
        <w:pStyle w:val="2"/>
        <w:spacing w:before="360" w:after="360" w:line="360" w:lineRule="exact"/>
        <w:ind w:firstLine="709"/>
      </w:pPr>
      <w:bookmarkStart w:id="136" w:name="_efa4ac863c8ae550c4ba9bc2e8d886e2e10070c"/>
      <w:bookmarkStart w:id="137" w:name="_Toc241939436"/>
      <w:bookmarkEnd w:id="134"/>
      <w:r>
        <w:rPr>
          <w:b/>
          <w:sz w:val="28"/>
        </w:rPr>
        <w:t>Список использованных источников</w:t>
      </w:r>
      <w:bookmarkEnd w:id="137"/>
    </w:p>
    <w:p w14:paraId="3F2D7FA8" w14:textId="77777777" w:rsidR="0050689A" w:rsidRDefault="00B7531C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классификации компаний по уровням конкуренции; шаблон </w:t>
      </w:r>
      <w:r>
        <w:rPr>
          <w:i/>
          <w:sz w:val="28"/>
        </w:rPr>
        <w:t>Excel</w:t>
      </w:r>
      <w:r>
        <w:rPr>
          <w:sz w:val="28"/>
        </w:rPr>
        <w:t xml:space="preserve"> классификации. Методические материалы дисциплины «Электронный бизнес» к лабораторной работе № 5. – Минск : БГУИР, 2026.</w:t>
      </w:r>
    </w:p>
    <w:p w14:paraId="4F8714F7" w14:textId="77777777" w:rsidR="0050689A" w:rsidRDefault="00B7531C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конкурентов по сайтам: цифровой товар (модели Левитта и Кано);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конкурентов. Методические материалы дисциплины «Электронный бизнес». – Минск : БГУИР, 2026.</w:t>
      </w:r>
    </w:p>
    <w:p w14:paraId="0C3C25C5" w14:textId="77777777" w:rsidR="0050689A" w:rsidRDefault="00B7531C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бизнес-модели конкурентов по сайтам; шаблон </w:t>
      </w:r>
      <w:r>
        <w:rPr>
          <w:i/>
          <w:sz w:val="28"/>
        </w:rPr>
        <w:t>Ex</w:t>
      </w:r>
      <w:r>
        <w:rPr>
          <w:i/>
          <w:sz w:val="28"/>
        </w:rPr>
        <w:t>cel</w:t>
      </w:r>
      <w:r>
        <w:rPr>
          <w:sz w:val="28"/>
        </w:rPr>
        <w:t xml:space="preserve"> анализа бизнес-модели. Методические материалы дисциплины «Электронный бизнес». – Минск : БГУИР, 2026.</w:t>
      </w:r>
    </w:p>
    <w:p w14:paraId="7A81A877" w14:textId="77777777" w:rsidR="0050689A" w:rsidRDefault="00B7531C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1, № 2–3 и № 4 по дисциплине «Электронный бизнес» / Р. В. Земляник. – Минск : БГУИР, 2026.</w:t>
      </w:r>
    </w:p>
    <w:p w14:paraId="5B28DC62" w14:textId="77777777" w:rsidR="0050689A" w:rsidRDefault="00B7531C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</w:t>
      </w:r>
      <w:r>
        <w:rPr>
          <w:sz w:val="28"/>
        </w:rPr>
        <w:t xml:space="preserve">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499B7EE2" w14:textId="77777777" w:rsidR="0050689A" w:rsidRDefault="00B7531C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 [Электронный ресурс]. – Режим доступа: https://www.perfectxl.com/. – Дата доступа: 03.10.2026.</w:t>
      </w:r>
    </w:p>
    <w:p w14:paraId="6D5F716D" w14:textId="77777777" w:rsidR="0050689A" w:rsidRDefault="00B7531C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 [Электронный ресурс]. – Режим доступа: https://www.shortcut.ai/. – Дата доступа: 03.10.2026.</w:t>
      </w:r>
    </w:p>
    <w:p w14:paraId="018F4DD3" w14:textId="77777777" w:rsidR="0050689A" w:rsidRDefault="00B7531C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[Электронный ресурс]. – Режим доступа: https:/</w:t>
      </w:r>
      <w:r>
        <w:rPr>
          <w:sz w:val="28"/>
        </w:rPr>
        <w:t>/www.numerous.ai/. – Дата доступа: 03.10.2026.</w:t>
      </w:r>
    </w:p>
    <w:p w14:paraId="71A9486E" w14:textId="77777777" w:rsidR="0050689A" w:rsidRDefault="00B7531C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Datarails</w:t>
      </w:r>
      <w:r>
        <w:rPr>
          <w:sz w:val="28"/>
        </w:rPr>
        <w:t xml:space="preserve"> [Электронный ресурс]. – Режим доступа: https://datarails.com/. – Дата доступа: 03.10.2026.</w:t>
      </w:r>
    </w:p>
    <w:p w14:paraId="064C8752" w14:textId="77777777" w:rsidR="0050689A" w:rsidRDefault="00B7531C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 [Электронный ресурс]. – Режим доступа: https://www.datasnipper.com/. – Дата доступа: 03.10.2026.</w:t>
      </w:r>
    </w:p>
    <w:p w14:paraId="40F00E42" w14:textId="77777777" w:rsidR="0050689A" w:rsidRDefault="00B7531C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; </w:t>
      </w:r>
      <w:r>
        <w:rPr>
          <w:i/>
          <w:sz w:val="28"/>
        </w:rPr>
        <w:t>Operis</w:t>
      </w:r>
      <w:r>
        <w:rPr>
          <w:sz w:val="28"/>
        </w:rPr>
        <w:t xml:space="preserve"> [Электронный ресурс]. – Режим доступа: https://www.arixcel.com/, https://www.operis.com/. – Дата доступа: 03.10.2026.</w:t>
      </w:r>
    </w:p>
    <w:p w14:paraId="545FE007" w14:textId="77777777" w:rsidR="0050689A" w:rsidRDefault="00B7531C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7D225584" w14:textId="77777777" w:rsidR="0050689A" w:rsidRDefault="00B7531C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</w:t>
      </w:r>
      <w:r>
        <w:rPr>
          <w:i/>
          <w:sz w:val="28"/>
        </w:rPr>
        <w:t>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(</w:t>
      </w:r>
      <w:r>
        <w:rPr>
          <w:i/>
          <w:sz w:val="28"/>
        </w:rPr>
        <w:t>AppSource</w:t>
      </w:r>
      <w:r>
        <w:rPr>
          <w:sz w:val="28"/>
        </w:rPr>
        <w:t xml:space="preserve">).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[Электронный ресурс]. – Режим доступа: https://appsource.microsoft.com/. – Дата доступа: 03.10.2026.</w:t>
      </w:r>
    </w:p>
    <w:p w14:paraId="29379527" w14:textId="77777777" w:rsidR="0050689A" w:rsidRDefault="00B7531C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Levitt</w:t>
      </w:r>
      <w:r>
        <w:rPr>
          <w:sz w:val="28"/>
        </w:rPr>
        <w:t xml:space="preserve">, </w:t>
      </w:r>
      <w:r>
        <w:rPr>
          <w:i/>
          <w:sz w:val="28"/>
        </w:rPr>
        <w:t>T</w:t>
      </w:r>
      <w:r>
        <w:rPr>
          <w:sz w:val="28"/>
        </w:rPr>
        <w:t xml:space="preserve">. 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Success</w:t>
      </w:r>
      <w:r>
        <w:rPr>
          <w:sz w:val="28"/>
        </w:rPr>
        <w:t xml:space="preserve"> </w:t>
      </w:r>
      <w:r>
        <w:rPr>
          <w:i/>
          <w:sz w:val="28"/>
        </w:rPr>
        <w:t>Through</w:t>
      </w:r>
      <w:r>
        <w:rPr>
          <w:sz w:val="28"/>
        </w:rPr>
        <w:t xml:space="preserve"> </w:t>
      </w:r>
      <w:r>
        <w:rPr>
          <w:i/>
          <w:sz w:val="28"/>
        </w:rPr>
        <w:t>Differentiation</w:t>
      </w:r>
      <w:r>
        <w:rPr>
          <w:sz w:val="28"/>
        </w:rPr>
        <w:t xml:space="preserve"> -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Anything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. – 1980.</w:t>
      </w:r>
      <w:r>
        <w:rPr>
          <w:sz w:val="28"/>
        </w:rPr>
        <w:t xml:space="preserve"> – </w:t>
      </w:r>
      <w:r>
        <w:rPr>
          <w:i/>
          <w:sz w:val="28"/>
        </w:rPr>
        <w:t>Vol</w:t>
      </w:r>
      <w:r>
        <w:rPr>
          <w:sz w:val="28"/>
        </w:rPr>
        <w:t xml:space="preserve">. 58,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83–91.</w:t>
      </w:r>
    </w:p>
    <w:p w14:paraId="5461B7BB" w14:textId="77777777" w:rsidR="0050689A" w:rsidRDefault="00B7531C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Attractive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Must-Be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/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Seraku</w:t>
      </w:r>
      <w:r>
        <w:rPr>
          <w:sz w:val="28"/>
        </w:rPr>
        <w:t xml:space="preserve">, </w:t>
      </w:r>
      <w:r>
        <w:rPr>
          <w:i/>
          <w:sz w:val="28"/>
        </w:rPr>
        <w:t>F</w:t>
      </w:r>
      <w:r>
        <w:rPr>
          <w:sz w:val="28"/>
        </w:rPr>
        <w:t xml:space="preserve">. </w:t>
      </w:r>
      <w:r>
        <w:rPr>
          <w:i/>
          <w:sz w:val="28"/>
        </w:rPr>
        <w:t>Takahashi</w:t>
      </w:r>
      <w:r>
        <w:rPr>
          <w:sz w:val="28"/>
        </w:rPr>
        <w:t xml:space="preserve">, </w:t>
      </w:r>
      <w:r>
        <w:rPr>
          <w:i/>
          <w:sz w:val="28"/>
        </w:rPr>
        <w:t>S</w:t>
      </w:r>
      <w:r>
        <w:rPr>
          <w:sz w:val="28"/>
        </w:rPr>
        <w:t xml:space="preserve">. </w:t>
      </w:r>
      <w:r>
        <w:rPr>
          <w:i/>
          <w:sz w:val="28"/>
        </w:rPr>
        <w:t>Tsuji</w:t>
      </w:r>
      <w:r>
        <w:rPr>
          <w:sz w:val="28"/>
        </w:rPr>
        <w:t xml:space="preserve"> // </w:t>
      </w:r>
      <w:r>
        <w:rPr>
          <w:i/>
          <w:sz w:val="28"/>
        </w:rPr>
        <w:t>Journal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Japanese</w:t>
      </w:r>
      <w:r>
        <w:rPr>
          <w:sz w:val="28"/>
        </w:rPr>
        <w:t xml:space="preserve"> </w:t>
      </w:r>
      <w:r>
        <w:rPr>
          <w:i/>
          <w:sz w:val="28"/>
        </w:rPr>
        <w:t>Society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Control</w:t>
      </w:r>
      <w:r>
        <w:rPr>
          <w:sz w:val="28"/>
        </w:rPr>
        <w:t xml:space="preserve">. – 1984. – </w:t>
      </w:r>
      <w:r>
        <w:rPr>
          <w:i/>
          <w:sz w:val="28"/>
        </w:rPr>
        <w:t>Vol</w:t>
      </w:r>
      <w:r>
        <w:rPr>
          <w:sz w:val="28"/>
        </w:rPr>
        <w:t xml:space="preserve">. 14,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39–48.</w:t>
      </w:r>
    </w:p>
    <w:p w14:paraId="43D27479" w14:textId="77777777" w:rsidR="0050689A" w:rsidRDefault="00B7531C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7BCB233D" w14:textId="77777777" w:rsidR="0050689A" w:rsidRDefault="00B7531C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$100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$1</w:t>
      </w:r>
      <w:r>
        <w:rPr>
          <w:i/>
          <w:sz w:val="28"/>
        </w:rPr>
        <w:t>B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https://www.datasnipper.com/resources/datasnipper-raises-100m. – Дата доступа: 03.10.20</w:t>
      </w:r>
      <w:r>
        <w:rPr>
          <w:sz w:val="28"/>
        </w:rPr>
        <w:t>26.</w:t>
      </w:r>
    </w:p>
    <w:p w14:paraId="3B13E0D5" w14:textId="77777777" w:rsidR="0050689A" w:rsidRDefault="00B7531C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Calcalist</w:t>
      </w:r>
      <w:r>
        <w:rPr>
          <w:sz w:val="28"/>
        </w:rPr>
        <w:t xml:space="preserve">.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finance</w:t>
      </w:r>
      <w:r>
        <w:rPr>
          <w:sz w:val="28"/>
        </w:rPr>
        <w:t xml:space="preserve"> </w:t>
      </w:r>
      <w:r>
        <w:rPr>
          <w:i/>
          <w:sz w:val="28"/>
        </w:rPr>
        <w:t>startup</w:t>
      </w:r>
      <w:r>
        <w:rPr>
          <w:sz w:val="28"/>
        </w:rPr>
        <w:t xml:space="preserve">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secures</w:t>
      </w:r>
      <w:r>
        <w:rPr>
          <w:sz w:val="28"/>
        </w:rPr>
        <w:t xml:space="preserve"> $70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Series</w:t>
      </w:r>
      <w:r>
        <w:rPr>
          <w:sz w:val="28"/>
        </w:rPr>
        <w:t xml:space="preserve"> </w:t>
      </w:r>
      <w:r>
        <w:rPr>
          <w:i/>
          <w:sz w:val="28"/>
        </w:rPr>
        <w:t>C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$550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https://www.calcalistech.com/ctechnews/article/sk00jsmasbl. – Дата доступа: 03.10.2026.</w:t>
      </w:r>
    </w:p>
    <w:p w14:paraId="04A52705" w14:textId="77777777" w:rsidR="0050689A" w:rsidRDefault="00B7531C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TechCrunch</w:t>
      </w:r>
      <w:r>
        <w:rPr>
          <w:sz w:val="28"/>
        </w:rPr>
        <w:t xml:space="preserve">. </w:t>
      </w:r>
      <w:r>
        <w:rPr>
          <w:i/>
          <w:sz w:val="28"/>
        </w:rPr>
        <w:t>Fundamental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Labs</w:t>
      </w:r>
      <w:r>
        <w:rPr>
          <w:sz w:val="28"/>
        </w:rPr>
        <w:t xml:space="preserve"> </w:t>
      </w:r>
      <w:r>
        <w:rPr>
          <w:i/>
          <w:sz w:val="28"/>
        </w:rPr>
        <w:t>nabs</w:t>
      </w:r>
      <w:r>
        <w:rPr>
          <w:sz w:val="28"/>
        </w:rPr>
        <w:t xml:space="preserve"> $30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from</w:t>
      </w:r>
      <w:r>
        <w:rPr>
          <w:sz w:val="28"/>
        </w:rPr>
        <w:t xml:space="preserve"> </w:t>
      </w:r>
      <w:r>
        <w:rPr>
          <w:i/>
          <w:sz w:val="28"/>
        </w:rPr>
        <w:t>Prosus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build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agents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multiple</w:t>
      </w:r>
      <w:r>
        <w:rPr>
          <w:sz w:val="28"/>
        </w:rPr>
        <w:t xml:space="preserve"> </w:t>
      </w:r>
      <w:r>
        <w:rPr>
          <w:i/>
          <w:sz w:val="28"/>
        </w:rPr>
        <w:t>verticals</w:t>
      </w:r>
      <w:r>
        <w:rPr>
          <w:sz w:val="28"/>
        </w:rPr>
        <w:t xml:space="preserve"> [Электронный ресурс]. – Ре</w:t>
      </w:r>
      <w:r>
        <w:rPr>
          <w:sz w:val="28"/>
        </w:rPr>
        <w:t>жим доступа: https://techcrunch.com/2025/08/01/fundamental-research-labs-nabs-30-million-from-prosus-to-build-ai-agents-for-multiple-verticals. – Дата доступа: 03.10.2026.</w:t>
      </w:r>
    </w:p>
    <w:p w14:paraId="4ED6A3E9" w14:textId="77777777" w:rsidR="0050689A" w:rsidRDefault="00B7531C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History</w:t>
      </w:r>
      <w:r>
        <w:rPr>
          <w:sz w:val="28"/>
        </w:rPr>
        <w:t xml:space="preserve">; </w:t>
      </w:r>
      <w:r>
        <w:rPr>
          <w:i/>
          <w:sz w:val="28"/>
        </w:rPr>
        <w:t>About</w:t>
      </w:r>
      <w:r>
        <w:rPr>
          <w:sz w:val="28"/>
        </w:rPr>
        <w:t xml:space="preserve"> [Электронный ресурс]. – Режим доступа: https://www.perfect</w:t>
      </w:r>
      <w:r>
        <w:rPr>
          <w:sz w:val="28"/>
        </w:rPr>
        <w:t>xl.com/about-us/history/. – Дата доступа: 03.10.2026.</w:t>
      </w:r>
    </w:p>
    <w:p w14:paraId="1B5B0B39" w14:textId="77777777" w:rsidR="0050689A" w:rsidRDefault="00B7531C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Tracxn</w:t>
      </w:r>
      <w:r>
        <w:rPr>
          <w:sz w:val="28"/>
        </w:rPr>
        <w:t xml:space="preserve">.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Group</w:t>
      </w:r>
      <w:r>
        <w:rPr>
          <w:sz w:val="28"/>
        </w:rPr>
        <w:t xml:space="preserve"> </w:t>
      </w:r>
      <w:r>
        <w:rPr>
          <w:i/>
          <w:sz w:val="28"/>
        </w:rPr>
        <w:t>Limited</w:t>
      </w:r>
      <w:r>
        <w:rPr>
          <w:sz w:val="28"/>
        </w:rPr>
        <w:t xml:space="preserve"> - 2025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Financials</w:t>
      </w:r>
      <w:r>
        <w:rPr>
          <w:sz w:val="28"/>
        </w:rPr>
        <w:t xml:space="preserve"> [Электронный ресурс]. – Режим доступа: https://tracxn.com/d/legal-entities/united-kingdom/operis-group-limited/__w42ZiByEDopkOdfs8fgtMv</w:t>
      </w:r>
      <w:r>
        <w:rPr>
          <w:sz w:val="28"/>
        </w:rPr>
        <w:t>wsyZf6TUz2VmMuk1AKBc0. – Дата доступа: 03.10.2026.</w:t>
      </w:r>
    </w:p>
    <w:p w14:paraId="0ECA3A90" w14:textId="77777777" w:rsidR="0050689A" w:rsidRDefault="00B7531C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ZoomInfo</w:t>
      </w:r>
      <w:r>
        <w:rPr>
          <w:sz w:val="28"/>
        </w:rPr>
        <w:t xml:space="preserve">. </w:t>
      </w:r>
      <w:r>
        <w:rPr>
          <w:i/>
          <w:sz w:val="28"/>
        </w:rPr>
        <w:t>Arixcel</w:t>
      </w:r>
      <w:r>
        <w:rPr>
          <w:sz w:val="28"/>
        </w:rPr>
        <w:t xml:space="preserve"> - </w:t>
      </w:r>
      <w:r>
        <w:rPr>
          <w:i/>
          <w:sz w:val="28"/>
        </w:rPr>
        <w:t>Overview</w:t>
      </w:r>
      <w:r>
        <w:rPr>
          <w:sz w:val="28"/>
        </w:rPr>
        <w:t xml:space="preserve">, </w:t>
      </w:r>
      <w:r>
        <w:rPr>
          <w:i/>
          <w:sz w:val="28"/>
        </w:rPr>
        <w:t>News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Similar</w:t>
      </w:r>
      <w:r>
        <w:rPr>
          <w:sz w:val="28"/>
        </w:rPr>
        <w:t xml:space="preserve"> </w:t>
      </w:r>
      <w:r>
        <w:rPr>
          <w:i/>
          <w:sz w:val="28"/>
        </w:rPr>
        <w:t>companies</w:t>
      </w:r>
      <w:r>
        <w:rPr>
          <w:sz w:val="28"/>
        </w:rPr>
        <w:t xml:space="preserve"> [Электронный ресурс]. – Режим доступа: https://www.zoominfo.com/c/arixcel/345716426. – Дата доступа: 03.10.2026.</w:t>
      </w:r>
    </w:p>
    <w:p w14:paraId="7F356A45" w14:textId="77777777" w:rsidR="0050689A" w:rsidRDefault="00B7531C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EU-Startups</w:t>
      </w:r>
      <w:r>
        <w:rPr>
          <w:sz w:val="28"/>
        </w:rPr>
        <w:t xml:space="preserve">. </w:t>
      </w:r>
      <w:r>
        <w:rPr>
          <w:i/>
          <w:sz w:val="28"/>
        </w:rPr>
        <w:t>Berlin-based</w:t>
      </w:r>
      <w:r>
        <w:rPr>
          <w:sz w:val="28"/>
        </w:rPr>
        <w:t xml:space="preserve">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rais</w:t>
      </w:r>
      <w:r>
        <w:rPr>
          <w:i/>
          <w:sz w:val="28"/>
        </w:rPr>
        <w:t>es</w:t>
      </w:r>
      <w:r>
        <w:rPr>
          <w:sz w:val="28"/>
        </w:rPr>
        <w:t xml:space="preserve"> 8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euros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spread</w:t>
      </w:r>
      <w:r>
        <w:rPr>
          <w:sz w:val="28"/>
        </w:rPr>
        <w:t xml:space="preserve"> </w:t>
      </w:r>
      <w:r>
        <w:rPr>
          <w:i/>
          <w:sz w:val="28"/>
        </w:rPr>
        <w:t>AI-powered</w:t>
      </w:r>
      <w:r>
        <w:rPr>
          <w:sz w:val="28"/>
        </w:rPr>
        <w:t xml:space="preserve"> </w:t>
      </w:r>
      <w:r>
        <w:rPr>
          <w:i/>
          <w:sz w:val="28"/>
        </w:rPr>
        <w:t>spreadsheets</w:t>
      </w:r>
      <w:r>
        <w:rPr>
          <w:sz w:val="28"/>
        </w:rPr>
        <w:t xml:space="preserve"> </w:t>
      </w:r>
      <w:r>
        <w:rPr>
          <w:i/>
          <w:sz w:val="28"/>
        </w:rPr>
        <w:t>around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world</w:t>
      </w:r>
      <w:r>
        <w:rPr>
          <w:sz w:val="28"/>
        </w:rPr>
        <w:t xml:space="preserve"> [Электронный ресурс]. – Режим доступа: https://www.eu-startups.com/2024/05/berlin-based-rows-raises-e8-million-to-spread-ai-powered-spreadsheets-around-the-world/. – Дата доступа: 03.10.2026.</w:t>
      </w:r>
    </w:p>
    <w:p w14:paraId="3F3ACF9A" w14:textId="77777777" w:rsidR="0050689A" w:rsidRDefault="00B7531C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Starter</w:t>
      </w:r>
      <w:r>
        <w:rPr>
          <w:sz w:val="28"/>
        </w:rPr>
        <w:t xml:space="preserve"> </w:t>
      </w:r>
      <w:r>
        <w:rPr>
          <w:i/>
          <w:sz w:val="28"/>
        </w:rPr>
        <w:t>Story</w:t>
      </w:r>
      <w:r>
        <w:rPr>
          <w:sz w:val="28"/>
        </w:rPr>
        <w:t xml:space="preserve">. </w:t>
      </w:r>
      <w:r>
        <w:rPr>
          <w:i/>
          <w:sz w:val="28"/>
        </w:rPr>
        <w:t>I</w:t>
      </w:r>
      <w:r>
        <w:rPr>
          <w:sz w:val="28"/>
        </w:rPr>
        <w:t xml:space="preserve"> </w:t>
      </w:r>
      <w:r>
        <w:rPr>
          <w:i/>
          <w:sz w:val="28"/>
        </w:rPr>
        <w:t>Turned</w:t>
      </w:r>
      <w:r>
        <w:rPr>
          <w:sz w:val="28"/>
        </w:rPr>
        <w:t xml:space="preserve"> </w:t>
      </w:r>
      <w:r>
        <w:rPr>
          <w:i/>
          <w:sz w:val="28"/>
        </w:rPr>
        <w:t>My</w:t>
      </w:r>
      <w:r>
        <w:rPr>
          <w:sz w:val="28"/>
        </w:rPr>
        <w:t xml:space="preserve"> </w:t>
      </w:r>
      <w:r>
        <w:rPr>
          <w:i/>
          <w:sz w:val="28"/>
        </w:rPr>
        <w:t>Side</w:t>
      </w:r>
      <w:r>
        <w:rPr>
          <w:sz w:val="28"/>
        </w:rPr>
        <w:t xml:space="preserve"> </w:t>
      </w:r>
      <w:r>
        <w:rPr>
          <w:i/>
          <w:sz w:val="28"/>
        </w:rPr>
        <w:t>Project</w:t>
      </w:r>
      <w:r>
        <w:rPr>
          <w:sz w:val="28"/>
        </w:rPr>
        <w:t xml:space="preserve"> </w:t>
      </w:r>
      <w:r>
        <w:rPr>
          <w:i/>
          <w:sz w:val="28"/>
        </w:rPr>
        <w:t>into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$26K/Month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 (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>) [Электронный ресурс]. – Режим доступа: https://www.starterstory.com/stories/excelformulabot. – Дата доступа: 03.10.2026.</w:t>
      </w:r>
    </w:p>
    <w:p w14:paraId="4E3B2E92" w14:textId="77777777" w:rsidR="0050689A" w:rsidRDefault="00B7531C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PitchBook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2026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: </w:t>
      </w:r>
      <w:r>
        <w:rPr>
          <w:i/>
          <w:sz w:val="28"/>
        </w:rPr>
        <w:t>Valuation</w:t>
      </w:r>
      <w:r>
        <w:rPr>
          <w:sz w:val="28"/>
        </w:rPr>
        <w:t xml:space="preserve">, </w:t>
      </w:r>
      <w:r>
        <w:rPr>
          <w:i/>
          <w:sz w:val="28"/>
        </w:rPr>
        <w:t>Funding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Investors</w:t>
      </w:r>
      <w:r>
        <w:rPr>
          <w:sz w:val="28"/>
        </w:rPr>
        <w:t xml:space="preserve"> [Электронный ресурс]. – Режим доступа:</w:t>
      </w:r>
      <w:r>
        <w:rPr>
          <w:sz w:val="28"/>
        </w:rPr>
        <w:t xml:space="preserve"> https://pitchbook.com/profiles/company/522717-76. – Дата доступа: 03.10.2026.</w:t>
      </w:r>
    </w:p>
    <w:p w14:paraId="4F7678E5" w14:textId="77777777" w:rsidR="0050689A" w:rsidRDefault="00B7531C">
      <w:pPr>
        <w:pStyle w:val="2"/>
        <w:spacing w:before="360" w:after="360" w:line="360" w:lineRule="exact"/>
        <w:ind w:firstLine="709"/>
      </w:pPr>
      <w:bookmarkStart w:id="138" w:name="_457e44ecd158a94728b2fbdd3fe25397588f980"/>
      <w:bookmarkStart w:id="139" w:name="_Toc241939437"/>
      <w:bookmarkEnd w:id="136"/>
      <w:r>
        <w:rPr>
          <w:b/>
          <w:sz w:val="28"/>
        </w:rPr>
        <w:t>Приложение А (обязательное) Допущения и параметры расчета</w:t>
      </w:r>
      <w:bookmarkEnd w:id="139"/>
    </w:p>
    <w:p w14:paraId="0F08CB93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ЛР5 в дополнение к допущениям Д-01…Д-21 предыдущих работ.</w:t>
      </w:r>
    </w:p>
    <w:p w14:paraId="5F768CD5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ЛР5.</w:t>
      </w:r>
    </w:p>
    <w:p w14:paraId="6205BDB0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003"/>
        <w:gridCol w:w="1752"/>
        <w:gridCol w:w="1874"/>
        <w:gridCol w:w="1506"/>
        <w:gridCol w:w="1574"/>
      </w:tblGrid>
      <w:tr w:rsidR="0050689A" w14:paraId="206B5DC9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5" w:type="dxa"/>
            <w:vAlign w:val="center"/>
          </w:tcPr>
          <w:p w14:paraId="114B01E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3" w:type="dxa"/>
            <w:vAlign w:val="center"/>
          </w:tcPr>
          <w:p w14:paraId="0593A84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52" w:type="dxa"/>
            <w:vAlign w:val="center"/>
          </w:tcPr>
          <w:p w14:paraId="0CAC2EC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74" w:type="dxa"/>
            <w:vAlign w:val="center"/>
          </w:tcPr>
          <w:p w14:paraId="448A25A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6" w:type="dxa"/>
            <w:vAlign w:val="center"/>
          </w:tcPr>
          <w:p w14:paraId="02D2A64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574" w:type="dxa"/>
            <w:vAlign w:val="center"/>
          </w:tcPr>
          <w:p w14:paraId="6642816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50689A" w14:paraId="24D06600" w14:textId="77777777" w:rsidTr="0050689A">
        <w:trPr>
          <w:cantSplit/>
          <w:jc w:val="center"/>
        </w:trPr>
        <w:tc>
          <w:tcPr>
            <w:tcW w:w="645" w:type="dxa"/>
            <w:vAlign w:val="center"/>
          </w:tcPr>
          <w:p w14:paraId="51F99AD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2003" w:type="dxa"/>
            <w:vAlign w:val="center"/>
          </w:tcPr>
          <w:p w14:paraId="6FB549F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1752" w:type="dxa"/>
            <w:vAlign w:val="center"/>
          </w:tcPr>
          <w:p w14:paraId="18E3AD9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874" w:type="dxa"/>
            <w:vAlign w:val="center"/>
          </w:tcPr>
          <w:p w14:paraId="7186AB4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06" w:type="dxa"/>
            <w:vAlign w:val="center"/>
          </w:tcPr>
          <w:p w14:paraId="5664C80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  <w:tc>
          <w:tcPr>
            <w:tcW w:w="1574" w:type="dxa"/>
            <w:vAlign w:val="center"/>
          </w:tcPr>
          <w:p w14:paraId="735BD39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проверку страниц, второй аналитик</w:t>
            </w:r>
          </w:p>
        </w:tc>
      </w:tr>
      <w:tr w:rsidR="0050689A" w14:paraId="3D444AF1" w14:textId="77777777" w:rsidTr="0050689A">
        <w:trPr>
          <w:cantSplit/>
          <w:jc w:val="center"/>
        </w:trPr>
        <w:tc>
          <w:tcPr>
            <w:tcW w:w="645" w:type="dxa"/>
            <w:vAlign w:val="center"/>
          </w:tcPr>
          <w:p w14:paraId="69E5DF7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2003" w:type="dxa"/>
            <w:vAlign w:val="center"/>
          </w:tcPr>
          <w:p w14:paraId="32BA034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1752" w:type="dxa"/>
            <w:vAlign w:val="center"/>
          </w:tcPr>
          <w:p w14:paraId="251BFBE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874" w:type="dxa"/>
            <w:vAlign w:val="center"/>
          </w:tcPr>
          <w:p w14:paraId="3D9CA41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</w:t>
            </w:r>
            <w:r>
              <w:rPr>
                <w:sz w:val="24"/>
              </w:rPr>
              <w:t>рос пользователей не проводился</w:t>
            </w:r>
          </w:p>
        </w:tc>
        <w:tc>
          <w:tcPr>
            <w:tcW w:w="1506" w:type="dxa"/>
            <w:vAlign w:val="center"/>
          </w:tcPr>
          <w:p w14:paraId="3D4FDCE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  <w:tc>
          <w:tcPr>
            <w:tcW w:w="1574" w:type="dxa"/>
            <w:vAlign w:val="center"/>
          </w:tcPr>
          <w:p w14:paraId="3BDA358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модельный или реальный опрос</w:t>
            </w:r>
          </w:p>
        </w:tc>
      </w:tr>
      <w:tr w:rsidR="0050689A" w14:paraId="434EE9A2" w14:textId="77777777" w:rsidTr="0050689A">
        <w:trPr>
          <w:cantSplit/>
          <w:jc w:val="center"/>
        </w:trPr>
        <w:tc>
          <w:tcPr>
            <w:tcW w:w="645" w:type="dxa"/>
            <w:vAlign w:val="center"/>
          </w:tcPr>
          <w:p w14:paraId="7FFBE3A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2003" w:type="dxa"/>
            <w:vAlign w:val="center"/>
          </w:tcPr>
          <w:p w14:paraId="7D59714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1752" w:type="dxa"/>
            <w:vAlign w:val="center"/>
          </w:tcPr>
          <w:p w14:paraId="6B5BBB7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874" w:type="dxa"/>
            <w:vAlign w:val="center"/>
          </w:tcPr>
          <w:p w14:paraId="3934664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06" w:type="dxa"/>
            <w:vAlign w:val="center"/>
          </w:tcPr>
          <w:p w14:paraId="2A4490B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  <w:tc>
          <w:tcPr>
            <w:tcW w:w="1574" w:type="dxa"/>
            <w:vAlign w:val="center"/>
          </w:tcPr>
          <w:p w14:paraId="23710EB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50 % и 80 %</w:t>
            </w:r>
          </w:p>
        </w:tc>
      </w:tr>
      <w:tr w:rsidR="0050689A" w14:paraId="5CEFA382" w14:textId="77777777" w:rsidTr="0050689A">
        <w:trPr>
          <w:cantSplit/>
          <w:jc w:val="center"/>
        </w:trPr>
        <w:tc>
          <w:tcPr>
            <w:tcW w:w="645" w:type="dxa"/>
            <w:vAlign w:val="center"/>
          </w:tcPr>
          <w:p w14:paraId="4565D38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2003" w:type="dxa"/>
            <w:vAlign w:val="center"/>
          </w:tcPr>
          <w:p w14:paraId="6E71B10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1752" w:type="dxa"/>
            <w:vAlign w:val="center"/>
          </w:tcPr>
          <w:p w14:paraId="1AA1F79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874" w:type="dxa"/>
            <w:vAlign w:val="center"/>
          </w:tcPr>
          <w:p w14:paraId="52A555B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06" w:type="dxa"/>
            <w:vAlign w:val="center"/>
          </w:tcPr>
          <w:p w14:paraId="2BD64E3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  <w:tc>
          <w:tcPr>
            <w:tcW w:w="1574" w:type="dxa"/>
            <w:vAlign w:val="center"/>
          </w:tcPr>
          <w:p w14:paraId="5783235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конкурентов после снимка </w:t>
            </w:r>
            <w:r>
              <w:rPr>
                <w:i/>
                <w:sz w:val="24"/>
              </w:rPr>
              <w:t>Similarweb</w:t>
            </w:r>
          </w:p>
        </w:tc>
      </w:tr>
    </w:tbl>
    <w:p w14:paraId="7060A96F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Д-22…Д-25 перенесены в общий журнал допущений проекта.</w:t>
      </w:r>
    </w:p>
    <w:p w14:paraId="47510727" w14:textId="77777777" w:rsidR="0050689A" w:rsidRDefault="00B7531C">
      <w:pPr>
        <w:pStyle w:val="2"/>
        <w:spacing w:before="360" w:after="360" w:line="360" w:lineRule="exact"/>
        <w:ind w:firstLine="709"/>
      </w:pPr>
      <w:bookmarkStart w:id="140" w:name="_d03db4d37ba6f42bf82f5b81c54f982dc1b5d9f"/>
      <w:bookmarkStart w:id="141" w:name="_Toc241939438"/>
      <w:bookmarkEnd w:id="138"/>
      <w:r>
        <w:rPr>
          <w:b/>
          <w:sz w:val="28"/>
        </w:rPr>
        <w:t>Приложение Б (обязательное) Данные, которые необходимо доснять</w:t>
      </w:r>
      <w:bookmarkEnd w:id="141"/>
    </w:p>
    <w:p w14:paraId="0A8C3884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</w:t>
      </w:r>
    </w:p>
    <w:p w14:paraId="4060CF29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22 представлено: перечень данных, требующих получения или уточнения.</w:t>
      </w:r>
    </w:p>
    <w:p w14:paraId="5CF81C01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22 – Перечень </w:t>
      </w:r>
      <w:r>
        <w:rPr>
          <w:sz w:val="28"/>
        </w:rPr>
        <w:t>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9"/>
        <w:gridCol w:w="2399"/>
        <w:gridCol w:w="1782"/>
        <w:gridCol w:w="2595"/>
        <w:gridCol w:w="1960"/>
      </w:tblGrid>
      <w:tr w:rsidR="0050689A" w14:paraId="7E2FCA97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9" w:type="dxa"/>
            <w:vAlign w:val="center"/>
          </w:tcPr>
          <w:p w14:paraId="3557307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399" w:type="dxa"/>
            <w:vAlign w:val="center"/>
          </w:tcPr>
          <w:p w14:paraId="6CEB713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782" w:type="dxa"/>
            <w:vAlign w:val="center"/>
          </w:tcPr>
          <w:p w14:paraId="1F62397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595" w:type="dxa"/>
            <w:vAlign w:val="center"/>
          </w:tcPr>
          <w:p w14:paraId="1643945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960" w:type="dxa"/>
            <w:vAlign w:val="center"/>
          </w:tcPr>
          <w:p w14:paraId="399E04E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50689A" w14:paraId="0CCFF98D" w14:textId="77777777" w:rsidTr="0050689A">
        <w:trPr>
          <w:cantSplit/>
          <w:jc w:val="center"/>
        </w:trPr>
        <w:tc>
          <w:tcPr>
            <w:tcW w:w="619" w:type="dxa"/>
            <w:vAlign w:val="center"/>
          </w:tcPr>
          <w:p w14:paraId="0A7C028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9" w:type="dxa"/>
            <w:vAlign w:val="center"/>
          </w:tcPr>
          <w:p w14:paraId="527A090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регистрации и оплаты внутри личных кабинетов конкурентов; безопасность, цены, пробный период и интеграции просмотрены 03.10.2026 (приложение Д)</w:t>
            </w:r>
          </w:p>
        </w:tc>
        <w:tc>
          <w:tcPr>
            <w:tcW w:w="1782" w:type="dxa"/>
            <w:vAlign w:val="center"/>
          </w:tcPr>
          <w:p w14:paraId="2EB9216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2595" w:type="dxa"/>
            <w:vAlign w:val="center"/>
          </w:tcPr>
          <w:p w14:paraId="0F43D17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просмотреть в </w:t>
            </w:r>
            <w:r>
              <w:rPr>
                <w:i/>
                <w:sz w:val="24"/>
              </w:rPr>
              <w:t>Chrome</w:t>
            </w:r>
            <w:r>
              <w:rPr>
                <w:sz w:val="24"/>
              </w:rPr>
              <w:t xml:space="preserve"> и занести в карту страниц</w:t>
            </w:r>
          </w:p>
        </w:tc>
        <w:tc>
          <w:tcPr>
            <w:tcW w:w="1960" w:type="dxa"/>
            <w:vAlign w:val="center"/>
          </w:tcPr>
          <w:p w14:paraId="37C7F35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02_Карта_сайтов</w:t>
            </w:r>
          </w:p>
        </w:tc>
      </w:tr>
      <w:tr w:rsidR="0050689A" w14:paraId="07CF784D" w14:textId="77777777" w:rsidTr="0050689A">
        <w:trPr>
          <w:cantSplit/>
          <w:jc w:val="center"/>
        </w:trPr>
        <w:tc>
          <w:tcPr>
            <w:tcW w:w="619" w:type="dxa"/>
            <w:vAlign w:val="center"/>
          </w:tcPr>
          <w:p w14:paraId="21A543A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9" w:type="dxa"/>
            <w:vAlign w:val="center"/>
          </w:tcPr>
          <w:p w14:paraId="5C20542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1782" w:type="dxa"/>
            <w:vAlign w:val="center"/>
          </w:tcPr>
          <w:p w14:paraId="5F4A104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сайты, запрос коммерческого предложения</w:t>
            </w:r>
          </w:p>
        </w:tc>
        <w:tc>
          <w:tcPr>
            <w:tcW w:w="2595" w:type="dxa"/>
            <w:vAlign w:val="center"/>
          </w:tcPr>
          <w:p w14:paraId="375F23A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третьих сторон найдены (приложение Д ЛР2-3, низкая надежность); точные цены - запросом прайса или демо</w:t>
            </w:r>
          </w:p>
        </w:tc>
        <w:tc>
          <w:tcPr>
            <w:tcW w:w="1960" w:type="dxa"/>
            <w:vAlign w:val="center"/>
          </w:tcPr>
          <w:p w14:paraId="57E859F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06_Монетизация</w:t>
            </w:r>
          </w:p>
        </w:tc>
      </w:tr>
      <w:tr w:rsidR="0050689A" w14:paraId="7A969885" w14:textId="77777777" w:rsidTr="0050689A">
        <w:trPr>
          <w:cantSplit/>
          <w:jc w:val="center"/>
        </w:trPr>
        <w:tc>
          <w:tcPr>
            <w:tcW w:w="619" w:type="dxa"/>
            <w:vAlign w:val="center"/>
          </w:tcPr>
          <w:p w14:paraId="3D46DE3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399" w:type="dxa"/>
            <w:vAlign w:val="center"/>
          </w:tcPr>
          <w:p w14:paraId="62C7BF5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Кано по функциям (20-30 респондентов)</w:t>
            </w:r>
          </w:p>
        </w:tc>
        <w:tc>
          <w:tcPr>
            <w:tcW w:w="1782" w:type="dxa"/>
            <w:vAlign w:val="center"/>
          </w:tcPr>
          <w:p w14:paraId="2403706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студентки</w:t>
            </w:r>
          </w:p>
        </w:tc>
        <w:tc>
          <w:tcPr>
            <w:tcW w:w="2595" w:type="dxa"/>
            <w:vAlign w:val="center"/>
          </w:tcPr>
          <w:p w14:paraId="32FAE69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 функциональных и дисфункциональных вопросов; пока ис</w:t>
            </w:r>
            <w:r>
              <w:rPr>
                <w:sz w:val="24"/>
              </w:rPr>
              <w:t>пользованы модельные данные (приложение Г)</w:t>
            </w:r>
          </w:p>
        </w:tc>
        <w:tc>
          <w:tcPr>
            <w:tcW w:w="1960" w:type="dxa"/>
            <w:vAlign w:val="center"/>
          </w:tcPr>
          <w:p w14:paraId="5E6C44C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04_Кано</w:t>
            </w:r>
          </w:p>
        </w:tc>
      </w:tr>
      <w:tr w:rsidR="0050689A" w14:paraId="6CFF7D6B" w14:textId="77777777" w:rsidTr="0050689A">
        <w:trPr>
          <w:cantSplit/>
          <w:jc w:val="center"/>
        </w:trPr>
        <w:tc>
          <w:tcPr>
            <w:tcW w:w="619" w:type="dxa"/>
            <w:vAlign w:val="center"/>
          </w:tcPr>
          <w:p w14:paraId="7E66228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399" w:type="dxa"/>
            <w:vAlign w:val="center"/>
          </w:tcPr>
          <w:p w14:paraId="2F4834F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: отзывы и рейтинги</w:t>
            </w:r>
          </w:p>
        </w:tc>
        <w:tc>
          <w:tcPr>
            <w:tcW w:w="1782" w:type="dxa"/>
            <w:vAlign w:val="center"/>
          </w:tcPr>
          <w:p w14:paraId="0025CFE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платформы отзывов</w:t>
            </w:r>
          </w:p>
        </w:tc>
        <w:tc>
          <w:tcPr>
            <w:tcW w:w="2595" w:type="dxa"/>
            <w:vAlign w:val="center"/>
          </w:tcPr>
          <w:p w14:paraId="45A5FD1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посчитать по карточкам 7 конкурентов</w:t>
            </w:r>
          </w:p>
        </w:tc>
        <w:tc>
          <w:tcPr>
            <w:tcW w:w="1960" w:type="dxa"/>
            <w:vAlign w:val="center"/>
          </w:tcPr>
          <w:p w14:paraId="0BEBB80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лист 05 и лист 03_Факты_сайта</w:t>
            </w:r>
          </w:p>
        </w:tc>
      </w:tr>
      <w:tr w:rsidR="0050689A" w14:paraId="4BC05145" w14:textId="77777777" w:rsidTr="0050689A">
        <w:trPr>
          <w:cantSplit/>
          <w:jc w:val="center"/>
        </w:trPr>
        <w:tc>
          <w:tcPr>
            <w:tcW w:w="619" w:type="dxa"/>
            <w:vAlign w:val="center"/>
          </w:tcPr>
          <w:p w14:paraId="207B576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399" w:type="dxa"/>
            <w:vAlign w:val="center"/>
          </w:tcPr>
          <w:p w14:paraId="36D4C2B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Выручка, финансирование и штат конкурентов</w:t>
            </w:r>
          </w:p>
        </w:tc>
        <w:tc>
          <w:tcPr>
            <w:tcW w:w="1782" w:type="dxa"/>
            <w:vAlign w:val="center"/>
          </w:tcPr>
          <w:p w14:paraId="1B3DC39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2595" w:type="dxa"/>
            <w:vAlign w:val="center"/>
          </w:tcPr>
          <w:p w14:paraId="2B852FA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финансирование, выручка и штат найдены в открытых источниках для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(приложение Д); для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1960" w:type="dxa"/>
            <w:vAlign w:val="center"/>
          </w:tcPr>
          <w:p w14:paraId="2F82E60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08_Операц_модель</w:t>
            </w:r>
          </w:p>
        </w:tc>
      </w:tr>
    </w:tbl>
    <w:p w14:paraId="2BFAA806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Пункты 1-4 </w:t>
      </w:r>
      <w:r>
        <w:rPr>
          <w:sz w:val="28"/>
        </w:rPr>
        <w:t xml:space="preserve">выполняются в браузере под аккаунтом студентки; пункт 5 требует доступа к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>.</w:t>
      </w:r>
    </w:p>
    <w:p w14:paraId="4A0CAD7E" w14:textId="77777777" w:rsidR="0050689A" w:rsidRDefault="00B7531C">
      <w:pPr>
        <w:pStyle w:val="2"/>
        <w:spacing w:before="360" w:after="360" w:line="360" w:lineRule="exact"/>
        <w:ind w:firstLine="709"/>
      </w:pPr>
      <w:bookmarkStart w:id="142" w:name="_a2c0d11d9535ccc1f49a1713c78d0a41b6bfe8e"/>
      <w:bookmarkStart w:id="143" w:name="_Toc241939439"/>
      <w:bookmarkEnd w:id="140"/>
      <w:r>
        <w:rPr>
          <w:b/>
          <w:sz w:val="28"/>
        </w:rPr>
        <w:t>Приложение В (обязательное) Исправления и изменения шаблонов</w:t>
      </w:r>
      <w:bookmarkEnd w:id="143"/>
    </w:p>
    <w:p w14:paraId="6368A745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шаблонах выявлены ошибки и ограничения совместимости; ниже перечислено, что исправлено в рабочих копиях. Оригиналы не менялись.</w:t>
      </w:r>
    </w:p>
    <w:p w14:paraId="40E5DC81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4D4923EB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158"/>
        <w:gridCol w:w="3443"/>
        <w:gridCol w:w="3112"/>
      </w:tblGrid>
      <w:tr w:rsidR="0050689A" w14:paraId="3D20034A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09F3CD2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58" w:type="dxa"/>
            <w:vAlign w:val="center"/>
          </w:tcPr>
          <w:p w14:paraId="691248C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3443" w:type="dxa"/>
            <w:vAlign w:val="center"/>
          </w:tcPr>
          <w:p w14:paraId="7D7DEA0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112" w:type="dxa"/>
            <w:vAlign w:val="center"/>
          </w:tcPr>
          <w:p w14:paraId="6289020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50689A" w14:paraId="6150643B" w14:textId="77777777" w:rsidTr="0050689A">
        <w:trPr>
          <w:cantSplit/>
          <w:jc w:val="center"/>
        </w:trPr>
        <w:tc>
          <w:tcPr>
            <w:tcW w:w="641" w:type="dxa"/>
            <w:vAlign w:val="center"/>
          </w:tcPr>
          <w:p w14:paraId="102AF69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58" w:type="dxa"/>
            <w:vAlign w:val="center"/>
          </w:tcPr>
          <w:p w14:paraId="5B41D37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листы 02, 04, 07</w:t>
            </w:r>
          </w:p>
        </w:tc>
        <w:tc>
          <w:tcPr>
            <w:tcW w:w="3443" w:type="dxa"/>
            <w:vAlign w:val="center"/>
          </w:tcPr>
          <w:p w14:paraId="075B792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недоступна в используемой 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названия и сайты не подтягивались</w:t>
            </w:r>
          </w:p>
        </w:tc>
        <w:tc>
          <w:tcPr>
            <w:tcW w:w="3112" w:type="dxa"/>
            <w:vAlign w:val="center"/>
          </w:tcPr>
          <w:p w14:paraId="5B442BC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заменена на </w:t>
            </w:r>
            <w:r>
              <w:rPr>
                <w:i/>
                <w:sz w:val="24"/>
              </w:rPr>
              <w:t>INDEX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MATCH</w:t>
            </w:r>
            <w:r>
              <w:rPr>
                <w:sz w:val="24"/>
              </w:rPr>
              <w:t xml:space="preserve"> (800 формул)</w:t>
            </w:r>
          </w:p>
        </w:tc>
      </w:tr>
      <w:tr w:rsidR="0050689A" w14:paraId="5CCC0923" w14:textId="77777777" w:rsidTr="0050689A">
        <w:trPr>
          <w:cantSplit/>
          <w:jc w:val="center"/>
        </w:trPr>
        <w:tc>
          <w:tcPr>
            <w:tcW w:w="641" w:type="dxa"/>
            <w:vAlign w:val="center"/>
          </w:tcPr>
          <w:p w14:paraId="64221DB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58" w:type="dxa"/>
            <w:vAlign w:val="center"/>
          </w:tcPr>
          <w:p w14:paraId="0BDA35F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 04</w:t>
            </w:r>
          </w:p>
        </w:tc>
        <w:tc>
          <w:tcPr>
            <w:tcW w:w="3443" w:type="dxa"/>
            <w:vAlign w:val="center"/>
          </w:tcPr>
          <w:p w14:paraId="4D54373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горизонтального диапазона баллов и вертикального диапазона весов давал #ЗНАЧ!</w:t>
            </w:r>
          </w:p>
        </w:tc>
        <w:tc>
          <w:tcPr>
            <w:tcW w:w="3112" w:type="dxa"/>
            <w:vAlign w:val="center"/>
          </w:tcPr>
          <w:p w14:paraId="32D6281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заменено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 xml:space="preserve"> (100 формул)</w:t>
            </w:r>
          </w:p>
        </w:tc>
      </w:tr>
      <w:tr w:rsidR="0050689A" w14:paraId="3444DAEA" w14:textId="77777777" w:rsidTr="0050689A">
        <w:trPr>
          <w:cantSplit/>
          <w:jc w:val="center"/>
        </w:trPr>
        <w:tc>
          <w:tcPr>
            <w:tcW w:w="641" w:type="dxa"/>
            <w:vAlign w:val="center"/>
          </w:tcPr>
          <w:p w14:paraId="1A87725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58" w:type="dxa"/>
            <w:vAlign w:val="center"/>
          </w:tcPr>
          <w:p w14:paraId="59391E6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товар, лист 06</w:t>
            </w:r>
          </w:p>
        </w:tc>
        <w:tc>
          <w:tcPr>
            <w:tcW w:w="3443" w:type="dxa"/>
            <w:vAlign w:val="center"/>
          </w:tcPr>
          <w:p w14:paraId="7F516B1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столбец «Лидер» давал #Н/Д в пустых строках критериев</w:t>
            </w:r>
          </w:p>
        </w:tc>
        <w:tc>
          <w:tcPr>
            <w:tcW w:w="3112" w:type="dxa"/>
            <w:vAlign w:val="center"/>
          </w:tcPr>
          <w:p w14:paraId="7185C78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  <w:tr w:rsidR="0050689A" w14:paraId="6B38AD20" w14:textId="77777777" w:rsidTr="0050689A">
        <w:trPr>
          <w:cantSplit/>
          <w:jc w:val="center"/>
        </w:trPr>
        <w:tc>
          <w:tcPr>
            <w:tcW w:w="641" w:type="dxa"/>
            <w:vAlign w:val="center"/>
          </w:tcPr>
          <w:p w14:paraId="508F1E7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58" w:type="dxa"/>
            <w:vAlign w:val="center"/>
          </w:tcPr>
          <w:p w14:paraId="1D91BFA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09</w:t>
            </w:r>
          </w:p>
        </w:tc>
        <w:tc>
          <w:tcPr>
            <w:tcW w:w="3443" w:type="dxa"/>
            <w:vAlign w:val="center"/>
          </w:tcPr>
          <w:p w14:paraId="7B7281D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</w:t>
            </w:r>
            <w:r>
              <w:rPr>
                <w:sz w:val="24"/>
              </w:rPr>
              <w:t xml:space="preserve"> блоков была пустой, индекс силы делился на ноль</w:t>
            </w:r>
          </w:p>
        </w:tc>
        <w:tc>
          <w:tcPr>
            <w:tcW w:w="3112" w:type="dxa"/>
            <w:vAlign w:val="center"/>
          </w:tcPr>
          <w:p w14:paraId="72EC384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заполнена единицами (равные веса), объединение ячеек снято</w:t>
            </w:r>
          </w:p>
        </w:tc>
      </w:tr>
      <w:tr w:rsidR="0050689A" w14:paraId="4C16EC5E" w14:textId="77777777" w:rsidTr="0050689A">
        <w:trPr>
          <w:cantSplit/>
          <w:jc w:val="center"/>
        </w:trPr>
        <w:tc>
          <w:tcPr>
            <w:tcW w:w="641" w:type="dxa"/>
            <w:vAlign w:val="center"/>
          </w:tcPr>
          <w:p w14:paraId="785685A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58" w:type="dxa"/>
            <w:vAlign w:val="center"/>
          </w:tcPr>
          <w:p w14:paraId="2A52609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10</w:t>
            </w:r>
          </w:p>
        </w:tc>
        <w:tc>
          <w:tcPr>
            <w:tcW w:w="3443" w:type="dxa"/>
            <w:vAlign w:val="center"/>
          </w:tcPr>
          <w:p w14:paraId="354F48C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конкурентов делилась на ячейку-заголовок «Значение» (12_Сводка!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)</w:t>
            </w:r>
          </w:p>
        </w:tc>
        <w:tc>
          <w:tcPr>
            <w:tcW w:w="3112" w:type="dxa"/>
            <w:vAlign w:val="center"/>
          </w:tcPr>
          <w:p w14:paraId="3DA7092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знаменатель заменен на </w:t>
            </w:r>
            <w:r>
              <w:rPr>
                <w:sz w:val="24"/>
              </w:rPr>
              <w:t>12_Сводка!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 xml:space="preserve"> (число конкурентов)</w:t>
            </w:r>
          </w:p>
        </w:tc>
      </w:tr>
    </w:tbl>
    <w:p w14:paraId="2676ABC4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1-5 затрагивают корректность формул и не меняют смысл методик.</w:t>
      </w:r>
    </w:p>
    <w:p w14:paraId="31A83AF9" w14:textId="77777777" w:rsidR="0050689A" w:rsidRDefault="00B7531C">
      <w:pPr>
        <w:pStyle w:val="2"/>
        <w:spacing w:before="360" w:after="360" w:line="360" w:lineRule="exact"/>
        <w:ind w:firstLine="709"/>
      </w:pPr>
      <w:bookmarkStart w:id="144" w:name="_c34bf756927ff692ee086e018f9b8545647766e"/>
      <w:bookmarkStart w:id="145" w:name="_Toc241939440"/>
      <w:bookmarkEnd w:id="142"/>
      <w:r>
        <w:rPr>
          <w:b/>
          <w:sz w:val="28"/>
        </w:rPr>
        <w:t>Приложение Г (справочное) Модельные данные опроса Кано</w:t>
      </w:r>
      <w:bookmarkEnd w:id="145"/>
    </w:p>
    <w:p w14:paraId="1DEB21D9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проверки методики Кано сгенерированы модельные ответы 30 условных респондентов на пары функциональных и дисфункциональных вопросов по 16 функциям (по решению студентки, Р-8; генератор и файлы - в папке 00_Общее/Опрос_модельный, </w:t>
      </w:r>
      <w:r>
        <w:rPr>
          <w:i/>
          <w:sz w:val="28"/>
        </w:rPr>
        <w:t>seed</w:t>
      </w:r>
      <w:r>
        <w:rPr>
          <w:sz w:val="28"/>
        </w:rPr>
        <w:t xml:space="preserve"> 20261003). Это моде</w:t>
      </w:r>
      <w:r>
        <w:rPr>
          <w:sz w:val="28"/>
        </w:rPr>
        <w:t>льные данные, а не опрос людей: вероятность согласия с категорией аналитика задана параметром 58 %, поэтому совпадение с таблицей 6 неизбежно и подтверждает только работу расчета, а не истинность категорий.</w:t>
      </w:r>
    </w:p>
    <w:p w14:paraId="607E4EEE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модельные категории Ка</w:t>
      </w:r>
      <w:r>
        <w:rPr>
          <w:sz w:val="28"/>
        </w:rPr>
        <w:t>но по функциям.</w:t>
      </w:r>
    </w:p>
    <w:p w14:paraId="68A6FD24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24 – Модельные категории Кано по функциям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3"/>
        <w:gridCol w:w="2167"/>
        <w:gridCol w:w="1724"/>
        <w:gridCol w:w="1724"/>
        <w:gridCol w:w="1724"/>
        <w:gridCol w:w="1443"/>
      </w:tblGrid>
      <w:tr w:rsidR="0050689A" w14:paraId="3FF6F1F7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2" w:type="dxa"/>
            <w:vAlign w:val="center"/>
          </w:tcPr>
          <w:p w14:paraId="694A318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167" w:type="dxa"/>
            <w:vAlign w:val="center"/>
          </w:tcPr>
          <w:p w14:paraId="5E5A237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Функция</w:t>
            </w:r>
          </w:p>
        </w:tc>
        <w:tc>
          <w:tcPr>
            <w:tcW w:w="1724" w:type="dxa"/>
            <w:vAlign w:val="center"/>
          </w:tcPr>
          <w:p w14:paraId="4310556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аналитика</w:t>
            </w:r>
          </w:p>
        </w:tc>
        <w:tc>
          <w:tcPr>
            <w:tcW w:w="1724" w:type="dxa"/>
            <w:vAlign w:val="center"/>
          </w:tcPr>
          <w:p w14:paraId="64A8B52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Модальная категория</w:t>
            </w:r>
          </w:p>
        </w:tc>
        <w:tc>
          <w:tcPr>
            <w:tcW w:w="1724" w:type="dxa"/>
            <w:vAlign w:val="center"/>
          </w:tcPr>
          <w:p w14:paraId="373A21C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Привлекательность (</w:t>
            </w:r>
            <w:r>
              <w:rPr>
                <w:b/>
                <w:i/>
                <w:sz w:val="24"/>
              </w:rPr>
              <w:t>Better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43" w:type="dxa"/>
            <w:vAlign w:val="center"/>
          </w:tcPr>
          <w:p w14:paraId="4C2EF19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Недовольство (</w:t>
            </w:r>
            <w:r>
              <w:rPr>
                <w:b/>
                <w:i/>
                <w:sz w:val="24"/>
              </w:rPr>
              <w:t>Worse</w:t>
            </w:r>
            <w:r>
              <w:rPr>
                <w:b/>
                <w:sz w:val="24"/>
              </w:rPr>
              <w:t>)</w:t>
            </w:r>
          </w:p>
        </w:tc>
      </w:tr>
      <w:tr w:rsidR="0050689A" w14:paraId="2E72B0AE" w14:textId="77777777" w:rsidTr="0050689A">
        <w:trPr>
          <w:cantSplit/>
          <w:jc w:val="center"/>
        </w:trPr>
        <w:tc>
          <w:tcPr>
            <w:tcW w:w="572" w:type="dxa"/>
            <w:vAlign w:val="center"/>
          </w:tcPr>
          <w:p w14:paraId="7FAD6ED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2167" w:type="dxa"/>
            <w:vAlign w:val="center"/>
          </w:tcPr>
          <w:p w14:paraId="3B820D5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724" w:type="dxa"/>
            <w:vAlign w:val="center"/>
          </w:tcPr>
          <w:p w14:paraId="0746975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3A291BE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561F6BD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3" w:type="dxa"/>
            <w:vAlign w:val="center"/>
          </w:tcPr>
          <w:p w14:paraId="0E780C0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50689A" w14:paraId="5A537852" w14:textId="77777777" w:rsidTr="0050689A">
        <w:trPr>
          <w:cantSplit/>
          <w:jc w:val="center"/>
        </w:trPr>
        <w:tc>
          <w:tcPr>
            <w:tcW w:w="572" w:type="dxa"/>
            <w:vAlign w:val="center"/>
          </w:tcPr>
          <w:p w14:paraId="00F0BCE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2167" w:type="dxa"/>
            <w:vAlign w:val="center"/>
          </w:tcPr>
          <w:p w14:paraId="2E8BE4E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724" w:type="dxa"/>
            <w:vAlign w:val="center"/>
          </w:tcPr>
          <w:p w14:paraId="47D841F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4E68595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1439543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3" w:type="dxa"/>
            <w:vAlign w:val="center"/>
          </w:tcPr>
          <w:p w14:paraId="765FF55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-0,90</w:t>
            </w:r>
          </w:p>
        </w:tc>
      </w:tr>
      <w:tr w:rsidR="0050689A" w14:paraId="07F560B9" w14:textId="77777777" w:rsidTr="0050689A">
        <w:trPr>
          <w:cantSplit/>
          <w:jc w:val="center"/>
        </w:trPr>
        <w:tc>
          <w:tcPr>
            <w:tcW w:w="572" w:type="dxa"/>
            <w:vAlign w:val="center"/>
          </w:tcPr>
          <w:p w14:paraId="4F3BD5B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2167" w:type="dxa"/>
            <w:vAlign w:val="center"/>
          </w:tcPr>
          <w:p w14:paraId="4582342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724" w:type="dxa"/>
            <w:vAlign w:val="center"/>
          </w:tcPr>
          <w:p w14:paraId="2F17AD3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3A5DB44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37DB088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68E3D87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50689A" w14:paraId="110DA0B6" w14:textId="77777777" w:rsidTr="0050689A">
        <w:trPr>
          <w:cantSplit/>
          <w:jc w:val="center"/>
        </w:trPr>
        <w:tc>
          <w:tcPr>
            <w:tcW w:w="572" w:type="dxa"/>
            <w:vAlign w:val="center"/>
          </w:tcPr>
          <w:p w14:paraId="6B8C51D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2167" w:type="dxa"/>
            <w:vAlign w:val="center"/>
          </w:tcPr>
          <w:p w14:paraId="012CFE5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724" w:type="dxa"/>
            <w:vAlign w:val="center"/>
          </w:tcPr>
          <w:p w14:paraId="36257FC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57A4F0E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6DB9D46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0,57</w:t>
            </w:r>
          </w:p>
        </w:tc>
        <w:tc>
          <w:tcPr>
            <w:tcW w:w="1443" w:type="dxa"/>
            <w:vAlign w:val="center"/>
          </w:tcPr>
          <w:p w14:paraId="0D159BF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50689A" w14:paraId="7820FE81" w14:textId="77777777" w:rsidTr="0050689A">
        <w:trPr>
          <w:cantSplit/>
          <w:jc w:val="center"/>
        </w:trPr>
        <w:tc>
          <w:tcPr>
            <w:tcW w:w="572" w:type="dxa"/>
            <w:vAlign w:val="center"/>
          </w:tcPr>
          <w:p w14:paraId="52DB264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R005</w:t>
            </w:r>
          </w:p>
        </w:tc>
        <w:tc>
          <w:tcPr>
            <w:tcW w:w="2167" w:type="dxa"/>
            <w:vAlign w:val="center"/>
          </w:tcPr>
          <w:p w14:paraId="3C57780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02A4C4B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061C6DD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0BAE892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1443" w:type="dxa"/>
            <w:vAlign w:val="center"/>
          </w:tcPr>
          <w:p w14:paraId="41D088E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-0,50</w:t>
            </w:r>
          </w:p>
        </w:tc>
      </w:tr>
      <w:tr w:rsidR="0050689A" w14:paraId="0E5774B7" w14:textId="77777777" w:rsidTr="0050689A">
        <w:trPr>
          <w:cantSplit/>
          <w:jc w:val="center"/>
        </w:trPr>
        <w:tc>
          <w:tcPr>
            <w:tcW w:w="572" w:type="dxa"/>
            <w:vAlign w:val="center"/>
          </w:tcPr>
          <w:p w14:paraId="24D0861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2167" w:type="dxa"/>
            <w:vAlign w:val="center"/>
          </w:tcPr>
          <w:p w14:paraId="6EB4D12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724" w:type="dxa"/>
            <w:vAlign w:val="center"/>
          </w:tcPr>
          <w:p w14:paraId="29C7E8B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75373C3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630D3F3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3" w:type="dxa"/>
            <w:vAlign w:val="center"/>
          </w:tcPr>
          <w:p w14:paraId="0E3E7D3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50689A" w14:paraId="28193D56" w14:textId="77777777" w:rsidTr="0050689A">
        <w:trPr>
          <w:cantSplit/>
          <w:jc w:val="center"/>
        </w:trPr>
        <w:tc>
          <w:tcPr>
            <w:tcW w:w="572" w:type="dxa"/>
            <w:vAlign w:val="center"/>
          </w:tcPr>
          <w:p w14:paraId="4C25450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2167" w:type="dxa"/>
            <w:vAlign w:val="center"/>
          </w:tcPr>
          <w:p w14:paraId="4CD51DD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724" w:type="dxa"/>
            <w:vAlign w:val="center"/>
          </w:tcPr>
          <w:p w14:paraId="26E793B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1D1A5A3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170423E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1443" w:type="dxa"/>
            <w:vAlign w:val="center"/>
          </w:tcPr>
          <w:p w14:paraId="14E1738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50689A" w14:paraId="5AF97B07" w14:textId="77777777" w:rsidTr="0050689A">
        <w:trPr>
          <w:cantSplit/>
          <w:jc w:val="center"/>
        </w:trPr>
        <w:tc>
          <w:tcPr>
            <w:tcW w:w="572" w:type="dxa"/>
            <w:vAlign w:val="center"/>
          </w:tcPr>
          <w:p w14:paraId="6B52D06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2167" w:type="dxa"/>
            <w:vAlign w:val="center"/>
          </w:tcPr>
          <w:p w14:paraId="6312CAA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724" w:type="dxa"/>
            <w:vAlign w:val="center"/>
          </w:tcPr>
          <w:p w14:paraId="62F62A0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18B7774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5167E11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0,47</w:t>
            </w:r>
          </w:p>
        </w:tc>
        <w:tc>
          <w:tcPr>
            <w:tcW w:w="1443" w:type="dxa"/>
            <w:vAlign w:val="center"/>
          </w:tcPr>
          <w:p w14:paraId="19332AB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-0,43</w:t>
            </w:r>
          </w:p>
        </w:tc>
      </w:tr>
      <w:tr w:rsidR="0050689A" w14:paraId="217CFC80" w14:textId="77777777" w:rsidTr="0050689A">
        <w:trPr>
          <w:cantSplit/>
          <w:jc w:val="center"/>
        </w:trPr>
        <w:tc>
          <w:tcPr>
            <w:tcW w:w="572" w:type="dxa"/>
            <w:vAlign w:val="center"/>
          </w:tcPr>
          <w:p w14:paraId="2FF1944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2167" w:type="dxa"/>
            <w:vAlign w:val="center"/>
          </w:tcPr>
          <w:p w14:paraId="61D1843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724" w:type="dxa"/>
            <w:vAlign w:val="center"/>
          </w:tcPr>
          <w:p w14:paraId="3DC9FC7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08E7037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217D132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3" w:type="dxa"/>
            <w:vAlign w:val="center"/>
          </w:tcPr>
          <w:p w14:paraId="56554D2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50689A" w14:paraId="5268A0A9" w14:textId="77777777" w:rsidTr="0050689A">
        <w:trPr>
          <w:cantSplit/>
          <w:jc w:val="center"/>
        </w:trPr>
        <w:tc>
          <w:tcPr>
            <w:tcW w:w="572" w:type="dxa"/>
            <w:vAlign w:val="center"/>
          </w:tcPr>
          <w:p w14:paraId="52EF8A9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2167" w:type="dxa"/>
            <w:vAlign w:val="center"/>
          </w:tcPr>
          <w:p w14:paraId="4AA4F01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724" w:type="dxa"/>
            <w:vAlign w:val="center"/>
          </w:tcPr>
          <w:p w14:paraId="349B7A6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4BB35EF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3B4E0CC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3" w:type="dxa"/>
            <w:vAlign w:val="center"/>
          </w:tcPr>
          <w:p w14:paraId="3C4C33B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50689A" w14:paraId="7E66BD09" w14:textId="77777777" w:rsidTr="0050689A">
        <w:trPr>
          <w:cantSplit/>
          <w:jc w:val="center"/>
        </w:trPr>
        <w:tc>
          <w:tcPr>
            <w:tcW w:w="572" w:type="dxa"/>
            <w:vAlign w:val="center"/>
          </w:tcPr>
          <w:p w14:paraId="12E8618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2167" w:type="dxa"/>
            <w:vAlign w:val="center"/>
          </w:tcPr>
          <w:p w14:paraId="77F2C56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724" w:type="dxa"/>
            <w:vAlign w:val="center"/>
          </w:tcPr>
          <w:p w14:paraId="378C955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274A84B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70D27DA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562C593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50689A" w14:paraId="3EA0A4EC" w14:textId="77777777" w:rsidTr="0050689A">
        <w:trPr>
          <w:cantSplit/>
          <w:jc w:val="center"/>
        </w:trPr>
        <w:tc>
          <w:tcPr>
            <w:tcW w:w="572" w:type="dxa"/>
            <w:vAlign w:val="center"/>
          </w:tcPr>
          <w:p w14:paraId="466EF55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2167" w:type="dxa"/>
            <w:vAlign w:val="center"/>
          </w:tcPr>
          <w:p w14:paraId="29C7A44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724" w:type="dxa"/>
            <w:vAlign w:val="center"/>
          </w:tcPr>
          <w:p w14:paraId="6AF5700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64D6FC7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26A0C8F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3" w:type="dxa"/>
            <w:vAlign w:val="center"/>
          </w:tcPr>
          <w:p w14:paraId="014B3E4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-0,77</w:t>
            </w:r>
          </w:p>
        </w:tc>
      </w:tr>
      <w:tr w:rsidR="0050689A" w14:paraId="17FCA595" w14:textId="77777777" w:rsidTr="0050689A">
        <w:trPr>
          <w:cantSplit/>
          <w:jc w:val="center"/>
        </w:trPr>
        <w:tc>
          <w:tcPr>
            <w:tcW w:w="572" w:type="dxa"/>
            <w:vAlign w:val="center"/>
          </w:tcPr>
          <w:p w14:paraId="33E3D2F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2167" w:type="dxa"/>
            <w:vAlign w:val="center"/>
          </w:tcPr>
          <w:p w14:paraId="462236B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724" w:type="dxa"/>
            <w:vAlign w:val="center"/>
          </w:tcPr>
          <w:p w14:paraId="299AA9A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2D6C5AD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30E4DF4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443" w:type="dxa"/>
            <w:vAlign w:val="center"/>
          </w:tcPr>
          <w:p w14:paraId="5755F74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50689A" w14:paraId="3D22F6E3" w14:textId="77777777" w:rsidTr="0050689A">
        <w:trPr>
          <w:cantSplit/>
          <w:jc w:val="center"/>
        </w:trPr>
        <w:tc>
          <w:tcPr>
            <w:tcW w:w="572" w:type="dxa"/>
            <w:vAlign w:val="center"/>
          </w:tcPr>
          <w:p w14:paraId="5268F47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2167" w:type="dxa"/>
            <w:vAlign w:val="center"/>
          </w:tcPr>
          <w:p w14:paraId="1F780B1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724" w:type="dxa"/>
            <w:vAlign w:val="center"/>
          </w:tcPr>
          <w:p w14:paraId="5B4E6D9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4" w:type="dxa"/>
            <w:vAlign w:val="center"/>
          </w:tcPr>
          <w:p w14:paraId="6ACEF37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4" w:type="dxa"/>
            <w:vAlign w:val="center"/>
          </w:tcPr>
          <w:p w14:paraId="205F5CF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3" w:type="dxa"/>
            <w:vAlign w:val="center"/>
          </w:tcPr>
          <w:p w14:paraId="057D90A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-0,37</w:t>
            </w:r>
          </w:p>
        </w:tc>
      </w:tr>
      <w:tr w:rsidR="0050689A" w14:paraId="4B50C33A" w14:textId="77777777" w:rsidTr="0050689A">
        <w:trPr>
          <w:cantSplit/>
          <w:jc w:val="center"/>
        </w:trPr>
        <w:tc>
          <w:tcPr>
            <w:tcW w:w="572" w:type="dxa"/>
            <w:vAlign w:val="center"/>
          </w:tcPr>
          <w:p w14:paraId="0166405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2167" w:type="dxa"/>
            <w:vAlign w:val="center"/>
          </w:tcPr>
          <w:p w14:paraId="4ABF870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724" w:type="dxa"/>
            <w:vAlign w:val="center"/>
          </w:tcPr>
          <w:p w14:paraId="30ABD23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4AAC4F8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4F74268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35F6777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50689A" w14:paraId="01329937" w14:textId="77777777" w:rsidTr="0050689A">
        <w:trPr>
          <w:cantSplit/>
          <w:jc w:val="center"/>
        </w:trPr>
        <w:tc>
          <w:tcPr>
            <w:tcW w:w="572" w:type="dxa"/>
            <w:vAlign w:val="center"/>
          </w:tcPr>
          <w:p w14:paraId="745E631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2167" w:type="dxa"/>
            <w:vAlign w:val="center"/>
          </w:tcPr>
          <w:p w14:paraId="640CF73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724" w:type="dxa"/>
            <w:vAlign w:val="center"/>
          </w:tcPr>
          <w:p w14:paraId="6076103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2C58F02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6B01469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443" w:type="dxa"/>
            <w:vAlign w:val="center"/>
          </w:tcPr>
          <w:p w14:paraId="2AFE849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-0,27</w:t>
            </w:r>
          </w:p>
        </w:tc>
      </w:tr>
    </w:tbl>
    <w:p w14:paraId="0D2C711B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Модальная категория совпала с назначенной аналитиком у 15 из 16 функций; расхождения: «Кейсы, клиенты и отзывы» (аналитик: линейное, модель: обязательное). Наибольшее </w:t>
      </w:r>
      <w:r>
        <w:rPr>
          <w:sz w:val="28"/>
        </w:rPr>
        <w:t>недовольство при отсутствии функции (</w:t>
      </w:r>
      <w:r>
        <w:rPr>
          <w:i/>
          <w:sz w:val="28"/>
        </w:rPr>
        <w:t>Worse</w:t>
      </w:r>
      <w:r>
        <w:rPr>
          <w:sz w:val="28"/>
        </w:rPr>
        <w:t xml:space="preserve">) в модели у «Трассировка зависимостей и карта формул», «Интеграции и </w:t>
      </w:r>
      <w:r>
        <w:rPr>
          <w:i/>
          <w:sz w:val="28"/>
        </w:rPr>
        <w:t>API</w:t>
      </w:r>
      <w:r>
        <w:rPr>
          <w:sz w:val="28"/>
        </w:rPr>
        <w:t>», «Сравнение версий файлов»; наибольшую привлекательность (</w:t>
      </w:r>
      <w:r>
        <w:rPr>
          <w:i/>
          <w:sz w:val="28"/>
        </w:rPr>
        <w:t>Better</w:t>
      </w:r>
      <w:r>
        <w:rPr>
          <w:sz w:val="28"/>
        </w:rPr>
        <w:t>) дают «Автоматическое исправление ошибок», «</w:t>
      </w:r>
      <w:r>
        <w:rPr>
          <w:i/>
          <w:sz w:val="28"/>
        </w:rPr>
        <w:t>AI</w:t>
      </w:r>
      <w:r>
        <w:rPr>
          <w:sz w:val="28"/>
        </w:rPr>
        <w:t>-пояснения и подсказки», «Ср</w:t>
      </w:r>
      <w:r>
        <w:rPr>
          <w:sz w:val="28"/>
        </w:rPr>
        <w:t>авнение версий файлов».</w:t>
      </w:r>
    </w:p>
    <w:p w14:paraId="7CFBCD08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Ограничение и порядок замены: при появлении реальных ответов файл </w:t>
      </w:r>
      <w:r>
        <w:rPr>
          <w:i/>
          <w:sz w:val="28"/>
        </w:rPr>
        <w:t>kano_responses.csv</w:t>
      </w:r>
      <w:r>
        <w:rPr>
          <w:sz w:val="28"/>
        </w:rPr>
        <w:t xml:space="preserve"> заменяется, а модальные категории и коэффициенты пересчитываются тем же скриптом; категории в листе 04_Кано книги корректируются по результату.</w:t>
      </w:r>
    </w:p>
    <w:p w14:paraId="62F5A866" w14:textId="77777777" w:rsidR="0050689A" w:rsidRDefault="00B7531C">
      <w:pPr>
        <w:pStyle w:val="2"/>
        <w:spacing w:before="360" w:after="360" w:line="360" w:lineRule="exact"/>
        <w:ind w:firstLine="709"/>
      </w:pPr>
      <w:bookmarkStart w:id="146" w:name="_fced6403ae4a6291124e2bc0068517b8abae511"/>
      <w:bookmarkStart w:id="147" w:name="_Toc241939441"/>
      <w:bookmarkEnd w:id="144"/>
      <w:r>
        <w:rPr>
          <w:b/>
          <w:sz w:val="28"/>
        </w:rPr>
        <w:lastRenderedPageBreak/>
        <w:t>Приложение Д (справочное) Данные о компаниях из открытых источников</w:t>
      </w:r>
      <w:bookmarkEnd w:id="147"/>
    </w:p>
    <w:p w14:paraId="054A3649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Вместо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>, доступ к кото</w:t>
      </w:r>
      <w:r>
        <w:rPr>
          <w:sz w:val="28"/>
        </w:rPr>
        <w:t>рым требует личного аккаунта, финансирование и размер компаний найдены в новостях и пресс-релизах 03.10.2026. Значения справочные и в расчетах баллов ЛР5 не использовались.</w:t>
      </w:r>
    </w:p>
    <w:p w14:paraId="0B115136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финансирование и размер конкурентов по открытым источник</w:t>
      </w:r>
      <w:r>
        <w:rPr>
          <w:sz w:val="28"/>
        </w:rPr>
        <w:t>ам.</w:t>
      </w:r>
    </w:p>
    <w:p w14:paraId="32652B0E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25 – Финансирование и размер конкурентов по открытым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8"/>
        <w:gridCol w:w="1849"/>
        <w:gridCol w:w="2455"/>
        <w:gridCol w:w="1122"/>
        <w:gridCol w:w="2311"/>
      </w:tblGrid>
      <w:tr w:rsidR="0050689A" w14:paraId="633921CE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7" w:type="dxa"/>
            <w:vAlign w:val="center"/>
          </w:tcPr>
          <w:p w14:paraId="6E3198E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849" w:type="dxa"/>
            <w:vAlign w:val="center"/>
          </w:tcPr>
          <w:p w14:paraId="7FC356B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455" w:type="dxa"/>
            <w:vAlign w:val="center"/>
          </w:tcPr>
          <w:p w14:paraId="03E390D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122" w:type="dxa"/>
            <w:vAlign w:val="center"/>
          </w:tcPr>
          <w:p w14:paraId="4C39400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11" w:type="dxa"/>
            <w:vAlign w:val="center"/>
          </w:tcPr>
          <w:p w14:paraId="4B5A534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50689A" w14:paraId="5EDB2E62" w14:textId="77777777" w:rsidTr="0050689A">
        <w:trPr>
          <w:cantSplit/>
          <w:jc w:val="center"/>
        </w:trPr>
        <w:tc>
          <w:tcPr>
            <w:tcW w:w="1617" w:type="dxa"/>
            <w:vAlign w:val="center"/>
          </w:tcPr>
          <w:p w14:paraId="21D2CE5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849" w:type="dxa"/>
            <w:vAlign w:val="center"/>
          </w:tcPr>
          <w:p w14:paraId="2F4234F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19F700B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100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(февраль 2024), оценка 1 млрд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более 400 тыс. аудиторов в 125 </w:t>
            </w:r>
            <w:r>
              <w:rPr>
                <w:sz w:val="24"/>
              </w:rPr>
              <w:t>странах; около 289 сотрудников (2025)</w:t>
            </w:r>
          </w:p>
        </w:tc>
        <w:tc>
          <w:tcPr>
            <w:tcW w:w="1122" w:type="dxa"/>
            <w:vAlign w:val="center"/>
          </w:tcPr>
          <w:p w14:paraId="33E402B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2311" w:type="dxa"/>
            <w:vAlign w:val="center"/>
          </w:tcPr>
          <w:p w14:paraId="4D48045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(пресс-релиз компании); число сотрудников - оценка каталога</w:t>
            </w:r>
          </w:p>
        </w:tc>
      </w:tr>
      <w:tr w:rsidR="0050689A" w14:paraId="7419DDE2" w14:textId="77777777" w:rsidTr="0050689A">
        <w:trPr>
          <w:cantSplit/>
          <w:jc w:val="center"/>
        </w:trPr>
        <w:tc>
          <w:tcPr>
            <w:tcW w:w="1617" w:type="dxa"/>
            <w:vAlign w:val="center"/>
          </w:tcPr>
          <w:p w14:paraId="198F48F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49" w:type="dxa"/>
            <w:vAlign w:val="center"/>
          </w:tcPr>
          <w:p w14:paraId="28EEB34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686151B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 xml:space="preserve"> 70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оценка 550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привлечено около 175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 сотрудников</w:t>
            </w:r>
          </w:p>
        </w:tc>
        <w:tc>
          <w:tcPr>
            <w:tcW w:w="1122" w:type="dxa"/>
            <w:vAlign w:val="center"/>
          </w:tcPr>
          <w:p w14:paraId="78888A8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2311" w:type="dxa"/>
            <w:vAlign w:val="center"/>
          </w:tcPr>
          <w:p w14:paraId="293868D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50689A" w14:paraId="16D59807" w14:textId="77777777" w:rsidTr="0050689A">
        <w:trPr>
          <w:cantSplit/>
          <w:jc w:val="center"/>
        </w:trPr>
        <w:tc>
          <w:tcPr>
            <w:tcW w:w="1617" w:type="dxa"/>
            <w:vAlign w:val="center"/>
          </w:tcPr>
          <w:p w14:paraId="1F621DA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Fundamental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Labs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1217DDD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38A662F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9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33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Prosus</w:t>
            </w:r>
            <w:r>
              <w:rPr>
                <w:sz w:val="24"/>
              </w:rPr>
              <w:t xml:space="preserve">); более 40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сумме</w:t>
            </w:r>
          </w:p>
        </w:tc>
        <w:tc>
          <w:tcPr>
            <w:tcW w:w="1122" w:type="dxa"/>
            <w:vAlign w:val="center"/>
          </w:tcPr>
          <w:p w14:paraId="622F59B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2311" w:type="dxa"/>
            <w:vAlign w:val="center"/>
          </w:tcPr>
          <w:p w14:paraId="4D92E12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50689A" w14:paraId="1A1CE3DC" w14:textId="77777777" w:rsidTr="0050689A">
        <w:trPr>
          <w:cantSplit/>
          <w:jc w:val="center"/>
        </w:trPr>
        <w:tc>
          <w:tcPr>
            <w:tcW w:w="1617" w:type="dxa"/>
            <w:vAlign w:val="center"/>
          </w:tcPr>
          <w:p w14:paraId="1B35F0C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Group</w:t>
            </w:r>
          </w:p>
        </w:tc>
        <w:tc>
          <w:tcPr>
            <w:tcW w:w="1849" w:type="dxa"/>
            <w:vAlign w:val="center"/>
          </w:tcPr>
          <w:p w14:paraId="7F61D60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 и размер</w:t>
            </w:r>
          </w:p>
        </w:tc>
        <w:tc>
          <w:tcPr>
            <w:tcW w:w="2455" w:type="dxa"/>
            <w:vAlign w:val="center"/>
          </w:tcPr>
          <w:p w14:paraId="675CDA6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5,68 млн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2022 год; 51-100 сотрудников; в Великобритании с 1997 года; консалтинг, аудит моделей,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1122" w:type="dxa"/>
            <w:vAlign w:val="center"/>
          </w:tcPr>
          <w:p w14:paraId="7033980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2311" w:type="dxa"/>
            <w:vAlign w:val="center"/>
          </w:tcPr>
          <w:p w14:paraId="065C32F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(данные каталога по отчетности </w:t>
            </w:r>
            <w:r>
              <w:rPr>
                <w:i/>
                <w:sz w:val="24"/>
              </w:rPr>
              <w:t>Companies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House</w:t>
            </w:r>
            <w:r>
              <w:rPr>
                <w:sz w:val="24"/>
              </w:rPr>
              <w:t>)</w:t>
            </w:r>
          </w:p>
        </w:tc>
      </w:tr>
      <w:tr w:rsidR="0050689A" w14:paraId="47DF2B9B" w14:textId="77777777" w:rsidTr="0050689A">
        <w:trPr>
          <w:cantSplit/>
          <w:jc w:val="center"/>
        </w:trPr>
        <w:tc>
          <w:tcPr>
            <w:tcW w:w="1617" w:type="dxa"/>
            <w:vAlign w:val="center"/>
          </w:tcPr>
          <w:p w14:paraId="615E417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849" w:type="dxa"/>
            <w:vAlign w:val="center"/>
          </w:tcPr>
          <w:p w14:paraId="78035F0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</w:t>
            </w:r>
          </w:p>
        </w:tc>
        <w:tc>
          <w:tcPr>
            <w:tcW w:w="2455" w:type="dxa"/>
            <w:vAlign w:val="center"/>
          </w:tcPr>
          <w:p w14:paraId="3462859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Западная Австралия; 1-10 сотрудников; выручка менее 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(оценка каталога)</w:t>
            </w:r>
          </w:p>
        </w:tc>
        <w:tc>
          <w:tcPr>
            <w:tcW w:w="1122" w:type="dxa"/>
            <w:vAlign w:val="center"/>
          </w:tcPr>
          <w:p w14:paraId="42AB9BB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[22]</w:t>
            </w:r>
          </w:p>
        </w:tc>
        <w:tc>
          <w:tcPr>
            <w:tcW w:w="2311" w:type="dxa"/>
            <w:vAlign w:val="center"/>
          </w:tcPr>
          <w:p w14:paraId="4C82901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 каталога)</w:t>
            </w:r>
          </w:p>
        </w:tc>
      </w:tr>
      <w:tr w:rsidR="0050689A" w14:paraId="469790C2" w14:textId="77777777" w:rsidTr="0050689A">
        <w:trPr>
          <w:cantSplit/>
          <w:jc w:val="center"/>
        </w:trPr>
        <w:tc>
          <w:tcPr>
            <w:tcW w:w="1617" w:type="dxa"/>
            <w:vAlign w:val="center"/>
          </w:tcPr>
          <w:p w14:paraId="5798C44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Rows</w:t>
            </w:r>
          </w:p>
        </w:tc>
        <w:tc>
          <w:tcPr>
            <w:tcW w:w="1849" w:type="dxa"/>
            <w:vAlign w:val="center"/>
          </w:tcPr>
          <w:p w14:paraId="1AAFCCD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размер</w:t>
            </w:r>
          </w:p>
        </w:tc>
        <w:tc>
          <w:tcPr>
            <w:tcW w:w="2455" w:type="dxa"/>
            <w:vAlign w:val="center"/>
          </w:tcPr>
          <w:p w14:paraId="6552FCA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привлечено около 43,7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8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2018,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16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2021, 8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2024); основана в </w:t>
            </w:r>
            <w:r>
              <w:rPr>
                <w:sz w:val="24"/>
              </w:rPr>
              <w:t>Берлине в 2016 году; около 50 сотрудников</w:t>
            </w:r>
          </w:p>
        </w:tc>
        <w:tc>
          <w:tcPr>
            <w:tcW w:w="1122" w:type="dxa"/>
            <w:vAlign w:val="center"/>
          </w:tcPr>
          <w:p w14:paraId="3BB429C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[23]</w:t>
            </w:r>
          </w:p>
        </w:tc>
        <w:tc>
          <w:tcPr>
            <w:tcW w:w="2311" w:type="dxa"/>
            <w:vAlign w:val="center"/>
          </w:tcPr>
          <w:p w14:paraId="09B3823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(деловая пресса и каталоги)</w:t>
            </w:r>
          </w:p>
        </w:tc>
      </w:tr>
      <w:tr w:rsidR="0050689A" w14:paraId="39452780" w14:textId="77777777" w:rsidTr="0050689A">
        <w:trPr>
          <w:cantSplit/>
          <w:jc w:val="center"/>
        </w:trPr>
        <w:tc>
          <w:tcPr>
            <w:tcW w:w="1617" w:type="dxa"/>
            <w:vAlign w:val="center"/>
          </w:tcPr>
          <w:p w14:paraId="3F994A5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849" w:type="dxa"/>
            <w:vAlign w:val="center"/>
          </w:tcPr>
          <w:p w14:paraId="76C548E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масштаб</w:t>
            </w:r>
          </w:p>
        </w:tc>
        <w:tc>
          <w:tcPr>
            <w:tcW w:w="2455" w:type="dxa"/>
            <w:vAlign w:val="center"/>
          </w:tcPr>
          <w:p w14:paraId="098B0F0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основатель </w:t>
            </w:r>
            <w:r>
              <w:rPr>
                <w:i/>
                <w:sz w:val="24"/>
              </w:rPr>
              <w:t>David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Bressler</w:t>
            </w:r>
            <w:r>
              <w:rPr>
                <w:sz w:val="24"/>
              </w:rPr>
              <w:t xml:space="preserve">, запуск в августе 2022 на </w:t>
            </w:r>
            <w:r>
              <w:rPr>
                <w:i/>
                <w:sz w:val="24"/>
              </w:rPr>
              <w:t>no-code</w:t>
            </w:r>
            <w:r>
              <w:rPr>
                <w:sz w:val="24"/>
              </w:rPr>
              <w:t xml:space="preserve"> платформе без внешнего финансирования; около 750 тыс. пользователей, платящих порядка 5-11 тыс.; выручка по сообщениям основателя около 22-26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122" w:type="dxa"/>
            <w:vAlign w:val="center"/>
          </w:tcPr>
          <w:p w14:paraId="36CC471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[24]</w:t>
            </w:r>
          </w:p>
        </w:tc>
        <w:tc>
          <w:tcPr>
            <w:tcW w:w="2311" w:type="dxa"/>
            <w:vAlign w:val="center"/>
          </w:tcPr>
          <w:p w14:paraId="55D075D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(самоотчет основателя)</w:t>
            </w:r>
          </w:p>
        </w:tc>
      </w:tr>
      <w:tr w:rsidR="0050689A" w14:paraId="0880A464" w14:textId="77777777" w:rsidTr="0050689A">
        <w:trPr>
          <w:cantSplit/>
          <w:jc w:val="center"/>
        </w:trPr>
        <w:tc>
          <w:tcPr>
            <w:tcW w:w="1617" w:type="dxa"/>
            <w:vAlign w:val="center"/>
          </w:tcPr>
          <w:p w14:paraId="2D09190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849" w:type="dxa"/>
            <w:vAlign w:val="center"/>
          </w:tcPr>
          <w:p w14:paraId="51126FA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4B52E78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стартап из Сан-Франциско (2023),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-раунд в мае 2023 года с участием </w:t>
            </w:r>
            <w:r>
              <w:rPr>
                <w:i/>
                <w:sz w:val="24"/>
              </w:rPr>
              <w:t>Soma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Capital</w:t>
            </w:r>
            <w:r>
              <w:rPr>
                <w:sz w:val="24"/>
              </w:rPr>
              <w:t>; сумма не раскрыта</w:t>
            </w:r>
          </w:p>
        </w:tc>
        <w:tc>
          <w:tcPr>
            <w:tcW w:w="1122" w:type="dxa"/>
            <w:vAlign w:val="center"/>
          </w:tcPr>
          <w:p w14:paraId="468A3D2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[25]</w:t>
            </w:r>
          </w:p>
        </w:tc>
        <w:tc>
          <w:tcPr>
            <w:tcW w:w="2311" w:type="dxa"/>
            <w:vAlign w:val="center"/>
          </w:tcPr>
          <w:p w14:paraId="4057EF3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(каталог)</w:t>
            </w:r>
          </w:p>
        </w:tc>
      </w:tr>
      <w:tr w:rsidR="0050689A" w14:paraId="261FE570" w14:textId="77777777" w:rsidTr="0050689A">
        <w:trPr>
          <w:cantSplit/>
          <w:jc w:val="center"/>
        </w:trPr>
        <w:tc>
          <w:tcPr>
            <w:tcW w:w="1617" w:type="dxa"/>
            <w:vAlign w:val="center"/>
          </w:tcPr>
          <w:p w14:paraId="4A2F458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BV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128B248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и история</w:t>
            </w:r>
          </w:p>
        </w:tc>
        <w:tc>
          <w:tcPr>
            <w:tcW w:w="2455" w:type="dxa"/>
            <w:vAlign w:val="center"/>
          </w:tcPr>
          <w:p w14:paraId="7F05631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основана в Амстердаме, связана с Делфтским техническим университетом; по каталогам около 4 сотрудников, инвестиции не раск</w:t>
            </w:r>
            <w:r>
              <w:rPr>
                <w:sz w:val="24"/>
              </w:rPr>
              <w:t>рыты</w:t>
            </w:r>
          </w:p>
        </w:tc>
        <w:tc>
          <w:tcPr>
            <w:tcW w:w="1122" w:type="dxa"/>
            <w:vAlign w:val="center"/>
          </w:tcPr>
          <w:p w14:paraId="0CB7B34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2311" w:type="dxa"/>
            <w:vAlign w:val="center"/>
          </w:tcPr>
          <w:p w14:paraId="7E65E57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каталогов)</w:t>
            </w:r>
          </w:p>
        </w:tc>
      </w:tr>
    </w:tbl>
    <w:p w14:paraId="30B1B4F5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Конкуренты делятся на венчурные компании с оценкой от сотен миллионов до миллиарда долларов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), консалтинговую компанию с выручкой в единицы миллионов фунтов (</w:t>
      </w:r>
      <w:r>
        <w:rPr>
          <w:i/>
          <w:sz w:val="28"/>
        </w:rPr>
        <w:t>Operis</w:t>
      </w:r>
      <w:r>
        <w:rPr>
          <w:sz w:val="28"/>
        </w:rPr>
        <w:t xml:space="preserve">) и малые </w:t>
      </w:r>
      <w:r>
        <w:rPr>
          <w:sz w:val="28"/>
        </w:rPr>
        <w:t>специализированные компании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). Это поддерживает вывод ЛР4 и ЛР5: рядом с </w:t>
      </w:r>
      <w:r>
        <w:rPr>
          <w:i/>
          <w:sz w:val="28"/>
        </w:rPr>
        <w:t>TableMind</w:t>
      </w:r>
      <w:r>
        <w:rPr>
          <w:sz w:val="28"/>
        </w:rPr>
        <w:t xml:space="preserve"> работают сильные, хорошо финансируемые игроки, поэтому ставка на независимость проверки, доказательство находок движком и прозрачную цену должна оставатьс</w:t>
      </w:r>
      <w:r>
        <w:rPr>
          <w:sz w:val="28"/>
        </w:rPr>
        <w:t>я отличием, а не гонкой по числу функций.</w:t>
      </w:r>
    </w:p>
    <w:p w14:paraId="2C77E87B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26 представлено: дополнительные страницы сайтов конкурентов (просмотр 03.10.2026).</w:t>
      </w:r>
    </w:p>
    <w:p w14:paraId="0F1E897C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26 – Дополнительные страницы сайтов конкурентов (просмотр 03.10.2026)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3"/>
        <w:gridCol w:w="2569"/>
        <w:gridCol w:w="2646"/>
        <w:gridCol w:w="2597"/>
      </w:tblGrid>
      <w:tr w:rsidR="0050689A" w14:paraId="7A5197DA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3" w:type="dxa"/>
            <w:vAlign w:val="center"/>
          </w:tcPr>
          <w:p w14:paraId="218D028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69" w:type="dxa"/>
            <w:vAlign w:val="center"/>
          </w:tcPr>
          <w:p w14:paraId="39A6125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2646" w:type="dxa"/>
            <w:vAlign w:val="center"/>
          </w:tcPr>
          <w:p w14:paraId="331B4B2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показано</w:t>
            </w:r>
          </w:p>
        </w:tc>
        <w:tc>
          <w:tcPr>
            <w:tcW w:w="2597" w:type="dxa"/>
            <w:vAlign w:val="center"/>
          </w:tcPr>
          <w:p w14:paraId="391F216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Влияние на </w:t>
            </w:r>
            <w:r>
              <w:rPr>
                <w:b/>
                <w:sz w:val="24"/>
              </w:rPr>
              <w:t>выводы</w:t>
            </w:r>
          </w:p>
        </w:tc>
      </w:tr>
      <w:tr w:rsidR="0050689A" w14:paraId="4B5D656C" w14:textId="77777777" w:rsidTr="0050689A">
        <w:trPr>
          <w:cantSplit/>
          <w:jc w:val="center"/>
        </w:trPr>
        <w:tc>
          <w:tcPr>
            <w:tcW w:w="1543" w:type="dxa"/>
            <w:vAlign w:val="center"/>
          </w:tcPr>
          <w:p w14:paraId="273B76D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2F49E3B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646" w:type="dxa"/>
            <w:vAlign w:val="center"/>
          </w:tcPr>
          <w:p w14:paraId="40B1379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хостинг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шифрование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данных документов до 24 часов, обучение моделей на данных клиентов не ведется,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597" w:type="dxa"/>
            <w:vAlign w:val="center"/>
          </w:tcPr>
          <w:p w14:paraId="69ADCB4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признак «раскрытие безопасности и соответствия»: ожидание рынка выше, чем у специализированных игроков</w:t>
            </w:r>
          </w:p>
        </w:tc>
      </w:tr>
      <w:tr w:rsidR="0050689A" w14:paraId="6CA44764" w14:textId="77777777" w:rsidTr="0050689A">
        <w:trPr>
          <w:cantSplit/>
          <w:jc w:val="center"/>
        </w:trPr>
        <w:tc>
          <w:tcPr>
            <w:tcW w:w="1543" w:type="dxa"/>
            <w:vAlign w:val="center"/>
          </w:tcPr>
          <w:p w14:paraId="5908C44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405E2AF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77A3EDE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сумм, вход через «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66EB518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модель с демо как входом и скрытую цену</w:t>
            </w:r>
          </w:p>
        </w:tc>
      </w:tr>
      <w:tr w:rsidR="0050689A" w14:paraId="1F9122E8" w14:textId="77777777" w:rsidTr="0050689A">
        <w:trPr>
          <w:cantSplit/>
          <w:jc w:val="center"/>
        </w:trPr>
        <w:tc>
          <w:tcPr>
            <w:tcW w:w="1543" w:type="dxa"/>
            <w:vAlign w:val="center"/>
          </w:tcPr>
          <w:p w14:paraId="7553B7D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27C1B94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4DECEB5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сумм,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», пробного периода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2597" w:type="dxa"/>
            <w:vAlign w:val="center"/>
          </w:tcPr>
          <w:p w14:paraId="150C9A8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цену по запросу и длинный цикл продажи</w:t>
            </w:r>
          </w:p>
        </w:tc>
      </w:tr>
      <w:tr w:rsidR="0050689A" w14:paraId="6CAF0B3D" w14:textId="77777777" w:rsidTr="0050689A">
        <w:trPr>
          <w:cantSplit/>
          <w:jc w:val="center"/>
        </w:trPr>
        <w:tc>
          <w:tcPr>
            <w:tcW w:w="1543" w:type="dxa"/>
            <w:vAlign w:val="center"/>
          </w:tcPr>
          <w:p w14:paraId="1DF4ED6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69" w:type="dxa"/>
            <w:vAlign w:val="center"/>
          </w:tcPr>
          <w:p w14:paraId="5844816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лицензия</w:t>
            </w:r>
          </w:p>
        </w:tc>
        <w:tc>
          <w:tcPr>
            <w:tcW w:w="2646" w:type="dxa"/>
            <w:vAlign w:val="center"/>
          </w:tcPr>
          <w:p w14:paraId="572619D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есть пробный режим и раздел информационной безопасности, версия 9.0</w:t>
            </w:r>
          </w:p>
        </w:tc>
        <w:tc>
          <w:tcPr>
            <w:tcW w:w="2597" w:type="dxa"/>
            <w:vAlign w:val="center"/>
          </w:tcPr>
          <w:p w14:paraId="6BBA7F3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</w:t>
            </w:r>
            <w:r>
              <w:rPr>
                <w:sz w:val="24"/>
              </w:rPr>
              <w:t xml:space="preserve"> скрыта: в книгу бизнес-моделей внесены цена и пробный режим, оценка прозрачности повышена с 1 до 3</w:t>
            </w:r>
          </w:p>
        </w:tc>
      </w:tr>
      <w:tr w:rsidR="0050689A" w14:paraId="652DBBC6" w14:textId="77777777" w:rsidTr="0050689A">
        <w:trPr>
          <w:cantSplit/>
          <w:jc w:val="center"/>
        </w:trPr>
        <w:tc>
          <w:tcPr>
            <w:tcW w:w="1543" w:type="dxa"/>
            <w:vAlign w:val="center"/>
          </w:tcPr>
          <w:p w14:paraId="124F0E1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)</w:t>
            </w:r>
          </w:p>
        </w:tc>
        <w:tc>
          <w:tcPr>
            <w:tcW w:w="2569" w:type="dxa"/>
            <w:vAlign w:val="center"/>
          </w:tcPr>
          <w:p w14:paraId="7DDC1D4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005B60D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плюс налог, более 30 инструментов, кнопки «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4C9E04D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внесены цена и пробная версия, оценка прозрачности повышена с 1 до 3</w:t>
            </w:r>
          </w:p>
        </w:tc>
      </w:tr>
      <w:tr w:rsidR="0050689A" w14:paraId="1AD1E707" w14:textId="77777777" w:rsidTr="0050689A">
        <w:trPr>
          <w:cantSplit/>
          <w:jc w:val="center"/>
        </w:trPr>
        <w:tc>
          <w:tcPr>
            <w:tcW w:w="1543" w:type="dxa"/>
            <w:vAlign w:val="center"/>
          </w:tcPr>
          <w:p w14:paraId="26897E3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69" w:type="dxa"/>
            <w:vAlign w:val="center"/>
          </w:tcPr>
          <w:p w14:paraId="03BBAAF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646" w:type="dxa"/>
            <w:vAlign w:val="center"/>
          </w:tcPr>
          <w:p w14:paraId="5199CAC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первые 7 дней бесплатно для всех тарифов, оплата за год (10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при годовой оплате), лимит 500 тыс. символов и 500 генераци</w:t>
            </w:r>
            <w:r>
              <w:rPr>
                <w:sz w:val="24"/>
              </w:rPr>
              <w:t>й, неиспользованные токены сохраняются после отмены</w:t>
            </w:r>
          </w:p>
        </w:tc>
        <w:tc>
          <w:tcPr>
            <w:tcW w:w="2597" w:type="dxa"/>
            <w:vAlign w:val="center"/>
          </w:tcPr>
          <w:p w14:paraId="1404E50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путь «бесплатная проба - годовая подписка» без разговора с продавцом</w:t>
            </w:r>
          </w:p>
        </w:tc>
      </w:tr>
      <w:tr w:rsidR="0050689A" w14:paraId="39AEC0FC" w14:textId="77777777" w:rsidTr="0050689A">
        <w:trPr>
          <w:cantSplit/>
          <w:jc w:val="center"/>
        </w:trPr>
        <w:tc>
          <w:tcPr>
            <w:tcW w:w="1543" w:type="dxa"/>
            <w:vAlign w:val="center"/>
          </w:tcPr>
          <w:p w14:paraId="0198A99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2569" w:type="dxa"/>
            <w:vAlign w:val="center"/>
          </w:tcPr>
          <w:p w14:paraId="58AF12F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646" w:type="dxa"/>
            <w:vAlign w:val="center"/>
          </w:tcPr>
          <w:p w14:paraId="4F76A8E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, хранилища данных,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); главная </w:t>
            </w:r>
            <w:r>
              <w:rPr>
                <w:sz w:val="24"/>
              </w:rPr>
              <w:t>страница заявляет более 600</w:t>
            </w:r>
          </w:p>
        </w:tc>
        <w:tc>
          <w:tcPr>
            <w:tcW w:w="2597" w:type="dxa"/>
            <w:vAlign w:val="center"/>
          </w:tcPr>
          <w:p w14:paraId="1639925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заявление главной страницы завышено относительно списка; интеграции - главный барьер переключения платформы</w:t>
            </w:r>
          </w:p>
        </w:tc>
      </w:tr>
      <w:tr w:rsidR="0050689A" w14:paraId="3D6A03E0" w14:textId="77777777" w:rsidTr="0050689A">
        <w:trPr>
          <w:cantSplit/>
          <w:jc w:val="center"/>
        </w:trPr>
        <w:tc>
          <w:tcPr>
            <w:tcW w:w="1543" w:type="dxa"/>
            <w:vAlign w:val="center"/>
          </w:tcPr>
          <w:p w14:paraId="002E46B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69" w:type="dxa"/>
            <w:vAlign w:val="center"/>
          </w:tcPr>
          <w:p w14:paraId="0A5A77D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приватности и безопасности (shortcut.ai/privacy)</w:t>
            </w:r>
          </w:p>
        </w:tc>
        <w:tc>
          <w:tcPr>
            <w:tcW w:w="2646" w:type="dxa"/>
            <w:vAlign w:val="center"/>
          </w:tcPr>
          <w:p w14:paraId="4BB3A1B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завершен (отчет по запросу),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в хр</w:t>
            </w:r>
            <w:r>
              <w:rPr>
                <w:sz w:val="24"/>
              </w:rPr>
              <w:t xml:space="preserve">анилище,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соглашения о нулевом хранении данных у провайдеров, вход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OAuth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 xml:space="preserve">, ролевой доступ, документы </w:t>
            </w:r>
            <w:r>
              <w:rPr>
                <w:i/>
                <w:sz w:val="24"/>
              </w:rPr>
              <w:t>DPA</w:t>
            </w:r>
            <w:r>
              <w:rPr>
                <w:sz w:val="24"/>
              </w:rPr>
              <w:t xml:space="preserve"> и ответы на вопросы безопасности публично</w:t>
            </w:r>
          </w:p>
        </w:tc>
        <w:tc>
          <w:tcPr>
            <w:tcW w:w="2597" w:type="dxa"/>
            <w:vAlign w:val="center"/>
          </w:tcPr>
          <w:p w14:paraId="4550877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заявление о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на главной подтверждено первичным источником; ранее найденное </w:t>
            </w:r>
            <w:r>
              <w:rPr>
                <w:sz w:val="24"/>
              </w:rPr>
              <w:t>описание «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» устарело</w:t>
            </w:r>
          </w:p>
        </w:tc>
      </w:tr>
      <w:tr w:rsidR="0050689A" w14:paraId="7895DE82" w14:textId="77777777" w:rsidTr="0050689A">
        <w:trPr>
          <w:cantSplit/>
          <w:jc w:val="center"/>
        </w:trPr>
        <w:tc>
          <w:tcPr>
            <w:tcW w:w="1543" w:type="dxa"/>
            <w:vAlign w:val="center"/>
          </w:tcPr>
          <w:p w14:paraId="272376D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16925D5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trust.datarails.com</w:t>
            </w:r>
            <w:r>
              <w:rPr>
                <w:sz w:val="24"/>
              </w:rPr>
              <w:t>)</w:t>
            </w:r>
          </w:p>
        </w:tc>
        <w:tc>
          <w:tcPr>
            <w:tcW w:w="2646" w:type="dxa"/>
            <w:vAlign w:val="center"/>
          </w:tcPr>
          <w:p w14:paraId="081285A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 (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и отчет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2026), политика информационной безопасности, тест на проникновение, перечень контролей; отчеты по запросу</w:t>
            </w:r>
          </w:p>
        </w:tc>
        <w:tc>
          <w:tcPr>
            <w:tcW w:w="2597" w:type="dxa"/>
            <w:vAlign w:val="center"/>
          </w:tcPr>
          <w:p w14:paraId="499F1FD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полный профиль доверия среди конкурентов; ожидание корпоративных покупателей высокое</w:t>
            </w:r>
          </w:p>
        </w:tc>
      </w:tr>
      <w:tr w:rsidR="0050689A" w14:paraId="1C79C9AD" w14:textId="77777777" w:rsidTr="0050689A">
        <w:trPr>
          <w:cantSplit/>
          <w:jc w:val="center"/>
        </w:trPr>
        <w:tc>
          <w:tcPr>
            <w:tcW w:w="1543" w:type="dxa"/>
            <w:vAlign w:val="center"/>
          </w:tcPr>
          <w:p w14:paraId="28862C2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69" w:type="dxa"/>
            <w:vAlign w:val="center"/>
          </w:tcPr>
          <w:p w14:paraId="3E58584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 и правовые страницы</w:t>
            </w:r>
          </w:p>
        </w:tc>
        <w:tc>
          <w:tcPr>
            <w:tcW w:w="2646" w:type="dxa"/>
            <w:vAlign w:val="center"/>
          </w:tcPr>
          <w:p w14:paraId="5E3FE85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бесплатные 3</w:t>
            </w:r>
            <w:r>
              <w:rPr>
                <w:sz w:val="24"/>
              </w:rPr>
              <w:t xml:space="preserve">0 дней для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новее; на сайте только юридические страницы (политика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), страницы безопасности нет</w:t>
            </w:r>
          </w:p>
        </w:tc>
        <w:tc>
          <w:tcPr>
            <w:tcW w:w="2597" w:type="dxa"/>
            <w:vAlign w:val="center"/>
          </w:tcPr>
          <w:p w14:paraId="54C1738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вход есть, но без раскрытия сертификатов; подтверждает сла</w:t>
            </w:r>
            <w:r>
              <w:rPr>
                <w:sz w:val="24"/>
              </w:rPr>
              <w:t>бое раскрытие безопасности</w:t>
            </w:r>
          </w:p>
        </w:tc>
      </w:tr>
      <w:tr w:rsidR="0050689A" w14:paraId="5433DAD6" w14:textId="77777777" w:rsidTr="0050689A">
        <w:trPr>
          <w:cantSplit/>
          <w:jc w:val="center"/>
        </w:trPr>
        <w:tc>
          <w:tcPr>
            <w:tcW w:w="1543" w:type="dxa"/>
            <w:vAlign w:val="center"/>
          </w:tcPr>
          <w:p w14:paraId="073ABE3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739F87E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База знаний: интеграции</w:t>
            </w:r>
          </w:p>
        </w:tc>
        <w:tc>
          <w:tcPr>
            <w:tcW w:w="2646" w:type="dxa"/>
            <w:vAlign w:val="center"/>
          </w:tcPr>
          <w:p w14:paraId="4A2CF5B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2597" w:type="dxa"/>
            <w:vAlign w:val="center"/>
          </w:tcPr>
          <w:p w14:paraId="39DC519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ориентированы на документы аудита, а не на проверку формул</w:t>
            </w:r>
          </w:p>
        </w:tc>
      </w:tr>
      <w:tr w:rsidR="0050689A" w14:paraId="17DD4432" w14:textId="77777777" w:rsidTr="0050689A">
        <w:trPr>
          <w:cantSplit/>
          <w:jc w:val="center"/>
        </w:trPr>
        <w:tc>
          <w:tcPr>
            <w:tcW w:w="1543" w:type="dxa"/>
            <w:vAlign w:val="center"/>
          </w:tcPr>
          <w:p w14:paraId="645F25A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69" w:type="dxa"/>
            <w:vAlign w:val="center"/>
          </w:tcPr>
          <w:p w14:paraId="313520D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2646" w:type="dxa"/>
            <w:vAlign w:val="center"/>
          </w:tcPr>
          <w:p w14:paraId="5E39740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 использования, заявлений о безопасности и сертификатах нет</w:t>
            </w:r>
          </w:p>
        </w:tc>
        <w:tc>
          <w:tcPr>
            <w:tcW w:w="2597" w:type="dxa"/>
            <w:vAlign w:val="center"/>
          </w:tcPr>
          <w:p w14:paraId="5D260D6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дешевый массовый продукт не раскрывает безопасность</w:t>
            </w:r>
          </w:p>
        </w:tc>
      </w:tr>
      <w:tr w:rsidR="0050689A" w14:paraId="6D0181C6" w14:textId="77777777" w:rsidTr="0050689A">
        <w:trPr>
          <w:cantSplit/>
          <w:jc w:val="center"/>
        </w:trPr>
        <w:tc>
          <w:tcPr>
            <w:tcW w:w="1543" w:type="dxa"/>
            <w:vAlign w:val="center"/>
          </w:tcPr>
          <w:p w14:paraId="1E8DFDD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2569" w:type="dxa"/>
            <w:vAlign w:val="center"/>
          </w:tcPr>
          <w:p w14:paraId="48500C7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конфиденциальности</w:t>
            </w:r>
          </w:p>
        </w:tc>
        <w:tc>
          <w:tcPr>
            <w:tcW w:w="2646" w:type="dxa"/>
            <w:vAlign w:val="center"/>
          </w:tcPr>
          <w:p w14:paraId="41FB895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лицензии и использовании могут проверяться и записыв</w:t>
            </w:r>
            <w:r>
              <w:rPr>
                <w:sz w:val="24"/>
              </w:rPr>
              <w:t>аться; сертификаты безопасности не указаны</w:t>
            </w:r>
          </w:p>
        </w:tc>
        <w:tc>
          <w:tcPr>
            <w:tcW w:w="2597" w:type="dxa"/>
            <w:vAlign w:val="center"/>
          </w:tcPr>
          <w:p w14:paraId="69D0094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слабое раскрытие безопасности у специализированных игроков</w:t>
            </w:r>
          </w:p>
        </w:tc>
      </w:tr>
      <w:tr w:rsidR="0050689A" w14:paraId="26B28D68" w14:textId="77777777" w:rsidTr="0050689A">
        <w:trPr>
          <w:cantSplit/>
          <w:jc w:val="center"/>
        </w:trPr>
        <w:tc>
          <w:tcPr>
            <w:tcW w:w="1543" w:type="dxa"/>
            <w:vAlign w:val="center"/>
          </w:tcPr>
          <w:p w14:paraId="6DDC689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семь</w:t>
            </w:r>
          </w:p>
        </w:tc>
        <w:tc>
          <w:tcPr>
            <w:tcW w:w="2569" w:type="dxa"/>
            <w:vAlign w:val="center"/>
          </w:tcPr>
          <w:p w14:paraId="3BA6273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Прежние адреса /security</w:t>
            </w:r>
          </w:p>
        </w:tc>
        <w:tc>
          <w:tcPr>
            <w:tcW w:w="2646" w:type="dxa"/>
            <w:vAlign w:val="center"/>
          </w:tcPr>
          <w:p w14:paraId="703BADF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 адресах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страниц нет (404, 502, перенаправление на изображен</w:t>
            </w:r>
            <w:r>
              <w:rPr>
                <w:sz w:val="24"/>
              </w:rPr>
              <w:t>ие), но безопасность раскрыта в других разделах (строки выше)</w:t>
            </w:r>
          </w:p>
        </w:tc>
        <w:tc>
          <w:tcPr>
            <w:tcW w:w="2597" w:type="dxa"/>
            <w:vAlign w:val="center"/>
          </w:tcPr>
          <w:p w14:paraId="3C8DCB0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отсутствие страницы по прежнему адресу не означает отсутствия раскрытия; проверять нужно ссылки подвала</w:t>
            </w:r>
          </w:p>
        </w:tc>
      </w:tr>
    </w:tbl>
    <w:p w14:paraId="2AE79BA9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Проверено 21 адрес: по каждому из семи конкурентов найден ответ о безопасности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 и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- только юридические страницы), а также цены, пробные периоды и интеграции. Прежние адреса /security у четырех компаний не существуют, поэтому сведения взяты</w:t>
      </w:r>
      <w:r>
        <w:rPr>
          <w:sz w:val="28"/>
        </w:rPr>
        <w:t xml:space="preserve"> из центров доверия и подвалов сайтов. Результаты уточняют факты ЛР5;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были отмечены как не показанные, хотя опубликованы на страницах производителей. Поэтому в книгу бизнес-моделей внесены их цены и пробные режимы, а оценки прозрачнос</w:t>
      </w:r>
      <w:r>
        <w:rPr>
          <w:sz w:val="28"/>
        </w:rPr>
        <w:t xml:space="preserve">ти цен повышены с 1 до 3 из 5; 70 независимых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по-прежнему сходятся, а индексы бизнес-моделей не изменились, так как оценка прозрачности в них не входит.</w:t>
      </w:r>
    </w:p>
    <w:p w14:paraId="124B63CF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Чувствительность: признак «прозрачные тарифы» по определению ЛР5 </w:t>
      </w:r>
      <w:r>
        <w:rPr>
          <w:sz w:val="28"/>
        </w:rPr>
        <w:t>означает опубликованную лестницу тарифов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 xml:space="preserve">, 2 из 7), поэтому единичные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не меняют статус «зона дифференциации». Если считать признаком любую опубликованную цену, показатель вырастет до 5 из 7 (71 %) и перейдет пор</w:t>
      </w:r>
      <w:r>
        <w:rPr>
          <w:sz w:val="28"/>
        </w:rPr>
        <w:t xml:space="preserve">ог 70 % в рыночный стандарт; тогда возможностью дифференциации остаются лестница тарифов с бесплатным входом и доказательство вывода. Книги </w:t>
      </w:r>
      <w:r>
        <w:rPr>
          <w:i/>
          <w:sz w:val="28"/>
        </w:rPr>
        <w:t>Excel</w:t>
      </w:r>
      <w:r>
        <w:rPr>
          <w:sz w:val="28"/>
        </w:rPr>
        <w:t xml:space="preserve"> пересчитаны после внесения цен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(скрипты </w:t>
      </w:r>
      <w:r>
        <w:rPr>
          <w:i/>
          <w:sz w:val="28"/>
        </w:rPr>
        <w:t>fill5.py</w:t>
      </w:r>
      <w:r>
        <w:rPr>
          <w:sz w:val="28"/>
        </w:rPr>
        <w:t xml:space="preserve"> и </w:t>
      </w:r>
      <w:r>
        <w:rPr>
          <w:i/>
          <w:sz w:val="28"/>
        </w:rPr>
        <w:t>analysis5.py</w:t>
      </w:r>
      <w:r>
        <w:rPr>
          <w:sz w:val="28"/>
        </w:rPr>
        <w:t>): индексы классификации, Леви</w:t>
      </w:r>
      <w:r>
        <w:rPr>
          <w:sz w:val="28"/>
        </w:rPr>
        <w:t>тта и Кано и бизнес-моделей не изменились, поэтому выводы ЛР5-ЛР7 остаются в силе.</w:t>
      </w:r>
    </w:p>
    <w:p w14:paraId="7140C5A0" w14:textId="77777777" w:rsidR="0050689A" w:rsidRDefault="00B7531C">
      <w:pPr>
        <w:pStyle w:val="1"/>
        <w:pageBreakBefore/>
        <w:spacing w:before="0" w:after="360" w:line="360" w:lineRule="exact"/>
        <w:ind w:firstLine="709"/>
      </w:pPr>
      <w:bookmarkStart w:id="148" w:name="_7d2452439ad5e56bc037d965140d900a0820b0e"/>
      <w:bookmarkStart w:id="149" w:name="_Toc241939442"/>
      <w:bookmarkEnd w:id="146"/>
      <w:bookmarkEnd w:id="116"/>
      <w:r>
        <w:rPr>
          <w:b/>
          <w:sz w:val="28"/>
        </w:rPr>
        <w:lastRenderedPageBreak/>
        <w:t>5 ЛАБОРАТОРНАЯ РАБОТА №6. ЦЕННОСТНОЕ ПРЕДЛОЖЕНИЕ, БИЗНЕС-МОДЕЛЬ КАНВАС, СЦЕНАРИИ, ЭКРАНЫ И РЕЛИЗЫ</w:t>
      </w:r>
      <w:bookmarkEnd w:id="149"/>
    </w:p>
    <w:p w14:paraId="5CEA8BA0" w14:textId="77777777" w:rsidR="0050689A" w:rsidRDefault="00B7531C">
      <w:pPr>
        <w:pStyle w:val="2"/>
        <w:spacing w:before="360" w:after="360" w:line="360" w:lineRule="exact"/>
        <w:ind w:firstLine="709"/>
      </w:pPr>
      <w:bookmarkStart w:id="150" w:name="_0224cd6e8aacf7183aad8c8e8d41ce64a2d8022"/>
      <w:bookmarkStart w:id="151" w:name="_Toc241939443"/>
      <w:r>
        <w:rPr>
          <w:b/>
          <w:sz w:val="28"/>
        </w:rPr>
        <w:t>5.1 Цель работы</w:t>
      </w:r>
      <w:bookmarkEnd w:id="151"/>
    </w:p>
    <w:p w14:paraId="2CFB66BF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работы: превратить результаты анализа рынка, спроса, к</w:t>
      </w:r>
      <w:r>
        <w:rPr>
          <w:sz w:val="28"/>
        </w:rPr>
        <w:t xml:space="preserve">онкурентов и цифрового товара (ЛР1-ЛР5) в проверяемое ценностное предложение и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[1], собрать бизнес-модель по Канвасу [2], сформулировать бизнес-логику и пользовательские сценарии [3], перейти к страницам и экранам [4] и разделить р</w:t>
      </w:r>
      <w:r>
        <w:rPr>
          <w:sz w:val="28"/>
        </w:rPr>
        <w:t>азработку на релизы [5].</w:t>
      </w:r>
    </w:p>
    <w:p w14:paraId="43A17D43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банк из 14 источников и 12 выводов анализа; выделены и оценены шесть проблем клиентов, сформулированы четыре ценностных предложения, три цифровых товара и три единицы монетизации; запо</w:t>
      </w:r>
      <w:r>
        <w:rPr>
          <w:sz w:val="28"/>
        </w:rPr>
        <w:t>лнен Канвас по девяти блокам; описаны 5 ролей, 10 сценариев, 18 функциональных требований и 8 инициатив; спроектированы 14 страниц и экранов и составлен релизный план с 24 единицами разработки. Результаты сверены с ПЗ1 и ПЗ4 [6].</w:t>
      </w:r>
    </w:p>
    <w:p w14:paraId="254F3EF2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оценки в книгах получе</w:t>
      </w:r>
      <w:r>
        <w:rPr>
          <w:sz w:val="28"/>
        </w:rPr>
        <w:t xml:space="preserve">ны по просмотренным страницам и расчетам предыдущих работ и являются допущениями аналитика (Д-26); числа рынка, цен и воронки взяты из ЛР2-3, числа конкурентов - из ЛР4 и ЛР5. Прототип сайта создан в </w:t>
      </w:r>
      <w:r>
        <w:rPr>
          <w:i/>
          <w:sz w:val="28"/>
        </w:rPr>
        <w:t>Figma</w:t>
      </w:r>
      <w:r>
        <w:rPr>
          <w:sz w:val="28"/>
        </w:rPr>
        <w:t xml:space="preserve"> (раздел 2.5.1), схемы ключевых экранов приложения </w:t>
      </w:r>
      <w:r>
        <w:rPr>
          <w:sz w:val="28"/>
        </w:rPr>
        <w:t>приведены в разделе 2.5, доработка прототипа - в приложении Б.</w:t>
      </w:r>
    </w:p>
    <w:p w14:paraId="6C2E87F4" w14:textId="77777777" w:rsidR="0050689A" w:rsidRDefault="00B7531C">
      <w:pPr>
        <w:pStyle w:val="2"/>
        <w:spacing w:before="360" w:after="360" w:line="360" w:lineRule="exact"/>
        <w:ind w:firstLine="709"/>
      </w:pPr>
      <w:bookmarkStart w:id="152" w:name="_42969ccd5bbc2227c2e65536e6b2277989936e5"/>
      <w:bookmarkStart w:id="153" w:name="_Toc241939444"/>
      <w:bookmarkEnd w:id="150"/>
      <w:r>
        <w:rPr>
          <w:b/>
          <w:sz w:val="28"/>
        </w:rPr>
        <w:t>5.2 Ход работы</w:t>
      </w:r>
      <w:bookmarkEnd w:id="153"/>
    </w:p>
    <w:p w14:paraId="502284C4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по цепочке из пяти методик: каждая следующая использует результат предыдущей. Расчеты выполнены в пяти книгах </w:t>
      </w:r>
      <w:r>
        <w:rPr>
          <w:i/>
          <w:sz w:val="28"/>
        </w:rPr>
        <w:t>Excel</w:t>
      </w:r>
      <w:r>
        <w:rPr>
          <w:sz w:val="28"/>
        </w:rPr>
        <w:t xml:space="preserve"> и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574C270C" w14:textId="77777777" w:rsidR="0050689A" w:rsidRDefault="00B7531C">
      <w:pPr>
        <w:pStyle w:val="3"/>
        <w:spacing w:before="360" w:after="360" w:line="360" w:lineRule="exact"/>
        <w:ind w:firstLine="709"/>
      </w:pPr>
      <w:bookmarkStart w:id="154" w:name="_ce8c8db2bd1f021f701413a98bce88b0dc0ff35"/>
      <w:r>
        <w:rPr>
          <w:b/>
        </w:rPr>
        <w:t>5.2.1 Бан</w:t>
      </w:r>
      <w:r>
        <w:rPr>
          <w:b/>
        </w:rPr>
        <w:t>к источников и выводов анализа</w:t>
      </w:r>
    </w:p>
    <w:p w14:paraId="1F82DB04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источников объединяет отчеты ЛР1-ЛР5, страницы конкурентов и документы проекта. Он является общей доказательной базой для всех книг: каждый вывод далее имеет ссылку на запись банка.</w:t>
      </w:r>
    </w:p>
    <w:p w14:paraId="7A18F241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банк источни</w:t>
      </w:r>
      <w:r>
        <w:rPr>
          <w:sz w:val="28"/>
        </w:rPr>
        <w:t>ков.</w:t>
      </w:r>
    </w:p>
    <w:p w14:paraId="2A12A498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1 – Банк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1217"/>
        <w:gridCol w:w="1552"/>
        <w:gridCol w:w="3734"/>
        <w:gridCol w:w="1806"/>
      </w:tblGrid>
      <w:tr w:rsidR="0050689A" w14:paraId="7F17F503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5" w:type="dxa"/>
            <w:vAlign w:val="center"/>
          </w:tcPr>
          <w:p w14:paraId="2841342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217" w:type="dxa"/>
            <w:vAlign w:val="center"/>
          </w:tcPr>
          <w:p w14:paraId="687AD3A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552" w:type="dxa"/>
            <w:vAlign w:val="center"/>
          </w:tcPr>
          <w:p w14:paraId="4B1751F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Объект</w:t>
            </w:r>
          </w:p>
        </w:tc>
        <w:tc>
          <w:tcPr>
            <w:tcW w:w="3734" w:type="dxa"/>
            <w:vAlign w:val="center"/>
          </w:tcPr>
          <w:p w14:paraId="58B03A7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</w:t>
            </w:r>
          </w:p>
        </w:tc>
        <w:tc>
          <w:tcPr>
            <w:tcW w:w="1806" w:type="dxa"/>
            <w:vAlign w:val="center"/>
          </w:tcPr>
          <w:p w14:paraId="7BBF908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50689A" w14:paraId="2FFF38E5" w14:textId="77777777" w:rsidTr="0050689A">
        <w:trPr>
          <w:cantSplit/>
          <w:jc w:val="center"/>
        </w:trPr>
        <w:tc>
          <w:tcPr>
            <w:tcW w:w="1045" w:type="dxa"/>
            <w:vAlign w:val="center"/>
          </w:tcPr>
          <w:p w14:paraId="551F650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SRC-001</w:t>
            </w:r>
          </w:p>
        </w:tc>
        <w:tc>
          <w:tcPr>
            <w:tcW w:w="1217" w:type="dxa"/>
            <w:vAlign w:val="center"/>
          </w:tcPr>
          <w:p w14:paraId="3072CD6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</w:t>
            </w:r>
          </w:p>
        </w:tc>
        <w:tc>
          <w:tcPr>
            <w:tcW w:w="1552" w:type="dxa"/>
            <w:vAlign w:val="center"/>
          </w:tcPr>
          <w:p w14:paraId="3F3DB8F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запросы о таблицах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3DEC999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намерений 4 578 запросов: проблемные 36,6 %,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45,3 %, проверка 8,6 %, услуги 2,3 %</w:t>
            </w:r>
          </w:p>
        </w:tc>
        <w:tc>
          <w:tcPr>
            <w:tcW w:w="1806" w:type="dxa"/>
            <w:vAlign w:val="center"/>
          </w:tcPr>
          <w:p w14:paraId="38CD1DD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0689A" w14:paraId="13795FAE" w14:textId="77777777" w:rsidTr="0050689A">
        <w:trPr>
          <w:cantSplit/>
          <w:jc w:val="center"/>
        </w:trPr>
        <w:tc>
          <w:tcPr>
            <w:tcW w:w="1045" w:type="dxa"/>
            <w:vAlign w:val="center"/>
          </w:tcPr>
          <w:p w14:paraId="6D3676F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SRC-002</w:t>
            </w:r>
          </w:p>
        </w:tc>
        <w:tc>
          <w:tcPr>
            <w:tcW w:w="1217" w:type="dxa"/>
            <w:vAlign w:val="center"/>
          </w:tcPr>
          <w:p w14:paraId="5D7ED06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ЛР2-3</w:t>
            </w:r>
          </w:p>
        </w:tc>
        <w:tc>
          <w:tcPr>
            <w:tcW w:w="1552" w:type="dxa"/>
            <w:vAlign w:val="center"/>
          </w:tcPr>
          <w:p w14:paraId="650DBDD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3734" w:type="dxa"/>
            <w:vAlign w:val="center"/>
          </w:tcPr>
          <w:p w14:paraId="5B3879F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год; индекс платежеспособности сегментов 2,4</w:t>
            </w:r>
          </w:p>
        </w:tc>
        <w:tc>
          <w:tcPr>
            <w:tcW w:w="1806" w:type="dxa"/>
            <w:vAlign w:val="center"/>
          </w:tcPr>
          <w:p w14:paraId="20AC77B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0689A" w14:paraId="75B0101D" w14:textId="77777777" w:rsidTr="0050689A">
        <w:trPr>
          <w:cantSplit/>
          <w:jc w:val="center"/>
        </w:trPr>
        <w:tc>
          <w:tcPr>
            <w:tcW w:w="1045" w:type="dxa"/>
            <w:vAlign w:val="center"/>
          </w:tcPr>
          <w:p w14:paraId="3258528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SRC-003</w:t>
            </w:r>
          </w:p>
        </w:tc>
        <w:tc>
          <w:tcPr>
            <w:tcW w:w="1217" w:type="dxa"/>
            <w:vAlign w:val="center"/>
          </w:tcPr>
          <w:p w14:paraId="0162E75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ЛР4</w:t>
            </w:r>
          </w:p>
        </w:tc>
        <w:tc>
          <w:tcPr>
            <w:tcW w:w="1552" w:type="dxa"/>
            <w:vAlign w:val="center"/>
          </w:tcPr>
          <w:p w14:paraId="4A52272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</w:t>
            </w:r>
          </w:p>
        </w:tc>
        <w:tc>
          <w:tcPr>
            <w:tcW w:w="3734" w:type="dxa"/>
            <w:vAlign w:val="center"/>
          </w:tcPr>
          <w:p w14:paraId="4CB523F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дают 73 % релевантного трафика;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806" w:type="dxa"/>
            <w:vAlign w:val="center"/>
          </w:tcPr>
          <w:p w14:paraId="5C31986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0689A" w14:paraId="59462EAA" w14:textId="77777777" w:rsidTr="0050689A">
        <w:trPr>
          <w:cantSplit/>
          <w:jc w:val="center"/>
        </w:trPr>
        <w:tc>
          <w:tcPr>
            <w:tcW w:w="1045" w:type="dxa"/>
            <w:vAlign w:val="center"/>
          </w:tcPr>
          <w:p w14:paraId="7E6715E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SRC-004</w:t>
            </w:r>
          </w:p>
        </w:tc>
        <w:tc>
          <w:tcPr>
            <w:tcW w:w="1217" w:type="dxa"/>
            <w:vAlign w:val="center"/>
          </w:tcPr>
          <w:p w14:paraId="53C12CC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34E03FC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19FBEC4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806" w:type="dxa"/>
            <w:vAlign w:val="center"/>
          </w:tcPr>
          <w:p w14:paraId="70A3DC4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0689A" w14:paraId="387EDFEA" w14:textId="77777777" w:rsidTr="0050689A">
        <w:trPr>
          <w:cantSplit/>
          <w:jc w:val="center"/>
        </w:trPr>
        <w:tc>
          <w:tcPr>
            <w:tcW w:w="1045" w:type="dxa"/>
            <w:vAlign w:val="center"/>
          </w:tcPr>
          <w:p w14:paraId="7479034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SRC-005</w:t>
            </w:r>
          </w:p>
        </w:tc>
        <w:tc>
          <w:tcPr>
            <w:tcW w:w="1217" w:type="dxa"/>
            <w:vAlign w:val="center"/>
          </w:tcPr>
          <w:p w14:paraId="61808F1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1BFF4C5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734" w:type="dxa"/>
            <w:vAlign w:val="center"/>
          </w:tcPr>
          <w:p w14:paraId="2C20624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отзывов, 4,6</w:t>
            </w:r>
          </w:p>
        </w:tc>
        <w:tc>
          <w:tcPr>
            <w:tcW w:w="1806" w:type="dxa"/>
            <w:vAlign w:val="center"/>
          </w:tcPr>
          <w:p w14:paraId="7167DC6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0689A" w14:paraId="265AF610" w14:textId="77777777" w:rsidTr="0050689A">
        <w:trPr>
          <w:cantSplit/>
          <w:jc w:val="center"/>
        </w:trPr>
        <w:tc>
          <w:tcPr>
            <w:tcW w:w="1045" w:type="dxa"/>
            <w:vAlign w:val="center"/>
          </w:tcPr>
          <w:p w14:paraId="7660E9F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SRC-006</w:t>
            </w:r>
          </w:p>
        </w:tc>
        <w:tc>
          <w:tcPr>
            <w:tcW w:w="1217" w:type="dxa"/>
            <w:vAlign w:val="center"/>
          </w:tcPr>
          <w:p w14:paraId="7EFBF63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2321FF1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6A43DE1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  <w:tc>
          <w:tcPr>
            <w:tcW w:w="1806" w:type="dxa"/>
            <w:vAlign w:val="center"/>
          </w:tcPr>
          <w:p w14:paraId="48ACC05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0689A" w14:paraId="74CB6C9D" w14:textId="77777777" w:rsidTr="0050689A">
        <w:trPr>
          <w:cantSplit/>
          <w:jc w:val="center"/>
        </w:trPr>
        <w:tc>
          <w:tcPr>
            <w:tcW w:w="1045" w:type="dxa"/>
            <w:vAlign w:val="center"/>
          </w:tcPr>
          <w:p w14:paraId="0A9E895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SRC-007</w:t>
            </w:r>
          </w:p>
        </w:tc>
        <w:tc>
          <w:tcPr>
            <w:tcW w:w="1217" w:type="dxa"/>
            <w:vAlign w:val="center"/>
          </w:tcPr>
          <w:p w14:paraId="7F07E46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6CD1879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3D4CE11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806" w:type="dxa"/>
            <w:vAlign w:val="center"/>
          </w:tcPr>
          <w:p w14:paraId="4962F7D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0689A" w14:paraId="403C0C8C" w14:textId="77777777" w:rsidTr="0050689A">
        <w:trPr>
          <w:cantSplit/>
          <w:jc w:val="center"/>
        </w:trPr>
        <w:tc>
          <w:tcPr>
            <w:tcW w:w="1045" w:type="dxa"/>
            <w:vAlign w:val="center"/>
          </w:tcPr>
          <w:p w14:paraId="3B12BDF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SRC-008</w:t>
            </w:r>
          </w:p>
        </w:tc>
        <w:tc>
          <w:tcPr>
            <w:tcW w:w="1217" w:type="dxa"/>
            <w:vAlign w:val="center"/>
          </w:tcPr>
          <w:p w14:paraId="590F95F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45F8CC4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74C22F7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</w:t>
            </w:r>
          </w:p>
        </w:tc>
        <w:tc>
          <w:tcPr>
            <w:tcW w:w="1806" w:type="dxa"/>
            <w:vAlign w:val="center"/>
          </w:tcPr>
          <w:p w14:paraId="58A4AAD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0689A" w14:paraId="08ABDF47" w14:textId="77777777" w:rsidTr="0050689A">
        <w:trPr>
          <w:cantSplit/>
          <w:jc w:val="center"/>
        </w:trPr>
        <w:tc>
          <w:tcPr>
            <w:tcW w:w="1045" w:type="dxa"/>
            <w:vAlign w:val="center"/>
          </w:tcPr>
          <w:p w14:paraId="5ABA210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SRC-009</w:t>
            </w:r>
          </w:p>
        </w:tc>
        <w:tc>
          <w:tcPr>
            <w:tcW w:w="1217" w:type="dxa"/>
            <w:vAlign w:val="center"/>
          </w:tcPr>
          <w:p w14:paraId="31924FB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55097D4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734" w:type="dxa"/>
            <w:vAlign w:val="center"/>
          </w:tcPr>
          <w:p w14:paraId="68178CB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806" w:type="dxa"/>
            <w:vAlign w:val="center"/>
          </w:tcPr>
          <w:p w14:paraId="6A7E41B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0689A" w14:paraId="051526B3" w14:textId="77777777" w:rsidTr="0050689A">
        <w:trPr>
          <w:cantSplit/>
          <w:jc w:val="center"/>
        </w:trPr>
        <w:tc>
          <w:tcPr>
            <w:tcW w:w="1045" w:type="dxa"/>
            <w:vAlign w:val="center"/>
          </w:tcPr>
          <w:p w14:paraId="44A1597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SRC-010</w:t>
            </w:r>
          </w:p>
        </w:tc>
        <w:tc>
          <w:tcPr>
            <w:tcW w:w="1217" w:type="dxa"/>
            <w:vAlign w:val="center"/>
          </w:tcPr>
          <w:p w14:paraId="7CF13C2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</w:t>
            </w:r>
          </w:p>
        </w:tc>
        <w:tc>
          <w:tcPr>
            <w:tcW w:w="1552" w:type="dxa"/>
            <w:vAlign w:val="center"/>
          </w:tcPr>
          <w:p w14:paraId="4D9DD14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3A7174D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результат,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- 138</w:t>
            </w:r>
          </w:p>
        </w:tc>
        <w:tc>
          <w:tcPr>
            <w:tcW w:w="1806" w:type="dxa"/>
            <w:vAlign w:val="center"/>
          </w:tcPr>
          <w:p w14:paraId="2D9D42B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0689A" w14:paraId="440D1B4D" w14:textId="77777777" w:rsidTr="0050689A">
        <w:trPr>
          <w:cantSplit/>
          <w:jc w:val="center"/>
        </w:trPr>
        <w:tc>
          <w:tcPr>
            <w:tcW w:w="1045" w:type="dxa"/>
            <w:vAlign w:val="center"/>
          </w:tcPr>
          <w:p w14:paraId="177A47B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SRC-011</w:t>
            </w:r>
          </w:p>
        </w:tc>
        <w:tc>
          <w:tcPr>
            <w:tcW w:w="1217" w:type="dxa"/>
            <w:vAlign w:val="center"/>
          </w:tcPr>
          <w:p w14:paraId="491D20A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 проекта</w:t>
            </w:r>
          </w:p>
        </w:tc>
        <w:tc>
          <w:tcPr>
            <w:tcW w:w="1552" w:type="dxa"/>
            <w:vAlign w:val="center"/>
          </w:tcPr>
          <w:p w14:paraId="7D7A67D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</w:t>
            </w:r>
          </w:p>
        </w:tc>
        <w:tc>
          <w:tcPr>
            <w:tcW w:w="3734" w:type="dxa"/>
            <w:vAlign w:val="center"/>
          </w:tcPr>
          <w:p w14:paraId="5BEF177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есть в 86-94 % реальных таблиц;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-надстройки лидеров сами требуют проверки</w:t>
            </w:r>
          </w:p>
        </w:tc>
        <w:tc>
          <w:tcPr>
            <w:tcW w:w="1806" w:type="dxa"/>
            <w:vAlign w:val="center"/>
          </w:tcPr>
          <w:p w14:paraId="7E6356F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0689A" w14:paraId="3DE828AA" w14:textId="77777777" w:rsidTr="0050689A">
        <w:trPr>
          <w:cantSplit/>
          <w:jc w:val="center"/>
        </w:trPr>
        <w:tc>
          <w:tcPr>
            <w:tcW w:w="1045" w:type="dxa"/>
            <w:vAlign w:val="center"/>
          </w:tcPr>
          <w:p w14:paraId="45DD285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SRC-012</w:t>
            </w:r>
          </w:p>
        </w:tc>
        <w:tc>
          <w:tcPr>
            <w:tcW w:w="1217" w:type="dxa"/>
            <w:vAlign w:val="center"/>
          </w:tcPr>
          <w:p w14:paraId="5060B95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29B3197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734" w:type="dxa"/>
            <w:vAlign w:val="center"/>
          </w:tcPr>
          <w:p w14:paraId="56E5DD4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RSM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Mazars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</w:p>
        </w:tc>
        <w:tc>
          <w:tcPr>
            <w:tcW w:w="1806" w:type="dxa"/>
            <w:vAlign w:val="center"/>
          </w:tcPr>
          <w:p w14:paraId="4B66B2D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0689A" w14:paraId="1EF23F52" w14:textId="77777777" w:rsidTr="0050689A">
        <w:trPr>
          <w:cantSplit/>
          <w:jc w:val="center"/>
        </w:trPr>
        <w:tc>
          <w:tcPr>
            <w:tcW w:w="1045" w:type="dxa"/>
            <w:vAlign w:val="center"/>
          </w:tcPr>
          <w:p w14:paraId="0E6CE8F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SRC-013</w:t>
            </w:r>
          </w:p>
        </w:tc>
        <w:tc>
          <w:tcPr>
            <w:tcW w:w="1217" w:type="dxa"/>
            <w:vAlign w:val="center"/>
          </w:tcPr>
          <w:p w14:paraId="0330F73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08898D8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3734" w:type="dxa"/>
            <w:vAlign w:val="center"/>
          </w:tcPr>
          <w:p w14:paraId="2007D1A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Надстройка: логика формул, сравнение, карта формул; цены нет</w:t>
            </w:r>
          </w:p>
        </w:tc>
        <w:tc>
          <w:tcPr>
            <w:tcW w:w="1806" w:type="dxa"/>
            <w:vAlign w:val="center"/>
          </w:tcPr>
          <w:p w14:paraId="6703FC4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0689A" w14:paraId="49D44648" w14:textId="77777777" w:rsidTr="0050689A">
        <w:trPr>
          <w:cantSplit/>
          <w:jc w:val="center"/>
        </w:trPr>
        <w:tc>
          <w:tcPr>
            <w:tcW w:w="1045" w:type="dxa"/>
            <w:vAlign w:val="center"/>
          </w:tcPr>
          <w:p w14:paraId="4E73F0D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SRC-014</w:t>
            </w:r>
          </w:p>
        </w:tc>
        <w:tc>
          <w:tcPr>
            <w:tcW w:w="1217" w:type="dxa"/>
            <w:vAlign w:val="center"/>
          </w:tcPr>
          <w:p w14:paraId="50EAA5C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ЛР5</w:t>
            </w:r>
          </w:p>
        </w:tc>
        <w:tc>
          <w:tcPr>
            <w:tcW w:w="1552" w:type="dxa"/>
            <w:vAlign w:val="center"/>
          </w:tcPr>
          <w:p w14:paraId="54E7401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3734" w:type="dxa"/>
            <w:vAlign w:val="center"/>
          </w:tcPr>
          <w:p w14:paraId="4692F9B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Стандарт: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7); разрывы: поиск ошибок, безопасность, пробный доступ (по 3 из 7)</w:t>
            </w:r>
          </w:p>
        </w:tc>
        <w:tc>
          <w:tcPr>
            <w:tcW w:w="1806" w:type="dxa"/>
            <w:vAlign w:val="center"/>
          </w:tcPr>
          <w:p w14:paraId="0F83AEC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6F991105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Четырнадцать записей покрывают спрос, рынок, конкуренцию, отзывы, цены, безопасность и проблему проекта. Больше всего опоры на собственные результаты (ЛР1-ЛР5) и на страницы цен и главные страницы конкурентов, снятые 03.10.2026.</w:t>
      </w:r>
    </w:p>
    <w:p w14:paraId="5E2ED6FD" w14:textId="77777777" w:rsidR="0050689A" w:rsidRDefault="00B7531C">
      <w:pPr>
        <w:pStyle w:val="3"/>
        <w:spacing w:before="360" w:after="360" w:line="360" w:lineRule="exact"/>
        <w:ind w:firstLine="709"/>
      </w:pPr>
      <w:bookmarkStart w:id="155" w:name="_d6b1e0606ccffbfea524c7b8890d7424ae6ef8d"/>
      <w:bookmarkEnd w:id="154"/>
      <w:r>
        <w:rPr>
          <w:b/>
        </w:rPr>
        <w:t>5.2.2 Ценностное предложени</w:t>
      </w:r>
      <w:r>
        <w:rPr>
          <w:b/>
        </w:rPr>
        <w:t>е и цифровой товар</w:t>
      </w:r>
    </w:p>
    <w:p w14:paraId="45FA9096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[1] требует выбрать опорную проблему по индексу, сопоставить ее с покрытием конкурентами и сформулировать ценностное </w:t>
      </w:r>
      <w:r>
        <w:rPr>
          <w:sz w:val="28"/>
        </w:rPr>
        <w:lastRenderedPageBreak/>
        <w:t>предложение, цифровой товар и единицу монетизации. Индекс проблемы рассчитывается по частоте, интенсивности, ср</w:t>
      </w:r>
      <w:r>
        <w:rPr>
          <w:sz w:val="28"/>
        </w:rPr>
        <w:t>очности, незакрытости конкурентами, готовности платить и доказательности.</w:t>
      </w:r>
    </w:p>
    <w:p w14:paraId="38899AD1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проблемы клиентов и их приоритет.</w:t>
      </w:r>
    </w:p>
    <w:p w14:paraId="120512FA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2 – Проблемы клиентов и их приоритет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50689A" w14:paraId="13A6D0EF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67B5CC7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44730F8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0D26D33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2582529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50689A" w14:paraId="5939075F" w14:textId="77777777" w:rsidTr="0050689A">
        <w:trPr>
          <w:cantSplit/>
          <w:jc w:val="center"/>
        </w:trPr>
        <w:tc>
          <w:tcPr>
            <w:tcW w:w="849" w:type="dxa"/>
            <w:vAlign w:val="center"/>
          </w:tcPr>
          <w:p w14:paraId="01AA1A2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75B9D58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754299C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1713448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50689A" w14:paraId="617C4817" w14:textId="77777777" w:rsidTr="0050689A">
        <w:trPr>
          <w:cantSplit/>
          <w:jc w:val="center"/>
        </w:trPr>
        <w:tc>
          <w:tcPr>
            <w:tcW w:w="849" w:type="dxa"/>
            <w:vAlign w:val="center"/>
          </w:tcPr>
          <w:p w14:paraId="7BDCABE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5BBC192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5A1D013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25C3BED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50689A" w14:paraId="1E6A4378" w14:textId="77777777" w:rsidTr="0050689A">
        <w:trPr>
          <w:cantSplit/>
          <w:jc w:val="center"/>
        </w:trPr>
        <w:tc>
          <w:tcPr>
            <w:tcW w:w="849" w:type="dxa"/>
            <w:vAlign w:val="center"/>
          </w:tcPr>
          <w:p w14:paraId="77E6975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6448972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06" w:type="dxa"/>
            <w:vAlign w:val="center"/>
          </w:tcPr>
          <w:p w14:paraId="4FDCB0E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607C5F8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0689A" w14:paraId="3F4C72DF" w14:textId="77777777" w:rsidTr="0050689A">
        <w:trPr>
          <w:cantSplit/>
          <w:jc w:val="center"/>
        </w:trPr>
        <w:tc>
          <w:tcPr>
            <w:tcW w:w="849" w:type="dxa"/>
            <w:vAlign w:val="center"/>
          </w:tcPr>
          <w:p w14:paraId="6DAB229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595BE0F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34D1336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58AEA71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50689A" w14:paraId="2FF66369" w14:textId="77777777" w:rsidTr="0050689A">
        <w:trPr>
          <w:cantSplit/>
          <w:jc w:val="center"/>
        </w:trPr>
        <w:tc>
          <w:tcPr>
            <w:tcW w:w="849" w:type="dxa"/>
            <w:vAlign w:val="center"/>
          </w:tcPr>
          <w:p w14:paraId="72DFAF3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0A52123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0991D99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3B5466B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0689A" w14:paraId="4460D06C" w14:textId="77777777" w:rsidTr="0050689A">
        <w:trPr>
          <w:cantSplit/>
          <w:jc w:val="center"/>
        </w:trPr>
        <w:tc>
          <w:tcPr>
            <w:tcW w:w="849" w:type="dxa"/>
            <w:vAlign w:val="center"/>
          </w:tcPr>
          <w:p w14:paraId="1A508B9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1F06D3A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63F36EC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0CEEE8A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51289314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Критичны две проблемы: скрытые ошибки в формулах (индекс 86) и невозможно</w:t>
      </w:r>
      <w:r>
        <w:rPr>
          <w:sz w:val="28"/>
        </w:rPr>
        <w:t xml:space="preserve">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>-помощника (80). Именно они определяют ядро ценностного предложения; безопасность загрузки файлов и отсутствие передаваемого отчета образуют второй уровень.</w:t>
      </w:r>
    </w:p>
    <w:p w14:paraId="1C9F49EC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как конкуренты закрывают проблемы.</w:t>
      </w:r>
    </w:p>
    <w:p w14:paraId="25E3AC8A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3 – Как конкуренты закрывают проблемы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1248"/>
        <w:gridCol w:w="4645"/>
        <w:gridCol w:w="1494"/>
      </w:tblGrid>
      <w:tr w:rsidR="0050689A" w14:paraId="291B8F1E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2A5F00C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248" w:type="dxa"/>
            <w:vAlign w:val="center"/>
          </w:tcPr>
          <w:p w14:paraId="19AC9EB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645" w:type="dxa"/>
            <w:vAlign w:val="center"/>
          </w:tcPr>
          <w:p w14:paraId="0E50B71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решает</w:t>
            </w:r>
          </w:p>
        </w:tc>
        <w:tc>
          <w:tcPr>
            <w:tcW w:w="1494" w:type="dxa"/>
            <w:vAlign w:val="center"/>
          </w:tcPr>
          <w:p w14:paraId="498C5EB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 (1-5)</w:t>
            </w:r>
          </w:p>
        </w:tc>
      </w:tr>
      <w:tr w:rsidR="0050689A" w14:paraId="5A66C4D0" w14:textId="77777777" w:rsidTr="0050689A">
        <w:trPr>
          <w:cantSplit/>
          <w:jc w:val="center"/>
        </w:trPr>
        <w:tc>
          <w:tcPr>
            <w:tcW w:w="1967" w:type="dxa"/>
            <w:vAlign w:val="center"/>
          </w:tcPr>
          <w:p w14:paraId="214E418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523574E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67D34C2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находят риски и ошибки формул</w:t>
            </w:r>
          </w:p>
        </w:tc>
        <w:tc>
          <w:tcPr>
            <w:tcW w:w="1494" w:type="dxa"/>
            <w:vAlign w:val="center"/>
          </w:tcPr>
          <w:p w14:paraId="301CC2B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0689A" w14:paraId="056BE750" w14:textId="77777777" w:rsidTr="0050689A">
        <w:trPr>
          <w:cantSplit/>
          <w:jc w:val="center"/>
        </w:trPr>
        <w:tc>
          <w:tcPr>
            <w:tcW w:w="1967" w:type="dxa"/>
            <w:vAlign w:val="center"/>
          </w:tcPr>
          <w:p w14:paraId="339953B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1C2CE8B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01E7D95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Автоматизирует ручной обзор структуры модели</w:t>
            </w:r>
          </w:p>
        </w:tc>
        <w:tc>
          <w:tcPr>
            <w:tcW w:w="1494" w:type="dxa"/>
            <w:vAlign w:val="center"/>
          </w:tcPr>
          <w:p w14:paraId="368AC9C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0689A" w14:paraId="6AF1251E" w14:textId="77777777" w:rsidTr="0050689A">
        <w:trPr>
          <w:cantSplit/>
          <w:jc w:val="center"/>
        </w:trPr>
        <w:tc>
          <w:tcPr>
            <w:tcW w:w="1967" w:type="dxa"/>
            <w:vAlign w:val="center"/>
          </w:tcPr>
          <w:p w14:paraId="1795908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5FD641D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645" w:type="dxa"/>
            <w:vAlign w:val="center"/>
          </w:tcPr>
          <w:p w14:paraId="39A7C04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пакеты без цен, отзывов нет</w:t>
            </w:r>
          </w:p>
        </w:tc>
        <w:tc>
          <w:tcPr>
            <w:tcW w:w="1494" w:type="dxa"/>
            <w:vAlign w:val="center"/>
          </w:tcPr>
          <w:p w14:paraId="7389077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50689A" w14:paraId="03091D61" w14:textId="77777777" w:rsidTr="0050689A">
        <w:trPr>
          <w:cantSplit/>
          <w:jc w:val="center"/>
        </w:trPr>
        <w:tc>
          <w:tcPr>
            <w:tcW w:w="1967" w:type="dxa"/>
            <w:vAlign w:val="center"/>
          </w:tcPr>
          <w:p w14:paraId="4029E08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2197021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393819E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на главной странице не показаны</w:t>
            </w:r>
          </w:p>
        </w:tc>
        <w:tc>
          <w:tcPr>
            <w:tcW w:w="1494" w:type="dxa"/>
            <w:vAlign w:val="center"/>
          </w:tcPr>
          <w:p w14:paraId="38467BD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50689A" w14:paraId="4BFDC0B7" w14:textId="77777777" w:rsidTr="0050689A">
        <w:trPr>
          <w:cantSplit/>
          <w:jc w:val="center"/>
        </w:trPr>
        <w:tc>
          <w:tcPr>
            <w:tcW w:w="1967" w:type="dxa"/>
            <w:vAlign w:val="center"/>
          </w:tcPr>
          <w:p w14:paraId="0FB8CFE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248" w:type="dxa"/>
            <w:vAlign w:val="center"/>
          </w:tcPr>
          <w:p w14:paraId="400CBD9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43D13CB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формул показывает несогласованные формулы и жестко заданные числа</w:t>
            </w:r>
          </w:p>
        </w:tc>
        <w:tc>
          <w:tcPr>
            <w:tcW w:w="1494" w:type="dxa"/>
            <w:vAlign w:val="center"/>
          </w:tcPr>
          <w:p w14:paraId="4D12240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50689A" w14:paraId="28698715" w14:textId="77777777" w:rsidTr="0050689A">
        <w:trPr>
          <w:cantSplit/>
          <w:jc w:val="center"/>
        </w:trPr>
        <w:tc>
          <w:tcPr>
            <w:tcW w:w="1967" w:type="dxa"/>
            <w:vAlign w:val="center"/>
          </w:tcPr>
          <w:p w14:paraId="60D71CF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377E626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0691F83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 прослеживает формулы до исходных файлов, заявленная точность 76 %</w:t>
            </w:r>
          </w:p>
        </w:tc>
        <w:tc>
          <w:tcPr>
            <w:tcW w:w="1494" w:type="dxa"/>
            <w:vAlign w:val="center"/>
          </w:tcPr>
          <w:p w14:paraId="28ED087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50689A" w14:paraId="2374BC55" w14:textId="77777777" w:rsidTr="0050689A">
        <w:trPr>
          <w:cantSplit/>
          <w:jc w:val="center"/>
        </w:trPr>
        <w:tc>
          <w:tcPr>
            <w:tcW w:w="1967" w:type="dxa"/>
            <w:vAlign w:val="center"/>
          </w:tcPr>
          <w:p w14:paraId="736FF4A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2909F4E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7E04FEF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данных, частные шлюзы моделей</w:t>
            </w:r>
          </w:p>
        </w:tc>
        <w:tc>
          <w:tcPr>
            <w:tcW w:w="1494" w:type="dxa"/>
            <w:vAlign w:val="center"/>
          </w:tcPr>
          <w:p w14:paraId="20B6E4D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0689A" w14:paraId="303575AA" w14:textId="77777777" w:rsidTr="0050689A">
        <w:trPr>
          <w:cantSplit/>
          <w:jc w:val="center"/>
        </w:trPr>
        <w:tc>
          <w:tcPr>
            <w:tcW w:w="1967" w:type="dxa"/>
            <w:vAlign w:val="center"/>
          </w:tcPr>
          <w:p w14:paraId="5069C84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248" w:type="dxa"/>
            <w:vAlign w:val="center"/>
          </w:tcPr>
          <w:p w14:paraId="0534CC2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558963F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 ускоряет работу, но не проверяет результат</w:t>
            </w:r>
          </w:p>
        </w:tc>
        <w:tc>
          <w:tcPr>
            <w:tcW w:w="1494" w:type="dxa"/>
            <w:vAlign w:val="center"/>
          </w:tcPr>
          <w:p w14:paraId="12CBD19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50689A" w14:paraId="1E4254DA" w14:textId="77777777" w:rsidTr="0050689A">
        <w:trPr>
          <w:cantSplit/>
          <w:jc w:val="center"/>
        </w:trPr>
        <w:tc>
          <w:tcPr>
            <w:tcW w:w="1967" w:type="dxa"/>
            <w:vAlign w:val="center"/>
          </w:tcPr>
          <w:p w14:paraId="0DEFB76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1248" w:type="dxa"/>
            <w:vAlign w:val="center"/>
          </w:tcPr>
          <w:p w14:paraId="405AB5B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72F91CA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Аудируемые отчеты, закрытие месяца и журнал изменений</w:t>
            </w:r>
          </w:p>
        </w:tc>
        <w:tc>
          <w:tcPr>
            <w:tcW w:w="1494" w:type="dxa"/>
            <w:vAlign w:val="center"/>
          </w:tcPr>
          <w:p w14:paraId="59CCBB8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0689A" w14:paraId="670069AD" w14:textId="77777777" w:rsidTr="0050689A">
        <w:trPr>
          <w:cantSplit/>
          <w:jc w:val="center"/>
        </w:trPr>
        <w:tc>
          <w:tcPr>
            <w:tcW w:w="1967" w:type="dxa"/>
            <w:vAlign w:val="center"/>
          </w:tcPr>
          <w:p w14:paraId="71BDF4E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1F6832B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7B6F056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Доказательства аудита связываются с документами и сохраняются</w:t>
            </w:r>
          </w:p>
        </w:tc>
        <w:tc>
          <w:tcPr>
            <w:tcW w:w="1494" w:type="dxa"/>
            <w:vAlign w:val="center"/>
          </w:tcPr>
          <w:p w14:paraId="6D300A1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0689A" w14:paraId="5C23BE7A" w14:textId="77777777" w:rsidTr="0050689A">
        <w:trPr>
          <w:cantSplit/>
          <w:jc w:val="center"/>
        </w:trPr>
        <w:tc>
          <w:tcPr>
            <w:tcW w:w="1967" w:type="dxa"/>
            <w:vAlign w:val="center"/>
          </w:tcPr>
          <w:p w14:paraId="15E2F0C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3E3C07D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2004AAA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>, отсутствие обучения на данных клиента</w:t>
            </w:r>
          </w:p>
        </w:tc>
        <w:tc>
          <w:tcPr>
            <w:tcW w:w="1494" w:type="dxa"/>
            <w:vAlign w:val="center"/>
          </w:tcPr>
          <w:p w14:paraId="6E12A3D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0689A" w14:paraId="3B6F1150" w14:textId="77777777" w:rsidTr="0050689A">
        <w:trPr>
          <w:cantSplit/>
          <w:jc w:val="center"/>
        </w:trPr>
        <w:tc>
          <w:tcPr>
            <w:tcW w:w="1967" w:type="dxa"/>
            <w:vAlign w:val="center"/>
          </w:tcPr>
          <w:p w14:paraId="624F2CA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48" w:type="dxa"/>
            <w:vAlign w:val="center"/>
          </w:tcPr>
          <w:p w14:paraId="1270F6C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12B92B8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результат требует проверки </w:t>
            </w:r>
            <w:r>
              <w:rPr>
                <w:sz w:val="24"/>
              </w:rPr>
              <w:t>пользователем</w:t>
            </w:r>
          </w:p>
        </w:tc>
        <w:tc>
          <w:tcPr>
            <w:tcW w:w="1494" w:type="dxa"/>
            <w:vAlign w:val="center"/>
          </w:tcPr>
          <w:p w14:paraId="64C6D89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2EF7ED59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Только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отчеты для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) закрыты сильно. Поиск ошибок формул покрыт специализированными инструментами умеренно (3-4), а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 не закрыта никем сильнее 3: это </w:t>
      </w:r>
      <w:r>
        <w:rPr>
          <w:sz w:val="28"/>
        </w:rPr>
        <w:t>и есть конкурентный пробел.</w:t>
      </w:r>
    </w:p>
    <w:p w14:paraId="78594D84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ценностные предложения.</w:t>
      </w:r>
    </w:p>
    <w:p w14:paraId="14FFA729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4 – Ценностные предложения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5"/>
        <w:gridCol w:w="1305"/>
        <w:gridCol w:w="5095"/>
        <w:gridCol w:w="985"/>
        <w:gridCol w:w="985"/>
      </w:tblGrid>
      <w:tr w:rsidR="0050689A" w14:paraId="6A64EF8E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5" w:type="dxa"/>
            <w:vAlign w:val="center"/>
          </w:tcPr>
          <w:p w14:paraId="2EBC7A1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05" w:type="dxa"/>
            <w:vAlign w:val="center"/>
          </w:tcPr>
          <w:p w14:paraId="0FA4353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5096" w:type="dxa"/>
            <w:vAlign w:val="center"/>
          </w:tcPr>
          <w:p w14:paraId="299A8B0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985" w:type="dxa"/>
            <w:vAlign w:val="center"/>
          </w:tcPr>
          <w:p w14:paraId="28D42B5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985" w:type="dxa"/>
            <w:vAlign w:val="center"/>
          </w:tcPr>
          <w:p w14:paraId="6E8E768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50689A" w14:paraId="3DCC0F8E" w14:textId="77777777" w:rsidTr="0050689A">
        <w:trPr>
          <w:cantSplit/>
          <w:jc w:val="center"/>
        </w:trPr>
        <w:tc>
          <w:tcPr>
            <w:tcW w:w="985" w:type="dxa"/>
            <w:vAlign w:val="center"/>
          </w:tcPr>
          <w:p w14:paraId="3D46F98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  <w:tc>
          <w:tcPr>
            <w:tcW w:w="1305" w:type="dxa"/>
            <w:vAlign w:val="center"/>
          </w:tcPr>
          <w:p w14:paraId="66DF427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096" w:type="dxa"/>
            <w:vAlign w:val="center"/>
          </w:tcPr>
          <w:p w14:paraId="1E06100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  <w:tc>
          <w:tcPr>
            <w:tcW w:w="985" w:type="dxa"/>
            <w:vAlign w:val="center"/>
          </w:tcPr>
          <w:p w14:paraId="69A1778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985" w:type="dxa"/>
            <w:vAlign w:val="center"/>
          </w:tcPr>
          <w:p w14:paraId="7272EBC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</w:t>
            </w:r>
            <w:r>
              <w:rPr>
                <w:sz w:val="24"/>
              </w:rPr>
              <w:t>отово</w:t>
            </w:r>
          </w:p>
        </w:tc>
      </w:tr>
      <w:tr w:rsidR="0050689A" w14:paraId="4D0A8D7E" w14:textId="77777777" w:rsidTr="0050689A">
        <w:trPr>
          <w:cantSplit/>
          <w:jc w:val="center"/>
        </w:trPr>
        <w:tc>
          <w:tcPr>
            <w:tcW w:w="985" w:type="dxa"/>
            <w:vAlign w:val="center"/>
          </w:tcPr>
          <w:p w14:paraId="587D818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VP-002</w:t>
            </w:r>
          </w:p>
        </w:tc>
        <w:tc>
          <w:tcPr>
            <w:tcW w:w="1305" w:type="dxa"/>
            <w:vAlign w:val="center"/>
          </w:tcPr>
          <w:p w14:paraId="61DF8BD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096" w:type="dxa"/>
            <w:vAlign w:val="center"/>
          </w:tcPr>
          <w:p w14:paraId="5805530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тех, кто строит таблицы с помощью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-помощников,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независимо проверяет результат движком и показывает доказательство каждой ошибки, поэтому использование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не увеличивает риск.</w:t>
            </w:r>
          </w:p>
        </w:tc>
        <w:tc>
          <w:tcPr>
            <w:tcW w:w="985" w:type="dxa"/>
            <w:vAlign w:val="center"/>
          </w:tcPr>
          <w:p w14:paraId="5F4E56A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985" w:type="dxa"/>
            <w:vAlign w:val="center"/>
          </w:tcPr>
          <w:p w14:paraId="5B5E55B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0689A" w14:paraId="7A0D8226" w14:textId="77777777" w:rsidTr="0050689A">
        <w:trPr>
          <w:cantSplit/>
          <w:jc w:val="center"/>
        </w:trPr>
        <w:tc>
          <w:tcPr>
            <w:tcW w:w="985" w:type="dxa"/>
            <w:vAlign w:val="center"/>
          </w:tcPr>
          <w:p w14:paraId="28E2EFF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VP-003</w:t>
            </w:r>
          </w:p>
        </w:tc>
        <w:tc>
          <w:tcPr>
            <w:tcW w:w="1305" w:type="dxa"/>
            <w:vAlign w:val="center"/>
          </w:tcPr>
          <w:p w14:paraId="251CC4B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096" w:type="dxa"/>
            <w:vAlign w:val="center"/>
          </w:tcPr>
          <w:p w14:paraId="5BB3DFE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компаний с финансовыми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проверяет файл без хранения содержимого дольше сессии и с соблюдением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поэтому проверку можно разрешить без согласования с безопасностью.</w:t>
            </w:r>
          </w:p>
        </w:tc>
        <w:tc>
          <w:tcPr>
            <w:tcW w:w="985" w:type="dxa"/>
            <w:vAlign w:val="center"/>
          </w:tcPr>
          <w:p w14:paraId="1EA23E1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85" w:type="dxa"/>
            <w:vAlign w:val="center"/>
          </w:tcPr>
          <w:p w14:paraId="513504F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0689A" w14:paraId="4093FAF2" w14:textId="77777777" w:rsidTr="0050689A">
        <w:trPr>
          <w:cantSplit/>
          <w:jc w:val="center"/>
        </w:trPr>
        <w:tc>
          <w:tcPr>
            <w:tcW w:w="985" w:type="dxa"/>
            <w:vAlign w:val="center"/>
          </w:tcPr>
          <w:p w14:paraId="7346F20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VP-004</w:t>
            </w:r>
          </w:p>
        </w:tc>
        <w:tc>
          <w:tcPr>
            <w:tcW w:w="1305" w:type="dxa"/>
            <w:vAlign w:val="center"/>
          </w:tcPr>
          <w:p w14:paraId="03BED02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096" w:type="dxa"/>
            <w:vAlign w:val="center"/>
          </w:tcPr>
          <w:p w14:paraId="4A434BA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консультантов и аудиторов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выдает отчет о проверке с перечнем находок и ссы</w:t>
            </w:r>
            <w:r>
              <w:rPr>
                <w:sz w:val="24"/>
              </w:rPr>
              <w:t>лками на ячейки, поэтому проверка модели становится передаваемым документом, а не устным заверением.</w:t>
            </w:r>
          </w:p>
        </w:tc>
        <w:tc>
          <w:tcPr>
            <w:tcW w:w="985" w:type="dxa"/>
            <w:vAlign w:val="center"/>
          </w:tcPr>
          <w:p w14:paraId="12B9C1A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985" w:type="dxa"/>
            <w:vAlign w:val="center"/>
          </w:tcPr>
          <w:p w14:paraId="7B45D1F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080EDB14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предложения построены по шаблону «для кого, какая проблема, какой механизм, какой результат». Ядро - </w:t>
      </w:r>
      <w:r>
        <w:rPr>
          <w:i/>
          <w:sz w:val="28"/>
        </w:rPr>
        <w:t>VP-001</w:t>
      </w:r>
      <w:r>
        <w:rPr>
          <w:sz w:val="28"/>
        </w:rPr>
        <w:t xml:space="preserve"> (независимая проверка с доказательством); </w:t>
      </w:r>
      <w:r>
        <w:rPr>
          <w:i/>
          <w:sz w:val="28"/>
        </w:rPr>
        <w:t>VP-002</w:t>
      </w:r>
      <w:r>
        <w:rPr>
          <w:sz w:val="28"/>
        </w:rPr>
        <w:t xml:space="preserve"> усиливает его для пользователей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VP-003</w:t>
      </w:r>
      <w:r>
        <w:rPr>
          <w:sz w:val="28"/>
        </w:rPr>
        <w:t xml:space="preserve"> снимает барьер доверия, </w:t>
      </w:r>
      <w:r>
        <w:rPr>
          <w:i/>
          <w:sz w:val="28"/>
        </w:rPr>
        <w:t>VP-004</w:t>
      </w:r>
      <w:r>
        <w:rPr>
          <w:sz w:val="28"/>
        </w:rPr>
        <w:t xml:space="preserve"> дает передаваемый </w:t>
      </w:r>
      <w:r>
        <w:rPr>
          <w:sz w:val="28"/>
        </w:rPr>
        <w:t>отчет.</w:t>
      </w:r>
    </w:p>
    <w:p w14:paraId="3CF7347B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цифровые товары.</w:t>
      </w:r>
    </w:p>
    <w:p w14:paraId="72A51E95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5 – Цифровые товары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1"/>
        <w:gridCol w:w="2572"/>
        <w:gridCol w:w="2345"/>
        <w:gridCol w:w="2017"/>
        <w:gridCol w:w="1210"/>
      </w:tblGrid>
      <w:tr w:rsidR="0050689A" w14:paraId="121E1CE7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0" w:type="dxa"/>
            <w:vAlign w:val="center"/>
          </w:tcPr>
          <w:p w14:paraId="43933A6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2" w:type="dxa"/>
            <w:vAlign w:val="center"/>
          </w:tcPr>
          <w:p w14:paraId="0234806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Товар</w:t>
            </w:r>
          </w:p>
        </w:tc>
        <w:tc>
          <w:tcPr>
            <w:tcW w:w="2345" w:type="dxa"/>
            <w:vAlign w:val="center"/>
          </w:tcPr>
          <w:p w14:paraId="332F848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017" w:type="dxa"/>
            <w:vAlign w:val="center"/>
          </w:tcPr>
          <w:p w14:paraId="40FB177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Готовность</w:t>
            </w:r>
          </w:p>
        </w:tc>
        <w:tc>
          <w:tcPr>
            <w:tcW w:w="1210" w:type="dxa"/>
            <w:vAlign w:val="center"/>
          </w:tcPr>
          <w:p w14:paraId="7BC00F7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50689A" w14:paraId="5C01B728" w14:textId="77777777" w:rsidTr="0050689A">
        <w:trPr>
          <w:cantSplit/>
          <w:jc w:val="center"/>
        </w:trPr>
        <w:tc>
          <w:tcPr>
            <w:tcW w:w="1210" w:type="dxa"/>
            <w:vAlign w:val="center"/>
          </w:tcPr>
          <w:p w14:paraId="2847874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PR-001</w:t>
            </w:r>
          </w:p>
        </w:tc>
        <w:tc>
          <w:tcPr>
            <w:tcW w:w="2572" w:type="dxa"/>
            <w:vAlign w:val="center"/>
          </w:tcPr>
          <w:p w14:paraId="5B1DCC4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345" w:type="dxa"/>
            <w:vAlign w:val="center"/>
          </w:tcPr>
          <w:p w14:paraId="21332BB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Веб-сервис</w:t>
            </w:r>
          </w:p>
        </w:tc>
        <w:tc>
          <w:tcPr>
            <w:tcW w:w="2017" w:type="dxa"/>
            <w:vAlign w:val="center"/>
          </w:tcPr>
          <w:p w14:paraId="4321F15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08345DD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0689A" w14:paraId="78C6CF91" w14:textId="77777777" w:rsidTr="0050689A">
        <w:trPr>
          <w:cantSplit/>
          <w:jc w:val="center"/>
        </w:trPr>
        <w:tc>
          <w:tcPr>
            <w:tcW w:w="1210" w:type="dxa"/>
            <w:vAlign w:val="center"/>
          </w:tcPr>
          <w:p w14:paraId="48DC6B7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PR-002</w:t>
            </w:r>
          </w:p>
        </w:tc>
        <w:tc>
          <w:tcPr>
            <w:tcW w:w="2572" w:type="dxa"/>
            <w:vAlign w:val="center"/>
          </w:tcPr>
          <w:p w14:paraId="4B14CB8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5" w:type="dxa"/>
            <w:vAlign w:val="center"/>
          </w:tcPr>
          <w:p w14:paraId="77D1564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</w:t>
            </w:r>
          </w:p>
        </w:tc>
        <w:tc>
          <w:tcPr>
            <w:tcW w:w="2017" w:type="dxa"/>
            <w:vAlign w:val="center"/>
          </w:tcPr>
          <w:p w14:paraId="34E6F5B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1B6E7D3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0689A" w14:paraId="5D1846BC" w14:textId="77777777" w:rsidTr="0050689A">
        <w:trPr>
          <w:cantSplit/>
          <w:jc w:val="center"/>
        </w:trPr>
        <w:tc>
          <w:tcPr>
            <w:tcW w:w="1210" w:type="dxa"/>
            <w:vAlign w:val="center"/>
          </w:tcPr>
          <w:p w14:paraId="7E15E20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PR-003</w:t>
            </w:r>
          </w:p>
        </w:tc>
        <w:tc>
          <w:tcPr>
            <w:tcW w:w="2572" w:type="dxa"/>
            <w:vAlign w:val="center"/>
          </w:tcPr>
          <w:p w14:paraId="288D76E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345" w:type="dxa"/>
            <w:vAlign w:val="center"/>
          </w:tcPr>
          <w:p w14:paraId="5617F4C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сервис</w:t>
            </w:r>
          </w:p>
        </w:tc>
        <w:tc>
          <w:tcPr>
            <w:tcW w:w="2017" w:type="dxa"/>
            <w:vAlign w:val="center"/>
          </w:tcPr>
          <w:p w14:paraId="701572B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01DED82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075E74F7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товара соответствуют трем уровням: веб-аудит (</w:t>
      </w:r>
      <w:r>
        <w:rPr>
          <w:i/>
          <w:sz w:val="28"/>
        </w:rPr>
        <w:t>MVP</w:t>
      </w:r>
      <w:r>
        <w:rPr>
          <w:sz w:val="28"/>
        </w:rPr>
        <w:t xml:space="preserve">),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(бета </w:t>
      </w:r>
      <w:r>
        <w:rPr>
          <w:i/>
          <w:sz w:val="28"/>
        </w:rPr>
        <w:t>v1</w:t>
      </w:r>
      <w:r>
        <w:rPr>
          <w:sz w:val="28"/>
        </w:rPr>
        <w:t>) и командный сервис (следующий релиз). Все три полностью описаны по пяти элементам (задача, базовая функция, расширенные функции, данные и алго</w:t>
      </w:r>
      <w:r>
        <w:rPr>
          <w:sz w:val="28"/>
        </w:rPr>
        <w:t>ритмы, условия доступа).</w:t>
      </w:r>
    </w:p>
    <w:p w14:paraId="4DB9E9F7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единицы монетизации.</w:t>
      </w:r>
    </w:p>
    <w:p w14:paraId="70519872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6 – Единицы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56"/>
        <w:gridCol w:w="2577"/>
        <w:gridCol w:w="1241"/>
        <w:gridCol w:w="1718"/>
        <w:gridCol w:w="1718"/>
        <w:gridCol w:w="1145"/>
      </w:tblGrid>
      <w:tr w:rsidR="0050689A" w14:paraId="7FDF1EA1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55" w:type="dxa"/>
            <w:vAlign w:val="center"/>
          </w:tcPr>
          <w:p w14:paraId="055246F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7" w:type="dxa"/>
            <w:vAlign w:val="center"/>
          </w:tcPr>
          <w:p w14:paraId="4078A3B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241" w:type="dxa"/>
            <w:vAlign w:val="center"/>
          </w:tcPr>
          <w:p w14:paraId="6F2E136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18" w:type="dxa"/>
            <w:vAlign w:val="center"/>
          </w:tcPr>
          <w:p w14:paraId="55AB216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 в месяц</w:t>
            </w:r>
          </w:p>
        </w:tc>
        <w:tc>
          <w:tcPr>
            <w:tcW w:w="1718" w:type="dxa"/>
            <w:vAlign w:val="center"/>
          </w:tcPr>
          <w:p w14:paraId="212DFF5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Потенциал</w:t>
            </w:r>
          </w:p>
        </w:tc>
        <w:tc>
          <w:tcPr>
            <w:tcW w:w="1145" w:type="dxa"/>
            <w:vAlign w:val="center"/>
          </w:tcPr>
          <w:p w14:paraId="7CA9243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50689A" w14:paraId="701154A2" w14:textId="77777777" w:rsidTr="0050689A">
        <w:trPr>
          <w:cantSplit/>
          <w:jc w:val="center"/>
        </w:trPr>
        <w:tc>
          <w:tcPr>
            <w:tcW w:w="955" w:type="dxa"/>
            <w:vAlign w:val="center"/>
          </w:tcPr>
          <w:p w14:paraId="2DA6FFC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</w:p>
        </w:tc>
        <w:tc>
          <w:tcPr>
            <w:tcW w:w="2577" w:type="dxa"/>
            <w:vAlign w:val="center"/>
          </w:tcPr>
          <w:p w14:paraId="7AB011F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(разовый аудит)</w:t>
            </w:r>
          </w:p>
        </w:tc>
        <w:tc>
          <w:tcPr>
            <w:tcW w:w="1241" w:type="dxa"/>
            <w:vAlign w:val="center"/>
          </w:tcPr>
          <w:p w14:paraId="4FAD4CC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18" w:type="dxa"/>
            <w:vAlign w:val="center"/>
          </w:tcPr>
          <w:p w14:paraId="46673C7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18" w:type="dxa"/>
            <w:vAlign w:val="center"/>
          </w:tcPr>
          <w:p w14:paraId="0186A63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145" w:type="dxa"/>
            <w:vAlign w:val="center"/>
          </w:tcPr>
          <w:p w14:paraId="25A2C2A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0689A" w14:paraId="4581265F" w14:textId="77777777" w:rsidTr="0050689A">
        <w:trPr>
          <w:cantSplit/>
          <w:jc w:val="center"/>
        </w:trPr>
        <w:tc>
          <w:tcPr>
            <w:tcW w:w="955" w:type="dxa"/>
            <w:vAlign w:val="center"/>
          </w:tcPr>
          <w:p w14:paraId="63E8AE6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M-002</w:t>
            </w:r>
          </w:p>
        </w:tc>
        <w:tc>
          <w:tcPr>
            <w:tcW w:w="2577" w:type="dxa"/>
            <w:vAlign w:val="center"/>
          </w:tcPr>
          <w:p w14:paraId="70772B5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41" w:type="dxa"/>
            <w:vAlign w:val="center"/>
          </w:tcPr>
          <w:p w14:paraId="26C6697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718" w:type="dxa"/>
            <w:vAlign w:val="center"/>
          </w:tcPr>
          <w:p w14:paraId="24C9EC4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18" w:type="dxa"/>
            <w:vAlign w:val="center"/>
          </w:tcPr>
          <w:p w14:paraId="717B248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145" w:type="dxa"/>
            <w:vAlign w:val="center"/>
          </w:tcPr>
          <w:p w14:paraId="1C35581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0689A" w14:paraId="5A375C1C" w14:textId="77777777" w:rsidTr="0050689A">
        <w:trPr>
          <w:cantSplit/>
          <w:jc w:val="center"/>
        </w:trPr>
        <w:tc>
          <w:tcPr>
            <w:tcW w:w="955" w:type="dxa"/>
            <w:vAlign w:val="center"/>
          </w:tcPr>
          <w:p w14:paraId="06A9F75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M-003</w:t>
            </w:r>
          </w:p>
        </w:tc>
        <w:tc>
          <w:tcPr>
            <w:tcW w:w="2577" w:type="dxa"/>
            <w:vAlign w:val="center"/>
          </w:tcPr>
          <w:p w14:paraId="418161A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241" w:type="dxa"/>
            <w:vAlign w:val="center"/>
          </w:tcPr>
          <w:p w14:paraId="1B8BEFE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718" w:type="dxa"/>
            <w:vAlign w:val="center"/>
          </w:tcPr>
          <w:p w14:paraId="627E44A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18" w:type="dxa"/>
            <w:vAlign w:val="center"/>
          </w:tcPr>
          <w:p w14:paraId="211CCA8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145" w:type="dxa"/>
            <w:vAlign w:val="center"/>
          </w:tcPr>
          <w:p w14:paraId="689293A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18D59456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Единицы совпадают с тарифами ПЗ1: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 и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Наибольший потенциал у </w:t>
      </w:r>
      <w:r>
        <w:rPr>
          <w:i/>
          <w:sz w:val="28"/>
        </w:rPr>
        <w:t>Pro</w:t>
      </w:r>
      <w:r>
        <w:rPr>
          <w:sz w:val="28"/>
        </w:rPr>
        <w:t xml:space="preserve"> (100): цена на медиане рынка и повторяемость платежа. Количества единиц в месяц взяты из базовой воронки ЛР2-3 и округлены.</w:t>
      </w:r>
    </w:p>
    <w:p w14:paraId="54A86BE0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проверка связности цепочки «проблема - ценность - товар - монетизация - модель».</w:t>
      </w:r>
    </w:p>
    <w:p w14:paraId="5C3F58E6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7 – Проверка свя</w:t>
      </w:r>
      <w:r>
        <w:rPr>
          <w:sz w:val="28"/>
        </w:rPr>
        <w:t>зности цепочки «проблема - ценность - товар - монетизация - модель»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7"/>
        <w:gridCol w:w="2219"/>
        <w:gridCol w:w="2172"/>
        <w:gridCol w:w="3627"/>
      </w:tblGrid>
      <w:tr w:rsidR="0050689A" w14:paraId="15214797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0542584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19" w:type="dxa"/>
            <w:vAlign w:val="center"/>
          </w:tcPr>
          <w:p w14:paraId="5D427FA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связности</w:t>
            </w:r>
          </w:p>
        </w:tc>
        <w:tc>
          <w:tcPr>
            <w:tcW w:w="2172" w:type="dxa"/>
            <w:vAlign w:val="center"/>
          </w:tcPr>
          <w:p w14:paraId="5B270E6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627" w:type="dxa"/>
            <w:vAlign w:val="center"/>
          </w:tcPr>
          <w:p w14:paraId="0460EAE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Главный разрыв</w:t>
            </w:r>
          </w:p>
        </w:tc>
      </w:tr>
      <w:tr w:rsidR="0050689A" w14:paraId="2B0315C0" w14:textId="77777777" w:rsidTr="0050689A">
        <w:trPr>
          <w:cantSplit/>
          <w:jc w:val="center"/>
        </w:trPr>
        <w:tc>
          <w:tcPr>
            <w:tcW w:w="1336" w:type="dxa"/>
            <w:vAlign w:val="center"/>
          </w:tcPr>
          <w:p w14:paraId="38C415E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CHK-001</w:t>
            </w:r>
          </w:p>
        </w:tc>
        <w:tc>
          <w:tcPr>
            <w:tcW w:w="2219" w:type="dxa"/>
            <w:vAlign w:val="center"/>
          </w:tcPr>
          <w:p w14:paraId="5588A1D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2172" w:type="dxa"/>
            <w:vAlign w:val="center"/>
          </w:tcPr>
          <w:p w14:paraId="75B5C96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59FBC6B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отзывов и кейсов</w:t>
            </w:r>
          </w:p>
        </w:tc>
      </w:tr>
      <w:tr w:rsidR="0050689A" w14:paraId="0880FB18" w14:textId="77777777" w:rsidTr="0050689A">
        <w:trPr>
          <w:cantSplit/>
          <w:jc w:val="center"/>
        </w:trPr>
        <w:tc>
          <w:tcPr>
            <w:tcW w:w="1336" w:type="dxa"/>
            <w:vAlign w:val="center"/>
          </w:tcPr>
          <w:p w14:paraId="3066343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CHK-002</w:t>
            </w:r>
          </w:p>
        </w:tc>
        <w:tc>
          <w:tcPr>
            <w:tcW w:w="2219" w:type="dxa"/>
            <w:vAlign w:val="center"/>
          </w:tcPr>
          <w:p w14:paraId="5BEE67D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2172" w:type="dxa"/>
            <w:vAlign w:val="center"/>
          </w:tcPr>
          <w:p w14:paraId="64137E7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5AE7C51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выйдет позже веб-версии</w:t>
            </w:r>
          </w:p>
        </w:tc>
      </w:tr>
      <w:tr w:rsidR="0050689A" w14:paraId="4077BC1D" w14:textId="77777777" w:rsidTr="0050689A">
        <w:trPr>
          <w:cantSplit/>
          <w:jc w:val="center"/>
        </w:trPr>
        <w:tc>
          <w:tcPr>
            <w:tcW w:w="1336" w:type="dxa"/>
            <w:vAlign w:val="center"/>
          </w:tcPr>
          <w:p w14:paraId="572D853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CHK-003</w:t>
            </w:r>
          </w:p>
        </w:tc>
        <w:tc>
          <w:tcPr>
            <w:tcW w:w="2219" w:type="dxa"/>
            <w:vAlign w:val="center"/>
          </w:tcPr>
          <w:p w14:paraId="085D2D8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2172" w:type="dxa"/>
            <w:vAlign w:val="center"/>
          </w:tcPr>
          <w:p w14:paraId="79A79E7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2E77AEC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Сертификации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пока нет</w:t>
            </w:r>
          </w:p>
        </w:tc>
      </w:tr>
      <w:tr w:rsidR="0050689A" w14:paraId="68F8B9AE" w14:textId="77777777" w:rsidTr="0050689A">
        <w:trPr>
          <w:cantSplit/>
          <w:jc w:val="center"/>
        </w:trPr>
        <w:tc>
          <w:tcPr>
            <w:tcW w:w="1336" w:type="dxa"/>
            <w:vAlign w:val="center"/>
          </w:tcPr>
          <w:p w14:paraId="4C787F7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CHK-004</w:t>
            </w:r>
          </w:p>
        </w:tc>
        <w:tc>
          <w:tcPr>
            <w:tcW w:w="2219" w:type="dxa"/>
            <w:vAlign w:val="center"/>
          </w:tcPr>
          <w:p w14:paraId="45C0189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172" w:type="dxa"/>
            <w:vAlign w:val="center"/>
          </w:tcPr>
          <w:p w14:paraId="757CDA9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51DB668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выходит со следующим релизом</w:t>
            </w:r>
          </w:p>
        </w:tc>
      </w:tr>
    </w:tbl>
    <w:p w14:paraId="28F83F59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четыре цепочки проходят проверку (индекс 85-91 из 100). Средний индекс связности - 88. Разрывы не критичны: нужны отзывы и кейсы, более ранняя надстройка и план сертификации безопасности.</w:t>
      </w:r>
    </w:p>
    <w:p w14:paraId="56A30BD4" w14:textId="77777777" w:rsidR="0050689A" w:rsidRDefault="00B7531C">
      <w:pPr>
        <w:pStyle w:val="3"/>
        <w:spacing w:before="360" w:after="360" w:line="360" w:lineRule="exact"/>
        <w:ind w:firstLine="709"/>
      </w:pPr>
      <w:bookmarkStart w:id="156" w:name="_7b60cb03201c02c98ad01f5cee41d479977e884"/>
      <w:bookmarkEnd w:id="155"/>
      <w:r>
        <w:rPr>
          <w:b/>
        </w:rPr>
        <w:t>5.2.3 Канвас бизнес-модели</w:t>
      </w:r>
    </w:p>
    <w:p w14:paraId="48099D54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Канвас [2] собирается из выводов анализа: каждый блок получает формулировку, доказательства и оценки достоверности, полноты и риска. Блок получает статус «Готово» при достоверности и полноте не ниже 4 и риске не выше 2.</w:t>
      </w:r>
    </w:p>
    <w:p w14:paraId="33E58D23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канвас бизнес</w:t>
      </w:r>
      <w:r>
        <w:rPr>
          <w:sz w:val="28"/>
        </w:rPr>
        <w:t xml:space="preserve">-модели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08644798" w14:textId="77777777" w:rsidR="0050689A" w:rsidRDefault="00B7531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D24E58E" wp14:editId="5B873294">
            <wp:extent cx="5334000" cy="3382536"/>
            <wp:effectExtent l="0" t="0" r="0" b="0"/>
            <wp:docPr id="17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Picture" descr="D:/TableMind_EB/.claude/worktrees/handoff-continuation-57ce20/ЛР6_ЦП_Канвас_сценарии_релизы/Рисунки/01_канвас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1B3776" w14:textId="77777777" w:rsidR="0050689A" w:rsidRDefault="00B753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Канвас бизнес-модели </w:t>
      </w:r>
      <w:r>
        <w:rPr>
          <w:i/>
          <w:sz w:val="28"/>
        </w:rPr>
        <w:t>TableMind</w:t>
      </w:r>
    </w:p>
    <w:p w14:paraId="512B67E8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девять блоков в стандартной раскладке Остервальдера и Пинье [7]. Центральное место занимает ценностное предложение, а крайние блоки (партнеры и сегменты) связаны с результат</w:t>
      </w:r>
      <w:r>
        <w:rPr>
          <w:sz w:val="28"/>
        </w:rPr>
        <w:t>ами ЛР2-ЛР4.</w:t>
      </w:r>
    </w:p>
    <w:p w14:paraId="093E1869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статусы блоков Канваса.</w:t>
      </w:r>
    </w:p>
    <w:p w14:paraId="2E3B218D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8 – Статусы блоков Канваса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2"/>
        <w:gridCol w:w="2420"/>
        <w:gridCol w:w="1303"/>
        <w:gridCol w:w="745"/>
        <w:gridCol w:w="1675"/>
      </w:tblGrid>
      <w:tr w:rsidR="0050689A" w14:paraId="17D54A44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1" w:type="dxa"/>
            <w:vAlign w:val="center"/>
          </w:tcPr>
          <w:p w14:paraId="2D82FAE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420" w:type="dxa"/>
            <w:vAlign w:val="center"/>
          </w:tcPr>
          <w:p w14:paraId="14E08A9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03" w:type="dxa"/>
            <w:vAlign w:val="center"/>
          </w:tcPr>
          <w:p w14:paraId="0530D94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745" w:type="dxa"/>
            <w:vAlign w:val="center"/>
          </w:tcPr>
          <w:p w14:paraId="3E0C7B9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675" w:type="dxa"/>
            <w:vAlign w:val="center"/>
          </w:tcPr>
          <w:p w14:paraId="7FEF3BC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50689A" w14:paraId="46ED1020" w14:textId="77777777" w:rsidTr="0050689A">
        <w:trPr>
          <w:cantSplit/>
          <w:jc w:val="center"/>
        </w:trPr>
        <w:tc>
          <w:tcPr>
            <w:tcW w:w="3211" w:type="dxa"/>
            <w:vAlign w:val="center"/>
          </w:tcPr>
          <w:p w14:paraId="6C8EC7A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420" w:type="dxa"/>
            <w:vAlign w:val="center"/>
          </w:tcPr>
          <w:p w14:paraId="3C8F21C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5A1062F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41B10E4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407E436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0689A" w14:paraId="057300C3" w14:textId="77777777" w:rsidTr="0050689A">
        <w:trPr>
          <w:cantSplit/>
          <w:jc w:val="center"/>
        </w:trPr>
        <w:tc>
          <w:tcPr>
            <w:tcW w:w="3211" w:type="dxa"/>
            <w:vAlign w:val="center"/>
          </w:tcPr>
          <w:p w14:paraId="0F90749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420" w:type="dxa"/>
            <w:vAlign w:val="center"/>
          </w:tcPr>
          <w:p w14:paraId="33D4A97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0075ABA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3D45BC7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375CFD6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0689A" w14:paraId="3C7E3A86" w14:textId="77777777" w:rsidTr="0050689A">
        <w:trPr>
          <w:cantSplit/>
          <w:jc w:val="center"/>
        </w:trPr>
        <w:tc>
          <w:tcPr>
            <w:tcW w:w="3211" w:type="dxa"/>
            <w:vAlign w:val="center"/>
          </w:tcPr>
          <w:p w14:paraId="27F0FB3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420" w:type="dxa"/>
            <w:vAlign w:val="center"/>
          </w:tcPr>
          <w:p w14:paraId="62E2B75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2EA135B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7996798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1CC13E4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50689A" w14:paraId="54C96481" w14:textId="77777777" w:rsidTr="0050689A">
        <w:trPr>
          <w:cantSplit/>
          <w:jc w:val="center"/>
        </w:trPr>
        <w:tc>
          <w:tcPr>
            <w:tcW w:w="3211" w:type="dxa"/>
            <w:vAlign w:val="center"/>
          </w:tcPr>
          <w:p w14:paraId="51980AA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420" w:type="dxa"/>
            <w:vAlign w:val="center"/>
          </w:tcPr>
          <w:p w14:paraId="50DCCE8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41EBFD8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156A719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2F93D11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0689A" w14:paraId="65C61767" w14:textId="77777777" w:rsidTr="0050689A">
        <w:trPr>
          <w:cantSplit/>
          <w:jc w:val="center"/>
        </w:trPr>
        <w:tc>
          <w:tcPr>
            <w:tcW w:w="3211" w:type="dxa"/>
            <w:vAlign w:val="center"/>
          </w:tcPr>
          <w:p w14:paraId="4D217A1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420" w:type="dxa"/>
            <w:vAlign w:val="center"/>
          </w:tcPr>
          <w:p w14:paraId="185573F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214D7EC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350561C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2A85B03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0689A" w14:paraId="5D0D5170" w14:textId="77777777" w:rsidTr="0050689A">
        <w:trPr>
          <w:cantSplit/>
          <w:jc w:val="center"/>
        </w:trPr>
        <w:tc>
          <w:tcPr>
            <w:tcW w:w="3211" w:type="dxa"/>
            <w:vAlign w:val="center"/>
          </w:tcPr>
          <w:p w14:paraId="7B7CBA0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420" w:type="dxa"/>
            <w:vAlign w:val="center"/>
          </w:tcPr>
          <w:p w14:paraId="7AFAC40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013E9CF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5A180BD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678B10B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50689A" w14:paraId="2BCB1032" w14:textId="77777777" w:rsidTr="0050689A">
        <w:trPr>
          <w:cantSplit/>
          <w:jc w:val="center"/>
        </w:trPr>
        <w:tc>
          <w:tcPr>
            <w:tcW w:w="3211" w:type="dxa"/>
            <w:vAlign w:val="center"/>
          </w:tcPr>
          <w:p w14:paraId="62FA136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420" w:type="dxa"/>
            <w:vAlign w:val="center"/>
          </w:tcPr>
          <w:p w14:paraId="2EC7F8F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48A7EB2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6CF64BC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3FC60C1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0689A" w14:paraId="29C1EB84" w14:textId="77777777" w:rsidTr="0050689A">
        <w:trPr>
          <w:cantSplit/>
          <w:jc w:val="center"/>
        </w:trPr>
        <w:tc>
          <w:tcPr>
            <w:tcW w:w="3211" w:type="dxa"/>
            <w:vAlign w:val="center"/>
          </w:tcPr>
          <w:p w14:paraId="2839245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420" w:type="dxa"/>
            <w:vAlign w:val="center"/>
          </w:tcPr>
          <w:p w14:paraId="3333A66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5F826E0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29C371B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49ED256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50689A" w14:paraId="6B7ECDF2" w14:textId="77777777" w:rsidTr="0050689A">
        <w:trPr>
          <w:cantSplit/>
          <w:jc w:val="center"/>
        </w:trPr>
        <w:tc>
          <w:tcPr>
            <w:tcW w:w="3211" w:type="dxa"/>
            <w:vAlign w:val="center"/>
          </w:tcPr>
          <w:p w14:paraId="0F74F8C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420" w:type="dxa"/>
            <w:vAlign w:val="center"/>
          </w:tcPr>
          <w:p w14:paraId="1578AB4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514EC8F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568051D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13D19CF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7AAFBB8A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(доля готовых 67 %); требуют проверки каналы, ключевые ресурсы и партнеры. Полнота заполнения 76 %, контроль риска 53 %: слабые места - стоимость привлечения, метрики точности и условия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42BA9C70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</w:t>
      </w:r>
      <w:r>
        <w:rPr>
          <w:sz w:val="28"/>
        </w:rPr>
        <w:t>оритет клиентских сегментов.</w:t>
      </w:r>
    </w:p>
    <w:p w14:paraId="0C103F8B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9 – Приоритет клиентских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52"/>
        <w:gridCol w:w="1548"/>
        <w:gridCol w:w="3355"/>
      </w:tblGrid>
      <w:tr w:rsidR="0050689A" w14:paraId="17F47A1E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51" w:type="dxa"/>
            <w:vAlign w:val="center"/>
          </w:tcPr>
          <w:p w14:paraId="66627C9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548" w:type="dxa"/>
            <w:vAlign w:val="center"/>
          </w:tcPr>
          <w:p w14:paraId="6B5225B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3355" w:type="dxa"/>
            <w:vAlign w:val="center"/>
          </w:tcPr>
          <w:p w14:paraId="497E93A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50689A" w14:paraId="63E987C2" w14:textId="77777777" w:rsidTr="0050689A">
        <w:trPr>
          <w:cantSplit/>
          <w:jc w:val="center"/>
        </w:trPr>
        <w:tc>
          <w:tcPr>
            <w:tcW w:w="4451" w:type="dxa"/>
            <w:vAlign w:val="center"/>
          </w:tcPr>
          <w:p w14:paraId="18FD86B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548" w:type="dxa"/>
            <w:vAlign w:val="center"/>
          </w:tcPr>
          <w:p w14:paraId="5125448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1DC32ED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50689A" w14:paraId="497B99E6" w14:textId="77777777" w:rsidTr="0050689A">
        <w:trPr>
          <w:cantSplit/>
          <w:jc w:val="center"/>
        </w:trPr>
        <w:tc>
          <w:tcPr>
            <w:tcW w:w="4451" w:type="dxa"/>
            <w:vAlign w:val="center"/>
          </w:tcPr>
          <w:p w14:paraId="110A158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548" w:type="dxa"/>
            <w:vAlign w:val="center"/>
          </w:tcPr>
          <w:p w14:paraId="4AE81BF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3355" w:type="dxa"/>
            <w:vAlign w:val="center"/>
          </w:tcPr>
          <w:p w14:paraId="45863A6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  <w:tr w:rsidR="0050689A" w14:paraId="1E40AE10" w14:textId="77777777" w:rsidTr="0050689A">
        <w:trPr>
          <w:cantSplit/>
          <w:jc w:val="center"/>
        </w:trPr>
        <w:tc>
          <w:tcPr>
            <w:tcW w:w="4451" w:type="dxa"/>
            <w:vAlign w:val="center"/>
          </w:tcPr>
          <w:p w14:paraId="25CBD88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Консультанты по управлению</w:t>
            </w:r>
          </w:p>
        </w:tc>
        <w:tc>
          <w:tcPr>
            <w:tcW w:w="1548" w:type="dxa"/>
            <w:vAlign w:val="center"/>
          </w:tcPr>
          <w:p w14:paraId="183EBA4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397D7D6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50689A" w14:paraId="00EF47EC" w14:textId="77777777" w:rsidTr="0050689A">
        <w:trPr>
          <w:cantSplit/>
          <w:jc w:val="center"/>
        </w:trPr>
        <w:tc>
          <w:tcPr>
            <w:tcW w:w="4451" w:type="dxa"/>
            <w:vAlign w:val="center"/>
          </w:tcPr>
          <w:p w14:paraId="326266E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548" w:type="dxa"/>
            <w:vAlign w:val="center"/>
          </w:tcPr>
          <w:p w14:paraId="041212D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3355" w:type="dxa"/>
            <w:vAlign w:val="center"/>
          </w:tcPr>
          <w:p w14:paraId="4468BB8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</w:tbl>
    <w:p w14:paraId="76A6D158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Приоритетные сегменты - финансовые аналитики и консультанты (индекс 4,25); бухгалтеры и аудиторы и МСП - перспективные. Это согласуется с ЛР2-3, где консультанты дают наибольший вклад в </w:t>
      </w:r>
      <w:r>
        <w:rPr>
          <w:i/>
          <w:sz w:val="28"/>
        </w:rPr>
        <w:t>SAM</w:t>
      </w:r>
      <w:r>
        <w:rPr>
          <w:sz w:val="28"/>
        </w:rPr>
        <w:t>.</w:t>
      </w:r>
    </w:p>
    <w:p w14:paraId="78BA080A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>авлено: каналы и воронка.</w:t>
      </w:r>
    </w:p>
    <w:p w14:paraId="13D362BE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10 – Каналы и воронка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12"/>
        <w:gridCol w:w="1377"/>
        <w:gridCol w:w="2066"/>
      </w:tblGrid>
      <w:tr w:rsidR="0050689A" w14:paraId="15064986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1" w:type="dxa"/>
            <w:vAlign w:val="center"/>
          </w:tcPr>
          <w:p w14:paraId="2F7FD74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377" w:type="dxa"/>
            <w:vAlign w:val="center"/>
          </w:tcPr>
          <w:p w14:paraId="5672D13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066" w:type="dxa"/>
            <w:vAlign w:val="center"/>
          </w:tcPr>
          <w:p w14:paraId="0DD08EE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50689A" w14:paraId="1B6444C2" w14:textId="77777777" w:rsidTr="0050689A">
        <w:trPr>
          <w:cantSplit/>
          <w:jc w:val="center"/>
        </w:trPr>
        <w:tc>
          <w:tcPr>
            <w:tcW w:w="5911" w:type="dxa"/>
            <w:vAlign w:val="center"/>
          </w:tcPr>
          <w:p w14:paraId="2D3F4FD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по проблемным запросам (ошибки в формулах)</w:t>
            </w:r>
          </w:p>
        </w:tc>
        <w:tc>
          <w:tcPr>
            <w:tcW w:w="1377" w:type="dxa"/>
            <w:vAlign w:val="center"/>
          </w:tcPr>
          <w:p w14:paraId="70E7448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733D8D5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50689A" w14:paraId="2D125291" w14:textId="77777777" w:rsidTr="0050689A">
        <w:trPr>
          <w:cantSplit/>
          <w:jc w:val="center"/>
        </w:trPr>
        <w:tc>
          <w:tcPr>
            <w:tcW w:w="5911" w:type="dxa"/>
            <w:vAlign w:val="center"/>
          </w:tcPr>
          <w:p w14:paraId="70AE8D9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377" w:type="dxa"/>
            <w:vAlign w:val="center"/>
          </w:tcPr>
          <w:p w14:paraId="737A756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3BF7D0C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50689A" w14:paraId="568E4BA4" w14:textId="77777777" w:rsidTr="0050689A">
        <w:trPr>
          <w:cantSplit/>
          <w:jc w:val="center"/>
        </w:trPr>
        <w:tc>
          <w:tcPr>
            <w:tcW w:w="5911" w:type="dxa"/>
            <w:vAlign w:val="center"/>
          </w:tcPr>
          <w:p w14:paraId="32F6557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Партнерские фирмы и преподаватели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77" w:type="dxa"/>
            <w:vAlign w:val="center"/>
          </w:tcPr>
          <w:p w14:paraId="2F38EF4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364029B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50689A" w14:paraId="7AE7EE8A" w14:textId="77777777" w:rsidTr="0050689A">
        <w:trPr>
          <w:cantSplit/>
          <w:jc w:val="center"/>
        </w:trPr>
        <w:tc>
          <w:tcPr>
            <w:tcW w:w="5911" w:type="dxa"/>
            <w:vAlign w:val="center"/>
          </w:tcPr>
          <w:p w14:paraId="2BF8C8D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профессиональные сообщества</w:t>
            </w:r>
          </w:p>
        </w:tc>
        <w:tc>
          <w:tcPr>
            <w:tcW w:w="1377" w:type="dxa"/>
            <w:vAlign w:val="center"/>
          </w:tcPr>
          <w:p w14:paraId="023CC58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7072B07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50689A" w14:paraId="0E0AF12F" w14:textId="77777777" w:rsidTr="0050689A">
        <w:trPr>
          <w:cantSplit/>
          <w:jc w:val="center"/>
        </w:trPr>
        <w:tc>
          <w:tcPr>
            <w:tcW w:w="5911" w:type="dxa"/>
            <w:vAlign w:val="center"/>
          </w:tcPr>
          <w:p w14:paraId="2EB70EE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примеры найденных ошибок</w:t>
            </w:r>
          </w:p>
        </w:tc>
        <w:tc>
          <w:tcPr>
            <w:tcW w:w="1377" w:type="dxa"/>
            <w:vAlign w:val="center"/>
          </w:tcPr>
          <w:p w14:paraId="3FC3ADF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50F6258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50689A" w14:paraId="43BE429C" w14:textId="77777777" w:rsidTr="0050689A">
        <w:trPr>
          <w:cantSplit/>
          <w:jc w:val="center"/>
        </w:trPr>
        <w:tc>
          <w:tcPr>
            <w:tcW w:w="5911" w:type="dxa"/>
            <w:vAlign w:val="center"/>
          </w:tcPr>
          <w:p w14:paraId="54D3479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оплаты</w:t>
            </w:r>
          </w:p>
        </w:tc>
        <w:tc>
          <w:tcPr>
            <w:tcW w:w="1377" w:type="dxa"/>
            <w:vAlign w:val="center"/>
          </w:tcPr>
          <w:p w14:paraId="486DD8C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39210B6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50689A" w14:paraId="54D9F5EB" w14:textId="77777777" w:rsidTr="0050689A">
        <w:trPr>
          <w:cantSplit/>
          <w:jc w:val="center"/>
        </w:trPr>
        <w:tc>
          <w:tcPr>
            <w:tcW w:w="5911" w:type="dxa"/>
            <w:vAlign w:val="center"/>
          </w:tcPr>
          <w:p w14:paraId="750E214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страница тарифов</w:t>
            </w:r>
          </w:p>
        </w:tc>
        <w:tc>
          <w:tcPr>
            <w:tcW w:w="1377" w:type="dxa"/>
            <w:vAlign w:val="center"/>
          </w:tcPr>
          <w:p w14:paraId="3A1E988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2066" w:type="dxa"/>
            <w:vAlign w:val="center"/>
          </w:tcPr>
          <w:p w14:paraId="42CD30E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50689A" w14:paraId="007892E6" w14:textId="77777777" w:rsidTr="0050689A">
        <w:trPr>
          <w:cantSplit/>
          <w:jc w:val="center"/>
        </w:trPr>
        <w:tc>
          <w:tcPr>
            <w:tcW w:w="5911" w:type="dxa"/>
            <w:vAlign w:val="center"/>
          </w:tcPr>
          <w:p w14:paraId="48BC16B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отчеты, обучающие материалы</w:t>
            </w:r>
          </w:p>
        </w:tc>
        <w:tc>
          <w:tcPr>
            <w:tcW w:w="1377" w:type="dxa"/>
            <w:vAlign w:val="center"/>
          </w:tcPr>
          <w:p w14:paraId="72BFEB8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47BB88B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</w:tbl>
    <w:p w14:paraId="2CA840CC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Включить сразу рекомендуется поиск по проблемным запросам, страницу продукта, бесплатную проверку и прозрачные тарифы; остальные каналы (</w:t>
      </w:r>
      <w:r>
        <w:rPr>
          <w:i/>
          <w:sz w:val="28"/>
        </w:rPr>
        <w:t>AppSource</w:t>
      </w:r>
      <w:r>
        <w:rPr>
          <w:sz w:val="28"/>
        </w:rPr>
        <w:t>, партнеры, сообщества) требуют проверки. Вывод совпадает с ЛР4: трафик конкурентов идет в основном</w:t>
      </w:r>
      <w:r>
        <w:rPr>
          <w:sz w:val="28"/>
        </w:rPr>
        <w:t xml:space="preserve"> из поиска и прямых заходов.</w:t>
      </w:r>
    </w:p>
    <w:p w14:paraId="4DCA9146" w14:textId="77777777" w:rsidR="0050689A" w:rsidRDefault="00B7531C">
      <w:pPr>
        <w:pStyle w:val="3"/>
        <w:spacing w:before="360" w:after="360" w:line="360" w:lineRule="exact"/>
        <w:ind w:firstLine="709"/>
      </w:pPr>
      <w:bookmarkStart w:id="157" w:name="_519d46f9ff7923648cbfef21e26057944381813"/>
      <w:bookmarkEnd w:id="156"/>
      <w:r>
        <w:rPr>
          <w:b/>
        </w:rPr>
        <w:t>5.2.4 Бизнес-логика и пользовательские сценарии</w:t>
      </w:r>
    </w:p>
    <w:p w14:paraId="6F34147D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[3] переводит выводы анализа в бизнес-логику (за счет чего создается и монетизируется ценность), роли, сценарии и функциональные требования с приоритетами. Требование поп</w:t>
      </w:r>
      <w:r>
        <w:rPr>
          <w:sz w:val="28"/>
        </w:rPr>
        <w:t xml:space="preserve">адает в </w:t>
      </w:r>
      <w:r>
        <w:rPr>
          <w:i/>
          <w:sz w:val="28"/>
        </w:rPr>
        <w:t>MVP</w:t>
      </w:r>
      <w:r>
        <w:rPr>
          <w:sz w:val="28"/>
        </w:rPr>
        <w:t>, если его индекс приоритета не ниже 10 (высокий или критический).</w:t>
      </w:r>
    </w:p>
    <w:p w14:paraId="3C02F0B4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элементы бизнес-логики.</w:t>
      </w:r>
    </w:p>
    <w:p w14:paraId="57D8F571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11 – Элементы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2"/>
        <w:gridCol w:w="3738"/>
        <w:gridCol w:w="2506"/>
        <w:gridCol w:w="2109"/>
      </w:tblGrid>
      <w:tr w:rsidR="0050689A" w14:paraId="333D2FD7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2" w:type="dxa"/>
            <w:vAlign w:val="center"/>
          </w:tcPr>
          <w:p w14:paraId="394CD7E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738" w:type="dxa"/>
            <w:vAlign w:val="center"/>
          </w:tcPr>
          <w:p w14:paraId="5403895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2506" w:type="dxa"/>
            <w:vAlign w:val="center"/>
          </w:tcPr>
          <w:p w14:paraId="26B7BE7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109" w:type="dxa"/>
            <w:vAlign w:val="center"/>
          </w:tcPr>
          <w:p w14:paraId="7211E2F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надежности</w:t>
            </w:r>
          </w:p>
        </w:tc>
      </w:tr>
      <w:tr w:rsidR="0050689A" w14:paraId="5B1854A4" w14:textId="77777777" w:rsidTr="0050689A">
        <w:trPr>
          <w:cantSplit/>
          <w:jc w:val="center"/>
        </w:trPr>
        <w:tc>
          <w:tcPr>
            <w:tcW w:w="1002" w:type="dxa"/>
            <w:vAlign w:val="center"/>
          </w:tcPr>
          <w:p w14:paraId="4D612CB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</w:p>
        </w:tc>
        <w:tc>
          <w:tcPr>
            <w:tcW w:w="3738" w:type="dxa"/>
            <w:vAlign w:val="center"/>
          </w:tcPr>
          <w:p w14:paraId="23FE1C2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барьера первого использования</w:t>
            </w:r>
          </w:p>
        </w:tc>
        <w:tc>
          <w:tcPr>
            <w:tcW w:w="2506" w:type="dxa"/>
            <w:vAlign w:val="center"/>
          </w:tcPr>
          <w:p w14:paraId="668A3D8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6066996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50689A" w14:paraId="63AE2048" w14:textId="77777777" w:rsidTr="0050689A">
        <w:trPr>
          <w:cantSplit/>
          <w:jc w:val="center"/>
        </w:trPr>
        <w:tc>
          <w:tcPr>
            <w:tcW w:w="1002" w:type="dxa"/>
            <w:vAlign w:val="center"/>
          </w:tcPr>
          <w:p w14:paraId="4F740F5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BL-002</w:t>
            </w:r>
          </w:p>
        </w:tc>
        <w:tc>
          <w:tcPr>
            <w:tcW w:w="3738" w:type="dxa"/>
            <w:vAlign w:val="center"/>
          </w:tcPr>
          <w:p w14:paraId="327C53F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</w:t>
            </w:r>
          </w:p>
        </w:tc>
        <w:tc>
          <w:tcPr>
            <w:tcW w:w="2506" w:type="dxa"/>
            <w:vAlign w:val="center"/>
          </w:tcPr>
          <w:p w14:paraId="66AD234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Продуктовая</w:t>
            </w:r>
          </w:p>
        </w:tc>
        <w:tc>
          <w:tcPr>
            <w:tcW w:w="2109" w:type="dxa"/>
            <w:vAlign w:val="center"/>
          </w:tcPr>
          <w:p w14:paraId="1B2E8B9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50689A" w14:paraId="777F6FC2" w14:textId="77777777" w:rsidTr="0050689A">
        <w:trPr>
          <w:cantSplit/>
          <w:jc w:val="center"/>
        </w:trPr>
        <w:tc>
          <w:tcPr>
            <w:tcW w:w="1002" w:type="dxa"/>
            <w:vAlign w:val="center"/>
          </w:tcPr>
          <w:p w14:paraId="2A1950B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BL-003</w:t>
            </w:r>
          </w:p>
        </w:tc>
        <w:tc>
          <w:tcPr>
            <w:tcW w:w="3738" w:type="dxa"/>
            <w:vAlign w:val="center"/>
          </w:tcPr>
          <w:p w14:paraId="283B095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для передачи</w:t>
            </w:r>
          </w:p>
        </w:tc>
        <w:tc>
          <w:tcPr>
            <w:tcW w:w="2506" w:type="dxa"/>
            <w:vAlign w:val="center"/>
          </w:tcPr>
          <w:p w14:paraId="7BE1848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15A50A0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  <w:tr w:rsidR="0050689A" w14:paraId="44AD28FD" w14:textId="77777777" w:rsidTr="0050689A">
        <w:trPr>
          <w:cantSplit/>
          <w:jc w:val="center"/>
        </w:trPr>
        <w:tc>
          <w:tcPr>
            <w:tcW w:w="1002" w:type="dxa"/>
            <w:vAlign w:val="center"/>
          </w:tcPr>
          <w:p w14:paraId="6EEF59E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BL-004</w:t>
            </w:r>
          </w:p>
        </w:tc>
        <w:tc>
          <w:tcPr>
            <w:tcW w:w="3738" w:type="dxa"/>
            <w:vAlign w:val="center"/>
          </w:tcPr>
          <w:p w14:paraId="6F594A5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постоянную проверку</w:t>
            </w:r>
          </w:p>
        </w:tc>
        <w:tc>
          <w:tcPr>
            <w:tcW w:w="2506" w:type="dxa"/>
            <w:vAlign w:val="center"/>
          </w:tcPr>
          <w:p w14:paraId="4F85A77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5576ABE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50689A" w14:paraId="556E1CAB" w14:textId="77777777" w:rsidTr="0050689A">
        <w:trPr>
          <w:cantSplit/>
          <w:jc w:val="center"/>
        </w:trPr>
        <w:tc>
          <w:tcPr>
            <w:tcW w:w="1002" w:type="dxa"/>
            <w:vAlign w:val="center"/>
          </w:tcPr>
          <w:p w14:paraId="420A3F9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BL-005</w:t>
            </w:r>
          </w:p>
        </w:tc>
        <w:tc>
          <w:tcPr>
            <w:tcW w:w="3738" w:type="dxa"/>
            <w:vAlign w:val="center"/>
          </w:tcPr>
          <w:p w14:paraId="1E372B6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</w:t>
            </w:r>
          </w:p>
        </w:tc>
        <w:tc>
          <w:tcPr>
            <w:tcW w:w="2506" w:type="dxa"/>
            <w:vAlign w:val="center"/>
          </w:tcPr>
          <w:p w14:paraId="4587C45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0483F58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  <w:tr w:rsidR="0050689A" w14:paraId="1891362C" w14:textId="77777777" w:rsidTr="0050689A">
        <w:trPr>
          <w:cantSplit/>
          <w:jc w:val="center"/>
        </w:trPr>
        <w:tc>
          <w:tcPr>
            <w:tcW w:w="1002" w:type="dxa"/>
            <w:vAlign w:val="center"/>
          </w:tcPr>
          <w:p w14:paraId="7C4EBEE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BL-006</w:t>
            </w:r>
          </w:p>
        </w:tc>
        <w:tc>
          <w:tcPr>
            <w:tcW w:w="3738" w:type="dxa"/>
            <w:vAlign w:val="center"/>
          </w:tcPr>
          <w:p w14:paraId="73FED4F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к безопасности</w:t>
            </w:r>
          </w:p>
        </w:tc>
        <w:tc>
          <w:tcPr>
            <w:tcW w:w="2506" w:type="dxa"/>
            <w:vAlign w:val="center"/>
          </w:tcPr>
          <w:p w14:paraId="123D36B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Рисковая</w:t>
            </w:r>
          </w:p>
        </w:tc>
        <w:tc>
          <w:tcPr>
            <w:tcW w:w="2109" w:type="dxa"/>
            <w:vAlign w:val="center"/>
          </w:tcPr>
          <w:p w14:paraId="5167DCD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</w:tbl>
    <w:p w14:paraId="15D803B0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Шесть элементов охватывают клиентскую, продуктовую, монетизационную и рисковую логику; средний индекс надежности - 0,62 </w:t>
      </w:r>
      <w:r>
        <w:rPr>
          <w:sz w:val="28"/>
        </w:rPr>
        <w:lastRenderedPageBreak/>
        <w:t>(шкала 0-1). Наименее подтверждена командная работа (0,30): это согла</w:t>
      </w:r>
      <w:r>
        <w:rPr>
          <w:sz w:val="28"/>
        </w:rPr>
        <w:t xml:space="preserve">суется с переносом </w:t>
      </w:r>
      <w:r>
        <w:rPr>
          <w:i/>
          <w:sz w:val="28"/>
        </w:rPr>
        <w:t>Team</w:t>
      </w:r>
      <w:r>
        <w:rPr>
          <w:sz w:val="28"/>
        </w:rPr>
        <w:t xml:space="preserve"> на следующий релиз.</w:t>
      </w:r>
    </w:p>
    <w:p w14:paraId="1B123847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пользовательские сценарии.</w:t>
      </w:r>
    </w:p>
    <w:p w14:paraId="2505BE42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12 – Пользовательские сценарии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2"/>
        <w:gridCol w:w="2626"/>
        <w:gridCol w:w="1724"/>
        <w:gridCol w:w="1906"/>
        <w:gridCol w:w="873"/>
        <w:gridCol w:w="1474"/>
      </w:tblGrid>
      <w:tr w:rsidR="0050689A" w14:paraId="783CF1AF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2" w:type="dxa"/>
            <w:vAlign w:val="center"/>
          </w:tcPr>
          <w:p w14:paraId="6860A1D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626" w:type="dxa"/>
            <w:vAlign w:val="center"/>
          </w:tcPr>
          <w:p w14:paraId="5E2ED52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24" w:type="dxa"/>
            <w:vAlign w:val="center"/>
          </w:tcPr>
          <w:p w14:paraId="45B5388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906" w:type="dxa"/>
            <w:vAlign w:val="center"/>
          </w:tcPr>
          <w:p w14:paraId="54456AD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73" w:type="dxa"/>
            <w:vAlign w:val="center"/>
          </w:tcPr>
          <w:p w14:paraId="0620292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74" w:type="dxa"/>
            <w:vAlign w:val="center"/>
          </w:tcPr>
          <w:p w14:paraId="1AD854E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50689A" w14:paraId="598C5D95" w14:textId="77777777" w:rsidTr="0050689A">
        <w:trPr>
          <w:cantSplit/>
          <w:jc w:val="center"/>
        </w:trPr>
        <w:tc>
          <w:tcPr>
            <w:tcW w:w="752" w:type="dxa"/>
            <w:vAlign w:val="center"/>
          </w:tcPr>
          <w:p w14:paraId="5510BE6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626" w:type="dxa"/>
            <w:vAlign w:val="center"/>
          </w:tcPr>
          <w:p w14:paraId="7E64A08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1724" w:type="dxa"/>
            <w:vAlign w:val="center"/>
          </w:tcPr>
          <w:p w14:paraId="756F163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41B4E8D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54547ED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489364B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50689A" w14:paraId="32366030" w14:textId="77777777" w:rsidTr="0050689A">
        <w:trPr>
          <w:cantSplit/>
          <w:jc w:val="center"/>
        </w:trPr>
        <w:tc>
          <w:tcPr>
            <w:tcW w:w="752" w:type="dxa"/>
            <w:vAlign w:val="center"/>
          </w:tcPr>
          <w:p w14:paraId="78EEFC6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626" w:type="dxa"/>
            <w:vAlign w:val="center"/>
          </w:tcPr>
          <w:p w14:paraId="0357305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1724" w:type="dxa"/>
            <w:vAlign w:val="center"/>
          </w:tcPr>
          <w:p w14:paraId="42E5BFB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02F78D1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6DED8AF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4CFA1CF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0689A" w14:paraId="49BF96CE" w14:textId="77777777" w:rsidTr="0050689A">
        <w:trPr>
          <w:cantSplit/>
          <w:jc w:val="center"/>
        </w:trPr>
        <w:tc>
          <w:tcPr>
            <w:tcW w:w="752" w:type="dxa"/>
            <w:vAlign w:val="center"/>
          </w:tcPr>
          <w:p w14:paraId="6B14E23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626" w:type="dxa"/>
            <w:vAlign w:val="center"/>
          </w:tcPr>
          <w:p w14:paraId="1B37041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1724" w:type="dxa"/>
            <w:vAlign w:val="center"/>
          </w:tcPr>
          <w:p w14:paraId="28A5A5E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75DB435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77B292E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18BA9A5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50689A" w14:paraId="755FE9C8" w14:textId="77777777" w:rsidTr="0050689A">
        <w:trPr>
          <w:cantSplit/>
          <w:jc w:val="center"/>
        </w:trPr>
        <w:tc>
          <w:tcPr>
            <w:tcW w:w="752" w:type="dxa"/>
            <w:vAlign w:val="center"/>
          </w:tcPr>
          <w:p w14:paraId="5609343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626" w:type="dxa"/>
            <w:vAlign w:val="center"/>
          </w:tcPr>
          <w:p w14:paraId="3A2480C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1724" w:type="dxa"/>
            <w:vAlign w:val="center"/>
          </w:tcPr>
          <w:p w14:paraId="256D8D5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76D31E4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1C3DC9C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0971FF6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0689A" w14:paraId="69BB9C94" w14:textId="77777777" w:rsidTr="0050689A">
        <w:trPr>
          <w:cantSplit/>
          <w:jc w:val="center"/>
        </w:trPr>
        <w:tc>
          <w:tcPr>
            <w:tcW w:w="752" w:type="dxa"/>
            <w:vAlign w:val="center"/>
          </w:tcPr>
          <w:p w14:paraId="7B9895E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626" w:type="dxa"/>
            <w:vAlign w:val="center"/>
          </w:tcPr>
          <w:p w14:paraId="27BC206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7732F22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7880452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6BEA404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474" w:type="dxa"/>
            <w:vAlign w:val="center"/>
          </w:tcPr>
          <w:p w14:paraId="14B11D3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0689A" w14:paraId="569DCA42" w14:textId="77777777" w:rsidTr="0050689A">
        <w:trPr>
          <w:cantSplit/>
          <w:jc w:val="center"/>
        </w:trPr>
        <w:tc>
          <w:tcPr>
            <w:tcW w:w="752" w:type="dxa"/>
            <w:vAlign w:val="center"/>
          </w:tcPr>
          <w:p w14:paraId="5D72B76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2626" w:type="dxa"/>
            <w:vAlign w:val="center"/>
          </w:tcPr>
          <w:p w14:paraId="14F3AC6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1724" w:type="dxa"/>
            <w:vAlign w:val="center"/>
          </w:tcPr>
          <w:p w14:paraId="632918F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3AB0CFF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2C27351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772B63B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50689A" w14:paraId="35BE9A03" w14:textId="77777777" w:rsidTr="0050689A">
        <w:trPr>
          <w:cantSplit/>
          <w:jc w:val="center"/>
        </w:trPr>
        <w:tc>
          <w:tcPr>
            <w:tcW w:w="752" w:type="dxa"/>
            <w:vAlign w:val="center"/>
          </w:tcPr>
          <w:p w14:paraId="7E65313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2626" w:type="dxa"/>
            <w:vAlign w:val="center"/>
          </w:tcPr>
          <w:p w14:paraId="0B1D489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1724" w:type="dxa"/>
            <w:vAlign w:val="center"/>
          </w:tcPr>
          <w:p w14:paraId="7D76CBC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5173917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59A060D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78B0E7E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50689A" w14:paraId="1E63D80C" w14:textId="77777777" w:rsidTr="0050689A">
        <w:trPr>
          <w:cantSplit/>
          <w:jc w:val="center"/>
        </w:trPr>
        <w:tc>
          <w:tcPr>
            <w:tcW w:w="752" w:type="dxa"/>
            <w:vAlign w:val="center"/>
          </w:tcPr>
          <w:p w14:paraId="6C27250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626" w:type="dxa"/>
            <w:vAlign w:val="center"/>
          </w:tcPr>
          <w:p w14:paraId="34C36EE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1724" w:type="dxa"/>
            <w:vAlign w:val="center"/>
          </w:tcPr>
          <w:p w14:paraId="48818D9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2D21001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660D5B5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474" w:type="dxa"/>
            <w:vAlign w:val="center"/>
          </w:tcPr>
          <w:p w14:paraId="297591B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50689A" w14:paraId="4793485D" w14:textId="77777777" w:rsidTr="0050689A">
        <w:trPr>
          <w:cantSplit/>
          <w:jc w:val="center"/>
        </w:trPr>
        <w:tc>
          <w:tcPr>
            <w:tcW w:w="752" w:type="dxa"/>
            <w:vAlign w:val="center"/>
          </w:tcPr>
          <w:p w14:paraId="7764118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626" w:type="dxa"/>
            <w:vAlign w:val="center"/>
          </w:tcPr>
          <w:p w14:paraId="5501920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724" w:type="dxa"/>
            <w:vAlign w:val="center"/>
          </w:tcPr>
          <w:p w14:paraId="384D027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7D64983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172FB7D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1CAD835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50689A" w14:paraId="44C50FE1" w14:textId="77777777" w:rsidTr="0050689A">
        <w:trPr>
          <w:cantSplit/>
          <w:jc w:val="center"/>
        </w:trPr>
        <w:tc>
          <w:tcPr>
            <w:tcW w:w="752" w:type="dxa"/>
            <w:vAlign w:val="center"/>
          </w:tcPr>
          <w:p w14:paraId="784BE96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626" w:type="dxa"/>
            <w:vAlign w:val="center"/>
          </w:tcPr>
          <w:p w14:paraId="1345270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1724" w:type="dxa"/>
            <w:vAlign w:val="center"/>
          </w:tcPr>
          <w:p w14:paraId="5EF6E38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 / аудитор</w:t>
            </w:r>
          </w:p>
        </w:tc>
        <w:tc>
          <w:tcPr>
            <w:tcW w:w="1906" w:type="dxa"/>
            <w:vAlign w:val="center"/>
          </w:tcPr>
          <w:p w14:paraId="40837D6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0F6F67B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3FEB666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56FF11FD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сценарии первого результата и разовой покупки, высокие - регистрация, подписка и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. Три монетизационных сценария покрывают разовый аудит,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1261FC4B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функциональные требования 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54187381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13 – Фун</w:t>
      </w:r>
      <w:r>
        <w:rPr>
          <w:sz w:val="28"/>
        </w:rPr>
        <w:t xml:space="preserve">кциональные требования и </w:t>
      </w:r>
      <w:r>
        <w:rPr>
          <w:i/>
          <w:sz w:val="28"/>
        </w:rPr>
        <w:t>MVP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4"/>
        <w:gridCol w:w="2802"/>
        <w:gridCol w:w="2221"/>
        <w:gridCol w:w="897"/>
        <w:gridCol w:w="1516"/>
        <w:gridCol w:w="1145"/>
      </w:tblGrid>
      <w:tr w:rsidR="0050689A" w14:paraId="3B676A0A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3" w:type="dxa"/>
            <w:vAlign w:val="center"/>
          </w:tcPr>
          <w:p w14:paraId="491406C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802" w:type="dxa"/>
            <w:vAlign w:val="center"/>
          </w:tcPr>
          <w:p w14:paraId="20552E9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221" w:type="dxa"/>
            <w:vAlign w:val="center"/>
          </w:tcPr>
          <w:p w14:paraId="7EE8AA4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897" w:type="dxa"/>
            <w:vAlign w:val="center"/>
          </w:tcPr>
          <w:p w14:paraId="3ED9165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16" w:type="dxa"/>
            <w:vAlign w:val="center"/>
          </w:tcPr>
          <w:p w14:paraId="293B22C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145" w:type="dxa"/>
            <w:vAlign w:val="center"/>
          </w:tcPr>
          <w:p w14:paraId="5CB2335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50689A" w14:paraId="11D097E7" w14:textId="77777777" w:rsidTr="0050689A">
        <w:trPr>
          <w:cantSplit/>
          <w:jc w:val="center"/>
        </w:trPr>
        <w:tc>
          <w:tcPr>
            <w:tcW w:w="773" w:type="dxa"/>
            <w:vAlign w:val="center"/>
          </w:tcPr>
          <w:p w14:paraId="095BE3A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802" w:type="dxa"/>
            <w:vAlign w:val="center"/>
          </w:tcPr>
          <w:p w14:paraId="2538D48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 проверка без регистрации</w:t>
            </w:r>
          </w:p>
        </w:tc>
        <w:tc>
          <w:tcPr>
            <w:tcW w:w="2221" w:type="dxa"/>
            <w:vAlign w:val="center"/>
          </w:tcPr>
          <w:p w14:paraId="103E49F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40A8331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516" w:type="dxa"/>
            <w:vAlign w:val="center"/>
          </w:tcPr>
          <w:p w14:paraId="0FBBDEB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355B7CD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0689A" w14:paraId="06C9E0D4" w14:textId="77777777" w:rsidTr="0050689A">
        <w:trPr>
          <w:cantSplit/>
          <w:jc w:val="center"/>
        </w:trPr>
        <w:tc>
          <w:tcPr>
            <w:tcW w:w="773" w:type="dxa"/>
            <w:vAlign w:val="center"/>
          </w:tcPr>
          <w:p w14:paraId="0A6025F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802" w:type="dxa"/>
            <w:vAlign w:val="center"/>
          </w:tcPr>
          <w:p w14:paraId="259CBB7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логики</w:t>
            </w:r>
          </w:p>
        </w:tc>
        <w:tc>
          <w:tcPr>
            <w:tcW w:w="2221" w:type="dxa"/>
            <w:vAlign w:val="center"/>
          </w:tcPr>
          <w:p w14:paraId="08D1669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6459102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47CCD66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184AC08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0689A" w14:paraId="765950DA" w14:textId="77777777" w:rsidTr="0050689A">
        <w:trPr>
          <w:cantSplit/>
          <w:jc w:val="center"/>
        </w:trPr>
        <w:tc>
          <w:tcPr>
            <w:tcW w:w="773" w:type="dxa"/>
            <w:vAlign w:val="center"/>
          </w:tcPr>
          <w:p w14:paraId="09C2E54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2802" w:type="dxa"/>
            <w:vAlign w:val="center"/>
          </w:tcPr>
          <w:p w14:paraId="14E3B55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 вычислением</w:t>
            </w:r>
          </w:p>
        </w:tc>
        <w:tc>
          <w:tcPr>
            <w:tcW w:w="2221" w:type="dxa"/>
            <w:vAlign w:val="center"/>
          </w:tcPr>
          <w:p w14:paraId="7EB0491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4BF178B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09B19BB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7DB07A8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0689A" w14:paraId="587FC79D" w14:textId="77777777" w:rsidTr="0050689A">
        <w:trPr>
          <w:cantSplit/>
          <w:jc w:val="center"/>
        </w:trPr>
        <w:tc>
          <w:tcPr>
            <w:tcW w:w="773" w:type="dxa"/>
            <w:vAlign w:val="center"/>
          </w:tcPr>
          <w:p w14:paraId="5B7FA3D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F-004</w:t>
            </w:r>
          </w:p>
        </w:tc>
        <w:tc>
          <w:tcPr>
            <w:tcW w:w="2802" w:type="dxa"/>
            <w:vAlign w:val="center"/>
          </w:tcPr>
          <w:p w14:paraId="4ABE726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перечнем находок</w:t>
            </w:r>
          </w:p>
        </w:tc>
        <w:tc>
          <w:tcPr>
            <w:tcW w:w="2221" w:type="dxa"/>
            <w:vAlign w:val="center"/>
          </w:tcPr>
          <w:p w14:paraId="0737FC2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09D19ED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49C67D4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5EC2212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0689A" w14:paraId="17A6D398" w14:textId="77777777" w:rsidTr="0050689A">
        <w:trPr>
          <w:cantSplit/>
          <w:jc w:val="center"/>
        </w:trPr>
        <w:tc>
          <w:tcPr>
            <w:tcW w:w="773" w:type="dxa"/>
            <w:vAlign w:val="center"/>
          </w:tcPr>
          <w:p w14:paraId="3919AD1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802" w:type="dxa"/>
            <w:vAlign w:val="center"/>
          </w:tcPr>
          <w:p w14:paraId="29117FF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Регистрация, вход и личный кабинет</w:t>
            </w:r>
          </w:p>
        </w:tc>
        <w:tc>
          <w:tcPr>
            <w:tcW w:w="2221" w:type="dxa"/>
            <w:vAlign w:val="center"/>
          </w:tcPr>
          <w:p w14:paraId="1F677E0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60599A3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687E367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4CFCC1E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0689A" w14:paraId="175CB2EE" w14:textId="77777777" w:rsidTr="0050689A">
        <w:trPr>
          <w:cantSplit/>
          <w:jc w:val="center"/>
        </w:trPr>
        <w:tc>
          <w:tcPr>
            <w:tcW w:w="773" w:type="dxa"/>
            <w:vAlign w:val="center"/>
          </w:tcPr>
          <w:p w14:paraId="7610358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802" w:type="dxa"/>
            <w:vAlign w:val="center"/>
          </w:tcPr>
          <w:p w14:paraId="66E3391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221" w:type="dxa"/>
            <w:vAlign w:val="center"/>
          </w:tcPr>
          <w:p w14:paraId="361108B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4688D9A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10,7</w:t>
            </w:r>
          </w:p>
        </w:tc>
        <w:tc>
          <w:tcPr>
            <w:tcW w:w="1516" w:type="dxa"/>
            <w:vAlign w:val="center"/>
          </w:tcPr>
          <w:p w14:paraId="0B13C9B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112D713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0689A" w14:paraId="60DE4583" w14:textId="77777777" w:rsidTr="0050689A">
        <w:trPr>
          <w:cantSplit/>
          <w:jc w:val="center"/>
        </w:trPr>
        <w:tc>
          <w:tcPr>
            <w:tcW w:w="773" w:type="dxa"/>
            <w:vAlign w:val="center"/>
          </w:tcPr>
          <w:p w14:paraId="5A49228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802" w:type="dxa"/>
            <w:vAlign w:val="center"/>
          </w:tcPr>
          <w:p w14:paraId="42BEC5F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данных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удаление файла</w:t>
            </w:r>
          </w:p>
        </w:tc>
        <w:tc>
          <w:tcPr>
            <w:tcW w:w="2221" w:type="dxa"/>
            <w:vAlign w:val="center"/>
          </w:tcPr>
          <w:p w14:paraId="2BBCCF8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05711B4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</w:t>
            </w:r>
          </w:p>
        </w:tc>
        <w:tc>
          <w:tcPr>
            <w:tcW w:w="1516" w:type="dxa"/>
            <w:vAlign w:val="center"/>
          </w:tcPr>
          <w:p w14:paraId="5F3001A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4FBB55F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0689A" w14:paraId="7983B817" w14:textId="77777777" w:rsidTr="0050689A">
        <w:trPr>
          <w:cantSplit/>
          <w:jc w:val="center"/>
        </w:trPr>
        <w:tc>
          <w:tcPr>
            <w:tcW w:w="773" w:type="dxa"/>
            <w:vAlign w:val="center"/>
          </w:tcPr>
          <w:p w14:paraId="4A1DAFC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802" w:type="dxa"/>
            <w:vAlign w:val="center"/>
          </w:tcPr>
          <w:p w14:paraId="6FEDEC9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тарифов и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221" w:type="dxa"/>
            <w:vAlign w:val="center"/>
          </w:tcPr>
          <w:p w14:paraId="159A41A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59D4C98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</w:t>
            </w:r>
          </w:p>
        </w:tc>
        <w:tc>
          <w:tcPr>
            <w:tcW w:w="1516" w:type="dxa"/>
            <w:vAlign w:val="center"/>
          </w:tcPr>
          <w:p w14:paraId="53442C8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796D849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0689A" w14:paraId="3D4CCD9F" w14:textId="77777777" w:rsidTr="0050689A">
        <w:trPr>
          <w:cantSplit/>
          <w:jc w:val="center"/>
        </w:trPr>
        <w:tc>
          <w:tcPr>
            <w:tcW w:w="773" w:type="dxa"/>
            <w:vAlign w:val="center"/>
          </w:tcPr>
          <w:p w14:paraId="4D3A4FA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802" w:type="dxa"/>
            <w:vAlign w:val="center"/>
          </w:tcPr>
          <w:p w14:paraId="510E98E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для проверки книги</w:t>
            </w:r>
          </w:p>
        </w:tc>
        <w:tc>
          <w:tcPr>
            <w:tcW w:w="2221" w:type="dxa"/>
            <w:vAlign w:val="center"/>
          </w:tcPr>
          <w:p w14:paraId="380CAA9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58F9201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6,8</w:t>
            </w:r>
          </w:p>
        </w:tc>
        <w:tc>
          <w:tcPr>
            <w:tcW w:w="1516" w:type="dxa"/>
            <w:vAlign w:val="center"/>
          </w:tcPr>
          <w:p w14:paraId="68503BB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69109C6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50689A" w14:paraId="388B5580" w14:textId="77777777" w:rsidTr="0050689A">
        <w:trPr>
          <w:cantSplit/>
          <w:jc w:val="center"/>
        </w:trPr>
        <w:tc>
          <w:tcPr>
            <w:tcW w:w="773" w:type="dxa"/>
            <w:vAlign w:val="center"/>
          </w:tcPr>
          <w:p w14:paraId="46791B1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802" w:type="dxa"/>
            <w:vAlign w:val="center"/>
          </w:tcPr>
          <w:p w14:paraId="2F10078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21" w:type="dxa"/>
            <w:vAlign w:val="center"/>
          </w:tcPr>
          <w:p w14:paraId="14FDDAA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69B90D6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7B43399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5D0589F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50689A" w14:paraId="1EB39DD5" w14:textId="77777777" w:rsidTr="0050689A">
        <w:trPr>
          <w:cantSplit/>
          <w:jc w:val="center"/>
        </w:trPr>
        <w:tc>
          <w:tcPr>
            <w:tcW w:w="773" w:type="dxa"/>
            <w:vAlign w:val="center"/>
          </w:tcPr>
          <w:p w14:paraId="545BD7E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802" w:type="dxa"/>
            <w:vAlign w:val="center"/>
          </w:tcPr>
          <w:p w14:paraId="6275BE6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</w:t>
            </w:r>
          </w:p>
        </w:tc>
        <w:tc>
          <w:tcPr>
            <w:tcW w:w="2221" w:type="dxa"/>
            <w:vAlign w:val="center"/>
          </w:tcPr>
          <w:p w14:paraId="5A169CA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3084C30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703BCAB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40DDF95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50689A" w14:paraId="3E924320" w14:textId="77777777" w:rsidTr="0050689A">
        <w:trPr>
          <w:cantSplit/>
          <w:jc w:val="center"/>
        </w:trPr>
        <w:tc>
          <w:tcPr>
            <w:tcW w:w="773" w:type="dxa"/>
            <w:vAlign w:val="center"/>
          </w:tcPr>
          <w:p w14:paraId="6BBAA75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802" w:type="dxa"/>
            <w:vAlign w:val="center"/>
          </w:tcPr>
          <w:p w14:paraId="72B22F2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-пояснения и подсказки </w:t>
            </w:r>
            <w:r>
              <w:rPr>
                <w:sz w:val="24"/>
              </w:rPr>
              <w:t>исправления</w:t>
            </w:r>
          </w:p>
        </w:tc>
        <w:tc>
          <w:tcPr>
            <w:tcW w:w="2221" w:type="dxa"/>
            <w:vAlign w:val="center"/>
          </w:tcPr>
          <w:p w14:paraId="38C721A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4A63496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516" w:type="dxa"/>
            <w:vAlign w:val="center"/>
          </w:tcPr>
          <w:p w14:paraId="5E03DBA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550F148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50689A" w14:paraId="2B773427" w14:textId="77777777" w:rsidTr="0050689A">
        <w:trPr>
          <w:cantSplit/>
          <w:jc w:val="center"/>
        </w:trPr>
        <w:tc>
          <w:tcPr>
            <w:tcW w:w="773" w:type="dxa"/>
            <w:vAlign w:val="center"/>
          </w:tcPr>
          <w:p w14:paraId="0C25E73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802" w:type="dxa"/>
            <w:vAlign w:val="center"/>
          </w:tcPr>
          <w:p w14:paraId="2522D7A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2221" w:type="dxa"/>
            <w:vAlign w:val="center"/>
          </w:tcPr>
          <w:p w14:paraId="44B7285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4194285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16" w:type="dxa"/>
            <w:vAlign w:val="center"/>
          </w:tcPr>
          <w:p w14:paraId="6BDC600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005DD9B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50689A" w14:paraId="66409AF5" w14:textId="77777777" w:rsidTr="0050689A">
        <w:trPr>
          <w:cantSplit/>
          <w:jc w:val="center"/>
        </w:trPr>
        <w:tc>
          <w:tcPr>
            <w:tcW w:w="773" w:type="dxa"/>
            <w:vAlign w:val="center"/>
          </w:tcPr>
          <w:p w14:paraId="171885C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F-014</w:t>
            </w:r>
          </w:p>
        </w:tc>
        <w:tc>
          <w:tcPr>
            <w:tcW w:w="2802" w:type="dxa"/>
            <w:vAlign w:val="center"/>
          </w:tcPr>
          <w:p w14:paraId="22CFE6D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Командное пространство и роли</w:t>
            </w:r>
          </w:p>
        </w:tc>
        <w:tc>
          <w:tcPr>
            <w:tcW w:w="2221" w:type="dxa"/>
            <w:vAlign w:val="center"/>
          </w:tcPr>
          <w:p w14:paraId="1CD7F35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239F28A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516" w:type="dxa"/>
            <w:vAlign w:val="center"/>
          </w:tcPr>
          <w:p w14:paraId="2BE72C3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5E971D0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50689A" w14:paraId="13159173" w14:textId="77777777" w:rsidTr="0050689A">
        <w:trPr>
          <w:cantSplit/>
          <w:jc w:val="center"/>
        </w:trPr>
        <w:tc>
          <w:tcPr>
            <w:tcW w:w="773" w:type="dxa"/>
            <w:vAlign w:val="center"/>
          </w:tcPr>
          <w:p w14:paraId="5785A2E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F-015</w:t>
            </w:r>
          </w:p>
        </w:tc>
        <w:tc>
          <w:tcPr>
            <w:tcW w:w="2802" w:type="dxa"/>
            <w:vAlign w:val="center"/>
          </w:tcPr>
          <w:p w14:paraId="3CC7B2C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2221" w:type="dxa"/>
            <w:vAlign w:val="center"/>
          </w:tcPr>
          <w:p w14:paraId="5422C9A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559FA09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67E11AF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41D492E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50689A" w14:paraId="529005CA" w14:textId="77777777" w:rsidTr="0050689A">
        <w:trPr>
          <w:cantSplit/>
          <w:jc w:val="center"/>
        </w:trPr>
        <w:tc>
          <w:tcPr>
            <w:tcW w:w="773" w:type="dxa"/>
            <w:vAlign w:val="center"/>
          </w:tcPr>
          <w:p w14:paraId="3D79AC3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F-016</w:t>
            </w:r>
          </w:p>
        </w:tc>
        <w:tc>
          <w:tcPr>
            <w:tcW w:w="2802" w:type="dxa"/>
            <w:vAlign w:val="center"/>
          </w:tcPr>
          <w:p w14:paraId="7FD07FB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2221" w:type="dxa"/>
            <w:vAlign w:val="center"/>
          </w:tcPr>
          <w:p w14:paraId="7CC1539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1FB1CC3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16" w:type="dxa"/>
            <w:vAlign w:val="center"/>
          </w:tcPr>
          <w:p w14:paraId="02F3F82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6484B7E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50689A" w14:paraId="1F5AA5F2" w14:textId="77777777" w:rsidTr="0050689A">
        <w:trPr>
          <w:cantSplit/>
          <w:jc w:val="center"/>
        </w:trPr>
        <w:tc>
          <w:tcPr>
            <w:tcW w:w="773" w:type="dxa"/>
            <w:vAlign w:val="center"/>
          </w:tcPr>
          <w:p w14:paraId="7A3B044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F-017</w:t>
            </w:r>
          </w:p>
        </w:tc>
        <w:tc>
          <w:tcPr>
            <w:tcW w:w="2802" w:type="dxa"/>
            <w:vAlign w:val="center"/>
          </w:tcPr>
          <w:p w14:paraId="4520E9B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221" w:type="dxa"/>
            <w:vAlign w:val="center"/>
          </w:tcPr>
          <w:p w14:paraId="1AB3197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63E52AC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</w:t>
            </w:r>
          </w:p>
        </w:tc>
        <w:tc>
          <w:tcPr>
            <w:tcW w:w="1516" w:type="dxa"/>
            <w:vAlign w:val="center"/>
          </w:tcPr>
          <w:p w14:paraId="69A7A6E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5FBAE11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50689A" w14:paraId="3AE34F02" w14:textId="77777777" w:rsidTr="0050689A">
        <w:trPr>
          <w:cantSplit/>
          <w:jc w:val="center"/>
        </w:trPr>
        <w:tc>
          <w:tcPr>
            <w:tcW w:w="773" w:type="dxa"/>
            <w:vAlign w:val="center"/>
          </w:tcPr>
          <w:p w14:paraId="739D064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F-018</w:t>
            </w:r>
          </w:p>
        </w:tc>
        <w:tc>
          <w:tcPr>
            <w:tcW w:w="2802" w:type="dxa"/>
            <w:vAlign w:val="center"/>
          </w:tcPr>
          <w:p w14:paraId="6A07026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2221" w:type="dxa"/>
            <w:vAlign w:val="center"/>
          </w:tcPr>
          <w:p w14:paraId="29F3E1D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0C2BC65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06645A7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52EF217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3D5AE0D6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из 18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18, 44 %). Это поиск ошибок, доказательство находки, отчет, регистрация, оплата, политика данных и страница тарифов; надстройка, экспорт, история и </w:t>
      </w:r>
      <w:r>
        <w:rPr>
          <w:i/>
          <w:sz w:val="28"/>
        </w:rPr>
        <w:t>AI</w:t>
      </w:r>
      <w:r>
        <w:rPr>
          <w:sz w:val="28"/>
        </w:rPr>
        <w:t>-пояснения - кандидаты следующих релизов.</w:t>
      </w:r>
    </w:p>
    <w:p w14:paraId="627034CD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приоритеты функциональных требовани</w:t>
      </w:r>
      <w:r>
        <w:rPr>
          <w:sz w:val="28"/>
        </w:rPr>
        <w:t>й.</w:t>
      </w:r>
    </w:p>
    <w:p w14:paraId="05A68C1F" w14:textId="77777777" w:rsidR="0050689A" w:rsidRDefault="00B7531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CAC483B" wp14:editId="285BF1ED">
            <wp:extent cx="5334000" cy="3122341"/>
            <wp:effectExtent l="0" t="0" r="0" b="0"/>
            <wp:docPr id="18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Picture" descr="D:/TableMind_EB/.claude/worktrees/handoff-continuation-57ce20/ЛР6_ЦП_Канвас_сценарии_релизы/Рисунки/02_приоритет_требований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5A2719" w14:textId="77777777" w:rsidR="0050689A" w:rsidRDefault="00B7531C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Приоритеты функциональных требований</w:t>
      </w:r>
    </w:p>
    <w:p w14:paraId="5A9ADFDE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четкий разрыв между восемью требованиями </w:t>
      </w:r>
      <w:r>
        <w:rPr>
          <w:i/>
          <w:sz w:val="28"/>
        </w:rPr>
        <w:t>MVP</w:t>
      </w:r>
      <w:r>
        <w:rPr>
          <w:sz w:val="28"/>
        </w:rPr>
        <w:t xml:space="preserve"> и остальными: все требования </w:t>
      </w:r>
      <w:r>
        <w:rPr>
          <w:i/>
          <w:sz w:val="28"/>
        </w:rPr>
        <w:t>MVP</w:t>
      </w:r>
      <w:r>
        <w:rPr>
          <w:sz w:val="28"/>
        </w:rPr>
        <w:t xml:space="preserve"> лежат правее порога 10, а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(индекс 6,75) остается кандидатом. Ядро </w:t>
      </w:r>
      <w:r>
        <w:rPr>
          <w:i/>
          <w:sz w:val="28"/>
        </w:rPr>
        <w:t>MVP</w:t>
      </w:r>
      <w:r>
        <w:rPr>
          <w:sz w:val="28"/>
        </w:rPr>
        <w:t xml:space="preserve"> определено не по ж</w:t>
      </w:r>
      <w:r>
        <w:rPr>
          <w:sz w:val="28"/>
        </w:rPr>
        <w:t>еланию, а по формуле шаблона.</w:t>
      </w:r>
    </w:p>
    <w:p w14:paraId="028B362C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приоритизация инициатив.</w:t>
      </w:r>
    </w:p>
    <w:p w14:paraId="31A9E664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14 – Приоритизация инициатив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92"/>
        <w:gridCol w:w="4410"/>
        <w:gridCol w:w="1069"/>
        <w:gridCol w:w="2984"/>
      </w:tblGrid>
      <w:tr w:rsidR="0050689A" w14:paraId="1F733669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91" w:type="dxa"/>
            <w:vAlign w:val="center"/>
          </w:tcPr>
          <w:p w14:paraId="5DF84AD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410" w:type="dxa"/>
            <w:vAlign w:val="center"/>
          </w:tcPr>
          <w:p w14:paraId="195C1A0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Инициатива</w:t>
            </w:r>
          </w:p>
        </w:tc>
        <w:tc>
          <w:tcPr>
            <w:tcW w:w="1069" w:type="dxa"/>
            <w:vAlign w:val="center"/>
          </w:tcPr>
          <w:p w14:paraId="7D5E9AE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984" w:type="dxa"/>
            <w:vAlign w:val="center"/>
          </w:tcPr>
          <w:p w14:paraId="3168E05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50689A" w14:paraId="3493A3D3" w14:textId="77777777" w:rsidTr="0050689A">
        <w:trPr>
          <w:cantSplit/>
          <w:jc w:val="center"/>
        </w:trPr>
        <w:tc>
          <w:tcPr>
            <w:tcW w:w="891" w:type="dxa"/>
            <w:vAlign w:val="center"/>
          </w:tcPr>
          <w:p w14:paraId="21FB149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410" w:type="dxa"/>
            <w:vAlign w:val="center"/>
          </w:tcPr>
          <w:p w14:paraId="3851B26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регистрации</w:t>
            </w:r>
          </w:p>
        </w:tc>
        <w:tc>
          <w:tcPr>
            <w:tcW w:w="1069" w:type="dxa"/>
            <w:vAlign w:val="center"/>
          </w:tcPr>
          <w:p w14:paraId="3136198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037EDA9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50689A" w14:paraId="10BB8B66" w14:textId="77777777" w:rsidTr="0050689A">
        <w:trPr>
          <w:cantSplit/>
          <w:jc w:val="center"/>
        </w:trPr>
        <w:tc>
          <w:tcPr>
            <w:tcW w:w="891" w:type="dxa"/>
            <w:vAlign w:val="center"/>
          </w:tcPr>
          <w:p w14:paraId="1F00A38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410" w:type="dxa"/>
            <w:vAlign w:val="center"/>
          </w:tcPr>
          <w:p w14:paraId="768D5B2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 находки</w:t>
            </w:r>
          </w:p>
        </w:tc>
        <w:tc>
          <w:tcPr>
            <w:tcW w:w="1069" w:type="dxa"/>
            <w:vAlign w:val="center"/>
          </w:tcPr>
          <w:p w14:paraId="27EE2E4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7772F8B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50689A" w14:paraId="0248A92A" w14:textId="77777777" w:rsidTr="0050689A">
        <w:trPr>
          <w:cantSplit/>
          <w:jc w:val="center"/>
        </w:trPr>
        <w:tc>
          <w:tcPr>
            <w:tcW w:w="891" w:type="dxa"/>
            <w:vAlign w:val="center"/>
          </w:tcPr>
          <w:p w14:paraId="05DF8D8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410" w:type="dxa"/>
            <w:vAlign w:val="center"/>
          </w:tcPr>
          <w:p w14:paraId="6C44C30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069" w:type="dxa"/>
            <w:vAlign w:val="center"/>
          </w:tcPr>
          <w:p w14:paraId="24FB386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54B015F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50689A" w14:paraId="5203D4C5" w14:textId="77777777" w:rsidTr="0050689A">
        <w:trPr>
          <w:cantSplit/>
          <w:jc w:val="center"/>
        </w:trPr>
        <w:tc>
          <w:tcPr>
            <w:tcW w:w="891" w:type="dxa"/>
            <w:vAlign w:val="center"/>
          </w:tcPr>
          <w:p w14:paraId="388E555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410" w:type="dxa"/>
            <w:vAlign w:val="center"/>
          </w:tcPr>
          <w:p w14:paraId="476D0DC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 тарифы</w:t>
            </w:r>
          </w:p>
        </w:tc>
        <w:tc>
          <w:tcPr>
            <w:tcW w:w="1069" w:type="dxa"/>
            <w:vAlign w:val="center"/>
          </w:tcPr>
          <w:p w14:paraId="3DB7537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3D0A5FA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50689A" w14:paraId="67E3ABBC" w14:textId="77777777" w:rsidTr="0050689A">
        <w:trPr>
          <w:cantSplit/>
          <w:jc w:val="center"/>
        </w:trPr>
        <w:tc>
          <w:tcPr>
            <w:tcW w:w="891" w:type="dxa"/>
            <w:vAlign w:val="center"/>
          </w:tcPr>
          <w:p w14:paraId="78065A4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410" w:type="dxa"/>
            <w:vAlign w:val="center"/>
          </w:tcPr>
          <w:p w14:paraId="26C1AE3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удаление файла</w:t>
            </w:r>
          </w:p>
        </w:tc>
        <w:tc>
          <w:tcPr>
            <w:tcW w:w="1069" w:type="dxa"/>
            <w:vAlign w:val="center"/>
          </w:tcPr>
          <w:p w14:paraId="6F45EAD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685033E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50689A" w14:paraId="09C7B246" w14:textId="77777777" w:rsidTr="0050689A">
        <w:trPr>
          <w:cantSplit/>
          <w:jc w:val="center"/>
        </w:trPr>
        <w:tc>
          <w:tcPr>
            <w:tcW w:w="891" w:type="dxa"/>
            <w:vAlign w:val="center"/>
          </w:tcPr>
          <w:p w14:paraId="2440397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410" w:type="dxa"/>
            <w:vAlign w:val="center"/>
          </w:tcPr>
          <w:p w14:paraId="4EE87E5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9" w:type="dxa"/>
            <w:vAlign w:val="center"/>
          </w:tcPr>
          <w:p w14:paraId="4843A4B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2984" w:type="dxa"/>
            <w:vAlign w:val="center"/>
          </w:tcPr>
          <w:p w14:paraId="6613343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50689A" w14:paraId="2AEBB39A" w14:textId="77777777" w:rsidTr="0050689A">
        <w:trPr>
          <w:cantSplit/>
          <w:jc w:val="center"/>
        </w:trPr>
        <w:tc>
          <w:tcPr>
            <w:tcW w:w="891" w:type="dxa"/>
            <w:vAlign w:val="center"/>
          </w:tcPr>
          <w:p w14:paraId="4D0EDE0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P-007</w:t>
            </w:r>
          </w:p>
        </w:tc>
        <w:tc>
          <w:tcPr>
            <w:tcW w:w="4410" w:type="dxa"/>
            <w:vAlign w:val="center"/>
          </w:tcPr>
          <w:p w14:paraId="4E69828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069" w:type="dxa"/>
            <w:vAlign w:val="center"/>
          </w:tcPr>
          <w:p w14:paraId="40C1147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</w:t>
            </w:r>
          </w:p>
        </w:tc>
        <w:tc>
          <w:tcPr>
            <w:tcW w:w="2984" w:type="dxa"/>
            <w:vAlign w:val="center"/>
          </w:tcPr>
          <w:p w14:paraId="4A39EAA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50689A" w14:paraId="406083ED" w14:textId="77777777" w:rsidTr="0050689A">
        <w:trPr>
          <w:cantSplit/>
          <w:jc w:val="center"/>
        </w:trPr>
        <w:tc>
          <w:tcPr>
            <w:tcW w:w="891" w:type="dxa"/>
            <w:vAlign w:val="center"/>
          </w:tcPr>
          <w:p w14:paraId="2F55F7D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P-008</w:t>
            </w:r>
          </w:p>
        </w:tc>
        <w:tc>
          <w:tcPr>
            <w:tcW w:w="4410" w:type="dxa"/>
            <w:vAlign w:val="center"/>
          </w:tcPr>
          <w:p w14:paraId="10126F6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</w:t>
            </w:r>
          </w:p>
        </w:tc>
        <w:tc>
          <w:tcPr>
            <w:tcW w:w="1069" w:type="dxa"/>
            <w:vAlign w:val="center"/>
          </w:tcPr>
          <w:p w14:paraId="2E48193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984" w:type="dxa"/>
            <w:vAlign w:val="center"/>
          </w:tcPr>
          <w:p w14:paraId="1EFBE3D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</w:t>
            </w:r>
          </w:p>
        </w:tc>
      </w:tr>
    </w:tbl>
    <w:p w14:paraId="51B1E640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Пять инициатив первой версии получают решение «включить в первую версию» или «включить после проверки»; надстройка и </w:t>
      </w:r>
      <w:r>
        <w:rPr>
          <w:i/>
          <w:sz w:val="28"/>
        </w:rPr>
        <w:t>Team</w:t>
      </w:r>
      <w:r>
        <w:rPr>
          <w:sz w:val="28"/>
        </w:rPr>
        <w:t xml:space="preserve"> проходят как «проверить дополнительно», автоисправление исключено из ближайших релизов из-за сложности и риска.</w:t>
      </w:r>
    </w:p>
    <w:p w14:paraId="30DB0635" w14:textId="77777777" w:rsidR="0050689A" w:rsidRDefault="00B7531C">
      <w:pPr>
        <w:pStyle w:val="3"/>
        <w:spacing w:before="360" w:after="360" w:line="360" w:lineRule="exact"/>
        <w:ind w:firstLine="709"/>
      </w:pPr>
      <w:bookmarkStart w:id="158" w:name="_ccc7c944b68a9100d34a943bc02da4feb181aee"/>
      <w:bookmarkEnd w:id="157"/>
      <w:r>
        <w:rPr>
          <w:b/>
        </w:rPr>
        <w:lastRenderedPageBreak/>
        <w:t>5.2.5 Страницы и экраны</w:t>
      </w:r>
    </w:p>
    <w:p w14:paraId="5D89FABD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[4] связывает каждый сценарий со страницами и экранами, описывает состояния и ошибки, навигацию и паспорт каждого экрана. Идентификаторы 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 xml:space="preserve"> совпадают с реестром единиц разработки (раздел 2.6).</w:t>
      </w:r>
    </w:p>
    <w:p w14:paraId="11651C8C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</w:t>
      </w:r>
      <w:r>
        <w:rPr>
          <w:sz w:val="28"/>
        </w:rPr>
        <w:t xml:space="preserve">лено: страницы и экраны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6F04F24F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Страницы и экраны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9"/>
        <w:gridCol w:w="1827"/>
        <w:gridCol w:w="3300"/>
        <w:gridCol w:w="1376"/>
        <w:gridCol w:w="2013"/>
      </w:tblGrid>
      <w:tr w:rsidR="0050689A" w14:paraId="5604931B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9" w:type="dxa"/>
            <w:vAlign w:val="center"/>
          </w:tcPr>
          <w:p w14:paraId="2BD0BD8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827" w:type="dxa"/>
            <w:vAlign w:val="center"/>
          </w:tcPr>
          <w:p w14:paraId="0203D59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300" w:type="dxa"/>
            <w:vAlign w:val="center"/>
          </w:tcPr>
          <w:p w14:paraId="6824AFE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376" w:type="dxa"/>
            <w:vAlign w:val="center"/>
          </w:tcPr>
          <w:p w14:paraId="627D32C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013" w:type="dxa"/>
            <w:vAlign w:val="center"/>
          </w:tcPr>
          <w:p w14:paraId="7811981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50689A" w14:paraId="019475AF" w14:textId="77777777" w:rsidTr="0050689A">
        <w:trPr>
          <w:cantSplit/>
          <w:jc w:val="center"/>
        </w:trPr>
        <w:tc>
          <w:tcPr>
            <w:tcW w:w="839" w:type="dxa"/>
            <w:vAlign w:val="center"/>
          </w:tcPr>
          <w:p w14:paraId="088C4A4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827" w:type="dxa"/>
            <w:vAlign w:val="center"/>
          </w:tcPr>
          <w:p w14:paraId="0909521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45A00CB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376" w:type="dxa"/>
            <w:vAlign w:val="center"/>
          </w:tcPr>
          <w:p w14:paraId="2814645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315AC06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50689A" w14:paraId="2CFD9E5D" w14:textId="77777777" w:rsidTr="0050689A">
        <w:trPr>
          <w:cantSplit/>
          <w:jc w:val="center"/>
        </w:trPr>
        <w:tc>
          <w:tcPr>
            <w:tcW w:w="839" w:type="dxa"/>
            <w:vAlign w:val="center"/>
          </w:tcPr>
          <w:p w14:paraId="37735F8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827" w:type="dxa"/>
            <w:vAlign w:val="center"/>
          </w:tcPr>
          <w:p w14:paraId="6024137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630C5AC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376" w:type="dxa"/>
            <w:vAlign w:val="center"/>
          </w:tcPr>
          <w:p w14:paraId="6C028EB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392A760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50689A" w14:paraId="151C77BB" w14:textId="77777777" w:rsidTr="0050689A">
        <w:trPr>
          <w:cantSplit/>
          <w:jc w:val="center"/>
        </w:trPr>
        <w:tc>
          <w:tcPr>
            <w:tcW w:w="839" w:type="dxa"/>
            <w:vAlign w:val="center"/>
          </w:tcPr>
          <w:p w14:paraId="18B130C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827" w:type="dxa"/>
            <w:vAlign w:val="center"/>
          </w:tcPr>
          <w:p w14:paraId="60A7FCD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279C45D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376" w:type="dxa"/>
            <w:vAlign w:val="center"/>
          </w:tcPr>
          <w:p w14:paraId="3130DCC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3A922ED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50689A" w14:paraId="27B0843E" w14:textId="77777777" w:rsidTr="0050689A">
        <w:trPr>
          <w:cantSplit/>
          <w:jc w:val="center"/>
        </w:trPr>
        <w:tc>
          <w:tcPr>
            <w:tcW w:w="839" w:type="dxa"/>
            <w:vAlign w:val="center"/>
          </w:tcPr>
          <w:p w14:paraId="0029F13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827" w:type="dxa"/>
            <w:vAlign w:val="center"/>
          </w:tcPr>
          <w:p w14:paraId="6416976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51BA2F0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376" w:type="dxa"/>
            <w:vAlign w:val="center"/>
          </w:tcPr>
          <w:p w14:paraId="6EAA9F5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22AED1B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50689A" w14:paraId="76DF5210" w14:textId="77777777" w:rsidTr="0050689A">
        <w:trPr>
          <w:cantSplit/>
          <w:jc w:val="center"/>
        </w:trPr>
        <w:tc>
          <w:tcPr>
            <w:tcW w:w="839" w:type="dxa"/>
            <w:vAlign w:val="center"/>
          </w:tcPr>
          <w:p w14:paraId="39CE16C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827" w:type="dxa"/>
            <w:vAlign w:val="center"/>
          </w:tcPr>
          <w:p w14:paraId="324D1C2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533EA73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376" w:type="dxa"/>
            <w:vAlign w:val="center"/>
          </w:tcPr>
          <w:p w14:paraId="25A0C92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013" w:type="dxa"/>
            <w:vAlign w:val="center"/>
          </w:tcPr>
          <w:p w14:paraId="2451F2E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50689A" w14:paraId="2856D456" w14:textId="77777777" w:rsidTr="0050689A">
        <w:trPr>
          <w:cantSplit/>
          <w:jc w:val="center"/>
        </w:trPr>
        <w:tc>
          <w:tcPr>
            <w:tcW w:w="839" w:type="dxa"/>
            <w:vAlign w:val="center"/>
          </w:tcPr>
          <w:p w14:paraId="705C361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827" w:type="dxa"/>
            <w:vAlign w:val="center"/>
          </w:tcPr>
          <w:p w14:paraId="1C93B0A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68ECB53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376" w:type="dxa"/>
            <w:vAlign w:val="center"/>
          </w:tcPr>
          <w:p w14:paraId="5BF18BF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013" w:type="dxa"/>
            <w:vAlign w:val="center"/>
          </w:tcPr>
          <w:p w14:paraId="5C93ACB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50689A" w14:paraId="521C971A" w14:textId="77777777" w:rsidTr="0050689A">
        <w:trPr>
          <w:cantSplit/>
          <w:jc w:val="center"/>
        </w:trPr>
        <w:tc>
          <w:tcPr>
            <w:tcW w:w="839" w:type="dxa"/>
            <w:vAlign w:val="center"/>
          </w:tcPr>
          <w:p w14:paraId="261C9C8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827" w:type="dxa"/>
            <w:vAlign w:val="center"/>
          </w:tcPr>
          <w:p w14:paraId="32AD536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3E65CCB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376" w:type="dxa"/>
            <w:vAlign w:val="center"/>
          </w:tcPr>
          <w:p w14:paraId="626B860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5202D7C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50689A" w14:paraId="7022F78E" w14:textId="77777777" w:rsidTr="0050689A">
        <w:trPr>
          <w:cantSplit/>
          <w:jc w:val="center"/>
        </w:trPr>
        <w:tc>
          <w:tcPr>
            <w:tcW w:w="839" w:type="dxa"/>
            <w:vAlign w:val="center"/>
          </w:tcPr>
          <w:p w14:paraId="2DDDA7E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827" w:type="dxa"/>
            <w:vAlign w:val="center"/>
          </w:tcPr>
          <w:p w14:paraId="2B7FDCA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6340DD4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376" w:type="dxa"/>
            <w:vAlign w:val="center"/>
          </w:tcPr>
          <w:p w14:paraId="4A764BE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374BC07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50689A" w14:paraId="22392204" w14:textId="77777777" w:rsidTr="0050689A">
        <w:trPr>
          <w:cantSplit/>
          <w:jc w:val="center"/>
        </w:trPr>
        <w:tc>
          <w:tcPr>
            <w:tcW w:w="839" w:type="dxa"/>
            <w:vAlign w:val="center"/>
          </w:tcPr>
          <w:p w14:paraId="0880057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827" w:type="dxa"/>
            <w:vAlign w:val="center"/>
          </w:tcPr>
          <w:p w14:paraId="325F4C7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0D05A36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376" w:type="dxa"/>
            <w:vAlign w:val="center"/>
          </w:tcPr>
          <w:p w14:paraId="2C5ACAB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3220751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50689A" w14:paraId="5CD640D8" w14:textId="77777777" w:rsidTr="0050689A">
        <w:trPr>
          <w:cantSplit/>
          <w:jc w:val="center"/>
        </w:trPr>
        <w:tc>
          <w:tcPr>
            <w:tcW w:w="839" w:type="dxa"/>
            <w:vAlign w:val="center"/>
          </w:tcPr>
          <w:p w14:paraId="04DAB67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827" w:type="dxa"/>
            <w:vAlign w:val="center"/>
          </w:tcPr>
          <w:p w14:paraId="5595CF5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6F40F31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376" w:type="dxa"/>
            <w:vAlign w:val="center"/>
          </w:tcPr>
          <w:p w14:paraId="29BB483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10CE7E7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50689A" w14:paraId="0ABDEB5A" w14:textId="77777777" w:rsidTr="0050689A">
        <w:trPr>
          <w:cantSplit/>
          <w:jc w:val="center"/>
        </w:trPr>
        <w:tc>
          <w:tcPr>
            <w:tcW w:w="839" w:type="dxa"/>
            <w:vAlign w:val="center"/>
          </w:tcPr>
          <w:p w14:paraId="22827F5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827" w:type="dxa"/>
            <w:vAlign w:val="center"/>
          </w:tcPr>
          <w:p w14:paraId="035C743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0CE337A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376" w:type="dxa"/>
            <w:vAlign w:val="center"/>
          </w:tcPr>
          <w:p w14:paraId="03D9C03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013" w:type="dxa"/>
            <w:vAlign w:val="center"/>
          </w:tcPr>
          <w:p w14:paraId="53AF64E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50689A" w14:paraId="3E087F98" w14:textId="77777777" w:rsidTr="0050689A">
        <w:trPr>
          <w:cantSplit/>
          <w:jc w:val="center"/>
        </w:trPr>
        <w:tc>
          <w:tcPr>
            <w:tcW w:w="839" w:type="dxa"/>
            <w:vAlign w:val="center"/>
          </w:tcPr>
          <w:p w14:paraId="32FA867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827" w:type="dxa"/>
            <w:vAlign w:val="center"/>
          </w:tcPr>
          <w:p w14:paraId="5005EBA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0E2E771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376" w:type="dxa"/>
            <w:vAlign w:val="center"/>
          </w:tcPr>
          <w:p w14:paraId="279C0FF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291C4ED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50689A" w14:paraId="3BDA79BE" w14:textId="77777777" w:rsidTr="0050689A">
        <w:trPr>
          <w:cantSplit/>
          <w:jc w:val="center"/>
        </w:trPr>
        <w:tc>
          <w:tcPr>
            <w:tcW w:w="839" w:type="dxa"/>
            <w:vAlign w:val="center"/>
          </w:tcPr>
          <w:p w14:paraId="6713B1A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827" w:type="dxa"/>
            <w:vAlign w:val="center"/>
          </w:tcPr>
          <w:p w14:paraId="799224E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769FCE8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376" w:type="dxa"/>
            <w:vAlign w:val="center"/>
          </w:tcPr>
          <w:p w14:paraId="6BC3B61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013" w:type="dxa"/>
            <w:vAlign w:val="center"/>
          </w:tcPr>
          <w:p w14:paraId="4E2D531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50689A" w14:paraId="0EA80559" w14:textId="77777777" w:rsidTr="0050689A">
        <w:trPr>
          <w:cantSplit/>
          <w:jc w:val="center"/>
        </w:trPr>
        <w:tc>
          <w:tcPr>
            <w:tcW w:w="839" w:type="dxa"/>
            <w:vAlign w:val="center"/>
          </w:tcPr>
          <w:p w14:paraId="477D51A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827" w:type="dxa"/>
            <w:vAlign w:val="center"/>
          </w:tcPr>
          <w:p w14:paraId="2DB34A0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522B521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376" w:type="dxa"/>
            <w:vAlign w:val="center"/>
          </w:tcPr>
          <w:p w14:paraId="62F8557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6BF41A7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</w:tbl>
    <w:p w14:paraId="5EE1F123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Спроектированы 14 единиц: 8 страниц и экранов </w:t>
      </w:r>
      <w:r>
        <w:rPr>
          <w:i/>
          <w:sz w:val="28"/>
        </w:rPr>
        <w:t>P1</w:t>
      </w:r>
      <w:r>
        <w:rPr>
          <w:sz w:val="28"/>
        </w:rPr>
        <w:t xml:space="preserve"> (первая версия) и остальные </w:t>
      </w:r>
      <w:r>
        <w:rPr>
          <w:i/>
          <w:sz w:val="28"/>
        </w:rPr>
        <w:t>P2-P3</w:t>
      </w:r>
      <w:r>
        <w:rPr>
          <w:sz w:val="28"/>
        </w:rPr>
        <w:t xml:space="preserve">. Каждая имеет паспорт, набор состояний (нормальное, пустое, загрузка, ошибки, успех) и сообщение пользователю; полнота </w:t>
      </w:r>
      <w:r>
        <w:rPr>
          <w:sz w:val="28"/>
        </w:rPr>
        <w:t>паспортов и состояний - 100 %.</w:t>
      </w:r>
    </w:p>
    <w:p w14:paraId="1CECA256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основные переходы.</w:t>
      </w:r>
    </w:p>
    <w:p w14:paraId="3D1C6FD2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16 – Основные переходы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3"/>
        <w:gridCol w:w="1251"/>
        <w:gridCol w:w="3817"/>
        <w:gridCol w:w="2784"/>
      </w:tblGrid>
      <w:tr w:rsidR="0050689A" w14:paraId="43BC4C79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2" w:type="dxa"/>
            <w:vAlign w:val="center"/>
          </w:tcPr>
          <w:p w14:paraId="06FA961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</w:t>
            </w:r>
          </w:p>
        </w:tc>
        <w:tc>
          <w:tcPr>
            <w:tcW w:w="1251" w:type="dxa"/>
            <w:vAlign w:val="center"/>
          </w:tcPr>
          <w:p w14:paraId="565BEEA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</w:t>
            </w:r>
          </w:p>
        </w:tc>
        <w:tc>
          <w:tcPr>
            <w:tcW w:w="3817" w:type="dxa"/>
            <w:vAlign w:val="center"/>
          </w:tcPr>
          <w:p w14:paraId="1FDF6CC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Событие</w:t>
            </w:r>
          </w:p>
        </w:tc>
        <w:tc>
          <w:tcPr>
            <w:tcW w:w="2784" w:type="dxa"/>
            <w:vAlign w:val="center"/>
          </w:tcPr>
          <w:p w14:paraId="595C447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разрыва (1-5)</w:t>
            </w:r>
          </w:p>
        </w:tc>
      </w:tr>
      <w:tr w:rsidR="0050689A" w14:paraId="0B26E21B" w14:textId="77777777" w:rsidTr="0050689A">
        <w:trPr>
          <w:cantSplit/>
          <w:jc w:val="center"/>
        </w:trPr>
        <w:tc>
          <w:tcPr>
            <w:tcW w:w="1502" w:type="dxa"/>
            <w:vAlign w:val="center"/>
          </w:tcPr>
          <w:p w14:paraId="29CE885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7352196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817" w:type="dxa"/>
            <w:vAlign w:val="center"/>
          </w:tcPr>
          <w:p w14:paraId="2FA6229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«Проверить файл»</w:t>
            </w:r>
          </w:p>
        </w:tc>
        <w:tc>
          <w:tcPr>
            <w:tcW w:w="2784" w:type="dxa"/>
            <w:vAlign w:val="center"/>
          </w:tcPr>
          <w:p w14:paraId="138908E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50689A" w14:paraId="2D19E082" w14:textId="77777777" w:rsidTr="0050689A">
        <w:trPr>
          <w:cantSplit/>
          <w:jc w:val="center"/>
        </w:trPr>
        <w:tc>
          <w:tcPr>
            <w:tcW w:w="1502" w:type="dxa"/>
            <w:vAlign w:val="center"/>
          </w:tcPr>
          <w:p w14:paraId="6DBCE00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U-002</w:t>
            </w:r>
          </w:p>
        </w:tc>
        <w:tc>
          <w:tcPr>
            <w:tcW w:w="1251" w:type="dxa"/>
            <w:vAlign w:val="center"/>
          </w:tcPr>
          <w:p w14:paraId="01EB4B8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3ABE465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Завершение проверки</w:t>
            </w:r>
          </w:p>
        </w:tc>
        <w:tc>
          <w:tcPr>
            <w:tcW w:w="2784" w:type="dxa"/>
            <w:vAlign w:val="center"/>
          </w:tcPr>
          <w:p w14:paraId="309DB44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50689A" w14:paraId="6022E462" w14:textId="77777777" w:rsidTr="0050689A">
        <w:trPr>
          <w:cantSplit/>
          <w:jc w:val="center"/>
        </w:trPr>
        <w:tc>
          <w:tcPr>
            <w:tcW w:w="1502" w:type="dxa"/>
            <w:vAlign w:val="center"/>
          </w:tcPr>
          <w:p w14:paraId="54C6B77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66791AB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817" w:type="dxa"/>
            <w:vAlign w:val="center"/>
          </w:tcPr>
          <w:p w14:paraId="4F0280B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находки</w:t>
            </w:r>
          </w:p>
        </w:tc>
        <w:tc>
          <w:tcPr>
            <w:tcW w:w="2784" w:type="dxa"/>
            <w:vAlign w:val="center"/>
          </w:tcPr>
          <w:p w14:paraId="2E11136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50689A" w14:paraId="679B6530" w14:textId="77777777" w:rsidTr="0050689A">
        <w:trPr>
          <w:cantSplit/>
          <w:jc w:val="center"/>
        </w:trPr>
        <w:tc>
          <w:tcPr>
            <w:tcW w:w="1502" w:type="dxa"/>
            <w:vAlign w:val="center"/>
          </w:tcPr>
          <w:p w14:paraId="35A06EC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251" w:type="dxa"/>
            <w:vAlign w:val="center"/>
          </w:tcPr>
          <w:p w14:paraId="66C58BD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817" w:type="dxa"/>
            <w:vAlign w:val="center"/>
          </w:tcPr>
          <w:p w14:paraId="4392E45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</w:t>
            </w:r>
          </w:p>
        </w:tc>
        <w:tc>
          <w:tcPr>
            <w:tcW w:w="2784" w:type="dxa"/>
            <w:vAlign w:val="center"/>
          </w:tcPr>
          <w:p w14:paraId="754EB5A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50689A" w14:paraId="3F193D69" w14:textId="77777777" w:rsidTr="0050689A">
        <w:trPr>
          <w:cantSplit/>
          <w:jc w:val="center"/>
        </w:trPr>
        <w:tc>
          <w:tcPr>
            <w:tcW w:w="1502" w:type="dxa"/>
            <w:vAlign w:val="center"/>
          </w:tcPr>
          <w:p w14:paraId="4F85D22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5BDC1BB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261F93B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полный отчет</w:t>
            </w:r>
          </w:p>
        </w:tc>
        <w:tc>
          <w:tcPr>
            <w:tcW w:w="2784" w:type="dxa"/>
            <w:vAlign w:val="center"/>
          </w:tcPr>
          <w:p w14:paraId="2471DC3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50689A" w14:paraId="6C37A629" w14:textId="77777777" w:rsidTr="0050689A">
        <w:trPr>
          <w:cantSplit/>
          <w:jc w:val="center"/>
        </w:trPr>
        <w:tc>
          <w:tcPr>
            <w:tcW w:w="1502" w:type="dxa"/>
            <w:vAlign w:val="center"/>
          </w:tcPr>
          <w:p w14:paraId="4655B76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251" w:type="dxa"/>
            <w:vAlign w:val="center"/>
          </w:tcPr>
          <w:p w14:paraId="616A484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4563C5C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«Купить»</w:t>
            </w:r>
          </w:p>
        </w:tc>
        <w:tc>
          <w:tcPr>
            <w:tcW w:w="2784" w:type="dxa"/>
            <w:vAlign w:val="center"/>
          </w:tcPr>
          <w:p w14:paraId="1FA7320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50689A" w14:paraId="5ACAD9E8" w14:textId="77777777" w:rsidTr="0050689A">
        <w:trPr>
          <w:cantSplit/>
          <w:jc w:val="center"/>
        </w:trPr>
        <w:tc>
          <w:tcPr>
            <w:tcW w:w="1502" w:type="dxa"/>
            <w:vAlign w:val="center"/>
          </w:tcPr>
          <w:p w14:paraId="2DEE6EC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251" w:type="dxa"/>
            <w:vAlign w:val="center"/>
          </w:tcPr>
          <w:p w14:paraId="2F1B9F5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817" w:type="dxa"/>
            <w:vAlign w:val="center"/>
          </w:tcPr>
          <w:p w14:paraId="51BC42B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  <w:tc>
          <w:tcPr>
            <w:tcW w:w="2784" w:type="dxa"/>
            <w:vAlign w:val="center"/>
          </w:tcPr>
          <w:p w14:paraId="3E58413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50689A" w14:paraId="7E47091B" w14:textId="77777777" w:rsidTr="0050689A">
        <w:trPr>
          <w:cantSplit/>
          <w:jc w:val="center"/>
        </w:trPr>
        <w:tc>
          <w:tcPr>
            <w:tcW w:w="1502" w:type="dxa"/>
            <w:vAlign w:val="center"/>
          </w:tcPr>
          <w:p w14:paraId="33168DF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251" w:type="dxa"/>
            <w:vAlign w:val="center"/>
          </w:tcPr>
          <w:p w14:paraId="03504FA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817" w:type="dxa"/>
            <w:vAlign w:val="center"/>
          </w:tcPr>
          <w:p w14:paraId="3B0BE81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выполнен</w:t>
            </w:r>
          </w:p>
        </w:tc>
        <w:tc>
          <w:tcPr>
            <w:tcW w:w="2784" w:type="dxa"/>
            <w:vAlign w:val="center"/>
          </w:tcPr>
          <w:p w14:paraId="52D2DBC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50689A" w14:paraId="20527191" w14:textId="77777777" w:rsidTr="0050689A">
        <w:trPr>
          <w:cantSplit/>
          <w:jc w:val="center"/>
        </w:trPr>
        <w:tc>
          <w:tcPr>
            <w:tcW w:w="1502" w:type="dxa"/>
            <w:vAlign w:val="center"/>
          </w:tcPr>
          <w:p w14:paraId="0635558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471E2A1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817" w:type="dxa"/>
            <w:vAlign w:val="center"/>
          </w:tcPr>
          <w:p w14:paraId="6B41108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политики данных</w:t>
            </w:r>
          </w:p>
        </w:tc>
        <w:tc>
          <w:tcPr>
            <w:tcW w:w="2784" w:type="dxa"/>
            <w:vAlign w:val="center"/>
          </w:tcPr>
          <w:p w14:paraId="3A245EB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50689A" w14:paraId="0EE8C05F" w14:textId="77777777" w:rsidTr="0050689A">
        <w:trPr>
          <w:cantSplit/>
          <w:jc w:val="center"/>
        </w:trPr>
        <w:tc>
          <w:tcPr>
            <w:tcW w:w="1502" w:type="dxa"/>
            <w:vAlign w:val="center"/>
          </w:tcPr>
          <w:p w14:paraId="15DB8E6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251" w:type="dxa"/>
            <w:vAlign w:val="center"/>
          </w:tcPr>
          <w:p w14:paraId="22F3179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817" w:type="dxa"/>
            <w:vAlign w:val="center"/>
          </w:tcPr>
          <w:p w14:paraId="62DD576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данных</w:t>
            </w:r>
          </w:p>
        </w:tc>
        <w:tc>
          <w:tcPr>
            <w:tcW w:w="2784" w:type="dxa"/>
            <w:vAlign w:val="center"/>
          </w:tcPr>
          <w:p w14:paraId="606E9F7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50689A" w14:paraId="01FDE4E7" w14:textId="77777777" w:rsidTr="0050689A">
        <w:trPr>
          <w:cantSplit/>
          <w:jc w:val="center"/>
        </w:trPr>
        <w:tc>
          <w:tcPr>
            <w:tcW w:w="1502" w:type="dxa"/>
            <w:vAlign w:val="center"/>
          </w:tcPr>
          <w:p w14:paraId="1228C71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251" w:type="dxa"/>
            <w:vAlign w:val="center"/>
          </w:tcPr>
          <w:p w14:paraId="4169A6C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0D2EE9D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784" w:type="dxa"/>
            <w:vAlign w:val="center"/>
          </w:tcPr>
          <w:p w14:paraId="5BCDD1F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50689A" w14:paraId="6C3408DB" w14:textId="77777777" w:rsidTr="0050689A">
        <w:trPr>
          <w:cantSplit/>
          <w:jc w:val="center"/>
        </w:trPr>
        <w:tc>
          <w:tcPr>
            <w:tcW w:w="1502" w:type="dxa"/>
            <w:vAlign w:val="center"/>
          </w:tcPr>
          <w:p w14:paraId="04432D6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251" w:type="dxa"/>
            <w:vAlign w:val="center"/>
          </w:tcPr>
          <w:p w14:paraId="2031F78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37F1D37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книги</w:t>
            </w:r>
          </w:p>
        </w:tc>
        <w:tc>
          <w:tcPr>
            <w:tcW w:w="2784" w:type="dxa"/>
            <w:vAlign w:val="center"/>
          </w:tcPr>
          <w:p w14:paraId="534A809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50689A" w14:paraId="435D7964" w14:textId="77777777" w:rsidTr="0050689A">
        <w:trPr>
          <w:cantSplit/>
          <w:jc w:val="center"/>
        </w:trPr>
        <w:tc>
          <w:tcPr>
            <w:tcW w:w="1502" w:type="dxa"/>
            <w:vAlign w:val="center"/>
          </w:tcPr>
          <w:p w14:paraId="234497E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251" w:type="dxa"/>
            <w:vAlign w:val="center"/>
          </w:tcPr>
          <w:p w14:paraId="1983FA0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771C474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мест</w:t>
            </w:r>
          </w:p>
        </w:tc>
        <w:tc>
          <w:tcPr>
            <w:tcW w:w="2784" w:type="dxa"/>
            <w:vAlign w:val="center"/>
          </w:tcPr>
          <w:p w14:paraId="12E702A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7406B80F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Описано 13 переходов и 17 связей сценариев с интерфейсом. Наибольший риск разрыва (3) - сохранение результата без входа, переход к оплате при исчерпании лимита </w:t>
      </w:r>
      <w:r>
        <w:rPr>
          <w:i/>
          <w:sz w:val="28"/>
        </w:rPr>
        <w:t>Free</w:t>
      </w:r>
      <w:r>
        <w:rPr>
          <w:sz w:val="28"/>
        </w:rPr>
        <w:t xml:space="preserve"> и удаление данных; для них предусмотрены подсказки и подтверждения.</w:t>
      </w:r>
    </w:p>
    <w:p w14:paraId="40D00345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</w:t>
      </w:r>
      <w:r>
        <w:rPr>
          <w:sz w:val="28"/>
        </w:rPr>
        <w:t>схемы ключевых экранов первой версии.</w:t>
      </w:r>
    </w:p>
    <w:p w14:paraId="071A5698" w14:textId="77777777" w:rsidR="0050689A" w:rsidRDefault="00B7531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A5CD98D" wp14:editId="0712E8DE">
            <wp:extent cx="5334000" cy="6114585"/>
            <wp:effectExtent l="0" t="0" r="0" b="0"/>
            <wp:docPr id="18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Picture" descr="D:/TableMind_EB/.claude/worktrees/handoff-continuation-57ce20/ЛР6_ЦП_Канвас_сценарии_релизы/Рисунки/04_схемы_экранов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78C79C" w14:textId="77777777" w:rsidR="0050689A" w:rsidRDefault="00B7531C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Схемы ключевых экранов первой версии</w:t>
      </w:r>
    </w:p>
    <w:p w14:paraId="6C8E5C99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Схемы показывают шесть экранов основного пути: страницу продукта, загрузку файла, результат, карточку находки, тарифы и отчет. Путь от страницы до первой находки занимает три действия, а оплата вынесена после первого бесплатного результата.</w:t>
      </w:r>
    </w:p>
    <w:p w14:paraId="2C834AE0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сценар</w:t>
      </w:r>
      <w:r>
        <w:rPr>
          <w:sz w:val="28"/>
        </w:rPr>
        <w:t xml:space="preserve">иев страницами и экранами равно 80 % (восемь из десяти; не покрыты настройка правил команды и один вспомогательный сценарий), интегральная готовность интерфейсной модели - 95 %. Схемы экранов подготовлены как основа; кликабельный прототип сайта выполнен в </w:t>
      </w:r>
      <w:r>
        <w:rPr>
          <w:i/>
          <w:sz w:val="28"/>
        </w:rPr>
        <w:t>Figma</w:t>
      </w:r>
      <w:r>
        <w:rPr>
          <w:sz w:val="28"/>
        </w:rPr>
        <w:t xml:space="preserve"> и описан ниже.</w:t>
      </w:r>
    </w:p>
    <w:p w14:paraId="43DC3F6D" w14:textId="77777777" w:rsidR="0050689A" w:rsidRDefault="00B7531C">
      <w:pPr>
        <w:pStyle w:val="4"/>
        <w:spacing w:before="360" w:after="360" w:line="360" w:lineRule="exact"/>
        <w:ind w:firstLine="709"/>
      </w:pPr>
      <w:bookmarkStart w:id="159" w:name="_c70c6e0caac8fcb54bc27cedae9e650f57066d7"/>
      <w:r>
        <w:rPr>
          <w:b/>
          <w:sz w:val="28"/>
        </w:rPr>
        <w:lastRenderedPageBreak/>
        <w:t xml:space="preserve">5.2.5.1 Прототип сайта в </w:t>
      </w:r>
      <w:r>
        <w:rPr>
          <w:b/>
          <w:sz w:val="28"/>
        </w:rPr>
        <w:t>Figma</w:t>
      </w:r>
    </w:p>
    <w:p w14:paraId="737A2072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по методическому пособию [8] и размещен по ссылке https://www.figma.com/design/QEj3FhylPe0fG2rDef7bMy/TableMind-project. Файл содержит три страницы сайта шириной 1440 пикселей (гла</w:t>
      </w:r>
      <w:r>
        <w:rPr>
          <w:sz w:val="28"/>
        </w:rPr>
        <w:t>вная, продукт, контакты) и лист «</w:t>
      </w:r>
      <w:r>
        <w:rPr>
          <w:i/>
          <w:sz w:val="28"/>
        </w:rPr>
        <w:t>Elements</w:t>
      </w:r>
      <w:r>
        <w:rPr>
          <w:sz w:val="28"/>
        </w:rPr>
        <w:t xml:space="preserve">» с палитрой, шапкой и подвалом, из которых страницы собраны. Содержимое файла прочитано через подключенный инструмент </w:t>
      </w:r>
      <w:r>
        <w:rPr>
          <w:i/>
          <w:sz w:val="28"/>
        </w:rPr>
        <w:t>Figma</w:t>
      </w:r>
      <w:r>
        <w:rPr>
          <w:sz w:val="28"/>
        </w:rPr>
        <w:t xml:space="preserve"> и сопоставлено со страницами и экранами раздела 2.5.</w:t>
      </w:r>
    </w:p>
    <w:p w14:paraId="2F3BAC2D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(главная).</w:t>
      </w:r>
    </w:p>
    <w:p w14:paraId="1F491071" w14:textId="77777777" w:rsidR="0050689A" w:rsidRDefault="00B7531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B7C3CAD" wp14:editId="6830A33E">
            <wp:extent cx="5334000" cy="9610810"/>
            <wp:effectExtent l="0" t="0" r="0" b="0"/>
            <wp:docPr id="19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" name="Picture" descr="D:/TableMind_EB/.claude/worktrees/handoff-continuation-57ce20/ЛР6_ЦП_Канвас_сценарии_релизы/Скриншоты/figma_01_Home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10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1088D93" w14:textId="77777777" w:rsidR="0050689A" w:rsidRDefault="00B7531C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4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</w:t>
      </w:r>
    </w:p>
    <w:p w14:paraId="502C2807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Главная страница состоит из шапки с кнопкой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access</w:t>
      </w:r>
      <w:r>
        <w:rPr>
          <w:sz w:val="28"/>
        </w:rPr>
        <w:t>», первого экрана с заголовком и иллюстрацией, блока «</w:t>
      </w:r>
      <w:r>
        <w:rPr>
          <w:i/>
          <w:sz w:val="28"/>
        </w:rPr>
        <w:t>Three</w:t>
      </w:r>
      <w:r>
        <w:rPr>
          <w:sz w:val="28"/>
        </w:rPr>
        <w:t xml:space="preserve"> </w:t>
      </w:r>
      <w:r>
        <w:rPr>
          <w:i/>
          <w:sz w:val="28"/>
        </w:rPr>
        <w:t>operators</w:t>
      </w:r>
      <w:r>
        <w:rPr>
          <w:sz w:val="28"/>
        </w:rPr>
        <w:t xml:space="preserve">. </w:t>
      </w:r>
      <w:r>
        <w:rPr>
          <w:i/>
          <w:sz w:val="28"/>
        </w:rPr>
        <w:t>One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>» с тремя карточками (подключение да</w:t>
      </w:r>
      <w:r>
        <w:rPr>
          <w:sz w:val="28"/>
        </w:rPr>
        <w:t>нных, интеллектуальный анализ, автоматические результаты), макета редактора с подсказкой агента и подвала. Она соответствует точке входа пути пользователя, но тарифов и примеров ошибок на ней нет.</w:t>
      </w:r>
    </w:p>
    <w:p w14:paraId="49087666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5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</w:t>
      </w:r>
      <w:r>
        <w:rPr>
          <w:sz w:val="28"/>
        </w:rPr>
        <w:t>одукт).</w:t>
      </w:r>
    </w:p>
    <w:p w14:paraId="64B3096F" w14:textId="77777777" w:rsidR="0050689A" w:rsidRDefault="00B7531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CF37F08" wp14:editId="145D12E7">
            <wp:extent cx="5334000" cy="12458978"/>
            <wp:effectExtent l="0" t="0" r="0" b="0"/>
            <wp:docPr id="19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" name="Picture" descr="D:/TableMind_EB/.claude/worktrees/handoff-continuation-57ce20/ЛР6_ЦП_Канвас_сценарии_релизы/Скриншоты/figma_02_Product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7DD41F" w14:textId="77777777" w:rsidR="0050689A" w:rsidRDefault="00B7531C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5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</w:t>
      </w:r>
    </w:p>
    <w:p w14:paraId="4D3F7936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продукта показывает работу агента на примере пустой ячейки </w:t>
      </w:r>
      <w:r>
        <w:rPr>
          <w:i/>
          <w:sz w:val="28"/>
        </w:rPr>
        <w:t>E5</w:t>
      </w:r>
      <w:r>
        <w:rPr>
          <w:sz w:val="28"/>
        </w:rPr>
        <w:t xml:space="preserve"> и предложенной формулы суммы, затем описывает три шага («читает структуру таблицы», «понимает документ», «предлагает и п</w:t>
      </w:r>
      <w:r>
        <w:rPr>
          <w:sz w:val="28"/>
        </w:rPr>
        <w:t>роверяет») и завершается призывом «</w:t>
      </w:r>
      <w:r>
        <w:rPr>
          <w:i/>
          <w:sz w:val="28"/>
        </w:rPr>
        <w:t>Try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 xml:space="preserve">». По назначению она ближе всего к единице </w:t>
      </w:r>
      <w:r>
        <w:rPr>
          <w:i/>
          <w:sz w:val="28"/>
        </w:rPr>
        <w:t>U-001</w:t>
      </w:r>
      <w:r>
        <w:rPr>
          <w:sz w:val="28"/>
        </w:rPr>
        <w:t>, но пока не содержит примеров реальных ошибок и доказательства находки.</w:t>
      </w:r>
    </w:p>
    <w:p w14:paraId="1719DF31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(контакты).</w:t>
      </w:r>
    </w:p>
    <w:p w14:paraId="569414B8" w14:textId="77777777" w:rsidR="0050689A" w:rsidRDefault="00B7531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1AAD5D9" wp14:editId="21DACCEF">
            <wp:extent cx="5334000" cy="5926666"/>
            <wp:effectExtent l="0" t="0" r="0" b="0"/>
            <wp:docPr id="19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" name="Picture" descr="D:/TableMind_EB/.claude/worktrees/handoff-continuation-57ce20/ЛР6_ЦП_Канвас_сценарии_релизы/Скриншоты/figma_03_Contact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9EBC059" w14:textId="77777777" w:rsidR="0050689A" w:rsidRDefault="00B753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</w:t>
      </w:r>
    </w:p>
    <w:p w14:paraId="343EC038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контактов содержит форму с полями «</w:t>
      </w:r>
      <w:r>
        <w:rPr>
          <w:i/>
          <w:sz w:val="28"/>
        </w:rPr>
        <w:t>Name</w:t>
      </w:r>
      <w:r>
        <w:rPr>
          <w:sz w:val="28"/>
        </w:rPr>
        <w:t>», «</w:t>
      </w:r>
      <w:r>
        <w:rPr>
          <w:i/>
          <w:sz w:val="28"/>
        </w:rPr>
        <w:t>Email</w:t>
      </w:r>
      <w:r>
        <w:rPr>
          <w:sz w:val="28"/>
        </w:rPr>
        <w:t>», «</w:t>
      </w:r>
      <w:r>
        <w:rPr>
          <w:i/>
          <w:sz w:val="28"/>
        </w:rPr>
        <w:t>Company</w:t>
      </w:r>
      <w:r>
        <w:rPr>
          <w:sz w:val="28"/>
        </w:rPr>
        <w:t xml:space="preserve"> (</w:t>
      </w:r>
      <w:r>
        <w:rPr>
          <w:i/>
          <w:sz w:val="28"/>
        </w:rPr>
        <w:t>optional</w:t>
      </w:r>
      <w:r>
        <w:rPr>
          <w:sz w:val="28"/>
        </w:rPr>
        <w:t>)», «</w:t>
      </w:r>
      <w:r>
        <w:rPr>
          <w:i/>
          <w:sz w:val="28"/>
        </w:rPr>
        <w:t>Topic</w:t>
      </w:r>
      <w:r>
        <w:rPr>
          <w:sz w:val="28"/>
        </w:rPr>
        <w:t>» и «</w:t>
      </w:r>
      <w:r>
        <w:rPr>
          <w:i/>
          <w:sz w:val="28"/>
        </w:rPr>
        <w:t>Message</w:t>
      </w:r>
      <w:r>
        <w:rPr>
          <w:sz w:val="28"/>
        </w:rPr>
        <w:t>», кнопку «</w:t>
      </w:r>
      <w:r>
        <w:rPr>
          <w:i/>
          <w:sz w:val="28"/>
        </w:rPr>
        <w:t>Send</w:t>
      </w:r>
      <w:r>
        <w:rPr>
          <w:sz w:val="28"/>
        </w:rPr>
        <w:t xml:space="preserve"> </w:t>
      </w:r>
      <w:r>
        <w:rPr>
          <w:i/>
          <w:sz w:val="28"/>
        </w:rPr>
        <w:t>message</w:t>
      </w:r>
      <w:r>
        <w:rPr>
          <w:sz w:val="28"/>
        </w:rPr>
        <w:t>» и согласие на обработку обращения. Форма может служить основой для листа ож</w:t>
      </w:r>
      <w:r>
        <w:rPr>
          <w:sz w:val="28"/>
        </w:rPr>
        <w:t>идания и сбора первых регистраций, что напрямую связано с целью 300 регистраций.</w:t>
      </w:r>
    </w:p>
    <w:p w14:paraId="6660EC6C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7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компоненты).</w:t>
      </w:r>
    </w:p>
    <w:p w14:paraId="2F5AE166" w14:textId="77777777" w:rsidR="0050689A" w:rsidRDefault="00B7531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1F4C444" wp14:editId="061A3D92">
            <wp:extent cx="5334000" cy="3343751"/>
            <wp:effectExtent l="0" t="0" r="0" b="0"/>
            <wp:docPr id="19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Picture" descr="D:/TableMind_EB/.claude/worktrees/handoff-continuation-57ce20/ЛР6_ЦП_Канвас_сценарии_релизы/Скриншоты/figma_04_Elements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85CAB0" w14:textId="77777777" w:rsidR="0050689A" w:rsidRDefault="00B753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7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</w:t>
      </w:r>
    </w:p>
    <w:p w14:paraId="43BDAA76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Лист «</w:t>
      </w:r>
      <w:r>
        <w:rPr>
          <w:i/>
          <w:sz w:val="28"/>
        </w:rPr>
        <w:t>Elements</w:t>
      </w:r>
      <w:r>
        <w:rPr>
          <w:sz w:val="28"/>
        </w:rPr>
        <w:t xml:space="preserve">» </w:t>
      </w:r>
      <w:r>
        <w:rPr>
          <w:sz w:val="28"/>
        </w:rPr>
        <w:t>фиксирует палитру из шести цветов (серый, черный, светло-серый, бирюзовый, белый, темно-бирюзовый), шапку с навигацией и подвал. Единые компоненты шапки и подвала используются на всех трех страницах, что обеспечивает целостность интерфейса.</w:t>
      </w:r>
    </w:p>
    <w:p w14:paraId="5E41599E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</w:t>
      </w:r>
      <w:r>
        <w:rPr>
          <w:sz w:val="28"/>
        </w:rPr>
        <w:t>едставлено: соответствие страниц прототипа единицам интерфейсной модели.</w:t>
      </w:r>
    </w:p>
    <w:p w14:paraId="0C17D9B2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17 – Соответствие страниц прототипа единицам интерфейсной 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7"/>
        <w:gridCol w:w="3008"/>
        <w:gridCol w:w="1226"/>
        <w:gridCol w:w="3874"/>
      </w:tblGrid>
      <w:tr w:rsidR="0050689A" w14:paraId="2610C2A9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6" w:type="dxa"/>
            <w:vAlign w:val="center"/>
          </w:tcPr>
          <w:p w14:paraId="0A07263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Страница </w:t>
            </w:r>
            <w:r>
              <w:rPr>
                <w:b/>
                <w:i/>
                <w:sz w:val="24"/>
              </w:rPr>
              <w:t>Figma</w:t>
            </w:r>
          </w:p>
        </w:tc>
        <w:tc>
          <w:tcPr>
            <w:tcW w:w="3008" w:type="dxa"/>
            <w:vAlign w:val="center"/>
          </w:tcPr>
          <w:p w14:paraId="4F52717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(раздел 2.5)</w:t>
            </w:r>
          </w:p>
        </w:tc>
        <w:tc>
          <w:tcPr>
            <w:tcW w:w="1226" w:type="dxa"/>
            <w:vAlign w:val="center"/>
          </w:tcPr>
          <w:p w14:paraId="28D889E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3874" w:type="dxa"/>
            <w:vAlign w:val="center"/>
          </w:tcPr>
          <w:p w14:paraId="162F0CF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доработать</w:t>
            </w:r>
          </w:p>
        </w:tc>
      </w:tr>
      <w:tr w:rsidR="0050689A" w14:paraId="7F6D886D" w14:textId="77777777" w:rsidTr="0050689A">
        <w:trPr>
          <w:cantSplit/>
          <w:jc w:val="center"/>
        </w:trPr>
        <w:tc>
          <w:tcPr>
            <w:tcW w:w="1246" w:type="dxa"/>
            <w:vAlign w:val="center"/>
          </w:tcPr>
          <w:p w14:paraId="6C0894F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Home</w:t>
            </w:r>
          </w:p>
        </w:tc>
        <w:tc>
          <w:tcPr>
            <w:tcW w:w="3008" w:type="dxa"/>
            <w:vAlign w:val="center"/>
          </w:tcPr>
          <w:p w14:paraId="20471A0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(вход)</w:t>
            </w:r>
          </w:p>
        </w:tc>
        <w:tc>
          <w:tcPr>
            <w:tcW w:w="1226" w:type="dxa"/>
            <w:vAlign w:val="center"/>
          </w:tcPr>
          <w:p w14:paraId="62BE39C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36BCAE0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примеры ошибок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ссылку на тарифы</w:t>
            </w:r>
          </w:p>
        </w:tc>
      </w:tr>
      <w:tr w:rsidR="0050689A" w14:paraId="72D812D1" w14:textId="77777777" w:rsidTr="0050689A">
        <w:trPr>
          <w:cantSplit/>
          <w:jc w:val="center"/>
        </w:trPr>
        <w:tc>
          <w:tcPr>
            <w:tcW w:w="1246" w:type="dxa"/>
            <w:vAlign w:val="center"/>
          </w:tcPr>
          <w:p w14:paraId="2817B2C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</w:p>
        </w:tc>
        <w:tc>
          <w:tcPr>
            <w:tcW w:w="3008" w:type="dxa"/>
            <w:vAlign w:val="center"/>
          </w:tcPr>
          <w:p w14:paraId="3032A62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с примерами ошибок</w:t>
            </w:r>
          </w:p>
        </w:tc>
        <w:tc>
          <w:tcPr>
            <w:tcW w:w="1226" w:type="dxa"/>
            <w:vAlign w:val="center"/>
          </w:tcPr>
          <w:p w14:paraId="221D1DE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52110AC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находку с доказательством (движок), а не только формулу суммы</w:t>
            </w:r>
          </w:p>
        </w:tc>
      </w:tr>
      <w:tr w:rsidR="0050689A" w14:paraId="6D0CA017" w14:textId="77777777" w:rsidTr="0050689A">
        <w:trPr>
          <w:cantSplit/>
          <w:jc w:val="center"/>
        </w:trPr>
        <w:tc>
          <w:tcPr>
            <w:tcW w:w="1246" w:type="dxa"/>
            <w:vAlign w:val="center"/>
          </w:tcPr>
          <w:p w14:paraId="6656CC8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3008" w:type="dxa"/>
            <w:vAlign w:val="center"/>
          </w:tcPr>
          <w:p w14:paraId="2AF1CAA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Документация и справка; сбор регистраций</w:t>
            </w:r>
          </w:p>
        </w:tc>
        <w:tc>
          <w:tcPr>
            <w:tcW w:w="1226" w:type="dxa"/>
            <w:vAlign w:val="center"/>
          </w:tcPr>
          <w:p w14:paraId="18F7966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6D518FF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связать форму с регистрацией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 и листом ожидания</w:t>
            </w:r>
          </w:p>
        </w:tc>
      </w:tr>
      <w:tr w:rsidR="0050689A" w14:paraId="19797BE8" w14:textId="77777777" w:rsidTr="0050689A">
        <w:trPr>
          <w:cantSplit/>
          <w:jc w:val="center"/>
        </w:trPr>
        <w:tc>
          <w:tcPr>
            <w:tcW w:w="1246" w:type="dxa"/>
            <w:vAlign w:val="center"/>
          </w:tcPr>
          <w:p w14:paraId="1866766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страницы</w:t>
            </w:r>
          </w:p>
        </w:tc>
        <w:tc>
          <w:tcPr>
            <w:tcW w:w="3008" w:type="dxa"/>
            <w:vAlign w:val="center"/>
          </w:tcPr>
          <w:p w14:paraId="2DD87A5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Страница тарифов</w:t>
            </w:r>
          </w:p>
        </w:tc>
        <w:tc>
          <w:tcPr>
            <w:tcW w:w="1226" w:type="dxa"/>
            <w:vAlign w:val="center"/>
          </w:tcPr>
          <w:p w14:paraId="64D98B2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покрыто</w:t>
            </w:r>
          </w:p>
        </w:tc>
        <w:tc>
          <w:tcPr>
            <w:tcW w:w="3874" w:type="dxa"/>
            <w:vAlign w:val="center"/>
          </w:tcPr>
          <w:p w14:paraId="08BB6E0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добавить страницу</w:t>
            </w:r>
            <w:r>
              <w:rPr>
                <w:sz w:val="24"/>
              </w:rPr>
              <w:t xml:space="preserve"> с тарифами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</w:tr>
      <w:tr w:rsidR="0050689A" w14:paraId="7B293F7C" w14:textId="77777777" w:rsidTr="0050689A">
        <w:trPr>
          <w:cantSplit/>
          <w:jc w:val="center"/>
        </w:trPr>
        <w:tc>
          <w:tcPr>
            <w:tcW w:w="1246" w:type="dxa"/>
            <w:vAlign w:val="center"/>
          </w:tcPr>
          <w:p w14:paraId="649339F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страницы</w:t>
            </w:r>
          </w:p>
        </w:tc>
        <w:tc>
          <w:tcPr>
            <w:tcW w:w="3008" w:type="dxa"/>
            <w:vAlign w:val="center"/>
          </w:tcPr>
          <w:p w14:paraId="7F22910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 экраны приложения</w:t>
            </w:r>
          </w:p>
        </w:tc>
        <w:tc>
          <w:tcPr>
            <w:tcW w:w="1226" w:type="dxa"/>
            <w:vAlign w:val="center"/>
          </w:tcPr>
          <w:p w14:paraId="6C23193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покрыто</w:t>
            </w:r>
          </w:p>
        </w:tc>
        <w:tc>
          <w:tcPr>
            <w:tcW w:w="3874" w:type="dxa"/>
            <w:vAlign w:val="center"/>
          </w:tcPr>
          <w:p w14:paraId="198AC16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собрать кликабельный путь «загрузка - результат - карточка - отчет - оплата» по схемам</w:t>
            </w:r>
          </w:p>
        </w:tc>
      </w:tr>
    </w:tbl>
    <w:p w14:paraId="7875806A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Прототип закрывает маркетинговую часть пути (вход, объяснение продукта, контакт), но не экраны приложения и тарифы. Вывод: подтверждена визуальная система и каркас сайт</w:t>
      </w:r>
      <w:r>
        <w:rPr>
          <w:sz w:val="28"/>
        </w:rPr>
        <w:t xml:space="preserve">а, а интерфейсное покрытие </w:t>
      </w:r>
      <w:r>
        <w:rPr>
          <w:sz w:val="28"/>
        </w:rPr>
        <w:lastRenderedPageBreak/>
        <w:t>80 % относится к схемам, а не к прототипу; доработки перечислены в приложении Б.</w:t>
      </w:r>
    </w:p>
    <w:p w14:paraId="4ECC52D3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Наблюдение: тексты прототипа описывают универсального агента для текстового редактора («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lives</w:t>
      </w:r>
      <w:r>
        <w:rPr>
          <w:sz w:val="28"/>
        </w:rPr>
        <w:t xml:space="preserve"> </w:t>
      </w:r>
      <w:r>
        <w:rPr>
          <w:i/>
          <w:sz w:val="28"/>
        </w:rPr>
        <w:t>inside</w:t>
      </w:r>
      <w:r>
        <w:rPr>
          <w:sz w:val="28"/>
        </w:rPr>
        <w:t xml:space="preserve"> </w:t>
      </w:r>
      <w:r>
        <w:rPr>
          <w:i/>
          <w:sz w:val="28"/>
        </w:rPr>
        <w:t>your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»), а не проверку </w:t>
      </w:r>
      <w:r>
        <w:rPr>
          <w:i/>
          <w:sz w:val="28"/>
        </w:rPr>
        <w:t>Exce</w:t>
      </w:r>
      <w:r>
        <w:rPr>
          <w:i/>
          <w:sz w:val="28"/>
        </w:rPr>
        <w:t>l</w:t>
      </w:r>
      <w:r>
        <w:rPr>
          <w:sz w:val="28"/>
        </w:rPr>
        <w:t>-моделей с доказательством находок. Для согласования с ценностным предложением раздела 2.1 заголовок и примеры страниц нужно переписать под аудит таблиц; это зафиксировано как доработка прототипа.</w:t>
      </w:r>
    </w:p>
    <w:p w14:paraId="0F924D49" w14:textId="77777777" w:rsidR="0050689A" w:rsidRDefault="00B7531C">
      <w:pPr>
        <w:pStyle w:val="3"/>
        <w:spacing w:before="360" w:after="360" w:line="360" w:lineRule="exact"/>
        <w:ind w:firstLine="709"/>
      </w:pPr>
      <w:bookmarkStart w:id="160" w:name="_fc51781abcc4857bf621eab6b8861ea54729fed"/>
      <w:bookmarkEnd w:id="159"/>
      <w:bookmarkEnd w:id="158"/>
      <w:r>
        <w:rPr>
          <w:b/>
        </w:rPr>
        <w:t>5.2.6 Деление разработки на релизы</w:t>
      </w:r>
    </w:p>
    <w:p w14:paraId="7AAB9AD2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[5] оценивает </w:t>
      </w:r>
      <w:r>
        <w:rPr>
          <w:sz w:val="28"/>
        </w:rPr>
        <w:t>24 единицы разработки по десяти показателям и относит их к первому релизу, следующим релизам или к гипотезам. Единица попадает в первый релиз, если она связана с ценностным предложением, доходом, доказательна и ее потеря критична, либо если балл первого ре</w:t>
      </w:r>
      <w:r>
        <w:rPr>
          <w:sz w:val="28"/>
        </w:rPr>
        <w:t>лиза не ниже 3,7.</w:t>
      </w:r>
    </w:p>
    <w:p w14:paraId="245F5810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состав релизов по единицам разработки.</w:t>
      </w:r>
    </w:p>
    <w:p w14:paraId="78C21555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18 – Состав релизов по единицам разработки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8"/>
        <w:gridCol w:w="3445"/>
        <w:gridCol w:w="1593"/>
        <w:gridCol w:w="1506"/>
        <w:gridCol w:w="1973"/>
      </w:tblGrid>
      <w:tr w:rsidR="0050689A" w14:paraId="0EA560D1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7" w:type="dxa"/>
            <w:vAlign w:val="center"/>
          </w:tcPr>
          <w:p w14:paraId="48B94E9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445" w:type="dxa"/>
            <w:vAlign w:val="center"/>
          </w:tcPr>
          <w:p w14:paraId="0808181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593" w:type="dxa"/>
            <w:vAlign w:val="center"/>
          </w:tcPr>
          <w:p w14:paraId="39904CF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1506" w:type="dxa"/>
            <w:vAlign w:val="center"/>
          </w:tcPr>
          <w:p w14:paraId="6FE6A00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973" w:type="dxa"/>
            <w:vAlign w:val="center"/>
          </w:tcPr>
          <w:p w14:paraId="7D966B7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50689A" w14:paraId="2ED00E06" w14:textId="77777777" w:rsidTr="0050689A">
        <w:trPr>
          <w:cantSplit/>
          <w:jc w:val="center"/>
        </w:trPr>
        <w:tc>
          <w:tcPr>
            <w:tcW w:w="837" w:type="dxa"/>
            <w:vAlign w:val="center"/>
          </w:tcPr>
          <w:p w14:paraId="797FE86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445" w:type="dxa"/>
            <w:vAlign w:val="center"/>
          </w:tcPr>
          <w:p w14:paraId="3B036CE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593" w:type="dxa"/>
            <w:vAlign w:val="center"/>
          </w:tcPr>
          <w:p w14:paraId="0D76418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506" w:type="dxa"/>
            <w:vAlign w:val="center"/>
          </w:tcPr>
          <w:p w14:paraId="0CBC767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73" w:type="dxa"/>
            <w:vAlign w:val="center"/>
          </w:tcPr>
          <w:p w14:paraId="3519835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0689A" w14:paraId="6B341E5B" w14:textId="77777777" w:rsidTr="0050689A">
        <w:trPr>
          <w:cantSplit/>
          <w:jc w:val="center"/>
        </w:trPr>
        <w:tc>
          <w:tcPr>
            <w:tcW w:w="837" w:type="dxa"/>
            <w:vAlign w:val="center"/>
          </w:tcPr>
          <w:p w14:paraId="7EB6D43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445" w:type="dxa"/>
            <w:vAlign w:val="center"/>
          </w:tcPr>
          <w:p w14:paraId="46F8529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593" w:type="dxa"/>
            <w:vAlign w:val="center"/>
          </w:tcPr>
          <w:p w14:paraId="3F855A9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1506" w:type="dxa"/>
            <w:vAlign w:val="center"/>
          </w:tcPr>
          <w:p w14:paraId="79F08C9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4,06</w:t>
            </w:r>
          </w:p>
        </w:tc>
        <w:tc>
          <w:tcPr>
            <w:tcW w:w="1973" w:type="dxa"/>
            <w:vAlign w:val="center"/>
          </w:tcPr>
          <w:p w14:paraId="1C4DAEB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0689A" w14:paraId="2C775E59" w14:textId="77777777" w:rsidTr="0050689A">
        <w:trPr>
          <w:cantSplit/>
          <w:jc w:val="center"/>
        </w:trPr>
        <w:tc>
          <w:tcPr>
            <w:tcW w:w="837" w:type="dxa"/>
            <w:vAlign w:val="center"/>
          </w:tcPr>
          <w:p w14:paraId="497D89A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445" w:type="dxa"/>
            <w:vAlign w:val="center"/>
          </w:tcPr>
          <w:p w14:paraId="7016005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93" w:type="dxa"/>
            <w:vAlign w:val="center"/>
          </w:tcPr>
          <w:p w14:paraId="1718DAE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1506" w:type="dxa"/>
            <w:vAlign w:val="center"/>
          </w:tcPr>
          <w:p w14:paraId="2F93D31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973" w:type="dxa"/>
            <w:vAlign w:val="center"/>
          </w:tcPr>
          <w:p w14:paraId="551547F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0689A" w14:paraId="2C74AF2F" w14:textId="77777777" w:rsidTr="0050689A">
        <w:trPr>
          <w:cantSplit/>
          <w:jc w:val="center"/>
        </w:trPr>
        <w:tc>
          <w:tcPr>
            <w:tcW w:w="837" w:type="dxa"/>
            <w:vAlign w:val="center"/>
          </w:tcPr>
          <w:p w14:paraId="7A6B40F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445" w:type="dxa"/>
            <w:vAlign w:val="center"/>
          </w:tcPr>
          <w:p w14:paraId="7FA82C4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93" w:type="dxa"/>
            <w:vAlign w:val="center"/>
          </w:tcPr>
          <w:p w14:paraId="71B6A26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1506" w:type="dxa"/>
            <w:vAlign w:val="center"/>
          </w:tcPr>
          <w:p w14:paraId="0682810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973" w:type="dxa"/>
            <w:vAlign w:val="center"/>
          </w:tcPr>
          <w:p w14:paraId="579C910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0689A" w14:paraId="3237F003" w14:textId="77777777" w:rsidTr="0050689A">
        <w:trPr>
          <w:cantSplit/>
          <w:jc w:val="center"/>
        </w:trPr>
        <w:tc>
          <w:tcPr>
            <w:tcW w:w="837" w:type="dxa"/>
            <w:vAlign w:val="center"/>
          </w:tcPr>
          <w:p w14:paraId="1371584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445" w:type="dxa"/>
            <w:vAlign w:val="center"/>
          </w:tcPr>
          <w:p w14:paraId="7E55144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93" w:type="dxa"/>
            <w:vAlign w:val="center"/>
          </w:tcPr>
          <w:p w14:paraId="20F6E7B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506" w:type="dxa"/>
            <w:vAlign w:val="center"/>
          </w:tcPr>
          <w:p w14:paraId="3B252DA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73" w:type="dxa"/>
            <w:vAlign w:val="center"/>
          </w:tcPr>
          <w:p w14:paraId="1C5634E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0689A" w14:paraId="431C4015" w14:textId="77777777" w:rsidTr="0050689A">
        <w:trPr>
          <w:cantSplit/>
          <w:jc w:val="center"/>
        </w:trPr>
        <w:tc>
          <w:tcPr>
            <w:tcW w:w="837" w:type="dxa"/>
            <w:vAlign w:val="center"/>
          </w:tcPr>
          <w:p w14:paraId="26FF6D1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445" w:type="dxa"/>
            <w:vAlign w:val="center"/>
          </w:tcPr>
          <w:p w14:paraId="300A036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93" w:type="dxa"/>
            <w:vAlign w:val="center"/>
          </w:tcPr>
          <w:p w14:paraId="0B3212D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1506" w:type="dxa"/>
            <w:vAlign w:val="center"/>
          </w:tcPr>
          <w:p w14:paraId="1B08817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973" w:type="dxa"/>
            <w:vAlign w:val="center"/>
          </w:tcPr>
          <w:p w14:paraId="305B8C2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0689A" w14:paraId="47BBE5F5" w14:textId="77777777" w:rsidTr="0050689A">
        <w:trPr>
          <w:cantSplit/>
          <w:jc w:val="center"/>
        </w:trPr>
        <w:tc>
          <w:tcPr>
            <w:tcW w:w="837" w:type="dxa"/>
            <w:vAlign w:val="center"/>
          </w:tcPr>
          <w:p w14:paraId="2DD33AE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445" w:type="dxa"/>
            <w:vAlign w:val="center"/>
          </w:tcPr>
          <w:p w14:paraId="1B87582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93" w:type="dxa"/>
            <w:vAlign w:val="center"/>
          </w:tcPr>
          <w:p w14:paraId="324DBEC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506" w:type="dxa"/>
            <w:vAlign w:val="center"/>
          </w:tcPr>
          <w:p w14:paraId="6B9C1C9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73" w:type="dxa"/>
            <w:vAlign w:val="center"/>
          </w:tcPr>
          <w:p w14:paraId="5F01162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0689A" w14:paraId="5F8F47A6" w14:textId="77777777" w:rsidTr="0050689A">
        <w:trPr>
          <w:cantSplit/>
          <w:jc w:val="center"/>
        </w:trPr>
        <w:tc>
          <w:tcPr>
            <w:tcW w:w="837" w:type="dxa"/>
            <w:vAlign w:val="center"/>
          </w:tcPr>
          <w:p w14:paraId="0E71B14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445" w:type="dxa"/>
            <w:vAlign w:val="center"/>
          </w:tcPr>
          <w:p w14:paraId="3AAB09B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93" w:type="dxa"/>
            <w:vAlign w:val="center"/>
          </w:tcPr>
          <w:p w14:paraId="4EA0CDA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1506" w:type="dxa"/>
            <w:vAlign w:val="center"/>
          </w:tcPr>
          <w:p w14:paraId="09FD880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973" w:type="dxa"/>
            <w:vAlign w:val="center"/>
          </w:tcPr>
          <w:p w14:paraId="5E578B7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0689A" w14:paraId="181B0375" w14:textId="77777777" w:rsidTr="0050689A">
        <w:trPr>
          <w:cantSplit/>
          <w:jc w:val="center"/>
        </w:trPr>
        <w:tc>
          <w:tcPr>
            <w:tcW w:w="837" w:type="dxa"/>
            <w:vAlign w:val="center"/>
          </w:tcPr>
          <w:p w14:paraId="16BC943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445" w:type="dxa"/>
            <w:vAlign w:val="center"/>
          </w:tcPr>
          <w:p w14:paraId="5B8E741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593" w:type="dxa"/>
            <w:vAlign w:val="center"/>
          </w:tcPr>
          <w:p w14:paraId="03098BF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506" w:type="dxa"/>
            <w:vAlign w:val="center"/>
          </w:tcPr>
          <w:p w14:paraId="204AB61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6D37FE1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0689A" w14:paraId="64A9A5B4" w14:textId="77777777" w:rsidTr="0050689A">
        <w:trPr>
          <w:cantSplit/>
          <w:jc w:val="center"/>
        </w:trPr>
        <w:tc>
          <w:tcPr>
            <w:tcW w:w="837" w:type="dxa"/>
            <w:vAlign w:val="center"/>
          </w:tcPr>
          <w:p w14:paraId="5F60705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445" w:type="dxa"/>
            <w:vAlign w:val="center"/>
          </w:tcPr>
          <w:p w14:paraId="11C3062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593" w:type="dxa"/>
            <w:vAlign w:val="center"/>
          </w:tcPr>
          <w:p w14:paraId="01D0281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1506" w:type="dxa"/>
            <w:vAlign w:val="center"/>
          </w:tcPr>
          <w:p w14:paraId="299EC1F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2,94</w:t>
            </w:r>
          </w:p>
        </w:tc>
        <w:tc>
          <w:tcPr>
            <w:tcW w:w="1973" w:type="dxa"/>
            <w:vAlign w:val="center"/>
          </w:tcPr>
          <w:p w14:paraId="4A84D34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0689A" w14:paraId="6B0EB66A" w14:textId="77777777" w:rsidTr="0050689A">
        <w:trPr>
          <w:cantSplit/>
          <w:jc w:val="center"/>
        </w:trPr>
        <w:tc>
          <w:tcPr>
            <w:tcW w:w="837" w:type="dxa"/>
            <w:vAlign w:val="center"/>
          </w:tcPr>
          <w:p w14:paraId="5B46C79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445" w:type="dxa"/>
            <w:vAlign w:val="center"/>
          </w:tcPr>
          <w:p w14:paraId="4564374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93" w:type="dxa"/>
            <w:vAlign w:val="center"/>
          </w:tcPr>
          <w:p w14:paraId="30A9CB4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506" w:type="dxa"/>
            <w:vAlign w:val="center"/>
          </w:tcPr>
          <w:p w14:paraId="7CE841E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73" w:type="dxa"/>
            <w:vAlign w:val="center"/>
          </w:tcPr>
          <w:p w14:paraId="75341B7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50689A" w14:paraId="768E5A35" w14:textId="77777777" w:rsidTr="0050689A">
        <w:trPr>
          <w:cantSplit/>
          <w:jc w:val="center"/>
        </w:trPr>
        <w:tc>
          <w:tcPr>
            <w:tcW w:w="837" w:type="dxa"/>
            <w:vAlign w:val="center"/>
          </w:tcPr>
          <w:p w14:paraId="2E78E90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445" w:type="dxa"/>
            <w:vAlign w:val="center"/>
          </w:tcPr>
          <w:p w14:paraId="6F90C0B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проверка книги</w:t>
            </w:r>
          </w:p>
        </w:tc>
        <w:tc>
          <w:tcPr>
            <w:tcW w:w="1593" w:type="dxa"/>
            <w:vAlign w:val="center"/>
          </w:tcPr>
          <w:p w14:paraId="1F3EA43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506" w:type="dxa"/>
            <w:vAlign w:val="center"/>
          </w:tcPr>
          <w:p w14:paraId="412DD91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1973" w:type="dxa"/>
            <w:vAlign w:val="center"/>
          </w:tcPr>
          <w:p w14:paraId="16EF54A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50689A" w14:paraId="5AF3D400" w14:textId="77777777" w:rsidTr="0050689A">
        <w:trPr>
          <w:cantSplit/>
          <w:jc w:val="center"/>
        </w:trPr>
        <w:tc>
          <w:tcPr>
            <w:tcW w:w="837" w:type="dxa"/>
            <w:vAlign w:val="center"/>
          </w:tcPr>
          <w:p w14:paraId="4E27AC8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445" w:type="dxa"/>
            <w:vAlign w:val="center"/>
          </w:tcPr>
          <w:p w14:paraId="6312618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93" w:type="dxa"/>
            <w:vAlign w:val="center"/>
          </w:tcPr>
          <w:p w14:paraId="5334518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506" w:type="dxa"/>
            <w:vAlign w:val="center"/>
          </w:tcPr>
          <w:p w14:paraId="1927BD6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73" w:type="dxa"/>
            <w:vAlign w:val="center"/>
          </w:tcPr>
          <w:p w14:paraId="249A9FD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50689A" w14:paraId="6C3381CC" w14:textId="77777777" w:rsidTr="0050689A">
        <w:trPr>
          <w:cantSplit/>
          <w:jc w:val="center"/>
        </w:trPr>
        <w:tc>
          <w:tcPr>
            <w:tcW w:w="837" w:type="dxa"/>
            <w:vAlign w:val="center"/>
          </w:tcPr>
          <w:p w14:paraId="5718E15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445" w:type="dxa"/>
            <w:vAlign w:val="center"/>
          </w:tcPr>
          <w:p w14:paraId="708A6CB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1593" w:type="dxa"/>
            <w:vAlign w:val="center"/>
          </w:tcPr>
          <w:p w14:paraId="0978E68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1506" w:type="dxa"/>
            <w:vAlign w:val="center"/>
          </w:tcPr>
          <w:p w14:paraId="7E31425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42CA769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50689A" w14:paraId="5A434562" w14:textId="77777777" w:rsidTr="0050689A">
        <w:trPr>
          <w:cantSplit/>
          <w:jc w:val="center"/>
        </w:trPr>
        <w:tc>
          <w:tcPr>
            <w:tcW w:w="837" w:type="dxa"/>
            <w:vAlign w:val="center"/>
          </w:tcPr>
          <w:p w14:paraId="0F07693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445" w:type="dxa"/>
            <w:vAlign w:val="center"/>
          </w:tcPr>
          <w:p w14:paraId="2A5D4C5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1593" w:type="dxa"/>
            <w:vAlign w:val="center"/>
          </w:tcPr>
          <w:p w14:paraId="5847414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1506" w:type="dxa"/>
            <w:vAlign w:val="center"/>
          </w:tcPr>
          <w:p w14:paraId="40A05B8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62E3DA8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50689A" w14:paraId="73CA7118" w14:textId="77777777" w:rsidTr="0050689A">
        <w:trPr>
          <w:cantSplit/>
          <w:jc w:val="center"/>
        </w:trPr>
        <w:tc>
          <w:tcPr>
            <w:tcW w:w="837" w:type="dxa"/>
            <w:vAlign w:val="center"/>
          </w:tcPr>
          <w:p w14:paraId="61C9A05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U-016</w:t>
            </w:r>
          </w:p>
        </w:tc>
        <w:tc>
          <w:tcPr>
            <w:tcW w:w="3445" w:type="dxa"/>
            <w:vAlign w:val="center"/>
          </w:tcPr>
          <w:p w14:paraId="0F19C88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и роли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93" w:type="dxa"/>
            <w:vAlign w:val="center"/>
          </w:tcPr>
          <w:p w14:paraId="6B2DE9F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3,23</w:t>
            </w:r>
          </w:p>
        </w:tc>
        <w:tc>
          <w:tcPr>
            <w:tcW w:w="1506" w:type="dxa"/>
            <w:vAlign w:val="center"/>
          </w:tcPr>
          <w:p w14:paraId="5B7547D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  <w:tc>
          <w:tcPr>
            <w:tcW w:w="1973" w:type="dxa"/>
            <w:vAlign w:val="center"/>
          </w:tcPr>
          <w:p w14:paraId="3D51522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50689A" w14:paraId="6112B4E8" w14:textId="77777777" w:rsidTr="0050689A">
        <w:trPr>
          <w:cantSplit/>
          <w:jc w:val="center"/>
        </w:trPr>
        <w:tc>
          <w:tcPr>
            <w:tcW w:w="837" w:type="dxa"/>
            <w:vAlign w:val="center"/>
          </w:tcPr>
          <w:p w14:paraId="3861A36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445" w:type="dxa"/>
            <w:vAlign w:val="center"/>
          </w:tcPr>
          <w:p w14:paraId="14C564E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93" w:type="dxa"/>
            <w:vAlign w:val="center"/>
          </w:tcPr>
          <w:p w14:paraId="73BBDEC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1506" w:type="dxa"/>
            <w:vAlign w:val="center"/>
          </w:tcPr>
          <w:p w14:paraId="095D9C3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73" w:type="dxa"/>
            <w:vAlign w:val="center"/>
          </w:tcPr>
          <w:p w14:paraId="673E6E1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0689A" w14:paraId="4D774BAD" w14:textId="77777777" w:rsidTr="0050689A">
        <w:trPr>
          <w:cantSplit/>
          <w:jc w:val="center"/>
        </w:trPr>
        <w:tc>
          <w:tcPr>
            <w:tcW w:w="837" w:type="dxa"/>
            <w:vAlign w:val="center"/>
          </w:tcPr>
          <w:p w14:paraId="25B323D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445" w:type="dxa"/>
            <w:vAlign w:val="center"/>
          </w:tcPr>
          <w:p w14:paraId="6472B6B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1593" w:type="dxa"/>
            <w:vAlign w:val="center"/>
          </w:tcPr>
          <w:p w14:paraId="1FD93D0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3,07</w:t>
            </w:r>
          </w:p>
        </w:tc>
        <w:tc>
          <w:tcPr>
            <w:tcW w:w="1506" w:type="dxa"/>
            <w:vAlign w:val="center"/>
          </w:tcPr>
          <w:p w14:paraId="6C06797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73" w:type="dxa"/>
            <w:vAlign w:val="center"/>
          </w:tcPr>
          <w:p w14:paraId="4F6E170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50689A" w14:paraId="1AC916F5" w14:textId="77777777" w:rsidTr="0050689A">
        <w:trPr>
          <w:cantSplit/>
          <w:jc w:val="center"/>
        </w:trPr>
        <w:tc>
          <w:tcPr>
            <w:tcW w:w="837" w:type="dxa"/>
            <w:vAlign w:val="center"/>
          </w:tcPr>
          <w:p w14:paraId="749F12A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445" w:type="dxa"/>
            <w:vAlign w:val="center"/>
          </w:tcPr>
          <w:p w14:paraId="159B4C3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Листинг 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593" w:type="dxa"/>
            <w:vAlign w:val="center"/>
          </w:tcPr>
          <w:p w14:paraId="01C8833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1506" w:type="dxa"/>
            <w:vAlign w:val="center"/>
          </w:tcPr>
          <w:p w14:paraId="045EEAF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3,66</w:t>
            </w:r>
          </w:p>
        </w:tc>
        <w:tc>
          <w:tcPr>
            <w:tcW w:w="1973" w:type="dxa"/>
            <w:vAlign w:val="center"/>
          </w:tcPr>
          <w:p w14:paraId="4869B81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50689A" w14:paraId="00D83477" w14:textId="77777777" w:rsidTr="0050689A">
        <w:trPr>
          <w:cantSplit/>
          <w:jc w:val="center"/>
        </w:trPr>
        <w:tc>
          <w:tcPr>
            <w:tcW w:w="837" w:type="dxa"/>
            <w:vAlign w:val="center"/>
          </w:tcPr>
          <w:p w14:paraId="2F8264C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445" w:type="dxa"/>
            <w:vAlign w:val="center"/>
          </w:tcPr>
          <w:p w14:paraId="38622EB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93" w:type="dxa"/>
            <w:vAlign w:val="center"/>
          </w:tcPr>
          <w:p w14:paraId="29A61FC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  <w:tc>
          <w:tcPr>
            <w:tcW w:w="1506" w:type="dxa"/>
            <w:vAlign w:val="center"/>
          </w:tcPr>
          <w:p w14:paraId="651F041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1973" w:type="dxa"/>
            <w:vAlign w:val="center"/>
          </w:tcPr>
          <w:p w14:paraId="71EBDF0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50689A" w14:paraId="09E35B1E" w14:textId="77777777" w:rsidTr="0050689A">
        <w:trPr>
          <w:cantSplit/>
          <w:jc w:val="center"/>
        </w:trPr>
        <w:tc>
          <w:tcPr>
            <w:tcW w:w="837" w:type="dxa"/>
            <w:vAlign w:val="center"/>
          </w:tcPr>
          <w:p w14:paraId="016164C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U-021</w:t>
            </w:r>
          </w:p>
        </w:tc>
        <w:tc>
          <w:tcPr>
            <w:tcW w:w="3445" w:type="dxa"/>
            <w:vAlign w:val="center"/>
          </w:tcPr>
          <w:p w14:paraId="10637B2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1593" w:type="dxa"/>
            <w:vAlign w:val="center"/>
          </w:tcPr>
          <w:p w14:paraId="5377BB1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2,41</w:t>
            </w:r>
          </w:p>
        </w:tc>
        <w:tc>
          <w:tcPr>
            <w:tcW w:w="1506" w:type="dxa"/>
            <w:vAlign w:val="center"/>
          </w:tcPr>
          <w:p w14:paraId="3350B2C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73" w:type="dxa"/>
            <w:vAlign w:val="center"/>
          </w:tcPr>
          <w:p w14:paraId="39E7BA5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50689A" w14:paraId="0C1BA2E3" w14:textId="77777777" w:rsidTr="0050689A">
        <w:trPr>
          <w:cantSplit/>
          <w:jc w:val="center"/>
        </w:trPr>
        <w:tc>
          <w:tcPr>
            <w:tcW w:w="837" w:type="dxa"/>
            <w:vAlign w:val="center"/>
          </w:tcPr>
          <w:p w14:paraId="722B4F6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U-022</w:t>
            </w:r>
          </w:p>
        </w:tc>
        <w:tc>
          <w:tcPr>
            <w:tcW w:w="3445" w:type="dxa"/>
            <w:vAlign w:val="center"/>
          </w:tcPr>
          <w:p w14:paraId="0291595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93" w:type="dxa"/>
            <w:vAlign w:val="center"/>
          </w:tcPr>
          <w:p w14:paraId="1D1E1AE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1506" w:type="dxa"/>
            <w:vAlign w:val="center"/>
          </w:tcPr>
          <w:p w14:paraId="26F9F84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5EB620F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50689A" w14:paraId="33C0B86D" w14:textId="77777777" w:rsidTr="0050689A">
        <w:trPr>
          <w:cantSplit/>
          <w:jc w:val="center"/>
        </w:trPr>
        <w:tc>
          <w:tcPr>
            <w:tcW w:w="837" w:type="dxa"/>
            <w:vAlign w:val="center"/>
          </w:tcPr>
          <w:p w14:paraId="1B449B4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U-023</w:t>
            </w:r>
          </w:p>
        </w:tc>
        <w:tc>
          <w:tcPr>
            <w:tcW w:w="3445" w:type="dxa"/>
            <w:vAlign w:val="center"/>
          </w:tcPr>
          <w:p w14:paraId="3206EC0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Мобильное приложение</w:t>
            </w:r>
          </w:p>
        </w:tc>
        <w:tc>
          <w:tcPr>
            <w:tcW w:w="1593" w:type="dxa"/>
            <w:vAlign w:val="center"/>
          </w:tcPr>
          <w:p w14:paraId="4E9AC46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506" w:type="dxa"/>
            <w:vAlign w:val="center"/>
          </w:tcPr>
          <w:p w14:paraId="226E86A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2,18</w:t>
            </w:r>
          </w:p>
        </w:tc>
        <w:tc>
          <w:tcPr>
            <w:tcW w:w="1973" w:type="dxa"/>
            <w:vAlign w:val="center"/>
          </w:tcPr>
          <w:p w14:paraId="0530949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50689A" w14:paraId="15DBB2D8" w14:textId="77777777" w:rsidTr="0050689A">
        <w:trPr>
          <w:cantSplit/>
          <w:jc w:val="center"/>
        </w:trPr>
        <w:tc>
          <w:tcPr>
            <w:tcW w:w="837" w:type="dxa"/>
            <w:vAlign w:val="center"/>
          </w:tcPr>
          <w:p w14:paraId="036FEC1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U-024</w:t>
            </w:r>
          </w:p>
        </w:tc>
        <w:tc>
          <w:tcPr>
            <w:tcW w:w="3445" w:type="dxa"/>
            <w:vAlign w:val="center"/>
          </w:tcPr>
          <w:p w14:paraId="77C0F48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-системами</w:t>
            </w:r>
          </w:p>
        </w:tc>
        <w:tc>
          <w:tcPr>
            <w:tcW w:w="1593" w:type="dxa"/>
            <w:vAlign w:val="center"/>
          </w:tcPr>
          <w:p w14:paraId="407319B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506" w:type="dxa"/>
            <w:vAlign w:val="center"/>
          </w:tcPr>
          <w:p w14:paraId="1AAE86C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2,66</w:t>
            </w:r>
          </w:p>
        </w:tc>
        <w:tc>
          <w:tcPr>
            <w:tcW w:w="1973" w:type="dxa"/>
            <w:vAlign w:val="center"/>
          </w:tcPr>
          <w:p w14:paraId="34755F7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</w:tbl>
    <w:p w14:paraId="2868C9CF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первый релиз входят 11 единиц (балл первого релиза в среднем 4,23, средний технический риск 1,73), в следующие релизы - 3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, листинг </w:t>
      </w:r>
      <w:r>
        <w:rPr>
          <w:i/>
          <w:sz w:val="28"/>
        </w:rPr>
        <w:t>AppSource</w:t>
      </w:r>
      <w:r>
        <w:rPr>
          <w:sz w:val="28"/>
        </w:rPr>
        <w:t>), остальные 10 остаются гипотезами до подтверждения спроса.</w:t>
      </w:r>
    </w:p>
    <w:p w14:paraId="5712CCA9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дорожная карта релизов.</w:t>
      </w:r>
    </w:p>
    <w:p w14:paraId="07424DA8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19 – Дорожная карта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89"/>
        <w:gridCol w:w="3171"/>
        <w:gridCol w:w="1518"/>
        <w:gridCol w:w="3477"/>
      </w:tblGrid>
      <w:tr w:rsidR="0050689A" w14:paraId="75DB3D07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89" w:type="dxa"/>
            <w:vAlign w:val="center"/>
          </w:tcPr>
          <w:p w14:paraId="15A9ECD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3171" w:type="dxa"/>
            <w:vAlign w:val="center"/>
          </w:tcPr>
          <w:p w14:paraId="32EFC08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18" w:type="dxa"/>
            <w:vAlign w:val="center"/>
          </w:tcPr>
          <w:p w14:paraId="32BA05B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477" w:type="dxa"/>
            <w:vAlign w:val="center"/>
          </w:tcPr>
          <w:p w14:paraId="257ADF7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перехода</w:t>
            </w:r>
          </w:p>
        </w:tc>
      </w:tr>
      <w:tr w:rsidR="0050689A" w14:paraId="19161593" w14:textId="77777777" w:rsidTr="0050689A">
        <w:trPr>
          <w:cantSplit/>
          <w:jc w:val="center"/>
        </w:trPr>
        <w:tc>
          <w:tcPr>
            <w:tcW w:w="1189" w:type="dxa"/>
            <w:vAlign w:val="center"/>
          </w:tcPr>
          <w:p w14:paraId="76C1383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3171" w:type="dxa"/>
            <w:vAlign w:val="center"/>
          </w:tcPr>
          <w:p w14:paraId="6D968DC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ценность и спрос: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1518" w:type="dxa"/>
            <w:vAlign w:val="center"/>
          </w:tcPr>
          <w:p w14:paraId="43CA694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477" w:type="dxa"/>
            <w:vAlign w:val="center"/>
          </w:tcPr>
          <w:p w14:paraId="4736B6F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</w:tr>
      <w:tr w:rsidR="0050689A" w14:paraId="6D4DC3B4" w14:textId="77777777" w:rsidTr="0050689A">
        <w:trPr>
          <w:cantSplit/>
          <w:jc w:val="center"/>
        </w:trPr>
        <w:tc>
          <w:tcPr>
            <w:tcW w:w="1189" w:type="dxa"/>
            <w:vAlign w:val="center"/>
          </w:tcPr>
          <w:p w14:paraId="7F4654D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</w:t>
            </w:r>
          </w:p>
        </w:tc>
        <w:tc>
          <w:tcPr>
            <w:tcW w:w="3171" w:type="dxa"/>
            <w:vAlign w:val="center"/>
          </w:tcPr>
          <w:p w14:paraId="4831649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1518" w:type="dxa"/>
            <w:vAlign w:val="center"/>
          </w:tcPr>
          <w:p w14:paraId="29EBEBD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477" w:type="dxa"/>
            <w:vAlign w:val="center"/>
          </w:tcPr>
          <w:p w14:paraId="5AC25BE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300 регистраций и первые платежи</w:t>
            </w:r>
          </w:p>
        </w:tc>
      </w:tr>
      <w:tr w:rsidR="0050689A" w14:paraId="63BCB4EC" w14:textId="77777777" w:rsidTr="0050689A">
        <w:trPr>
          <w:cantSplit/>
          <w:jc w:val="center"/>
        </w:trPr>
        <w:tc>
          <w:tcPr>
            <w:tcW w:w="1189" w:type="dxa"/>
            <w:vAlign w:val="center"/>
          </w:tcPr>
          <w:p w14:paraId="5B59AF1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</w:t>
            </w:r>
          </w:p>
        </w:tc>
        <w:tc>
          <w:tcPr>
            <w:tcW w:w="3171" w:type="dxa"/>
            <w:vAlign w:val="center"/>
          </w:tcPr>
          <w:p w14:paraId="1A9F42B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18" w:type="dxa"/>
            <w:vAlign w:val="center"/>
          </w:tcPr>
          <w:p w14:paraId="6ACEA71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3477" w:type="dxa"/>
            <w:vAlign w:val="center"/>
          </w:tcPr>
          <w:p w14:paraId="14ED03E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Стабильная точность и установки из </w:t>
            </w:r>
            <w:r>
              <w:rPr>
                <w:i/>
                <w:sz w:val="24"/>
              </w:rPr>
              <w:t>AppSource</w:t>
            </w:r>
          </w:p>
        </w:tc>
      </w:tr>
      <w:tr w:rsidR="0050689A" w14:paraId="08F7A94C" w14:textId="77777777" w:rsidTr="0050689A">
        <w:trPr>
          <w:cantSplit/>
          <w:jc w:val="center"/>
        </w:trPr>
        <w:tc>
          <w:tcPr>
            <w:tcW w:w="1189" w:type="dxa"/>
            <w:vAlign w:val="center"/>
          </w:tcPr>
          <w:p w14:paraId="5975BE6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</w:t>
            </w:r>
          </w:p>
        </w:tc>
        <w:tc>
          <w:tcPr>
            <w:tcW w:w="3171" w:type="dxa"/>
            <w:vAlign w:val="center"/>
          </w:tcPr>
          <w:p w14:paraId="1516CBF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проекта</w:t>
            </w:r>
          </w:p>
        </w:tc>
        <w:tc>
          <w:tcPr>
            <w:tcW w:w="1518" w:type="dxa"/>
            <w:vAlign w:val="center"/>
          </w:tcPr>
          <w:p w14:paraId="269A917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3477" w:type="dxa"/>
            <w:vAlign w:val="center"/>
          </w:tcPr>
          <w:p w14:paraId="12CACBC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20267797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Даты релизов согласованы с вехами ПЗ1 и ПЗ4: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в июле 2027, релиз проекта в сентябре 2027. Критерии перехода измеримы и совпадают с целями проекта (300 регистраций и 50 плат</w:t>
      </w:r>
      <w:r>
        <w:rPr>
          <w:sz w:val="28"/>
        </w:rPr>
        <w:t>ящих).</w:t>
      </w:r>
    </w:p>
    <w:p w14:paraId="7EC6B16C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8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279166B6" w14:textId="77777777" w:rsidR="0050689A" w:rsidRDefault="00B7531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7B8CDDA" wp14:editId="47BDE66F">
            <wp:extent cx="5334000" cy="2341756"/>
            <wp:effectExtent l="0" t="0" r="0" b="0"/>
            <wp:docPr id="20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" name="Picture" descr="D:/TableMind_EB/.claude/worktrees/handoff-continuation-57ce20/ЛР6_ЦП_Канвас_сценарии_релизы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1E0BF1" w14:textId="77777777" w:rsidR="0050689A" w:rsidRDefault="00B753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8 – Дорожная карта релизов </w:t>
      </w:r>
      <w:r>
        <w:rPr>
          <w:i/>
          <w:sz w:val="28"/>
        </w:rPr>
        <w:t>TableMind</w:t>
      </w:r>
    </w:p>
    <w:p w14:paraId="6BBCDC63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последовательных релиза и вехи ПЗ1. Основной риск плана - узкое окно платной беты (01.06-30.09.2027): по расчетам ЛР2-3</w:t>
      </w:r>
      <w:r>
        <w:rPr>
          <w:sz w:val="28"/>
        </w:rPr>
        <w:t xml:space="preserve"> в базовом сценарии за это время приходит около 19 платящих при цели 50.</w:t>
      </w:r>
    </w:p>
    <w:p w14:paraId="475FB8E0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риски и зависимости релизов.</w:t>
      </w:r>
    </w:p>
    <w:p w14:paraId="3E444D68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20 – Риски и зависимости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6"/>
        <w:gridCol w:w="2790"/>
        <w:gridCol w:w="4551"/>
        <w:gridCol w:w="1098"/>
      </w:tblGrid>
      <w:tr w:rsidR="0050689A" w14:paraId="40A01E33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5" w:type="dxa"/>
            <w:vAlign w:val="center"/>
          </w:tcPr>
          <w:p w14:paraId="5D5A551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790" w:type="dxa"/>
            <w:vAlign w:val="center"/>
          </w:tcPr>
          <w:p w14:paraId="6D7E2F2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4551" w:type="dxa"/>
            <w:vAlign w:val="center"/>
          </w:tcPr>
          <w:p w14:paraId="1CE51F4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098" w:type="dxa"/>
            <w:vAlign w:val="center"/>
          </w:tcPr>
          <w:p w14:paraId="1CECB9C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50689A" w14:paraId="3F5F5A3B" w14:textId="77777777" w:rsidTr="0050689A">
        <w:trPr>
          <w:cantSplit/>
          <w:jc w:val="center"/>
        </w:trPr>
        <w:tc>
          <w:tcPr>
            <w:tcW w:w="915" w:type="dxa"/>
            <w:vAlign w:val="center"/>
          </w:tcPr>
          <w:p w14:paraId="59B35D9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R-001</w:t>
            </w:r>
          </w:p>
        </w:tc>
        <w:tc>
          <w:tcPr>
            <w:tcW w:w="2790" w:type="dxa"/>
            <w:vAlign w:val="center"/>
          </w:tcPr>
          <w:p w14:paraId="511B877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Сокращение ядра проверки</w:t>
            </w:r>
          </w:p>
        </w:tc>
        <w:tc>
          <w:tcPr>
            <w:tcW w:w="4551" w:type="dxa"/>
            <w:vAlign w:val="center"/>
          </w:tcPr>
          <w:p w14:paraId="2828868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не получает заявленную ценность</w:t>
            </w:r>
          </w:p>
        </w:tc>
        <w:tc>
          <w:tcPr>
            <w:tcW w:w="1098" w:type="dxa"/>
            <w:vAlign w:val="center"/>
          </w:tcPr>
          <w:p w14:paraId="35BD6F3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50689A" w14:paraId="6798039A" w14:textId="77777777" w:rsidTr="0050689A">
        <w:trPr>
          <w:cantSplit/>
          <w:jc w:val="center"/>
        </w:trPr>
        <w:tc>
          <w:tcPr>
            <w:tcW w:w="915" w:type="dxa"/>
            <w:vAlign w:val="center"/>
          </w:tcPr>
          <w:p w14:paraId="4815627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R-002</w:t>
            </w:r>
          </w:p>
        </w:tc>
        <w:tc>
          <w:tcPr>
            <w:tcW w:w="2790" w:type="dxa"/>
            <w:vAlign w:val="center"/>
          </w:tcPr>
          <w:p w14:paraId="776EA78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</w:t>
            </w:r>
          </w:p>
        </w:tc>
        <w:tc>
          <w:tcPr>
            <w:tcW w:w="4551" w:type="dxa"/>
            <w:vAlign w:val="center"/>
          </w:tcPr>
          <w:p w14:paraId="6B1DA00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ниже 90 %</w:t>
            </w:r>
          </w:p>
        </w:tc>
        <w:tc>
          <w:tcPr>
            <w:tcW w:w="1098" w:type="dxa"/>
            <w:vAlign w:val="center"/>
          </w:tcPr>
          <w:p w14:paraId="6A9169E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50689A" w14:paraId="162157D8" w14:textId="77777777" w:rsidTr="0050689A">
        <w:trPr>
          <w:cantSplit/>
          <w:jc w:val="center"/>
        </w:trPr>
        <w:tc>
          <w:tcPr>
            <w:tcW w:w="915" w:type="dxa"/>
            <w:vAlign w:val="center"/>
          </w:tcPr>
          <w:p w14:paraId="4DCF187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R-003</w:t>
            </w:r>
          </w:p>
        </w:tc>
        <w:tc>
          <w:tcPr>
            <w:tcW w:w="2790" w:type="dxa"/>
            <w:vAlign w:val="center"/>
          </w:tcPr>
          <w:p w14:paraId="1CEB62A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4551" w:type="dxa"/>
            <w:vAlign w:val="center"/>
          </w:tcPr>
          <w:p w14:paraId="0D357CF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Сложность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098" w:type="dxa"/>
            <w:vAlign w:val="center"/>
          </w:tcPr>
          <w:p w14:paraId="5806C0D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50689A" w14:paraId="7A3D13DA" w14:textId="77777777" w:rsidTr="0050689A">
        <w:trPr>
          <w:cantSplit/>
          <w:jc w:val="center"/>
        </w:trPr>
        <w:tc>
          <w:tcPr>
            <w:tcW w:w="915" w:type="dxa"/>
            <w:vAlign w:val="center"/>
          </w:tcPr>
          <w:p w14:paraId="1833BB7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R-004</w:t>
            </w:r>
          </w:p>
        </w:tc>
        <w:tc>
          <w:tcPr>
            <w:tcW w:w="2790" w:type="dxa"/>
            <w:vAlign w:val="center"/>
          </w:tcPr>
          <w:p w14:paraId="13AC388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4551" w:type="dxa"/>
            <w:vAlign w:val="center"/>
          </w:tcPr>
          <w:p w14:paraId="51003FA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Отказ клиентов из-за недоверия</w:t>
            </w:r>
          </w:p>
        </w:tc>
        <w:tc>
          <w:tcPr>
            <w:tcW w:w="1098" w:type="dxa"/>
            <w:vAlign w:val="center"/>
          </w:tcPr>
          <w:p w14:paraId="119773A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50689A" w14:paraId="60862ACF" w14:textId="77777777" w:rsidTr="0050689A">
        <w:trPr>
          <w:cantSplit/>
          <w:jc w:val="center"/>
        </w:trPr>
        <w:tc>
          <w:tcPr>
            <w:tcW w:w="915" w:type="dxa"/>
            <w:vAlign w:val="center"/>
          </w:tcPr>
          <w:p w14:paraId="142F7CE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R-005</w:t>
            </w:r>
          </w:p>
        </w:tc>
        <w:tc>
          <w:tcPr>
            <w:tcW w:w="2790" w:type="dxa"/>
            <w:vAlign w:val="center"/>
          </w:tcPr>
          <w:p w14:paraId="7CD729D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4551" w:type="dxa"/>
            <w:vAlign w:val="center"/>
          </w:tcPr>
          <w:p w14:paraId="656D165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платежей или налоги</w:t>
            </w:r>
          </w:p>
        </w:tc>
        <w:tc>
          <w:tcPr>
            <w:tcW w:w="1098" w:type="dxa"/>
            <w:vAlign w:val="center"/>
          </w:tcPr>
          <w:p w14:paraId="24FEDD8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50689A" w14:paraId="57E6A458" w14:textId="77777777" w:rsidTr="0050689A">
        <w:trPr>
          <w:cantSplit/>
          <w:jc w:val="center"/>
        </w:trPr>
        <w:tc>
          <w:tcPr>
            <w:tcW w:w="915" w:type="dxa"/>
            <w:vAlign w:val="center"/>
          </w:tcPr>
          <w:p w14:paraId="1625371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R-006</w:t>
            </w:r>
          </w:p>
        </w:tc>
        <w:tc>
          <w:tcPr>
            <w:tcW w:w="2790" w:type="dxa"/>
            <w:vAlign w:val="center"/>
          </w:tcPr>
          <w:p w14:paraId="2CBE684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Цель по платящим</w:t>
            </w:r>
          </w:p>
        </w:tc>
        <w:tc>
          <w:tcPr>
            <w:tcW w:w="4551" w:type="dxa"/>
            <w:vAlign w:val="center"/>
          </w:tcPr>
          <w:p w14:paraId="1FB37B9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платящих недостижимы за 4 месяца бета (ЛР2-3)</w:t>
            </w:r>
          </w:p>
        </w:tc>
        <w:tc>
          <w:tcPr>
            <w:tcW w:w="1098" w:type="dxa"/>
            <w:vAlign w:val="center"/>
          </w:tcPr>
          <w:p w14:paraId="4398CC6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</w:tr>
      <w:tr w:rsidR="0050689A" w14:paraId="253DFA26" w14:textId="77777777" w:rsidTr="0050689A">
        <w:trPr>
          <w:cantSplit/>
          <w:jc w:val="center"/>
        </w:trPr>
        <w:tc>
          <w:tcPr>
            <w:tcW w:w="915" w:type="dxa"/>
            <w:vAlign w:val="center"/>
          </w:tcPr>
          <w:p w14:paraId="463BB9C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R-007</w:t>
            </w:r>
          </w:p>
        </w:tc>
        <w:tc>
          <w:tcPr>
            <w:tcW w:w="2790" w:type="dxa"/>
            <w:vAlign w:val="center"/>
          </w:tcPr>
          <w:p w14:paraId="7C520FA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вычислений</w:t>
            </w:r>
          </w:p>
        </w:tc>
        <w:tc>
          <w:tcPr>
            <w:tcW w:w="4551" w:type="dxa"/>
            <w:vAlign w:val="center"/>
          </w:tcPr>
          <w:p w14:paraId="732E909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превышают плановые</w:t>
            </w:r>
          </w:p>
        </w:tc>
        <w:tc>
          <w:tcPr>
            <w:tcW w:w="1098" w:type="dxa"/>
            <w:vAlign w:val="center"/>
          </w:tcPr>
          <w:p w14:paraId="5C6EE46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55B24165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Наибольшие индексы у риска недостижения цели по платящим (16) и точности находок (15). Они требуют ранней проверки: измерения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регулярной оценки </w:t>
      </w:r>
      <w:r>
        <w:rPr>
          <w:i/>
          <w:sz w:val="28"/>
        </w:rPr>
        <w:t>precision</w:t>
      </w:r>
      <w:r>
        <w:rPr>
          <w:sz w:val="28"/>
        </w:rPr>
        <w:t xml:space="preserve"> на </w:t>
      </w:r>
      <w:r>
        <w:rPr>
          <w:i/>
          <w:sz w:val="28"/>
        </w:rPr>
        <w:t>eval</w:t>
      </w:r>
      <w:r>
        <w:rPr>
          <w:sz w:val="28"/>
        </w:rPr>
        <w:t>-наборе.</w:t>
      </w:r>
    </w:p>
    <w:p w14:paraId="3283A55F" w14:textId="77777777" w:rsidR="0050689A" w:rsidRDefault="00B7531C">
      <w:pPr>
        <w:pStyle w:val="3"/>
        <w:spacing w:before="360" w:after="360" w:line="360" w:lineRule="exact"/>
        <w:ind w:firstLine="709"/>
      </w:pPr>
      <w:bookmarkStart w:id="161" w:name="_fb011a212b736610690ebb69f4e92f01bd3b3f9"/>
      <w:bookmarkEnd w:id="160"/>
      <w:r>
        <w:rPr>
          <w:b/>
        </w:rPr>
        <w:t>5.2.7 Согласованность с ПЗ1 и ПЗ4</w:t>
      </w:r>
    </w:p>
    <w:p w14:paraId="7F6BF3A4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сверка с документами проекта.</w:t>
      </w:r>
    </w:p>
    <w:p w14:paraId="6B6EDB61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21 – Сверка с документами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9"/>
        <w:gridCol w:w="2867"/>
        <w:gridCol w:w="3301"/>
        <w:gridCol w:w="1478"/>
      </w:tblGrid>
      <w:tr w:rsidR="0050689A" w14:paraId="04B69EFD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16E2FB5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867" w:type="dxa"/>
            <w:vAlign w:val="center"/>
          </w:tcPr>
          <w:p w14:paraId="1CD22AF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ПЗ1 и ПЗ4</w:t>
            </w:r>
          </w:p>
        </w:tc>
        <w:tc>
          <w:tcPr>
            <w:tcW w:w="3301" w:type="dxa"/>
            <w:vAlign w:val="center"/>
          </w:tcPr>
          <w:p w14:paraId="45C78CE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ЛР6</w:t>
            </w:r>
          </w:p>
        </w:tc>
        <w:tc>
          <w:tcPr>
            <w:tcW w:w="1478" w:type="dxa"/>
            <w:vAlign w:val="center"/>
          </w:tcPr>
          <w:p w14:paraId="1374D90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50689A" w14:paraId="57E72CF8" w14:textId="77777777" w:rsidTr="0050689A">
        <w:trPr>
          <w:cantSplit/>
          <w:jc w:val="center"/>
        </w:trPr>
        <w:tc>
          <w:tcPr>
            <w:tcW w:w="1708" w:type="dxa"/>
            <w:vAlign w:val="center"/>
          </w:tcPr>
          <w:p w14:paraId="6CFE014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867" w:type="dxa"/>
            <w:vAlign w:val="center"/>
          </w:tcPr>
          <w:p w14:paraId="6784424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3301" w:type="dxa"/>
            <w:vAlign w:val="center"/>
          </w:tcPr>
          <w:p w14:paraId="57EEB7D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78" w:type="dxa"/>
            <w:vAlign w:val="center"/>
          </w:tcPr>
          <w:p w14:paraId="7C0E9E9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0689A" w14:paraId="236277CB" w14:textId="77777777" w:rsidTr="0050689A">
        <w:trPr>
          <w:cantSplit/>
          <w:jc w:val="center"/>
        </w:trPr>
        <w:tc>
          <w:tcPr>
            <w:tcW w:w="1708" w:type="dxa"/>
            <w:vAlign w:val="center"/>
          </w:tcPr>
          <w:p w14:paraId="5AB51AC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2867" w:type="dxa"/>
            <w:vAlign w:val="center"/>
          </w:tcPr>
          <w:p w14:paraId="70D0573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301" w:type="dxa"/>
            <w:vAlign w:val="center"/>
          </w:tcPr>
          <w:p w14:paraId="03AE076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 (первый релиз)</w:t>
            </w:r>
          </w:p>
        </w:tc>
        <w:tc>
          <w:tcPr>
            <w:tcW w:w="1478" w:type="dxa"/>
            <w:vAlign w:val="center"/>
          </w:tcPr>
          <w:p w14:paraId="465E1BE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0689A" w14:paraId="3A6EE6BA" w14:textId="77777777" w:rsidTr="0050689A">
        <w:trPr>
          <w:cantSplit/>
          <w:jc w:val="center"/>
        </w:trPr>
        <w:tc>
          <w:tcPr>
            <w:tcW w:w="1708" w:type="dxa"/>
            <w:vAlign w:val="center"/>
          </w:tcPr>
          <w:p w14:paraId="139A63A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2867" w:type="dxa"/>
            <w:vAlign w:val="center"/>
          </w:tcPr>
          <w:p w14:paraId="24EE3E1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301" w:type="dxa"/>
            <w:vAlign w:val="center"/>
          </w:tcPr>
          <w:p w14:paraId="62D096D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 (релиз 2)</w:t>
            </w:r>
          </w:p>
        </w:tc>
        <w:tc>
          <w:tcPr>
            <w:tcW w:w="1478" w:type="dxa"/>
            <w:vAlign w:val="center"/>
          </w:tcPr>
          <w:p w14:paraId="7738004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0689A" w14:paraId="4F10B5C7" w14:textId="77777777" w:rsidTr="0050689A">
        <w:trPr>
          <w:cantSplit/>
          <w:jc w:val="center"/>
        </w:trPr>
        <w:tc>
          <w:tcPr>
            <w:tcW w:w="1708" w:type="dxa"/>
            <w:vAlign w:val="center"/>
          </w:tcPr>
          <w:p w14:paraId="4B96460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</w:t>
            </w:r>
          </w:p>
        </w:tc>
        <w:tc>
          <w:tcPr>
            <w:tcW w:w="2867" w:type="dxa"/>
            <w:vAlign w:val="center"/>
          </w:tcPr>
          <w:p w14:paraId="5F0A9B2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301" w:type="dxa"/>
            <w:vAlign w:val="center"/>
          </w:tcPr>
          <w:p w14:paraId="34EEB14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 (релиз 3)</w:t>
            </w:r>
          </w:p>
        </w:tc>
        <w:tc>
          <w:tcPr>
            <w:tcW w:w="1478" w:type="dxa"/>
            <w:vAlign w:val="center"/>
          </w:tcPr>
          <w:p w14:paraId="4414050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0689A" w14:paraId="4CB42A63" w14:textId="77777777" w:rsidTr="0050689A">
        <w:trPr>
          <w:cantSplit/>
          <w:jc w:val="center"/>
        </w:trPr>
        <w:tc>
          <w:tcPr>
            <w:tcW w:w="1708" w:type="dxa"/>
            <w:vAlign w:val="center"/>
          </w:tcPr>
          <w:p w14:paraId="4F1A78E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867" w:type="dxa"/>
            <w:vAlign w:val="center"/>
          </w:tcPr>
          <w:p w14:paraId="459CCEB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301" w:type="dxa"/>
            <w:vAlign w:val="center"/>
          </w:tcPr>
          <w:p w14:paraId="2BB3476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 (релиз 4)</w:t>
            </w:r>
          </w:p>
        </w:tc>
        <w:tc>
          <w:tcPr>
            <w:tcW w:w="1478" w:type="dxa"/>
            <w:vAlign w:val="center"/>
          </w:tcPr>
          <w:p w14:paraId="17C71D1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0689A" w14:paraId="189434EB" w14:textId="77777777" w:rsidTr="0050689A">
        <w:trPr>
          <w:cantSplit/>
          <w:jc w:val="center"/>
        </w:trPr>
        <w:tc>
          <w:tcPr>
            <w:tcW w:w="1708" w:type="dxa"/>
            <w:vAlign w:val="center"/>
          </w:tcPr>
          <w:p w14:paraId="36CAFDC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Требования </w:t>
            </w:r>
            <w:r>
              <w:rPr>
                <w:i/>
                <w:sz w:val="24"/>
              </w:rPr>
              <w:t>Must</w:t>
            </w:r>
          </w:p>
        </w:tc>
        <w:tc>
          <w:tcPr>
            <w:tcW w:w="2867" w:type="dxa"/>
            <w:vAlign w:val="center"/>
          </w:tcPr>
          <w:p w14:paraId="247728D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3301" w:type="dxa"/>
            <w:vAlign w:val="center"/>
          </w:tcPr>
          <w:p w14:paraId="0A65AC2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1478" w:type="dxa"/>
            <w:vAlign w:val="center"/>
          </w:tcPr>
          <w:p w14:paraId="7989051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0689A" w14:paraId="7B2359B1" w14:textId="77777777" w:rsidTr="0050689A">
        <w:trPr>
          <w:cantSplit/>
          <w:jc w:val="center"/>
        </w:trPr>
        <w:tc>
          <w:tcPr>
            <w:tcW w:w="1708" w:type="dxa"/>
            <w:vAlign w:val="center"/>
          </w:tcPr>
          <w:p w14:paraId="08BEE9D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Цели</w:t>
            </w:r>
          </w:p>
        </w:tc>
        <w:tc>
          <w:tcPr>
            <w:tcW w:w="2867" w:type="dxa"/>
            <w:vAlign w:val="center"/>
          </w:tcPr>
          <w:p w14:paraId="1F1CFDF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 регистраций, 50 платящих</w:t>
            </w:r>
          </w:p>
        </w:tc>
        <w:tc>
          <w:tcPr>
            <w:tcW w:w="3301" w:type="dxa"/>
            <w:vAlign w:val="center"/>
          </w:tcPr>
          <w:p w14:paraId="364712E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критериях релизов; риск недостижения 50 отмечен</w:t>
            </w:r>
          </w:p>
        </w:tc>
        <w:tc>
          <w:tcPr>
            <w:tcW w:w="1478" w:type="dxa"/>
            <w:vAlign w:val="center"/>
          </w:tcPr>
          <w:p w14:paraId="5FAC96D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риском</w:t>
            </w:r>
          </w:p>
        </w:tc>
      </w:tr>
      <w:tr w:rsidR="0050689A" w14:paraId="08DD5831" w14:textId="77777777" w:rsidTr="0050689A">
        <w:trPr>
          <w:cantSplit/>
          <w:jc w:val="center"/>
        </w:trPr>
        <w:tc>
          <w:tcPr>
            <w:tcW w:w="1708" w:type="dxa"/>
            <w:vAlign w:val="center"/>
          </w:tcPr>
          <w:p w14:paraId="1634E63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Качество</w:t>
            </w:r>
          </w:p>
        </w:tc>
        <w:tc>
          <w:tcPr>
            <w:tcW w:w="2867" w:type="dxa"/>
            <w:vAlign w:val="center"/>
          </w:tcPr>
          <w:p w14:paraId="0670C33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100 тыс. ячеек быстрее 60 с</w:t>
            </w:r>
          </w:p>
        </w:tc>
        <w:tc>
          <w:tcPr>
            <w:tcW w:w="3301" w:type="dxa"/>
            <w:vAlign w:val="center"/>
          </w:tcPr>
          <w:p w14:paraId="2EFD084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критерии готовности </w:t>
            </w:r>
            <w:r>
              <w:rPr>
                <w:i/>
                <w:sz w:val="24"/>
              </w:rPr>
              <w:t>FR-001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FR-002</w:t>
            </w:r>
          </w:p>
        </w:tc>
        <w:tc>
          <w:tcPr>
            <w:tcW w:w="1478" w:type="dxa"/>
            <w:vAlign w:val="center"/>
          </w:tcPr>
          <w:p w14:paraId="3C32EDE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2E8CF5CA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параметры проекта сохранены; единственное расхождение - не в данных, а в прогнозе: цель по платящим достижима только при дополнительных каналах, и это отражено в рисках релизного плана и в реестре рисков проекта.</w:t>
      </w:r>
    </w:p>
    <w:p w14:paraId="70BE23BE" w14:textId="77777777" w:rsidR="0050689A" w:rsidRDefault="00B7531C">
      <w:pPr>
        <w:pStyle w:val="3"/>
        <w:spacing w:before="360" w:after="360" w:line="360" w:lineRule="exact"/>
        <w:ind w:firstLine="709"/>
      </w:pPr>
      <w:bookmarkStart w:id="162" w:name="_530b33d1699489bf74ec923c4a98013fd6abe03"/>
      <w:bookmarkEnd w:id="161"/>
      <w:r>
        <w:rPr>
          <w:b/>
        </w:rPr>
        <w:t>5.2.8 Проверка расчетов и ограничения</w:t>
      </w:r>
    </w:p>
    <w:p w14:paraId="496E164D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</w:t>
      </w:r>
      <w:r>
        <w:rPr>
          <w:sz w:val="28"/>
        </w:rPr>
        <w:t xml:space="preserve">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индексы проблем, потенциал монетизации и выручку, индексы сегментов, индексы и приоритеты требований и сценариев, баллы и решения по релизам, индексы рисков и приоритеты экранов. Из 155 контрольных величин расхождений </w:t>
      </w:r>
      <w:r>
        <w:rPr>
          <w:sz w:val="28"/>
        </w:rPr>
        <w:t>нет (155 из 155); допуск 1</w:t>
      </w:r>
      <w:r>
        <w:rPr>
          <w:i/>
          <w:sz w:val="28"/>
        </w:rPr>
        <w:t>e-6</w:t>
      </w:r>
      <w:r>
        <w:rPr>
          <w:sz w:val="28"/>
        </w:rPr>
        <w:t>, для двухзначных баллов релизов 1</w:t>
      </w:r>
      <w:r>
        <w:rPr>
          <w:i/>
          <w:sz w:val="28"/>
        </w:rPr>
        <w:t>e-9</w:t>
      </w:r>
      <w:r>
        <w:rPr>
          <w:sz w:val="28"/>
        </w:rPr>
        <w:t>. Ошибок формул в пяти книгах нет.</w:t>
      </w:r>
    </w:p>
    <w:p w14:paraId="1F5A5F91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Ограничения: оценки 1-5 и 1-4 в книгах выставлены аналитиком по страницам и результатам прежних работ (Д-26), опрос пользователей не проводился (используют</w:t>
      </w:r>
      <w:r>
        <w:rPr>
          <w:sz w:val="28"/>
        </w:rPr>
        <w:t xml:space="preserve">ся модельные данные),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покрывает только страницы сайта, бизнес-логика проверена на формальную связность, но не на реальных пользователях. Эти пункты перечислены в приложении Б.</w:t>
      </w:r>
    </w:p>
    <w:p w14:paraId="6910FE1D" w14:textId="77777777" w:rsidR="0050689A" w:rsidRDefault="00B7531C">
      <w:pPr>
        <w:pStyle w:val="2"/>
        <w:spacing w:before="360" w:after="360" w:line="360" w:lineRule="exact"/>
        <w:ind w:firstLine="709"/>
      </w:pPr>
      <w:bookmarkStart w:id="163" w:name="_213a7c4b695451b845aff552e6440060edd9428"/>
      <w:bookmarkStart w:id="164" w:name="_Toc241939445"/>
      <w:bookmarkEnd w:id="162"/>
      <w:bookmarkEnd w:id="152"/>
      <w:r>
        <w:rPr>
          <w:b/>
          <w:sz w:val="28"/>
        </w:rPr>
        <w:t>5.3 Ответы на контрольные вопросы</w:t>
      </w:r>
      <w:bookmarkEnd w:id="164"/>
    </w:p>
    <w:p w14:paraId="4BF18077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то</w:t>
      </w:r>
      <w:r>
        <w:rPr>
          <w:sz w:val="28"/>
        </w:rPr>
        <w:t>чкам книг [3], [4] и проверкам связности [1], [2].</w:t>
      </w:r>
    </w:p>
    <w:p w14:paraId="0ADA3E95" w14:textId="77777777" w:rsidR="0050689A" w:rsidRDefault="00B7531C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Проведена ли проверка связности «проблема - ценность - товар - монетизация - модель»? Да, таблица 7: четыре цепочки проходят проверку.</w:t>
      </w:r>
    </w:p>
    <w:p w14:paraId="719F9C70" w14:textId="77777777" w:rsidR="0050689A" w:rsidRDefault="00B7531C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Заполнен ли каждый блок Канваса с доказательствами и оценкой риска? Да, таблица 8: готовы шесть блоков из девяти.</w:t>
      </w:r>
    </w:p>
    <w:p w14:paraId="13416B61" w14:textId="77777777" w:rsidR="0050689A" w:rsidRDefault="00B7531C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Есть ли</w:t>
      </w:r>
      <w:r>
        <w:rPr>
          <w:sz w:val="28"/>
        </w:rPr>
        <w:t xml:space="preserve"> роли и не менее пяти сценариев, включая монетизационные? Да: 5 ролей, 10 сценариев, 3 монетизационных (таблица 12).</w:t>
      </w:r>
    </w:p>
    <w:p w14:paraId="4FC110EC" w14:textId="77777777" w:rsidR="0050689A" w:rsidRDefault="00B7531C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Определены ли требования </w:t>
      </w:r>
      <w:r>
        <w:rPr>
          <w:i/>
          <w:sz w:val="28"/>
        </w:rPr>
        <w:t>MVP</w:t>
      </w:r>
      <w:r>
        <w:rPr>
          <w:sz w:val="28"/>
        </w:rPr>
        <w:t>? Да, таблица 13: 8 требований из 18.</w:t>
      </w:r>
    </w:p>
    <w:p w14:paraId="3CB31FC7" w14:textId="77777777" w:rsidR="0050689A" w:rsidRDefault="00B7531C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Покрыты ли сценарии страницами и экранами, описаны ли состояния и ошибки?</w:t>
      </w:r>
      <w:r>
        <w:rPr>
          <w:sz w:val="28"/>
        </w:rPr>
        <w:t xml:space="preserve"> Покрытие 80 %, состояния описаны для всех 14 единиц (таблица 15).</w:t>
      </w:r>
    </w:p>
    <w:p w14:paraId="3ED6DA4D" w14:textId="77777777" w:rsidR="0050689A" w:rsidRDefault="00B7531C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первый и следующие релизы и их критерии? Да, таблицы 18 и 19.</w:t>
      </w:r>
    </w:p>
    <w:p w14:paraId="5381A0FA" w14:textId="77777777" w:rsidR="0050689A" w:rsidRDefault="00B7531C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Согласованы ли результаты с ПЗ1 и ПЗ4? Да, таблица 21.</w:t>
      </w:r>
    </w:p>
    <w:p w14:paraId="2F096AF7" w14:textId="77777777" w:rsidR="0050689A" w:rsidRDefault="00B7531C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Выполнены ли все пункты методики? Да; прототип сайта созда</w:t>
      </w:r>
      <w:r>
        <w:rPr>
          <w:sz w:val="28"/>
        </w:rPr>
        <w:t xml:space="preserve">н в </w:t>
      </w:r>
      <w:r>
        <w:rPr>
          <w:i/>
          <w:sz w:val="28"/>
        </w:rPr>
        <w:t>Figma</w:t>
      </w:r>
      <w:r>
        <w:rPr>
          <w:sz w:val="28"/>
        </w:rPr>
        <w:t xml:space="preserve"> (раздел 2.5.1), его доработка под экраны приложения вынесена в приложение Б.</w:t>
      </w:r>
    </w:p>
    <w:p w14:paraId="17595EE6" w14:textId="77777777" w:rsidR="0050689A" w:rsidRDefault="00B7531C">
      <w:pPr>
        <w:pStyle w:val="2"/>
        <w:spacing w:before="360" w:after="360" w:line="360" w:lineRule="exact"/>
        <w:ind w:firstLine="709"/>
      </w:pPr>
      <w:bookmarkStart w:id="165" w:name="_21cdec7f9dbc8f9b475eb635f816772e2ceade3"/>
      <w:bookmarkStart w:id="166" w:name="_Toc241939446"/>
      <w:bookmarkEnd w:id="163"/>
      <w:r>
        <w:rPr>
          <w:b/>
          <w:sz w:val="28"/>
        </w:rPr>
        <w:t>Выводы</w:t>
      </w:r>
      <w:bookmarkEnd w:id="166"/>
    </w:p>
    <w:p w14:paraId="5A9A56E0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результатов ЛР1-ЛР5 сформированы ценностное предложение (независимая 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каждой находки), три цифровых товара (веб-аудит, </w:t>
      </w:r>
      <w:r>
        <w:rPr>
          <w:sz w:val="28"/>
        </w:rPr>
        <w:t xml:space="preserve">надстройка </w:t>
      </w:r>
      <w:r>
        <w:rPr>
          <w:i/>
          <w:sz w:val="28"/>
        </w:rPr>
        <w:t>Excel</w:t>
      </w:r>
      <w:r>
        <w:rPr>
          <w:sz w:val="28"/>
        </w:rPr>
        <w:t>, командный сервис) и три единицы монетизации (9, 19 и 29 </w:t>
      </w:r>
      <w:r>
        <w:rPr>
          <w:i/>
          <w:sz w:val="28"/>
        </w:rPr>
        <w:t>EUR</w:t>
      </w:r>
      <w:r>
        <w:rPr>
          <w:sz w:val="28"/>
        </w:rPr>
        <w:t>). Цепочка «проблема - ценность - товар - монетизация - модель» проходит проверку связности со средним индексом 88 из 100.</w:t>
      </w:r>
    </w:p>
    <w:p w14:paraId="6E03A77D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Канвас готов на 67 % по блокам: слабее остальных каналы,</w:t>
      </w:r>
      <w:r>
        <w:rPr>
          <w:sz w:val="28"/>
        </w:rPr>
        <w:t xml:space="preserve"> ключевые ресурсы и партнеры.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ПЗ1; первый релиз содержит 11 единиц разработки,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перенесены в бета </w:t>
      </w:r>
      <w:r>
        <w:rPr>
          <w:i/>
          <w:sz w:val="28"/>
        </w:rPr>
        <w:t>v1</w:t>
      </w:r>
      <w:r>
        <w:rPr>
          <w:sz w:val="28"/>
        </w:rPr>
        <w:t xml:space="preserve"> и релиз, остальные единицы остаются гипотезами.</w:t>
      </w:r>
    </w:p>
    <w:p w14:paraId="1D3D57A1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риск плана - узкое окно платной беты </w:t>
      </w:r>
      <w:r>
        <w:rPr>
          <w:sz w:val="28"/>
        </w:rPr>
        <w:t xml:space="preserve">при цели 50 платящих: его нужно снимать дополнительными каналами и ранним измерением конверсий. Следующие шаги: дополнить прототип в </w:t>
      </w:r>
      <w:r>
        <w:rPr>
          <w:i/>
          <w:sz w:val="28"/>
        </w:rPr>
        <w:t>Figma</w:t>
      </w:r>
      <w:r>
        <w:rPr>
          <w:sz w:val="28"/>
        </w:rPr>
        <w:t xml:space="preserve"> экранами приложения и страницей тарифов, провести опрос по платежеспособности и Кано, затем свести результаты в итого</w:t>
      </w:r>
      <w:r>
        <w:rPr>
          <w:sz w:val="28"/>
        </w:rPr>
        <w:t>вом отчете ЛР7.</w:t>
      </w:r>
    </w:p>
    <w:p w14:paraId="555780A5" w14:textId="77777777" w:rsidR="0050689A" w:rsidRDefault="00B7531C">
      <w:pPr>
        <w:pStyle w:val="2"/>
        <w:spacing w:before="360" w:after="360" w:line="360" w:lineRule="exact"/>
        <w:ind w:firstLine="709"/>
      </w:pPr>
      <w:bookmarkStart w:id="167" w:name="_50daa2d5a31546d87dbaa395b0774d1108f58f3"/>
      <w:bookmarkStart w:id="168" w:name="_Toc241939447"/>
      <w:bookmarkEnd w:id="165"/>
      <w:r>
        <w:rPr>
          <w:b/>
          <w:sz w:val="28"/>
        </w:rPr>
        <w:t>Список использованных источников</w:t>
      </w:r>
      <w:bookmarkEnd w:id="168"/>
    </w:p>
    <w:p w14:paraId="18EF2CE2" w14:textId="77777777" w:rsidR="0050689A" w:rsidRDefault="00B7531C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ценностного предложения и цифрового товара;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 к лабораторной работе № 6. – Минск : БГУИР, 2026.</w:t>
      </w:r>
    </w:p>
    <w:p w14:paraId="2A99A601" w14:textId="77777777" w:rsidR="0050689A" w:rsidRDefault="00B7531C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сборки бизн</w:t>
      </w:r>
      <w:r>
        <w:rPr>
          <w:sz w:val="28"/>
        </w:rPr>
        <w:t xml:space="preserve">ес-модели по Канвас на основе анализа;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63824E46" w14:textId="77777777" w:rsidR="0050689A" w:rsidRDefault="00B7531C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Методика формулирования бизнес-логики и пользовательских сценариев;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</w:t>
      </w:r>
      <w:r>
        <w:rPr>
          <w:sz w:val="28"/>
        </w:rPr>
        <w:t>нный бизнес». – Минск : БГУИР, 2026.</w:t>
      </w:r>
    </w:p>
    <w:p w14:paraId="1901D270" w14:textId="77777777" w:rsidR="0050689A" w:rsidRDefault="00B7531C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перехода к страницам и экранам сайта или приложения;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75F2C197" w14:textId="77777777" w:rsidR="0050689A" w:rsidRDefault="00B7531C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деления разработки сайта на релизы; шаблон </w:t>
      </w:r>
      <w:r>
        <w:rPr>
          <w:i/>
          <w:sz w:val="28"/>
        </w:rPr>
        <w:t>Excel</w:t>
      </w:r>
      <w:r>
        <w:rPr>
          <w:sz w:val="28"/>
        </w:rPr>
        <w:t>. Метод</w:t>
      </w:r>
      <w:r>
        <w:rPr>
          <w:sz w:val="28"/>
        </w:rPr>
        <w:t>ические материалы дисциплины «Электронный бизнес». – Минск : БГУИР, 2026.</w:t>
      </w:r>
    </w:p>
    <w:p w14:paraId="7CF9B2D1" w14:textId="77777777" w:rsidR="0050689A" w:rsidRDefault="00B7531C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проектами»; отчеты по лаборато</w:t>
      </w:r>
      <w:r>
        <w:rPr>
          <w:sz w:val="28"/>
        </w:rPr>
        <w:t>рным работам № 1, № 2–3, № 4, № 5 по дисциплине «Электронный бизнес» / Р. В. Земляник. – Минск : БГУИР, 2026.</w:t>
      </w:r>
    </w:p>
    <w:p w14:paraId="124DEA99" w14:textId="77777777" w:rsidR="0050689A" w:rsidRDefault="00B7531C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522DADFF" w14:textId="77777777" w:rsidR="0050689A" w:rsidRDefault="00B7531C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Методическое пособие по </w:t>
      </w:r>
      <w:r>
        <w:rPr>
          <w:i/>
          <w:sz w:val="28"/>
        </w:rPr>
        <w:t>Figma</w:t>
      </w:r>
      <w:r>
        <w:rPr>
          <w:sz w:val="28"/>
        </w:rPr>
        <w:t xml:space="preserve"> / под рук. Т. Н. Беляцкой. – Минск : БГУИР, 2026. – 73 с.</w:t>
      </w:r>
    </w:p>
    <w:p w14:paraId="3D78F53D" w14:textId="77777777" w:rsidR="0050689A" w:rsidRDefault="00B7531C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Plan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доступа: https://learn.microsoft.com/en-us/partner-center/marketplace-offers/plan-s</w:t>
      </w:r>
      <w:r>
        <w:rPr>
          <w:sz w:val="28"/>
        </w:rPr>
        <w:t>aas-offer. – Дата доступа: 03.10.2026.</w:t>
      </w:r>
    </w:p>
    <w:p w14:paraId="64650AB0" w14:textId="77777777" w:rsidR="0050689A" w:rsidRDefault="00B7531C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publish</w:t>
      </w:r>
      <w:r>
        <w:rPr>
          <w:sz w:val="28"/>
        </w:rPr>
        <w:t xml:space="preserve"> </w:t>
      </w:r>
      <w:r>
        <w:rPr>
          <w:i/>
          <w:sz w:val="28"/>
        </w:rPr>
        <w:t>an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доступа: https://learn.microsoft.com/en-us/partner-center/marketplace-offers/review-publish-offer. – Дата доступа: 0</w:t>
      </w:r>
      <w:r>
        <w:rPr>
          <w:sz w:val="28"/>
        </w:rPr>
        <w:t>3.10.2026.</w:t>
      </w:r>
    </w:p>
    <w:p w14:paraId="1357E080" w14:textId="77777777" w:rsidR="0050689A" w:rsidRDefault="00B7531C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certification</w:t>
      </w:r>
      <w:r>
        <w:rPr>
          <w:sz w:val="28"/>
        </w:rPr>
        <w:t xml:space="preserve"> </w:t>
      </w:r>
      <w:r>
        <w:rPr>
          <w:i/>
          <w:sz w:val="28"/>
        </w:rPr>
        <w:t>policies</w:t>
      </w:r>
      <w:r>
        <w:rPr>
          <w:sz w:val="28"/>
        </w:rPr>
        <w:t xml:space="preserve"> [Электронный ресурс]. – Режим доступа: https://learn.microsoft.com/en-us/legal/marketplace/certification-policies. – Дата доступа: 03.10.2026.</w:t>
      </w:r>
    </w:p>
    <w:p w14:paraId="2D4C4AD2" w14:textId="77777777" w:rsidR="0050689A" w:rsidRDefault="00B7531C">
      <w:pPr>
        <w:pStyle w:val="2"/>
        <w:spacing w:before="360" w:after="360" w:line="360" w:lineRule="exact"/>
        <w:ind w:firstLine="709"/>
      </w:pPr>
      <w:bookmarkStart w:id="169" w:name="_977ed138c85c55b7d358a34daf096e653c08bf0"/>
      <w:bookmarkStart w:id="170" w:name="_Toc241939448"/>
      <w:bookmarkEnd w:id="167"/>
      <w:r>
        <w:rPr>
          <w:b/>
          <w:sz w:val="28"/>
        </w:rPr>
        <w:t>Приложение А (обязательное) Допущения и параме</w:t>
      </w:r>
      <w:r>
        <w:rPr>
          <w:b/>
          <w:sz w:val="28"/>
        </w:rPr>
        <w:t>тры расчета</w:t>
      </w:r>
      <w:bookmarkEnd w:id="170"/>
    </w:p>
    <w:p w14:paraId="62DF163B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ЛР6 в дополнение к допущениям Д-01…Д-25 предыдущих работ.</w:t>
      </w:r>
    </w:p>
    <w:p w14:paraId="2364BB43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журнал допущений ЛР6.</w:t>
      </w:r>
    </w:p>
    <w:p w14:paraId="6A70CD68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22 – Журнал допущений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93"/>
        <w:gridCol w:w="1879"/>
        <w:gridCol w:w="1865"/>
        <w:gridCol w:w="1421"/>
        <w:gridCol w:w="1254"/>
      </w:tblGrid>
      <w:tr w:rsidR="0050689A" w14:paraId="4AF1FF4E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0485075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93" w:type="dxa"/>
            <w:vAlign w:val="center"/>
          </w:tcPr>
          <w:p w14:paraId="7E77786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79" w:type="dxa"/>
            <w:vAlign w:val="center"/>
          </w:tcPr>
          <w:p w14:paraId="48532BE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65" w:type="dxa"/>
            <w:vAlign w:val="center"/>
          </w:tcPr>
          <w:p w14:paraId="39C771E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21" w:type="dxa"/>
            <w:vAlign w:val="center"/>
          </w:tcPr>
          <w:p w14:paraId="3369FEA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254" w:type="dxa"/>
            <w:vAlign w:val="center"/>
          </w:tcPr>
          <w:p w14:paraId="045BA5B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50689A" w14:paraId="4D39E0E5" w14:textId="77777777" w:rsidTr="0050689A">
        <w:trPr>
          <w:cantSplit/>
          <w:jc w:val="center"/>
        </w:trPr>
        <w:tc>
          <w:tcPr>
            <w:tcW w:w="642" w:type="dxa"/>
            <w:vAlign w:val="center"/>
          </w:tcPr>
          <w:p w14:paraId="40DC1D4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Д-26</w:t>
            </w:r>
          </w:p>
        </w:tc>
        <w:tc>
          <w:tcPr>
            <w:tcW w:w="2293" w:type="dxa"/>
            <w:vAlign w:val="center"/>
          </w:tcPr>
          <w:p w14:paraId="575C846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1879" w:type="dxa"/>
            <w:vAlign w:val="center"/>
          </w:tcPr>
          <w:p w14:paraId="13518D6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результатам ЛР1-ЛР5 и просмотренным страницам</w:t>
            </w:r>
          </w:p>
        </w:tc>
        <w:tc>
          <w:tcPr>
            <w:tcW w:w="1865" w:type="dxa"/>
            <w:vAlign w:val="center"/>
          </w:tcPr>
          <w:p w14:paraId="3AA9DA7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опроса пользователей</w:t>
            </w:r>
          </w:p>
        </w:tc>
        <w:tc>
          <w:tcPr>
            <w:tcW w:w="1421" w:type="dxa"/>
            <w:vAlign w:val="center"/>
          </w:tcPr>
          <w:p w14:paraId="212FF13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статусы блоков и приоритеты</w:t>
            </w:r>
          </w:p>
        </w:tc>
        <w:tc>
          <w:tcPr>
            <w:tcW w:w="1254" w:type="dxa"/>
            <w:vAlign w:val="center"/>
          </w:tcPr>
          <w:p w14:paraId="47456B8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опрос, второй аналитик</w:t>
            </w:r>
          </w:p>
        </w:tc>
      </w:tr>
      <w:tr w:rsidR="0050689A" w14:paraId="77EE494D" w14:textId="77777777" w:rsidTr="0050689A">
        <w:trPr>
          <w:cantSplit/>
          <w:jc w:val="center"/>
        </w:trPr>
        <w:tc>
          <w:tcPr>
            <w:tcW w:w="642" w:type="dxa"/>
            <w:vAlign w:val="center"/>
          </w:tcPr>
          <w:p w14:paraId="4075916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2293" w:type="dxa"/>
            <w:vAlign w:val="center"/>
          </w:tcPr>
          <w:p w14:paraId="7957D89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1879" w:type="dxa"/>
            <w:vAlign w:val="center"/>
          </w:tcPr>
          <w:p w14:paraId="3A1CC6D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865" w:type="dxa"/>
            <w:vAlign w:val="center"/>
          </w:tcPr>
          <w:p w14:paraId="7D05D42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 (округлено)</w:t>
            </w:r>
          </w:p>
        </w:tc>
        <w:tc>
          <w:tcPr>
            <w:tcW w:w="1421" w:type="dxa"/>
            <w:vAlign w:val="center"/>
          </w:tcPr>
          <w:p w14:paraId="63A84A5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 единиц</w:t>
            </w:r>
          </w:p>
        </w:tc>
        <w:tc>
          <w:tcPr>
            <w:tcW w:w="1254" w:type="dxa"/>
            <w:vAlign w:val="center"/>
          </w:tcPr>
          <w:p w14:paraId="4A38966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MVP</w:t>
            </w:r>
          </w:p>
        </w:tc>
      </w:tr>
      <w:tr w:rsidR="0050689A" w14:paraId="797BAAFD" w14:textId="77777777" w:rsidTr="0050689A">
        <w:trPr>
          <w:cantSplit/>
          <w:jc w:val="center"/>
        </w:trPr>
        <w:tc>
          <w:tcPr>
            <w:tcW w:w="642" w:type="dxa"/>
            <w:vAlign w:val="center"/>
          </w:tcPr>
          <w:p w14:paraId="0B7EFA0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2293" w:type="dxa"/>
            <w:vAlign w:val="center"/>
          </w:tcPr>
          <w:p w14:paraId="214B679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1879" w:type="dxa"/>
            <w:vAlign w:val="center"/>
          </w:tcPr>
          <w:p w14:paraId="64D0EAE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865" w:type="dxa"/>
            <w:vAlign w:val="center"/>
          </w:tcPr>
          <w:p w14:paraId="3DD0C03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характеристики сложности и ценности</w:t>
            </w:r>
          </w:p>
        </w:tc>
        <w:tc>
          <w:tcPr>
            <w:tcW w:w="1421" w:type="dxa"/>
            <w:vAlign w:val="center"/>
          </w:tcPr>
          <w:p w14:paraId="0C69DF9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1254" w:type="dxa"/>
            <w:vAlign w:val="center"/>
          </w:tcPr>
          <w:p w14:paraId="54B3316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пересмотр после </w:t>
            </w:r>
            <w:r>
              <w:rPr>
                <w:i/>
                <w:sz w:val="24"/>
              </w:rPr>
              <w:t>MVP</w:t>
            </w:r>
          </w:p>
        </w:tc>
      </w:tr>
      <w:tr w:rsidR="0050689A" w14:paraId="4CD97629" w14:textId="77777777" w:rsidTr="0050689A">
        <w:trPr>
          <w:cantSplit/>
          <w:jc w:val="center"/>
        </w:trPr>
        <w:tc>
          <w:tcPr>
            <w:tcW w:w="642" w:type="dxa"/>
            <w:vAlign w:val="center"/>
          </w:tcPr>
          <w:p w14:paraId="185B92F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2293" w:type="dxa"/>
            <w:vAlign w:val="center"/>
          </w:tcPr>
          <w:p w14:paraId="0C20D1B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идентификаторов</w:t>
            </w:r>
          </w:p>
        </w:tc>
        <w:tc>
          <w:tcPr>
            <w:tcW w:w="1879" w:type="dxa"/>
            <w:vAlign w:val="center"/>
          </w:tcPr>
          <w:p w14:paraId="621AFD4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 в 6.4 и 6.5</w:t>
            </w:r>
          </w:p>
        </w:tc>
        <w:tc>
          <w:tcPr>
            <w:tcW w:w="1865" w:type="dxa"/>
            <w:vAlign w:val="center"/>
          </w:tcPr>
          <w:p w14:paraId="407265E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1421" w:type="dxa"/>
            <w:vAlign w:val="center"/>
          </w:tcPr>
          <w:p w14:paraId="7FBD219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254" w:type="dxa"/>
            <w:vAlign w:val="center"/>
          </w:tcPr>
          <w:p w14:paraId="15BE9EA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4D96E8A6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Д-26…Д-29 перенесены в общий журнал допущений проекта.</w:t>
      </w:r>
    </w:p>
    <w:p w14:paraId="3167F568" w14:textId="77777777" w:rsidR="0050689A" w:rsidRDefault="00B7531C">
      <w:pPr>
        <w:pStyle w:val="2"/>
        <w:spacing w:before="360" w:after="360" w:line="360" w:lineRule="exact"/>
        <w:ind w:firstLine="709"/>
      </w:pPr>
      <w:bookmarkStart w:id="171" w:name="_c5daf007b6ff869e1d61c8776f3c01beb0b6cab"/>
      <w:bookmarkStart w:id="172" w:name="_Toc241939449"/>
      <w:bookmarkEnd w:id="169"/>
      <w:r>
        <w:rPr>
          <w:b/>
          <w:sz w:val="28"/>
        </w:rPr>
        <w:t>Приложение Б (обязательное) Данные, которые необходимо доснять</w:t>
      </w:r>
      <w:bookmarkEnd w:id="172"/>
    </w:p>
    <w:p w14:paraId="7C3E6D18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</w:t>
      </w:r>
      <w:r>
        <w:rPr>
          <w:sz w:val="28"/>
        </w:rPr>
        <w:t>речислены элементы, которые не удалось получить или которые требуют личного участия.</w:t>
      </w:r>
    </w:p>
    <w:p w14:paraId="01EC3B84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перечень данных, требующих получения или уточнения.</w:t>
      </w:r>
    </w:p>
    <w:p w14:paraId="5EB3EBED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23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0"/>
        <w:gridCol w:w="2275"/>
        <w:gridCol w:w="1901"/>
        <w:gridCol w:w="2477"/>
        <w:gridCol w:w="2062"/>
      </w:tblGrid>
      <w:tr w:rsidR="0050689A" w14:paraId="1D859670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376ECD0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75" w:type="dxa"/>
            <w:vAlign w:val="center"/>
          </w:tcPr>
          <w:p w14:paraId="30BD300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901" w:type="dxa"/>
            <w:vAlign w:val="center"/>
          </w:tcPr>
          <w:p w14:paraId="64E97C1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477" w:type="dxa"/>
            <w:vAlign w:val="center"/>
          </w:tcPr>
          <w:p w14:paraId="6C4AC45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2062" w:type="dxa"/>
            <w:vAlign w:val="center"/>
          </w:tcPr>
          <w:p w14:paraId="0B5A2D3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50689A" w14:paraId="49535A29" w14:textId="77777777" w:rsidTr="0050689A">
        <w:trPr>
          <w:cantSplit/>
          <w:jc w:val="center"/>
        </w:trPr>
        <w:tc>
          <w:tcPr>
            <w:tcW w:w="640" w:type="dxa"/>
            <w:vAlign w:val="center"/>
          </w:tcPr>
          <w:p w14:paraId="28E8F90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75" w:type="dxa"/>
            <w:vAlign w:val="center"/>
          </w:tcPr>
          <w:p w14:paraId="0CA6D0D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Дополнить прототип экранами приложения и тарифами</w:t>
            </w:r>
          </w:p>
        </w:tc>
        <w:tc>
          <w:tcPr>
            <w:tcW w:w="1901" w:type="dxa"/>
            <w:vAlign w:val="center"/>
          </w:tcPr>
          <w:p w14:paraId="76A7C57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(файл студентки, ссылка в разделе 2.5.1)</w:t>
            </w:r>
          </w:p>
        </w:tc>
        <w:tc>
          <w:tcPr>
            <w:tcW w:w="2477" w:type="dxa"/>
            <w:vAlign w:val="center"/>
          </w:tcPr>
          <w:p w14:paraId="1D503B6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схемам и паспортам добавить </w:t>
            </w: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>, переписать тек</w:t>
            </w:r>
            <w:r>
              <w:rPr>
                <w:sz w:val="24"/>
              </w:rPr>
              <w:t xml:space="preserve">сты под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связать кликабельный путь</w:t>
            </w:r>
          </w:p>
        </w:tc>
        <w:tc>
          <w:tcPr>
            <w:tcW w:w="2062" w:type="dxa"/>
            <w:vAlign w:val="center"/>
          </w:tcPr>
          <w:p w14:paraId="2A02D28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2.5.1, приложение</w:t>
            </w:r>
          </w:p>
        </w:tc>
      </w:tr>
      <w:tr w:rsidR="0050689A" w14:paraId="2B5DA296" w14:textId="77777777" w:rsidTr="0050689A">
        <w:trPr>
          <w:cantSplit/>
          <w:jc w:val="center"/>
        </w:trPr>
        <w:tc>
          <w:tcPr>
            <w:tcW w:w="640" w:type="dxa"/>
            <w:vAlign w:val="center"/>
          </w:tcPr>
          <w:p w14:paraId="1DB6BDE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75" w:type="dxa"/>
            <w:vAlign w:val="center"/>
          </w:tcPr>
          <w:p w14:paraId="06A0D73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 платежеспособности и функциям (Кано)</w:t>
            </w:r>
          </w:p>
        </w:tc>
        <w:tc>
          <w:tcPr>
            <w:tcW w:w="1901" w:type="dxa"/>
            <w:vAlign w:val="center"/>
          </w:tcPr>
          <w:p w14:paraId="636CE93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студентки</w:t>
            </w:r>
          </w:p>
        </w:tc>
        <w:tc>
          <w:tcPr>
            <w:tcW w:w="2477" w:type="dxa"/>
            <w:vAlign w:val="center"/>
          </w:tcPr>
          <w:p w14:paraId="643CB2F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 20-30 респондентов; пока использованы модельные данные (приложение Г ЛР2-3 и ЛР5)</w:t>
            </w:r>
          </w:p>
        </w:tc>
        <w:tc>
          <w:tcPr>
            <w:tcW w:w="2062" w:type="dxa"/>
            <w:vAlign w:val="center"/>
          </w:tcPr>
          <w:p w14:paraId="07AA4D2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6.1, 6.3, ЛР3 платежеспособность</w:t>
            </w:r>
          </w:p>
        </w:tc>
      </w:tr>
      <w:tr w:rsidR="0050689A" w14:paraId="12007A5D" w14:textId="77777777" w:rsidTr="0050689A">
        <w:trPr>
          <w:cantSplit/>
          <w:jc w:val="center"/>
        </w:trPr>
        <w:tc>
          <w:tcPr>
            <w:tcW w:w="640" w:type="dxa"/>
            <w:vAlign w:val="center"/>
          </w:tcPr>
          <w:p w14:paraId="423325C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75" w:type="dxa"/>
            <w:vAlign w:val="center"/>
          </w:tcPr>
          <w:p w14:paraId="3F3D934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  <w:tc>
          <w:tcPr>
            <w:tcW w:w="1901" w:type="dxa"/>
            <w:vAlign w:val="center"/>
          </w:tcPr>
          <w:p w14:paraId="3848871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Chrome</w:t>
            </w:r>
          </w:p>
        </w:tc>
        <w:tc>
          <w:tcPr>
            <w:tcW w:w="2477" w:type="dxa"/>
            <w:vAlign w:val="center"/>
          </w:tcPr>
          <w:p w14:paraId="5172D42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 03.10.2026: 8 страниц конкурентов (приложение Д)</w:t>
            </w:r>
          </w:p>
        </w:tc>
        <w:tc>
          <w:tcPr>
            <w:tcW w:w="2062" w:type="dxa"/>
            <w:vAlign w:val="center"/>
          </w:tcPr>
          <w:p w14:paraId="3D416D0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папка Скриншоты, приложение Д</w:t>
            </w:r>
          </w:p>
        </w:tc>
      </w:tr>
      <w:tr w:rsidR="0050689A" w14:paraId="5321385B" w14:textId="77777777" w:rsidTr="0050689A">
        <w:trPr>
          <w:cantSplit/>
          <w:jc w:val="center"/>
        </w:trPr>
        <w:tc>
          <w:tcPr>
            <w:tcW w:w="640" w:type="dxa"/>
            <w:vAlign w:val="center"/>
          </w:tcPr>
          <w:p w14:paraId="37630CF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2275" w:type="dxa"/>
            <w:vAlign w:val="center"/>
          </w:tcPr>
          <w:p w14:paraId="6DF4342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Измерение конверсий на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901" w:type="dxa"/>
            <w:vAlign w:val="center"/>
          </w:tcPr>
          <w:p w14:paraId="4C814AE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собственный сайт</w:t>
            </w:r>
          </w:p>
        </w:tc>
        <w:tc>
          <w:tcPr>
            <w:tcW w:w="2477" w:type="dxa"/>
            <w:vAlign w:val="center"/>
          </w:tcPr>
          <w:p w14:paraId="17245E1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еще не написан: использованы модельные замеры (приложение Е); после запуска заменить реальными измерениями</w:t>
            </w:r>
          </w:p>
        </w:tc>
        <w:tc>
          <w:tcPr>
            <w:tcW w:w="2062" w:type="dxa"/>
            <w:vAlign w:val="center"/>
          </w:tcPr>
          <w:p w14:paraId="693937D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книги 6.1 и 6.5</w:t>
            </w:r>
          </w:p>
        </w:tc>
      </w:tr>
      <w:tr w:rsidR="0050689A" w14:paraId="1E1D34F6" w14:textId="77777777" w:rsidTr="0050689A">
        <w:trPr>
          <w:cantSplit/>
          <w:jc w:val="center"/>
        </w:trPr>
        <w:tc>
          <w:tcPr>
            <w:tcW w:w="640" w:type="dxa"/>
            <w:vAlign w:val="center"/>
          </w:tcPr>
          <w:p w14:paraId="3C7BECC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75" w:type="dxa"/>
            <w:vAlign w:val="center"/>
          </w:tcPr>
          <w:p w14:paraId="793843F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план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  <w:tc>
          <w:tcPr>
            <w:tcW w:w="1901" w:type="dxa"/>
            <w:vAlign w:val="center"/>
          </w:tcPr>
          <w:p w14:paraId="7E94769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>, поставщики аудита</w:t>
            </w:r>
          </w:p>
        </w:tc>
        <w:tc>
          <w:tcPr>
            <w:tcW w:w="2477" w:type="dxa"/>
            <w:vAlign w:val="center"/>
          </w:tcPr>
          <w:p w14:paraId="209604C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правила публикации уточнены 03.10.2026 (приложение Г); с</w:t>
            </w:r>
            <w:r>
              <w:rPr>
                <w:sz w:val="24"/>
              </w:rPr>
              <w:t xml:space="preserve">роки и стоимость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2 - запросом у поставщиков аудита</w:t>
            </w:r>
          </w:p>
        </w:tc>
        <w:tc>
          <w:tcPr>
            <w:tcW w:w="2062" w:type="dxa"/>
            <w:vAlign w:val="center"/>
          </w:tcPr>
          <w:p w14:paraId="3642074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6.2 и 6.5, риски</w:t>
            </w:r>
          </w:p>
        </w:tc>
      </w:tr>
    </w:tbl>
    <w:p w14:paraId="61858DDE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Пункты 1-3 выполняются в </w:t>
      </w:r>
      <w:r>
        <w:rPr>
          <w:i/>
          <w:sz w:val="28"/>
        </w:rPr>
        <w:t>Figma</w:t>
      </w:r>
      <w:r>
        <w:rPr>
          <w:sz w:val="28"/>
        </w:rPr>
        <w:t xml:space="preserve"> и </w:t>
      </w:r>
      <w:r>
        <w:rPr>
          <w:i/>
          <w:sz w:val="28"/>
        </w:rPr>
        <w:t>Chrome</w:t>
      </w:r>
      <w:r>
        <w:rPr>
          <w:sz w:val="28"/>
        </w:rPr>
        <w:t xml:space="preserve"> под аккаунтом студентки; пункты 4-5 зависят от запуска и внешних условий. Базовый прототип сайта (три страницы) уже создан.</w:t>
      </w:r>
    </w:p>
    <w:p w14:paraId="5BA068F2" w14:textId="77777777" w:rsidR="0050689A" w:rsidRDefault="00B7531C">
      <w:pPr>
        <w:pStyle w:val="2"/>
        <w:spacing w:before="360" w:after="360" w:line="360" w:lineRule="exact"/>
        <w:ind w:firstLine="709"/>
      </w:pPr>
      <w:bookmarkStart w:id="173" w:name="_6574ce6d3bdcb7786930e8390195aee2be99a58"/>
      <w:bookmarkStart w:id="174" w:name="_Toc241939450"/>
      <w:bookmarkEnd w:id="171"/>
      <w:r>
        <w:rPr>
          <w:b/>
          <w:sz w:val="28"/>
        </w:rPr>
        <w:t>Приложение В (обязательное) Изменения шаблонов</w:t>
      </w:r>
      <w:bookmarkEnd w:id="174"/>
    </w:p>
    <w:p w14:paraId="33E6E9F3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Формулы шаблонов ЛР6 ошибок не содержали; демонстрационные строки заменены данными </w:t>
      </w:r>
      <w:r>
        <w:rPr>
          <w:i/>
          <w:sz w:val="28"/>
        </w:rPr>
        <w:t>T</w:t>
      </w:r>
      <w:r>
        <w:rPr>
          <w:i/>
          <w:sz w:val="28"/>
        </w:rPr>
        <w:t>ableMind</w:t>
      </w:r>
      <w:r>
        <w:rPr>
          <w:sz w:val="28"/>
        </w:rPr>
        <w:t>, строки с формулами не изменялись.</w:t>
      </w:r>
    </w:p>
    <w:p w14:paraId="3CA9E78B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изменения шаблонов.</w:t>
      </w:r>
    </w:p>
    <w:p w14:paraId="5D249849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24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858"/>
        <w:gridCol w:w="5851"/>
      </w:tblGrid>
      <w:tr w:rsidR="0050689A" w14:paraId="6DDB50BE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6" w:type="dxa"/>
            <w:vAlign w:val="center"/>
          </w:tcPr>
          <w:p w14:paraId="5FF30BB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858" w:type="dxa"/>
            <w:vAlign w:val="center"/>
          </w:tcPr>
          <w:p w14:paraId="0A15A4E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5850" w:type="dxa"/>
            <w:vAlign w:val="center"/>
          </w:tcPr>
          <w:p w14:paraId="7B65077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50689A" w14:paraId="38D3EC6F" w14:textId="77777777" w:rsidTr="0050689A">
        <w:trPr>
          <w:cantSplit/>
          <w:jc w:val="center"/>
        </w:trPr>
        <w:tc>
          <w:tcPr>
            <w:tcW w:w="646" w:type="dxa"/>
            <w:vAlign w:val="center"/>
          </w:tcPr>
          <w:p w14:paraId="11B5690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858" w:type="dxa"/>
            <w:vAlign w:val="center"/>
          </w:tcPr>
          <w:p w14:paraId="778A3F6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пять книг</w:t>
            </w:r>
          </w:p>
        </w:tc>
        <w:tc>
          <w:tcPr>
            <w:tcW w:w="5850" w:type="dxa"/>
            <w:vAlign w:val="center"/>
          </w:tcPr>
          <w:p w14:paraId="0DB0204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демонстрационные примеры заменены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; формулы сохранены</w:t>
            </w:r>
          </w:p>
        </w:tc>
      </w:tr>
      <w:tr w:rsidR="0050689A" w14:paraId="20EDA063" w14:textId="77777777" w:rsidTr="0050689A">
        <w:trPr>
          <w:cantSplit/>
          <w:jc w:val="center"/>
        </w:trPr>
        <w:tc>
          <w:tcPr>
            <w:tcW w:w="646" w:type="dxa"/>
            <w:vAlign w:val="center"/>
          </w:tcPr>
          <w:p w14:paraId="35223C9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58" w:type="dxa"/>
            <w:vAlign w:val="center"/>
          </w:tcPr>
          <w:p w14:paraId="7D7B0D4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(лист 10_Паспорт)</w:t>
            </w:r>
          </w:p>
        </w:tc>
        <w:tc>
          <w:tcPr>
            <w:tcW w:w="5850" w:type="dxa"/>
            <w:vAlign w:val="center"/>
          </w:tcPr>
          <w:p w14:paraId="74BA0F6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заполнены ячейки паспорта 4-16; первая строка паспорта вычисляется формулой из Канваса</w:t>
            </w:r>
          </w:p>
        </w:tc>
      </w:tr>
      <w:tr w:rsidR="0050689A" w14:paraId="63FCE984" w14:textId="77777777" w:rsidTr="0050689A">
        <w:trPr>
          <w:cantSplit/>
          <w:jc w:val="center"/>
        </w:trPr>
        <w:tc>
          <w:tcPr>
            <w:tcW w:w="646" w:type="dxa"/>
            <w:vAlign w:val="center"/>
          </w:tcPr>
          <w:p w14:paraId="572EB1D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58" w:type="dxa"/>
            <w:vAlign w:val="center"/>
          </w:tcPr>
          <w:p w14:paraId="3569173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релизы</w:t>
            </w:r>
          </w:p>
        </w:tc>
        <w:tc>
          <w:tcPr>
            <w:tcW w:w="5850" w:type="dxa"/>
            <w:vAlign w:val="center"/>
          </w:tcPr>
          <w:p w14:paraId="1BAD575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поля, зависящие от формул (приоритеты, полнота, релиз), не заполнялись вручную</w:t>
            </w:r>
          </w:p>
        </w:tc>
      </w:tr>
    </w:tbl>
    <w:p w14:paraId="78975447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Изменения не затрагивают расчетную </w:t>
      </w:r>
      <w:r>
        <w:rPr>
          <w:sz w:val="28"/>
        </w:rPr>
        <w:t>логику шаблонов: все итоговые показатели получены формулами книг и подтверждены независимым пересчетом.</w:t>
      </w:r>
    </w:p>
    <w:p w14:paraId="60891423" w14:textId="77777777" w:rsidR="0050689A" w:rsidRDefault="00B7531C">
      <w:pPr>
        <w:pStyle w:val="2"/>
        <w:spacing w:before="360" w:after="360" w:line="360" w:lineRule="exact"/>
        <w:ind w:firstLine="709"/>
      </w:pPr>
      <w:bookmarkStart w:id="175" w:name="_9415338eb7aade5a81d9d1583f95cf4a5b310ea"/>
      <w:bookmarkStart w:id="176" w:name="_Toc241939451"/>
      <w:bookmarkEnd w:id="173"/>
      <w:r>
        <w:rPr>
          <w:b/>
          <w:sz w:val="28"/>
        </w:rPr>
        <w:t xml:space="preserve">Приложение Г (справочное) Условия публикации в </w:t>
      </w:r>
      <w:r>
        <w:rPr>
          <w:b/>
          <w:i/>
          <w:sz w:val="28"/>
        </w:rPr>
        <w:t>Microsoft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AppSource</w:t>
      </w:r>
      <w:bookmarkEnd w:id="176"/>
    </w:p>
    <w:p w14:paraId="05D675BC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Условия уточнены по документации </w:t>
      </w:r>
      <w:r>
        <w:rPr>
          <w:i/>
          <w:sz w:val="28"/>
        </w:rPr>
        <w:t>Microsoft</w:t>
      </w:r>
      <w:r>
        <w:rPr>
          <w:sz w:val="28"/>
        </w:rPr>
        <w:t xml:space="preserve"> 03.10.2026 [9]-[11] и относятся к единицам</w:t>
      </w:r>
      <w:r>
        <w:rPr>
          <w:sz w:val="28"/>
        </w:rPr>
        <w:t xml:space="preserve"> релиза «листинг </w:t>
      </w:r>
      <w:r>
        <w:rPr>
          <w:i/>
          <w:sz w:val="28"/>
        </w:rPr>
        <w:t>AppSource</w:t>
      </w:r>
      <w:r>
        <w:rPr>
          <w:sz w:val="28"/>
        </w:rPr>
        <w:t xml:space="preserve">» и «надстройка </w:t>
      </w:r>
      <w:r>
        <w:rPr>
          <w:i/>
          <w:sz w:val="28"/>
        </w:rPr>
        <w:t>Excel</w:t>
      </w:r>
      <w:r>
        <w:rPr>
          <w:sz w:val="28"/>
        </w:rPr>
        <w:t xml:space="preserve">» (бета </w:t>
      </w:r>
      <w:r>
        <w:rPr>
          <w:i/>
          <w:sz w:val="28"/>
        </w:rPr>
        <w:t>v1</w:t>
      </w:r>
      <w:r>
        <w:rPr>
          <w:sz w:val="28"/>
        </w:rPr>
        <w:t xml:space="preserve"> и релиз проекта).</w:t>
      </w:r>
    </w:p>
    <w:p w14:paraId="0F6F59CF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25 представлено: требования и условия публикации </w:t>
      </w:r>
      <w:r>
        <w:rPr>
          <w:i/>
          <w:sz w:val="28"/>
        </w:rPr>
        <w:t>SaaS</w:t>
      </w:r>
      <w:r>
        <w:rPr>
          <w:sz w:val="28"/>
        </w:rPr>
        <w:t xml:space="preserve">-предложения в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3DD509A1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25 – Требования и условия публикации </w:t>
      </w:r>
      <w:r>
        <w:rPr>
          <w:i/>
          <w:sz w:val="28"/>
        </w:rPr>
        <w:t>SaaS</w:t>
      </w:r>
      <w:r>
        <w:rPr>
          <w:sz w:val="28"/>
        </w:rPr>
        <w:t xml:space="preserve">-предложения в </w:t>
      </w:r>
      <w:r>
        <w:rPr>
          <w:i/>
          <w:sz w:val="28"/>
        </w:rPr>
        <w:t>AppSource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7"/>
        <w:gridCol w:w="3753"/>
        <w:gridCol w:w="3475"/>
      </w:tblGrid>
      <w:tr w:rsidR="0050689A" w14:paraId="31F7A629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7" w:type="dxa"/>
            <w:vAlign w:val="center"/>
          </w:tcPr>
          <w:p w14:paraId="30DF3E8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753" w:type="dxa"/>
            <w:vAlign w:val="center"/>
          </w:tcPr>
          <w:p w14:paraId="7F6DAC9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установлено</w:t>
            </w:r>
          </w:p>
        </w:tc>
        <w:tc>
          <w:tcPr>
            <w:tcW w:w="3475" w:type="dxa"/>
            <w:vAlign w:val="center"/>
          </w:tcPr>
          <w:p w14:paraId="2D83BD0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Следствие для плана релизов</w:t>
            </w:r>
          </w:p>
        </w:tc>
      </w:tr>
      <w:tr w:rsidR="0050689A" w14:paraId="32608BE2" w14:textId="77777777" w:rsidTr="0050689A">
        <w:trPr>
          <w:cantSplit/>
          <w:jc w:val="center"/>
        </w:trPr>
        <w:tc>
          <w:tcPr>
            <w:tcW w:w="2127" w:type="dxa"/>
            <w:vAlign w:val="center"/>
          </w:tcPr>
          <w:p w14:paraId="04AE4CF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Варианты размещения</w:t>
            </w:r>
          </w:p>
        </w:tc>
        <w:tc>
          <w:tcPr>
            <w:tcW w:w="3753" w:type="dxa"/>
            <w:vAlign w:val="center"/>
          </w:tcPr>
          <w:p w14:paraId="2DCB399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)» и «</w:t>
            </w:r>
            <w:r>
              <w:rPr>
                <w:i/>
                <w:sz w:val="24"/>
              </w:rPr>
              <w:t>Sell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through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» (транзакционное предложение); последний вариант после публикации изменить нельзя</w:t>
            </w:r>
          </w:p>
        </w:tc>
        <w:tc>
          <w:tcPr>
            <w:tcW w:w="3475" w:type="dxa"/>
            <w:vAlign w:val="center"/>
          </w:tcPr>
          <w:p w14:paraId="686CD62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первым шагом достаточно листинга с </w:t>
            </w:r>
            <w:r>
              <w:rPr>
                <w:sz w:val="24"/>
              </w:rPr>
              <w:t xml:space="preserve">бесплатным пробным доступом без транзакций, продажу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можно включить в релизе проекта</w:t>
            </w:r>
          </w:p>
        </w:tc>
      </w:tr>
      <w:tr w:rsidR="0050689A" w14:paraId="61198398" w14:textId="77777777" w:rsidTr="0050689A">
        <w:trPr>
          <w:cantSplit/>
          <w:jc w:val="center"/>
        </w:trPr>
        <w:tc>
          <w:tcPr>
            <w:tcW w:w="2127" w:type="dxa"/>
            <w:vAlign w:val="center"/>
          </w:tcPr>
          <w:p w14:paraId="3CE31E4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Техническая база</w:t>
            </w:r>
          </w:p>
        </w:tc>
        <w:tc>
          <w:tcPr>
            <w:tcW w:w="3753" w:type="dxa"/>
            <w:vAlign w:val="center"/>
          </w:tcPr>
          <w:p w14:paraId="700DD7C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вариантов, кроме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</w:t>
            </w:r>
            <w:r>
              <w:rPr>
                <w:sz w:val="24"/>
              </w:rPr>
              <w:t xml:space="preserve">», нужен вход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Entra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с единым входом и страница приветствия; для транзакционного варианта дополнительно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выполнения заказов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веб-обработчик событий и не менее одного тарифа</w:t>
            </w:r>
          </w:p>
        </w:tc>
        <w:tc>
          <w:tcPr>
            <w:tcW w:w="3475" w:type="dxa"/>
            <w:vAlign w:val="center"/>
          </w:tcPr>
          <w:p w14:paraId="5E1B871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ТЗ первого релиза закладывается вход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; это дополнительная работа для единицы «</w:t>
            </w:r>
            <w:r>
              <w:rPr>
                <w:sz w:val="24"/>
              </w:rPr>
              <w:t xml:space="preserve">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»</w:t>
            </w:r>
          </w:p>
        </w:tc>
      </w:tr>
      <w:tr w:rsidR="0050689A" w14:paraId="10E2D27A" w14:textId="77777777" w:rsidTr="0050689A">
        <w:trPr>
          <w:cantSplit/>
          <w:jc w:val="center"/>
        </w:trPr>
        <w:tc>
          <w:tcPr>
            <w:tcW w:w="2127" w:type="dxa"/>
            <w:vAlign w:val="center"/>
          </w:tcPr>
          <w:p w14:paraId="2ADA580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Размещение инфраструктуры</w:t>
            </w:r>
          </w:p>
        </w:tc>
        <w:tc>
          <w:tcPr>
            <w:tcW w:w="3753" w:type="dxa"/>
            <w:vAlign w:val="center"/>
          </w:tcPr>
          <w:p w14:paraId="1570D1E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1000.1 требует, чтобы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преимущественно размещался на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3475" w:type="dxa"/>
            <w:vAlign w:val="center"/>
          </w:tcPr>
          <w:p w14:paraId="243142F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нужно выбрать или согласовать с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 до подачи; это условие проверяется при планировании архитектуры</w:t>
            </w:r>
          </w:p>
        </w:tc>
      </w:tr>
      <w:tr w:rsidR="0050689A" w14:paraId="56C8D5CD" w14:textId="77777777" w:rsidTr="0050689A">
        <w:trPr>
          <w:cantSplit/>
          <w:jc w:val="center"/>
        </w:trPr>
        <w:tc>
          <w:tcPr>
            <w:tcW w:w="2127" w:type="dxa"/>
            <w:vAlign w:val="center"/>
          </w:tcPr>
          <w:p w14:paraId="68B1568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Сертификация и сроки</w:t>
            </w:r>
          </w:p>
        </w:tc>
        <w:tc>
          <w:tcPr>
            <w:tcW w:w="3753" w:type="dxa"/>
            <w:vAlign w:val="center"/>
          </w:tcPr>
          <w:p w14:paraId="765077F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автоматическая проверка занимает до 30 минут, затем ручная сертификация (содержание, техническая проверка, деловые критерии издателя), предпросмотр и выпуск; при отказе </w:t>
            </w:r>
            <w:r>
              <w:rPr>
                <w:sz w:val="24"/>
              </w:rPr>
              <w:t>приходит отчет и можно подать повторно</w:t>
            </w:r>
          </w:p>
        </w:tc>
        <w:tc>
          <w:tcPr>
            <w:tcW w:w="3475" w:type="dxa"/>
            <w:vAlign w:val="center"/>
          </w:tcPr>
          <w:p w14:paraId="081633A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плане релизов выделить время на повторные подачи; точный срок ручной проверки в документации не указан</w:t>
            </w:r>
          </w:p>
        </w:tc>
      </w:tr>
      <w:tr w:rsidR="0050689A" w14:paraId="19AF5CDE" w14:textId="77777777" w:rsidTr="0050689A">
        <w:trPr>
          <w:cantSplit/>
          <w:jc w:val="center"/>
        </w:trPr>
        <w:tc>
          <w:tcPr>
            <w:tcW w:w="2127" w:type="dxa"/>
            <w:vAlign w:val="center"/>
          </w:tcPr>
          <w:p w14:paraId="71BEF98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сертификат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  <w:tc>
          <w:tcPr>
            <w:tcW w:w="3753" w:type="dxa"/>
            <w:vAlign w:val="center"/>
          </w:tcPr>
          <w:p w14:paraId="4677AB0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политики 100.11 и 1000 требуют безопасной работы,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>, политики конфиденциаль</w:t>
            </w:r>
            <w:r>
              <w:rPr>
                <w:sz w:val="24"/>
              </w:rPr>
              <w:t xml:space="preserve">ности и условий использования; сторонний сертификат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или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явно не требуется</w:t>
            </w:r>
          </w:p>
        </w:tc>
        <w:tc>
          <w:tcPr>
            <w:tcW w:w="3475" w:type="dxa"/>
            <w:vAlign w:val="center"/>
          </w:tcPr>
          <w:p w14:paraId="77E7FBA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не нужен для публикации, но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заявляют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поэтому он остается ожиданием рынка; запрос предложений на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включить в риски</w:t>
            </w:r>
          </w:p>
        </w:tc>
      </w:tr>
      <w:tr w:rsidR="0050689A" w14:paraId="3230E63C" w14:textId="77777777" w:rsidTr="0050689A">
        <w:trPr>
          <w:cantSplit/>
          <w:jc w:val="center"/>
        </w:trPr>
        <w:tc>
          <w:tcPr>
            <w:tcW w:w="2127" w:type="dxa"/>
            <w:vAlign w:val="center"/>
          </w:tcPr>
          <w:p w14:paraId="778A608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Пробный </w:t>
            </w:r>
            <w:r>
              <w:rPr>
                <w:sz w:val="24"/>
              </w:rPr>
              <w:t>период и комиссия</w:t>
            </w:r>
          </w:p>
        </w:tc>
        <w:tc>
          <w:tcPr>
            <w:tcW w:w="3753" w:type="dxa"/>
            <w:vAlign w:val="center"/>
          </w:tcPr>
          <w:p w14:paraId="12A5F78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пробный период для транзакционных тарифов 1-180 дней с автопереходом в платную подписку; 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3 %</w:t>
            </w:r>
          </w:p>
        </w:tc>
        <w:tc>
          <w:tcPr>
            <w:tcW w:w="3475" w:type="dxa"/>
            <w:vAlign w:val="center"/>
          </w:tcPr>
          <w:p w14:paraId="0414EF6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 и пробный период совпадают с зоной дифференциации ЛР5 и допущением Д-14</w:t>
            </w:r>
          </w:p>
        </w:tc>
      </w:tr>
    </w:tbl>
    <w:p w14:paraId="18FD5EE5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достаточно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Entra</w:t>
      </w:r>
      <w:r>
        <w:rPr>
          <w:sz w:val="28"/>
        </w:rPr>
        <w:t xml:space="preserve"> </w:t>
      </w:r>
      <w:r>
        <w:rPr>
          <w:i/>
          <w:sz w:val="28"/>
        </w:rPr>
        <w:t>ID</w:t>
      </w:r>
      <w:r>
        <w:rPr>
          <w:sz w:val="28"/>
        </w:rPr>
        <w:t xml:space="preserve">, страницы приветствия, политики конфиденциальности и преимущественного размещения на </w:t>
      </w:r>
      <w:r>
        <w:rPr>
          <w:i/>
          <w:sz w:val="28"/>
        </w:rPr>
        <w:t>Azure</w:t>
      </w:r>
      <w:r>
        <w:rPr>
          <w:sz w:val="28"/>
        </w:rPr>
        <w:t xml:space="preserve">; </w:t>
      </w:r>
      <w:r>
        <w:rPr>
          <w:i/>
          <w:sz w:val="28"/>
        </w:rPr>
        <w:t>SOC</w:t>
      </w:r>
      <w:r>
        <w:rPr>
          <w:sz w:val="28"/>
        </w:rPr>
        <w:t xml:space="preserve"> 2 формально н</w:t>
      </w:r>
      <w:r>
        <w:rPr>
          <w:sz w:val="28"/>
        </w:rPr>
        <w:t xml:space="preserve">е нужен. Поэтому листинг можно планировать раньше, чем </w:t>
      </w:r>
      <w:r>
        <w:rPr>
          <w:i/>
          <w:sz w:val="28"/>
        </w:rPr>
        <w:t>SOC</w:t>
      </w:r>
      <w:r>
        <w:rPr>
          <w:sz w:val="28"/>
        </w:rPr>
        <w:t xml:space="preserve"> 2, но доверие корпоративных покупателей без </w:t>
      </w:r>
      <w:r>
        <w:rPr>
          <w:i/>
          <w:sz w:val="28"/>
        </w:rPr>
        <w:t>SOC</w:t>
      </w:r>
      <w:r>
        <w:rPr>
          <w:sz w:val="28"/>
        </w:rPr>
        <w:t xml:space="preserve"> 2 останется слабым местом, что отражено в рисках ЛР7.</w:t>
      </w:r>
    </w:p>
    <w:p w14:paraId="4B2E3B87" w14:textId="77777777" w:rsidR="0050689A" w:rsidRDefault="00B7531C">
      <w:pPr>
        <w:pStyle w:val="2"/>
        <w:spacing w:before="360" w:after="360" w:line="360" w:lineRule="exact"/>
        <w:ind w:firstLine="709"/>
      </w:pPr>
      <w:bookmarkStart w:id="177" w:name="_21cff5e6573cc685eba2e5d01fbe1912356e1d7"/>
      <w:bookmarkStart w:id="178" w:name="_Toc241939452"/>
      <w:bookmarkEnd w:id="175"/>
      <w:r>
        <w:rPr>
          <w:b/>
          <w:sz w:val="28"/>
        </w:rPr>
        <w:lastRenderedPageBreak/>
        <w:t>Приложение Д (справочное) Скриншоты страниц конкурентов</w:t>
      </w:r>
      <w:bookmarkEnd w:id="178"/>
    </w:p>
    <w:p w14:paraId="47AE76B2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Скриншоты сняты 03.10.2026 в </w:t>
      </w:r>
      <w:r>
        <w:rPr>
          <w:i/>
          <w:sz w:val="28"/>
        </w:rPr>
        <w:t>Chrome</w:t>
      </w:r>
      <w:r>
        <w:rPr>
          <w:sz w:val="28"/>
        </w:rPr>
        <w:t xml:space="preserve"> (пе</w:t>
      </w:r>
      <w:r>
        <w:rPr>
          <w:sz w:val="28"/>
        </w:rPr>
        <w:t xml:space="preserve">рвый экран страницы, баннеры </w:t>
      </w:r>
      <w:r>
        <w:rPr>
          <w:i/>
          <w:sz w:val="28"/>
        </w:rPr>
        <w:t>cookie</w:t>
      </w:r>
      <w:r>
        <w:rPr>
          <w:sz w:val="28"/>
        </w:rPr>
        <w:t xml:space="preserve"> скрыты или отклонены) и подтверждают данные ЛР4 и ЛР5 о ценах и позиционировании.</w:t>
      </w:r>
    </w:p>
    <w:p w14:paraId="0B0C5D8A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9 показано: </w:t>
      </w:r>
      <w:r>
        <w:rPr>
          <w:i/>
          <w:sz w:val="28"/>
        </w:rPr>
        <w:t>PerfectXL</w:t>
      </w:r>
      <w:r>
        <w:rPr>
          <w:sz w:val="28"/>
        </w:rPr>
        <w:t>: главная страница.</w:t>
      </w:r>
    </w:p>
    <w:p w14:paraId="746D268F" w14:textId="77777777" w:rsidR="0050689A" w:rsidRDefault="00B7531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B3DF9AD" wp14:editId="73A05B61">
            <wp:extent cx="5334000" cy="2375958"/>
            <wp:effectExtent l="0" t="0" r="0" b="0"/>
            <wp:docPr id="2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" name="Picture" descr="D:/TableMind_EB/.claude/worktrees/handoff-continuation-57ce20/ЛР6_ЦП_Канвас_сценарии_релизы/Скриншоты/comp_01_perfectxl_home.jp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6D3B54" w14:textId="77777777" w:rsidR="0050689A" w:rsidRDefault="00B753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9 – </w:t>
      </w:r>
      <w:r>
        <w:rPr>
          <w:i/>
          <w:sz w:val="28"/>
        </w:rPr>
        <w:t>PerfectXL</w:t>
      </w:r>
      <w:r>
        <w:rPr>
          <w:sz w:val="28"/>
        </w:rPr>
        <w:t>: главная страница</w:t>
      </w:r>
    </w:p>
    <w:p w14:paraId="6B89D743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PerfectXL</w:t>
      </w:r>
      <w:r>
        <w:rPr>
          <w:sz w:val="28"/>
        </w:rPr>
        <w:t xml:space="preserve"> построена вокруг награды «</w:t>
      </w:r>
      <w:r>
        <w:rPr>
          <w:i/>
          <w:sz w:val="28"/>
        </w:rPr>
        <w:t>Best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2026» и кнопки анонса; цен и пробного доступа на первом экране нет.</w:t>
      </w:r>
    </w:p>
    <w:p w14:paraId="221405B3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10 показано: </w:t>
      </w:r>
      <w:r>
        <w:rPr>
          <w:i/>
          <w:sz w:val="28"/>
        </w:rPr>
        <w:t>PerfectXL</w:t>
      </w:r>
      <w:r>
        <w:rPr>
          <w:sz w:val="28"/>
        </w:rPr>
        <w:t>: страница цен.</w:t>
      </w:r>
    </w:p>
    <w:p w14:paraId="752B6E47" w14:textId="77777777" w:rsidR="0050689A" w:rsidRDefault="00B7531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9DE89E7" wp14:editId="195D51E4">
            <wp:extent cx="5334000" cy="2375958"/>
            <wp:effectExtent l="0" t="0" r="0" b="0"/>
            <wp:docPr id="2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" name="Picture" descr="D:/TableMind_EB/.claude/worktrees/handoff-continuation-57ce20/ЛР6_ЦП_Канвас_сценарии_релизы/Скриншоты/comp_02_perfectxl_pricing.jp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329A39" w14:textId="77777777" w:rsidR="0050689A" w:rsidRDefault="00B753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10 – </w:t>
      </w:r>
      <w:r>
        <w:rPr>
          <w:i/>
          <w:sz w:val="28"/>
        </w:rPr>
        <w:t>PerfectXL</w:t>
      </w:r>
      <w:r>
        <w:rPr>
          <w:sz w:val="28"/>
        </w:rPr>
        <w:t>: страница цен</w:t>
      </w:r>
    </w:p>
    <w:p w14:paraId="16533D13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показывает три пакета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Medium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, </w:t>
      </w:r>
      <w:r>
        <w:rPr>
          <w:i/>
          <w:sz w:val="28"/>
        </w:rPr>
        <w:t>Enterprise</w:t>
      </w:r>
      <w:r>
        <w:rPr>
          <w:sz w:val="28"/>
        </w:rPr>
        <w:t>) для разных размеров организаций; подтверждает, что цена раскрыта частично и сгруппирована по сегментам.</w:t>
      </w:r>
    </w:p>
    <w:p w14:paraId="125AB681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11 показано: </w:t>
      </w:r>
      <w:r>
        <w:rPr>
          <w:i/>
          <w:sz w:val="28"/>
        </w:rPr>
        <w:t>Shortcut</w:t>
      </w:r>
      <w:r>
        <w:rPr>
          <w:sz w:val="28"/>
        </w:rPr>
        <w:t>: страница цен.</w:t>
      </w:r>
    </w:p>
    <w:p w14:paraId="3D1839F9" w14:textId="77777777" w:rsidR="0050689A" w:rsidRDefault="00B7531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C1B4BAE" wp14:editId="2E33205D">
            <wp:extent cx="5334000" cy="2375958"/>
            <wp:effectExtent l="0" t="0" r="0" b="0"/>
            <wp:docPr id="2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" name="Picture" descr="D:/TableMind_EB/.claude/worktrees/handoff-continuation-57ce20/ЛР6_ЦП_Канвас_сценарии_релизы/Скриншоты/comp_03_shortcut_pricing.jp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74C764" w14:textId="77777777" w:rsidR="0050689A" w:rsidRDefault="00B753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11 – </w:t>
      </w:r>
      <w:r>
        <w:rPr>
          <w:i/>
          <w:sz w:val="28"/>
        </w:rPr>
        <w:t>Shortcut</w:t>
      </w:r>
      <w:r>
        <w:rPr>
          <w:sz w:val="28"/>
        </w:rPr>
        <w:t>: страница цен</w:t>
      </w:r>
    </w:p>
    <w:p w14:paraId="4C124189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</w:t>
      </w:r>
      <w:r>
        <w:rPr>
          <w:i/>
          <w:sz w:val="28"/>
        </w:rPr>
        <w:t>Fre</w:t>
      </w:r>
      <w:r>
        <w:rPr>
          <w:i/>
          <w:sz w:val="28"/>
        </w:rPr>
        <w:t>e</w:t>
      </w:r>
      <w:r>
        <w:rPr>
          <w:sz w:val="28"/>
        </w:rPr>
        <w:t xml:space="preserve"> за 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Teams</w:t>
      </w:r>
      <w:r>
        <w:rPr>
          <w:sz w:val="28"/>
        </w:rPr>
        <w:t xml:space="preserve"> 320 </w:t>
      </w:r>
      <w:r>
        <w:rPr>
          <w:i/>
          <w:sz w:val="28"/>
        </w:rPr>
        <w:t>USD</w:t>
      </w:r>
      <w:r>
        <w:rPr>
          <w:sz w:val="28"/>
        </w:rPr>
        <w:t xml:space="preserve"> плюс 100 </w:t>
      </w:r>
      <w:r>
        <w:rPr>
          <w:i/>
          <w:sz w:val="28"/>
        </w:rPr>
        <w:t>USD</w:t>
      </w:r>
      <w:r>
        <w:rPr>
          <w:sz w:val="28"/>
        </w:rPr>
        <w:t xml:space="preserve"> за место и </w:t>
      </w:r>
      <w:r>
        <w:rPr>
          <w:i/>
          <w:sz w:val="28"/>
        </w:rPr>
        <w:t>Enterprise</w:t>
      </w:r>
      <w:r>
        <w:rPr>
          <w:sz w:val="28"/>
        </w:rPr>
        <w:t xml:space="preserve"> по запросу со скидкой 20 % за год; это самая прозрачная лестница тарифов среди конкурентов.</w:t>
      </w:r>
    </w:p>
    <w:p w14:paraId="7369086C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12 показано: </w:t>
      </w:r>
      <w:r>
        <w:rPr>
          <w:i/>
          <w:sz w:val="28"/>
        </w:rPr>
        <w:t>Numerous.ai</w:t>
      </w:r>
      <w:r>
        <w:rPr>
          <w:sz w:val="28"/>
        </w:rPr>
        <w:t>: главная страница.</w:t>
      </w:r>
    </w:p>
    <w:p w14:paraId="1F750768" w14:textId="77777777" w:rsidR="0050689A" w:rsidRDefault="00B7531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A6D5491" wp14:editId="4F523523">
            <wp:extent cx="5334000" cy="2375958"/>
            <wp:effectExtent l="0" t="0" r="0" b="0"/>
            <wp:docPr id="2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" name="Picture" descr="D:/TableMind_EB/.claude/worktrees/handoff-continuation-57ce20/ЛР6_ЦП_Канвас_сценарии_релизы/Скриншоты/comp_04_numerous_home.jp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A9D11C" w14:textId="77777777" w:rsidR="0050689A" w:rsidRDefault="00B753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12 – </w:t>
      </w:r>
      <w:r>
        <w:rPr>
          <w:i/>
          <w:sz w:val="28"/>
        </w:rPr>
        <w:t>Numerous.ai</w:t>
      </w:r>
      <w:r>
        <w:rPr>
          <w:sz w:val="28"/>
        </w:rPr>
        <w:t>: главная</w:t>
      </w:r>
      <w:r>
        <w:rPr>
          <w:sz w:val="28"/>
        </w:rPr>
        <w:t xml:space="preserve"> страница</w:t>
      </w:r>
    </w:p>
    <w:p w14:paraId="78C7FF14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Numerous.ai</w:t>
      </w:r>
      <w:r>
        <w:rPr>
          <w:sz w:val="28"/>
        </w:rPr>
        <w:t xml:space="preserve"> продает массовое предложение «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Sheets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>» без разговора с продавцом; страница цен перенаправляет на главную, а условия пробного периода и оплаты описаны в тексте.</w:t>
      </w:r>
    </w:p>
    <w:p w14:paraId="2B918F4A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13 показано: </w:t>
      </w:r>
      <w:r>
        <w:rPr>
          <w:i/>
          <w:sz w:val="28"/>
        </w:rPr>
        <w:t>Datarails</w:t>
      </w:r>
      <w:r>
        <w:rPr>
          <w:sz w:val="28"/>
        </w:rPr>
        <w:t>: страница цен.</w:t>
      </w:r>
    </w:p>
    <w:p w14:paraId="0A32C874" w14:textId="77777777" w:rsidR="0050689A" w:rsidRDefault="00B7531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FCD604D" wp14:editId="24F4229F">
            <wp:extent cx="5334000" cy="2375958"/>
            <wp:effectExtent l="0" t="0" r="0" b="0"/>
            <wp:docPr id="2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" name="Picture" descr="D:/TableMind_EB/.claude/worktrees/handoff-continuation-57ce20/ЛР6_ЦП_Канвас_сценарии_релизы/Скриншоты/comp_05_datarails_pricing.jpg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40B0F4" w14:textId="77777777" w:rsidR="0050689A" w:rsidRDefault="00B753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13 – </w:t>
      </w:r>
      <w:r>
        <w:rPr>
          <w:i/>
          <w:sz w:val="28"/>
        </w:rPr>
        <w:t>Datarails</w:t>
      </w:r>
      <w:r>
        <w:rPr>
          <w:sz w:val="28"/>
        </w:rPr>
        <w:t>: страница цен</w:t>
      </w:r>
    </w:p>
    <w:p w14:paraId="21D15DEE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Три тарифа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Premium</w:t>
      </w:r>
      <w:r>
        <w:rPr>
          <w:sz w:val="28"/>
        </w:rPr>
        <w:t xml:space="preserve">, </w:t>
      </w:r>
      <w:r>
        <w:rPr>
          <w:i/>
          <w:sz w:val="28"/>
        </w:rPr>
        <w:t>Expert</w:t>
      </w:r>
      <w:r>
        <w:rPr>
          <w:sz w:val="28"/>
        </w:rPr>
        <w:t>) без сумм и кнопки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Quote</w:t>
      </w:r>
      <w:r>
        <w:rPr>
          <w:sz w:val="28"/>
        </w:rPr>
        <w:t>»; цена по запросу и ограничения по числу пользователей и интеграций подтверждают корпоративную модель продаж.</w:t>
      </w:r>
    </w:p>
    <w:p w14:paraId="780D2C67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14 показано: </w:t>
      </w:r>
      <w:r>
        <w:rPr>
          <w:i/>
          <w:sz w:val="28"/>
        </w:rPr>
        <w:t>DataSnipp</w:t>
      </w:r>
      <w:r>
        <w:rPr>
          <w:i/>
          <w:sz w:val="28"/>
        </w:rPr>
        <w:t>er</w:t>
      </w:r>
      <w:r>
        <w:rPr>
          <w:sz w:val="28"/>
        </w:rPr>
        <w:t>: страница цен.</w:t>
      </w:r>
    </w:p>
    <w:p w14:paraId="2C6D6D6C" w14:textId="77777777" w:rsidR="0050689A" w:rsidRDefault="00B7531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4E0ED87" wp14:editId="04051DA0">
            <wp:extent cx="5334000" cy="2375958"/>
            <wp:effectExtent l="0" t="0" r="0" b="0"/>
            <wp:docPr id="2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" name="Picture" descr="D:/TableMind_EB/.claude/worktrees/handoff-continuation-57ce20/ЛР6_ЦП_Канвас_сценарии_релизы/Скриншоты/comp_06_datasnipper_pricing.jpg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0B8167" w14:textId="77777777" w:rsidR="0050689A" w:rsidRDefault="00B753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14 – </w:t>
      </w:r>
      <w:r>
        <w:rPr>
          <w:i/>
          <w:sz w:val="28"/>
        </w:rPr>
        <w:t>DataSnipper</w:t>
      </w:r>
      <w:r>
        <w:rPr>
          <w:sz w:val="28"/>
        </w:rPr>
        <w:t>: страница цен</w:t>
      </w:r>
    </w:p>
    <w:p w14:paraId="3D703CF6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Тарифы </w:t>
      </w:r>
      <w:r>
        <w:rPr>
          <w:i/>
          <w:sz w:val="28"/>
        </w:rPr>
        <w:t>Start</w:t>
      </w:r>
      <w:r>
        <w:rPr>
          <w:sz w:val="28"/>
        </w:rPr>
        <w:t xml:space="preserve">, </w:t>
      </w:r>
      <w:r>
        <w:rPr>
          <w:i/>
          <w:sz w:val="28"/>
        </w:rPr>
        <w:t>Accelerate</w:t>
      </w:r>
      <w:r>
        <w:rPr>
          <w:sz w:val="28"/>
        </w:rPr>
        <w:t xml:space="preserve"> и </w:t>
      </w:r>
      <w:r>
        <w:rPr>
          <w:i/>
          <w:sz w:val="28"/>
        </w:rPr>
        <w:t>Elevate</w:t>
      </w:r>
      <w:r>
        <w:rPr>
          <w:sz w:val="28"/>
        </w:rPr>
        <w:t xml:space="preserve"> без сумм, вход через «</w:t>
      </w:r>
      <w:r>
        <w:rPr>
          <w:i/>
          <w:sz w:val="28"/>
        </w:rPr>
        <w:t>Book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 и «</w:t>
      </w:r>
      <w:r>
        <w:rPr>
          <w:i/>
          <w:sz w:val="28"/>
        </w:rPr>
        <w:t>Contact</w:t>
      </w:r>
      <w:r>
        <w:rPr>
          <w:sz w:val="28"/>
        </w:rPr>
        <w:t xml:space="preserve"> </w:t>
      </w:r>
      <w:r>
        <w:rPr>
          <w:i/>
          <w:sz w:val="28"/>
        </w:rPr>
        <w:t>sales</w:t>
      </w:r>
      <w:r>
        <w:rPr>
          <w:sz w:val="28"/>
        </w:rPr>
        <w:t xml:space="preserve">»; баннер </w:t>
      </w:r>
      <w:r>
        <w:rPr>
          <w:i/>
          <w:sz w:val="28"/>
        </w:rPr>
        <w:t>cookie</w:t>
      </w:r>
      <w:r>
        <w:rPr>
          <w:sz w:val="28"/>
        </w:rPr>
        <w:t xml:space="preserve"> был отклонен до снимка.</w:t>
      </w:r>
    </w:p>
    <w:p w14:paraId="15DF7C9E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15 показано: </w:t>
      </w:r>
      <w:r>
        <w:rPr>
          <w:i/>
          <w:sz w:val="28"/>
        </w:rPr>
        <w:t>Arixcel</w:t>
      </w:r>
      <w:r>
        <w:rPr>
          <w:sz w:val="28"/>
        </w:rPr>
        <w:t>: лицензирование.</w:t>
      </w:r>
    </w:p>
    <w:p w14:paraId="39BC654F" w14:textId="77777777" w:rsidR="0050689A" w:rsidRDefault="00B7531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34E44D6" wp14:editId="7CB3AB0B">
            <wp:extent cx="5334000" cy="2375958"/>
            <wp:effectExtent l="0" t="0" r="0" b="0"/>
            <wp:docPr id="2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" name="Picture" descr="D:/TableMind_EB/.claude/worktrees/handoff-continuation-57ce20/ЛР6_ЦП_Канвас_сценарии_релизы/Скриншоты/comp_07_arixcel_pricing.jpg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874C1D" w14:textId="77777777" w:rsidR="0050689A" w:rsidRDefault="00B753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15 – </w:t>
      </w:r>
      <w:r>
        <w:rPr>
          <w:i/>
          <w:sz w:val="28"/>
        </w:rPr>
        <w:t>Arixcel</w:t>
      </w:r>
      <w:r>
        <w:rPr>
          <w:sz w:val="28"/>
        </w:rPr>
        <w:t>:</w:t>
      </w:r>
      <w:r>
        <w:rPr>
          <w:sz w:val="28"/>
        </w:rPr>
        <w:t xml:space="preserve"> лицензирование</w:t>
      </w:r>
    </w:p>
    <w:p w14:paraId="607FA1CA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Раздел цен показывает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 с примером расчета для 10 пользователей на 12 месяцев; правила активации ключей и администрирования лицензий говорят о нацеленности на корпоративных пользователей </w:t>
      </w:r>
      <w:r>
        <w:rPr>
          <w:i/>
          <w:sz w:val="28"/>
        </w:rPr>
        <w:t>Windows</w:t>
      </w:r>
      <w:r>
        <w:rPr>
          <w:sz w:val="28"/>
        </w:rPr>
        <w:t>.</w:t>
      </w:r>
    </w:p>
    <w:p w14:paraId="1B6EB780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16</w:t>
      </w:r>
      <w:r>
        <w:rPr>
          <w:sz w:val="28"/>
        </w:rPr>
        <w:t xml:space="preserve"> показано: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цен.</w:t>
      </w:r>
    </w:p>
    <w:p w14:paraId="0182594F" w14:textId="77777777" w:rsidR="0050689A" w:rsidRDefault="00B7531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3B5B504" wp14:editId="3CEE2336">
            <wp:extent cx="5334000" cy="2375958"/>
            <wp:effectExtent l="0" t="0" r="0" b="0"/>
            <wp:docPr id="23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" name="Picture" descr="D:/TableMind_EB/.claude/worktrees/handoff-continuation-57ce20/ЛР6_ЦП_Канвас_сценарии_релизы/Скриншоты/comp_08_operis_oak_pricing.jpg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A8DAD5" w14:textId="77777777" w:rsidR="0050689A" w:rsidRDefault="00B753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16 –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</w:t>
      </w:r>
    </w:p>
    <w:p w14:paraId="68DFDA85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годовую подписку 311,66 </w:t>
      </w:r>
      <w:r>
        <w:rPr>
          <w:i/>
          <w:sz w:val="28"/>
        </w:rPr>
        <w:t>GBP</w:t>
      </w:r>
      <w:r>
        <w:rPr>
          <w:sz w:val="28"/>
        </w:rPr>
        <w:t xml:space="preserve"> плюс налог и более 30 инструментов в пакете; кнопка «</w:t>
      </w:r>
      <w:r>
        <w:rPr>
          <w:i/>
          <w:sz w:val="28"/>
        </w:rPr>
        <w:t>Buy</w:t>
      </w:r>
      <w:r>
        <w:rPr>
          <w:sz w:val="28"/>
        </w:rPr>
        <w:t xml:space="preserve"> </w:t>
      </w:r>
      <w:r>
        <w:rPr>
          <w:i/>
          <w:sz w:val="28"/>
        </w:rPr>
        <w:t>now</w:t>
      </w:r>
      <w:r>
        <w:rPr>
          <w:sz w:val="28"/>
        </w:rPr>
        <w:t xml:space="preserve">» говорит о продаже без консультанта, в отличие от услуг аудита моделей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6ECF0E0B" w14:textId="77777777" w:rsidR="0050689A" w:rsidRDefault="00B7531C">
      <w:pPr>
        <w:pStyle w:val="2"/>
        <w:spacing w:before="360" w:after="360" w:line="360" w:lineRule="exact"/>
        <w:ind w:firstLine="709"/>
      </w:pPr>
      <w:bookmarkStart w:id="179" w:name="_e580caf5f2a0052cd60a87b42295a622f26cf83"/>
      <w:bookmarkStart w:id="180" w:name="_Toc241939453"/>
      <w:bookmarkEnd w:id="177"/>
      <w:r>
        <w:rPr>
          <w:b/>
          <w:sz w:val="28"/>
        </w:rPr>
        <w:t xml:space="preserve">Приложение Е (справочное) Модельные замеры </w:t>
      </w:r>
      <w:r>
        <w:rPr>
          <w:b/>
          <w:i/>
          <w:sz w:val="28"/>
        </w:rPr>
        <w:t>MVP</w:t>
      </w:r>
      <w:bookmarkEnd w:id="180"/>
    </w:p>
    <w:p w14:paraId="185AB8E8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MVP</w:t>
      </w:r>
      <w:r>
        <w:rPr>
          <w:sz w:val="28"/>
        </w:rPr>
        <w:t xml:space="preserve"> еще не написан, поэтому замеры воронки с 01.04.2027 по 30.09.2027 смоделированы (генератор и файлы - в папке 00_Общее/Модельн</w:t>
      </w:r>
      <w:r>
        <w:rPr>
          <w:sz w:val="28"/>
        </w:rPr>
        <w:t xml:space="preserve">ые_данные, </w:t>
      </w:r>
      <w:r>
        <w:rPr>
          <w:i/>
          <w:sz w:val="28"/>
        </w:rPr>
        <w:t>seed</w:t>
      </w:r>
      <w:r>
        <w:rPr>
          <w:sz w:val="28"/>
        </w:rPr>
        <w:t xml:space="preserve"> 20261004, допущение Д-32). Параметры соответствуют базовому сценарию ЛР2-3: визит - регистрация 4 %, регистрация - активация 60 %, активация - платящий около 8 %, платежи с </w:t>
      </w:r>
      <w:r>
        <w:rPr>
          <w:sz w:val="28"/>
        </w:rPr>
        <w:lastRenderedPageBreak/>
        <w:t>01.06.2027. Это не измерения, а демонстрация того, как отчет о конв</w:t>
      </w:r>
      <w:r>
        <w:rPr>
          <w:sz w:val="28"/>
        </w:rPr>
        <w:t>ерсиях выглядит и насколько цели чувствительны к разбросу.</w:t>
      </w:r>
    </w:p>
    <w:p w14:paraId="6B7447F6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модельные показатели воронки по месяцам.</w:t>
      </w:r>
    </w:p>
    <w:p w14:paraId="66F9A499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26 – Модельные показатели воронки по месяцам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8"/>
        <w:gridCol w:w="1369"/>
        <w:gridCol w:w="2510"/>
        <w:gridCol w:w="2053"/>
        <w:gridCol w:w="1825"/>
      </w:tblGrid>
      <w:tr w:rsidR="0050689A" w14:paraId="1485DC22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7" w:type="dxa"/>
            <w:vAlign w:val="center"/>
          </w:tcPr>
          <w:p w14:paraId="122C61B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69" w:type="dxa"/>
            <w:vAlign w:val="center"/>
          </w:tcPr>
          <w:p w14:paraId="4BAD850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</w:t>
            </w:r>
          </w:p>
        </w:tc>
        <w:tc>
          <w:tcPr>
            <w:tcW w:w="2510" w:type="dxa"/>
            <w:vAlign w:val="center"/>
          </w:tcPr>
          <w:p w14:paraId="5AD5CF7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Регистрации</w:t>
            </w:r>
          </w:p>
        </w:tc>
        <w:tc>
          <w:tcPr>
            <w:tcW w:w="2053" w:type="dxa"/>
            <w:vAlign w:val="center"/>
          </w:tcPr>
          <w:p w14:paraId="5785B5B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Активации</w:t>
            </w:r>
          </w:p>
        </w:tc>
        <w:tc>
          <w:tcPr>
            <w:tcW w:w="1825" w:type="dxa"/>
            <w:vAlign w:val="center"/>
          </w:tcPr>
          <w:p w14:paraId="3F9A10D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Платящие</w:t>
            </w:r>
          </w:p>
        </w:tc>
      </w:tr>
      <w:tr w:rsidR="0050689A" w14:paraId="36C1FC9D" w14:textId="77777777" w:rsidTr="0050689A">
        <w:trPr>
          <w:cantSplit/>
          <w:jc w:val="center"/>
        </w:trPr>
        <w:tc>
          <w:tcPr>
            <w:tcW w:w="1597" w:type="dxa"/>
            <w:vAlign w:val="center"/>
          </w:tcPr>
          <w:p w14:paraId="6E5AC2C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2027-04</w:t>
            </w:r>
          </w:p>
        </w:tc>
        <w:tc>
          <w:tcPr>
            <w:tcW w:w="1369" w:type="dxa"/>
            <w:vAlign w:val="center"/>
          </w:tcPr>
          <w:p w14:paraId="2AEEBEC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1 584</w:t>
            </w:r>
          </w:p>
        </w:tc>
        <w:tc>
          <w:tcPr>
            <w:tcW w:w="2510" w:type="dxa"/>
            <w:vAlign w:val="center"/>
          </w:tcPr>
          <w:p w14:paraId="241ACA5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2053" w:type="dxa"/>
            <w:vAlign w:val="center"/>
          </w:tcPr>
          <w:p w14:paraId="32D2305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825" w:type="dxa"/>
            <w:vAlign w:val="center"/>
          </w:tcPr>
          <w:p w14:paraId="449582A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50689A" w14:paraId="4283C150" w14:textId="77777777" w:rsidTr="0050689A">
        <w:trPr>
          <w:cantSplit/>
          <w:jc w:val="center"/>
        </w:trPr>
        <w:tc>
          <w:tcPr>
            <w:tcW w:w="1597" w:type="dxa"/>
            <w:vAlign w:val="center"/>
          </w:tcPr>
          <w:p w14:paraId="4B04D28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2027-05</w:t>
            </w:r>
          </w:p>
        </w:tc>
        <w:tc>
          <w:tcPr>
            <w:tcW w:w="1369" w:type="dxa"/>
            <w:vAlign w:val="center"/>
          </w:tcPr>
          <w:p w14:paraId="130C4C9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2 038</w:t>
            </w:r>
          </w:p>
        </w:tc>
        <w:tc>
          <w:tcPr>
            <w:tcW w:w="2510" w:type="dxa"/>
            <w:vAlign w:val="center"/>
          </w:tcPr>
          <w:p w14:paraId="59E24F3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5A06949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25" w:type="dxa"/>
            <w:vAlign w:val="center"/>
          </w:tcPr>
          <w:p w14:paraId="497FAFB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50689A" w14:paraId="290FE00D" w14:textId="77777777" w:rsidTr="0050689A">
        <w:trPr>
          <w:cantSplit/>
          <w:jc w:val="center"/>
        </w:trPr>
        <w:tc>
          <w:tcPr>
            <w:tcW w:w="1597" w:type="dxa"/>
            <w:vAlign w:val="center"/>
          </w:tcPr>
          <w:p w14:paraId="539BF3C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2027-06</w:t>
            </w:r>
          </w:p>
        </w:tc>
        <w:tc>
          <w:tcPr>
            <w:tcW w:w="1369" w:type="dxa"/>
            <w:vAlign w:val="center"/>
          </w:tcPr>
          <w:p w14:paraId="20E2F6D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2 454</w:t>
            </w:r>
          </w:p>
        </w:tc>
        <w:tc>
          <w:tcPr>
            <w:tcW w:w="2510" w:type="dxa"/>
            <w:vAlign w:val="center"/>
          </w:tcPr>
          <w:p w14:paraId="3E24C47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129</w:t>
            </w:r>
          </w:p>
        </w:tc>
        <w:tc>
          <w:tcPr>
            <w:tcW w:w="2053" w:type="dxa"/>
            <w:vAlign w:val="center"/>
          </w:tcPr>
          <w:p w14:paraId="2391D6B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825" w:type="dxa"/>
            <w:vAlign w:val="center"/>
          </w:tcPr>
          <w:p w14:paraId="2CE6B08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0689A" w14:paraId="4FC3A61A" w14:textId="77777777" w:rsidTr="0050689A">
        <w:trPr>
          <w:cantSplit/>
          <w:jc w:val="center"/>
        </w:trPr>
        <w:tc>
          <w:tcPr>
            <w:tcW w:w="1597" w:type="dxa"/>
            <w:vAlign w:val="center"/>
          </w:tcPr>
          <w:p w14:paraId="6113097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2027-07</w:t>
            </w:r>
          </w:p>
        </w:tc>
        <w:tc>
          <w:tcPr>
            <w:tcW w:w="1369" w:type="dxa"/>
            <w:vAlign w:val="center"/>
          </w:tcPr>
          <w:p w14:paraId="32601E8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3 592</w:t>
            </w:r>
          </w:p>
        </w:tc>
        <w:tc>
          <w:tcPr>
            <w:tcW w:w="2510" w:type="dxa"/>
            <w:vAlign w:val="center"/>
          </w:tcPr>
          <w:p w14:paraId="2C7F451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212</w:t>
            </w:r>
          </w:p>
        </w:tc>
        <w:tc>
          <w:tcPr>
            <w:tcW w:w="2053" w:type="dxa"/>
            <w:vAlign w:val="center"/>
          </w:tcPr>
          <w:p w14:paraId="298AFB8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119</w:t>
            </w:r>
          </w:p>
        </w:tc>
        <w:tc>
          <w:tcPr>
            <w:tcW w:w="1825" w:type="dxa"/>
            <w:vAlign w:val="center"/>
          </w:tcPr>
          <w:p w14:paraId="53DFE79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50689A" w14:paraId="57D84BAE" w14:textId="77777777" w:rsidTr="0050689A">
        <w:trPr>
          <w:cantSplit/>
          <w:jc w:val="center"/>
        </w:trPr>
        <w:tc>
          <w:tcPr>
            <w:tcW w:w="1597" w:type="dxa"/>
            <w:vAlign w:val="center"/>
          </w:tcPr>
          <w:p w14:paraId="1FC81A0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2027-08</w:t>
            </w:r>
          </w:p>
        </w:tc>
        <w:tc>
          <w:tcPr>
            <w:tcW w:w="1369" w:type="dxa"/>
            <w:vAlign w:val="center"/>
          </w:tcPr>
          <w:p w14:paraId="5A9B253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3 539</w:t>
            </w:r>
          </w:p>
        </w:tc>
        <w:tc>
          <w:tcPr>
            <w:tcW w:w="2510" w:type="dxa"/>
            <w:vAlign w:val="center"/>
          </w:tcPr>
          <w:p w14:paraId="0CEF319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4F4EC87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</w:t>
            </w:r>
          </w:p>
        </w:tc>
        <w:tc>
          <w:tcPr>
            <w:tcW w:w="1825" w:type="dxa"/>
            <w:vAlign w:val="center"/>
          </w:tcPr>
          <w:p w14:paraId="1C6E8B0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50689A" w14:paraId="6D7119D6" w14:textId="77777777" w:rsidTr="0050689A">
        <w:trPr>
          <w:cantSplit/>
          <w:jc w:val="center"/>
        </w:trPr>
        <w:tc>
          <w:tcPr>
            <w:tcW w:w="1597" w:type="dxa"/>
            <w:vAlign w:val="center"/>
          </w:tcPr>
          <w:p w14:paraId="1FDC3EA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2027-09</w:t>
            </w:r>
          </w:p>
        </w:tc>
        <w:tc>
          <w:tcPr>
            <w:tcW w:w="1369" w:type="dxa"/>
            <w:vAlign w:val="center"/>
          </w:tcPr>
          <w:p w14:paraId="5F5BA05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5 691</w:t>
            </w:r>
          </w:p>
        </w:tc>
        <w:tc>
          <w:tcPr>
            <w:tcW w:w="2510" w:type="dxa"/>
            <w:vAlign w:val="center"/>
          </w:tcPr>
          <w:p w14:paraId="592250F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309</w:t>
            </w:r>
          </w:p>
        </w:tc>
        <w:tc>
          <w:tcPr>
            <w:tcW w:w="2053" w:type="dxa"/>
            <w:vAlign w:val="center"/>
          </w:tcPr>
          <w:p w14:paraId="1488F22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172</w:t>
            </w:r>
          </w:p>
        </w:tc>
        <w:tc>
          <w:tcPr>
            <w:tcW w:w="1825" w:type="dxa"/>
            <w:vAlign w:val="center"/>
          </w:tcPr>
          <w:p w14:paraId="64BE23D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50689A" w14:paraId="7B20F66D" w14:textId="77777777" w:rsidTr="0050689A">
        <w:trPr>
          <w:cantSplit/>
          <w:jc w:val="center"/>
        </w:trPr>
        <w:tc>
          <w:tcPr>
            <w:tcW w:w="1597" w:type="dxa"/>
            <w:vAlign w:val="center"/>
          </w:tcPr>
          <w:p w14:paraId="26F90BD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369" w:type="dxa"/>
            <w:vAlign w:val="center"/>
          </w:tcPr>
          <w:p w14:paraId="3B47527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18 898</w:t>
            </w:r>
          </w:p>
        </w:tc>
        <w:tc>
          <w:tcPr>
            <w:tcW w:w="2510" w:type="dxa"/>
            <w:vAlign w:val="center"/>
          </w:tcPr>
          <w:p w14:paraId="3A33EE5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1 066</w:t>
            </w:r>
          </w:p>
        </w:tc>
        <w:tc>
          <w:tcPr>
            <w:tcW w:w="2053" w:type="dxa"/>
            <w:vAlign w:val="center"/>
          </w:tcPr>
          <w:p w14:paraId="754B0ED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614</w:t>
            </w:r>
          </w:p>
        </w:tc>
        <w:tc>
          <w:tcPr>
            <w:tcW w:w="1825" w:type="dxa"/>
            <w:vAlign w:val="center"/>
          </w:tcPr>
          <w:p w14:paraId="5B843CE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</w:t>
            </w:r>
          </w:p>
        </w:tc>
      </w:tr>
    </w:tbl>
    <w:p w14:paraId="3A9AC09D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 шесть месяцев модель дает 1 066 регистраций и 34 платящих; фактические конверсии: визит - </w:t>
      </w:r>
      <w:r>
        <w:rPr>
          <w:sz w:val="28"/>
        </w:rPr>
        <w:t>регистрация 5,6 %, регистрация - платящий 4,1 %. Цель 300 регистраций достигнута, цель 50 платящих не достигнута.</w:t>
      </w:r>
    </w:p>
    <w:p w14:paraId="5DDC1B2E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разброс итогов при неопределенности конверсий (500 повторов).</w:t>
      </w:r>
    </w:p>
    <w:p w14:paraId="600B8CE0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27 – Разброс итогов при неопределенности конв</w:t>
      </w:r>
      <w:r>
        <w:rPr>
          <w:sz w:val="28"/>
        </w:rPr>
        <w:t>ерсий (500 повторов)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7"/>
        <w:gridCol w:w="1787"/>
        <w:gridCol w:w="1115"/>
        <w:gridCol w:w="1787"/>
        <w:gridCol w:w="2389"/>
      </w:tblGrid>
      <w:tr w:rsidR="0050689A" w14:paraId="027CA9A1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6" w:type="dxa"/>
            <w:vAlign w:val="center"/>
          </w:tcPr>
          <w:p w14:paraId="36284D0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87" w:type="dxa"/>
            <w:vAlign w:val="center"/>
          </w:tcPr>
          <w:p w14:paraId="4321109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10-й перцентиль</w:t>
            </w:r>
          </w:p>
        </w:tc>
        <w:tc>
          <w:tcPr>
            <w:tcW w:w="1115" w:type="dxa"/>
            <w:vAlign w:val="center"/>
          </w:tcPr>
          <w:p w14:paraId="6685558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787" w:type="dxa"/>
            <w:vAlign w:val="center"/>
          </w:tcPr>
          <w:p w14:paraId="242F077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90-й перцентиль</w:t>
            </w:r>
          </w:p>
        </w:tc>
        <w:tc>
          <w:tcPr>
            <w:tcW w:w="2389" w:type="dxa"/>
            <w:vAlign w:val="center"/>
          </w:tcPr>
          <w:p w14:paraId="3B3F326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Вероятность достичь цели</w:t>
            </w:r>
          </w:p>
        </w:tc>
      </w:tr>
      <w:tr w:rsidR="0050689A" w14:paraId="2D70828E" w14:textId="77777777" w:rsidTr="0050689A">
        <w:trPr>
          <w:cantSplit/>
          <w:jc w:val="center"/>
        </w:trPr>
        <w:tc>
          <w:tcPr>
            <w:tcW w:w="2276" w:type="dxa"/>
            <w:vAlign w:val="center"/>
          </w:tcPr>
          <w:p w14:paraId="038438A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Регистрации (цель 300)</w:t>
            </w:r>
          </w:p>
        </w:tc>
        <w:tc>
          <w:tcPr>
            <w:tcW w:w="1787" w:type="dxa"/>
            <w:vAlign w:val="center"/>
          </w:tcPr>
          <w:p w14:paraId="027EADE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437</w:t>
            </w:r>
          </w:p>
        </w:tc>
        <w:tc>
          <w:tcPr>
            <w:tcW w:w="1115" w:type="dxa"/>
            <w:vAlign w:val="center"/>
          </w:tcPr>
          <w:p w14:paraId="50E3113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744</w:t>
            </w:r>
          </w:p>
        </w:tc>
        <w:tc>
          <w:tcPr>
            <w:tcW w:w="1787" w:type="dxa"/>
            <w:vAlign w:val="center"/>
          </w:tcPr>
          <w:p w14:paraId="32192BE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1 107</w:t>
            </w:r>
          </w:p>
        </w:tc>
        <w:tc>
          <w:tcPr>
            <w:tcW w:w="2389" w:type="dxa"/>
            <w:vAlign w:val="center"/>
          </w:tcPr>
          <w:p w14:paraId="0AB71A1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98 %</w:t>
            </w:r>
          </w:p>
        </w:tc>
      </w:tr>
      <w:tr w:rsidR="0050689A" w14:paraId="29D2C02F" w14:textId="77777777" w:rsidTr="0050689A">
        <w:trPr>
          <w:cantSplit/>
          <w:jc w:val="center"/>
        </w:trPr>
        <w:tc>
          <w:tcPr>
            <w:tcW w:w="2276" w:type="dxa"/>
            <w:vAlign w:val="center"/>
          </w:tcPr>
          <w:p w14:paraId="504D3CC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Платящие (цель 50)</w:t>
            </w:r>
          </w:p>
        </w:tc>
        <w:tc>
          <w:tcPr>
            <w:tcW w:w="1787" w:type="dxa"/>
            <w:vAlign w:val="center"/>
          </w:tcPr>
          <w:p w14:paraId="3E218B2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115" w:type="dxa"/>
            <w:vAlign w:val="center"/>
          </w:tcPr>
          <w:p w14:paraId="27E4A12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787" w:type="dxa"/>
            <w:vAlign w:val="center"/>
          </w:tcPr>
          <w:p w14:paraId="090809C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2389" w:type="dxa"/>
            <w:vAlign w:val="center"/>
          </w:tcPr>
          <w:p w14:paraId="146CB7C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</w:tr>
    </w:tbl>
    <w:p w14:paraId="152386B8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по регистрациям достижима почти при любых разумных конверсиях </w:t>
      </w:r>
      <w:r>
        <w:rPr>
          <w:sz w:val="28"/>
        </w:rPr>
        <w:t>(вероятность 98 %), а цель 50 платящих - лишь примерно в 15 % повторов. Это согласуется с выводом ЛР2-3 и ЛР7: окно платной беты слишком узкое, нужны дополнительные каналы и ранний замер активации и оплаты.</w:t>
      </w:r>
    </w:p>
    <w:p w14:paraId="0EF40ACD" w14:textId="77777777" w:rsidR="0050689A" w:rsidRDefault="00B7531C">
      <w:pPr>
        <w:pStyle w:val="1"/>
        <w:pageBreakBefore/>
        <w:spacing w:before="0" w:after="360" w:line="360" w:lineRule="exact"/>
        <w:ind w:firstLine="709"/>
      </w:pPr>
      <w:bookmarkStart w:id="181" w:name="_78381bbc204d046371db96ae8afd22f2be8a24a"/>
      <w:bookmarkStart w:id="182" w:name="_Toc241939454"/>
      <w:bookmarkEnd w:id="179"/>
      <w:bookmarkEnd w:id="148"/>
      <w:r>
        <w:rPr>
          <w:b/>
          <w:sz w:val="28"/>
        </w:rPr>
        <w:lastRenderedPageBreak/>
        <w:t>6 ЛАБОРАТОРНАЯ РАБОТА №7. ИТОГОВЫЙ ОТЧЕТ ПО БИЗНЕ</w:t>
      </w:r>
      <w:r>
        <w:rPr>
          <w:b/>
          <w:sz w:val="28"/>
        </w:rPr>
        <w:t>С-АНАЛИЗУ ЦИФРОВОГО ТОВАРА</w:t>
      </w:r>
      <w:bookmarkEnd w:id="182"/>
    </w:p>
    <w:p w14:paraId="434F18AA" w14:textId="77777777" w:rsidR="0050689A" w:rsidRDefault="00B7531C">
      <w:pPr>
        <w:pStyle w:val="2"/>
        <w:spacing w:before="360" w:after="360" w:line="360" w:lineRule="exact"/>
        <w:ind w:firstLine="709"/>
      </w:pPr>
      <w:bookmarkStart w:id="183" w:name="_9777c7ea44b92946419f1e89c0e5f2473a81ce3"/>
      <w:bookmarkStart w:id="184" w:name="_Toc241939455"/>
      <w:r>
        <w:rPr>
          <w:b/>
          <w:sz w:val="28"/>
        </w:rPr>
        <w:t>Резюме проекта</w:t>
      </w:r>
      <w:bookmarkEnd w:id="184"/>
    </w:p>
    <w:p w14:paraId="4C720275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Проект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финансовых аналитиков, бухгалтеров, консультантов и малого бизнеса англоязычных стран и ЕС. Принцип сервиса: модель языка </w:t>
      </w:r>
      <w:r>
        <w:rPr>
          <w:sz w:val="28"/>
        </w:rPr>
        <w:t>предлагает находки, а детерминированный движок доказывает их вычислением. Итоговый отчет объединяет результаты семи лабораторных работ по дисциплине «Электронный бизнес» [1] и сверяет их с документами проекта ПЗ1 и ПЗ4 [2].</w:t>
      </w:r>
    </w:p>
    <w:p w14:paraId="4CD50E08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резюме проекта.</w:t>
      </w:r>
    </w:p>
    <w:p w14:paraId="24882658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1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00"/>
        <w:gridCol w:w="6955"/>
      </w:tblGrid>
      <w:tr w:rsidR="0050689A" w14:paraId="1DB72B11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00" w:type="dxa"/>
            <w:vAlign w:val="center"/>
          </w:tcPr>
          <w:p w14:paraId="1633C4D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6954" w:type="dxa"/>
            <w:vAlign w:val="center"/>
          </w:tcPr>
          <w:p w14:paraId="5B13B29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50689A" w14:paraId="2E78A450" w14:textId="77777777" w:rsidTr="0050689A">
        <w:trPr>
          <w:cantSplit/>
          <w:jc w:val="center"/>
        </w:trPr>
        <w:tc>
          <w:tcPr>
            <w:tcW w:w="2400" w:type="dxa"/>
            <w:vAlign w:val="center"/>
          </w:tcPr>
          <w:p w14:paraId="16FBE75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6954" w:type="dxa"/>
            <w:vAlign w:val="center"/>
          </w:tcPr>
          <w:p w14:paraId="58E6EF5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-моделей с доказательством каждой находки (веб-аудит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</w:tr>
      <w:tr w:rsidR="0050689A" w14:paraId="26E40AC2" w14:textId="77777777" w:rsidTr="0050689A">
        <w:trPr>
          <w:cantSplit/>
          <w:jc w:val="center"/>
        </w:trPr>
        <w:tc>
          <w:tcPr>
            <w:tcW w:w="2400" w:type="dxa"/>
            <w:vAlign w:val="center"/>
          </w:tcPr>
          <w:p w14:paraId="6544646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6954" w:type="dxa"/>
            <w:vAlign w:val="center"/>
          </w:tcPr>
          <w:p w14:paraId="0BCBDCD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 (диапазон 14 852 811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- 68 543 809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первого года 7 426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- 205 631 </w:t>
            </w:r>
            <w:r>
              <w:rPr>
                <w:i/>
                <w:sz w:val="24"/>
              </w:rPr>
              <w:t>EUR</w:t>
            </w:r>
          </w:p>
        </w:tc>
      </w:tr>
      <w:tr w:rsidR="0050689A" w14:paraId="1175D401" w14:textId="77777777" w:rsidTr="0050689A">
        <w:trPr>
          <w:cantSplit/>
          <w:jc w:val="center"/>
        </w:trPr>
        <w:tc>
          <w:tcPr>
            <w:tcW w:w="2400" w:type="dxa"/>
            <w:vAlign w:val="center"/>
          </w:tcPr>
          <w:p w14:paraId="157D887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6954" w:type="dxa"/>
            <w:vAlign w:val="center"/>
          </w:tcPr>
          <w:p w14:paraId="0BE9553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Поисковый интерес подтвержден частично: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прямой запрос на аудит мал</w:t>
            </w:r>
          </w:p>
        </w:tc>
      </w:tr>
      <w:tr w:rsidR="0050689A" w14:paraId="3401CF5E" w14:textId="77777777" w:rsidTr="0050689A">
        <w:trPr>
          <w:cantSplit/>
          <w:jc w:val="center"/>
        </w:trPr>
        <w:tc>
          <w:tcPr>
            <w:tcW w:w="2400" w:type="dxa"/>
            <w:vAlign w:val="center"/>
          </w:tcPr>
          <w:p w14:paraId="7052DB5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6954" w:type="dxa"/>
            <w:vAlign w:val="center"/>
          </w:tcPr>
          <w:p w14:paraId="35B6770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в строгом смысле нет; за</w:t>
            </w:r>
            <w:r>
              <w:rPr>
                <w:sz w:val="24"/>
              </w:rPr>
              <w:t>менители дают 73 % релевантного трафика; индекс барьеров входа 3,15 из 5</w:t>
            </w:r>
          </w:p>
        </w:tc>
      </w:tr>
      <w:tr w:rsidR="0050689A" w14:paraId="423CE957" w14:textId="77777777" w:rsidTr="0050689A">
        <w:trPr>
          <w:cantSplit/>
          <w:jc w:val="center"/>
        </w:trPr>
        <w:tc>
          <w:tcPr>
            <w:tcW w:w="2400" w:type="dxa"/>
            <w:vAlign w:val="center"/>
          </w:tcPr>
          <w:p w14:paraId="447D11F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6954" w:type="dxa"/>
            <w:vAlign w:val="center"/>
          </w:tcPr>
          <w:p w14:paraId="0D2792F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находок, прозрачная цена и бесплатный старт</w:t>
            </w:r>
          </w:p>
        </w:tc>
      </w:tr>
      <w:tr w:rsidR="0050689A" w14:paraId="7D2FD176" w14:textId="77777777" w:rsidTr="0050689A">
        <w:trPr>
          <w:cantSplit/>
          <w:jc w:val="center"/>
        </w:trPr>
        <w:tc>
          <w:tcPr>
            <w:tcW w:w="2400" w:type="dxa"/>
            <w:vAlign w:val="center"/>
          </w:tcPr>
          <w:p w14:paraId="35D0748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Монетизация</w:t>
            </w:r>
          </w:p>
        </w:tc>
        <w:tc>
          <w:tcPr>
            <w:tcW w:w="6954" w:type="dxa"/>
            <w:vAlign w:val="center"/>
          </w:tcPr>
          <w:p w14:paraId="1912B17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</w:tr>
      <w:tr w:rsidR="0050689A" w14:paraId="48DE392C" w14:textId="77777777" w:rsidTr="0050689A">
        <w:trPr>
          <w:cantSplit/>
          <w:jc w:val="center"/>
        </w:trPr>
        <w:tc>
          <w:tcPr>
            <w:tcW w:w="2400" w:type="dxa"/>
            <w:vAlign w:val="center"/>
          </w:tcPr>
          <w:p w14:paraId="2E839FE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954" w:type="dxa"/>
            <w:vAlign w:val="center"/>
          </w:tcPr>
          <w:p w14:paraId="0A99C9C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</w:t>
            </w:r>
            <w:r>
              <w:rPr>
                <w:i/>
                <w:sz w:val="24"/>
              </w:rPr>
              <w:t>VP</w:t>
            </w:r>
            <w:r>
              <w:rPr>
                <w:sz w:val="24"/>
              </w:rPr>
              <w:t xml:space="preserve"> веб-аудита 31.03.2027: 11 единиц разработки, 8 из 18 требований</w:t>
            </w:r>
          </w:p>
        </w:tc>
      </w:tr>
      <w:tr w:rsidR="0050689A" w14:paraId="33ADACA3" w14:textId="77777777" w:rsidTr="0050689A">
        <w:trPr>
          <w:cantSplit/>
          <w:jc w:val="center"/>
        </w:trPr>
        <w:tc>
          <w:tcPr>
            <w:tcW w:w="2400" w:type="dxa"/>
            <w:vAlign w:val="center"/>
          </w:tcPr>
          <w:p w14:paraId="1044261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954" w:type="dxa"/>
            <w:vAlign w:val="center"/>
          </w:tcPr>
          <w:p w14:paraId="21757F9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Стартовать ограниченно: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и проверка метрик до расширения; цель 50 платящих требует дополнительных каналов</w:t>
            </w:r>
          </w:p>
        </w:tc>
      </w:tr>
    </w:tbl>
    <w:p w14:paraId="28C4B3B2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Резюме показывает положительное, но условное решение: проблема и пробел подтверждены, рынок достаточен, однако достижимая выручка первого года ограничена каналом привлечения</w:t>
      </w:r>
      <w:r>
        <w:rPr>
          <w:sz w:val="28"/>
        </w:rPr>
        <w:t>, поэтому старт предлагается в ограниченном формате с контрольными метриками.</w:t>
      </w:r>
    </w:p>
    <w:p w14:paraId="1D2E7C46" w14:textId="77777777" w:rsidR="0050689A" w:rsidRDefault="00B7531C">
      <w:pPr>
        <w:pStyle w:val="2"/>
        <w:spacing w:before="360" w:after="360" w:line="360" w:lineRule="exact"/>
        <w:ind w:firstLine="709"/>
      </w:pPr>
      <w:bookmarkStart w:id="185" w:name="_63a3aafe38fbc036ef895346c993c1b61529618"/>
      <w:bookmarkStart w:id="186" w:name="_Toc241939456"/>
      <w:bookmarkEnd w:id="183"/>
      <w:r>
        <w:rPr>
          <w:b/>
          <w:sz w:val="28"/>
        </w:rPr>
        <w:t>6.1 Идея и исходная гипотеза</w:t>
      </w:r>
      <w:bookmarkEnd w:id="186"/>
    </w:p>
    <w:p w14:paraId="1B623D48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Исходная идея сформулирована в ПЗ1 и уточнена в ЛР1: клиентам нужен не «курс </w:t>
      </w:r>
      <w:r>
        <w:rPr>
          <w:i/>
          <w:sz w:val="28"/>
        </w:rPr>
        <w:t>Excel</w:t>
      </w:r>
      <w:r>
        <w:rPr>
          <w:sz w:val="28"/>
        </w:rPr>
        <w:t>», а проверенный результат - найденные и подтвержденные ошибки в та</w:t>
      </w:r>
      <w:r>
        <w:rPr>
          <w:sz w:val="28"/>
        </w:rPr>
        <w:t xml:space="preserve">блице до ее передачи заказчику, инвестору или аудитору [2]. По оценке ПЗ1 ошибки есть в 86-94 % реальных таблиц, а результат </w:t>
      </w:r>
      <w:r>
        <w:rPr>
          <w:i/>
          <w:sz w:val="28"/>
        </w:rPr>
        <w:t>AI</w:t>
      </w:r>
      <w:r>
        <w:rPr>
          <w:sz w:val="28"/>
        </w:rPr>
        <w:t>-помощников сам требует проверки.</w:t>
      </w:r>
    </w:p>
    <w:p w14:paraId="22D5C14F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2 представлено: паспорт идеи.</w:t>
      </w:r>
    </w:p>
    <w:p w14:paraId="7D65B87B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7118"/>
      </w:tblGrid>
      <w:tr w:rsidR="0050689A" w14:paraId="13BAE631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42633D2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7117" w:type="dxa"/>
            <w:vAlign w:val="center"/>
          </w:tcPr>
          <w:p w14:paraId="742D950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50689A" w14:paraId="4F5026B0" w14:textId="77777777" w:rsidTr="0050689A">
        <w:trPr>
          <w:cantSplit/>
          <w:jc w:val="center"/>
        </w:trPr>
        <w:tc>
          <w:tcPr>
            <w:tcW w:w="2237" w:type="dxa"/>
            <w:vAlign w:val="center"/>
          </w:tcPr>
          <w:p w14:paraId="041DA59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117" w:type="dxa"/>
            <w:vAlign w:val="center"/>
          </w:tcPr>
          <w:p w14:paraId="0065754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50689A" w14:paraId="023FC391" w14:textId="77777777" w:rsidTr="0050689A">
        <w:trPr>
          <w:cantSplit/>
          <w:jc w:val="center"/>
        </w:trPr>
        <w:tc>
          <w:tcPr>
            <w:tcW w:w="2237" w:type="dxa"/>
            <w:vAlign w:val="center"/>
          </w:tcPr>
          <w:p w14:paraId="50E9133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117" w:type="dxa"/>
            <w:vAlign w:val="center"/>
          </w:tcPr>
          <w:p w14:paraId="1894099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консультанты, МСП с финансовой функцией</w:t>
            </w:r>
          </w:p>
        </w:tc>
      </w:tr>
      <w:tr w:rsidR="0050689A" w14:paraId="74CFE6C5" w14:textId="77777777" w:rsidTr="0050689A">
        <w:trPr>
          <w:cantSplit/>
          <w:jc w:val="center"/>
        </w:trPr>
        <w:tc>
          <w:tcPr>
            <w:tcW w:w="2237" w:type="dxa"/>
            <w:vAlign w:val="center"/>
          </w:tcPr>
          <w:p w14:paraId="633E348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17" w:type="dxa"/>
            <w:vAlign w:val="center"/>
          </w:tcPr>
          <w:p w14:paraId="6471978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поиск ошибок, объяснения, о</w:t>
            </w:r>
            <w:r>
              <w:rPr>
                <w:sz w:val="24"/>
              </w:rPr>
              <w:t>тчет с доказательствами</w:t>
            </w:r>
          </w:p>
        </w:tc>
      </w:tr>
      <w:tr w:rsidR="0050689A" w14:paraId="0C25A701" w14:textId="77777777" w:rsidTr="0050689A">
        <w:trPr>
          <w:cantSplit/>
          <w:jc w:val="center"/>
        </w:trPr>
        <w:tc>
          <w:tcPr>
            <w:tcW w:w="2237" w:type="dxa"/>
            <w:vAlign w:val="center"/>
          </w:tcPr>
          <w:p w14:paraId="66D4F8A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117" w:type="dxa"/>
            <w:vAlign w:val="center"/>
          </w:tcPr>
          <w:p w14:paraId="1353AD2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50689A" w14:paraId="2610299F" w14:textId="77777777" w:rsidTr="0050689A">
        <w:trPr>
          <w:cantSplit/>
          <w:jc w:val="center"/>
        </w:trPr>
        <w:tc>
          <w:tcPr>
            <w:tcW w:w="2237" w:type="dxa"/>
            <w:vAlign w:val="center"/>
          </w:tcPr>
          <w:p w14:paraId="1B8486F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117" w:type="dxa"/>
            <w:vAlign w:val="center"/>
          </w:tcPr>
          <w:p w14:paraId="46397A2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первого результата 5 % зарегистрировавшихся станут платящими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50689A" w14:paraId="74EA256D" w14:textId="77777777" w:rsidTr="0050689A">
        <w:trPr>
          <w:cantSplit/>
          <w:jc w:val="center"/>
        </w:trPr>
        <w:tc>
          <w:tcPr>
            <w:tcW w:w="2237" w:type="dxa"/>
            <w:vAlign w:val="center"/>
          </w:tcPr>
          <w:p w14:paraId="5519917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117" w:type="dxa"/>
            <w:vAlign w:val="center"/>
          </w:tcPr>
          <w:p w14:paraId="50EED18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Независимое доказательство находок и прозрачная цена отличают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55AAB591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Идея заслуживает проверки, потому что пр</w:t>
      </w:r>
      <w:r>
        <w:rPr>
          <w:sz w:val="28"/>
        </w:rPr>
        <w:t xml:space="preserve">облема массовая, а конкуренты закрывают ее только частично: специализированные инструменты не доказывают находки и не имеют отзывов, универсальные </w:t>
      </w:r>
      <w:r>
        <w:rPr>
          <w:i/>
          <w:sz w:val="28"/>
        </w:rPr>
        <w:t>AI</w:t>
      </w:r>
      <w:r>
        <w:rPr>
          <w:sz w:val="28"/>
        </w:rPr>
        <w:t>-помощники ничего не проверяют.</w:t>
      </w:r>
    </w:p>
    <w:p w14:paraId="110455F8" w14:textId="77777777" w:rsidR="0050689A" w:rsidRDefault="00B7531C">
      <w:pPr>
        <w:pStyle w:val="2"/>
        <w:spacing w:before="360" w:after="360" w:line="360" w:lineRule="exact"/>
        <w:ind w:firstLine="709"/>
      </w:pPr>
      <w:bookmarkStart w:id="187" w:name="_fe8d3efd355b4a528bffe4e412a753a8708d8a7"/>
      <w:bookmarkStart w:id="188" w:name="_Toc241939457"/>
      <w:bookmarkEnd w:id="185"/>
      <w:r>
        <w:rPr>
          <w:b/>
          <w:sz w:val="28"/>
        </w:rPr>
        <w:t xml:space="preserve">6.2 Аргументация спроса на основе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188"/>
    </w:p>
    <w:p w14:paraId="6E62B9D9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оценен в ЛР1 по пяти пакетам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 и тринадцати запросам Вордстата (Россия и Беларусь, 2018-2026) [3]. Объем запросов в Вордстате за 12 месяцев (Россия): кластер А «проверка и аудит таблиц» - 25 024, кластер Б «</w:t>
      </w:r>
      <w:r>
        <w:rPr>
          <w:i/>
          <w:sz w:val="28"/>
        </w:rPr>
        <w:t>AI</w:t>
      </w:r>
      <w:r>
        <w:rPr>
          <w:sz w:val="28"/>
        </w:rPr>
        <w:t>-инстру</w:t>
      </w:r>
      <w:r>
        <w:rPr>
          <w:sz w:val="28"/>
        </w:rPr>
        <w:t>менты» - 21 068, кластер В «аудит финансовых моделей» - около 1,1 тысячи.</w:t>
      </w:r>
    </w:p>
    <w:p w14:paraId="5C80A0DB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матрица спроса.</w:t>
      </w:r>
    </w:p>
    <w:p w14:paraId="4DA7E878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0"/>
        <w:gridCol w:w="2316"/>
        <w:gridCol w:w="2248"/>
        <w:gridCol w:w="2781"/>
      </w:tblGrid>
      <w:tr w:rsidR="0050689A" w14:paraId="5B639222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9" w:type="dxa"/>
            <w:vAlign w:val="center"/>
          </w:tcPr>
          <w:p w14:paraId="3D8E278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16" w:type="dxa"/>
            <w:vAlign w:val="center"/>
          </w:tcPr>
          <w:p w14:paraId="11900B8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, мир (последний год к предыдущему)</w:t>
            </w:r>
          </w:p>
        </w:tc>
        <w:tc>
          <w:tcPr>
            <w:tcW w:w="2248" w:type="dxa"/>
            <w:vAlign w:val="center"/>
          </w:tcPr>
          <w:p w14:paraId="5E17734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781" w:type="dxa"/>
            <w:vAlign w:val="center"/>
          </w:tcPr>
          <w:p w14:paraId="44ADD22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50689A" w14:paraId="14EA700F" w14:textId="77777777" w:rsidTr="0050689A">
        <w:trPr>
          <w:cantSplit/>
          <w:jc w:val="center"/>
        </w:trPr>
        <w:tc>
          <w:tcPr>
            <w:tcW w:w="2009" w:type="dxa"/>
            <w:vAlign w:val="center"/>
          </w:tcPr>
          <w:p w14:paraId="15EA012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316" w:type="dxa"/>
            <w:vAlign w:val="center"/>
          </w:tcPr>
          <w:p w14:paraId="4D3A6CF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 (от низкой базы)</w:t>
            </w:r>
          </w:p>
        </w:tc>
        <w:tc>
          <w:tcPr>
            <w:tcW w:w="2248" w:type="dxa"/>
            <w:vAlign w:val="center"/>
          </w:tcPr>
          <w:p w14:paraId="5572092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781" w:type="dxa"/>
            <w:vAlign w:val="center"/>
          </w:tcPr>
          <w:p w14:paraId="12D51DF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вывод нельзя окончательно</w:t>
            </w:r>
          </w:p>
        </w:tc>
      </w:tr>
      <w:tr w:rsidR="0050689A" w14:paraId="73591430" w14:textId="77777777" w:rsidTr="0050689A">
        <w:trPr>
          <w:cantSplit/>
          <w:jc w:val="center"/>
        </w:trPr>
        <w:tc>
          <w:tcPr>
            <w:tcW w:w="2009" w:type="dxa"/>
            <w:vAlign w:val="center"/>
          </w:tcPr>
          <w:p w14:paraId="00D9AA3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16" w:type="dxa"/>
            <w:vAlign w:val="center"/>
          </w:tcPr>
          <w:p w14:paraId="3963033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248" w:type="dxa"/>
            <w:vAlign w:val="center"/>
          </w:tcPr>
          <w:p w14:paraId="267F915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781" w:type="dxa"/>
            <w:vAlign w:val="center"/>
          </w:tcPr>
          <w:p w14:paraId="06F8015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50689A" w14:paraId="6DBDEC25" w14:textId="77777777" w:rsidTr="0050689A">
        <w:trPr>
          <w:cantSplit/>
          <w:jc w:val="center"/>
        </w:trPr>
        <w:tc>
          <w:tcPr>
            <w:tcW w:w="2009" w:type="dxa"/>
            <w:vAlign w:val="center"/>
          </w:tcPr>
          <w:p w14:paraId="3B68799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16" w:type="dxa"/>
            <w:vAlign w:val="center"/>
          </w:tcPr>
          <w:p w14:paraId="320E3F6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248" w:type="dxa"/>
            <w:vAlign w:val="center"/>
          </w:tcPr>
          <w:p w14:paraId="67A2EAD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781" w:type="dxa"/>
            <w:vAlign w:val="center"/>
          </w:tcPr>
          <w:p w14:paraId="7018428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2A1927E0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Спрос существует, но поисковый интерес к самому аудиту невелик и расходится по источникам; структура намерений</w:t>
      </w:r>
      <w:r>
        <w:rPr>
          <w:sz w:val="28"/>
        </w:rPr>
        <w:t xml:space="preserve"> (проблемные 36,6 %, </w:t>
      </w:r>
      <w:r>
        <w:rPr>
          <w:i/>
          <w:sz w:val="28"/>
        </w:rPr>
        <w:t>AI</w:t>
      </w:r>
      <w:r>
        <w:rPr>
          <w:sz w:val="28"/>
        </w:rPr>
        <w:t xml:space="preserve"> 45,3 %, проверка 8,6 %, услуги 2,3 %) показывает, что канал привлечения </w:t>
      </w:r>
      <w:r>
        <w:rPr>
          <w:sz w:val="28"/>
        </w:rPr>
        <w:lastRenderedPageBreak/>
        <w:t>должен строиться на проблемных запросах. Сезонность выражена: пик в ноябре-декабре, второй подъем в апреле-мае, спад в июле-августе. Беларусь составляет около 1</w:t>
      </w:r>
      <w:r>
        <w:rPr>
          <w:sz w:val="28"/>
        </w:rPr>
        <w:t> % российского объема, поэтому русскоязычный сегмент оставлен контрольным.</w:t>
      </w:r>
    </w:p>
    <w:p w14:paraId="221B8D86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спрос подтвержден частично. Он достаточен для проверки гипотезы через проблемные запросы, но не для обоснования масштаба только по поисковой статистике; дальнейшая оценка вып</w:t>
      </w:r>
      <w:r>
        <w:rPr>
          <w:sz w:val="28"/>
        </w:rPr>
        <w:t>олнена по клиентской базе и трафику конкурентов.</w:t>
      </w:r>
    </w:p>
    <w:p w14:paraId="16111CA8" w14:textId="77777777" w:rsidR="0050689A" w:rsidRDefault="00B7531C">
      <w:pPr>
        <w:pStyle w:val="2"/>
        <w:spacing w:before="360" w:after="360" w:line="360" w:lineRule="exact"/>
        <w:ind w:firstLine="709"/>
      </w:pPr>
      <w:bookmarkStart w:id="189" w:name="_85970216d61dd6d6f40a43c2142d7359aebf30e"/>
      <w:bookmarkStart w:id="190" w:name="_Toc241939458"/>
      <w:bookmarkEnd w:id="187"/>
      <w:r>
        <w:rPr>
          <w:b/>
          <w:sz w:val="28"/>
        </w:rPr>
        <w:t>6.3 Границы и размер рынка</w:t>
      </w:r>
      <w:bookmarkEnd w:id="190"/>
    </w:p>
    <w:p w14:paraId="29851DBE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рынка: односторонний цифровой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расчеты в </w:t>
      </w:r>
      <w:r>
        <w:rPr>
          <w:i/>
          <w:sz w:val="28"/>
        </w:rPr>
        <w:t>EUR</w:t>
      </w:r>
      <w:r>
        <w:rPr>
          <w:sz w:val="28"/>
        </w:rPr>
        <w:t>, курс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 xml:space="preserve"> [4].</w:t>
      </w:r>
    </w:p>
    <w:p w14:paraId="72D2CB27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размер</w:t>
      </w:r>
      <w:r>
        <w:rPr>
          <w:sz w:val="28"/>
        </w:rPr>
        <w:t xml:space="preserve"> рынка по результатам ЛР2-3.</w:t>
      </w:r>
    </w:p>
    <w:p w14:paraId="1BC87BCD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9"/>
        <w:gridCol w:w="1885"/>
        <w:gridCol w:w="1320"/>
        <w:gridCol w:w="2451"/>
      </w:tblGrid>
      <w:tr w:rsidR="0050689A" w14:paraId="36F959AF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9" w:type="dxa"/>
            <w:vAlign w:val="center"/>
          </w:tcPr>
          <w:p w14:paraId="754218D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85" w:type="dxa"/>
            <w:vAlign w:val="center"/>
          </w:tcPr>
          <w:p w14:paraId="03C0319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0" w:type="dxa"/>
            <w:vAlign w:val="center"/>
          </w:tcPr>
          <w:p w14:paraId="7F3A87E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1" w:type="dxa"/>
            <w:vAlign w:val="center"/>
          </w:tcPr>
          <w:p w14:paraId="037B946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50689A" w14:paraId="63F847AD" w14:textId="77777777" w:rsidTr="0050689A">
        <w:trPr>
          <w:cantSplit/>
          <w:jc w:val="center"/>
        </w:trPr>
        <w:tc>
          <w:tcPr>
            <w:tcW w:w="3699" w:type="dxa"/>
            <w:vAlign w:val="center"/>
          </w:tcPr>
          <w:p w14:paraId="16F26AB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6CF5982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20" w:type="dxa"/>
            <w:vAlign w:val="center"/>
          </w:tcPr>
          <w:p w14:paraId="24DB9CB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451" w:type="dxa"/>
            <w:vAlign w:val="center"/>
          </w:tcPr>
          <w:p w14:paraId="1817CBF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50689A" w14:paraId="0E28E30C" w14:textId="77777777" w:rsidTr="0050689A">
        <w:trPr>
          <w:cantSplit/>
          <w:jc w:val="center"/>
        </w:trPr>
        <w:tc>
          <w:tcPr>
            <w:tcW w:w="3699" w:type="dxa"/>
            <w:vAlign w:val="center"/>
          </w:tcPr>
          <w:p w14:paraId="46E2913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7CEA9F6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320" w:type="dxa"/>
            <w:vAlign w:val="center"/>
          </w:tcPr>
          <w:p w14:paraId="4FF164B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451" w:type="dxa"/>
            <w:vAlign w:val="center"/>
          </w:tcPr>
          <w:p w14:paraId="7AB1B2E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50689A" w14:paraId="38FF9BA7" w14:textId="77777777" w:rsidTr="0050689A">
        <w:trPr>
          <w:cantSplit/>
          <w:jc w:val="center"/>
        </w:trPr>
        <w:tc>
          <w:tcPr>
            <w:tcW w:w="3699" w:type="dxa"/>
            <w:vAlign w:val="center"/>
          </w:tcPr>
          <w:p w14:paraId="519AED8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885" w:type="dxa"/>
            <w:vAlign w:val="center"/>
          </w:tcPr>
          <w:p w14:paraId="3F97D17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320" w:type="dxa"/>
            <w:vAlign w:val="center"/>
          </w:tcPr>
          <w:p w14:paraId="3E4B0E7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451" w:type="dxa"/>
            <w:vAlign w:val="center"/>
          </w:tcPr>
          <w:p w14:paraId="607664A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50689A" w14:paraId="0C92E038" w14:textId="77777777" w:rsidTr="0050689A">
        <w:trPr>
          <w:cantSplit/>
          <w:jc w:val="center"/>
        </w:trPr>
        <w:tc>
          <w:tcPr>
            <w:tcW w:w="3699" w:type="dxa"/>
            <w:vAlign w:val="center"/>
          </w:tcPr>
          <w:p w14:paraId="410338B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85" w:type="dxa"/>
            <w:vAlign w:val="center"/>
          </w:tcPr>
          <w:p w14:paraId="33A3EFF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320" w:type="dxa"/>
            <w:vAlign w:val="center"/>
          </w:tcPr>
          <w:p w14:paraId="333AB47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451" w:type="dxa"/>
            <w:vAlign w:val="center"/>
          </w:tcPr>
          <w:p w14:paraId="6E2B421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79B08DFF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  <w:sz w:val="28"/>
        </w:rPr>
        <w:t>TAM</w:t>
      </w:r>
      <w:r>
        <w:rPr>
          <w:sz w:val="28"/>
        </w:rPr>
        <w:t xml:space="preserve"> 5,2 млрд </w:t>
      </w:r>
      <w:r>
        <w:rPr>
          <w:i/>
          <w:sz w:val="28"/>
        </w:rPr>
        <w:t>EUR</w:t>
      </w:r>
      <w:r>
        <w:rPr>
          <w:sz w:val="28"/>
        </w:rPr>
        <w:t xml:space="preserve"> служит только потолком. Трафиковые оценки на два порядка меньше и измеряют реализованный пул. Цель 300 регистраций </w:t>
      </w:r>
      <w:r>
        <w:rPr>
          <w:sz w:val="28"/>
        </w:rPr>
        <w:t>достигается в базовом сценарии (571), цель 50 платящих - нет (19); она требует доли трафика около 3,9 %.</w:t>
      </w:r>
    </w:p>
    <w:p w14:paraId="05445EAF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шкала).</w:t>
      </w:r>
    </w:p>
    <w:p w14:paraId="2AF11A8B" w14:textId="77777777" w:rsidR="0050689A" w:rsidRDefault="00B7531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6C99068" wp14:editId="4DB5ABB0">
            <wp:extent cx="5334000" cy="2471853"/>
            <wp:effectExtent l="0" t="0" r="0" b="0"/>
            <wp:docPr id="24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" name="Picture" descr="D:/TableMind_EB/.claude/worktrees/handoff-continuation-57ce20/ЛР7_Итоговый_отчет/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E941E75" w14:textId="77777777" w:rsidR="0050689A" w:rsidRDefault="00B753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</w:t>
      </w:r>
    </w:p>
    <w:p w14:paraId="13617826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разрыв в два порядка между потолком </w:t>
      </w:r>
      <w:r>
        <w:rPr>
          <w:i/>
          <w:sz w:val="28"/>
        </w:rPr>
        <w:t>TAM</w:t>
      </w:r>
      <w:r>
        <w:rPr>
          <w:sz w:val="28"/>
        </w:rPr>
        <w:t xml:space="preserve"> и адресуемым </w:t>
      </w:r>
      <w:r>
        <w:rPr>
          <w:i/>
          <w:sz w:val="28"/>
        </w:rPr>
        <w:t>SAM</w:t>
      </w:r>
      <w:r>
        <w:rPr>
          <w:sz w:val="28"/>
        </w:rPr>
        <w:t xml:space="preserve"> и еще на три порядка меньшую достижимую часть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года: масштаб старта определяется каналом привлечения, а не емкостью сегмента.</w:t>
      </w:r>
    </w:p>
    <w:p w14:paraId="1D4B1735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рынок достаточен для проверки гипоте</w:t>
      </w:r>
      <w:r>
        <w:rPr>
          <w:sz w:val="28"/>
        </w:rPr>
        <w:t>зы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>), но первый год не окупает бюджет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): клиентский </w:t>
      </w:r>
      <w:r>
        <w:rPr>
          <w:i/>
          <w:sz w:val="28"/>
        </w:rPr>
        <w:t>SOM</w:t>
      </w:r>
      <w:r>
        <w:rPr>
          <w:sz w:val="28"/>
        </w:rPr>
        <w:t xml:space="preserve"> покрывает около 30 % бюджета. Окупаемость зависит от роста после 30.09.2027.</w:t>
      </w:r>
    </w:p>
    <w:p w14:paraId="64C61814" w14:textId="77777777" w:rsidR="0050689A" w:rsidRDefault="00B7531C">
      <w:pPr>
        <w:pStyle w:val="2"/>
        <w:spacing w:before="360" w:after="360" w:line="360" w:lineRule="exact"/>
        <w:ind w:firstLine="709"/>
      </w:pPr>
      <w:bookmarkStart w:id="191" w:name="_952a16116c37bc0383f5f47ccedf9607bd1472f"/>
      <w:bookmarkStart w:id="192" w:name="_Toc241939459"/>
      <w:bookmarkEnd w:id="189"/>
      <w:r>
        <w:rPr>
          <w:b/>
          <w:sz w:val="28"/>
        </w:rPr>
        <w:t>6.4 Конкурентная среда и уровни конкуренции</w:t>
      </w:r>
      <w:bookmarkEnd w:id="192"/>
    </w:p>
    <w:p w14:paraId="1E96B094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уровни конкуренции.</w:t>
      </w:r>
    </w:p>
    <w:p w14:paraId="1600D42B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2408"/>
        <w:gridCol w:w="4208"/>
      </w:tblGrid>
      <w:tr w:rsidR="0050689A" w14:paraId="046FE3B6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8" w:type="dxa"/>
            <w:vAlign w:val="center"/>
          </w:tcPr>
          <w:p w14:paraId="38D8242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408" w:type="dxa"/>
            <w:vAlign w:val="center"/>
          </w:tcPr>
          <w:p w14:paraId="56EFBE4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4208" w:type="dxa"/>
            <w:vAlign w:val="center"/>
          </w:tcPr>
          <w:p w14:paraId="4663F9B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50689A" w14:paraId="6BCFAE88" w14:textId="77777777" w:rsidTr="0050689A">
        <w:trPr>
          <w:cantSplit/>
          <w:jc w:val="center"/>
        </w:trPr>
        <w:tc>
          <w:tcPr>
            <w:tcW w:w="2738" w:type="dxa"/>
            <w:vAlign w:val="center"/>
          </w:tcPr>
          <w:p w14:paraId="537F64C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8" w:type="dxa"/>
            <w:vAlign w:val="center"/>
          </w:tcPr>
          <w:p w14:paraId="59491D5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08" w:type="dxa"/>
            <w:vAlign w:val="center"/>
          </w:tcPr>
          <w:p w14:paraId="64F6D17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50689A" w14:paraId="45BD01EA" w14:textId="77777777" w:rsidTr="0050689A">
        <w:trPr>
          <w:cantSplit/>
          <w:jc w:val="center"/>
        </w:trPr>
        <w:tc>
          <w:tcPr>
            <w:tcW w:w="2738" w:type="dxa"/>
            <w:vAlign w:val="center"/>
          </w:tcPr>
          <w:p w14:paraId="1967767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408" w:type="dxa"/>
            <w:vAlign w:val="center"/>
          </w:tcPr>
          <w:p w14:paraId="3139869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08" w:type="dxa"/>
            <w:vAlign w:val="center"/>
          </w:tcPr>
          <w:p w14:paraId="06ECCE8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50689A" w14:paraId="133FD138" w14:textId="77777777" w:rsidTr="0050689A">
        <w:trPr>
          <w:cantSplit/>
          <w:jc w:val="center"/>
        </w:trPr>
        <w:tc>
          <w:tcPr>
            <w:tcW w:w="2738" w:type="dxa"/>
            <w:vAlign w:val="center"/>
          </w:tcPr>
          <w:p w14:paraId="7EFF502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8" w:type="dxa"/>
            <w:vAlign w:val="center"/>
          </w:tcPr>
          <w:p w14:paraId="23B3332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08" w:type="dxa"/>
            <w:vAlign w:val="center"/>
          </w:tcPr>
          <w:p w14:paraId="2CBE153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50689A" w14:paraId="0DBF4695" w14:textId="77777777" w:rsidTr="0050689A">
        <w:trPr>
          <w:cantSplit/>
          <w:jc w:val="center"/>
        </w:trPr>
        <w:tc>
          <w:tcPr>
            <w:tcW w:w="2738" w:type="dxa"/>
            <w:vAlign w:val="center"/>
          </w:tcPr>
          <w:p w14:paraId="124A11B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8" w:type="dxa"/>
            <w:vAlign w:val="center"/>
          </w:tcPr>
          <w:p w14:paraId="3E9627B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08" w:type="dxa"/>
            <w:vAlign w:val="center"/>
          </w:tcPr>
          <w:p w14:paraId="217E84F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50689A" w14:paraId="2B0D4F26" w14:textId="77777777" w:rsidTr="0050689A">
        <w:trPr>
          <w:cantSplit/>
          <w:jc w:val="center"/>
        </w:trPr>
        <w:tc>
          <w:tcPr>
            <w:tcW w:w="2738" w:type="dxa"/>
            <w:vAlign w:val="center"/>
          </w:tcPr>
          <w:p w14:paraId="7E036F9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8" w:type="dxa"/>
            <w:vAlign w:val="center"/>
          </w:tcPr>
          <w:p w14:paraId="64DD975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08" w:type="dxa"/>
            <w:vAlign w:val="center"/>
          </w:tcPr>
          <w:p w14:paraId="24033B7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50689A" w14:paraId="7DEA2415" w14:textId="77777777" w:rsidTr="0050689A">
        <w:trPr>
          <w:cantSplit/>
          <w:jc w:val="center"/>
        </w:trPr>
        <w:tc>
          <w:tcPr>
            <w:tcW w:w="2738" w:type="dxa"/>
            <w:vAlign w:val="center"/>
          </w:tcPr>
          <w:p w14:paraId="38A2358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8" w:type="dxa"/>
            <w:vAlign w:val="center"/>
          </w:tcPr>
          <w:p w14:paraId="41EB616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08" w:type="dxa"/>
            <w:vAlign w:val="center"/>
          </w:tcPr>
          <w:p w14:paraId="7E0416C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50689A" w14:paraId="7F7ADD9D" w14:textId="77777777" w:rsidTr="0050689A">
        <w:trPr>
          <w:cantSplit/>
          <w:jc w:val="center"/>
        </w:trPr>
        <w:tc>
          <w:tcPr>
            <w:tcW w:w="2738" w:type="dxa"/>
            <w:vAlign w:val="center"/>
          </w:tcPr>
          <w:p w14:paraId="1A77338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8" w:type="dxa"/>
            <w:vAlign w:val="center"/>
          </w:tcPr>
          <w:p w14:paraId="6A00FCF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08" w:type="dxa"/>
            <w:vAlign w:val="center"/>
          </w:tcPr>
          <w:p w14:paraId="42F6572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50689A" w14:paraId="3200A97E" w14:textId="77777777" w:rsidTr="0050689A">
        <w:trPr>
          <w:cantSplit/>
          <w:jc w:val="center"/>
        </w:trPr>
        <w:tc>
          <w:tcPr>
            <w:tcW w:w="2738" w:type="dxa"/>
            <w:vAlign w:val="center"/>
          </w:tcPr>
          <w:p w14:paraId="2794DDC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8" w:type="dxa"/>
            <w:vAlign w:val="center"/>
          </w:tcPr>
          <w:p w14:paraId="150DCE6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08" w:type="dxa"/>
            <w:vAlign w:val="center"/>
          </w:tcPr>
          <w:p w14:paraId="4DB4F3F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50689A" w14:paraId="7AFD587E" w14:textId="77777777" w:rsidTr="0050689A">
        <w:trPr>
          <w:cantSplit/>
          <w:jc w:val="center"/>
        </w:trPr>
        <w:tc>
          <w:tcPr>
            <w:tcW w:w="2738" w:type="dxa"/>
            <w:vAlign w:val="center"/>
          </w:tcPr>
          <w:p w14:paraId="5E73214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408" w:type="dxa"/>
            <w:vAlign w:val="center"/>
          </w:tcPr>
          <w:p w14:paraId="01D0D78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08" w:type="dxa"/>
            <w:vAlign w:val="center"/>
          </w:tcPr>
          <w:p w14:paraId="43E9CA2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50689A" w14:paraId="1A49F9E3" w14:textId="77777777" w:rsidTr="0050689A">
        <w:trPr>
          <w:cantSplit/>
          <w:jc w:val="center"/>
        </w:trPr>
        <w:tc>
          <w:tcPr>
            <w:tcW w:w="2738" w:type="dxa"/>
            <w:vAlign w:val="center"/>
          </w:tcPr>
          <w:p w14:paraId="6438C33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408" w:type="dxa"/>
            <w:vAlign w:val="center"/>
          </w:tcPr>
          <w:p w14:paraId="70A544E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08" w:type="dxa"/>
            <w:vAlign w:val="center"/>
          </w:tcPr>
          <w:p w14:paraId="0F50654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23042992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; остальные - косвенные и заменители. Рыночный стандарт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(у 7 из 7); обяза</w:t>
      </w:r>
      <w:r>
        <w:rPr>
          <w:sz w:val="28"/>
        </w:rPr>
        <w:t>тельные признаки поиска ошибок, безопасности и пробного доступа есть лишь у 3 из 7.</w:t>
      </w:r>
    </w:p>
    <w:p w14:paraId="71BB910A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Вывод: место проекта - независимая проверка с доказательством на стыке специализированных инструментов (дорогих, без отзывов) и </w:t>
      </w:r>
      <w:r>
        <w:rPr>
          <w:i/>
          <w:sz w:val="28"/>
        </w:rPr>
        <w:t>AI</w:t>
      </w:r>
      <w:r>
        <w:rPr>
          <w:sz w:val="28"/>
        </w:rPr>
        <w:t xml:space="preserve">-помощников (дешевых, но не проверяющих). </w:t>
      </w:r>
      <w:r>
        <w:rPr>
          <w:sz w:val="28"/>
        </w:rPr>
        <w:t>Пробелы: доказательство вывода (2 из 7), прозрачные тарифы (2 из 7), публичные отзывы (у прямых конкурентов 0-19).</w:t>
      </w:r>
    </w:p>
    <w:p w14:paraId="43B82604" w14:textId="77777777" w:rsidR="0050689A" w:rsidRDefault="00B7531C">
      <w:pPr>
        <w:pStyle w:val="2"/>
        <w:spacing w:before="360" w:after="360" w:line="360" w:lineRule="exact"/>
        <w:ind w:firstLine="709"/>
      </w:pPr>
      <w:bookmarkStart w:id="193" w:name="_550d58f707a5c37672fca98b77eb8736ae09aa2"/>
      <w:bookmarkStart w:id="194" w:name="_Toc241939460"/>
      <w:bookmarkEnd w:id="191"/>
      <w:r>
        <w:rPr>
          <w:b/>
          <w:sz w:val="28"/>
        </w:rPr>
        <w:t>6.5 Оценка барьеров входа и выхода</w:t>
      </w:r>
      <w:bookmarkEnd w:id="194"/>
    </w:p>
    <w:p w14:paraId="0A974B30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барьеры входа.</w:t>
      </w:r>
    </w:p>
    <w:p w14:paraId="692C1AD8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6"/>
        <w:gridCol w:w="2992"/>
        <w:gridCol w:w="2697"/>
      </w:tblGrid>
      <w:tr w:rsidR="0050689A" w14:paraId="000AFB18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6" w:type="dxa"/>
            <w:vAlign w:val="center"/>
          </w:tcPr>
          <w:p w14:paraId="5C0EC95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992" w:type="dxa"/>
            <w:vAlign w:val="center"/>
          </w:tcPr>
          <w:p w14:paraId="3E4E74D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697" w:type="dxa"/>
            <w:vAlign w:val="center"/>
          </w:tcPr>
          <w:p w14:paraId="62E4D6A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</w:tr>
      <w:tr w:rsidR="0050689A" w14:paraId="21975584" w14:textId="77777777" w:rsidTr="0050689A">
        <w:trPr>
          <w:cantSplit/>
          <w:jc w:val="center"/>
        </w:trPr>
        <w:tc>
          <w:tcPr>
            <w:tcW w:w="3666" w:type="dxa"/>
            <w:vAlign w:val="center"/>
          </w:tcPr>
          <w:p w14:paraId="404F6CF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92" w:type="dxa"/>
            <w:vAlign w:val="center"/>
          </w:tcPr>
          <w:p w14:paraId="4213D76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697" w:type="dxa"/>
            <w:vAlign w:val="center"/>
          </w:tcPr>
          <w:p w14:paraId="0E3BA78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50689A" w14:paraId="058AF018" w14:textId="77777777" w:rsidTr="0050689A">
        <w:trPr>
          <w:cantSplit/>
          <w:jc w:val="center"/>
        </w:trPr>
        <w:tc>
          <w:tcPr>
            <w:tcW w:w="3666" w:type="dxa"/>
            <w:vAlign w:val="center"/>
          </w:tcPr>
          <w:p w14:paraId="45B8708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92" w:type="dxa"/>
            <w:vAlign w:val="center"/>
          </w:tcPr>
          <w:p w14:paraId="4FC116F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697" w:type="dxa"/>
            <w:vAlign w:val="center"/>
          </w:tcPr>
          <w:p w14:paraId="3D9B2FF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50689A" w14:paraId="5FFEBBD2" w14:textId="77777777" w:rsidTr="0050689A">
        <w:trPr>
          <w:cantSplit/>
          <w:jc w:val="center"/>
        </w:trPr>
        <w:tc>
          <w:tcPr>
            <w:tcW w:w="3666" w:type="dxa"/>
            <w:vAlign w:val="center"/>
          </w:tcPr>
          <w:p w14:paraId="3E297D6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92" w:type="dxa"/>
            <w:vAlign w:val="center"/>
          </w:tcPr>
          <w:p w14:paraId="58BC59C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697" w:type="dxa"/>
            <w:vAlign w:val="center"/>
          </w:tcPr>
          <w:p w14:paraId="4CCC986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50689A" w14:paraId="0CA59A48" w14:textId="77777777" w:rsidTr="0050689A">
        <w:trPr>
          <w:cantSplit/>
          <w:jc w:val="center"/>
        </w:trPr>
        <w:tc>
          <w:tcPr>
            <w:tcW w:w="3666" w:type="dxa"/>
            <w:vAlign w:val="center"/>
          </w:tcPr>
          <w:p w14:paraId="4A78476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92" w:type="dxa"/>
            <w:vAlign w:val="center"/>
          </w:tcPr>
          <w:p w14:paraId="0358D5C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697" w:type="dxa"/>
            <w:vAlign w:val="center"/>
          </w:tcPr>
          <w:p w14:paraId="020ECB9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50689A" w14:paraId="3D328CE6" w14:textId="77777777" w:rsidTr="0050689A">
        <w:trPr>
          <w:cantSplit/>
          <w:jc w:val="center"/>
        </w:trPr>
        <w:tc>
          <w:tcPr>
            <w:tcW w:w="3666" w:type="dxa"/>
            <w:vAlign w:val="center"/>
          </w:tcPr>
          <w:p w14:paraId="481C6CA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92" w:type="dxa"/>
            <w:vAlign w:val="center"/>
          </w:tcPr>
          <w:p w14:paraId="058087B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697" w:type="dxa"/>
            <w:vAlign w:val="center"/>
          </w:tcPr>
          <w:p w14:paraId="2EE25DB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575435B6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средние: технологический барьер лидеров и угроза заменителей высокие, платная реклама почти не используется, репутационный барьер в нише низкий. Барьеры выхода низкие: проект ци</w:t>
      </w:r>
      <w:r>
        <w:rPr>
          <w:sz w:val="28"/>
        </w:rPr>
        <w:t xml:space="preserve">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  <w:sz w:val="28"/>
        </w:rPr>
        <w:t>MVP</w:t>
      </w:r>
      <w:r>
        <w:rPr>
          <w:sz w:val="28"/>
        </w:rPr>
        <w:t xml:space="preserve"> нет.</w:t>
      </w:r>
    </w:p>
    <w:p w14:paraId="549D5F02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пять сил Портера и цифровые усилители.</w:t>
      </w:r>
    </w:p>
    <w:p w14:paraId="3452AC0A" w14:textId="77777777" w:rsidR="0050689A" w:rsidRDefault="00B7531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D886AD5" wp14:editId="05775CCD">
            <wp:extent cx="5334000" cy="2471853"/>
            <wp:effectExtent l="0" t="0" r="0" b="0"/>
            <wp:docPr id="25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" name="Picture" descr="D:/TableMind_EB/.claude/worktrees/handoff-continuation-57ce20/ЛР7_Итоговый_отчет/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29ECD14" w14:textId="77777777" w:rsidR="0050689A" w:rsidRDefault="00B7531C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Пять сил Портера и цифровые усилители</w:t>
      </w:r>
    </w:p>
    <w:p w14:paraId="012E631E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6B9D2A1F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Вывод: можно стартовать быстро и обратимо при условии огр</w:t>
      </w:r>
      <w:r>
        <w:rPr>
          <w:sz w:val="28"/>
        </w:rPr>
        <w:t xml:space="preserve">аниченного бюджета и этапных проверок; главный риск - привычка пользователей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0765D842" w14:textId="77777777" w:rsidR="0050689A" w:rsidRDefault="00B7531C">
      <w:pPr>
        <w:pStyle w:val="2"/>
        <w:spacing w:before="360" w:after="360" w:line="360" w:lineRule="exact"/>
        <w:ind w:firstLine="709"/>
      </w:pPr>
      <w:bookmarkStart w:id="195" w:name="_e000447a5cb978ee53bdb6877ec2ece1121f293"/>
      <w:bookmarkStart w:id="196" w:name="_Toc241939461"/>
      <w:bookmarkEnd w:id="193"/>
      <w:r>
        <w:rPr>
          <w:b/>
          <w:sz w:val="28"/>
        </w:rPr>
        <w:t>6.6 Анализ проблем пользователей и рыночных пробелов</w:t>
      </w:r>
      <w:bookmarkEnd w:id="196"/>
    </w:p>
    <w:p w14:paraId="692617B1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реестр проблем.</w:t>
      </w:r>
    </w:p>
    <w:p w14:paraId="7567D895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50689A" w14:paraId="3A93ABC4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2BECD2E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37649F3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2A3E02D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28009CF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50689A" w14:paraId="1A62C1D1" w14:textId="77777777" w:rsidTr="0050689A">
        <w:trPr>
          <w:cantSplit/>
          <w:jc w:val="center"/>
        </w:trPr>
        <w:tc>
          <w:tcPr>
            <w:tcW w:w="849" w:type="dxa"/>
            <w:vAlign w:val="center"/>
          </w:tcPr>
          <w:p w14:paraId="4E3162D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57A95D0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17635CC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59EAA90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50689A" w14:paraId="17D8DE95" w14:textId="77777777" w:rsidTr="0050689A">
        <w:trPr>
          <w:cantSplit/>
          <w:jc w:val="center"/>
        </w:trPr>
        <w:tc>
          <w:tcPr>
            <w:tcW w:w="849" w:type="dxa"/>
            <w:vAlign w:val="center"/>
          </w:tcPr>
          <w:p w14:paraId="59B22DB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2390A79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7F79103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6270AE3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50689A" w14:paraId="5285918D" w14:textId="77777777" w:rsidTr="0050689A">
        <w:trPr>
          <w:cantSplit/>
          <w:jc w:val="center"/>
        </w:trPr>
        <w:tc>
          <w:tcPr>
            <w:tcW w:w="849" w:type="dxa"/>
            <w:vAlign w:val="center"/>
          </w:tcPr>
          <w:p w14:paraId="75DFC91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2532D58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06" w:type="dxa"/>
            <w:vAlign w:val="center"/>
          </w:tcPr>
          <w:p w14:paraId="2A36188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785791E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0689A" w14:paraId="721DC820" w14:textId="77777777" w:rsidTr="0050689A">
        <w:trPr>
          <w:cantSplit/>
          <w:jc w:val="center"/>
        </w:trPr>
        <w:tc>
          <w:tcPr>
            <w:tcW w:w="849" w:type="dxa"/>
            <w:vAlign w:val="center"/>
          </w:tcPr>
          <w:p w14:paraId="692DBC7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1AA31C4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7E81D3B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55A33B1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50689A" w14:paraId="084B301A" w14:textId="77777777" w:rsidTr="0050689A">
        <w:trPr>
          <w:cantSplit/>
          <w:jc w:val="center"/>
        </w:trPr>
        <w:tc>
          <w:tcPr>
            <w:tcW w:w="849" w:type="dxa"/>
            <w:vAlign w:val="center"/>
          </w:tcPr>
          <w:p w14:paraId="7B93625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60319BF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6A39619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  <w:r>
              <w:rPr>
                <w:sz w:val="24"/>
              </w:rPr>
              <w:t>0</w:t>
            </w:r>
          </w:p>
        </w:tc>
        <w:tc>
          <w:tcPr>
            <w:tcW w:w="1843" w:type="dxa"/>
            <w:vAlign w:val="center"/>
          </w:tcPr>
          <w:p w14:paraId="3662D32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0689A" w14:paraId="77BC20F0" w14:textId="77777777" w:rsidTr="0050689A">
        <w:trPr>
          <w:cantSplit/>
          <w:jc w:val="center"/>
        </w:trPr>
        <w:tc>
          <w:tcPr>
            <w:tcW w:w="849" w:type="dxa"/>
            <w:vAlign w:val="center"/>
          </w:tcPr>
          <w:p w14:paraId="4780FA0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3A04112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491279E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64DC6FD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0748851C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 xml:space="preserve"> (80). Они подтверждены несколькими источниками: ПЗ1, структурой запросов Вордстата, отзывами и страницами конкурентов (банк из 14 источников в ЛР6).</w:t>
      </w:r>
    </w:p>
    <w:p w14:paraId="042748A2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</w:t>
      </w:r>
      <w:r>
        <w:rPr>
          <w:sz w:val="28"/>
        </w:rPr>
        <w:t xml:space="preserve">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 </w:t>
      </w:r>
      <w:r>
        <w:rPr>
          <w:i/>
          <w:sz w:val="28"/>
        </w:rPr>
        <w:t>AI</w:t>
      </w:r>
      <w:r>
        <w:rPr>
          <w:sz w:val="28"/>
        </w:rPr>
        <w:t xml:space="preserve"> не выше 3.</w:t>
      </w:r>
    </w:p>
    <w:p w14:paraId="721A30F0" w14:textId="77777777" w:rsidR="0050689A" w:rsidRDefault="00B7531C">
      <w:pPr>
        <w:pStyle w:val="2"/>
        <w:spacing w:before="360" w:after="360" w:line="360" w:lineRule="exact"/>
        <w:ind w:firstLine="709"/>
      </w:pPr>
      <w:bookmarkStart w:id="197" w:name="_796e47afcc4c43cf0363eb287dbe54ea7d6117a"/>
      <w:bookmarkStart w:id="198" w:name="_Toc241939462"/>
      <w:bookmarkEnd w:id="195"/>
      <w:r>
        <w:rPr>
          <w:b/>
          <w:sz w:val="28"/>
        </w:rPr>
        <w:t>6.7 Ценностное предложение и цифровой товар</w:t>
      </w:r>
      <w:bookmarkEnd w:id="198"/>
    </w:p>
    <w:p w14:paraId="71D448F7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ценность, товар и монетизация.</w:t>
      </w:r>
    </w:p>
    <w:p w14:paraId="78002D94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6129"/>
      </w:tblGrid>
      <w:tr w:rsidR="0050689A" w14:paraId="7155FD7D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39E17EB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128" w:type="dxa"/>
            <w:vAlign w:val="center"/>
          </w:tcPr>
          <w:p w14:paraId="1AC7781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50689A" w14:paraId="31870021" w14:textId="77777777" w:rsidTr="0050689A">
        <w:trPr>
          <w:cantSplit/>
          <w:jc w:val="center"/>
        </w:trPr>
        <w:tc>
          <w:tcPr>
            <w:tcW w:w="3226" w:type="dxa"/>
            <w:vAlign w:val="center"/>
          </w:tcPr>
          <w:p w14:paraId="0AEA920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128" w:type="dxa"/>
            <w:vAlign w:val="center"/>
          </w:tcPr>
          <w:p w14:paraId="63F10CD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50689A" w14:paraId="6CBFACEC" w14:textId="77777777" w:rsidTr="0050689A">
        <w:trPr>
          <w:cantSplit/>
          <w:jc w:val="center"/>
        </w:trPr>
        <w:tc>
          <w:tcPr>
            <w:tcW w:w="3226" w:type="dxa"/>
            <w:vAlign w:val="center"/>
          </w:tcPr>
          <w:p w14:paraId="231CD24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6128" w:type="dxa"/>
            <w:vAlign w:val="center"/>
          </w:tcPr>
          <w:p w14:paraId="23BB8A9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50689A" w14:paraId="352C91F7" w14:textId="77777777" w:rsidTr="0050689A">
        <w:trPr>
          <w:cantSplit/>
          <w:jc w:val="center"/>
        </w:trPr>
        <w:tc>
          <w:tcPr>
            <w:tcW w:w="3226" w:type="dxa"/>
            <w:vAlign w:val="center"/>
          </w:tcPr>
          <w:p w14:paraId="1059C82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6128" w:type="dxa"/>
            <w:vAlign w:val="center"/>
          </w:tcPr>
          <w:p w14:paraId="5F615CA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50689A" w14:paraId="144CB61B" w14:textId="77777777" w:rsidTr="0050689A">
        <w:trPr>
          <w:cantSplit/>
          <w:jc w:val="center"/>
        </w:trPr>
        <w:tc>
          <w:tcPr>
            <w:tcW w:w="3226" w:type="dxa"/>
            <w:vAlign w:val="center"/>
          </w:tcPr>
          <w:p w14:paraId="09E8910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Цена относительно рынка</w:t>
            </w:r>
          </w:p>
        </w:tc>
        <w:tc>
          <w:tcPr>
            <w:tcW w:w="6128" w:type="dxa"/>
            <w:vAlign w:val="center"/>
          </w:tcPr>
          <w:p w14:paraId="3A10099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50689A" w14:paraId="62FDF01F" w14:textId="77777777" w:rsidTr="0050689A">
        <w:trPr>
          <w:cantSplit/>
          <w:jc w:val="center"/>
        </w:trPr>
        <w:tc>
          <w:tcPr>
            <w:tcW w:w="3226" w:type="dxa"/>
            <w:vAlign w:val="center"/>
          </w:tcPr>
          <w:p w14:paraId="5DF2F1E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цепочки</w:t>
            </w:r>
          </w:p>
        </w:tc>
        <w:tc>
          <w:tcPr>
            <w:tcW w:w="6128" w:type="dxa"/>
            <w:vAlign w:val="center"/>
          </w:tcPr>
          <w:p w14:paraId="4C3687A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88 из 100, все четыре цепочки</w:t>
            </w:r>
            <w:r>
              <w:rPr>
                <w:sz w:val="24"/>
              </w:rPr>
              <w:t xml:space="preserve"> проходят проверку</w:t>
            </w:r>
          </w:p>
        </w:tc>
      </w:tr>
    </w:tbl>
    <w:p w14:paraId="42F1BDC9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Предложение связывает сегмент, проблему, результат, механизм и доказательство; единица оплаты понятна, цена находится в рыночном коридоре.</w:t>
      </w:r>
    </w:p>
    <w:p w14:paraId="4F0AB0C5" w14:textId="77777777" w:rsidR="0050689A" w:rsidRDefault="00B7531C">
      <w:pPr>
        <w:pStyle w:val="2"/>
        <w:spacing w:before="360" w:after="360" w:line="360" w:lineRule="exact"/>
        <w:ind w:firstLine="709"/>
      </w:pPr>
      <w:bookmarkStart w:id="199" w:name="_d9c21b914bbc5bab06da79c3c8a3f5937408dab"/>
      <w:bookmarkStart w:id="200" w:name="_Toc241939463"/>
      <w:bookmarkEnd w:id="197"/>
      <w:r>
        <w:rPr>
          <w:b/>
          <w:sz w:val="28"/>
        </w:rPr>
        <w:t>6.8 Бизнес-модель по Канвас</w:t>
      </w:r>
      <w:bookmarkEnd w:id="200"/>
    </w:p>
    <w:p w14:paraId="682C4CDB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канвас в сокращенном виде.</w:t>
      </w:r>
    </w:p>
    <w:p w14:paraId="068D5EDB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9 – Канв</w:t>
      </w:r>
      <w:r>
        <w:rPr>
          <w:sz w:val="28"/>
        </w:rPr>
        <w:t>ас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5219"/>
        <w:gridCol w:w="1418"/>
      </w:tblGrid>
      <w:tr w:rsidR="0050689A" w14:paraId="1BD2B536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787C9D3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5219" w:type="dxa"/>
            <w:vAlign w:val="center"/>
          </w:tcPr>
          <w:p w14:paraId="5FA961B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418" w:type="dxa"/>
            <w:vAlign w:val="center"/>
          </w:tcPr>
          <w:p w14:paraId="0017603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50689A" w14:paraId="2E0F4006" w14:textId="77777777" w:rsidTr="0050689A">
        <w:trPr>
          <w:cantSplit/>
          <w:jc w:val="center"/>
        </w:trPr>
        <w:tc>
          <w:tcPr>
            <w:tcW w:w="2718" w:type="dxa"/>
            <w:vAlign w:val="center"/>
          </w:tcPr>
          <w:p w14:paraId="7D7E97E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219" w:type="dxa"/>
            <w:vAlign w:val="center"/>
          </w:tcPr>
          <w:p w14:paraId="7C977F9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 по управлению, МСП с финансовой функцией (англоязычные страны и ЕС)</w:t>
            </w:r>
          </w:p>
        </w:tc>
        <w:tc>
          <w:tcPr>
            <w:tcW w:w="1418" w:type="dxa"/>
            <w:vAlign w:val="center"/>
          </w:tcPr>
          <w:p w14:paraId="5B06C70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0689A" w14:paraId="0267C686" w14:textId="77777777" w:rsidTr="0050689A">
        <w:trPr>
          <w:cantSplit/>
          <w:jc w:val="center"/>
        </w:trPr>
        <w:tc>
          <w:tcPr>
            <w:tcW w:w="2718" w:type="dxa"/>
            <w:vAlign w:val="center"/>
          </w:tcPr>
          <w:p w14:paraId="1A17FB2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219" w:type="dxa"/>
            <w:vAlign w:val="center"/>
          </w:tcPr>
          <w:p w14:paraId="250AB9E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-моделей: находит скрытые ошибки и доказывает каждую находку вычислением</w:t>
            </w:r>
          </w:p>
        </w:tc>
        <w:tc>
          <w:tcPr>
            <w:tcW w:w="1418" w:type="dxa"/>
            <w:vAlign w:val="center"/>
          </w:tcPr>
          <w:p w14:paraId="278A5EE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0689A" w14:paraId="29E1491D" w14:textId="77777777" w:rsidTr="0050689A">
        <w:trPr>
          <w:cantSplit/>
          <w:jc w:val="center"/>
        </w:trPr>
        <w:tc>
          <w:tcPr>
            <w:tcW w:w="2718" w:type="dxa"/>
            <w:vAlign w:val="center"/>
          </w:tcPr>
          <w:p w14:paraId="6237A6C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219" w:type="dxa"/>
            <w:vAlign w:val="center"/>
          </w:tcPr>
          <w:p w14:paraId="0C06A8B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418" w:type="dxa"/>
            <w:vAlign w:val="center"/>
          </w:tcPr>
          <w:p w14:paraId="768365B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50689A" w14:paraId="5365DA22" w14:textId="77777777" w:rsidTr="0050689A">
        <w:trPr>
          <w:cantSplit/>
          <w:jc w:val="center"/>
        </w:trPr>
        <w:tc>
          <w:tcPr>
            <w:tcW w:w="2718" w:type="dxa"/>
            <w:vAlign w:val="center"/>
          </w:tcPr>
          <w:p w14:paraId="42BEA34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</w:t>
            </w:r>
            <w:r>
              <w:rPr>
                <w:sz w:val="24"/>
              </w:rPr>
              <w:t>ами</w:t>
            </w:r>
          </w:p>
        </w:tc>
        <w:tc>
          <w:tcPr>
            <w:tcW w:w="5219" w:type="dxa"/>
            <w:vAlign w:val="center"/>
          </w:tcPr>
          <w:p w14:paraId="268B523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418" w:type="dxa"/>
            <w:vAlign w:val="center"/>
          </w:tcPr>
          <w:p w14:paraId="49DD8C8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0689A" w14:paraId="29C2D0F7" w14:textId="77777777" w:rsidTr="0050689A">
        <w:trPr>
          <w:cantSplit/>
          <w:jc w:val="center"/>
        </w:trPr>
        <w:tc>
          <w:tcPr>
            <w:tcW w:w="2718" w:type="dxa"/>
            <w:vAlign w:val="center"/>
          </w:tcPr>
          <w:p w14:paraId="056E2D3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219" w:type="dxa"/>
            <w:vAlign w:val="center"/>
          </w:tcPr>
          <w:p w14:paraId="6EC82DF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418" w:type="dxa"/>
            <w:vAlign w:val="center"/>
          </w:tcPr>
          <w:p w14:paraId="1097C73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0689A" w14:paraId="709E2A90" w14:textId="77777777" w:rsidTr="0050689A">
        <w:trPr>
          <w:cantSplit/>
          <w:jc w:val="center"/>
        </w:trPr>
        <w:tc>
          <w:tcPr>
            <w:tcW w:w="2718" w:type="dxa"/>
            <w:vAlign w:val="center"/>
          </w:tcPr>
          <w:p w14:paraId="31D765D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219" w:type="dxa"/>
            <w:vAlign w:val="center"/>
          </w:tcPr>
          <w:p w14:paraId="2F6B390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-набор, команда разработки, со</w:t>
            </w:r>
            <w:r>
              <w:rPr>
                <w:sz w:val="24"/>
              </w:rPr>
              <w:t xml:space="preserve">ответствие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418" w:type="dxa"/>
            <w:vAlign w:val="center"/>
          </w:tcPr>
          <w:p w14:paraId="3F77C3C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50689A" w14:paraId="6320852C" w14:textId="77777777" w:rsidTr="0050689A">
        <w:trPr>
          <w:cantSplit/>
          <w:jc w:val="center"/>
        </w:trPr>
        <w:tc>
          <w:tcPr>
            <w:tcW w:w="2718" w:type="dxa"/>
            <w:vAlign w:val="center"/>
          </w:tcPr>
          <w:p w14:paraId="7ED3D9E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219" w:type="dxa"/>
            <w:vAlign w:val="center"/>
          </w:tcPr>
          <w:p w14:paraId="205AB1C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418" w:type="dxa"/>
            <w:vAlign w:val="center"/>
          </w:tcPr>
          <w:p w14:paraId="52640BA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0689A" w14:paraId="00AB2AAF" w14:textId="77777777" w:rsidTr="0050689A">
        <w:trPr>
          <w:cantSplit/>
          <w:jc w:val="center"/>
        </w:trPr>
        <w:tc>
          <w:tcPr>
            <w:tcW w:w="2718" w:type="dxa"/>
            <w:vAlign w:val="center"/>
          </w:tcPr>
          <w:p w14:paraId="71A1D1F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219" w:type="dxa"/>
            <w:vAlign w:val="center"/>
          </w:tcPr>
          <w:p w14:paraId="6800903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418" w:type="dxa"/>
            <w:vAlign w:val="center"/>
          </w:tcPr>
          <w:p w14:paraId="78A8D97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50689A" w14:paraId="0E8324F4" w14:textId="77777777" w:rsidTr="0050689A">
        <w:trPr>
          <w:cantSplit/>
          <w:jc w:val="center"/>
        </w:trPr>
        <w:tc>
          <w:tcPr>
            <w:tcW w:w="2718" w:type="dxa"/>
            <w:vAlign w:val="center"/>
          </w:tcPr>
          <w:p w14:paraId="419132A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219" w:type="dxa"/>
            <w:vAlign w:val="center"/>
          </w:tcPr>
          <w:p w14:paraId="7A50D12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8" w:type="dxa"/>
            <w:vAlign w:val="center"/>
          </w:tcPr>
          <w:p w14:paraId="0975FD4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582D5E09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(полнота 76 %); слабее каналы, ключевые ресурсы и партнеры. Модель сочетает самообслуживание с бесплатным входом и корпоративное расширение через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5F7D5E5A" w14:textId="77777777" w:rsidR="0050689A" w:rsidRDefault="00B7531C">
      <w:pPr>
        <w:pStyle w:val="2"/>
        <w:spacing w:before="360" w:after="360" w:line="360" w:lineRule="exact"/>
        <w:ind w:firstLine="709"/>
      </w:pPr>
      <w:bookmarkStart w:id="201" w:name="_5b1c47fecf82a25d34f3e2cd074f150ba0b0933"/>
      <w:bookmarkStart w:id="202" w:name="_Toc241939464"/>
      <w:bookmarkEnd w:id="199"/>
      <w:r>
        <w:rPr>
          <w:b/>
          <w:sz w:val="28"/>
        </w:rPr>
        <w:t>6.9 Бизнес-логика и пользовательские сценарии</w:t>
      </w:r>
      <w:bookmarkEnd w:id="202"/>
    </w:p>
    <w:p w14:paraId="67998FCA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18): поиск </w:t>
      </w:r>
      <w:r>
        <w:rPr>
          <w:sz w:val="28"/>
        </w:rPr>
        <w:lastRenderedPageBreak/>
        <w:t>ошибок, док</w:t>
      </w:r>
      <w:r>
        <w:rPr>
          <w:sz w:val="28"/>
        </w:rPr>
        <w:t>азательство находки, отчет, регистрация, оплата, политика данных, страница тарифов и загрузка файла без регистрации.</w:t>
      </w:r>
    </w:p>
    <w:p w14:paraId="092E2435" w14:textId="77777777" w:rsidR="0050689A" w:rsidRDefault="00B7531C">
      <w:pPr>
        <w:pStyle w:val="2"/>
        <w:spacing w:before="360" w:after="360" w:line="360" w:lineRule="exact"/>
        <w:ind w:firstLine="709"/>
      </w:pPr>
      <w:bookmarkStart w:id="203" w:name="_753c3388bf9c3477a7d17f68c6497177eb43643"/>
      <w:bookmarkStart w:id="204" w:name="_Toc241939465"/>
      <w:bookmarkEnd w:id="201"/>
      <w:r>
        <w:rPr>
          <w:b/>
          <w:sz w:val="28"/>
        </w:rPr>
        <w:t>6.10 Техническое задание: страницы, экраны, контент и функционал</w:t>
      </w:r>
      <w:bookmarkEnd w:id="204"/>
    </w:p>
    <w:p w14:paraId="4A2FC757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основа технического задания первого релиза.</w:t>
      </w:r>
    </w:p>
    <w:p w14:paraId="25FF3664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</w:t>
      </w:r>
      <w:r>
        <w:rPr>
          <w:sz w:val="28"/>
        </w:rPr>
        <w:t>лица 10 – Основа технического задания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2"/>
        <w:gridCol w:w="4171"/>
        <w:gridCol w:w="1697"/>
        <w:gridCol w:w="2545"/>
      </w:tblGrid>
      <w:tr w:rsidR="0050689A" w14:paraId="6E8960B3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3" w:type="dxa"/>
            <w:vAlign w:val="center"/>
          </w:tcPr>
          <w:p w14:paraId="4AD64F6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171" w:type="dxa"/>
            <w:vAlign w:val="center"/>
          </w:tcPr>
          <w:p w14:paraId="1AB006C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или экран</w:t>
            </w:r>
          </w:p>
        </w:tc>
        <w:tc>
          <w:tcPr>
            <w:tcW w:w="1697" w:type="dxa"/>
            <w:vAlign w:val="center"/>
          </w:tcPr>
          <w:p w14:paraId="6E01695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545" w:type="dxa"/>
            <w:vAlign w:val="center"/>
          </w:tcPr>
          <w:p w14:paraId="473244E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50689A" w14:paraId="40BCAB27" w14:textId="77777777" w:rsidTr="0050689A">
        <w:trPr>
          <w:cantSplit/>
          <w:jc w:val="center"/>
        </w:trPr>
        <w:tc>
          <w:tcPr>
            <w:tcW w:w="943" w:type="dxa"/>
            <w:vAlign w:val="center"/>
          </w:tcPr>
          <w:p w14:paraId="274FA1A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4171" w:type="dxa"/>
            <w:vAlign w:val="center"/>
          </w:tcPr>
          <w:p w14:paraId="34F82E7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697" w:type="dxa"/>
            <w:vAlign w:val="center"/>
          </w:tcPr>
          <w:p w14:paraId="301CA0E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5555341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50689A" w14:paraId="0A782CC4" w14:textId="77777777" w:rsidTr="0050689A">
        <w:trPr>
          <w:cantSplit/>
          <w:jc w:val="center"/>
        </w:trPr>
        <w:tc>
          <w:tcPr>
            <w:tcW w:w="943" w:type="dxa"/>
            <w:vAlign w:val="center"/>
          </w:tcPr>
          <w:p w14:paraId="20FECB9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4171" w:type="dxa"/>
            <w:vAlign w:val="center"/>
          </w:tcPr>
          <w:p w14:paraId="69D614B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697" w:type="dxa"/>
            <w:vAlign w:val="center"/>
          </w:tcPr>
          <w:p w14:paraId="54E5595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7DA0520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50689A" w14:paraId="360BC7AA" w14:textId="77777777" w:rsidTr="0050689A">
        <w:trPr>
          <w:cantSplit/>
          <w:jc w:val="center"/>
        </w:trPr>
        <w:tc>
          <w:tcPr>
            <w:tcW w:w="943" w:type="dxa"/>
            <w:vAlign w:val="center"/>
          </w:tcPr>
          <w:p w14:paraId="3F5A1AA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4171" w:type="dxa"/>
            <w:vAlign w:val="center"/>
          </w:tcPr>
          <w:p w14:paraId="7EBDE63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697" w:type="dxa"/>
            <w:vAlign w:val="center"/>
          </w:tcPr>
          <w:p w14:paraId="5634B7F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3F83958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50689A" w14:paraId="38CA2FCA" w14:textId="77777777" w:rsidTr="0050689A">
        <w:trPr>
          <w:cantSplit/>
          <w:jc w:val="center"/>
        </w:trPr>
        <w:tc>
          <w:tcPr>
            <w:tcW w:w="943" w:type="dxa"/>
            <w:vAlign w:val="center"/>
          </w:tcPr>
          <w:p w14:paraId="7CF78F0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4171" w:type="dxa"/>
            <w:vAlign w:val="center"/>
          </w:tcPr>
          <w:p w14:paraId="4036402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697" w:type="dxa"/>
            <w:vAlign w:val="center"/>
          </w:tcPr>
          <w:p w14:paraId="7C47FEE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710A722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50689A" w14:paraId="187B3187" w14:textId="77777777" w:rsidTr="0050689A">
        <w:trPr>
          <w:cantSplit/>
          <w:jc w:val="center"/>
        </w:trPr>
        <w:tc>
          <w:tcPr>
            <w:tcW w:w="943" w:type="dxa"/>
            <w:vAlign w:val="center"/>
          </w:tcPr>
          <w:p w14:paraId="3F98285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4171" w:type="dxa"/>
            <w:vAlign w:val="center"/>
          </w:tcPr>
          <w:p w14:paraId="4B50177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697" w:type="dxa"/>
            <w:vAlign w:val="center"/>
          </w:tcPr>
          <w:p w14:paraId="5AA0770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545" w:type="dxa"/>
            <w:vAlign w:val="center"/>
          </w:tcPr>
          <w:p w14:paraId="590463F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50689A" w14:paraId="201E43C2" w14:textId="77777777" w:rsidTr="0050689A">
        <w:trPr>
          <w:cantSplit/>
          <w:jc w:val="center"/>
        </w:trPr>
        <w:tc>
          <w:tcPr>
            <w:tcW w:w="943" w:type="dxa"/>
            <w:vAlign w:val="center"/>
          </w:tcPr>
          <w:p w14:paraId="4927D02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4171" w:type="dxa"/>
            <w:vAlign w:val="center"/>
          </w:tcPr>
          <w:p w14:paraId="17682B6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697" w:type="dxa"/>
            <w:vAlign w:val="center"/>
          </w:tcPr>
          <w:p w14:paraId="1256B93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545" w:type="dxa"/>
            <w:vAlign w:val="center"/>
          </w:tcPr>
          <w:p w14:paraId="240CF4F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50689A" w14:paraId="526F835B" w14:textId="77777777" w:rsidTr="0050689A">
        <w:trPr>
          <w:cantSplit/>
          <w:jc w:val="center"/>
        </w:trPr>
        <w:tc>
          <w:tcPr>
            <w:tcW w:w="943" w:type="dxa"/>
            <w:vAlign w:val="center"/>
          </w:tcPr>
          <w:p w14:paraId="441A1A6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4171" w:type="dxa"/>
            <w:vAlign w:val="center"/>
          </w:tcPr>
          <w:p w14:paraId="3873D2B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697" w:type="dxa"/>
            <w:vAlign w:val="center"/>
          </w:tcPr>
          <w:p w14:paraId="4E675C2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6E47C57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50689A" w14:paraId="7CFB0705" w14:textId="77777777" w:rsidTr="0050689A">
        <w:trPr>
          <w:cantSplit/>
          <w:jc w:val="center"/>
        </w:trPr>
        <w:tc>
          <w:tcPr>
            <w:tcW w:w="943" w:type="dxa"/>
            <w:vAlign w:val="center"/>
          </w:tcPr>
          <w:p w14:paraId="1B0F102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4171" w:type="dxa"/>
            <w:vAlign w:val="center"/>
          </w:tcPr>
          <w:p w14:paraId="2BEB76B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97" w:type="dxa"/>
            <w:vAlign w:val="center"/>
          </w:tcPr>
          <w:p w14:paraId="03354BE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2EAEA4F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50689A" w14:paraId="4AEE42B2" w14:textId="77777777" w:rsidTr="0050689A">
        <w:trPr>
          <w:cantSplit/>
          <w:jc w:val="center"/>
        </w:trPr>
        <w:tc>
          <w:tcPr>
            <w:tcW w:w="943" w:type="dxa"/>
            <w:vAlign w:val="center"/>
          </w:tcPr>
          <w:p w14:paraId="45494E9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4171" w:type="dxa"/>
            <w:vAlign w:val="center"/>
          </w:tcPr>
          <w:p w14:paraId="2859CA5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697" w:type="dxa"/>
            <w:vAlign w:val="center"/>
          </w:tcPr>
          <w:p w14:paraId="17B4DF6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10EC0E5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50689A" w14:paraId="72FD2ABB" w14:textId="77777777" w:rsidTr="0050689A">
        <w:trPr>
          <w:cantSplit/>
          <w:jc w:val="center"/>
        </w:trPr>
        <w:tc>
          <w:tcPr>
            <w:tcW w:w="943" w:type="dxa"/>
            <w:vAlign w:val="center"/>
          </w:tcPr>
          <w:p w14:paraId="3181778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4171" w:type="dxa"/>
            <w:vAlign w:val="center"/>
          </w:tcPr>
          <w:p w14:paraId="4ED2B60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697" w:type="dxa"/>
            <w:vAlign w:val="center"/>
          </w:tcPr>
          <w:p w14:paraId="049F0C4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64A6EDC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50689A" w14:paraId="03C8DCEA" w14:textId="77777777" w:rsidTr="0050689A">
        <w:trPr>
          <w:cantSplit/>
          <w:jc w:val="center"/>
        </w:trPr>
        <w:tc>
          <w:tcPr>
            <w:tcW w:w="943" w:type="dxa"/>
            <w:vAlign w:val="center"/>
          </w:tcPr>
          <w:p w14:paraId="755D4BA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4171" w:type="dxa"/>
            <w:vAlign w:val="center"/>
          </w:tcPr>
          <w:p w14:paraId="172C527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697" w:type="dxa"/>
            <w:vAlign w:val="center"/>
          </w:tcPr>
          <w:p w14:paraId="1A64380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545" w:type="dxa"/>
            <w:vAlign w:val="center"/>
          </w:tcPr>
          <w:p w14:paraId="11C6697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50689A" w14:paraId="6F6A1871" w14:textId="77777777" w:rsidTr="0050689A">
        <w:trPr>
          <w:cantSplit/>
          <w:jc w:val="center"/>
        </w:trPr>
        <w:tc>
          <w:tcPr>
            <w:tcW w:w="943" w:type="dxa"/>
            <w:vAlign w:val="center"/>
          </w:tcPr>
          <w:p w14:paraId="4BCFB8F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4171" w:type="dxa"/>
            <w:vAlign w:val="center"/>
          </w:tcPr>
          <w:p w14:paraId="7AF7281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697" w:type="dxa"/>
            <w:vAlign w:val="center"/>
          </w:tcPr>
          <w:p w14:paraId="76CA67E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4DFFF51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50689A" w14:paraId="2AD2C6A4" w14:textId="77777777" w:rsidTr="0050689A">
        <w:trPr>
          <w:cantSplit/>
          <w:jc w:val="center"/>
        </w:trPr>
        <w:tc>
          <w:tcPr>
            <w:tcW w:w="943" w:type="dxa"/>
            <w:vAlign w:val="center"/>
          </w:tcPr>
          <w:p w14:paraId="5438A3E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4171" w:type="dxa"/>
            <w:vAlign w:val="center"/>
          </w:tcPr>
          <w:p w14:paraId="1BF3E04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697" w:type="dxa"/>
            <w:vAlign w:val="center"/>
          </w:tcPr>
          <w:p w14:paraId="75EEFE9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545" w:type="dxa"/>
            <w:vAlign w:val="center"/>
          </w:tcPr>
          <w:p w14:paraId="6CA9028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50689A" w14:paraId="3CC26BD6" w14:textId="77777777" w:rsidTr="0050689A">
        <w:trPr>
          <w:cantSplit/>
          <w:jc w:val="center"/>
        </w:trPr>
        <w:tc>
          <w:tcPr>
            <w:tcW w:w="943" w:type="dxa"/>
            <w:vAlign w:val="center"/>
          </w:tcPr>
          <w:p w14:paraId="731B541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4171" w:type="dxa"/>
            <w:vAlign w:val="center"/>
          </w:tcPr>
          <w:p w14:paraId="7A75363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697" w:type="dxa"/>
            <w:vAlign w:val="center"/>
          </w:tcPr>
          <w:p w14:paraId="7DADC99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0F1BE8E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</w:tbl>
    <w:p w14:paraId="09AFD7FF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единица имеет паспорт, состояния (нормальное, пустое, загрузка, ошибки, успех) и сообщения; покрытие сценариев экранами - 80 %. Нефункциональные требования ТЗ: проверка файла до 100 тысяч ячеек быстрее 60 с, </w:t>
      </w:r>
      <w:r>
        <w:rPr>
          <w:i/>
          <w:sz w:val="28"/>
        </w:rPr>
        <w:t>precision</w:t>
      </w:r>
      <w:r>
        <w:rPr>
          <w:sz w:val="28"/>
        </w:rPr>
        <w:t xml:space="preserve"> критичных находок не ниже 90 %,</w:t>
      </w:r>
      <w:r>
        <w:rPr>
          <w:sz w:val="28"/>
        </w:rPr>
        <w:t xml:space="preserve"> соответствие </w:t>
      </w:r>
      <w:r>
        <w:rPr>
          <w:i/>
          <w:sz w:val="28"/>
        </w:rPr>
        <w:t>GDPR</w:t>
      </w:r>
      <w:r>
        <w:rPr>
          <w:sz w:val="28"/>
        </w:rPr>
        <w:t xml:space="preserve"> и правилам </w:t>
      </w:r>
      <w:r>
        <w:rPr>
          <w:i/>
          <w:sz w:val="28"/>
        </w:rPr>
        <w:t>AppSource</w:t>
      </w:r>
      <w:r>
        <w:rPr>
          <w:sz w:val="28"/>
        </w:rPr>
        <w:t>, адаптивность интерфейса.</w:t>
      </w:r>
    </w:p>
    <w:p w14:paraId="39FE10A7" w14:textId="77777777" w:rsidR="0050689A" w:rsidRDefault="00B7531C">
      <w:pPr>
        <w:pStyle w:val="2"/>
        <w:spacing w:before="360" w:after="360" w:line="360" w:lineRule="exact"/>
        <w:ind w:firstLine="709"/>
      </w:pPr>
      <w:bookmarkStart w:id="205" w:name="_2f958cbda21a0f0f31b054ab0d3d7bf96f93440"/>
      <w:bookmarkStart w:id="206" w:name="_Toc241939466"/>
      <w:bookmarkEnd w:id="203"/>
      <w:r>
        <w:rPr>
          <w:b/>
          <w:sz w:val="28"/>
        </w:rPr>
        <w:t>6.11 Деление разработки на релизы</w:t>
      </w:r>
      <w:bookmarkEnd w:id="206"/>
    </w:p>
    <w:p w14:paraId="62D1A74A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релизный план.</w:t>
      </w:r>
    </w:p>
    <w:p w14:paraId="200BACCF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11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03"/>
        <w:gridCol w:w="1613"/>
        <w:gridCol w:w="4839"/>
      </w:tblGrid>
      <w:tr w:rsidR="0050689A" w14:paraId="08588FBD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03" w:type="dxa"/>
            <w:vAlign w:val="center"/>
          </w:tcPr>
          <w:p w14:paraId="7AF13C6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613" w:type="dxa"/>
            <w:vAlign w:val="center"/>
          </w:tcPr>
          <w:p w14:paraId="13A6B53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4838" w:type="dxa"/>
            <w:vAlign w:val="center"/>
          </w:tcPr>
          <w:p w14:paraId="7D823C8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50689A" w14:paraId="662FB895" w14:textId="77777777" w:rsidTr="0050689A">
        <w:trPr>
          <w:cantSplit/>
          <w:jc w:val="center"/>
        </w:trPr>
        <w:tc>
          <w:tcPr>
            <w:tcW w:w="2903" w:type="dxa"/>
            <w:vAlign w:val="center"/>
          </w:tcPr>
          <w:p w14:paraId="488EFBD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306000B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4838" w:type="dxa"/>
            <w:vAlign w:val="center"/>
          </w:tcPr>
          <w:p w14:paraId="6E08E46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единиц: проверка файла, карточка на</w:t>
            </w:r>
            <w:r>
              <w:rPr>
                <w:sz w:val="24"/>
              </w:rPr>
              <w:t>ходки, отчет, регистрация, тарифы, оплата, политика данных, справка</w:t>
            </w:r>
          </w:p>
        </w:tc>
      </w:tr>
      <w:tr w:rsidR="0050689A" w14:paraId="2740BB96" w14:textId="77777777" w:rsidTr="0050689A">
        <w:trPr>
          <w:cantSplit/>
          <w:jc w:val="center"/>
        </w:trPr>
        <w:tc>
          <w:tcPr>
            <w:tcW w:w="2903" w:type="dxa"/>
            <w:vAlign w:val="center"/>
          </w:tcPr>
          <w:p w14:paraId="4FC9128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13" w:type="dxa"/>
            <w:vAlign w:val="center"/>
          </w:tcPr>
          <w:p w14:paraId="6FD9B70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4838" w:type="dxa"/>
            <w:vAlign w:val="center"/>
          </w:tcPr>
          <w:p w14:paraId="0E4FD23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проверок, экспорт отчета</w:t>
            </w:r>
          </w:p>
        </w:tc>
      </w:tr>
      <w:tr w:rsidR="0050689A" w14:paraId="6B326511" w14:textId="77777777" w:rsidTr="0050689A">
        <w:trPr>
          <w:cantSplit/>
          <w:jc w:val="center"/>
        </w:trPr>
        <w:tc>
          <w:tcPr>
            <w:tcW w:w="2903" w:type="dxa"/>
            <w:vAlign w:val="center"/>
          </w:tcPr>
          <w:p w14:paraId="79692C0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52CAEDC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4838" w:type="dxa"/>
            <w:vAlign w:val="center"/>
          </w:tcPr>
          <w:p w14:paraId="4E1087B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</w:t>
            </w:r>
          </w:p>
        </w:tc>
      </w:tr>
      <w:tr w:rsidR="0050689A" w14:paraId="197B8818" w14:textId="77777777" w:rsidTr="0050689A">
        <w:trPr>
          <w:cantSplit/>
          <w:jc w:val="center"/>
        </w:trPr>
        <w:tc>
          <w:tcPr>
            <w:tcW w:w="2903" w:type="dxa"/>
            <w:vAlign w:val="center"/>
          </w:tcPr>
          <w:p w14:paraId="075C403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 (релиз)</w:t>
            </w:r>
          </w:p>
        </w:tc>
        <w:tc>
          <w:tcPr>
            <w:tcW w:w="1613" w:type="dxa"/>
            <w:vAlign w:val="center"/>
          </w:tcPr>
          <w:p w14:paraId="7918BF1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4838" w:type="dxa"/>
            <w:vAlign w:val="center"/>
          </w:tcPr>
          <w:p w14:paraId="4566F2C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, сравнение версий, шаблоны правил</w:t>
            </w:r>
          </w:p>
        </w:tc>
      </w:tr>
    </w:tbl>
    <w:p w14:paraId="3320BA1D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Первый релиз дешевле и быстрее полной версии и сохраняет ценность (средняя связь с ценностным предложением 4,0 из 5, технический риск 1,7). Остальные 10 из 24 единиц остаются гипотезами до </w:t>
      </w:r>
      <w:r>
        <w:rPr>
          <w:sz w:val="28"/>
        </w:rPr>
        <w:t>подтверждения спроса.</w:t>
      </w:r>
    </w:p>
    <w:p w14:paraId="0990C99F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12939F7F" w14:textId="77777777" w:rsidR="0050689A" w:rsidRDefault="00B7531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F2FDBC5" wp14:editId="7A0EF05A">
            <wp:extent cx="5334000" cy="2341756"/>
            <wp:effectExtent l="0" t="0" r="0" b="0"/>
            <wp:docPr id="26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" name="Picture" descr="D:/TableMind_EB/.claude/worktrees/handoff-continuation-57ce20/ЛР7_Итоговый_отчет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5A9098" w14:textId="77777777" w:rsidR="0050689A" w:rsidRDefault="00B753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Дорожная карта релизов </w:t>
      </w:r>
      <w:r>
        <w:rPr>
          <w:i/>
          <w:sz w:val="28"/>
        </w:rPr>
        <w:t>TableMind</w:t>
      </w:r>
    </w:p>
    <w:p w14:paraId="6169FFAB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3A8224E7" w14:textId="77777777" w:rsidR="0050689A" w:rsidRDefault="00B7531C">
      <w:pPr>
        <w:pStyle w:val="2"/>
        <w:spacing w:before="360" w:after="360" w:line="360" w:lineRule="exact"/>
        <w:ind w:firstLine="709"/>
      </w:pPr>
      <w:bookmarkStart w:id="207" w:name="_3cbac706be9fcf271e7c81612a5c58063188b2f"/>
      <w:bookmarkStart w:id="208" w:name="_Toc241939467"/>
      <w:bookmarkEnd w:id="205"/>
      <w:r>
        <w:rPr>
          <w:b/>
          <w:sz w:val="28"/>
        </w:rPr>
        <w:t>6.12 Решение о целесообразности старта</w:t>
      </w:r>
      <w:bookmarkEnd w:id="208"/>
    </w:p>
    <w:p w14:paraId="2DCE8D55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критерии решения о старте.</w:t>
      </w:r>
    </w:p>
    <w:p w14:paraId="6810C06E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12 – Критерии</w:t>
      </w:r>
      <w:r>
        <w:rPr>
          <w:sz w:val="28"/>
        </w:rPr>
        <w:t xml:space="preserve"> решения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2"/>
        <w:gridCol w:w="3138"/>
        <w:gridCol w:w="2887"/>
        <w:gridCol w:w="1338"/>
      </w:tblGrid>
      <w:tr w:rsidR="0050689A" w14:paraId="430A116F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1" w:type="dxa"/>
            <w:vAlign w:val="center"/>
          </w:tcPr>
          <w:p w14:paraId="65B331E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138" w:type="dxa"/>
            <w:vAlign w:val="center"/>
          </w:tcPr>
          <w:p w14:paraId="268E1AA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887" w:type="dxa"/>
            <w:vAlign w:val="center"/>
          </w:tcPr>
          <w:p w14:paraId="34A120D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1338" w:type="dxa"/>
            <w:vAlign w:val="center"/>
          </w:tcPr>
          <w:p w14:paraId="24754CA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50689A" w14:paraId="2109380E" w14:textId="77777777" w:rsidTr="0050689A">
        <w:trPr>
          <w:cantSplit/>
          <w:jc w:val="center"/>
        </w:trPr>
        <w:tc>
          <w:tcPr>
            <w:tcW w:w="1991" w:type="dxa"/>
            <w:vAlign w:val="center"/>
          </w:tcPr>
          <w:p w14:paraId="744BB1B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3138" w:type="dxa"/>
            <w:vAlign w:val="center"/>
          </w:tcPr>
          <w:p w14:paraId="16ED333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887" w:type="dxa"/>
            <w:vAlign w:val="center"/>
          </w:tcPr>
          <w:p w14:paraId="24D1886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338" w:type="dxa"/>
            <w:vAlign w:val="center"/>
          </w:tcPr>
          <w:p w14:paraId="156A108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0689A" w14:paraId="47F6566C" w14:textId="77777777" w:rsidTr="0050689A">
        <w:trPr>
          <w:cantSplit/>
          <w:jc w:val="center"/>
        </w:trPr>
        <w:tc>
          <w:tcPr>
            <w:tcW w:w="1991" w:type="dxa"/>
            <w:vAlign w:val="center"/>
          </w:tcPr>
          <w:p w14:paraId="79B8343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138" w:type="dxa"/>
            <w:vAlign w:val="center"/>
          </w:tcPr>
          <w:p w14:paraId="2AB83EF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887" w:type="dxa"/>
            <w:vAlign w:val="center"/>
          </w:tcPr>
          <w:p w14:paraId="7954052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338" w:type="dxa"/>
            <w:vAlign w:val="center"/>
          </w:tcPr>
          <w:p w14:paraId="2756CCA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50689A" w14:paraId="233BD116" w14:textId="77777777" w:rsidTr="0050689A">
        <w:trPr>
          <w:cantSplit/>
          <w:jc w:val="center"/>
        </w:trPr>
        <w:tc>
          <w:tcPr>
            <w:tcW w:w="1991" w:type="dxa"/>
            <w:vAlign w:val="center"/>
          </w:tcPr>
          <w:p w14:paraId="505E3DB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138" w:type="dxa"/>
            <w:vAlign w:val="center"/>
          </w:tcPr>
          <w:p w14:paraId="4A7225B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887" w:type="dxa"/>
            <w:vAlign w:val="center"/>
          </w:tcPr>
          <w:p w14:paraId="181EAD7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338" w:type="dxa"/>
            <w:vAlign w:val="center"/>
          </w:tcPr>
          <w:p w14:paraId="6BF14DA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50689A" w14:paraId="085A2845" w14:textId="77777777" w:rsidTr="0050689A">
        <w:trPr>
          <w:cantSplit/>
          <w:jc w:val="center"/>
        </w:trPr>
        <w:tc>
          <w:tcPr>
            <w:tcW w:w="1991" w:type="dxa"/>
            <w:vAlign w:val="center"/>
          </w:tcPr>
          <w:p w14:paraId="48D10A7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</w:t>
            </w:r>
            <w:r>
              <w:rPr>
                <w:sz w:val="24"/>
              </w:rPr>
              <w:t>тный пробел найден</w:t>
            </w:r>
          </w:p>
        </w:tc>
        <w:tc>
          <w:tcPr>
            <w:tcW w:w="3138" w:type="dxa"/>
            <w:vAlign w:val="center"/>
          </w:tcPr>
          <w:p w14:paraId="168A558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Отличие, не сводимое к копированию</w:t>
            </w:r>
          </w:p>
        </w:tc>
        <w:tc>
          <w:tcPr>
            <w:tcW w:w="2887" w:type="dxa"/>
            <w:vAlign w:val="center"/>
          </w:tcPr>
          <w:p w14:paraId="5400435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338" w:type="dxa"/>
            <w:vAlign w:val="center"/>
          </w:tcPr>
          <w:p w14:paraId="2924EB0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0689A" w14:paraId="0B208970" w14:textId="77777777" w:rsidTr="0050689A">
        <w:trPr>
          <w:cantSplit/>
          <w:jc w:val="center"/>
        </w:trPr>
        <w:tc>
          <w:tcPr>
            <w:tcW w:w="1991" w:type="dxa"/>
            <w:vAlign w:val="center"/>
          </w:tcPr>
          <w:p w14:paraId="05C78AA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Ценность сформулирована</w:t>
            </w:r>
          </w:p>
        </w:tc>
        <w:tc>
          <w:tcPr>
            <w:tcW w:w="3138" w:type="dxa"/>
            <w:vAlign w:val="center"/>
          </w:tcPr>
          <w:p w14:paraId="531FDDB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Связка сегмент - проблема - результат - механизм - доказательство</w:t>
            </w:r>
          </w:p>
        </w:tc>
        <w:tc>
          <w:tcPr>
            <w:tcW w:w="2887" w:type="dxa"/>
            <w:vAlign w:val="center"/>
          </w:tcPr>
          <w:p w14:paraId="088ACC7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338" w:type="dxa"/>
            <w:vAlign w:val="center"/>
          </w:tcPr>
          <w:p w14:paraId="4FD3CB0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0689A" w14:paraId="71A58CA0" w14:textId="77777777" w:rsidTr="0050689A">
        <w:trPr>
          <w:cantSplit/>
          <w:jc w:val="center"/>
        </w:trPr>
        <w:tc>
          <w:tcPr>
            <w:tcW w:w="1991" w:type="dxa"/>
            <w:vAlign w:val="center"/>
          </w:tcPr>
          <w:p w14:paraId="7A45428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3138" w:type="dxa"/>
            <w:vAlign w:val="center"/>
          </w:tcPr>
          <w:p w14:paraId="4E15779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887" w:type="dxa"/>
            <w:vAlign w:val="center"/>
          </w:tcPr>
          <w:p w14:paraId="289A2AE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338" w:type="dxa"/>
            <w:vAlign w:val="center"/>
          </w:tcPr>
          <w:p w14:paraId="3D6BF51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0689A" w14:paraId="7AA8E0A1" w14:textId="77777777" w:rsidTr="0050689A">
        <w:trPr>
          <w:cantSplit/>
          <w:jc w:val="center"/>
        </w:trPr>
        <w:tc>
          <w:tcPr>
            <w:tcW w:w="1991" w:type="dxa"/>
            <w:vAlign w:val="center"/>
          </w:tcPr>
          <w:p w14:paraId="7710D53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138" w:type="dxa"/>
            <w:vAlign w:val="center"/>
          </w:tcPr>
          <w:p w14:paraId="5BD0082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887" w:type="dxa"/>
            <w:vAlign w:val="center"/>
          </w:tcPr>
          <w:p w14:paraId="56D4A48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338" w:type="dxa"/>
            <w:vAlign w:val="center"/>
          </w:tcPr>
          <w:p w14:paraId="36B9381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0689A" w14:paraId="2A638D7C" w14:textId="77777777" w:rsidTr="0050689A">
        <w:trPr>
          <w:cantSplit/>
          <w:jc w:val="center"/>
        </w:trPr>
        <w:tc>
          <w:tcPr>
            <w:tcW w:w="1991" w:type="dxa"/>
            <w:vAlign w:val="center"/>
          </w:tcPr>
          <w:p w14:paraId="3BBE756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138" w:type="dxa"/>
            <w:vAlign w:val="center"/>
          </w:tcPr>
          <w:p w14:paraId="14A9CB8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887" w:type="dxa"/>
            <w:vAlign w:val="center"/>
          </w:tcPr>
          <w:p w14:paraId="50F0CF5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3,15; заменители критичны</w:t>
            </w:r>
          </w:p>
        </w:tc>
        <w:tc>
          <w:tcPr>
            <w:tcW w:w="1338" w:type="dxa"/>
            <w:vAlign w:val="center"/>
          </w:tcPr>
          <w:p w14:paraId="414FB87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48379DFF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критериев выполнены полностью или с оговоркой, один выполнен частично (спрос); отрицательных нет. Поэтому выбран тип решения «стартовать ограниченно»: гипотеза перспективна, но часть данных (конверсии, платежеспособность по опросу, реальные цены) тре</w:t>
      </w:r>
      <w:r>
        <w:rPr>
          <w:sz w:val="28"/>
        </w:rPr>
        <w:t xml:space="preserve">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18B51236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размер и границы старта.</w:t>
      </w:r>
    </w:p>
    <w:p w14:paraId="75885B89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13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5"/>
        <w:gridCol w:w="6420"/>
      </w:tblGrid>
      <w:tr w:rsidR="0050689A" w14:paraId="02BC9683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5" w:type="dxa"/>
            <w:vAlign w:val="center"/>
          </w:tcPr>
          <w:p w14:paraId="0B2C804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420" w:type="dxa"/>
            <w:vAlign w:val="center"/>
          </w:tcPr>
          <w:p w14:paraId="4541A75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50689A" w14:paraId="19B77BE1" w14:textId="77777777" w:rsidTr="0050689A">
        <w:trPr>
          <w:cantSplit/>
          <w:jc w:val="center"/>
        </w:trPr>
        <w:tc>
          <w:tcPr>
            <w:tcW w:w="2935" w:type="dxa"/>
            <w:vAlign w:val="center"/>
          </w:tcPr>
          <w:p w14:paraId="17E6C90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20" w:type="dxa"/>
            <w:vAlign w:val="center"/>
          </w:tcPr>
          <w:p w14:paraId="0BBAD62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50689A" w14:paraId="56990087" w14:textId="77777777" w:rsidTr="0050689A">
        <w:trPr>
          <w:cantSplit/>
          <w:jc w:val="center"/>
        </w:trPr>
        <w:tc>
          <w:tcPr>
            <w:tcW w:w="2935" w:type="dxa"/>
            <w:vAlign w:val="center"/>
          </w:tcPr>
          <w:p w14:paraId="2F18200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420" w:type="dxa"/>
            <w:vAlign w:val="center"/>
          </w:tcPr>
          <w:p w14:paraId="4B92B79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50689A" w14:paraId="017700A1" w14:textId="77777777" w:rsidTr="0050689A">
        <w:trPr>
          <w:cantSplit/>
          <w:jc w:val="center"/>
        </w:trPr>
        <w:tc>
          <w:tcPr>
            <w:tcW w:w="2935" w:type="dxa"/>
            <w:vAlign w:val="center"/>
          </w:tcPr>
          <w:p w14:paraId="46B6267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420" w:type="dxa"/>
            <w:vAlign w:val="center"/>
          </w:tcPr>
          <w:p w14:paraId="54EF756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), затем надстройка</w:t>
            </w:r>
          </w:p>
        </w:tc>
      </w:tr>
      <w:tr w:rsidR="0050689A" w14:paraId="14BEB8B6" w14:textId="77777777" w:rsidTr="0050689A">
        <w:trPr>
          <w:cantSplit/>
          <w:jc w:val="center"/>
        </w:trPr>
        <w:tc>
          <w:tcPr>
            <w:tcW w:w="2935" w:type="dxa"/>
            <w:vAlign w:val="center"/>
          </w:tcPr>
          <w:p w14:paraId="4D5FD3A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6420" w:type="dxa"/>
            <w:vAlign w:val="center"/>
          </w:tcPr>
          <w:p w14:paraId="7047FCE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50689A" w14:paraId="5B2E4C00" w14:textId="77777777" w:rsidTr="0050689A">
        <w:trPr>
          <w:cantSplit/>
          <w:jc w:val="center"/>
        </w:trPr>
        <w:tc>
          <w:tcPr>
            <w:tcW w:w="2935" w:type="dxa"/>
            <w:vAlign w:val="center"/>
          </w:tcPr>
          <w:p w14:paraId="73C0E2F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Предел инвестиций</w:t>
            </w:r>
          </w:p>
        </w:tc>
        <w:tc>
          <w:tcPr>
            <w:tcW w:w="6420" w:type="dxa"/>
            <w:vAlign w:val="center"/>
          </w:tcPr>
          <w:p w14:paraId="49D067E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</w:t>
            </w:r>
          </w:p>
        </w:tc>
      </w:tr>
      <w:tr w:rsidR="0050689A" w14:paraId="515EE16C" w14:textId="77777777" w:rsidTr="0050689A">
        <w:trPr>
          <w:cantSplit/>
          <w:jc w:val="center"/>
        </w:trPr>
        <w:tc>
          <w:tcPr>
            <w:tcW w:w="2935" w:type="dxa"/>
            <w:vAlign w:val="center"/>
          </w:tcPr>
          <w:p w14:paraId="1A26825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420" w:type="dxa"/>
            <w:vAlign w:val="center"/>
          </w:tcPr>
          <w:p w14:paraId="5263952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аудит 100 тыс. ячеек быстрее 60 с, конверсия визит - регистрация 4 %, регистрация - платящий 5 %, 300 регистраций и 50 платящих к 30.09.2027</w:t>
            </w:r>
          </w:p>
        </w:tc>
      </w:tr>
    </w:tbl>
    <w:p w14:paraId="3FFAD2A9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Границы фиксируют, что именно запускается и по каким показателям принимается решение о продолжении.</w:t>
      </w:r>
      <w:r>
        <w:rPr>
          <w:sz w:val="28"/>
        </w:rPr>
        <w:t xml:space="preserve"> Если за 2 месяца после </w:t>
      </w:r>
      <w:r>
        <w:rPr>
          <w:i/>
          <w:sz w:val="28"/>
        </w:rPr>
        <w:t>MVP</w:t>
      </w:r>
      <w:r>
        <w:rPr>
          <w:sz w:val="28"/>
        </w:rPr>
        <w:t xml:space="preserve"> конверсия регистрация - платящий окажется ниже 3 % или доля трафика ниже 0,5 %, расширение следует остановить и пересмотреть сегмент или цену.</w:t>
      </w:r>
    </w:p>
    <w:p w14:paraId="147082DA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Итоговое заключение. По результатам анализа рекомендуется ограниченный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Основания: проблема подтверждена и массовая; рынок достаточен (</w:t>
      </w:r>
      <w:r>
        <w:rPr>
          <w:i/>
          <w:sz w:val="28"/>
        </w:rPr>
        <w:t>SAM</w:t>
      </w:r>
      <w:r>
        <w:rPr>
          <w:sz w:val="28"/>
        </w:rPr>
        <w:t xml:space="preserve"> </w:t>
      </w:r>
      <w:r>
        <w:rPr>
          <w:sz w:val="28"/>
        </w:rPr>
        <w:t>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 для проверки гипотезы; есть конкурентный пробел (доказательство вывода, прозрачная цена, отзывы); цена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Ключевые риски: цель 50 платящих при базовых допущениях достигает около 19 за 4 мес</w:t>
      </w:r>
      <w:r>
        <w:rPr>
          <w:sz w:val="28"/>
        </w:rPr>
        <w:t xml:space="preserve">яца платной беты, давление </w:t>
      </w:r>
      <w:r>
        <w:rPr>
          <w:sz w:val="28"/>
        </w:rPr>
        <w:lastRenderedPageBreak/>
        <w:t xml:space="preserve">заменителей, зависимость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; способы снижения -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), ранние отзывы и кейсы, измерение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. Таким образом, запуск условно целесообразен в указанном размере и </w:t>
      </w:r>
      <w:r>
        <w:rPr>
          <w:sz w:val="28"/>
        </w:rPr>
        <w:t>границах.</w:t>
      </w:r>
    </w:p>
    <w:p w14:paraId="3B58966C" w14:textId="77777777" w:rsidR="0050689A" w:rsidRDefault="00B7531C">
      <w:pPr>
        <w:pStyle w:val="2"/>
        <w:spacing w:before="360" w:after="360" w:line="360" w:lineRule="exact"/>
        <w:ind w:firstLine="709"/>
      </w:pPr>
      <w:bookmarkStart w:id="209" w:name="_efd4e361dc2d7db269a1aa4c2dc9b6b6bcbeef9"/>
      <w:bookmarkStart w:id="210" w:name="_Toc241939468"/>
      <w:bookmarkEnd w:id="207"/>
      <w:r>
        <w:rPr>
          <w:b/>
          <w:sz w:val="28"/>
        </w:rPr>
        <w:t>6.13 Сквозная проверка согласованности чисел</w:t>
      </w:r>
      <w:bookmarkEnd w:id="210"/>
    </w:p>
    <w:p w14:paraId="508F9409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сверка ключевых чисел по отчетам.</w:t>
      </w:r>
    </w:p>
    <w:p w14:paraId="2F2EFF34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14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56"/>
        <w:gridCol w:w="1482"/>
        <w:gridCol w:w="2779"/>
        <w:gridCol w:w="2038"/>
      </w:tblGrid>
      <w:tr w:rsidR="0050689A" w14:paraId="257B83D3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56" w:type="dxa"/>
            <w:vAlign w:val="center"/>
          </w:tcPr>
          <w:p w14:paraId="390130E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82" w:type="dxa"/>
            <w:vAlign w:val="center"/>
          </w:tcPr>
          <w:p w14:paraId="7DBCEA0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779" w:type="dxa"/>
            <w:vAlign w:val="center"/>
          </w:tcPr>
          <w:p w14:paraId="536BC50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 поиска в отчете</w:t>
            </w:r>
          </w:p>
        </w:tc>
        <w:tc>
          <w:tcPr>
            <w:tcW w:w="2038" w:type="dxa"/>
            <w:vAlign w:val="center"/>
          </w:tcPr>
          <w:p w14:paraId="68732C6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50689A" w14:paraId="11C2A5DC" w14:textId="77777777" w:rsidTr="0050689A">
        <w:trPr>
          <w:cantSplit/>
          <w:jc w:val="center"/>
        </w:trPr>
        <w:tc>
          <w:tcPr>
            <w:tcW w:w="3056" w:type="dxa"/>
            <w:vAlign w:val="center"/>
          </w:tcPr>
          <w:p w14:paraId="0E7CFAA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6BA90A6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4F00BF3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6AB3E0C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50689A" w14:paraId="63B08031" w14:textId="77777777" w:rsidTr="0050689A">
        <w:trPr>
          <w:cantSplit/>
          <w:jc w:val="center"/>
        </w:trPr>
        <w:tc>
          <w:tcPr>
            <w:tcW w:w="3056" w:type="dxa"/>
            <w:vAlign w:val="center"/>
          </w:tcPr>
          <w:p w14:paraId="7361968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82" w:type="dxa"/>
            <w:vAlign w:val="center"/>
          </w:tcPr>
          <w:p w14:paraId="01D990D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1295637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081689C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50689A" w14:paraId="1A3031AE" w14:textId="77777777" w:rsidTr="0050689A">
        <w:trPr>
          <w:cantSplit/>
          <w:jc w:val="center"/>
        </w:trPr>
        <w:tc>
          <w:tcPr>
            <w:tcW w:w="3056" w:type="dxa"/>
            <w:vAlign w:val="center"/>
          </w:tcPr>
          <w:p w14:paraId="0532BD0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482" w:type="dxa"/>
            <w:vAlign w:val="center"/>
          </w:tcPr>
          <w:p w14:paraId="068A9E9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0EF2FA0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1A6E72A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50689A" w14:paraId="7CE5DA03" w14:textId="77777777" w:rsidTr="0050689A">
        <w:trPr>
          <w:cantSplit/>
          <w:jc w:val="center"/>
        </w:trPr>
        <w:tc>
          <w:tcPr>
            <w:tcW w:w="3056" w:type="dxa"/>
            <w:vAlign w:val="center"/>
          </w:tcPr>
          <w:p w14:paraId="45EE939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</w:t>
            </w:r>
          </w:p>
        </w:tc>
        <w:tc>
          <w:tcPr>
            <w:tcW w:w="1482" w:type="dxa"/>
            <w:vAlign w:val="center"/>
          </w:tcPr>
          <w:p w14:paraId="6CA1B8B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1339082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0DFB4DD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50689A" w14:paraId="274D756B" w14:textId="77777777" w:rsidTr="0050689A">
        <w:trPr>
          <w:cantSplit/>
          <w:jc w:val="center"/>
        </w:trPr>
        <w:tc>
          <w:tcPr>
            <w:tcW w:w="3056" w:type="dxa"/>
            <w:vAlign w:val="center"/>
          </w:tcPr>
          <w:p w14:paraId="18E9AC0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73 % трафика</w:t>
            </w:r>
          </w:p>
        </w:tc>
        <w:tc>
          <w:tcPr>
            <w:tcW w:w="1482" w:type="dxa"/>
            <w:vAlign w:val="center"/>
          </w:tcPr>
          <w:p w14:paraId="5779B45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7308CDC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33CBAA3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50689A" w14:paraId="53DA9DCA" w14:textId="77777777" w:rsidTr="0050689A">
        <w:trPr>
          <w:cantSplit/>
          <w:jc w:val="center"/>
        </w:trPr>
        <w:tc>
          <w:tcPr>
            <w:tcW w:w="3056" w:type="dxa"/>
            <w:vAlign w:val="center"/>
          </w:tcPr>
          <w:p w14:paraId="619E4C4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482" w:type="dxa"/>
            <w:vAlign w:val="center"/>
          </w:tcPr>
          <w:p w14:paraId="10E0574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0980BD0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2ADF4EB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50689A" w14:paraId="233E13E4" w14:textId="77777777" w:rsidTr="0050689A">
        <w:trPr>
          <w:cantSplit/>
          <w:jc w:val="center"/>
        </w:trPr>
        <w:tc>
          <w:tcPr>
            <w:tcW w:w="3056" w:type="dxa"/>
            <w:vAlign w:val="center"/>
          </w:tcPr>
          <w:p w14:paraId="04E41EC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3E7DB4A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7789186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617A132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50689A" w14:paraId="0A38B27F" w14:textId="77777777" w:rsidTr="0050689A">
        <w:trPr>
          <w:cantSplit/>
          <w:jc w:val="center"/>
        </w:trPr>
        <w:tc>
          <w:tcPr>
            <w:tcW w:w="3056" w:type="dxa"/>
            <w:vAlign w:val="center"/>
          </w:tcPr>
          <w:p w14:paraId="1F8DDF4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482" w:type="dxa"/>
            <w:vAlign w:val="center"/>
          </w:tcPr>
          <w:p w14:paraId="20BC862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7B72952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75D1BC7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3C2476B2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296 контрольных величин без расхождений выше допуска, а числа проекта (тарифы, цели, бюджет, вехи) со</w:t>
      </w:r>
      <w:r>
        <w:rPr>
          <w:sz w:val="28"/>
        </w:rPr>
        <w:t>впадают с ПЗ1 и ПЗ4.</w:t>
      </w:r>
    </w:p>
    <w:p w14:paraId="5DEA6C38" w14:textId="77777777" w:rsidR="0050689A" w:rsidRDefault="00B7531C">
      <w:pPr>
        <w:pStyle w:val="2"/>
        <w:spacing w:before="360" w:after="360" w:line="360" w:lineRule="exact"/>
        <w:ind w:firstLine="709"/>
      </w:pPr>
      <w:bookmarkStart w:id="211" w:name="_b7a08c0af2769d5d6cdc129630ad64d3832c5dc"/>
      <w:bookmarkStart w:id="212" w:name="_Toc241939469"/>
      <w:bookmarkEnd w:id="209"/>
      <w:r>
        <w:rPr>
          <w:b/>
          <w:sz w:val="28"/>
        </w:rPr>
        <w:t>Выводы</w:t>
      </w:r>
      <w:bookmarkEnd w:id="212"/>
    </w:p>
    <w:p w14:paraId="05468D38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отчет объединил результаты ЛР1-ЛР6: спрос подтвержден частично, рынок достаточен для проверки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год), конкурентный пробел найден, ценностное предложение и бизнес-модель сформулированы, первый р</w:t>
      </w:r>
      <w:r>
        <w:rPr>
          <w:sz w:val="28"/>
        </w:rPr>
        <w:t>елиз определен. Решение - ограниченный старт с этапными проверками. Главная управленческая задача - довести число платящих до цели 50 дополнительными каналами и ранней проверкой конверсий.</w:t>
      </w:r>
    </w:p>
    <w:p w14:paraId="7EA44DE5" w14:textId="77777777" w:rsidR="0050689A" w:rsidRDefault="00B7531C">
      <w:pPr>
        <w:pStyle w:val="2"/>
        <w:spacing w:before="360" w:after="360" w:line="360" w:lineRule="exact"/>
        <w:ind w:firstLine="709"/>
      </w:pPr>
      <w:bookmarkStart w:id="213" w:name="_05d1348cbb6247ca58ed2311f377ac91c0d3845"/>
      <w:bookmarkStart w:id="214" w:name="_Toc241939470"/>
      <w:bookmarkEnd w:id="211"/>
      <w:r>
        <w:rPr>
          <w:b/>
          <w:sz w:val="28"/>
        </w:rPr>
        <w:t>Список использованных источников</w:t>
      </w:r>
      <w:bookmarkEnd w:id="214"/>
    </w:p>
    <w:p w14:paraId="004D3F02" w14:textId="77777777" w:rsidR="0050689A" w:rsidRDefault="00B7531C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Методика-шаблон итогового отчета п</w:t>
      </w:r>
      <w:r>
        <w:rPr>
          <w:sz w:val="28"/>
        </w:rPr>
        <w:t>о бизнес-анализу; шаблон краткого резюме проекта. Методические материалы дисциплины «Электронный бизнес» к лабораторной работе № 7. – Минск : БГУИР, 2026.</w:t>
      </w:r>
    </w:p>
    <w:p w14:paraId="2E76EA19" w14:textId="77777777" w:rsidR="0050689A" w:rsidRDefault="00B7531C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 xml:space="preserve">: отчеты </w:t>
      </w:r>
      <w:r>
        <w:rPr>
          <w:sz w:val="28"/>
        </w:rPr>
        <w:t>по практическим занятиям по дисциплине «Управление проектами» / Р. В. Земляник. – Минск : БГУИР, 2026.</w:t>
      </w:r>
    </w:p>
    <w:p w14:paraId="22FF87AB" w14:textId="77777777" w:rsidR="0050689A" w:rsidRDefault="00B7531C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40047108" w14:textId="77777777" w:rsidR="0050689A" w:rsidRDefault="00B7531C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2–3, № 4, № 5, № 6 по дисциплине «Электронный бизнес» / Р. В. Земл</w:t>
      </w:r>
      <w:r>
        <w:rPr>
          <w:sz w:val="28"/>
        </w:rPr>
        <w:t>яник. – Минск : БГУИР, 2026.</w:t>
      </w:r>
    </w:p>
    <w:p w14:paraId="05710572" w14:textId="77777777" w:rsidR="0050689A" w:rsidRDefault="00B7531C">
      <w:pPr>
        <w:pStyle w:val="2"/>
        <w:spacing w:before="360" w:after="360" w:line="360" w:lineRule="exact"/>
        <w:ind w:firstLine="709"/>
      </w:pPr>
      <w:bookmarkStart w:id="215" w:name="_d0b2864b05c1a6817d4667f0f3e4b4928a2cf70"/>
      <w:bookmarkStart w:id="216" w:name="_Toc241939471"/>
      <w:bookmarkEnd w:id="213"/>
      <w:r>
        <w:rPr>
          <w:b/>
          <w:sz w:val="28"/>
        </w:rPr>
        <w:t>Приложение 1 (обязательное) Паспорт итогового отчета</w:t>
      </w:r>
      <w:bookmarkEnd w:id="216"/>
    </w:p>
    <w:p w14:paraId="5BEA891B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паспорт итогового отчета.</w:t>
      </w:r>
    </w:p>
    <w:p w14:paraId="4F9AAE78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15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3"/>
        <w:gridCol w:w="6262"/>
      </w:tblGrid>
      <w:tr w:rsidR="0050689A" w14:paraId="508A3B2F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3" w:type="dxa"/>
            <w:vAlign w:val="center"/>
          </w:tcPr>
          <w:p w14:paraId="7C240D6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262" w:type="dxa"/>
            <w:vAlign w:val="center"/>
          </w:tcPr>
          <w:p w14:paraId="0E222FA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50689A" w14:paraId="11F4DA56" w14:textId="77777777" w:rsidTr="0050689A">
        <w:trPr>
          <w:cantSplit/>
          <w:jc w:val="center"/>
        </w:trPr>
        <w:tc>
          <w:tcPr>
            <w:tcW w:w="3093" w:type="dxa"/>
            <w:vAlign w:val="center"/>
          </w:tcPr>
          <w:p w14:paraId="620D520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262" w:type="dxa"/>
            <w:vAlign w:val="center"/>
          </w:tcPr>
          <w:p w14:paraId="34112CE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50689A" w14:paraId="4E61F420" w14:textId="77777777" w:rsidTr="0050689A">
        <w:trPr>
          <w:cantSplit/>
          <w:jc w:val="center"/>
        </w:trPr>
        <w:tc>
          <w:tcPr>
            <w:tcW w:w="3093" w:type="dxa"/>
            <w:vAlign w:val="center"/>
          </w:tcPr>
          <w:p w14:paraId="7968DA1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262" w:type="dxa"/>
            <w:vAlign w:val="center"/>
          </w:tcPr>
          <w:p w14:paraId="4683EE8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50689A" w14:paraId="7F1A2A0B" w14:textId="77777777" w:rsidTr="0050689A">
        <w:trPr>
          <w:cantSplit/>
          <w:jc w:val="center"/>
        </w:trPr>
        <w:tc>
          <w:tcPr>
            <w:tcW w:w="3093" w:type="dxa"/>
            <w:vAlign w:val="center"/>
          </w:tcPr>
          <w:p w14:paraId="1EDF55F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262" w:type="dxa"/>
            <w:vAlign w:val="center"/>
          </w:tcPr>
          <w:p w14:paraId="78F2364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50689A" w14:paraId="4CA0E16B" w14:textId="77777777" w:rsidTr="0050689A">
        <w:trPr>
          <w:cantSplit/>
          <w:jc w:val="center"/>
        </w:trPr>
        <w:tc>
          <w:tcPr>
            <w:tcW w:w="3093" w:type="dxa"/>
            <w:vAlign w:val="center"/>
          </w:tcPr>
          <w:p w14:paraId="29CBF4C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262" w:type="dxa"/>
            <w:vAlign w:val="center"/>
          </w:tcPr>
          <w:p w14:paraId="107AA88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50689A" w14:paraId="1D0E1FDF" w14:textId="77777777" w:rsidTr="0050689A">
        <w:trPr>
          <w:cantSplit/>
          <w:jc w:val="center"/>
        </w:trPr>
        <w:tc>
          <w:tcPr>
            <w:tcW w:w="3093" w:type="dxa"/>
            <w:vAlign w:val="center"/>
          </w:tcPr>
          <w:p w14:paraId="52F4A88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262" w:type="dxa"/>
            <w:vAlign w:val="center"/>
          </w:tcPr>
          <w:p w14:paraId="0EF30B8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и невозможность подтвердить резу</w:t>
            </w:r>
            <w:r>
              <w:rPr>
                <w:sz w:val="24"/>
              </w:rPr>
              <w:t xml:space="preserve">льтат </w:t>
            </w:r>
            <w:r>
              <w:rPr>
                <w:i/>
                <w:sz w:val="24"/>
              </w:rPr>
              <w:t>AI</w:t>
            </w:r>
          </w:p>
        </w:tc>
      </w:tr>
      <w:tr w:rsidR="0050689A" w14:paraId="71F44F74" w14:textId="77777777" w:rsidTr="0050689A">
        <w:trPr>
          <w:cantSplit/>
          <w:jc w:val="center"/>
        </w:trPr>
        <w:tc>
          <w:tcPr>
            <w:tcW w:w="3093" w:type="dxa"/>
            <w:vAlign w:val="center"/>
          </w:tcPr>
          <w:p w14:paraId="41E9821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262" w:type="dxa"/>
            <w:vAlign w:val="center"/>
          </w:tcPr>
          <w:p w14:paraId="363031D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находит скрытые ошибки до отправки файла и доказывает каждую находку вычислением</w:t>
            </w:r>
          </w:p>
        </w:tc>
      </w:tr>
      <w:tr w:rsidR="0050689A" w14:paraId="4BBF91E6" w14:textId="77777777" w:rsidTr="0050689A">
        <w:trPr>
          <w:cantSplit/>
          <w:jc w:val="center"/>
        </w:trPr>
        <w:tc>
          <w:tcPr>
            <w:tcW w:w="3093" w:type="dxa"/>
            <w:vAlign w:val="center"/>
          </w:tcPr>
          <w:p w14:paraId="4499133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262" w:type="dxa"/>
            <w:vAlign w:val="center"/>
          </w:tcPr>
          <w:p w14:paraId="3F84265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50689A" w14:paraId="4002DD76" w14:textId="77777777" w:rsidTr="0050689A">
        <w:trPr>
          <w:cantSplit/>
          <w:jc w:val="center"/>
        </w:trPr>
        <w:tc>
          <w:tcPr>
            <w:tcW w:w="3093" w:type="dxa"/>
            <w:vAlign w:val="center"/>
          </w:tcPr>
          <w:p w14:paraId="0F4D0A8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262" w:type="dxa"/>
            <w:vAlign w:val="center"/>
          </w:tcPr>
          <w:p w14:paraId="1999E56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50689A" w14:paraId="70D1FB59" w14:textId="77777777" w:rsidTr="0050689A">
        <w:trPr>
          <w:cantSplit/>
          <w:jc w:val="center"/>
        </w:trPr>
        <w:tc>
          <w:tcPr>
            <w:tcW w:w="3093" w:type="dxa"/>
            <w:vAlign w:val="center"/>
          </w:tcPr>
          <w:p w14:paraId="48F6DC6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262" w:type="dxa"/>
            <w:vAlign w:val="center"/>
          </w:tcPr>
          <w:p w14:paraId="4172EBE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50689A" w14:paraId="1B054511" w14:textId="77777777" w:rsidTr="0050689A">
        <w:trPr>
          <w:cantSplit/>
          <w:jc w:val="center"/>
        </w:trPr>
        <w:tc>
          <w:tcPr>
            <w:tcW w:w="3093" w:type="dxa"/>
            <w:vAlign w:val="center"/>
          </w:tcPr>
          <w:p w14:paraId="42A4892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262" w:type="dxa"/>
            <w:vAlign w:val="center"/>
          </w:tcPr>
          <w:p w14:paraId="3D2DA44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50689A" w14:paraId="07A793B8" w14:textId="77777777" w:rsidTr="0050689A">
        <w:trPr>
          <w:cantSplit/>
          <w:jc w:val="center"/>
        </w:trPr>
        <w:tc>
          <w:tcPr>
            <w:tcW w:w="3093" w:type="dxa"/>
            <w:vAlign w:val="center"/>
          </w:tcPr>
          <w:p w14:paraId="343752E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262" w:type="dxa"/>
            <w:vAlign w:val="center"/>
          </w:tcPr>
          <w:p w14:paraId="4974247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ограниченный старт</w:t>
            </w:r>
          </w:p>
        </w:tc>
      </w:tr>
    </w:tbl>
    <w:p w14:paraId="42DAACF2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сводит ключевые параметры отчета в одну таблицу и служит входом для краткого резюме</w:t>
      </w:r>
      <w:r>
        <w:rPr>
          <w:sz w:val="28"/>
        </w:rPr>
        <w:t xml:space="preserve"> проекта.</w:t>
      </w:r>
    </w:p>
    <w:p w14:paraId="5A29951B" w14:textId="77777777" w:rsidR="0050689A" w:rsidRDefault="00B7531C">
      <w:pPr>
        <w:pStyle w:val="2"/>
        <w:spacing w:before="360" w:after="360" w:line="360" w:lineRule="exact"/>
        <w:ind w:firstLine="709"/>
      </w:pPr>
      <w:bookmarkStart w:id="217" w:name="_57b6da660863974cb7f545bcaedf54a886793e9"/>
      <w:bookmarkStart w:id="218" w:name="_Toc241939472"/>
      <w:bookmarkEnd w:id="215"/>
      <w:r>
        <w:rPr>
          <w:b/>
          <w:sz w:val="28"/>
        </w:rPr>
        <w:t>Приложение 2 (обязательное) Карта доказательств по разделам</w:t>
      </w:r>
      <w:bookmarkEnd w:id="218"/>
    </w:p>
    <w:p w14:paraId="084A1ACF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карта доказательств.</w:t>
      </w:r>
    </w:p>
    <w:p w14:paraId="1DF31D31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16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6"/>
        <w:gridCol w:w="945"/>
        <w:gridCol w:w="2725"/>
        <w:gridCol w:w="1205"/>
        <w:gridCol w:w="861"/>
        <w:gridCol w:w="1723"/>
      </w:tblGrid>
      <w:tr w:rsidR="0050689A" w14:paraId="1D887A71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5" w:type="dxa"/>
            <w:vAlign w:val="center"/>
          </w:tcPr>
          <w:p w14:paraId="12B397C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945" w:type="dxa"/>
            <w:vAlign w:val="center"/>
          </w:tcPr>
          <w:p w14:paraId="0ED3536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2725" w:type="dxa"/>
            <w:vAlign w:val="center"/>
          </w:tcPr>
          <w:p w14:paraId="5C32D47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205" w:type="dxa"/>
            <w:vAlign w:val="center"/>
          </w:tcPr>
          <w:p w14:paraId="250E528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61" w:type="dxa"/>
            <w:vAlign w:val="center"/>
          </w:tcPr>
          <w:p w14:paraId="3180780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(1-5)</w:t>
            </w:r>
          </w:p>
        </w:tc>
        <w:tc>
          <w:tcPr>
            <w:tcW w:w="1723" w:type="dxa"/>
            <w:vAlign w:val="center"/>
          </w:tcPr>
          <w:p w14:paraId="2888A75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50689A" w14:paraId="1BC29029" w14:textId="77777777" w:rsidTr="0050689A">
        <w:trPr>
          <w:cantSplit/>
          <w:jc w:val="center"/>
        </w:trPr>
        <w:tc>
          <w:tcPr>
            <w:tcW w:w="1895" w:type="dxa"/>
            <w:vAlign w:val="center"/>
          </w:tcPr>
          <w:p w14:paraId="17CDFF9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945" w:type="dxa"/>
            <w:vAlign w:val="center"/>
          </w:tcPr>
          <w:p w14:paraId="54D41D9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25" w:type="dxa"/>
            <w:vAlign w:val="center"/>
          </w:tcPr>
          <w:p w14:paraId="687F6DB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sz w:val="24"/>
              </w:rPr>
              <w:t>86-94 % таблиц; индекс 86</w:t>
            </w:r>
          </w:p>
        </w:tc>
        <w:tc>
          <w:tcPr>
            <w:tcW w:w="1205" w:type="dxa"/>
            <w:vAlign w:val="center"/>
          </w:tcPr>
          <w:p w14:paraId="7B9FD83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861" w:type="dxa"/>
            <w:vAlign w:val="center"/>
          </w:tcPr>
          <w:p w14:paraId="3E37C48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7C7B283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50689A" w14:paraId="69966B03" w14:textId="77777777" w:rsidTr="0050689A">
        <w:trPr>
          <w:cantSplit/>
          <w:jc w:val="center"/>
        </w:trPr>
        <w:tc>
          <w:tcPr>
            <w:tcW w:w="1895" w:type="dxa"/>
            <w:vAlign w:val="center"/>
          </w:tcPr>
          <w:p w14:paraId="1221482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частичный</w:t>
            </w:r>
          </w:p>
        </w:tc>
        <w:tc>
          <w:tcPr>
            <w:tcW w:w="945" w:type="dxa"/>
            <w:vAlign w:val="center"/>
          </w:tcPr>
          <w:p w14:paraId="21D95F5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725" w:type="dxa"/>
            <w:vAlign w:val="center"/>
          </w:tcPr>
          <w:p w14:paraId="2B2BC41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205" w:type="dxa"/>
            <w:vAlign w:val="center"/>
          </w:tcPr>
          <w:p w14:paraId="490F136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861" w:type="dxa"/>
            <w:vAlign w:val="center"/>
          </w:tcPr>
          <w:p w14:paraId="626931B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78A4E94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50689A" w14:paraId="532C4691" w14:textId="77777777" w:rsidTr="0050689A">
        <w:trPr>
          <w:cantSplit/>
          <w:jc w:val="center"/>
        </w:trPr>
        <w:tc>
          <w:tcPr>
            <w:tcW w:w="1895" w:type="dxa"/>
            <w:vAlign w:val="center"/>
          </w:tcPr>
          <w:p w14:paraId="4A9435A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Рынок достаточен</w:t>
            </w:r>
          </w:p>
        </w:tc>
        <w:tc>
          <w:tcPr>
            <w:tcW w:w="945" w:type="dxa"/>
            <w:vAlign w:val="center"/>
          </w:tcPr>
          <w:p w14:paraId="32DBCA5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25" w:type="dxa"/>
            <w:vAlign w:val="center"/>
          </w:tcPr>
          <w:p w14:paraId="34ED868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05" w:type="dxa"/>
            <w:vAlign w:val="center"/>
          </w:tcPr>
          <w:p w14:paraId="174EC19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43664BF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467D622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50689A" w14:paraId="58B4D66D" w14:textId="77777777" w:rsidTr="0050689A">
        <w:trPr>
          <w:cantSplit/>
          <w:jc w:val="center"/>
        </w:trPr>
        <w:tc>
          <w:tcPr>
            <w:tcW w:w="1895" w:type="dxa"/>
            <w:vAlign w:val="center"/>
          </w:tcPr>
          <w:p w14:paraId="649C09E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нет</w:t>
            </w:r>
          </w:p>
        </w:tc>
        <w:tc>
          <w:tcPr>
            <w:tcW w:w="945" w:type="dxa"/>
            <w:vAlign w:val="center"/>
          </w:tcPr>
          <w:p w14:paraId="5135E6D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25" w:type="dxa"/>
            <w:vAlign w:val="center"/>
          </w:tcPr>
          <w:p w14:paraId="1BE4EDB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205" w:type="dxa"/>
            <w:vAlign w:val="center"/>
          </w:tcPr>
          <w:p w14:paraId="387F6C4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861" w:type="dxa"/>
            <w:vAlign w:val="center"/>
          </w:tcPr>
          <w:p w14:paraId="0B68C1F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4CE718F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50689A" w14:paraId="5BC9598B" w14:textId="77777777" w:rsidTr="0050689A">
        <w:trPr>
          <w:cantSplit/>
          <w:jc w:val="center"/>
        </w:trPr>
        <w:tc>
          <w:tcPr>
            <w:tcW w:w="1895" w:type="dxa"/>
            <w:vAlign w:val="center"/>
          </w:tcPr>
          <w:p w14:paraId="2C92FD9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средние</w:t>
            </w:r>
          </w:p>
        </w:tc>
        <w:tc>
          <w:tcPr>
            <w:tcW w:w="945" w:type="dxa"/>
            <w:vAlign w:val="center"/>
          </w:tcPr>
          <w:p w14:paraId="1E18976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25" w:type="dxa"/>
            <w:vAlign w:val="center"/>
          </w:tcPr>
          <w:p w14:paraId="3076023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205" w:type="dxa"/>
            <w:vAlign w:val="center"/>
          </w:tcPr>
          <w:p w14:paraId="3A3F0A9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61" w:type="dxa"/>
            <w:vAlign w:val="center"/>
          </w:tcPr>
          <w:p w14:paraId="1F85EED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7028797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50689A" w14:paraId="5869F4CB" w14:textId="77777777" w:rsidTr="0050689A">
        <w:trPr>
          <w:cantSplit/>
          <w:jc w:val="center"/>
        </w:trPr>
        <w:tc>
          <w:tcPr>
            <w:tcW w:w="1895" w:type="dxa"/>
            <w:vAlign w:val="center"/>
          </w:tcPr>
          <w:p w14:paraId="567D1F0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945" w:type="dxa"/>
            <w:vAlign w:val="center"/>
          </w:tcPr>
          <w:p w14:paraId="191D5C1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25" w:type="dxa"/>
            <w:vAlign w:val="center"/>
          </w:tcPr>
          <w:p w14:paraId="1661B4F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205" w:type="dxa"/>
            <w:vAlign w:val="center"/>
          </w:tcPr>
          <w:p w14:paraId="3D67674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42F2E87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7BCBE70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50689A" w14:paraId="486269B9" w14:textId="77777777" w:rsidTr="0050689A">
        <w:trPr>
          <w:cantSplit/>
          <w:jc w:val="center"/>
        </w:trPr>
        <w:tc>
          <w:tcPr>
            <w:tcW w:w="1895" w:type="dxa"/>
            <w:vAlign w:val="center"/>
          </w:tcPr>
          <w:p w14:paraId="73E0EB1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945" w:type="dxa"/>
            <w:vAlign w:val="center"/>
          </w:tcPr>
          <w:p w14:paraId="16A76E9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725" w:type="dxa"/>
            <w:vAlign w:val="center"/>
          </w:tcPr>
          <w:p w14:paraId="3049F79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205" w:type="dxa"/>
            <w:vAlign w:val="center"/>
          </w:tcPr>
          <w:p w14:paraId="20ACFF5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61" w:type="dxa"/>
            <w:vAlign w:val="center"/>
          </w:tcPr>
          <w:p w14:paraId="27CC035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58A8376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027EA8FD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5025B006" w14:textId="77777777" w:rsidR="0050689A" w:rsidRDefault="00B7531C">
      <w:pPr>
        <w:pStyle w:val="2"/>
        <w:spacing w:before="360" w:after="360" w:line="360" w:lineRule="exact"/>
        <w:ind w:firstLine="709"/>
      </w:pPr>
      <w:bookmarkStart w:id="219" w:name="_bab2a73b062d54d30a46b35a66541c275d60dcb"/>
      <w:bookmarkStart w:id="220" w:name="_Toc241939473"/>
      <w:bookmarkEnd w:id="217"/>
      <w:r>
        <w:rPr>
          <w:b/>
          <w:sz w:val="28"/>
        </w:rPr>
        <w:t>Приложение 3 (обязательное) Контрольный лист полноты отчета</w:t>
      </w:r>
      <w:bookmarkEnd w:id="220"/>
    </w:p>
    <w:p w14:paraId="50DEC646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контрольный лист пол</w:t>
      </w:r>
      <w:r>
        <w:rPr>
          <w:sz w:val="28"/>
        </w:rPr>
        <w:t>ноты.</w:t>
      </w:r>
    </w:p>
    <w:p w14:paraId="0D695216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17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00"/>
        <w:gridCol w:w="1242"/>
        <w:gridCol w:w="4013"/>
      </w:tblGrid>
      <w:tr w:rsidR="0050689A" w14:paraId="1EB47B21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00" w:type="dxa"/>
            <w:vAlign w:val="center"/>
          </w:tcPr>
          <w:p w14:paraId="1C7EC3A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42" w:type="dxa"/>
            <w:vAlign w:val="center"/>
          </w:tcPr>
          <w:p w14:paraId="46239C5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4013" w:type="dxa"/>
            <w:vAlign w:val="center"/>
          </w:tcPr>
          <w:p w14:paraId="5F32109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50689A" w14:paraId="65BC0C3F" w14:textId="77777777" w:rsidTr="0050689A">
        <w:trPr>
          <w:cantSplit/>
          <w:jc w:val="center"/>
        </w:trPr>
        <w:tc>
          <w:tcPr>
            <w:tcW w:w="4100" w:type="dxa"/>
            <w:vAlign w:val="center"/>
          </w:tcPr>
          <w:p w14:paraId="0CE472E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242" w:type="dxa"/>
            <w:vAlign w:val="center"/>
          </w:tcPr>
          <w:p w14:paraId="3318366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42EBA8E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0689A" w14:paraId="34181306" w14:textId="77777777" w:rsidTr="0050689A">
        <w:trPr>
          <w:cantSplit/>
          <w:jc w:val="center"/>
        </w:trPr>
        <w:tc>
          <w:tcPr>
            <w:tcW w:w="4100" w:type="dxa"/>
            <w:vAlign w:val="center"/>
          </w:tcPr>
          <w:p w14:paraId="7A2EB4A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242" w:type="dxa"/>
            <w:vAlign w:val="center"/>
          </w:tcPr>
          <w:p w14:paraId="6CD5A72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13" w:type="dxa"/>
            <w:vAlign w:val="center"/>
          </w:tcPr>
          <w:p w14:paraId="5B7BB69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50689A" w14:paraId="7C3BBBBA" w14:textId="77777777" w:rsidTr="0050689A">
        <w:trPr>
          <w:cantSplit/>
          <w:jc w:val="center"/>
        </w:trPr>
        <w:tc>
          <w:tcPr>
            <w:tcW w:w="4100" w:type="dxa"/>
            <w:vAlign w:val="center"/>
          </w:tcPr>
          <w:p w14:paraId="1A9E9D0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242" w:type="dxa"/>
            <w:vAlign w:val="center"/>
          </w:tcPr>
          <w:p w14:paraId="51FBEDB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48DA5D5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0689A" w14:paraId="2B6668D3" w14:textId="77777777" w:rsidTr="0050689A">
        <w:trPr>
          <w:cantSplit/>
          <w:jc w:val="center"/>
        </w:trPr>
        <w:tc>
          <w:tcPr>
            <w:tcW w:w="4100" w:type="dxa"/>
            <w:vAlign w:val="center"/>
          </w:tcPr>
          <w:p w14:paraId="1A9DC8B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242" w:type="dxa"/>
            <w:vAlign w:val="center"/>
          </w:tcPr>
          <w:p w14:paraId="32297E3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7CDC52E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0689A" w14:paraId="0E315764" w14:textId="77777777" w:rsidTr="0050689A">
        <w:trPr>
          <w:cantSplit/>
          <w:jc w:val="center"/>
        </w:trPr>
        <w:tc>
          <w:tcPr>
            <w:tcW w:w="4100" w:type="dxa"/>
            <w:vAlign w:val="center"/>
          </w:tcPr>
          <w:p w14:paraId="12D043F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разделены по уровням близости</w:t>
            </w:r>
          </w:p>
        </w:tc>
        <w:tc>
          <w:tcPr>
            <w:tcW w:w="1242" w:type="dxa"/>
            <w:vAlign w:val="center"/>
          </w:tcPr>
          <w:p w14:paraId="5ACB2D7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3F9D3CC6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0689A" w14:paraId="12BD6C35" w14:textId="77777777" w:rsidTr="0050689A">
        <w:trPr>
          <w:cantSplit/>
          <w:jc w:val="center"/>
        </w:trPr>
        <w:tc>
          <w:tcPr>
            <w:tcW w:w="4100" w:type="dxa"/>
            <w:vAlign w:val="center"/>
          </w:tcPr>
          <w:p w14:paraId="15F25A8B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сформулированы явно</w:t>
            </w:r>
          </w:p>
        </w:tc>
        <w:tc>
          <w:tcPr>
            <w:tcW w:w="1242" w:type="dxa"/>
            <w:vAlign w:val="center"/>
          </w:tcPr>
          <w:p w14:paraId="0D88375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3DC03BA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0689A" w14:paraId="63C1BC27" w14:textId="77777777" w:rsidTr="0050689A">
        <w:trPr>
          <w:cantSplit/>
          <w:jc w:val="center"/>
        </w:trPr>
        <w:tc>
          <w:tcPr>
            <w:tcW w:w="4100" w:type="dxa"/>
            <w:vAlign w:val="center"/>
          </w:tcPr>
          <w:p w14:paraId="07ECEE5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242" w:type="dxa"/>
            <w:vAlign w:val="center"/>
          </w:tcPr>
          <w:p w14:paraId="2781601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294F56C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0689A" w14:paraId="475D41C0" w14:textId="77777777" w:rsidTr="0050689A">
        <w:trPr>
          <w:cantSplit/>
          <w:jc w:val="center"/>
        </w:trPr>
        <w:tc>
          <w:tcPr>
            <w:tcW w:w="4100" w:type="dxa"/>
            <w:vAlign w:val="center"/>
          </w:tcPr>
          <w:p w14:paraId="1A5C218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242" w:type="dxa"/>
            <w:vAlign w:val="center"/>
          </w:tcPr>
          <w:p w14:paraId="5B7EE71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2E74869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0689A" w14:paraId="34E4CF1F" w14:textId="77777777" w:rsidTr="0050689A">
        <w:trPr>
          <w:cantSplit/>
          <w:jc w:val="center"/>
        </w:trPr>
        <w:tc>
          <w:tcPr>
            <w:tcW w:w="4100" w:type="dxa"/>
            <w:vAlign w:val="center"/>
          </w:tcPr>
          <w:p w14:paraId="5FB0413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242" w:type="dxa"/>
            <w:vAlign w:val="center"/>
          </w:tcPr>
          <w:p w14:paraId="07C3768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70A63FA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0689A" w14:paraId="44FC4081" w14:textId="77777777" w:rsidTr="0050689A">
        <w:trPr>
          <w:cantSplit/>
          <w:jc w:val="center"/>
        </w:trPr>
        <w:tc>
          <w:tcPr>
            <w:tcW w:w="4100" w:type="dxa"/>
            <w:vAlign w:val="center"/>
          </w:tcPr>
          <w:p w14:paraId="48EAB001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242" w:type="dxa"/>
            <w:vAlign w:val="center"/>
          </w:tcPr>
          <w:p w14:paraId="6E6EE4B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2F4A005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0689A" w14:paraId="4A10BD0F" w14:textId="77777777" w:rsidTr="0050689A">
        <w:trPr>
          <w:cantSplit/>
          <w:jc w:val="center"/>
        </w:trPr>
        <w:tc>
          <w:tcPr>
            <w:tcW w:w="4100" w:type="dxa"/>
            <w:vAlign w:val="center"/>
          </w:tcPr>
          <w:p w14:paraId="1C437D7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1242" w:type="dxa"/>
            <w:vAlign w:val="center"/>
          </w:tcPr>
          <w:p w14:paraId="6431079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47FCD8A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0689A" w14:paraId="6BB4BFE4" w14:textId="77777777" w:rsidTr="0050689A">
        <w:trPr>
          <w:cantSplit/>
          <w:jc w:val="center"/>
        </w:trPr>
        <w:tc>
          <w:tcPr>
            <w:tcW w:w="4100" w:type="dxa"/>
            <w:vAlign w:val="center"/>
          </w:tcPr>
          <w:p w14:paraId="7F31D75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1242" w:type="dxa"/>
            <w:vAlign w:val="center"/>
          </w:tcPr>
          <w:p w14:paraId="361F1E3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62D6F65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0689A" w14:paraId="3DDB6FAA" w14:textId="77777777" w:rsidTr="0050689A">
        <w:trPr>
          <w:cantSplit/>
          <w:jc w:val="center"/>
        </w:trPr>
        <w:tc>
          <w:tcPr>
            <w:tcW w:w="4100" w:type="dxa"/>
            <w:vAlign w:val="center"/>
          </w:tcPr>
          <w:p w14:paraId="103283B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 и контент связаны со сценариями</w:t>
            </w:r>
          </w:p>
        </w:tc>
        <w:tc>
          <w:tcPr>
            <w:tcW w:w="1242" w:type="dxa"/>
            <w:vAlign w:val="center"/>
          </w:tcPr>
          <w:p w14:paraId="7CF2EC7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13" w:type="dxa"/>
            <w:vAlign w:val="center"/>
          </w:tcPr>
          <w:p w14:paraId="0E67C41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покрытие 80 %; прототип сайта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(3 страницы), экранов приложения нет</w:t>
            </w:r>
          </w:p>
        </w:tc>
      </w:tr>
      <w:tr w:rsidR="0050689A" w14:paraId="188BD4D5" w14:textId="77777777" w:rsidTr="0050689A">
        <w:trPr>
          <w:cantSplit/>
          <w:jc w:val="center"/>
        </w:trPr>
        <w:tc>
          <w:tcPr>
            <w:tcW w:w="4100" w:type="dxa"/>
            <w:vAlign w:val="center"/>
          </w:tcPr>
          <w:p w14:paraId="2657B28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Первый релиз отделен от последующих</w:t>
            </w:r>
          </w:p>
        </w:tc>
        <w:tc>
          <w:tcPr>
            <w:tcW w:w="1242" w:type="dxa"/>
            <w:vAlign w:val="center"/>
          </w:tcPr>
          <w:p w14:paraId="0D6818B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6D88149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</w:t>
            </w:r>
            <w:r>
              <w:rPr>
                <w:sz w:val="24"/>
              </w:rPr>
              <w:t>та</w:t>
            </w:r>
          </w:p>
        </w:tc>
      </w:tr>
      <w:tr w:rsidR="0050689A" w14:paraId="7B12C5EE" w14:textId="77777777" w:rsidTr="0050689A">
        <w:trPr>
          <w:cantSplit/>
          <w:jc w:val="center"/>
        </w:trPr>
        <w:tc>
          <w:tcPr>
            <w:tcW w:w="4100" w:type="dxa"/>
            <w:vAlign w:val="center"/>
          </w:tcPr>
          <w:p w14:paraId="4770A45A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о старте имеет условия, границы и метрики</w:t>
            </w:r>
          </w:p>
        </w:tc>
        <w:tc>
          <w:tcPr>
            <w:tcW w:w="1242" w:type="dxa"/>
            <w:vAlign w:val="center"/>
          </w:tcPr>
          <w:p w14:paraId="475DFAA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7B655FA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1A4033E0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15 пунктов 13 выполнены, 2 частично: спрос (расхождение источников) и интерфейсное покрытие (80 %;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охватывает страницы сайта, но не экраны приложения).</w:t>
      </w:r>
    </w:p>
    <w:p w14:paraId="2C12C7F5" w14:textId="77777777" w:rsidR="0050689A" w:rsidRDefault="00B7531C">
      <w:pPr>
        <w:pStyle w:val="2"/>
        <w:spacing w:before="360" w:after="360" w:line="360" w:lineRule="exact"/>
        <w:ind w:firstLine="709"/>
      </w:pPr>
      <w:bookmarkStart w:id="221" w:name="_301fb4639e999825c095dd7055019e7c013a803"/>
      <w:bookmarkStart w:id="222" w:name="_Toc241939474"/>
      <w:bookmarkEnd w:id="219"/>
      <w:r>
        <w:rPr>
          <w:b/>
          <w:sz w:val="28"/>
        </w:rPr>
        <w:t>Приложение 4 (обязательное) Минимальная форма технического задания для первого релиз</w:t>
      </w:r>
      <w:r>
        <w:rPr>
          <w:b/>
          <w:sz w:val="28"/>
        </w:rPr>
        <w:t>а</w:t>
      </w:r>
      <w:bookmarkEnd w:id="222"/>
    </w:p>
    <w:p w14:paraId="678DC297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минимальное ТЗ первого релиза.</w:t>
      </w:r>
    </w:p>
    <w:p w14:paraId="446F0AB9" w14:textId="77777777" w:rsidR="0050689A" w:rsidRDefault="00B7531C">
      <w:pPr>
        <w:pStyle w:val="a0"/>
        <w:keepNext/>
        <w:spacing w:before="0" w:after="0" w:line="360" w:lineRule="exact"/>
      </w:pPr>
      <w:r>
        <w:rPr>
          <w:sz w:val="28"/>
        </w:rPr>
        <w:t>Таблица 18 – Минимальное ТЗ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7"/>
        <w:gridCol w:w="5003"/>
        <w:gridCol w:w="1255"/>
      </w:tblGrid>
      <w:tr w:rsidR="0050689A" w14:paraId="5F57E85F" w14:textId="77777777" w:rsidTr="005068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7" w:type="dxa"/>
            <w:vAlign w:val="center"/>
          </w:tcPr>
          <w:p w14:paraId="72FB3C50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002" w:type="dxa"/>
            <w:vAlign w:val="center"/>
          </w:tcPr>
          <w:p w14:paraId="2B45B27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1255" w:type="dxa"/>
            <w:vAlign w:val="center"/>
          </w:tcPr>
          <w:p w14:paraId="2BDD2EC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50689A" w14:paraId="794103D6" w14:textId="77777777" w:rsidTr="0050689A">
        <w:trPr>
          <w:cantSplit/>
          <w:jc w:val="center"/>
        </w:trPr>
        <w:tc>
          <w:tcPr>
            <w:tcW w:w="3097" w:type="dxa"/>
            <w:vAlign w:val="center"/>
          </w:tcPr>
          <w:p w14:paraId="4A7A762D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5002" w:type="dxa"/>
            <w:vAlign w:val="center"/>
          </w:tcPr>
          <w:p w14:paraId="57148B3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специалистов: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-модель на ошибки и получить отчет с доказательствами</w:t>
            </w:r>
          </w:p>
        </w:tc>
        <w:tc>
          <w:tcPr>
            <w:tcW w:w="1255" w:type="dxa"/>
            <w:vAlign w:val="center"/>
          </w:tcPr>
          <w:p w14:paraId="4A2E9CC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50689A" w14:paraId="7BD6E839" w14:textId="77777777" w:rsidTr="0050689A">
        <w:trPr>
          <w:cantSplit/>
          <w:jc w:val="center"/>
        </w:trPr>
        <w:tc>
          <w:tcPr>
            <w:tcW w:w="3097" w:type="dxa"/>
            <w:vAlign w:val="center"/>
          </w:tcPr>
          <w:p w14:paraId="4E3D138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002" w:type="dxa"/>
            <w:vAlign w:val="center"/>
          </w:tcPr>
          <w:p w14:paraId="182282A7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политика данных, удаление данных, справка</w:t>
            </w:r>
          </w:p>
        </w:tc>
        <w:tc>
          <w:tcPr>
            <w:tcW w:w="1255" w:type="dxa"/>
            <w:vAlign w:val="center"/>
          </w:tcPr>
          <w:p w14:paraId="7EFAF00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50689A" w14:paraId="70BE615E" w14:textId="77777777" w:rsidTr="0050689A">
        <w:trPr>
          <w:cantSplit/>
          <w:jc w:val="center"/>
        </w:trPr>
        <w:tc>
          <w:tcPr>
            <w:tcW w:w="3097" w:type="dxa"/>
            <w:vAlign w:val="center"/>
          </w:tcPr>
          <w:p w14:paraId="7E97CF0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Роли</w:t>
            </w:r>
          </w:p>
        </w:tc>
        <w:tc>
          <w:tcPr>
            <w:tcW w:w="5002" w:type="dxa"/>
            <w:vAlign w:val="center"/>
          </w:tcPr>
          <w:p w14:paraId="20ED8D1E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администратор команды</w:t>
            </w:r>
          </w:p>
        </w:tc>
        <w:tc>
          <w:tcPr>
            <w:tcW w:w="1255" w:type="dxa"/>
            <w:vAlign w:val="center"/>
          </w:tcPr>
          <w:p w14:paraId="544B8872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50689A" w14:paraId="4E8CAE78" w14:textId="77777777" w:rsidTr="0050689A">
        <w:trPr>
          <w:cantSplit/>
          <w:jc w:val="center"/>
        </w:trPr>
        <w:tc>
          <w:tcPr>
            <w:tcW w:w="3097" w:type="dxa"/>
            <w:vAlign w:val="center"/>
          </w:tcPr>
          <w:p w14:paraId="52AA38D3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002" w:type="dxa"/>
            <w:vAlign w:val="center"/>
          </w:tcPr>
          <w:p w14:paraId="6752E339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255" w:type="dxa"/>
            <w:vAlign w:val="center"/>
          </w:tcPr>
          <w:p w14:paraId="71E3E31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50689A" w14:paraId="7B55BB5D" w14:textId="77777777" w:rsidTr="0050689A">
        <w:trPr>
          <w:cantSplit/>
          <w:jc w:val="center"/>
        </w:trPr>
        <w:tc>
          <w:tcPr>
            <w:tcW w:w="3097" w:type="dxa"/>
            <w:vAlign w:val="center"/>
          </w:tcPr>
          <w:p w14:paraId="060E10D5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</w:t>
            </w:r>
            <w:r>
              <w:rPr>
                <w:sz w:val="24"/>
              </w:rPr>
              <w:t>ьные требования</w:t>
            </w:r>
          </w:p>
        </w:tc>
        <w:tc>
          <w:tcPr>
            <w:tcW w:w="5002" w:type="dxa"/>
            <w:vAlign w:val="center"/>
          </w:tcPr>
          <w:p w14:paraId="64A869AF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255" w:type="dxa"/>
            <w:vAlign w:val="center"/>
          </w:tcPr>
          <w:p w14:paraId="2BEB4228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50689A" w14:paraId="37CD6ADE" w14:textId="77777777" w:rsidTr="0050689A">
        <w:trPr>
          <w:cantSplit/>
          <w:jc w:val="center"/>
        </w:trPr>
        <w:tc>
          <w:tcPr>
            <w:tcW w:w="3097" w:type="dxa"/>
            <w:vAlign w:val="center"/>
          </w:tcPr>
          <w:p w14:paraId="2301DFE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5002" w:type="dxa"/>
            <w:vAlign w:val="center"/>
          </w:tcPr>
          <w:p w14:paraId="19F6E01C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255" w:type="dxa"/>
            <w:vAlign w:val="center"/>
          </w:tcPr>
          <w:p w14:paraId="2F004114" w14:textId="77777777" w:rsidR="0050689A" w:rsidRDefault="00B753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12</w:t>
            </w:r>
          </w:p>
        </w:tc>
      </w:tr>
    </w:tbl>
    <w:p w14:paraId="5E898EE1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5E3B2B79" w14:textId="77777777" w:rsidR="0050689A" w:rsidRDefault="00B7531C">
      <w:pPr>
        <w:pStyle w:val="2"/>
        <w:spacing w:before="360" w:after="360" w:line="360" w:lineRule="exact"/>
        <w:ind w:firstLine="709"/>
      </w:pPr>
      <w:bookmarkStart w:id="223" w:name="_0b3889fe5487e8057dd761c90a2747437e007c1"/>
      <w:bookmarkStart w:id="224" w:name="_Toc241939475"/>
      <w:bookmarkEnd w:id="221"/>
      <w:r>
        <w:rPr>
          <w:b/>
          <w:sz w:val="28"/>
        </w:rPr>
        <w:t>Приложение 5 (обязательное) Краткое заключение</w:t>
      </w:r>
      <w:bookmarkEnd w:id="224"/>
    </w:p>
    <w:p w14:paraId="1EFFA3B7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ограниченный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</w:t>
      </w:r>
      <w:r>
        <w:rPr>
          <w:sz w:val="28"/>
        </w:rPr>
        <w:t xml:space="preserve">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Спрос подтвержден частично через проблемные запросы; рынок достаточен для старта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год); опорная проблема подтверждена источниками; ценностное </w:t>
      </w:r>
      <w:r>
        <w:rPr>
          <w:sz w:val="28"/>
        </w:rPr>
        <w:lastRenderedPageBreak/>
        <w:t xml:space="preserve">предложение - независимое доказательство находок; единица монетизации - файл, </w:t>
      </w:r>
      <w:r>
        <w:rPr>
          <w:i/>
          <w:sz w:val="28"/>
        </w:rPr>
        <w:t>Pro</w:t>
      </w:r>
      <w:r>
        <w:rPr>
          <w:sz w:val="28"/>
        </w:rPr>
        <w:t xml:space="preserve">, место </w:t>
      </w:r>
      <w:r>
        <w:rPr>
          <w:i/>
          <w:sz w:val="28"/>
        </w:rPr>
        <w:t>Team</w:t>
      </w:r>
      <w:r>
        <w:rPr>
          <w:sz w:val="28"/>
        </w:rPr>
        <w:t>. Первый релиз (31.03.2027) включает 11 единиц разработки. Переход к следующему релизу целесообразен</w:t>
      </w:r>
      <w:r>
        <w:rPr>
          <w:sz w:val="28"/>
        </w:rPr>
        <w:t xml:space="preserve"> при 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 и конверсии регистрация - платящий не ниже 5 %. Запуск условно целесообразен в указанном размере и границах.</w:t>
      </w:r>
    </w:p>
    <w:p w14:paraId="50386664" w14:textId="77777777" w:rsidR="0050689A" w:rsidRDefault="00B7531C">
      <w:pPr>
        <w:pStyle w:val="1"/>
        <w:pageBreakBefore/>
        <w:spacing w:before="0" w:after="360" w:line="360" w:lineRule="exact"/>
        <w:jc w:val="center"/>
      </w:pPr>
      <w:bookmarkStart w:id="225" w:name="_заключение"/>
      <w:bookmarkStart w:id="226" w:name="_Toc241939476"/>
      <w:bookmarkEnd w:id="223"/>
      <w:bookmarkEnd w:id="181"/>
      <w:r>
        <w:rPr>
          <w:b/>
          <w:sz w:val="28"/>
        </w:rPr>
        <w:lastRenderedPageBreak/>
        <w:t>ЗАКЛЮЧЕНИЕ</w:t>
      </w:r>
      <w:bookmarkEnd w:id="226"/>
    </w:p>
    <w:p w14:paraId="1EBCEC09" w14:textId="77777777" w:rsidR="0050689A" w:rsidRDefault="00B753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семи работ проект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как гипотеза, пригодная для ограниченного старта. Про</w:t>
      </w:r>
      <w:r>
        <w:rPr>
          <w:sz w:val="28"/>
        </w:rPr>
        <w:t xml:space="preserve">блема массовая и слабо закрытая: по оценке ПЗ1 ошибки есть в 86-94 % таблиц, а результат </w:t>
      </w:r>
      <w:r>
        <w:rPr>
          <w:i/>
          <w:sz w:val="28"/>
        </w:rPr>
        <w:t>AI</w:t>
      </w:r>
      <w:r>
        <w:rPr>
          <w:sz w:val="28"/>
        </w:rPr>
        <w:t xml:space="preserve">-помощников сам требует проверки. Поисковый спрос подтвержден частично: запросы о проблемах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массовые, прямой запрос на аудит невелик, динамика </w:t>
      </w:r>
      <w:r>
        <w:rPr>
          <w:i/>
          <w:sz w:val="28"/>
        </w:rPr>
        <w:t>Goog</w:t>
      </w:r>
      <w:r>
        <w:rPr>
          <w:i/>
          <w:sz w:val="28"/>
        </w:rPr>
        <w:t>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а Вордстата снижается.</w:t>
      </w:r>
    </w:p>
    <w:p w14:paraId="50B7E9B7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в границах проекта (англоязычные страны и ЕС) достаточен для проверки гипотезы: доступный рынок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15-69 млн), достижимая часть первого года около 7-206 тысяч </w:t>
      </w:r>
      <w:r>
        <w:rPr>
          <w:i/>
          <w:sz w:val="28"/>
        </w:rPr>
        <w:t>EUR</w:t>
      </w:r>
      <w:r>
        <w:rPr>
          <w:sz w:val="28"/>
        </w:rPr>
        <w:t>. Конкуренция уме</w:t>
      </w:r>
      <w:r>
        <w:rPr>
          <w:sz w:val="28"/>
        </w:rPr>
        <w:t xml:space="preserve">ренная: прямых конкурентов в строгом смысле нет,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>; заменители дают 73 % релевантного трафика и образуют критичную силу (5,0 из 5), индекс барьеров входа составляет 3,15, среднее давление пяти сил -</w:t>
      </w:r>
      <w:r>
        <w:rPr>
          <w:sz w:val="28"/>
        </w:rPr>
        <w:t xml:space="preserve"> 3,55. У прямых конкурентов почти нет публичных отзывов, рыночный стандарт товара минимален, зонами дифференциации остаются доказательство вывода движком, прозрачные тарифы и автоисправление.</w:t>
      </w:r>
    </w:p>
    <w:p w14:paraId="3A8DE028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Ценностное предложение - независимая проверка </w:t>
      </w:r>
      <w:r>
        <w:rPr>
          <w:i/>
          <w:sz w:val="28"/>
        </w:rPr>
        <w:t>Excel</w:t>
      </w:r>
      <w:r>
        <w:rPr>
          <w:sz w:val="28"/>
        </w:rPr>
        <w:t>-моделей с до</w:t>
      </w:r>
      <w:r>
        <w:rPr>
          <w:sz w:val="28"/>
        </w:rPr>
        <w:t>казательством каждой находки; единицы монетизации -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месяц),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Бизнес-модель по Канвасу собрана (шесть блоков из девяти готовы),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ПЗ1, первый релиз сод</w:t>
      </w:r>
      <w:r>
        <w:rPr>
          <w:sz w:val="28"/>
        </w:rPr>
        <w:t xml:space="preserve">ержит 11 единиц разработки и выходит 31.03.2027, затем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</w:t>
      </w:r>
      <w:r>
        <w:rPr>
          <w:i/>
          <w:sz w:val="28"/>
        </w:rPr>
        <w:t>Excel</w:t>
      </w:r>
      <w:r>
        <w:rPr>
          <w:sz w:val="28"/>
        </w:rPr>
        <w:t xml:space="preserve"> в июле 2027 и релиз в сентябре 2027.</w:t>
      </w:r>
    </w:p>
    <w:p w14:paraId="6FDD2DBA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Главные риски: цель 50 платящих пользователей к 30.09.2027 при базовых допущениях достигает около 19</w:t>
      </w:r>
      <w:r>
        <w:rPr>
          <w:sz w:val="28"/>
        </w:rPr>
        <w:t xml:space="preserve"> за четыре месяца платной беты, поэтому нужны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>) и ранняя проверка конверсий; также критичны давление заменителей и зависимость от поиска и магазина надстроек. Итоговое решение: ограниченный старт с этапными проверк</w:t>
      </w:r>
      <w:r>
        <w:rPr>
          <w:sz w:val="28"/>
        </w:rPr>
        <w:t>ами (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90 %, конверсия регистрация - платящий не ниже 5 %).</w:t>
      </w:r>
    </w:p>
    <w:p w14:paraId="1330388D" w14:textId="77777777" w:rsidR="0050689A" w:rsidRDefault="00B753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Заменено модельными данными с явной пометкой (приложения справочного характера): опрос респондентов (приложения Г ЛР2-3 и ЛР5), поисково-рекламные показатели вместо </w:t>
      </w:r>
      <w:r>
        <w:rPr>
          <w:i/>
          <w:sz w:val="28"/>
        </w:rPr>
        <w:t>Semrush</w:t>
      </w:r>
      <w:r>
        <w:rPr>
          <w:sz w:val="28"/>
        </w:rPr>
        <w:t xml:space="preserve"> и </w:t>
      </w:r>
      <w:r>
        <w:rPr>
          <w:i/>
          <w:sz w:val="28"/>
        </w:rPr>
        <w:t>Keywo</w:t>
      </w:r>
      <w:r>
        <w:rPr>
          <w:i/>
          <w:sz w:val="28"/>
        </w:rPr>
        <w:t>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 (приложение Д ЛР4), замеры </w:t>
      </w:r>
      <w:r>
        <w:rPr>
          <w:i/>
          <w:sz w:val="28"/>
        </w:rPr>
        <w:t>MVP</w:t>
      </w:r>
      <w:r>
        <w:rPr>
          <w:sz w:val="28"/>
        </w:rPr>
        <w:t xml:space="preserve">, который еще не написан (приложение Е ЛР6). Остаются вынесенными в приложения Б: доработка прототипа в </w:t>
      </w:r>
      <w:r>
        <w:rPr>
          <w:i/>
          <w:sz w:val="28"/>
        </w:rPr>
        <w:t>Figma</w:t>
      </w:r>
      <w:r>
        <w:rPr>
          <w:sz w:val="28"/>
        </w:rPr>
        <w:t xml:space="preserve"> экранами приложения, полный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после сброса лимита, выручка и штат отдельных конкурентов, </w:t>
      </w:r>
      <w:r>
        <w:rPr>
          <w:sz w:val="28"/>
        </w:rPr>
        <w:t xml:space="preserve">реальные опрос и замеры. После их </w:t>
      </w:r>
      <w:r>
        <w:rPr>
          <w:sz w:val="28"/>
        </w:rPr>
        <w:lastRenderedPageBreak/>
        <w:t>получения расчеты пересчитываются запуском скриптов репозитория, а отчеты пересобираются без изменения структуры.</w:t>
      </w:r>
    </w:p>
    <w:bookmarkEnd w:id="225"/>
    <w:sectPr w:rsidR="0050689A">
      <w:headerReference w:type="default" r:id="rId43"/>
      <w:footerReference w:type="default" r:id="rId44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55D6DB" w14:textId="77777777" w:rsidR="00000000" w:rsidRDefault="00B7531C">
      <w:pPr>
        <w:spacing w:after="0"/>
      </w:pPr>
      <w:r>
        <w:separator/>
      </w:r>
    </w:p>
  </w:endnote>
  <w:endnote w:type="continuationSeparator" w:id="0">
    <w:p w14:paraId="745363EF" w14:textId="77777777" w:rsidR="00000000" w:rsidRDefault="00B7531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1E4D13" w14:textId="77777777" w:rsidR="0050689A" w:rsidRDefault="00B7531C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279A18" w14:textId="77777777" w:rsidR="00000000" w:rsidRDefault="00B7531C">
      <w:pPr>
        <w:spacing w:after="0"/>
      </w:pPr>
      <w:r>
        <w:separator/>
      </w:r>
    </w:p>
  </w:footnote>
  <w:footnote w:type="continuationSeparator" w:id="0">
    <w:p w14:paraId="183148E8" w14:textId="77777777" w:rsidR="00000000" w:rsidRDefault="00B7531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C701A1" w14:textId="77777777" w:rsidR="0050689A" w:rsidRDefault="0050689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CC6AAD0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EC588F3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0689A"/>
    <w:rsid w:val="0050689A"/>
    <w:rsid w:val="00B75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795EF9"/>
  <w15:docId w15:val="{F0B6BD98-E773-4A94-A7A2-43BD8642CC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B7531C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B7531C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jp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jp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jpg"/><Relationship Id="rId40" Type="http://schemas.openxmlformats.org/officeDocument/2006/relationships/image" Target="media/image34.jpg"/><Relationship Id="rId45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jp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jpg"/><Relationship Id="rId43" Type="http://schemas.openxmlformats.org/officeDocument/2006/relationships/header" Target="header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jpg"/><Relationship Id="rId46" Type="http://schemas.openxmlformats.org/officeDocument/2006/relationships/theme" Target="theme/theme1.xml"/><Relationship Id="rId20" Type="http://schemas.openxmlformats.org/officeDocument/2006/relationships/image" Target="media/image14.png"/><Relationship Id="rId41" Type="http://schemas.openxmlformats.org/officeDocument/2006/relationships/image" Target="media/image3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200</Pages>
  <Words>49030</Words>
  <Characters>279476</Characters>
  <Application>Microsoft Office Word</Application>
  <DocSecurity>0</DocSecurity>
  <Lines>2328</Lines>
  <Paragraphs>655</Paragraphs>
  <ScaleCrop>false</ScaleCrop>
  <Company/>
  <LinksUpToDate>false</LinksUpToDate>
  <CharactersWithSpaces>327851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2026-10-03T14:02:00Z</dcterms:created>
  <dcterms:modified xsi:type="dcterms:W3CDTF">2026-10-03T14:03:00Z</dcterms:modified>
</cp:coreProperties>
</file>