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7521BB5" w14:textId="77777777" w:rsidR="008D3198" w:rsidRDefault="0096610D">
      <w:pPr>
        <w:spacing w:after="0" w:line="360" w:lineRule="exact"/>
        <w:jc w:val="center"/>
      </w:pPr>
      <w:bookmarkStart w:id="0" w:name="_35ea7da2bb0dd7c7947693dc9e4ba57d01b6189"/>
      <w:r>
        <w:rPr>
          <w:sz w:val="28"/>
        </w:rPr>
        <w:t>Министерство образования Республики Беларусь</w:t>
      </w:r>
    </w:p>
    <w:p w14:paraId="53FDDEEC" w14:textId="77777777" w:rsidR="008D3198" w:rsidRDefault="0096610D">
      <w:pPr>
        <w:spacing w:before="360" w:after="0" w:line="360" w:lineRule="exact"/>
        <w:jc w:val="center"/>
      </w:pPr>
      <w:r>
        <w:rPr>
          <w:sz w:val="28"/>
        </w:rPr>
        <w:t>Учреждение образования</w:t>
      </w:r>
    </w:p>
    <w:p w14:paraId="4D5DDA5A" w14:textId="77777777" w:rsidR="008D3198" w:rsidRDefault="0096610D">
      <w:pPr>
        <w:spacing w:after="0" w:line="360" w:lineRule="exact"/>
        <w:jc w:val="center"/>
      </w:pPr>
      <w:r>
        <w:rPr>
          <w:sz w:val="28"/>
        </w:rPr>
        <w:t>БЕЛОРУССКИЙ ГОСУДАРСТВЕННЫЙ УНИВЕРСИТЕТ</w:t>
      </w:r>
    </w:p>
    <w:p w14:paraId="248E87A3" w14:textId="77777777" w:rsidR="008D3198" w:rsidRDefault="0096610D">
      <w:pPr>
        <w:spacing w:after="0" w:line="360" w:lineRule="exact"/>
        <w:jc w:val="center"/>
      </w:pPr>
      <w:r>
        <w:rPr>
          <w:sz w:val="28"/>
        </w:rPr>
        <w:t>ИНФОРМАТИКИ И РАДИОЭЛЕКТРОНИКИ</w:t>
      </w:r>
    </w:p>
    <w:p w14:paraId="0AF642FF" w14:textId="77777777" w:rsidR="008D3198" w:rsidRDefault="0096610D">
      <w:pPr>
        <w:spacing w:before="360" w:after="0" w:line="360" w:lineRule="exact"/>
        <w:jc w:val="center"/>
      </w:pPr>
      <w:r>
        <w:rPr>
          <w:sz w:val="28"/>
        </w:rPr>
        <w:t>Факультет повышения квалификации и переподготовки</w:t>
      </w:r>
    </w:p>
    <w:p w14:paraId="2474EEC1" w14:textId="77777777" w:rsidR="008D3198" w:rsidRDefault="0096610D">
      <w:pPr>
        <w:spacing w:before="360" w:after="0" w:line="360" w:lineRule="exact"/>
        <w:jc w:val="center"/>
      </w:pPr>
      <w:r>
        <w:rPr>
          <w:sz w:val="28"/>
        </w:rPr>
        <w:t>Кафедра микропроцессорных систем и сетей</w:t>
      </w:r>
    </w:p>
    <w:p w14:paraId="34F82BD8" w14:textId="77777777" w:rsidR="008D3198" w:rsidRDefault="0096610D">
      <w:pPr>
        <w:spacing w:before="2880" w:after="0" w:line="360" w:lineRule="exact"/>
        <w:jc w:val="center"/>
      </w:pPr>
      <w:r>
        <w:rPr>
          <w:b/>
          <w:sz w:val="28"/>
        </w:rPr>
        <w:t>ОТЧЕТ</w:t>
      </w:r>
    </w:p>
    <w:p w14:paraId="2FB6CD1E" w14:textId="77777777" w:rsidR="008D3198" w:rsidRDefault="0096610D">
      <w:pPr>
        <w:spacing w:after="0" w:line="360" w:lineRule="exact"/>
        <w:jc w:val="center"/>
      </w:pPr>
      <w:r>
        <w:rPr>
          <w:sz w:val="28"/>
        </w:rPr>
        <w:t xml:space="preserve">по </w:t>
      </w:r>
      <w:r>
        <w:rPr>
          <w:sz w:val="28"/>
        </w:rPr>
        <w:t>лабораторным работам №1–7</w:t>
      </w:r>
    </w:p>
    <w:p w14:paraId="12E7D4F6" w14:textId="77777777" w:rsidR="008D3198" w:rsidRDefault="0096610D">
      <w:pPr>
        <w:spacing w:after="0" w:line="360" w:lineRule="exact"/>
        <w:jc w:val="center"/>
      </w:pPr>
      <w:r>
        <w:rPr>
          <w:sz w:val="28"/>
        </w:rPr>
        <w:t>по дисциплине</w:t>
      </w:r>
    </w:p>
    <w:p w14:paraId="62E1ABC5" w14:textId="77777777" w:rsidR="008D3198" w:rsidRDefault="0096610D">
      <w:pPr>
        <w:spacing w:after="0" w:line="360" w:lineRule="exact"/>
        <w:jc w:val="center"/>
      </w:pPr>
      <w:r>
        <w:rPr>
          <w:sz w:val="28"/>
        </w:rPr>
        <w:t>«Электронный бизнес»</w:t>
      </w:r>
    </w:p>
    <w:p w14:paraId="06878C92" w14:textId="77777777" w:rsidR="008D3198" w:rsidRDefault="0096610D">
      <w:pPr>
        <w:spacing w:after="0" w:line="360" w:lineRule="exact"/>
        <w:jc w:val="center"/>
      </w:pPr>
      <w:r>
        <w:rPr>
          <w:sz w:val="28"/>
        </w:rPr>
        <w:t xml:space="preserve">на тему «Бизнес-анализ цифрового продукта </w:t>
      </w:r>
      <w:r>
        <w:rPr>
          <w:i/>
          <w:sz w:val="28"/>
        </w:rPr>
        <w:t>TableMind</w:t>
      </w:r>
      <w:r>
        <w:rPr>
          <w:sz w:val="28"/>
        </w:rPr>
        <w:t>»</w:t>
      </w:r>
    </w:p>
    <w:p w14:paraId="19287503" w14:textId="77777777" w:rsidR="008D3198" w:rsidRDefault="0096610D">
      <w:pPr>
        <w:tabs>
          <w:tab w:val="left" w:pos="6520"/>
        </w:tabs>
        <w:spacing w:before="1800" w:after="0" w:line="360" w:lineRule="exact"/>
      </w:pPr>
      <w:r>
        <w:rPr>
          <w:sz w:val="28"/>
        </w:rPr>
        <w:t>Выполнила:</w:t>
      </w:r>
      <w:r>
        <w:rPr>
          <w:sz w:val="28"/>
        </w:rPr>
        <w:tab/>
        <w:t>ст. гр. 60131</w:t>
      </w:r>
    </w:p>
    <w:p w14:paraId="401DC1DE" w14:textId="77777777" w:rsidR="008D3198" w:rsidRDefault="0096610D">
      <w:pPr>
        <w:tabs>
          <w:tab w:val="left" w:pos="6520"/>
        </w:tabs>
        <w:spacing w:after="0" w:line="360" w:lineRule="exact"/>
      </w:pPr>
      <w:r>
        <w:rPr>
          <w:sz w:val="28"/>
        </w:rPr>
        <w:tab/>
        <w:t>Р. В. Земляник</w:t>
      </w:r>
    </w:p>
    <w:p w14:paraId="50A329F4" w14:textId="77777777" w:rsidR="008D3198" w:rsidRDefault="0096610D">
      <w:pPr>
        <w:tabs>
          <w:tab w:val="left" w:pos="6520"/>
        </w:tabs>
        <w:spacing w:before="360" w:after="0" w:line="360" w:lineRule="exact"/>
      </w:pPr>
      <w:r>
        <w:rPr>
          <w:sz w:val="28"/>
        </w:rPr>
        <w:t>Проверила:</w:t>
      </w:r>
      <w:r>
        <w:rPr>
          <w:sz w:val="28"/>
        </w:rPr>
        <w:tab/>
        <w:t>Т. Н. Беляцкая</w:t>
      </w:r>
    </w:p>
    <w:p w14:paraId="1E8D5A59" w14:textId="77777777" w:rsidR="008D3198" w:rsidRDefault="0096610D">
      <w:pPr>
        <w:spacing w:before="2520" w:after="0" w:line="360" w:lineRule="exact"/>
        <w:jc w:val="center"/>
      </w:pPr>
      <w:r>
        <w:rPr>
          <w:sz w:val="28"/>
        </w:rPr>
        <w:t>Минск 2026</w:t>
      </w:r>
    </w:p>
    <w:p w14:paraId="2FCFC09B" w14:textId="77777777" w:rsidR="008D3198" w:rsidRDefault="0096610D">
      <w:pPr>
        <w:pageBreakBefore/>
        <w:spacing w:after="360" w:line="360" w:lineRule="exact"/>
        <w:jc w:val="center"/>
      </w:pPr>
      <w:r>
        <w:rPr>
          <w:b/>
          <w:sz w:val="28"/>
        </w:rPr>
        <w:lastRenderedPageBreak/>
        <w:t>СОДЕРЖАНИЕ</w:t>
      </w:r>
    </w:p>
    <w:p w14:paraId="66177DB8" w14:textId="19C65885" w:rsidR="0096610D" w:rsidRDefault="0096610D">
      <w:pPr>
        <w:pStyle w:val="12"/>
        <w:tabs>
          <w:tab w:val="right" w:leader="dot" w:pos="9345"/>
        </w:tabs>
        <w:rPr>
          <w:noProof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1935080" w:history="1">
        <w:r w:rsidRPr="009E09B9">
          <w:rPr>
            <w:rStyle w:val="af"/>
            <w:b/>
            <w:noProof/>
          </w:rPr>
          <w:t>1 ЛАБОРАТОРНАЯ РАБОТА №1. АНАЛИЗ ПОИСКОВОГО СПРОСА И ФИКСАЦИЯ ГРАНИЦ РЫНКА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_Toc241935080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E3EF501" w14:textId="20F25A2E" w:rsidR="0096610D" w:rsidRDefault="0096610D">
      <w:pPr>
        <w:pStyle w:val="22"/>
        <w:tabs>
          <w:tab w:val="right" w:leader="dot" w:pos="9345"/>
        </w:tabs>
        <w:rPr>
          <w:noProof/>
        </w:rPr>
      </w:pPr>
      <w:hyperlink w:anchor="_Toc241935081" w:history="1">
        <w:r w:rsidRPr="009E09B9">
          <w:rPr>
            <w:rStyle w:val="af"/>
            <w:b/>
            <w:noProof/>
          </w:rPr>
          <w:t>1.1 Цель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_Toc241935081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049F630" w14:textId="4CFB0866" w:rsidR="0096610D" w:rsidRDefault="0096610D">
      <w:pPr>
        <w:pStyle w:val="22"/>
        <w:tabs>
          <w:tab w:val="right" w:leader="dot" w:pos="9345"/>
        </w:tabs>
        <w:rPr>
          <w:noProof/>
        </w:rPr>
      </w:pPr>
      <w:hyperlink w:anchor="_Toc241935082" w:history="1">
        <w:r w:rsidRPr="009E09B9">
          <w:rPr>
            <w:rStyle w:val="af"/>
            <w:b/>
            <w:noProof/>
          </w:rPr>
          <w:t>1.2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_Toc241935082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0766C92" w14:textId="6043BB8D" w:rsidR="0096610D" w:rsidRDefault="0096610D">
      <w:pPr>
        <w:pStyle w:val="22"/>
        <w:tabs>
          <w:tab w:val="right" w:leader="dot" w:pos="9345"/>
        </w:tabs>
        <w:rPr>
          <w:noProof/>
        </w:rPr>
      </w:pPr>
      <w:hyperlink w:anchor="_Toc241935083" w:history="1">
        <w:r w:rsidRPr="009E09B9">
          <w:rPr>
            <w:rStyle w:val="af"/>
            <w:b/>
            <w:noProof/>
          </w:rPr>
          <w:t>1.3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_Toc241935083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58</w:t>
        </w:r>
        <w:r>
          <w:rPr>
            <w:noProof/>
            <w:webHidden/>
          </w:rPr>
          <w:fldChar w:fldCharType="end"/>
        </w:r>
      </w:hyperlink>
    </w:p>
    <w:p w14:paraId="0A3014C7" w14:textId="1E5BE8AD" w:rsidR="0096610D" w:rsidRDefault="0096610D">
      <w:pPr>
        <w:pStyle w:val="22"/>
        <w:tabs>
          <w:tab w:val="right" w:leader="dot" w:pos="9345"/>
        </w:tabs>
        <w:rPr>
          <w:noProof/>
        </w:rPr>
      </w:pPr>
      <w:hyperlink w:anchor="_Toc241935084" w:history="1">
        <w:r w:rsidRPr="009E09B9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_Toc241935084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59</w:t>
        </w:r>
        <w:r>
          <w:rPr>
            <w:noProof/>
            <w:webHidden/>
          </w:rPr>
          <w:fldChar w:fldCharType="end"/>
        </w:r>
      </w:hyperlink>
    </w:p>
    <w:p w14:paraId="7199D3F5" w14:textId="7C750845" w:rsidR="0096610D" w:rsidRDefault="0096610D">
      <w:pPr>
        <w:pStyle w:val="22"/>
        <w:tabs>
          <w:tab w:val="right" w:leader="dot" w:pos="9345"/>
        </w:tabs>
        <w:rPr>
          <w:noProof/>
        </w:rPr>
      </w:pPr>
      <w:hyperlink w:anchor="_Toc241935085" w:history="1">
        <w:r w:rsidRPr="009E09B9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_Toc241935085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14:paraId="35654AA7" w14:textId="7E8C5FBA" w:rsidR="0096610D" w:rsidRDefault="0096610D">
      <w:pPr>
        <w:pStyle w:val="22"/>
        <w:tabs>
          <w:tab w:val="right" w:leader="dot" w:pos="9345"/>
        </w:tabs>
        <w:rPr>
          <w:noProof/>
        </w:rPr>
      </w:pPr>
      <w:hyperlink w:anchor="_Toc241935086" w:history="1">
        <w:r w:rsidRPr="009E09B9">
          <w:rPr>
            <w:rStyle w:val="af"/>
            <w:b/>
            <w:noProof/>
          </w:rPr>
          <w:t>Приложение А (обязательное) Допущения и параметры расчета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_Toc241935086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61</w:t>
        </w:r>
        <w:r>
          <w:rPr>
            <w:noProof/>
            <w:webHidden/>
          </w:rPr>
          <w:fldChar w:fldCharType="end"/>
        </w:r>
      </w:hyperlink>
    </w:p>
    <w:p w14:paraId="09EDAAD5" w14:textId="67D08A9C" w:rsidR="0096610D" w:rsidRDefault="0096610D">
      <w:pPr>
        <w:pStyle w:val="22"/>
        <w:tabs>
          <w:tab w:val="right" w:leader="dot" w:pos="9345"/>
        </w:tabs>
        <w:rPr>
          <w:noProof/>
        </w:rPr>
      </w:pPr>
      <w:hyperlink w:anchor="_Toc241935087" w:history="1">
        <w:r w:rsidRPr="009E09B9">
          <w:rPr>
            <w:rStyle w:val="af"/>
            <w:b/>
            <w:noProof/>
          </w:rPr>
          <w:t>Приложение Б (обязательное) Данные, которые необходимо доснять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_Toc241935087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14:paraId="7DBF6FC3" w14:textId="4AFECBA9" w:rsidR="0096610D" w:rsidRDefault="0096610D">
      <w:pPr>
        <w:pStyle w:val="12"/>
        <w:tabs>
          <w:tab w:val="right" w:leader="dot" w:pos="9345"/>
        </w:tabs>
        <w:rPr>
          <w:noProof/>
        </w:rPr>
      </w:pPr>
      <w:hyperlink w:anchor="_Toc241935088" w:history="1">
        <w:r w:rsidRPr="009E09B9">
          <w:rPr>
            <w:rStyle w:val="af"/>
            <w:b/>
            <w:noProof/>
          </w:rPr>
          <w:t>2 ЛАБОРАТОРНАЯ РАБОТА №2–3. ОЦЕНКА ОБЪЕМА РЫНКА ЭЛЕКТРОННОГО БИЗНЕСА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_Toc241935088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64</w:t>
        </w:r>
        <w:r>
          <w:rPr>
            <w:noProof/>
            <w:webHidden/>
          </w:rPr>
          <w:fldChar w:fldCharType="end"/>
        </w:r>
      </w:hyperlink>
    </w:p>
    <w:p w14:paraId="342F897F" w14:textId="16496311" w:rsidR="0096610D" w:rsidRDefault="0096610D">
      <w:pPr>
        <w:pStyle w:val="22"/>
        <w:tabs>
          <w:tab w:val="right" w:leader="dot" w:pos="9345"/>
        </w:tabs>
        <w:rPr>
          <w:noProof/>
        </w:rPr>
      </w:pPr>
      <w:hyperlink w:anchor="_Toc241935089" w:history="1">
        <w:r w:rsidRPr="009E09B9">
          <w:rPr>
            <w:rStyle w:val="af"/>
            <w:b/>
            <w:noProof/>
          </w:rPr>
          <w:t>2.1 Цель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_Toc241935089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64</w:t>
        </w:r>
        <w:r>
          <w:rPr>
            <w:noProof/>
            <w:webHidden/>
          </w:rPr>
          <w:fldChar w:fldCharType="end"/>
        </w:r>
      </w:hyperlink>
    </w:p>
    <w:p w14:paraId="1EBA9824" w14:textId="3DC815F4" w:rsidR="0096610D" w:rsidRDefault="0096610D">
      <w:pPr>
        <w:pStyle w:val="22"/>
        <w:tabs>
          <w:tab w:val="right" w:leader="dot" w:pos="9345"/>
        </w:tabs>
        <w:rPr>
          <w:noProof/>
        </w:rPr>
      </w:pPr>
      <w:hyperlink w:anchor="_Toc241935090" w:history="1">
        <w:r w:rsidRPr="009E09B9">
          <w:rPr>
            <w:rStyle w:val="af"/>
            <w:b/>
            <w:noProof/>
          </w:rPr>
          <w:t>2.2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_Toc241935090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64</w:t>
        </w:r>
        <w:r>
          <w:rPr>
            <w:noProof/>
            <w:webHidden/>
          </w:rPr>
          <w:fldChar w:fldCharType="end"/>
        </w:r>
      </w:hyperlink>
    </w:p>
    <w:p w14:paraId="776B7018" w14:textId="347CB579" w:rsidR="0096610D" w:rsidRDefault="0096610D">
      <w:pPr>
        <w:pStyle w:val="22"/>
        <w:tabs>
          <w:tab w:val="right" w:leader="dot" w:pos="9345"/>
        </w:tabs>
        <w:rPr>
          <w:noProof/>
        </w:rPr>
      </w:pPr>
      <w:hyperlink w:anchor="_Toc241935091" w:history="1">
        <w:r w:rsidRPr="009E09B9">
          <w:rPr>
            <w:rStyle w:val="af"/>
            <w:b/>
            <w:noProof/>
          </w:rPr>
          <w:t>2.3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_Toc241935091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83</w:t>
        </w:r>
        <w:r>
          <w:rPr>
            <w:noProof/>
            <w:webHidden/>
          </w:rPr>
          <w:fldChar w:fldCharType="end"/>
        </w:r>
      </w:hyperlink>
    </w:p>
    <w:p w14:paraId="6FB852CF" w14:textId="5D87FA54" w:rsidR="0096610D" w:rsidRDefault="0096610D">
      <w:pPr>
        <w:pStyle w:val="22"/>
        <w:tabs>
          <w:tab w:val="right" w:leader="dot" w:pos="9345"/>
        </w:tabs>
        <w:rPr>
          <w:noProof/>
        </w:rPr>
      </w:pPr>
      <w:hyperlink w:anchor="_Toc241935092" w:history="1">
        <w:r w:rsidRPr="009E09B9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_Toc241935092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84</w:t>
        </w:r>
        <w:r>
          <w:rPr>
            <w:noProof/>
            <w:webHidden/>
          </w:rPr>
          <w:fldChar w:fldCharType="end"/>
        </w:r>
      </w:hyperlink>
    </w:p>
    <w:p w14:paraId="0D4DC66A" w14:textId="153338E1" w:rsidR="0096610D" w:rsidRDefault="0096610D">
      <w:pPr>
        <w:pStyle w:val="22"/>
        <w:tabs>
          <w:tab w:val="right" w:leader="dot" w:pos="9345"/>
        </w:tabs>
        <w:rPr>
          <w:noProof/>
        </w:rPr>
      </w:pPr>
      <w:hyperlink w:anchor="_Toc241935093" w:history="1">
        <w:r w:rsidRPr="009E09B9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_Toc241935093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84</w:t>
        </w:r>
        <w:r>
          <w:rPr>
            <w:noProof/>
            <w:webHidden/>
          </w:rPr>
          <w:fldChar w:fldCharType="end"/>
        </w:r>
      </w:hyperlink>
    </w:p>
    <w:p w14:paraId="7BC183AE" w14:textId="1B6E91A6" w:rsidR="0096610D" w:rsidRDefault="0096610D">
      <w:pPr>
        <w:pStyle w:val="22"/>
        <w:tabs>
          <w:tab w:val="right" w:leader="dot" w:pos="9345"/>
        </w:tabs>
        <w:rPr>
          <w:noProof/>
        </w:rPr>
      </w:pPr>
      <w:hyperlink w:anchor="_Toc241935094" w:history="1">
        <w:r w:rsidRPr="009E09B9">
          <w:rPr>
            <w:rStyle w:val="af"/>
            <w:b/>
            <w:noProof/>
          </w:rPr>
          <w:t>Приложение А (обязательное) Допущения и параметры расчета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_Toc241935094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86</w:t>
        </w:r>
        <w:r>
          <w:rPr>
            <w:noProof/>
            <w:webHidden/>
          </w:rPr>
          <w:fldChar w:fldCharType="end"/>
        </w:r>
      </w:hyperlink>
    </w:p>
    <w:p w14:paraId="49E5ACBC" w14:textId="662F6270" w:rsidR="0096610D" w:rsidRDefault="0096610D">
      <w:pPr>
        <w:pStyle w:val="22"/>
        <w:tabs>
          <w:tab w:val="right" w:leader="dot" w:pos="9345"/>
        </w:tabs>
        <w:rPr>
          <w:noProof/>
        </w:rPr>
      </w:pPr>
      <w:hyperlink w:anchor="_Toc241935095" w:history="1">
        <w:r w:rsidRPr="009E09B9">
          <w:rPr>
            <w:rStyle w:val="af"/>
            <w:b/>
            <w:noProof/>
          </w:rPr>
          <w:t>Приложение Б (обязательное) Данные, которые необходимо доснять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_Toc241935095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88</w:t>
        </w:r>
        <w:r>
          <w:rPr>
            <w:noProof/>
            <w:webHidden/>
          </w:rPr>
          <w:fldChar w:fldCharType="end"/>
        </w:r>
      </w:hyperlink>
    </w:p>
    <w:p w14:paraId="0B209253" w14:textId="3202BBBF" w:rsidR="0096610D" w:rsidRDefault="0096610D">
      <w:pPr>
        <w:pStyle w:val="22"/>
        <w:tabs>
          <w:tab w:val="right" w:leader="dot" w:pos="9345"/>
        </w:tabs>
        <w:rPr>
          <w:noProof/>
        </w:rPr>
      </w:pPr>
      <w:hyperlink w:anchor="_Toc241935096" w:history="1">
        <w:r w:rsidRPr="009E09B9">
          <w:rPr>
            <w:rStyle w:val="af"/>
            <w:b/>
            <w:noProof/>
          </w:rPr>
          <w:t>Приложение В (обязательное) Исправления и изменения шаблонов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_Toc241935096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89</w:t>
        </w:r>
        <w:r>
          <w:rPr>
            <w:noProof/>
            <w:webHidden/>
          </w:rPr>
          <w:fldChar w:fldCharType="end"/>
        </w:r>
      </w:hyperlink>
    </w:p>
    <w:p w14:paraId="7B9A2E73" w14:textId="6DE30FA7" w:rsidR="0096610D" w:rsidRDefault="0096610D">
      <w:pPr>
        <w:pStyle w:val="22"/>
        <w:tabs>
          <w:tab w:val="right" w:leader="dot" w:pos="9345"/>
        </w:tabs>
        <w:rPr>
          <w:noProof/>
        </w:rPr>
      </w:pPr>
      <w:hyperlink w:anchor="_Toc241935097" w:history="1">
        <w:r w:rsidRPr="009E09B9">
          <w:rPr>
            <w:rStyle w:val="af"/>
            <w:b/>
            <w:noProof/>
          </w:rPr>
          <w:t>Приложение Г (справочное) Модельные данные опроса о цене и готовности платить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_Toc241935097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90</w:t>
        </w:r>
        <w:r>
          <w:rPr>
            <w:noProof/>
            <w:webHidden/>
          </w:rPr>
          <w:fldChar w:fldCharType="end"/>
        </w:r>
      </w:hyperlink>
    </w:p>
    <w:p w14:paraId="64F4E9BC" w14:textId="37A3AD1B" w:rsidR="0096610D" w:rsidRDefault="0096610D">
      <w:pPr>
        <w:pStyle w:val="22"/>
        <w:tabs>
          <w:tab w:val="right" w:leader="dot" w:pos="9345"/>
        </w:tabs>
        <w:rPr>
          <w:noProof/>
        </w:rPr>
      </w:pPr>
      <w:hyperlink w:anchor="_Toc241935098" w:history="1">
        <w:r w:rsidRPr="009E09B9">
          <w:rPr>
            <w:rStyle w:val="af"/>
            <w:b/>
            <w:noProof/>
          </w:rPr>
          <w:t>Приложение Д (справочное) Данные, дополненные из открытых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_Toc241935098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91</w:t>
        </w:r>
        <w:r>
          <w:rPr>
            <w:noProof/>
            <w:webHidden/>
          </w:rPr>
          <w:fldChar w:fldCharType="end"/>
        </w:r>
      </w:hyperlink>
    </w:p>
    <w:p w14:paraId="22B7CA29" w14:textId="07808626" w:rsidR="0096610D" w:rsidRDefault="0096610D">
      <w:pPr>
        <w:pStyle w:val="12"/>
        <w:tabs>
          <w:tab w:val="right" w:leader="dot" w:pos="9345"/>
        </w:tabs>
        <w:rPr>
          <w:noProof/>
        </w:rPr>
      </w:pPr>
      <w:hyperlink w:anchor="_Toc241935099" w:history="1">
        <w:r w:rsidRPr="009E09B9">
          <w:rPr>
            <w:rStyle w:val="af"/>
            <w:b/>
            <w:noProof/>
          </w:rPr>
          <w:t>3 ЛАБОРАТОРНАЯ РАБОТА №4. АНАЛИЗ ПЯТИ СИЛ ПОРТЕРА И БАРЬЕРОВ ВХОДА НА РЫНОК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_Toc241935099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94</w:t>
        </w:r>
        <w:r>
          <w:rPr>
            <w:noProof/>
            <w:webHidden/>
          </w:rPr>
          <w:fldChar w:fldCharType="end"/>
        </w:r>
      </w:hyperlink>
    </w:p>
    <w:p w14:paraId="7FD339D8" w14:textId="6E8CCC74" w:rsidR="0096610D" w:rsidRDefault="0096610D">
      <w:pPr>
        <w:pStyle w:val="22"/>
        <w:tabs>
          <w:tab w:val="right" w:leader="dot" w:pos="9345"/>
        </w:tabs>
        <w:rPr>
          <w:noProof/>
        </w:rPr>
      </w:pPr>
      <w:hyperlink w:anchor="_Toc241935100" w:history="1">
        <w:r w:rsidRPr="009E09B9">
          <w:rPr>
            <w:rStyle w:val="af"/>
            <w:b/>
            <w:noProof/>
          </w:rPr>
          <w:t>3.1 Цель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_Toc241935100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94</w:t>
        </w:r>
        <w:r>
          <w:rPr>
            <w:noProof/>
            <w:webHidden/>
          </w:rPr>
          <w:fldChar w:fldCharType="end"/>
        </w:r>
      </w:hyperlink>
    </w:p>
    <w:p w14:paraId="655F0116" w14:textId="676B0F3C" w:rsidR="0096610D" w:rsidRDefault="0096610D">
      <w:pPr>
        <w:pStyle w:val="22"/>
        <w:tabs>
          <w:tab w:val="right" w:leader="dot" w:pos="9345"/>
        </w:tabs>
        <w:rPr>
          <w:noProof/>
        </w:rPr>
      </w:pPr>
      <w:hyperlink w:anchor="_Toc241935101" w:history="1">
        <w:r w:rsidRPr="009E09B9">
          <w:rPr>
            <w:rStyle w:val="af"/>
            <w:b/>
            <w:noProof/>
          </w:rPr>
          <w:t>3.2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_Toc241935101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94</w:t>
        </w:r>
        <w:r>
          <w:rPr>
            <w:noProof/>
            <w:webHidden/>
          </w:rPr>
          <w:fldChar w:fldCharType="end"/>
        </w:r>
      </w:hyperlink>
    </w:p>
    <w:p w14:paraId="08B99F4F" w14:textId="1EC9B942" w:rsidR="0096610D" w:rsidRDefault="0096610D">
      <w:pPr>
        <w:pStyle w:val="22"/>
        <w:tabs>
          <w:tab w:val="right" w:leader="dot" w:pos="9345"/>
        </w:tabs>
        <w:rPr>
          <w:noProof/>
        </w:rPr>
      </w:pPr>
      <w:hyperlink w:anchor="_Toc241935102" w:history="1">
        <w:r w:rsidRPr="009E09B9">
          <w:rPr>
            <w:rStyle w:val="af"/>
            <w:b/>
            <w:noProof/>
          </w:rPr>
          <w:t>3.3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_Toc241935102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108</w:t>
        </w:r>
        <w:r>
          <w:rPr>
            <w:noProof/>
            <w:webHidden/>
          </w:rPr>
          <w:fldChar w:fldCharType="end"/>
        </w:r>
      </w:hyperlink>
    </w:p>
    <w:p w14:paraId="542145E8" w14:textId="717184BF" w:rsidR="0096610D" w:rsidRDefault="0096610D">
      <w:pPr>
        <w:pStyle w:val="22"/>
        <w:tabs>
          <w:tab w:val="right" w:leader="dot" w:pos="9345"/>
        </w:tabs>
        <w:rPr>
          <w:noProof/>
        </w:rPr>
      </w:pPr>
      <w:hyperlink w:anchor="_Toc241935103" w:history="1">
        <w:r w:rsidRPr="009E09B9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_Toc241935103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109</w:t>
        </w:r>
        <w:r>
          <w:rPr>
            <w:noProof/>
            <w:webHidden/>
          </w:rPr>
          <w:fldChar w:fldCharType="end"/>
        </w:r>
      </w:hyperlink>
    </w:p>
    <w:p w14:paraId="1B83B591" w14:textId="7EF02D89" w:rsidR="0096610D" w:rsidRDefault="0096610D">
      <w:pPr>
        <w:pStyle w:val="22"/>
        <w:tabs>
          <w:tab w:val="right" w:leader="dot" w:pos="9345"/>
        </w:tabs>
        <w:rPr>
          <w:noProof/>
        </w:rPr>
      </w:pPr>
      <w:hyperlink w:anchor="_Toc241935104" w:history="1">
        <w:r w:rsidRPr="009E09B9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_Toc241935104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110</w:t>
        </w:r>
        <w:r>
          <w:rPr>
            <w:noProof/>
            <w:webHidden/>
          </w:rPr>
          <w:fldChar w:fldCharType="end"/>
        </w:r>
      </w:hyperlink>
    </w:p>
    <w:p w14:paraId="26D93ED0" w14:textId="7BEC482B" w:rsidR="0096610D" w:rsidRDefault="0096610D">
      <w:pPr>
        <w:pStyle w:val="22"/>
        <w:tabs>
          <w:tab w:val="right" w:leader="dot" w:pos="9345"/>
        </w:tabs>
        <w:rPr>
          <w:noProof/>
        </w:rPr>
      </w:pPr>
      <w:hyperlink w:anchor="_Toc241935105" w:history="1">
        <w:r w:rsidRPr="009E09B9">
          <w:rPr>
            <w:rStyle w:val="af"/>
            <w:b/>
            <w:noProof/>
          </w:rPr>
          <w:t>Приложение А (обязательное) Допущения и параметры расчета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_Toc241935105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111</w:t>
        </w:r>
        <w:r>
          <w:rPr>
            <w:noProof/>
            <w:webHidden/>
          </w:rPr>
          <w:fldChar w:fldCharType="end"/>
        </w:r>
      </w:hyperlink>
    </w:p>
    <w:p w14:paraId="774B81CF" w14:textId="48AF30FC" w:rsidR="0096610D" w:rsidRDefault="0096610D">
      <w:pPr>
        <w:pStyle w:val="22"/>
        <w:tabs>
          <w:tab w:val="right" w:leader="dot" w:pos="9345"/>
        </w:tabs>
        <w:rPr>
          <w:noProof/>
        </w:rPr>
      </w:pPr>
      <w:hyperlink w:anchor="_Toc241935106" w:history="1">
        <w:r w:rsidRPr="009E09B9">
          <w:rPr>
            <w:rStyle w:val="af"/>
            <w:b/>
            <w:noProof/>
          </w:rPr>
          <w:t>Приложение Б (обязательное) Данные, которые необходимо доснять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_Toc241935106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112</w:t>
        </w:r>
        <w:r>
          <w:rPr>
            <w:noProof/>
            <w:webHidden/>
          </w:rPr>
          <w:fldChar w:fldCharType="end"/>
        </w:r>
      </w:hyperlink>
    </w:p>
    <w:p w14:paraId="26BFD0A5" w14:textId="37480675" w:rsidR="0096610D" w:rsidRDefault="0096610D">
      <w:pPr>
        <w:pStyle w:val="22"/>
        <w:tabs>
          <w:tab w:val="right" w:leader="dot" w:pos="9345"/>
        </w:tabs>
        <w:rPr>
          <w:noProof/>
        </w:rPr>
      </w:pPr>
      <w:hyperlink w:anchor="_Toc241935107" w:history="1">
        <w:r w:rsidRPr="009E09B9">
          <w:rPr>
            <w:rStyle w:val="af"/>
            <w:b/>
            <w:noProof/>
          </w:rPr>
          <w:t>Приложение В (обязательное) Исправления и изменения шаблонов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_Toc241935107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112</w:t>
        </w:r>
        <w:r>
          <w:rPr>
            <w:noProof/>
            <w:webHidden/>
          </w:rPr>
          <w:fldChar w:fldCharType="end"/>
        </w:r>
      </w:hyperlink>
    </w:p>
    <w:p w14:paraId="27B419E4" w14:textId="04A4BD6A" w:rsidR="0096610D" w:rsidRDefault="0096610D">
      <w:pPr>
        <w:pStyle w:val="12"/>
        <w:tabs>
          <w:tab w:val="right" w:leader="dot" w:pos="9345"/>
        </w:tabs>
        <w:rPr>
          <w:noProof/>
        </w:rPr>
      </w:pPr>
      <w:hyperlink w:anchor="_Toc241935108" w:history="1">
        <w:r w:rsidRPr="009E09B9">
          <w:rPr>
            <w:rStyle w:val="af"/>
            <w:b/>
            <w:noProof/>
          </w:rPr>
          <w:t>4 ЛАБОРАТОРНАЯ РАБОТА №5. АНАЛИЗ КОНКУРЕНТОВ ПО САЙТАМ, МОДЕЛЯМ ЛЕВИТТА И КАНО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_Toc241935108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114</w:t>
        </w:r>
        <w:r>
          <w:rPr>
            <w:noProof/>
            <w:webHidden/>
          </w:rPr>
          <w:fldChar w:fldCharType="end"/>
        </w:r>
      </w:hyperlink>
    </w:p>
    <w:p w14:paraId="43521266" w14:textId="79384ADD" w:rsidR="0096610D" w:rsidRDefault="0096610D">
      <w:pPr>
        <w:pStyle w:val="22"/>
        <w:tabs>
          <w:tab w:val="right" w:leader="dot" w:pos="9345"/>
        </w:tabs>
        <w:rPr>
          <w:noProof/>
        </w:rPr>
      </w:pPr>
      <w:hyperlink w:anchor="_Toc241935109" w:history="1">
        <w:r w:rsidRPr="009E09B9">
          <w:rPr>
            <w:rStyle w:val="af"/>
            <w:b/>
            <w:noProof/>
          </w:rPr>
          <w:t>4.1 Цель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_Toc241935109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114</w:t>
        </w:r>
        <w:r>
          <w:rPr>
            <w:noProof/>
            <w:webHidden/>
          </w:rPr>
          <w:fldChar w:fldCharType="end"/>
        </w:r>
      </w:hyperlink>
    </w:p>
    <w:p w14:paraId="3E98B357" w14:textId="45146DFD" w:rsidR="0096610D" w:rsidRDefault="0096610D">
      <w:pPr>
        <w:pStyle w:val="22"/>
        <w:tabs>
          <w:tab w:val="right" w:leader="dot" w:pos="9345"/>
        </w:tabs>
        <w:rPr>
          <w:noProof/>
        </w:rPr>
      </w:pPr>
      <w:hyperlink w:anchor="_Toc241935110" w:history="1">
        <w:r w:rsidRPr="009E09B9">
          <w:rPr>
            <w:rStyle w:val="af"/>
            <w:b/>
            <w:noProof/>
          </w:rPr>
          <w:t>4.2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_Toc241935110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114</w:t>
        </w:r>
        <w:r>
          <w:rPr>
            <w:noProof/>
            <w:webHidden/>
          </w:rPr>
          <w:fldChar w:fldCharType="end"/>
        </w:r>
      </w:hyperlink>
    </w:p>
    <w:p w14:paraId="0324D3BF" w14:textId="2893947F" w:rsidR="0096610D" w:rsidRDefault="0096610D">
      <w:pPr>
        <w:pStyle w:val="22"/>
        <w:tabs>
          <w:tab w:val="right" w:leader="dot" w:pos="9345"/>
        </w:tabs>
        <w:rPr>
          <w:noProof/>
        </w:rPr>
      </w:pPr>
      <w:hyperlink w:anchor="_Toc241935111" w:history="1">
        <w:r w:rsidRPr="009E09B9">
          <w:rPr>
            <w:rStyle w:val="af"/>
            <w:b/>
            <w:noProof/>
          </w:rPr>
          <w:t>4.3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_Toc241935111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133</w:t>
        </w:r>
        <w:r>
          <w:rPr>
            <w:noProof/>
            <w:webHidden/>
          </w:rPr>
          <w:fldChar w:fldCharType="end"/>
        </w:r>
      </w:hyperlink>
    </w:p>
    <w:p w14:paraId="36DBF046" w14:textId="6887B095" w:rsidR="0096610D" w:rsidRDefault="0096610D">
      <w:pPr>
        <w:pStyle w:val="22"/>
        <w:tabs>
          <w:tab w:val="right" w:leader="dot" w:pos="9345"/>
        </w:tabs>
        <w:rPr>
          <w:noProof/>
        </w:rPr>
      </w:pPr>
      <w:hyperlink w:anchor="_Toc241935112" w:history="1">
        <w:r w:rsidRPr="009E09B9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_Toc241935112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133</w:t>
        </w:r>
        <w:r>
          <w:rPr>
            <w:noProof/>
            <w:webHidden/>
          </w:rPr>
          <w:fldChar w:fldCharType="end"/>
        </w:r>
      </w:hyperlink>
    </w:p>
    <w:p w14:paraId="2E9D7584" w14:textId="4370531B" w:rsidR="0096610D" w:rsidRDefault="0096610D">
      <w:pPr>
        <w:pStyle w:val="22"/>
        <w:tabs>
          <w:tab w:val="right" w:leader="dot" w:pos="9345"/>
        </w:tabs>
        <w:rPr>
          <w:noProof/>
        </w:rPr>
      </w:pPr>
      <w:hyperlink w:anchor="_Toc241935113" w:history="1">
        <w:r w:rsidRPr="009E09B9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_Toc241935113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134</w:t>
        </w:r>
        <w:r>
          <w:rPr>
            <w:noProof/>
            <w:webHidden/>
          </w:rPr>
          <w:fldChar w:fldCharType="end"/>
        </w:r>
      </w:hyperlink>
    </w:p>
    <w:p w14:paraId="69B20964" w14:textId="3E3DDF4E" w:rsidR="0096610D" w:rsidRDefault="0096610D">
      <w:pPr>
        <w:pStyle w:val="22"/>
        <w:tabs>
          <w:tab w:val="right" w:leader="dot" w:pos="9345"/>
        </w:tabs>
        <w:rPr>
          <w:noProof/>
        </w:rPr>
      </w:pPr>
      <w:hyperlink w:anchor="_Toc241935114" w:history="1">
        <w:r w:rsidRPr="009E09B9">
          <w:rPr>
            <w:rStyle w:val="af"/>
            <w:b/>
            <w:noProof/>
          </w:rPr>
          <w:t>Приложение А (обязательное) Допущения и параметры расчета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_Toc241935114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135</w:t>
        </w:r>
        <w:r>
          <w:rPr>
            <w:noProof/>
            <w:webHidden/>
          </w:rPr>
          <w:fldChar w:fldCharType="end"/>
        </w:r>
      </w:hyperlink>
    </w:p>
    <w:p w14:paraId="6E1F2342" w14:textId="06E42FAD" w:rsidR="0096610D" w:rsidRDefault="0096610D">
      <w:pPr>
        <w:pStyle w:val="22"/>
        <w:tabs>
          <w:tab w:val="right" w:leader="dot" w:pos="9345"/>
        </w:tabs>
        <w:rPr>
          <w:noProof/>
        </w:rPr>
      </w:pPr>
      <w:hyperlink w:anchor="_Toc241935115" w:history="1">
        <w:r w:rsidRPr="009E09B9">
          <w:rPr>
            <w:rStyle w:val="af"/>
            <w:b/>
            <w:noProof/>
          </w:rPr>
          <w:t>Приложение Б (обязательное) Данные, которые необходимо доснять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_Toc241935115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136</w:t>
        </w:r>
        <w:r>
          <w:rPr>
            <w:noProof/>
            <w:webHidden/>
          </w:rPr>
          <w:fldChar w:fldCharType="end"/>
        </w:r>
      </w:hyperlink>
    </w:p>
    <w:p w14:paraId="3B988454" w14:textId="245B8D39" w:rsidR="0096610D" w:rsidRDefault="0096610D">
      <w:pPr>
        <w:pStyle w:val="22"/>
        <w:tabs>
          <w:tab w:val="right" w:leader="dot" w:pos="9345"/>
        </w:tabs>
        <w:rPr>
          <w:noProof/>
        </w:rPr>
      </w:pPr>
      <w:hyperlink w:anchor="_Toc241935116" w:history="1">
        <w:r w:rsidRPr="009E09B9">
          <w:rPr>
            <w:rStyle w:val="af"/>
            <w:b/>
            <w:noProof/>
          </w:rPr>
          <w:t>Приложение В (обязательное) Исправления и изменения шаблонов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_Toc241935116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137</w:t>
        </w:r>
        <w:r>
          <w:rPr>
            <w:noProof/>
            <w:webHidden/>
          </w:rPr>
          <w:fldChar w:fldCharType="end"/>
        </w:r>
      </w:hyperlink>
    </w:p>
    <w:p w14:paraId="65194CFA" w14:textId="72A8ED53" w:rsidR="0096610D" w:rsidRDefault="0096610D">
      <w:pPr>
        <w:pStyle w:val="22"/>
        <w:tabs>
          <w:tab w:val="right" w:leader="dot" w:pos="9345"/>
        </w:tabs>
        <w:rPr>
          <w:noProof/>
        </w:rPr>
      </w:pPr>
      <w:hyperlink w:anchor="_Toc241935117" w:history="1">
        <w:r w:rsidRPr="009E09B9">
          <w:rPr>
            <w:rStyle w:val="af"/>
            <w:b/>
            <w:noProof/>
          </w:rPr>
          <w:t>Приложение Г (справочное) Модельные данные опроса Кано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_Toc241935117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137</w:t>
        </w:r>
        <w:r>
          <w:rPr>
            <w:noProof/>
            <w:webHidden/>
          </w:rPr>
          <w:fldChar w:fldCharType="end"/>
        </w:r>
      </w:hyperlink>
    </w:p>
    <w:p w14:paraId="16AAF115" w14:textId="49290A1A" w:rsidR="0096610D" w:rsidRDefault="0096610D">
      <w:pPr>
        <w:pStyle w:val="22"/>
        <w:tabs>
          <w:tab w:val="right" w:leader="dot" w:pos="9345"/>
        </w:tabs>
        <w:rPr>
          <w:noProof/>
        </w:rPr>
      </w:pPr>
      <w:hyperlink w:anchor="_Toc241935118" w:history="1">
        <w:r w:rsidRPr="009E09B9">
          <w:rPr>
            <w:rStyle w:val="af"/>
            <w:b/>
            <w:noProof/>
          </w:rPr>
          <w:t>Приложение Д (справочное) Данные о компаниях из открытых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_Toc241935118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139</w:t>
        </w:r>
        <w:r>
          <w:rPr>
            <w:noProof/>
            <w:webHidden/>
          </w:rPr>
          <w:fldChar w:fldCharType="end"/>
        </w:r>
      </w:hyperlink>
    </w:p>
    <w:p w14:paraId="36EF7970" w14:textId="1E6FF2B9" w:rsidR="0096610D" w:rsidRDefault="0096610D">
      <w:pPr>
        <w:pStyle w:val="12"/>
        <w:tabs>
          <w:tab w:val="right" w:leader="dot" w:pos="9345"/>
        </w:tabs>
        <w:rPr>
          <w:noProof/>
        </w:rPr>
      </w:pPr>
      <w:hyperlink w:anchor="_Toc241935119" w:history="1">
        <w:r w:rsidRPr="009E09B9">
          <w:rPr>
            <w:rStyle w:val="af"/>
            <w:b/>
            <w:noProof/>
          </w:rPr>
          <w:t>5 ЛАБОРАТОРНАЯ РАБОТА №6. ЦЕННОСТНОЕ ПРЕДЛОЖЕНИЕ, БИЗНЕС-МОДЕЛЬ КАНВАС, СЦЕНАРИИ, ЭКРАНЫ И РЕЛИЗЫ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_Toc241935119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141</w:t>
        </w:r>
        <w:r>
          <w:rPr>
            <w:noProof/>
            <w:webHidden/>
          </w:rPr>
          <w:fldChar w:fldCharType="end"/>
        </w:r>
      </w:hyperlink>
    </w:p>
    <w:p w14:paraId="1C128A1E" w14:textId="13A0DB69" w:rsidR="0096610D" w:rsidRDefault="0096610D">
      <w:pPr>
        <w:pStyle w:val="22"/>
        <w:tabs>
          <w:tab w:val="right" w:leader="dot" w:pos="9345"/>
        </w:tabs>
        <w:rPr>
          <w:noProof/>
        </w:rPr>
      </w:pPr>
      <w:hyperlink w:anchor="_Toc241935120" w:history="1">
        <w:r w:rsidRPr="009E09B9">
          <w:rPr>
            <w:rStyle w:val="af"/>
            <w:b/>
            <w:noProof/>
          </w:rPr>
          <w:t>5.1 Цель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_Toc241935120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141</w:t>
        </w:r>
        <w:r>
          <w:rPr>
            <w:noProof/>
            <w:webHidden/>
          </w:rPr>
          <w:fldChar w:fldCharType="end"/>
        </w:r>
      </w:hyperlink>
    </w:p>
    <w:p w14:paraId="0E495EDE" w14:textId="3FC52AB7" w:rsidR="0096610D" w:rsidRDefault="0096610D">
      <w:pPr>
        <w:pStyle w:val="22"/>
        <w:tabs>
          <w:tab w:val="right" w:leader="dot" w:pos="9345"/>
        </w:tabs>
        <w:rPr>
          <w:noProof/>
        </w:rPr>
      </w:pPr>
      <w:hyperlink w:anchor="_Toc241935121" w:history="1">
        <w:r w:rsidRPr="009E09B9">
          <w:rPr>
            <w:rStyle w:val="af"/>
            <w:b/>
            <w:noProof/>
          </w:rPr>
          <w:t>5.2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_Toc241935121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141</w:t>
        </w:r>
        <w:r>
          <w:rPr>
            <w:noProof/>
            <w:webHidden/>
          </w:rPr>
          <w:fldChar w:fldCharType="end"/>
        </w:r>
      </w:hyperlink>
    </w:p>
    <w:p w14:paraId="2FC92671" w14:textId="69D7B001" w:rsidR="0096610D" w:rsidRDefault="0096610D">
      <w:pPr>
        <w:pStyle w:val="22"/>
        <w:tabs>
          <w:tab w:val="right" w:leader="dot" w:pos="9345"/>
        </w:tabs>
        <w:rPr>
          <w:noProof/>
        </w:rPr>
      </w:pPr>
      <w:hyperlink w:anchor="_Toc241935122" w:history="1">
        <w:r w:rsidRPr="009E09B9">
          <w:rPr>
            <w:rStyle w:val="af"/>
            <w:b/>
            <w:noProof/>
          </w:rPr>
          <w:t>5.3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_Toc241935122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163</w:t>
        </w:r>
        <w:r>
          <w:rPr>
            <w:noProof/>
            <w:webHidden/>
          </w:rPr>
          <w:fldChar w:fldCharType="end"/>
        </w:r>
      </w:hyperlink>
    </w:p>
    <w:p w14:paraId="52D494F1" w14:textId="066F918A" w:rsidR="0096610D" w:rsidRDefault="0096610D">
      <w:pPr>
        <w:pStyle w:val="22"/>
        <w:tabs>
          <w:tab w:val="right" w:leader="dot" w:pos="9345"/>
        </w:tabs>
        <w:rPr>
          <w:noProof/>
        </w:rPr>
      </w:pPr>
      <w:hyperlink w:anchor="_Toc241935123" w:history="1">
        <w:r w:rsidRPr="009E09B9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_Toc241935123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164</w:t>
        </w:r>
        <w:r>
          <w:rPr>
            <w:noProof/>
            <w:webHidden/>
          </w:rPr>
          <w:fldChar w:fldCharType="end"/>
        </w:r>
      </w:hyperlink>
    </w:p>
    <w:p w14:paraId="4062BDDD" w14:textId="02A706FF" w:rsidR="0096610D" w:rsidRDefault="0096610D">
      <w:pPr>
        <w:pStyle w:val="22"/>
        <w:tabs>
          <w:tab w:val="right" w:leader="dot" w:pos="9345"/>
        </w:tabs>
        <w:rPr>
          <w:noProof/>
        </w:rPr>
      </w:pPr>
      <w:hyperlink w:anchor="_Toc241935124" w:history="1">
        <w:r w:rsidRPr="009E09B9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_Toc241935124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164</w:t>
        </w:r>
        <w:r>
          <w:rPr>
            <w:noProof/>
            <w:webHidden/>
          </w:rPr>
          <w:fldChar w:fldCharType="end"/>
        </w:r>
      </w:hyperlink>
    </w:p>
    <w:p w14:paraId="271A98BC" w14:textId="6C703017" w:rsidR="0096610D" w:rsidRDefault="0096610D">
      <w:pPr>
        <w:pStyle w:val="22"/>
        <w:tabs>
          <w:tab w:val="right" w:leader="dot" w:pos="9345"/>
        </w:tabs>
        <w:rPr>
          <w:noProof/>
        </w:rPr>
      </w:pPr>
      <w:hyperlink w:anchor="_Toc241935125" w:history="1">
        <w:r w:rsidRPr="009E09B9">
          <w:rPr>
            <w:rStyle w:val="af"/>
            <w:b/>
            <w:noProof/>
          </w:rPr>
          <w:t>Приложение А (обязательное) Допущения и параметры расчета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_Toc241935125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165</w:t>
        </w:r>
        <w:r>
          <w:rPr>
            <w:noProof/>
            <w:webHidden/>
          </w:rPr>
          <w:fldChar w:fldCharType="end"/>
        </w:r>
      </w:hyperlink>
    </w:p>
    <w:p w14:paraId="426228C8" w14:textId="23CA9088" w:rsidR="0096610D" w:rsidRDefault="0096610D">
      <w:pPr>
        <w:pStyle w:val="22"/>
        <w:tabs>
          <w:tab w:val="right" w:leader="dot" w:pos="9345"/>
        </w:tabs>
        <w:rPr>
          <w:noProof/>
        </w:rPr>
      </w:pPr>
      <w:hyperlink w:anchor="_Toc241935126" w:history="1">
        <w:r w:rsidRPr="009E09B9">
          <w:rPr>
            <w:rStyle w:val="af"/>
            <w:b/>
            <w:noProof/>
          </w:rPr>
          <w:t>Приложение Б (обязательное) Данные, которые необходимо доснять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_Toc241935126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166</w:t>
        </w:r>
        <w:r>
          <w:rPr>
            <w:noProof/>
            <w:webHidden/>
          </w:rPr>
          <w:fldChar w:fldCharType="end"/>
        </w:r>
      </w:hyperlink>
    </w:p>
    <w:p w14:paraId="4AC35B3F" w14:textId="79A4F44F" w:rsidR="0096610D" w:rsidRDefault="0096610D">
      <w:pPr>
        <w:pStyle w:val="22"/>
        <w:tabs>
          <w:tab w:val="right" w:leader="dot" w:pos="9345"/>
        </w:tabs>
        <w:rPr>
          <w:noProof/>
        </w:rPr>
      </w:pPr>
      <w:hyperlink w:anchor="_Toc241935127" w:history="1">
        <w:r w:rsidRPr="009E09B9">
          <w:rPr>
            <w:rStyle w:val="af"/>
            <w:b/>
            <w:noProof/>
          </w:rPr>
          <w:t>Приложение В (обязательное) Изменения шаблонов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_Toc241935127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166</w:t>
        </w:r>
        <w:r>
          <w:rPr>
            <w:noProof/>
            <w:webHidden/>
          </w:rPr>
          <w:fldChar w:fldCharType="end"/>
        </w:r>
      </w:hyperlink>
    </w:p>
    <w:p w14:paraId="43904A84" w14:textId="771FBE6D" w:rsidR="0096610D" w:rsidRDefault="0096610D">
      <w:pPr>
        <w:pStyle w:val="12"/>
        <w:tabs>
          <w:tab w:val="right" w:leader="dot" w:pos="9345"/>
        </w:tabs>
        <w:rPr>
          <w:noProof/>
        </w:rPr>
      </w:pPr>
      <w:hyperlink w:anchor="_Toc241935128" w:history="1">
        <w:r w:rsidRPr="009E09B9">
          <w:rPr>
            <w:rStyle w:val="af"/>
            <w:b/>
            <w:noProof/>
          </w:rPr>
          <w:t>6 ЛАБОРАТОРНАЯ РАБОТА №7. ИТОГОВЫЙ ОТЧЕТ ПО БИЗНЕС-АНАЛИЗУ ЦИФРОВОГО ТОВАРА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_Toc241935128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168</w:t>
        </w:r>
        <w:r>
          <w:rPr>
            <w:noProof/>
            <w:webHidden/>
          </w:rPr>
          <w:fldChar w:fldCharType="end"/>
        </w:r>
      </w:hyperlink>
    </w:p>
    <w:p w14:paraId="11878080" w14:textId="08503D0C" w:rsidR="0096610D" w:rsidRDefault="0096610D">
      <w:pPr>
        <w:pStyle w:val="22"/>
        <w:tabs>
          <w:tab w:val="right" w:leader="dot" w:pos="9345"/>
        </w:tabs>
        <w:rPr>
          <w:noProof/>
        </w:rPr>
      </w:pPr>
      <w:hyperlink w:anchor="_Toc241935129" w:history="1">
        <w:r w:rsidRPr="009E09B9">
          <w:rPr>
            <w:rStyle w:val="af"/>
            <w:b/>
            <w:noProof/>
          </w:rPr>
          <w:t>Резюме проекта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_Toc241935129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168</w:t>
        </w:r>
        <w:r>
          <w:rPr>
            <w:noProof/>
            <w:webHidden/>
          </w:rPr>
          <w:fldChar w:fldCharType="end"/>
        </w:r>
      </w:hyperlink>
    </w:p>
    <w:p w14:paraId="16595A1C" w14:textId="6002EC81" w:rsidR="0096610D" w:rsidRDefault="0096610D">
      <w:pPr>
        <w:pStyle w:val="22"/>
        <w:tabs>
          <w:tab w:val="right" w:leader="dot" w:pos="9345"/>
        </w:tabs>
        <w:rPr>
          <w:noProof/>
        </w:rPr>
      </w:pPr>
      <w:hyperlink w:anchor="_Toc241935130" w:history="1">
        <w:r w:rsidRPr="009E09B9">
          <w:rPr>
            <w:rStyle w:val="af"/>
            <w:b/>
            <w:noProof/>
          </w:rPr>
          <w:t>6.1 Идея и исходная гипотеза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_Toc241935130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168</w:t>
        </w:r>
        <w:r>
          <w:rPr>
            <w:noProof/>
            <w:webHidden/>
          </w:rPr>
          <w:fldChar w:fldCharType="end"/>
        </w:r>
      </w:hyperlink>
    </w:p>
    <w:p w14:paraId="7CE2B311" w14:textId="5D02983D" w:rsidR="0096610D" w:rsidRDefault="0096610D">
      <w:pPr>
        <w:pStyle w:val="22"/>
        <w:tabs>
          <w:tab w:val="right" w:leader="dot" w:pos="9345"/>
        </w:tabs>
        <w:rPr>
          <w:noProof/>
        </w:rPr>
      </w:pPr>
      <w:hyperlink w:anchor="_Toc241935131" w:history="1">
        <w:r w:rsidRPr="009E09B9">
          <w:rPr>
            <w:rStyle w:val="af"/>
            <w:b/>
            <w:noProof/>
          </w:rPr>
          <w:t xml:space="preserve">6.2 Аргументация спроса на основе </w:t>
        </w:r>
        <w:r w:rsidRPr="009E09B9">
          <w:rPr>
            <w:rStyle w:val="af"/>
            <w:b/>
            <w:i/>
            <w:noProof/>
          </w:rPr>
          <w:t>Google</w:t>
        </w:r>
        <w:r w:rsidRPr="009E09B9">
          <w:rPr>
            <w:rStyle w:val="af"/>
            <w:b/>
            <w:noProof/>
          </w:rPr>
          <w:t xml:space="preserve"> </w:t>
        </w:r>
        <w:r w:rsidRPr="009E09B9">
          <w:rPr>
            <w:rStyle w:val="af"/>
            <w:b/>
            <w:i/>
            <w:noProof/>
          </w:rPr>
          <w:t>Trends</w:t>
        </w:r>
        <w:r w:rsidRPr="009E09B9">
          <w:rPr>
            <w:rStyle w:val="af"/>
            <w:b/>
            <w:noProof/>
          </w:rPr>
          <w:t xml:space="preserve"> и Вордстат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_Toc241935131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169</w:t>
        </w:r>
        <w:r>
          <w:rPr>
            <w:noProof/>
            <w:webHidden/>
          </w:rPr>
          <w:fldChar w:fldCharType="end"/>
        </w:r>
      </w:hyperlink>
    </w:p>
    <w:p w14:paraId="1FFC9DA5" w14:textId="12FEC1A3" w:rsidR="0096610D" w:rsidRDefault="0096610D">
      <w:pPr>
        <w:pStyle w:val="22"/>
        <w:tabs>
          <w:tab w:val="right" w:leader="dot" w:pos="9345"/>
        </w:tabs>
        <w:rPr>
          <w:noProof/>
        </w:rPr>
      </w:pPr>
      <w:hyperlink w:anchor="_Toc241935132" w:history="1">
        <w:r w:rsidRPr="009E09B9">
          <w:rPr>
            <w:rStyle w:val="af"/>
            <w:b/>
            <w:noProof/>
          </w:rPr>
          <w:t>6.3 Границы и размер рынка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_Toc241935132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170</w:t>
        </w:r>
        <w:r>
          <w:rPr>
            <w:noProof/>
            <w:webHidden/>
          </w:rPr>
          <w:fldChar w:fldCharType="end"/>
        </w:r>
      </w:hyperlink>
    </w:p>
    <w:p w14:paraId="39389031" w14:textId="7670D1C8" w:rsidR="0096610D" w:rsidRDefault="0096610D">
      <w:pPr>
        <w:pStyle w:val="22"/>
        <w:tabs>
          <w:tab w:val="right" w:leader="dot" w:pos="9345"/>
        </w:tabs>
        <w:rPr>
          <w:noProof/>
        </w:rPr>
      </w:pPr>
      <w:hyperlink w:anchor="_Toc241935133" w:history="1">
        <w:r w:rsidRPr="009E09B9">
          <w:rPr>
            <w:rStyle w:val="af"/>
            <w:b/>
            <w:noProof/>
          </w:rPr>
          <w:t>6.4 Конкурентная среда и уровни конкуренции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_Toc241935133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171</w:t>
        </w:r>
        <w:r>
          <w:rPr>
            <w:noProof/>
            <w:webHidden/>
          </w:rPr>
          <w:fldChar w:fldCharType="end"/>
        </w:r>
      </w:hyperlink>
    </w:p>
    <w:p w14:paraId="4A008C0E" w14:textId="1235FDC7" w:rsidR="0096610D" w:rsidRDefault="0096610D">
      <w:pPr>
        <w:pStyle w:val="22"/>
        <w:tabs>
          <w:tab w:val="right" w:leader="dot" w:pos="9345"/>
        </w:tabs>
        <w:rPr>
          <w:noProof/>
        </w:rPr>
      </w:pPr>
      <w:hyperlink w:anchor="_Toc241935134" w:history="1">
        <w:r w:rsidRPr="009E09B9">
          <w:rPr>
            <w:rStyle w:val="af"/>
            <w:b/>
            <w:noProof/>
          </w:rPr>
          <w:t>6.5 Оценка барьеров входа и выхода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_Toc241935134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172</w:t>
        </w:r>
        <w:r>
          <w:rPr>
            <w:noProof/>
            <w:webHidden/>
          </w:rPr>
          <w:fldChar w:fldCharType="end"/>
        </w:r>
      </w:hyperlink>
    </w:p>
    <w:p w14:paraId="1209D047" w14:textId="33147DEC" w:rsidR="0096610D" w:rsidRDefault="0096610D">
      <w:pPr>
        <w:pStyle w:val="22"/>
        <w:tabs>
          <w:tab w:val="right" w:leader="dot" w:pos="9345"/>
        </w:tabs>
        <w:rPr>
          <w:noProof/>
        </w:rPr>
      </w:pPr>
      <w:hyperlink w:anchor="_Toc241935135" w:history="1">
        <w:r w:rsidRPr="009E09B9">
          <w:rPr>
            <w:rStyle w:val="af"/>
            <w:b/>
            <w:noProof/>
          </w:rPr>
          <w:t>6.6 Анализ проблем пользователей и рыночных пробелов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_Toc241935135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173</w:t>
        </w:r>
        <w:r>
          <w:rPr>
            <w:noProof/>
            <w:webHidden/>
          </w:rPr>
          <w:fldChar w:fldCharType="end"/>
        </w:r>
      </w:hyperlink>
    </w:p>
    <w:p w14:paraId="1D87E972" w14:textId="214CE34B" w:rsidR="0096610D" w:rsidRDefault="0096610D">
      <w:pPr>
        <w:pStyle w:val="22"/>
        <w:tabs>
          <w:tab w:val="right" w:leader="dot" w:pos="9345"/>
        </w:tabs>
        <w:rPr>
          <w:noProof/>
        </w:rPr>
      </w:pPr>
      <w:hyperlink w:anchor="_Toc241935136" w:history="1">
        <w:r w:rsidRPr="009E09B9">
          <w:rPr>
            <w:rStyle w:val="af"/>
            <w:b/>
            <w:noProof/>
          </w:rPr>
          <w:t>6.7 Ценностное предложение и цифровой товар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_Toc241935136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173</w:t>
        </w:r>
        <w:r>
          <w:rPr>
            <w:noProof/>
            <w:webHidden/>
          </w:rPr>
          <w:fldChar w:fldCharType="end"/>
        </w:r>
      </w:hyperlink>
    </w:p>
    <w:p w14:paraId="02136FFE" w14:textId="492A7674" w:rsidR="0096610D" w:rsidRDefault="0096610D">
      <w:pPr>
        <w:pStyle w:val="22"/>
        <w:tabs>
          <w:tab w:val="right" w:leader="dot" w:pos="9345"/>
        </w:tabs>
        <w:rPr>
          <w:noProof/>
        </w:rPr>
      </w:pPr>
      <w:hyperlink w:anchor="_Toc241935137" w:history="1">
        <w:r w:rsidRPr="009E09B9">
          <w:rPr>
            <w:rStyle w:val="af"/>
            <w:b/>
            <w:noProof/>
          </w:rPr>
          <w:t>6.8 Бизнес-модель по Канвас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_Toc241935137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174</w:t>
        </w:r>
        <w:r>
          <w:rPr>
            <w:noProof/>
            <w:webHidden/>
          </w:rPr>
          <w:fldChar w:fldCharType="end"/>
        </w:r>
      </w:hyperlink>
    </w:p>
    <w:p w14:paraId="3EBC11E1" w14:textId="46BAEB7C" w:rsidR="0096610D" w:rsidRDefault="0096610D">
      <w:pPr>
        <w:pStyle w:val="22"/>
        <w:tabs>
          <w:tab w:val="right" w:leader="dot" w:pos="9345"/>
        </w:tabs>
        <w:rPr>
          <w:noProof/>
        </w:rPr>
      </w:pPr>
      <w:hyperlink w:anchor="_Toc241935138" w:history="1">
        <w:r w:rsidRPr="009E09B9">
          <w:rPr>
            <w:rStyle w:val="af"/>
            <w:b/>
            <w:noProof/>
          </w:rPr>
          <w:t>6.9 Бизнес-логика и пользовательские сценарии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_Toc241935138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174</w:t>
        </w:r>
        <w:r>
          <w:rPr>
            <w:noProof/>
            <w:webHidden/>
          </w:rPr>
          <w:fldChar w:fldCharType="end"/>
        </w:r>
      </w:hyperlink>
    </w:p>
    <w:p w14:paraId="5006BDD4" w14:textId="7F123968" w:rsidR="0096610D" w:rsidRDefault="0096610D">
      <w:pPr>
        <w:pStyle w:val="22"/>
        <w:tabs>
          <w:tab w:val="right" w:leader="dot" w:pos="9345"/>
        </w:tabs>
        <w:rPr>
          <w:noProof/>
        </w:rPr>
      </w:pPr>
      <w:hyperlink w:anchor="_Toc241935139" w:history="1">
        <w:r w:rsidRPr="009E09B9">
          <w:rPr>
            <w:rStyle w:val="af"/>
            <w:b/>
            <w:noProof/>
          </w:rPr>
          <w:t>6.10 Техническое задание: страницы, экраны, контент и функционал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_Toc241935139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175</w:t>
        </w:r>
        <w:r>
          <w:rPr>
            <w:noProof/>
            <w:webHidden/>
          </w:rPr>
          <w:fldChar w:fldCharType="end"/>
        </w:r>
      </w:hyperlink>
    </w:p>
    <w:p w14:paraId="2DAD5DBC" w14:textId="72C03B2C" w:rsidR="0096610D" w:rsidRDefault="0096610D">
      <w:pPr>
        <w:pStyle w:val="22"/>
        <w:tabs>
          <w:tab w:val="right" w:leader="dot" w:pos="9345"/>
        </w:tabs>
        <w:rPr>
          <w:noProof/>
        </w:rPr>
      </w:pPr>
      <w:hyperlink w:anchor="_Toc241935140" w:history="1">
        <w:r w:rsidRPr="009E09B9">
          <w:rPr>
            <w:rStyle w:val="af"/>
            <w:b/>
            <w:noProof/>
          </w:rPr>
          <w:t>6.11 Деление разработки на релизы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_Toc241935140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175</w:t>
        </w:r>
        <w:r>
          <w:rPr>
            <w:noProof/>
            <w:webHidden/>
          </w:rPr>
          <w:fldChar w:fldCharType="end"/>
        </w:r>
      </w:hyperlink>
    </w:p>
    <w:p w14:paraId="6EF1C877" w14:textId="5FC47646" w:rsidR="0096610D" w:rsidRDefault="0096610D">
      <w:pPr>
        <w:pStyle w:val="22"/>
        <w:tabs>
          <w:tab w:val="right" w:leader="dot" w:pos="9345"/>
        </w:tabs>
        <w:rPr>
          <w:noProof/>
        </w:rPr>
      </w:pPr>
      <w:hyperlink w:anchor="_Toc241935141" w:history="1">
        <w:r w:rsidRPr="009E09B9">
          <w:rPr>
            <w:rStyle w:val="af"/>
            <w:b/>
            <w:noProof/>
          </w:rPr>
          <w:t>6.12 Решение о целесообразности старта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_Toc241935141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176</w:t>
        </w:r>
        <w:r>
          <w:rPr>
            <w:noProof/>
            <w:webHidden/>
          </w:rPr>
          <w:fldChar w:fldCharType="end"/>
        </w:r>
      </w:hyperlink>
    </w:p>
    <w:p w14:paraId="4CA46EE5" w14:textId="328F2A92" w:rsidR="0096610D" w:rsidRDefault="0096610D">
      <w:pPr>
        <w:pStyle w:val="22"/>
        <w:tabs>
          <w:tab w:val="right" w:leader="dot" w:pos="9345"/>
        </w:tabs>
        <w:rPr>
          <w:noProof/>
        </w:rPr>
      </w:pPr>
      <w:hyperlink w:anchor="_Toc241935142" w:history="1">
        <w:r w:rsidRPr="009E09B9">
          <w:rPr>
            <w:rStyle w:val="af"/>
            <w:b/>
            <w:noProof/>
          </w:rPr>
          <w:t>6.13 Сквозная проверка согласованности чисел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_Toc241935142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178</w:t>
        </w:r>
        <w:r>
          <w:rPr>
            <w:noProof/>
            <w:webHidden/>
          </w:rPr>
          <w:fldChar w:fldCharType="end"/>
        </w:r>
      </w:hyperlink>
    </w:p>
    <w:p w14:paraId="5B3F3629" w14:textId="5964AED0" w:rsidR="0096610D" w:rsidRDefault="0096610D">
      <w:pPr>
        <w:pStyle w:val="22"/>
        <w:tabs>
          <w:tab w:val="right" w:leader="dot" w:pos="9345"/>
        </w:tabs>
        <w:rPr>
          <w:noProof/>
        </w:rPr>
      </w:pPr>
      <w:hyperlink w:anchor="_Toc241935143" w:history="1">
        <w:r w:rsidRPr="009E09B9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_Toc241935143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178</w:t>
        </w:r>
        <w:r>
          <w:rPr>
            <w:noProof/>
            <w:webHidden/>
          </w:rPr>
          <w:fldChar w:fldCharType="end"/>
        </w:r>
      </w:hyperlink>
    </w:p>
    <w:p w14:paraId="230D9D1C" w14:textId="5C48EE56" w:rsidR="0096610D" w:rsidRDefault="0096610D">
      <w:pPr>
        <w:pStyle w:val="22"/>
        <w:tabs>
          <w:tab w:val="right" w:leader="dot" w:pos="9345"/>
        </w:tabs>
        <w:rPr>
          <w:noProof/>
        </w:rPr>
      </w:pPr>
      <w:hyperlink w:anchor="_Toc241935144" w:history="1">
        <w:r w:rsidRPr="009E09B9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_Toc241935144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178</w:t>
        </w:r>
        <w:r>
          <w:rPr>
            <w:noProof/>
            <w:webHidden/>
          </w:rPr>
          <w:fldChar w:fldCharType="end"/>
        </w:r>
      </w:hyperlink>
    </w:p>
    <w:p w14:paraId="5C510952" w14:textId="2428A189" w:rsidR="0096610D" w:rsidRDefault="0096610D">
      <w:pPr>
        <w:pStyle w:val="22"/>
        <w:tabs>
          <w:tab w:val="right" w:leader="dot" w:pos="9345"/>
        </w:tabs>
        <w:rPr>
          <w:noProof/>
        </w:rPr>
      </w:pPr>
      <w:hyperlink w:anchor="_Toc241935145" w:history="1">
        <w:r w:rsidRPr="009E09B9">
          <w:rPr>
            <w:rStyle w:val="af"/>
            <w:b/>
            <w:noProof/>
          </w:rPr>
          <w:t>Приложение 1 (обязательное) Паспорт итогового отчета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_Toc241935145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179</w:t>
        </w:r>
        <w:r>
          <w:rPr>
            <w:noProof/>
            <w:webHidden/>
          </w:rPr>
          <w:fldChar w:fldCharType="end"/>
        </w:r>
      </w:hyperlink>
    </w:p>
    <w:p w14:paraId="2BDF79F0" w14:textId="6A90ADCF" w:rsidR="0096610D" w:rsidRDefault="0096610D">
      <w:pPr>
        <w:pStyle w:val="22"/>
        <w:tabs>
          <w:tab w:val="right" w:leader="dot" w:pos="9345"/>
        </w:tabs>
        <w:rPr>
          <w:noProof/>
        </w:rPr>
      </w:pPr>
      <w:hyperlink w:anchor="_Toc241935146" w:history="1">
        <w:r w:rsidRPr="009E09B9">
          <w:rPr>
            <w:rStyle w:val="af"/>
            <w:b/>
            <w:noProof/>
          </w:rPr>
          <w:t>Приложение 2 (обязательное) Карта доказательств по разделам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_Toc241935146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179</w:t>
        </w:r>
        <w:r>
          <w:rPr>
            <w:noProof/>
            <w:webHidden/>
          </w:rPr>
          <w:fldChar w:fldCharType="end"/>
        </w:r>
      </w:hyperlink>
    </w:p>
    <w:p w14:paraId="3755BC49" w14:textId="102072FE" w:rsidR="0096610D" w:rsidRDefault="0096610D">
      <w:pPr>
        <w:pStyle w:val="22"/>
        <w:tabs>
          <w:tab w:val="right" w:leader="dot" w:pos="9345"/>
        </w:tabs>
        <w:rPr>
          <w:noProof/>
        </w:rPr>
      </w:pPr>
      <w:hyperlink w:anchor="_Toc241935147" w:history="1">
        <w:r w:rsidRPr="009E09B9">
          <w:rPr>
            <w:rStyle w:val="af"/>
            <w:b/>
            <w:noProof/>
          </w:rPr>
          <w:t>Приложение 3 (обязательное) Контрольный лист полноты отчета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_Toc241935147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180</w:t>
        </w:r>
        <w:r>
          <w:rPr>
            <w:noProof/>
            <w:webHidden/>
          </w:rPr>
          <w:fldChar w:fldCharType="end"/>
        </w:r>
      </w:hyperlink>
    </w:p>
    <w:p w14:paraId="6F251D06" w14:textId="307238F5" w:rsidR="0096610D" w:rsidRDefault="0096610D">
      <w:pPr>
        <w:pStyle w:val="22"/>
        <w:tabs>
          <w:tab w:val="right" w:leader="dot" w:pos="9345"/>
        </w:tabs>
        <w:rPr>
          <w:noProof/>
        </w:rPr>
      </w:pPr>
      <w:hyperlink w:anchor="_Toc241935148" w:history="1">
        <w:r w:rsidRPr="009E09B9">
          <w:rPr>
            <w:rStyle w:val="af"/>
            <w:b/>
            <w:noProof/>
          </w:rPr>
          <w:t>Приложение 4 (обязательное) Минимальная форма технического задания для первого релиза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_Toc241935148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181</w:t>
        </w:r>
        <w:r>
          <w:rPr>
            <w:noProof/>
            <w:webHidden/>
          </w:rPr>
          <w:fldChar w:fldCharType="end"/>
        </w:r>
      </w:hyperlink>
    </w:p>
    <w:p w14:paraId="7DD76D95" w14:textId="7D0772F7" w:rsidR="0096610D" w:rsidRDefault="0096610D">
      <w:pPr>
        <w:pStyle w:val="22"/>
        <w:tabs>
          <w:tab w:val="right" w:leader="dot" w:pos="9345"/>
        </w:tabs>
        <w:rPr>
          <w:noProof/>
        </w:rPr>
      </w:pPr>
      <w:hyperlink w:anchor="_Toc241935149" w:history="1">
        <w:r w:rsidRPr="009E09B9">
          <w:rPr>
            <w:rStyle w:val="af"/>
            <w:b/>
            <w:noProof/>
          </w:rPr>
          <w:t>Приложение 5 (обязательное) Краткое 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_Toc241935149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181</w:t>
        </w:r>
        <w:r>
          <w:rPr>
            <w:noProof/>
            <w:webHidden/>
          </w:rPr>
          <w:fldChar w:fldCharType="end"/>
        </w:r>
      </w:hyperlink>
    </w:p>
    <w:p w14:paraId="4C93D774" w14:textId="1F0A1002" w:rsidR="0096610D" w:rsidRDefault="0096610D">
      <w:pPr>
        <w:pStyle w:val="12"/>
        <w:tabs>
          <w:tab w:val="right" w:leader="dot" w:pos="9345"/>
        </w:tabs>
        <w:rPr>
          <w:noProof/>
        </w:rPr>
      </w:pPr>
      <w:hyperlink w:anchor="_Toc241935150" w:history="1">
        <w:r w:rsidRPr="009E09B9">
          <w:rPr>
            <w:rStyle w:val="af"/>
            <w:b/>
            <w:noProof/>
          </w:rPr>
          <w:t>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_Toc241935150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183</w:t>
        </w:r>
        <w:r>
          <w:rPr>
            <w:noProof/>
            <w:webHidden/>
          </w:rPr>
          <w:fldChar w:fldCharType="end"/>
        </w:r>
      </w:hyperlink>
    </w:p>
    <w:p w14:paraId="63B65762" w14:textId="5EBD4D63" w:rsidR="008D3198" w:rsidRDefault="0096610D">
      <w:pPr>
        <w:pStyle w:val="11"/>
      </w:pPr>
      <w:r>
        <w:fldChar w:fldCharType="end"/>
      </w:r>
    </w:p>
    <w:p w14:paraId="65433200" w14:textId="77777777" w:rsidR="008D3198" w:rsidRDefault="0096610D">
      <w:pPr>
        <w:pStyle w:val="1"/>
        <w:pageBreakBefore/>
        <w:spacing w:before="0" w:after="360" w:line="360" w:lineRule="exact"/>
        <w:ind w:firstLine="709"/>
      </w:pPr>
      <w:bookmarkStart w:id="1" w:name="_Toc241935080"/>
      <w:r>
        <w:rPr>
          <w:b/>
          <w:sz w:val="28"/>
        </w:rPr>
        <w:lastRenderedPageBreak/>
        <w:t xml:space="preserve">1 ЛАБОРАТОРНАЯ РАБОТА №1. АНАЛИЗ </w:t>
      </w:r>
      <w:r>
        <w:rPr>
          <w:b/>
          <w:sz w:val="28"/>
        </w:rPr>
        <w:t>ПОИСКОВОГО СПРОСА И ФИКСАЦИЯ ГРАНИЦ РЫНКА</w:t>
      </w:r>
      <w:bookmarkEnd w:id="1"/>
    </w:p>
    <w:p w14:paraId="5DE21D50" w14:textId="77777777" w:rsidR="008D3198" w:rsidRDefault="0096610D">
      <w:pPr>
        <w:pStyle w:val="2"/>
        <w:spacing w:before="360" w:after="360" w:line="360" w:lineRule="exact"/>
        <w:ind w:firstLine="709"/>
      </w:pPr>
      <w:bookmarkStart w:id="2" w:name="_c98e57e3aab7562f8ff37df70438667d7fa7d52"/>
      <w:bookmarkStart w:id="3" w:name="_Toc241935081"/>
      <w:r>
        <w:rPr>
          <w:b/>
          <w:sz w:val="28"/>
        </w:rPr>
        <w:t>1.1 Цель работы</w:t>
      </w:r>
      <w:bookmarkEnd w:id="3"/>
    </w:p>
    <w:p w14:paraId="468B74CE" w14:textId="77777777" w:rsidR="008D3198" w:rsidRDefault="0096610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Цель работы: проверить по данным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[1] и Яндекс Вордстат [4] наличие и характер поискового интереса аудитории к бизнес-идее проекта </w:t>
      </w:r>
      <w:r>
        <w:rPr>
          <w:i/>
          <w:sz w:val="28"/>
        </w:rPr>
        <w:t>TableMind</w:t>
      </w:r>
      <w:r>
        <w:rPr>
          <w:sz w:val="28"/>
        </w:rPr>
        <w:t xml:space="preserve"> (облачный </w:t>
      </w:r>
      <w:r>
        <w:rPr>
          <w:i/>
          <w:sz w:val="28"/>
        </w:rPr>
        <w:t>AI</w:t>
      </w:r>
      <w:r>
        <w:rPr>
          <w:sz w:val="28"/>
        </w:rPr>
        <w:t>-сервис независимой проверки таб</w:t>
      </w:r>
      <w:r>
        <w:rPr>
          <w:sz w:val="28"/>
        </w:rPr>
        <w:t xml:space="preserve">лиц </w:t>
      </w:r>
      <w:r>
        <w:rPr>
          <w:i/>
          <w:sz w:val="28"/>
        </w:rPr>
        <w:t>Excel</w:t>
      </w:r>
      <w:r>
        <w:rPr>
          <w:sz w:val="28"/>
        </w:rPr>
        <w:t>), оценить тренд, сезонность и признаки циклических колебаний этого интереса, зафиксировать границы рынка и обосновать территорию дальнейшего анализа.</w:t>
      </w:r>
    </w:p>
    <w:p w14:paraId="6F0CEE81" w14:textId="77777777" w:rsidR="008D3198" w:rsidRDefault="0096610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Для достижения цели решены следующие задачи: сформулирована бизнес-идея как коммерческое предлож</w:t>
      </w:r>
      <w:r>
        <w:rPr>
          <w:sz w:val="28"/>
        </w:rPr>
        <w:t xml:space="preserve">ение и составлен паспорт гипотезы; составлено и очищено семантическое ядро; выгружены и проверены данные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Яндекс Вордстат при единых настройках; ряды приведены к месячной периодичности; выполнена оценка тренда, сезонности и деловых циклов по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-шаблону и по методике в формате </w:t>
      </w:r>
      <w:r>
        <w:rPr>
          <w:i/>
          <w:sz w:val="28"/>
        </w:rPr>
        <w:t>Word</w:t>
      </w:r>
      <w:r>
        <w:rPr>
          <w:sz w:val="28"/>
        </w:rPr>
        <w:t>; сопоставлены результаты двух инструментов; зафиксированы границы рынка и составлен их паспорт; подготовлена аргументация выбора идеи и территории и сформулирован переход к оценке объема рынка (ЛР2-3).</w:t>
      </w:r>
    </w:p>
    <w:p w14:paraId="5E26CBBD" w14:textId="77777777" w:rsidR="008D3198" w:rsidRDefault="0096610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Все показа</w:t>
      </w:r>
      <w:r>
        <w:rPr>
          <w:sz w:val="28"/>
        </w:rPr>
        <w:t xml:space="preserve">тели отражают поисковое поведение пользователей и не являются размером рынка или числом клиентов. Исходные факты о проекте (продукт, тарифы, сроки, бюджет) взяты из документа «Концепция проекта </w:t>
      </w:r>
      <w:r>
        <w:rPr>
          <w:i/>
          <w:sz w:val="28"/>
        </w:rPr>
        <w:t>TableMind</w:t>
      </w:r>
      <w:r>
        <w:rPr>
          <w:sz w:val="28"/>
        </w:rPr>
        <w:t>» [7] и собраны в файле фактов проекта репозитория.</w:t>
      </w:r>
    </w:p>
    <w:p w14:paraId="1162FBB0" w14:textId="77777777" w:rsidR="008D3198" w:rsidRDefault="0096610D">
      <w:pPr>
        <w:pStyle w:val="2"/>
        <w:spacing w:before="360" w:after="360" w:line="360" w:lineRule="exact"/>
        <w:ind w:firstLine="709"/>
      </w:pPr>
      <w:bookmarkStart w:id="4" w:name="_b608aa976fc82a0faaf3b83f58c735968afd03b"/>
      <w:bookmarkStart w:id="5" w:name="_Toc241935082"/>
      <w:bookmarkEnd w:id="2"/>
      <w:r>
        <w:rPr>
          <w:b/>
          <w:sz w:val="28"/>
        </w:rPr>
        <w:t>1</w:t>
      </w:r>
      <w:r>
        <w:rPr>
          <w:b/>
          <w:sz w:val="28"/>
        </w:rPr>
        <w:t>.2 Ход работы</w:t>
      </w:r>
      <w:bookmarkEnd w:id="5"/>
    </w:p>
    <w:p w14:paraId="1D5E433D" w14:textId="77777777" w:rsidR="008D3198" w:rsidRDefault="0096610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Работа выполнена в порядке, заданном навигатором методики [6]: идея и гипотеза, семантическое ядро, данные двух сервисов, выгрузки, тренд, сезонность и циклы, сопоставление источников, границы рынка, аргументация и переход к следующему этапу.</w:t>
      </w:r>
    </w:p>
    <w:p w14:paraId="44464CC2" w14:textId="77777777" w:rsidR="008D3198" w:rsidRDefault="0096610D">
      <w:pPr>
        <w:pStyle w:val="3"/>
        <w:spacing w:before="360" w:after="360" w:line="360" w:lineRule="exact"/>
        <w:ind w:firstLine="709"/>
      </w:pPr>
      <w:bookmarkStart w:id="6" w:name="_7b218a942fb9bea3ab25b58219bf4e552f29587"/>
      <w:r>
        <w:rPr>
          <w:b/>
        </w:rPr>
        <w:t>1.2.1 Бизнес-идея и паспорт гипотезы</w:t>
      </w:r>
    </w:p>
    <w:p w14:paraId="57FB80E6" w14:textId="77777777" w:rsidR="008D3198" w:rsidRDefault="0096610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Бизнес-идея сформулирована как коммерческое предложение, а не как профессиональная компетенция: проект </w:t>
      </w:r>
      <w:r>
        <w:rPr>
          <w:i/>
          <w:sz w:val="28"/>
        </w:rPr>
        <w:t>TableMind</w:t>
      </w:r>
      <w:r>
        <w:rPr>
          <w:sz w:val="28"/>
        </w:rPr>
        <w:t xml:space="preserve"> продает финансовым специалистам не «знание </w:t>
      </w:r>
      <w:r>
        <w:rPr>
          <w:i/>
          <w:sz w:val="28"/>
        </w:rPr>
        <w:t>Excel</w:t>
      </w:r>
      <w:r>
        <w:rPr>
          <w:sz w:val="28"/>
        </w:rPr>
        <w:t>», а проверенный результат - найденные и доказанные ошибк</w:t>
      </w:r>
      <w:r>
        <w:rPr>
          <w:sz w:val="28"/>
        </w:rPr>
        <w:t xml:space="preserve">и в таблице, исправления, каждое из которых подтверждено вычислением, и сверку чисел отчета с ячейками таблицы. </w:t>
      </w:r>
      <w:r>
        <w:rPr>
          <w:sz w:val="28"/>
        </w:rPr>
        <w:lastRenderedPageBreak/>
        <w:t>Паспорт гипотезы заполнен до сбора данных, чтобы не подгонять вывод под полученные показатели (таблица 1).</w:t>
      </w:r>
    </w:p>
    <w:p w14:paraId="668CC9E6" w14:textId="77777777" w:rsidR="008D3198" w:rsidRDefault="0096610D">
      <w:pPr>
        <w:pStyle w:val="a0"/>
        <w:keepNext/>
        <w:spacing w:before="0" w:after="0" w:line="360" w:lineRule="exact"/>
      </w:pPr>
      <w:r>
        <w:rPr>
          <w:sz w:val="28"/>
        </w:rPr>
        <w:t>Таблица 1 – Паспорт бизнес-гипотезы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715"/>
        <w:gridCol w:w="5640"/>
      </w:tblGrid>
      <w:tr w:rsidR="008D3198" w14:paraId="62F3E64B" w14:textId="77777777" w:rsidTr="008D319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715" w:type="dxa"/>
            <w:vAlign w:val="center"/>
          </w:tcPr>
          <w:p w14:paraId="422A6E4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639" w:type="dxa"/>
            <w:vAlign w:val="center"/>
          </w:tcPr>
          <w:p w14:paraId="70D6291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8D3198" w14:paraId="4B137BAA" w14:textId="77777777" w:rsidTr="008D3198">
        <w:trPr>
          <w:cantSplit/>
          <w:jc w:val="center"/>
        </w:trPr>
        <w:tc>
          <w:tcPr>
            <w:tcW w:w="3715" w:type="dxa"/>
            <w:vAlign w:val="center"/>
          </w:tcPr>
          <w:p w14:paraId="41D6C44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Название бизнес-идеи</w:t>
            </w:r>
          </w:p>
        </w:tc>
        <w:tc>
          <w:tcPr>
            <w:tcW w:w="5639" w:type="dxa"/>
            <w:vAlign w:val="center"/>
          </w:tcPr>
          <w:p w14:paraId="6733D8D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- облачный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-сервис независимой проверки (аудита) таблиц </w:t>
            </w:r>
            <w:r>
              <w:rPr>
                <w:i/>
                <w:sz w:val="24"/>
              </w:rPr>
              <w:t>Excel</w:t>
            </w:r>
          </w:p>
        </w:tc>
      </w:tr>
      <w:tr w:rsidR="008D3198" w14:paraId="636FAB73" w14:textId="77777777" w:rsidTr="008D3198">
        <w:trPr>
          <w:cantSplit/>
          <w:jc w:val="center"/>
        </w:trPr>
        <w:tc>
          <w:tcPr>
            <w:tcW w:w="3715" w:type="dxa"/>
            <w:vAlign w:val="center"/>
          </w:tcPr>
          <w:p w14:paraId="457BF96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Компетенция-основание</w:t>
            </w:r>
          </w:p>
        </w:tc>
        <w:tc>
          <w:tcPr>
            <w:tcW w:w="5639" w:type="dxa"/>
            <w:vAlign w:val="center"/>
          </w:tcPr>
          <w:p w14:paraId="401AE92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построение и проверка финансовых моделей, программная верификация вычислений (принцип</w:t>
            </w:r>
            <w:r>
              <w:rPr>
                <w:sz w:val="24"/>
              </w:rPr>
              <w:t xml:space="preserve"> «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предлагает, движок доказывает»)</w:t>
            </w:r>
          </w:p>
        </w:tc>
      </w:tr>
      <w:tr w:rsidR="008D3198" w14:paraId="16EE9329" w14:textId="77777777" w:rsidTr="008D3198">
        <w:trPr>
          <w:cantSplit/>
          <w:jc w:val="center"/>
        </w:trPr>
        <w:tc>
          <w:tcPr>
            <w:tcW w:w="3715" w:type="dxa"/>
            <w:vAlign w:val="center"/>
          </w:tcPr>
          <w:p w14:paraId="4E1147A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Описание продукта</w:t>
            </w:r>
          </w:p>
        </w:tc>
        <w:tc>
          <w:tcPr>
            <w:tcW w:w="5639" w:type="dxa"/>
            <w:vAlign w:val="center"/>
          </w:tcPr>
          <w:p w14:paraId="07F6823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веб-аудит </w:t>
            </w:r>
            <w:r>
              <w:rPr>
                <w:i/>
                <w:sz w:val="24"/>
              </w:rPr>
              <w:t>xlsx</w:t>
            </w:r>
            <w:r>
              <w:rPr>
                <w:sz w:val="24"/>
              </w:rPr>
              <w:t xml:space="preserve">-файла (правила и инварианты, объяснения, исправления, сверка текста отчета с ячейками) и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 проверкой при каждой правке; тарифы: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, разовый аудит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месяц,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за место (со следующего релиза)</w:t>
            </w:r>
          </w:p>
        </w:tc>
      </w:tr>
      <w:tr w:rsidR="008D3198" w14:paraId="7CC81583" w14:textId="77777777" w:rsidTr="008D3198">
        <w:trPr>
          <w:cantSplit/>
          <w:jc w:val="center"/>
        </w:trPr>
        <w:tc>
          <w:tcPr>
            <w:tcW w:w="3715" w:type="dxa"/>
            <w:vAlign w:val="center"/>
          </w:tcPr>
          <w:p w14:paraId="5990463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Проблема клиента</w:t>
            </w:r>
          </w:p>
        </w:tc>
        <w:tc>
          <w:tcPr>
            <w:tcW w:w="5639" w:type="dxa"/>
            <w:vAlign w:val="center"/>
          </w:tcPr>
          <w:p w14:paraId="0EE1856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</w:t>
            </w:r>
            <w:r>
              <w:rPr>
                <w:sz w:val="24"/>
              </w:rPr>
              <w:t xml:space="preserve">крытые ошибки в формулах и расхождение чисел отчета с таблицей; по оценке ПЗ1 ошибки есть в 86-94 % реальных таблиц, а 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-помощников сам требует проверки</w:t>
            </w:r>
          </w:p>
        </w:tc>
      </w:tr>
      <w:tr w:rsidR="008D3198" w14:paraId="245F0C50" w14:textId="77777777" w:rsidTr="008D3198">
        <w:trPr>
          <w:cantSplit/>
          <w:jc w:val="center"/>
        </w:trPr>
        <w:tc>
          <w:tcPr>
            <w:tcW w:w="3715" w:type="dxa"/>
            <w:vAlign w:val="center"/>
          </w:tcPr>
          <w:p w14:paraId="22EE32E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639" w:type="dxa"/>
            <w:vAlign w:val="center"/>
          </w:tcPr>
          <w:p w14:paraId="2723D2E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малого и среднего бизнеса, консультанты и инв</w:t>
            </w:r>
            <w:r>
              <w:rPr>
                <w:sz w:val="24"/>
              </w:rPr>
              <w:t>естиционные аналитики, бухгалтеры и аутсорс-фирмы, основатели и операционные менеджеры</w:t>
            </w:r>
          </w:p>
        </w:tc>
      </w:tr>
      <w:tr w:rsidR="008D3198" w14:paraId="2FE84E25" w14:textId="77777777" w:rsidTr="008D3198">
        <w:trPr>
          <w:cantSplit/>
          <w:jc w:val="center"/>
        </w:trPr>
        <w:tc>
          <w:tcPr>
            <w:tcW w:w="3715" w:type="dxa"/>
            <w:vAlign w:val="center"/>
          </w:tcPr>
          <w:p w14:paraId="6D68207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Предполагаемая территория рынка</w:t>
            </w:r>
          </w:p>
        </w:tc>
        <w:tc>
          <w:tcPr>
            <w:tcW w:w="5639" w:type="dxa"/>
            <w:vAlign w:val="center"/>
          </w:tcPr>
          <w:p w14:paraId="4EB2796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основная: англоязычные страны и ЕС (онлайн-рынок); контрольная: Беларусь и русскоязычный сегмент</w:t>
            </w:r>
          </w:p>
        </w:tc>
      </w:tr>
      <w:tr w:rsidR="008D3198" w14:paraId="59F26DF3" w14:textId="77777777" w:rsidTr="008D3198">
        <w:trPr>
          <w:cantSplit/>
          <w:jc w:val="center"/>
        </w:trPr>
        <w:tc>
          <w:tcPr>
            <w:tcW w:w="3715" w:type="dxa"/>
            <w:vAlign w:val="center"/>
          </w:tcPr>
          <w:p w14:paraId="7E0AA03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Причина выбора территории до анализа</w:t>
            </w:r>
          </w:p>
        </w:tc>
        <w:tc>
          <w:tcPr>
            <w:tcW w:w="5639" w:type="dxa"/>
            <w:vAlign w:val="center"/>
          </w:tcPr>
          <w:p w14:paraId="78B1D98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</w:t>
            </w:r>
            <w:r>
              <w:rPr>
                <w:sz w:val="24"/>
              </w:rPr>
              <w:t>тартовая география проекта в ПЗ1 - англоязычный онлайн и ЕС; доля табличного ПО, приходящаяся на Северную Америку и Европу, около двух третей; оплата и хостинг в ЕС; Беларусь - домашний рынок команды и контрольный сегмент</w:t>
            </w:r>
          </w:p>
        </w:tc>
      </w:tr>
      <w:tr w:rsidR="008D3198" w14:paraId="5B229787" w14:textId="77777777" w:rsidTr="008D3198">
        <w:trPr>
          <w:cantSplit/>
          <w:jc w:val="center"/>
        </w:trPr>
        <w:tc>
          <w:tcPr>
            <w:tcW w:w="3715" w:type="dxa"/>
            <w:vAlign w:val="center"/>
          </w:tcPr>
          <w:p w14:paraId="4470EAC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запросы для проверки</w:t>
            </w:r>
          </w:p>
        </w:tc>
        <w:tc>
          <w:tcPr>
            <w:tcW w:w="5639" w:type="dxa"/>
            <w:vAlign w:val="center"/>
          </w:tcPr>
          <w:p w14:paraId="3AEAC20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</w:t>
            </w:r>
            <w:r>
              <w:rPr>
                <w:i/>
                <w:sz w:val="24"/>
              </w:rPr>
              <w:t>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нейросеть для </w:t>
            </w:r>
            <w:r>
              <w:rPr>
                <w:i/>
                <w:sz w:val="24"/>
              </w:rPr>
              <w:t>excel</w:t>
            </w:r>
          </w:p>
        </w:tc>
      </w:tr>
      <w:tr w:rsidR="008D3198" w14:paraId="7D5242BF" w14:textId="77777777" w:rsidTr="008D3198">
        <w:trPr>
          <w:cantSplit/>
          <w:jc w:val="center"/>
        </w:trPr>
        <w:tc>
          <w:tcPr>
            <w:tcW w:w="3715" w:type="dxa"/>
            <w:vAlign w:val="center"/>
          </w:tcPr>
          <w:p w14:paraId="591C021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Ожидаемые признаки интереса</w:t>
            </w:r>
          </w:p>
        </w:tc>
        <w:tc>
          <w:tcPr>
            <w:tcW w:w="5639" w:type="dxa"/>
            <w:vAlign w:val="center"/>
          </w:tcPr>
          <w:p w14:paraId="2289035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устойчивый или растущий индекс по запросам об аудите и проверке таблиц; растущий интерес 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-инструментам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; коммерческие формулировки (заказать аудит, цена); концентрация в англоязычных странах</w:t>
            </w:r>
          </w:p>
        </w:tc>
      </w:tr>
      <w:tr w:rsidR="008D3198" w14:paraId="0713635F" w14:textId="77777777" w:rsidTr="008D3198">
        <w:trPr>
          <w:cantSplit/>
          <w:jc w:val="center"/>
        </w:trPr>
        <w:tc>
          <w:tcPr>
            <w:tcW w:w="3715" w:type="dxa"/>
            <w:vAlign w:val="center"/>
          </w:tcPr>
          <w:p w14:paraId="57D79C4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Ожидаемый результат для клиента</w:t>
            </w:r>
          </w:p>
        </w:tc>
        <w:tc>
          <w:tcPr>
            <w:tcW w:w="5639" w:type="dxa"/>
            <w:vAlign w:val="center"/>
          </w:tcPr>
          <w:p w14:paraId="059382F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найденные и подтвер</w:t>
            </w:r>
            <w:r>
              <w:rPr>
                <w:sz w:val="24"/>
              </w:rPr>
              <w:t>жденные ошибки до отправки модели или отчета заказчику, инвестору или аудитору, экономия времени ручной проверки</w:t>
            </w:r>
          </w:p>
        </w:tc>
      </w:tr>
    </w:tbl>
    <w:p w14:paraId="0DD7E4BE" w14:textId="77777777" w:rsidR="008D3198" w:rsidRDefault="0096610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Паспорт фиксирует гипотезу до обращения к сервисам статистики. Территория и ожидаемые признаки интереса записаны заранее, поэтому дальнейший а</w:t>
      </w:r>
      <w:r>
        <w:rPr>
          <w:sz w:val="28"/>
        </w:rPr>
        <w:t>нализ проверяет заявленные ожидания, а не подбирает их под результат. Нужная для выбора территории проверка выполняется в разделах 2.3, 2.4 и 2.8.</w:t>
      </w:r>
    </w:p>
    <w:p w14:paraId="2E6F0D77" w14:textId="77777777" w:rsidR="008D3198" w:rsidRDefault="0096610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Клиентские задачи и сегменты, из которых выведены формулировки запросов, показаны в таблице 2.</w:t>
      </w:r>
    </w:p>
    <w:p w14:paraId="756449CC" w14:textId="77777777" w:rsidR="008D3198" w:rsidRDefault="0096610D">
      <w:pPr>
        <w:pStyle w:val="a0"/>
        <w:keepNext/>
        <w:spacing w:before="0" w:after="0" w:line="360" w:lineRule="exact"/>
      </w:pPr>
      <w:r>
        <w:rPr>
          <w:sz w:val="28"/>
        </w:rPr>
        <w:t>Таблица 2 – Клиентские задачи и сегменты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76"/>
        <w:gridCol w:w="2450"/>
        <w:gridCol w:w="2057"/>
        <w:gridCol w:w="2472"/>
      </w:tblGrid>
      <w:tr w:rsidR="008D3198" w14:paraId="5B308FF2" w14:textId="77777777" w:rsidTr="008D319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75" w:type="dxa"/>
            <w:vAlign w:val="center"/>
          </w:tcPr>
          <w:p w14:paraId="2370007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Клиентская задача</w:t>
            </w:r>
          </w:p>
        </w:tc>
        <w:tc>
          <w:tcPr>
            <w:tcW w:w="2450" w:type="dxa"/>
            <w:vAlign w:val="center"/>
          </w:tcPr>
          <w:p w14:paraId="1ACE715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Ситуация возникновения</w:t>
            </w:r>
          </w:p>
        </w:tc>
        <w:tc>
          <w:tcPr>
            <w:tcW w:w="2057" w:type="dxa"/>
            <w:vAlign w:val="center"/>
          </w:tcPr>
          <w:p w14:paraId="7CDE81C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2472" w:type="dxa"/>
            <w:vAlign w:val="center"/>
          </w:tcPr>
          <w:p w14:paraId="7F25761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Альтернатива клиента</w:t>
            </w:r>
          </w:p>
        </w:tc>
      </w:tr>
      <w:tr w:rsidR="008D3198" w14:paraId="1D065F7B" w14:textId="77777777" w:rsidTr="008D3198">
        <w:trPr>
          <w:cantSplit/>
          <w:jc w:val="center"/>
        </w:trPr>
        <w:tc>
          <w:tcPr>
            <w:tcW w:w="2375" w:type="dxa"/>
            <w:vAlign w:val="center"/>
          </w:tcPr>
          <w:p w14:paraId="710F224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Найти скрытые ошибки в формулах перед отправкой модели</w:t>
            </w:r>
          </w:p>
        </w:tc>
        <w:tc>
          <w:tcPr>
            <w:tcW w:w="2450" w:type="dxa"/>
            <w:vAlign w:val="center"/>
          </w:tcPr>
          <w:p w14:paraId="6CA32F8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закрытие периода, подготовка бюджета и прогноза</w:t>
            </w:r>
          </w:p>
        </w:tc>
        <w:tc>
          <w:tcPr>
            <w:tcW w:w="2057" w:type="dxa"/>
            <w:vAlign w:val="center"/>
          </w:tcPr>
          <w:p w14:paraId="4B62FBD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малого и среднего бизнеса</w:t>
            </w:r>
          </w:p>
        </w:tc>
        <w:tc>
          <w:tcPr>
            <w:tcW w:w="2472" w:type="dxa"/>
            <w:vAlign w:val="center"/>
          </w:tcPr>
          <w:p w14:paraId="2F63A6E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ручная проверка коллегой, встроенные проверки </w:t>
            </w:r>
            <w:r>
              <w:rPr>
                <w:i/>
                <w:sz w:val="24"/>
              </w:rPr>
              <w:t>Excel</w:t>
            </w:r>
          </w:p>
        </w:tc>
      </w:tr>
      <w:tr w:rsidR="008D3198" w14:paraId="5877A22F" w14:textId="77777777" w:rsidTr="008D3198">
        <w:trPr>
          <w:cantSplit/>
          <w:jc w:val="center"/>
        </w:trPr>
        <w:tc>
          <w:tcPr>
            <w:tcW w:w="2375" w:type="dxa"/>
            <w:vAlign w:val="center"/>
          </w:tcPr>
          <w:p w14:paraId="1889C5A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Убедиться, что числа в тексте отчета совпадают с таблицей</w:t>
            </w:r>
          </w:p>
        </w:tc>
        <w:tc>
          <w:tcPr>
            <w:tcW w:w="2450" w:type="dxa"/>
            <w:vAlign w:val="center"/>
          </w:tcPr>
          <w:p w14:paraId="78716F7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подготовка отчета для руководителя или инвестора</w:t>
            </w:r>
          </w:p>
        </w:tc>
        <w:tc>
          <w:tcPr>
            <w:tcW w:w="2057" w:type="dxa"/>
            <w:vAlign w:val="center"/>
          </w:tcPr>
          <w:p w14:paraId="32CD039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консультанты, инвестиционные аналитики</w:t>
            </w:r>
          </w:p>
        </w:tc>
        <w:tc>
          <w:tcPr>
            <w:tcW w:w="2472" w:type="dxa"/>
            <w:vAlign w:val="center"/>
          </w:tcPr>
          <w:p w14:paraId="7E10757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выборочная сверка вручную</w:t>
            </w:r>
          </w:p>
        </w:tc>
      </w:tr>
      <w:tr w:rsidR="008D3198" w14:paraId="5097A310" w14:textId="77777777" w:rsidTr="008D3198">
        <w:trPr>
          <w:cantSplit/>
          <w:jc w:val="center"/>
        </w:trPr>
        <w:tc>
          <w:tcPr>
            <w:tcW w:w="2375" w:type="dxa"/>
            <w:vAlign w:val="center"/>
          </w:tcPr>
          <w:p w14:paraId="0095CF6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Проверить результат, который выдал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</w:t>
            </w:r>
          </w:p>
        </w:tc>
        <w:tc>
          <w:tcPr>
            <w:tcW w:w="2450" w:type="dxa"/>
            <w:vAlign w:val="center"/>
          </w:tcPr>
          <w:p w14:paraId="0E424C3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работа с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и другими ассистентами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057" w:type="dxa"/>
            <w:vAlign w:val="center"/>
          </w:tcPr>
          <w:p w14:paraId="2073348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аналитики, основатели</w:t>
            </w:r>
          </w:p>
        </w:tc>
        <w:tc>
          <w:tcPr>
            <w:tcW w:w="2472" w:type="dxa"/>
            <w:vAlign w:val="center"/>
          </w:tcPr>
          <w:p w14:paraId="7EB3BE4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 результ</w:t>
            </w:r>
            <w:r>
              <w:rPr>
                <w:sz w:val="24"/>
              </w:rPr>
              <w:t>ату без проверки, повторный запрос к ассистенту</w:t>
            </w:r>
          </w:p>
        </w:tc>
      </w:tr>
      <w:tr w:rsidR="008D3198" w14:paraId="05EBB04A" w14:textId="77777777" w:rsidTr="008D3198">
        <w:trPr>
          <w:cantSplit/>
          <w:jc w:val="center"/>
        </w:trPr>
        <w:tc>
          <w:tcPr>
            <w:tcW w:w="2375" w:type="dxa"/>
            <w:vAlign w:val="center"/>
          </w:tcPr>
          <w:p w14:paraId="6457896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Подготовить модель к внешнему аудиту или </w:t>
            </w:r>
            <w:r>
              <w:rPr>
                <w:i/>
                <w:sz w:val="24"/>
              </w:rPr>
              <w:t>due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diligence</w:t>
            </w:r>
          </w:p>
        </w:tc>
        <w:tc>
          <w:tcPr>
            <w:tcW w:w="2450" w:type="dxa"/>
            <w:vAlign w:val="center"/>
          </w:tcPr>
          <w:p w14:paraId="0D3E560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привлечение финансирования, продажа бизнеса</w:t>
            </w:r>
          </w:p>
        </w:tc>
        <w:tc>
          <w:tcPr>
            <w:tcW w:w="2057" w:type="dxa"/>
            <w:vAlign w:val="center"/>
          </w:tcPr>
          <w:p w14:paraId="2B7669A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основатели, консультанты</w:t>
            </w:r>
          </w:p>
        </w:tc>
        <w:tc>
          <w:tcPr>
            <w:tcW w:w="2472" w:type="dxa"/>
            <w:vAlign w:val="center"/>
          </w:tcPr>
          <w:p w14:paraId="78C0578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услуги консалтинговой фирмы по аудиту моделей</w:t>
            </w:r>
          </w:p>
        </w:tc>
      </w:tr>
      <w:tr w:rsidR="008D3198" w14:paraId="6BFCD24F" w14:textId="77777777" w:rsidTr="008D3198">
        <w:trPr>
          <w:cantSplit/>
          <w:jc w:val="center"/>
        </w:trPr>
        <w:tc>
          <w:tcPr>
            <w:tcW w:w="2375" w:type="dxa"/>
            <w:vAlign w:val="center"/>
          </w:tcPr>
          <w:p w14:paraId="3DD6C84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таблицы клиентов в массово</w:t>
            </w:r>
            <w:r>
              <w:rPr>
                <w:sz w:val="24"/>
              </w:rPr>
              <w:t>м порядке</w:t>
            </w:r>
          </w:p>
        </w:tc>
        <w:tc>
          <w:tcPr>
            <w:tcW w:w="2450" w:type="dxa"/>
            <w:vAlign w:val="center"/>
          </w:tcPr>
          <w:p w14:paraId="73CED50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аутсорсинг учета и отчетности</w:t>
            </w:r>
          </w:p>
        </w:tc>
        <w:tc>
          <w:tcPr>
            <w:tcW w:w="2057" w:type="dxa"/>
            <w:vAlign w:val="center"/>
          </w:tcPr>
          <w:p w14:paraId="60CFBAC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и аутсорс-фирмы</w:t>
            </w:r>
          </w:p>
        </w:tc>
        <w:tc>
          <w:tcPr>
            <w:tcW w:w="2472" w:type="dxa"/>
            <w:vAlign w:val="center"/>
          </w:tcPr>
          <w:p w14:paraId="1C3D053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ручной контроль качества силами старшего специалиста</w:t>
            </w:r>
          </w:p>
        </w:tc>
      </w:tr>
    </w:tbl>
    <w:p w14:paraId="5D1D12AA" w14:textId="77777777" w:rsidR="008D3198" w:rsidRDefault="0096610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Клиентские задачи сформулированы языком клиента: «найти ошибку», «проверить результат ассистента», «подготовить к аудиту». Эти формулировки использованы при составлении запросов в разделе 2.2 и при определении продуктовых границ рынка в разделе 2.8.</w:t>
      </w:r>
    </w:p>
    <w:p w14:paraId="3F61E83D" w14:textId="77777777" w:rsidR="008D3198" w:rsidRDefault="0096610D">
      <w:pPr>
        <w:pStyle w:val="3"/>
        <w:spacing w:before="360" w:after="360" w:line="360" w:lineRule="exact"/>
        <w:ind w:firstLine="709"/>
      </w:pPr>
      <w:bookmarkStart w:id="7" w:name="_05d5b65c5ddfa033ce9f23cf7c348a2a29c0da5"/>
      <w:bookmarkEnd w:id="6"/>
      <w:r>
        <w:rPr>
          <w:b/>
        </w:rPr>
        <w:t xml:space="preserve">1.2.2 </w:t>
      </w:r>
      <w:r>
        <w:rPr>
          <w:b/>
        </w:rPr>
        <w:t>Семантическое ядро</w:t>
      </w:r>
    </w:p>
    <w:p w14:paraId="2A1735E4" w14:textId="77777777" w:rsidR="008D3198" w:rsidRDefault="0096610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Семантическое ядро составлено по схеме методики [6]: сформулирована гипотеза, собран стартовый список запросов семи типов, проверены данные в двух сервисах, список очищен от нерелевантных формулировок, запросы сгруппированы по намерению </w:t>
      </w:r>
      <w:r>
        <w:rPr>
          <w:sz w:val="28"/>
        </w:rPr>
        <w:t xml:space="preserve">и кластерам. Поскольку основная территория проекта англоязычная, а Яндекс Вордстат отражает только русскоязычную аудиторию Яндекса, ядро состоит из двух частей: английские формулировки проверялись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, русские - в Вордстате (и, для контроля,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 Беларуси, России и Казахстану).</w:t>
      </w:r>
    </w:p>
    <w:p w14:paraId="577B3B7A" w14:textId="77777777" w:rsidR="008D3198" w:rsidRDefault="0096610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Стартовый список запросов, сгруппированный по типам намерения, приведен в таблице 3.</w:t>
      </w:r>
    </w:p>
    <w:p w14:paraId="2DA59462" w14:textId="77777777" w:rsidR="008D3198" w:rsidRDefault="0096610D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3 – Карта запросов по типам намерения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86"/>
        <w:gridCol w:w="1828"/>
        <w:gridCol w:w="2775"/>
        <w:gridCol w:w="2666"/>
      </w:tblGrid>
      <w:tr w:rsidR="008D3198" w14:paraId="7248B0F0" w14:textId="77777777" w:rsidTr="008D319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85" w:type="dxa"/>
            <w:vAlign w:val="center"/>
          </w:tcPr>
          <w:p w14:paraId="443A3E0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 запроса</w:t>
            </w:r>
          </w:p>
        </w:tc>
        <w:tc>
          <w:tcPr>
            <w:tcW w:w="1828" w:type="dxa"/>
            <w:vAlign w:val="center"/>
          </w:tcPr>
          <w:p w14:paraId="0969945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Назначение</w:t>
            </w:r>
          </w:p>
        </w:tc>
        <w:tc>
          <w:tcPr>
            <w:tcW w:w="2775" w:type="dxa"/>
            <w:vAlign w:val="center"/>
          </w:tcPr>
          <w:p w14:paraId="326D921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Английски</w:t>
            </w:r>
            <w:r>
              <w:rPr>
                <w:b/>
                <w:sz w:val="24"/>
              </w:rPr>
              <w:t>е формулировки (</w:t>
            </w: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2666" w:type="dxa"/>
            <w:vAlign w:val="center"/>
          </w:tcPr>
          <w:p w14:paraId="308B7D0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Русские формулировки (Вордстат)</w:t>
            </w:r>
          </w:p>
        </w:tc>
      </w:tr>
      <w:tr w:rsidR="008D3198" w14:paraId="535372A8" w14:textId="77777777" w:rsidTr="008D3198">
        <w:trPr>
          <w:cantSplit/>
          <w:jc w:val="center"/>
        </w:trPr>
        <w:tc>
          <w:tcPr>
            <w:tcW w:w="2085" w:type="dxa"/>
            <w:vAlign w:val="center"/>
          </w:tcPr>
          <w:p w14:paraId="69B8CBE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1828" w:type="dxa"/>
            <w:vAlign w:val="center"/>
          </w:tcPr>
          <w:p w14:paraId="7172C87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общий интерес к направлению</w:t>
            </w:r>
          </w:p>
        </w:tc>
        <w:tc>
          <w:tcPr>
            <w:tcW w:w="2775" w:type="dxa"/>
            <w:vAlign w:val="center"/>
          </w:tcPr>
          <w:p w14:paraId="5B81408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</w:p>
        </w:tc>
        <w:tc>
          <w:tcPr>
            <w:tcW w:w="2666" w:type="dxa"/>
            <w:vAlign w:val="center"/>
          </w:tcPr>
          <w:p w14:paraId="0894E64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формулы, финансовая модель </w:t>
            </w:r>
            <w:r>
              <w:rPr>
                <w:i/>
                <w:sz w:val="24"/>
              </w:rPr>
              <w:t>excel</w:t>
            </w:r>
          </w:p>
        </w:tc>
      </w:tr>
      <w:tr w:rsidR="008D3198" w14:paraId="65260E56" w14:textId="77777777" w:rsidTr="008D3198">
        <w:trPr>
          <w:cantSplit/>
          <w:jc w:val="center"/>
        </w:trPr>
        <w:tc>
          <w:tcPr>
            <w:tcW w:w="2085" w:type="dxa"/>
            <w:vAlign w:val="center"/>
          </w:tcPr>
          <w:p w14:paraId="436285B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Проблемный</w:t>
            </w:r>
          </w:p>
        </w:tc>
        <w:tc>
          <w:tcPr>
            <w:tcW w:w="1828" w:type="dxa"/>
            <w:vAlign w:val="center"/>
          </w:tcPr>
          <w:p w14:paraId="35B008B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боль клиента</w:t>
            </w:r>
          </w:p>
        </w:tc>
        <w:tc>
          <w:tcPr>
            <w:tcW w:w="2775" w:type="dxa"/>
            <w:vAlign w:val="center"/>
          </w:tcPr>
          <w:p w14:paraId="3D4BCC9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</w:p>
        </w:tc>
        <w:tc>
          <w:tcPr>
            <w:tcW w:w="2666" w:type="dxa"/>
            <w:vAlign w:val="center"/>
          </w:tcPr>
          <w:p w14:paraId="1FF3C05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</w:t>
            </w:r>
          </w:p>
        </w:tc>
      </w:tr>
      <w:tr w:rsidR="008D3198" w14:paraId="22C9CE02" w14:textId="77777777" w:rsidTr="008D3198">
        <w:trPr>
          <w:cantSplit/>
          <w:jc w:val="center"/>
        </w:trPr>
        <w:tc>
          <w:tcPr>
            <w:tcW w:w="2085" w:type="dxa"/>
            <w:vAlign w:val="center"/>
          </w:tcPr>
          <w:p w14:paraId="0000DF7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Услуговый и инструментальный</w:t>
            </w:r>
          </w:p>
        </w:tc>
        <w:tc>
          <w:tcPr>
            <w:tcW w:w="1828" w:type="dxa"/>
            <w:vAlign w:val="center"/>
          </w:tcPr>
          <w:p w14:paraId="3C88E8F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средства проверки</w:t>
            </w:r>
          </w:p>
        </w:tc>
        <w:tc>
          <w:tcPr>
            <w:tcW w:w="2775" w:type="dxa"/>
            <w:vAlign w:val="center"/>
          </w:tcPr>
          <w:p w14:paraId="6B5E095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</w:p>
        </w:tc>
        <w:tc>
          <w:tcPr>
            <w:tcW w:w="2666" w:type="dxa"/>
            <w:vAlign w:val="center"/>
          </w:tcPr>
          <w:p w14:paraId="1198824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проверка таблиц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проверка финансовой модели</w:t>
            </w:r>
          </w:p>
        </w:tc>
      </w:tr>
      <w:tr w:rsidR="008D3198" w14:paraId="167C07B4" w14:textId="77777777" w:rsidTr="008D3198">
        <w:trPr>
          <w:cantSplit/>
          <w:jc w:val="center"/>
        </w:trPr>
        <w:tc>
          <w:tcPr>
            <w:tcW w:w="2085" w:type="dxa"/>
            <w:vAlign w:val="center"/>
          </w:tcPr>
          <w:p w14:paraId="32F0E6C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Коммерческий</w:t>
            </w:r>
          </w:p>
        </w:tc>
        <w:tc>
          <w:tcPr>
            <w:tcW w:w="1828" w:type="dxa"/>
            <w:vAlign w:val="center"/>
          </w:tcPr>
          <w:p w14:paraId="5ED19DF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готовность заказать услугу</w:t>
            </w:r>
          </w:p>
        </w:tc>
        <w:tc>
          <w:tcPr>
            <w:tcW w:w="2775" w:type="dxa"/>
            <w:vAlign w:val="center"/>
          </w:tcPr>
          <w:p w14:paraId="2AA6898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2666" w:type="dxa"/>
            <w:vAlign w:val="center"/>
          </w:tcPr>
          <w:p w14:paraId="51F7476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аудит финансовой модели, аудит </w:t>
            </w:r>
            <w:r>
              <w:rPr>
                <w:i/>
                <w:sz w:val="24"/>
              </w:rPr>
              <w:t>ex</w:t>
            </w:r>
            <w:r>
              <w:rPr>
                <w:i/>
                <w:sz w:val="24"/>
              </w:rPr>
              <w:t>cel</w:t>
            </w:r>
            <w:r>
              <w:rPr>
                <w:sz w:val="24"/>
              </w:rPr>
              <w:t xml:space="preserve"> заказать</w:t>
            </w:r>
          </w:p>
        </w:tc>
      </w:tr>
      <w:tr w:rsidR="008D3198" w14:paraId="70E15121" w14:textId="77777777" w:rsidTr="008D3198">
        <w:trPr>
          <w:cantSplit/>
          <w:jc w:val="center"/>
        </w:trPr>
        <w:tc>
          <w:tcPr>
            <w:tcW w:w="2085" w:type="dxa"/>
            <w:vAlign w:val="center"/>
          </w:tcPr>
          <w:p w14:paraId="2F40357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-альтернативы</w:t>
            </w:r>
          </w:p>
        </w:tc>
        <w:tc>
          <w:tcPr>
            <w:tcW w:w="1828" w:type="dxa"/>
            <w:vAlign w:val="center"/>
          </w:tcPr>
          <w:p w14:paraId="4D50157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замена проверки ассистентом</w:t>
            </w:r>
          </w:p>
        </w:tc>
        <w:tc>
          <w:tcPr>
            <w:tcW w:w="2775" w:type="dxa"/>
            <w:vAlign w:val="center"/>
          </w:tcPr>
          <w:p w14:paraId="145413A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66" w:type="dxa"/>
            <w:vAlign w:val="center"/>
          </w:tcPr>
          <w:p w14:paraId="7883BC7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</w:tr>
      <w:tr w:rsidR="008D3198" w14:paraId="2B231B70" w14:textId="77777777" w:rsidTr="008D3198">
        <w:trPr>
          <w:cantSplit/>
          <w:jc w:val="center"/>
        </w:trPr>
        <w:tc>
          <w:tcPr>
            <w:tcW w:w="2085" w:type="dxa"/>
            <w:vAlign w:val="center"/>
          </w:tcPr>
          <w:p w14:paraId="0EF2589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Брендовый (конкуренты)</w:t>
            </w:r>
          </w:p>
        </w:tc>
        <w:tc>
          <w:tcPr>
            <w:tcW w:w="1828" w:type="dxa"/>
            <w:vAlign w:val="center"/>
          </w:tcPr>
          <w:p w14:paraId="023DB7E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известность независимых инструментов</w:t>
            </w:r>
          </w:p>
        </w:tc>
        <w:tc>
          <w:tcPr>
            <w:tcW w:w="2775" w:type="dxa"/>
            <w:vAlign w:val="center"/>
          </w:tcPr>
          <w:p w14:paraId="14C5F0D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666" w:type="dxa"/>
            <w:vAlign w:val="center"/>
          </w:tcPr>
          <w:p w14:paraId="08B5379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</w:tr>
      <w:tr w:rsidR="008D3198" w14:paraId="4D8E29BB" w14:textId="77777777" w:rsidTr="008D3198">
        <w:trPr>
          <w:cantSplit/>
          <w:jc w:val="center"/>
        </w:trPr>
        <w:tc>
          <w:tcPr>
            <w:tcW w:w="2085" w:type="dxa"/>
            <w:vAlign w:val="center"/>
          </w:tcPr>
          <w:p w14:paraId="7CE0614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Региональный</w:t>
            </w:r>
          </w:p>
        </w:tc>
        <w:tc>
          <w:tcPr>
            <w:tcW w:w="1828" w:type="dxa"/>
            <w:vAlign w:val="center"/>
          </w:tcPr>
          <w:p w14:paraId="470055C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привязка к территории</w:t>
            </w:r>
          </w:p>
        </w:tc>
        <w:tc>
          <w:tcPr>
            <w:tcW w:w="2775" w:type="dxa"/>
            <w:vAlign w:val="center"/>
          </w:tcPr>
          <w:p w14:paraId="72E798A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проверялась географией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(США, Великобритания, Германия, Франция, Нидерланды, Беларусь, Россия, Казахстан)</w:t>
            </w:r>
          </w:p>
        </w:tc>
        <w:tc>
          <w:tcPr>
            <w:tcW w:w="2666" w:type="dxa"/>
            <w:vAlign w:val="center"/>
          </w:tcPr>
          <w:p w14:paraId="39D8CF1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 Вордстата: Россия, Беларусь, все реги</w:t>
            </w:r>
            <w:r>
              <w:rPr>
                <w:sz w:val="24"/>
              </w:rPr>
              <w:t>оны</w:t>
            </w:r>
          </w:p>
        </w:tc>
      </w:tr>
    </w:tbl>
    <w:p w14:paraId="61E3CC7D" w14:textId="77777777" w:rsidR="008D3198" w:rsidRDefault="0096610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Карта показывает, что русскоязычная часть ядра покрывает проблемные и инструментальные формулировки, а английская - дополнительно коммерческие и брендовые. Региональный тип проверялся не запросами с названием города, а фильтром территории сервиса, пос</w:t>
      </w:r>
      <w:r>
        <w:rPr>
          <w:sz w:val="28"/>
        </w:rPr>
        <w:t>кольку для онлайн-продукта привязка к городу не имеет смысла.</w:t>
      </w:r>
    </w:p>
    <w:p w14:paraId="7B28C447" w14:textId="77777777" w:rsidR="008D3198" w:rsidRDefault="0096610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Перечень формулировок, исключенных из расчета или замененных при очистке ядра, дан в таблице 4.</w:t>
      </w:r>
    </w:p>
    <w:p w14:paraId="65FED512" w14:textId="77777777" w:rsidR="008D3198" w:rsidRDefault="0096610D">
      <w:pPr>
        <w:pStyle w:val="a0"/>
        <w:keepNext/>
        <w:spacing w:before="0" w:after="0" w:line="360" w:lineRule="exact"/>
      </w:pPr>
      <w:r>
        <w:rPr>
          <w:sz w:val="28"/>
        </w:rPr>
        <w:t>Таблица 4 – Исключаемые и переопределенные формулировки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780"/>
        <w:gridCol w:w="1717"/>
        <w:gridCol w:w="3858"/>
      </w:tblGrid>
      <w:tr w:rsidR="008D3198" w14:paraId="532F2F3B" w14:textId="77777777" w:rsidTr="008D319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780" w:type="dxa"/>
            <w:vAlign w:val="center"/>
          </w:tcPr>
          <w:p w14:paraId="7C41085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Формулировка</w:t>
            </w:r>
          </w:p>
        </w:tc>
        <w:tc>
          <w:tcPr>
            <w:tcW w:w="1717" w:type="dxa"/>
            <w:vAlign w:val="center"/>
          </w:tcPr>
          <w:p w14:paraId="65EA455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3858" w:type="dxa"/>
            <w:vAlign w:val="center"/>
          </w:tcPr>
          <w:p w14:paraId="677373D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Причина исключения или замены</w:t>
            </w:r>
          </w:p>
        </w:tc>
      </w:tr>
      <w:tr w:rsidR="008D3198" w14:paraId="6CDC477E" w14:textId="77777777" w:rsidTr="008D3198">
        <w:trPr>
          <w:cantSplit/>
          <w:jc w:val="center"/>
        </w:trPr>
        <w:tc>
          <w:tcPr>
            <w:tcW w:w="3780" w:type="dxa"/>
            <w:vAlign w:val="center"/>
          </w:tcPr>
          <w:p w14:paraId="5433D28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spell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(связанный запрос к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>»)</w:t>
            </w:r>
          </w:p>
        </w:tc>
        <w:tc>
          <w:tcPr>
            <w:tcW w:w="1717" w:type="dxa"/>
            <w:vAlign w:val="center"/>
          </w:tcPr>
          <w:p w14:paraId="631FAA8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3858" w:type="dxa"/>
            <w:vAlign w:val="center"/>
          </w:tcPr>
          <w:p w14:paraId="50DDED0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омоним: проверка орфографии, не проверка формул</w:t>
            </w:r>
          </w:p>
        </w:tc>
      </w:tr>
      <w:tr w:rsidR="008D3198" w14:paraId="38A9A26E" w14:textId="77777777" w:rsidTr="008D3198">
        <w:trPr>
          <w:cantSplit/>
          <w:jc w:val="center"/>
        </w:trPr>
        <w:tc>
          <w:tcPr>
            <w:tcW w:w="3780" w:type="dxa"/>
            <w:vAlign w:val="center"/>
          </w:tcPr>
          <w:p w14:paraId="59AF8DF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budget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aliexpress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small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business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accounting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(связанные запросы к «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»)</w:t>
            </w:r>
          </w:p>
        </w:tc>
        <w:tc>
          <w:tcPr>
            <w:tcW w:w="1717" w:type="dxa"/>
            <w:vAlign w:val="center"/>
          </w:tcPr>
          <w:p w14:paraId="3EE5BA1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3858" w:type="dxa"/>
            <w:vAlign w:val="center"/>
          </w:tcPr>
          <w:p w14:paraId="0E21904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шаблоны и таблицы расходов, не аудит таблиц</w:t>
            </w:r>
          </w:p>
        </w:tc>
      </w:tr>
      <w:tr w:rsidR="008D3198" w14:paraId="0A759DE8" w14:textId="77777777" w:rsidTr="008D3198">
        <w:trPr>
          <w:cantSplit/>
          <w:jc w:val="center"/>
        </w:trPr>
        <w:tc>
          <w:tcPr>
            <w:tcW w:w="3780" w:type="dxa"/>
            <w:vAlign w:val="center"/>
          </w:tcPr>
          <w:p w14:paraId="5EC9223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audit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meaning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meaning</w:t>
            </w:r>
          </w:p>
        </w:tc>
        <w:tc>
          <w:tcPr>
            <w:tcW w:w="1717" w:type="dxa"/>
            <w:vAlign w:val="center"/>
          </w:tcPr>
          <w:p w14:paraId="6533548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3858" w:type="dxa"/>
            <w:vAlign w:val="center"/>
          </w:tcPr>
          <w:p w14:paraId="7D3F8F9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учебный интерес к определениям</w:t>
            </w:r>
          </w:p>
        </w:tc>
      </w:tr>
      <w:tr w:rsidR="008D3198" w14:paraId="62E86957" w14:textId="77777777" w:rsidTr="008D3198">
        <w:trPr>
          <w:cantSplit/>
          <w:jc w:val="center"/>
        </w:trPr>
        <w:tc>
          <w:tcPr>
            <w:tcW w:w="3780" w:type="dxa"/>
            <w:vAlign w:val="center"/>
          </w:tcPr>
          <w:p w14:paraId="5D378A5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проверка данных формулой, проверка данных в таблице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проверка данных список из таблицы</w:t>
            </w:r>
          </w:p>
        </w:tc>
        <w:tc>
          <w:tcPr>
            <w:tcW w:w="1717" w:type="dxa"/>
            <w:vAlign w:val="center"/>
          </w:tcPr>
          <w:p w14:paraId="36C3539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</w:t>
            </w:r>
          </w:p>
        </w:tc>
        <w:tc>
          <w:tcPr>
            <w:tcW w:w="3858" w:type="dxa"/>
            <w:vAlign w:val="center"/>
          </w:tcPr>
          <w:p w14:paraId="7E6AD13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омоним: встроенная функция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«Проверка данных» (</w:t>
            </w:r>
            <w:r>
              <w:rPr>
                <w:i/>
                <w:sz w:val="24"/>
              </w:rPr>
              <w:t>Data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Validation</w:t>
            </w:r>
            <w:r>
              <w:rPr>
                <w:sz w:val="24"/>
              </w:rPr>
              <w:t>), а не аудит</w:t>
            </w:r>
          </w:p>
        </w:tc>
      </w:tr>
      <w:tr w:rsidR="008D3198" w14:paraId="1B10117B" w14:textId="77777777" w:rsidTr="008D3198">
        <w:trPr>
          <w:cantSplit/>
          <w:jc w:val="center"/>
        </w:trPr>
        <w:tc>
          <w:tcPr>
            <w:tcW w:w="3780" w:type="dxa"/>
            <w:vAlign w:val="center"/>
          </w:tcPr>
          <w:p w14:paraId="091E2A5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эксель в ворд, из пдф в эксе</w:t>
            </w:r>
            <w:r>
              <w:rPr>
                <w:sz w:val="24"/>
              </w:rPr>
              <w:t>ль, файл эксель, функции эксель (вкладка «Похожие»)</w:t>
            </w:r>
          </w:p>
        </w:tc>
        <w:tc>
          <w:tcPr>
            <w:tcW w:w="1717" w:type="dxa"/>
            <w:vAlign w:val="center"/>
          </w:tcPr>
          <w:p w14:paraId="654A14A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</w:t>
            </w:r>
          </w:p>
        </w:tc>
        <w:tc>
          <w:tcPr>
            <w:tcW w:w="3858" w:type="dxa"/>
            <w:vAlign w:val="center"/>
          </w:tcPr>
          <w:p w14:paraId="66064EF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смежные операции с файлами, не связаны с проверкой формул</w:t>
            </w:r>
          </w:p>
        </w:tc>
      </w:tr>
      <w:tr w:rsidR="008D3198" w14:paraId="60AF5E00" w14:textId="77777777" w:rsidTr="008D3198">
        <w:trPr>
          <w:cantSplit/>
          <w:jc w:val="center"/>
        </w:trPr>
        <w:tc>
          <w:tcPr>
            <w:tcW w:w="3780" w:type="dxa"/>
            <w:vAlign w:val="center"/>
          </w:tcPr>
          <w:p w14:paraId="527B548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717" w:type="dxa"/>
            <w:vAlign w:val="center"/>
          </w:tcPr>
          <w:p w14:paraId="6067A04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</w:t>
            </w:r>
          </w:p>
        </w:tc>
        <w:tc>
          <w:tcPr>
            <w:tcW w:w="3858" w:type="dxa"/>
            <w:vAlign w:val="center"/>
          </w:tcPr>
          <w:p w14:paraId="027BC13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 не удалось использовать для оценки: значимых данных нет (ненулевых недель 2 из 262, в Вордстате данных нет)</w:t>
            </w:r>
          </w:p>
        </w:tc>
      </w:tr>
      <w:tr w:rsidR="008D3198" w14:paraId="2BD4F1AB" w14:textId="77777777" w:rsidTr="008D3198">
        <w:trPr>
          <w:cantSplit/>
          <w:jc w:val="center"/>
        </w:trPr>
        <w:tc>
          <w:tcPr>
            <w:tcW w:w="3780" w:type="dxa"/>
            <w:vAlign w:val="center"/>
          </w:tcPr>
          <w:p w14:paraId="42B600B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</w:p>
        </w:tc>
        <w:tc>
          <w:tcPr>
            <w:tcW w:w="1717" w:type="dxa"/>
            <w:vAlign w:val="center"/>
          </w:tcPr>
          <w:p w14:paraId="5B47423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3858" w:type="dxa"/>
            <w:vAlign w:val="center"/>
          </w:tcPr>
          <w:p w14:paraId="57C496A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объем недостаточен: индекс 0 почти во всех неделях (максимум 1)</w:t>
            </w:r>
          </w:p>
        </w:tc>
      </w:tr>
      <w:tr w:rsidR="008D3198" w14:paraId="75F00D89" w14:textId="77777777" w:rsidTr="008D3198">
        <w:trPr>
          <w:cantSplit/>
          <w:jc w:val="center"/>
        </w:trPr>
        <w:tc>
          <w:tcPr>
            <w:tcW w:w="3780" w:type="dxa"/>
            <w:vAlign w:val="center"/>
          </w:tcPr>
          <w:p w14:paraId="2347F4E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таблиц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17" w:type="dxa"/>
            <w:vAlign w:val="center"/>
          </w:tcPr>
          <w:p w14:paraId="1A8B1C3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</w:t>
            </w:r>
          </w:p>
        </w:tc>
        <w:tc>
          <w:tcPr>
            <w:tcW w:w="3858" w:type="dxa"/>
            <w:vAlign w:val="center"/>
          </w:tcPr>
          <w:p w14:paraId="65C5F25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вкладка «Д</w:t>
            </w:r>
            <w:r>
              <w:rPr>
                <w:sz w:val="24"/>
              </w:rPr>
              <w:t xml:space="preserve">инамика» не отображает данных по формулировке в обоих регионах; частично заменена формулировкой «проверка таблиц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» из топов</w:t>
            </w:r>
          </w:p>
        </w:tc>
      </w:tr>
    </w:tbl>
    <w:p w14:paraId="1544379C" w14:textId="77777777" w:rsidR="008D3198" w:rsidRDefault="0096610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Исключения объясняют, почему часть формулировок не вошла в расчет кластеров. Основная проблема русскоязычного ядра - омоними</w:t>
      </w:r>
      <w:r>
        <w:rPr>
          <w:sz w:val="28"/>
        </w:rPr>
        <w:t>я с функцией «Проверка данных»: эти фразы нельзя считать спросом на аудит таблиц, и в показателях кластеров они не используются.</w:t>
      </w:r>
    </w:p>
    <w:p w14:paraId="75161271" w14:textId="77777777" w:rsidR="008D3198" w:rsidRDefault="0096610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Проверенные формулировки ядра с показателями интереса сведены в рабочую таблицу ядра (таблица 5).</w:t>
      </w:r>
    </w:p>
    <w:p w14:paraId="6ACE70C9" w14:textId="77777777" w:rsidR="008D3198" w:rsidRDefault="0096610D">
      <w:pPr>
        <w:pStyle w:val="a0"/>
        <w:keepNext/>
        <w:spacing w:before="0" w:after="0" w:line="360" w:lineRule="exact"/>
      </w:pPr>
      <w:r>
        <w:rPr>
          <w:sz w:val="28"/>
        </w:rPr>
        <w:t>Таблица 5 – Рабочая таблица семантического ядра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80"/>
        <w:gridCol w:w="1649"/>
        <w:gridCol w:w="1377"/>
        <w:gridCol w:w="1833"/>
        <w:gridCol w:w="1855"/>
        <w:gridCol w:w="2061"/>
      </w:tblGrid>
      <w:tr w:rsidR="008D3198" w14:paraId="7A6F9DA4" w14:textId="77777777" w:rsidTr="008D319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79" w:type="dxa"/>
            <w:vAlign w:val="center"/>
          </w:tcPr>
          <w:p w14:paraId="0CC9B30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649" w:type="dxa"/>
            <w:vAlign w:val="center"/>
          </w:tcPr>
          <w:p w14:paraId="30E6C01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 (кластер)</w:t>
            </w:r>
          </w:p>
        </w:tc>
        <w:tc>
          <w:tcPr>
            <w:tcW w:w="1377" w:type="dxa"/>
            <w:vAlign w:val="center"/>
          </w:tcPr>
          <w:p w14:paraId="1F63AE9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Источник, регион</w:t>
            </w:r>
          </w:p>
        </w:tc>
        <w:tc>
          <w:tcPr>
            <w:tcW w:w="1833" w:type="dxa"/>
            <w:vAlign w:val="center"/>
          </w:tcPr>
          <w:p w14:paraId="4E2E6D5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Намерение</w:t>
            </w:r>
          </w:p>
        </w:tc>
        <w:tc>
          <w:tcPr>
            <w:tcW w:w="1855" w:type="dxa"/>
            <w:vAlign w:val="center"/>
          </w:tcPr>
          <w:p w14:paraId="662668B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 интереса</w:t>
            </w:r>
          </w:p>
        </w:tc>
        <w:tc>
          <w:tcPr>
            <w:tcW w:w="2061" w:type="dxa"/>
            <w:vAlign w:val="center"/>
          </w:tcPr>
          <w:p w14:paraId="6A8B3B5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8D3198" w14:paraId="4F4331F5" w14:textId="77777777" w:rsidTr="008D3198">
        <w:trPr>
          <w:cantSplit/>
          <w:jc w:val="center"/>
        </w:trPr>
        <w:tc>
          <w:tcPr>
            <w:tcW w:w="579" w:type="dxa"/>
            <w:vAlign w:val="center"/>
          </w:tcPr>
          <w:p w14:paraId="26FF892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649" w:type="dxa"/>
            <w:vAlign w:val="center"/>
          </w:tcPr>
          <w:p w14:paraId="343D584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(А)</w:t>
            </w:r>
          </w:p>
        </w:tc>
        <w:tc>
          <w:tcPr>
            <w:tcW w:w="1377" w:type="dxa"/>
            <w:vAlign w:val="center"/>
          </w:tcPr>
          <w:p w14:paraId="3070CE6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72ABE04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</w:t>
            </w:r>
          </w:p>
        </w:tc>
        <w:tc>
          <w:tcPr>
            <w:tcW w:w="1855" w:type="dxa"/>
            <w:vAlign w:val="center"/>
          </w:tcPr>
          <w:p w14:paraId="46C7AB8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индекс 19,0; ненулевых недель 100 %; последние 52 нед. 47,3 против 14,8</w:t>
            </w:r>
          </w:p>
        </w:tc>
        <w:tc>
          <w:tcPr>
            <w:tcW w:w="2061" w:type="dxa"/>
            <w:vAlign w:val="center"/>
          </w:tcPr>
          <w:p w14:paraId="750B583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единственный узкий запрос, присутствующий в каждой неделе; рост</w:t>
            </w:r>
          </w:p>
        </w:tc>
      </w:tr>
      <w:tr w:rsidR="008D3198" w14:paraId="2C41AEC9" w14:textId="77777777" w:rsidTr="008D3198">
        <w:trPr>
          <w:cantSplit/>
          <w:jc w:val="center"/>
        </w:trPr>
        <w:tc>
          <w:tcPr>
            <w:tcW w:w="579" w:type="dxa"/>
            <w:vAlign w:val="center"/>
          </w:tcPr>
          <w:p w14:paraId="5FE05C0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649" w:type="dxa"/>
            <w:vAlign w:val="center"/>
          </w:tcPr>
          <w:p w14:paraId="3D37FC3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(А)</w:t>
            </w:r>
          </w:p>
        </w:tc>
        <w:tc>
          <w:tcPr>
            <w:tcW w:w="1377" w:type="dxa"/>
            <w:vAlign w:val="center"/>
          </w:tcPr>
          <w:p w14:paraId="27D4C61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28C04BF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</w:t>
            </w:r>
          </w:p>
        </w:tc>
        <w:tc>
          <w:tcPr>
            <w:tcW w:w="1855" w:type="dxa"/>
            <w:vAlign w:val="center"/>
          </w:tcPr>
          <w:p w14:paraId="742EA32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индекс 8,8; ненулевых недель 54 %; 31,7 против 5,3</w:t>
            </w:r>
          </w:p>
        </w:tc>
        <w:tc>
          <w:tcPr>
            <w:tcW w:w="2061" w:type="dxa"/>
            <w:vAlign w:val="center"/>
          </w:tcPr>
          <w:p w14:paraId="3C37303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с 2025 г., объем мал (около 0,8 % от общего интереса к формулам)</w:t>
            </w:r>
          </w:p>
        </w:tc>
      </w:tr>
      <w:tr w:rsidR="008D3198" w14:paraId="3DB23704" w14:textId="77777777" w:rsidTr="008D3198">
        <w:trPr>
          <w:cantSplit/>
          <w:jc w:val="center"/>
        </w:trPr>
        <w:tc>
          <w:tcPr>
            <w:tcW w:w="579" w:type="dxa"/>
            <w:vAlign w:val="center"/>
          </w:tcPr>
          <w:p w14:paraId="6EDB11B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649" w:type="dxa"/>
            <w:vAlign w:val="center"/>
          </w:tcPr>
          <w:p w14:paraId="654351E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(А)</w:t>
            </w:r>
          </w:p>
        </w:tc>
        <w:tc>
          <w:tcPr>
            <w:tcW w:w="1377" w:type="dxa"/>
            <w:vAlign w:val="center"/>
          </w:tcPr>
          <w:p w14:paraId="62A9DC3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297206E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</w:t>
            </w:r>
          </w:p>
        </w:tc>
        <w:tc>
          <w:tcPr>
            <w:tcW w:w="1855" w:type="dxa"/>
            <w:vAlign w:val="center"/>
          </w:tcPr>
          <w:p w14:paraId="167F3BA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индекс 11,5; ненулевых недель 17 %</w:t>
            </w:r>
          </w:p>
        </w:tc>
        <w:tc>
          <w:tcPr>
            <w:tcW w:w="2061" w:type="dxa"/>
            <w:vAlign w:val="center"/>
          </w:tcPr>
          <w:p w14:paraId="2A208C4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почти нет объема; топ связанных запросов - </w:t>
            </w:r>
            <w:r>
              <w:rPr>
                <w:i/>
                <w:sz w:val="24"/>
              </w:rPr>
              <w:t>spell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(омоним)</w:t>
            </w:r>
          </w:p>
        </w:tc>
      </w:tr>
      <w:tr w:rsidR="008D3198" w14:paraId="49E35A89" w14:textId="77777777" w:rsidTr="008D3198">
        <w:trPr>
          <w:cantSplit/>
          <w:jc w:val="center"/>
        </w:trPr>
        <w:tc>
          <w:tcPr>
            <w:tcW w:w="579" w:type="dxa"/>
            <w:vAlign w:val="center"/>
          </w:tcPr>
          <w:p w14:paraId="78F5694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4</w:t>
            </w:r>
          </w:p>
        </w:tc>
        <w:tc>
          <w:tcPr>
            <w:tcW w:w="1649" w:type="dxa"/>
            <w:vAlign w:val="center"/>
          </w:tcPr>
          <w:p w14:paraId="79D46D9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(В)</w:t>
            </w:r>
          </w:p>
        </w:tc>
        <w:tc>
          <w:tcPr>
            <w:tcW w:w="1377" w:type="dxa"/>
            <w:vAlign w:val="center"/>
          </w:tcPr>
          <w:p w14:paraId="657CCE2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7FFDDD6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</w:t>
            </w:r>
          </w:p>
        </w:tc>
        <w:tc>
          <w:tcPr>
            <w:tcW w:w="1855" w:type="dxa"/>
            <w:vAlign w:val="center"/>
          </w:tcPr>
          <w:p w14:paraId="492472F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средний индекс 6,8; </w:t>
            </w:r>
            <w:r>
              <w:rPr>
                <w:sz w:val="24"/>
              </w:rPr>
              <w:t>ненулевых недель 46 %; 29,0 против 3,7</w:t>
            </w:r>
          </w:p>
        </w:tc>
        <w:tc>
          <w:tcPr>
            <w:tcW w:w="2061" w:type="dxa"/>
            <w:vAlign w:val="center"/>
          </w:tcPr>
          <w:p w14:paraId="165B5BF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нишевый запрос, выраженный рост за последний год</w:t>
            </w:r>
          </w:p>
        </w:tc>
      </w:tr>
      <w:tr w:rsidR="008D3198" w14:paraId="77987074" w14:textId="77777777" w:rsidTr="008D3198">
        <w:trPr>
          <w:cantSplit/>
          <w:jc w:val="center"/>
        </w:trPr>
        <w:tc>
          <w:tcPr>
            <w:tcW w:w="579" w:type="dxa"/>
            <w:vAlign w:val="center"/>
          </w:tcPr>
          <w:p w14:paraId="32150AC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649" w:type="dxa"/>
            <w:vAlign w:val="center"/>
          </w:tcPr>
          <w:p w14:paraId="6C4AE89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 (В)</w:t>
            </w:r>
          </w:p>
        </w:tc>
        <w:tc>
          <w:tcPr>
            <w:tcW w:w="1377" w:type="dxa"/>
            <w:vAlign w:val="center"/>
          </w:tcPr>
          <w:p w14:paraId="10CA4F4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3C4F85C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</w:t>
            </w:r>
          </w:p>
        </w:tc>
        <w:tc>
          <w:tcPr>
            <w:tcW w:w="1855" w:type="dxa"/>
            <w:vAlign w:val="center"/>
          </w:tcPr>
          <w:p w14:paraId="51CCAF6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в пакете 12,1; 52,5 против 7,2</w:t>
            </w:r>
          </w:p>
        </w:tc>
        <w:tc>
          <w:tcPr>
            <w:tcW w:w="2061" w:type="dxa"/>
            <w:vAlign w:val="center"/>
          </w:tcPr>
          <w:p w14:paraId="34713F5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самый заметный запрос кластера В; рост</w:t>
            </w:r>
          </w:p>
        </w:tc>
      </w:tr>
      <w:tr w:rsidR="008D3198" w14:paraId="138F3098" w14:textId="77777777" w:rsidTr="008D3198">
        <w:trPr>
          <w:cantSplit/>
          <w:jc w:val="center"/>
        </w:trPr>
        <w:tc>
          <w:tcPr>
            <w:tcW w:w="579" w:type="dxa"/>
            <w:vAlign w:val="center"/>
          </w:tcPr>
          <w:p w14:paraId="2E1F0FA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649" w:type="dxa"/>
            <w:vAlign w:val="center"/>
          </w:tcPr>
          <w:p w14:paraId="78A8105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(Б)</w:t>
            </w:r>
          </w:p>
        </w:tc>
        <w:tc>
          <w:tcPr>
            <w:tcW w:w="1377" w:type="dxa"/>
            <w:vAlign w:val="center"/>
          </w:tcPr>
          <w:p w14:paraId="6288E7C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39307A1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855" w:type="dxa"/>
            <w:vAlign w:val="center"/>
          </w:tcPr>
          <w:p w14:paraId="13C7773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индекс 21,1; 62,1 против 30,8</w:t>
            </w:r>
          </w:p>
        </w:tc>
        <w:tc>
          <w:tcPr>
            <w:tcW w:w="2061" w:type="dxa"/>
            <w:vAlign w:val="center"/>
          </w:tcPr>
          <w:p w14:paraId="6634D2F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интереса к ассистенту платформы</w:t>
            </w:r>
          </w:p>
        </w:tc>
      </w:tr>
      <w:tr w:rsidR="008D3198" w14:paraId="1EA55624" w14:textId="77777777" w:rsidTr="008D3198">
        <w:trPr>
          <w:cantSplit/>
          <w:jc w:val="center"/>
        </w:trPr>
        <w:tc>
          <w:tcPr>
            <w:tcW w:w="579" w:type="dxa"/>
            <w:vAlign w:val="center"/>
          </w:tcPr>
          <w:p w14:paraId="7747F44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649" w:type="dxa"/>
            <w:vAlign w:val="center"/>
          </w:tcPr>
          <w:p w14:paraId="1E736FC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(Б)</w:t>
            </w:r>
          </w:p>
        </w:tc>
        <w:tc>
          <w:tcPr>
            <w:tcW w:w="1377" w:type="dxa"/>
            <w:vAlign w:val="center"/>
          </w:tcPr>
          <w:p w14:paraId="4D942EC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48D3BAC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855" w:type="dxa"/>
            <w:vAlign w:val="center"/>
          </w:tcPr>
          <w:p w14:paraId="7DB10B0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в пакете 14,8; 26,9 против 25,6</w:t>
            </w:r>
          </w:p>
        </w:tc>
        <w:tc>
          <w:tcPr>
            <w:tcW w:w="2061" w:type="dxa"/>
            <w:vAlign w:val="center"/>
          </w:tcPr>
          <w:p w14:paraId="0C01083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 стабильный интерес</w:t>
            </w:r>
          </w:p>
        </w:tc>
      </w:tr>
      <w:tr w:rsidR="008D3198" w14:paraId="19FADECB" w14:textId="77777777" w:rsidTr="008D3198">
        <w:trPr>
          <w:cantSplit/>
          <w:jc w:val="center"/>
        </w:trPr>
        <w:tc>
          <w:tcPr>
            <w:tcW w:w="579" w:type="dxa"/>
            <w:vAlign w:val="center"/>
          </w:tcPr>
          <w:p w14:paraId="47E657F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649" w:type="dxa"/>
            <w:vAlign w:val="center"/>
          </w:tcPr>
          <w:p w14:paraId="6AC9F4C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>(Б)</w:t>
            </w:r>
          </w:p>
        </w:tc>
        <w:tc>
          <w:tcPr>
            <w:tcW w:w="1377" w:type="dxa"/>
            <w:vAlign w:val="center"/>
          </w:tcPr>
          <w:p w14:paraId="60C1344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6EFFD03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855" w:type="dxa"/>
            <w:vAlign w:val="center"/>
          </w:tcPr>
          <w:p w14:paraId="66E416A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в пакете 22,6; 64,0 против 28,4</w:t>
            </w:r>
          </w:p>
        </w:tc>
        <w:tc>
          <w:tcPr>
            <w:tcW w:w="2061" w:type="dxa"/>
            <w:vAlign w:val="center"/>
          </w:tcPr>
          <w:p w14:paraId="574555D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самый массовый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 ядра</w:t>
            </w:r>
          </w:p>
        </w:tc>
      </w:tr>
      <w:tr w:rsidR="008D3198" w14:paraId="480614F1" w14:textId="77777777" w:rsidTr="008D3198">
        <w:trPr>
          <w:cantSplit/>
          <w:jc w:val="center"/>
        </w:trPr>
        <w:tc>
          <w:tcPr>
            <w:tcW w:w="579" w:type="dxa"/>
            <w:vAlign w:val="center"/>
          </w:tcPr>
          <w:p w14:paraId="4841C26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649" w:type="dxa"/>
            <w:vAlign w:val="center"/>
          </w:tcPr>
          <w:p w14:paraId="1DCAB24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(А)</w:t>
            </w:r>
          </w:p>
        </w:tc>
        <w:tc>
          <w:tcPr>
            <w:tcW w:w="1377" w:type="dxa"/>
            <w:vAlign w:val="center"/>
          </w:tcPr>
          <w:p w14:paraId="0426C3C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150)</w:t>
            </w:r>
          </w:p>
        </w:tc>
        <w:tc>
          <w:tcPr>
            <w:tcW w:w="1833" w:type="dxa"/>
            <w:vAlign w:val="center"/>
          </w:tcPr>
          <w:p w14:paraId="5E31B60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проблемное</w:t>
            </w:r>
          </w:p>
        </w:tc>
        <w:tc>
          <w:tcPr>
            <w:tcW w:w="1855" w:type="dxa"/>
            <w:vAlign w:val="center"/>
          </w:tcPr>
          <w:p w14:paraId="3420493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19 990 запросов за 12 мес.; изменение -18 %</w:t>
            </w:r>
          </w:p>
        </w:tc>
        <w:tc>
          <w:tcPr>
            <w:tcW w:w="2061" w:type="dxa"/>
            <w:vAlign w:val="center"/>
          </w:tcPr>
          <w:p w14:paraId="55A5785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массовый информационный интерес: исправить ошибку самому</w:t>
            </w:r>
          </w:p>
        </w:tc>
      </w:tr>
      <w:tr w:rsidR="008D3198" w14:paraId="21D22CB2" w14:textId="77777777" w:rsidTr="008D3198">
        <w:trPr>
          <w:cantSplit/>
          <w:jc w:val="center"/>
        </w:trPr>
        <w:tc>
          <w:tcPr>
            <w:tcW w:w="579" w:type="dxa"/>
            <w:vAlign w:val="center"/>
          </w:tcPr>
          <w:p w14:paraId="2C5E470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649" w:type="dxa"/>
            <w:vAlign w:val="center"/>
          </w:tcPr>
          <w:p w14:paraId="37D6C8F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(А)</w:t>
            </w:r>
          </w:p>
        </w:tc>
        <w:tc>
          <w:tcPr>
            <w:tcW w:w="1377" w:type="dxa"/>
            <w:vAlign w:val="center"/>
          </w:tcPr>
          <w:p w14:paraId="45E81F7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35)</w:t>
            </w:r>
          </w:p>
        </w:tc>
        <w:tc>
          <w:tcPr>
            <w:tcW w:w="1833" w:type="dxa"/>
            <w:vAlign w:val="center"/>
          </w:tcPr>
          <w:p w14:paraId="750B13F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</w:t>
            </w:r>
          </w:p>
        </w:tc>
        <w:tc>
          <w:tcPr>
            <w:tcW w:w="1855" w:type="dxa"/>
            <w:vAlign w:val="center"/>
          </w:tcPr>
          <w:p w14:paraId="450A6D8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3 832 запросов за 12 мес.; изменение -20 %</w:t>
            </w:r>
          </w:p>
        </w:tc>
        <w:tc>
          <w:tcPr>
            <w:tcW w:w="2061" w:type="dxa"/>
            <w:vAlign w:val="center"/>
          </w:tcPr>
          <w:p w14:paraId="3C18E33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часть фраз относится к функции «Проверка данных»</w:t>
            </w:r>
          </w:p>
        </w:tc>
      </w:tr>
      <w:tr w:rsidR="008D3198" w14:paraId="7CC4C364" w14:textId="77777777" w:rsidTr="008D3198">
        <w:trPr>
          <w:cantSplit/>
          <w:jc w:val="center"/>
        </w:trPr>
        <w:tc>
          <w:tcPr>
            <w:tcW w:w="579" w:type="dxa"/>
            <w:vAlign w:val="center"/>
          </w:tcPr>
          <w:p w14:paraId="17096F7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649" w:type="dxa"/>
            <w:vAlign w:val="center"/>
          </w:tcPr>
          <w:p w14:paraId="6006416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(А)</w:t>
            </w:r>
          </w:p>
        </w:tc>
        <w:tc>
          <w:tcPr>
            <w:tcW w:w="1377" w:type="dxa"/>
            <w:vAlign w:val="center"/>
          </w:tcPr>
          <w:p w14:paraId="6B0730E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12)</w:t>
            </w:r>
          </w:p>
        </w:tc>
        <w:tc>
          <w:tcPr>
            <w:tcW w:w="1833" w:type="dxa"/>
            <w:vAlign w:val="center"/>
          </w:tcPr>
          <w:p w14:paraId="0DECFC9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</w:t>
            </w:r>
          </w:p>
        </w:tc>
        <w:tc>
          <w:tcPr>
            <w:tcW w:w="1855" w:type="dxa"/>
            <w:vAlign w:val="center"/>
          </w:tcPr>
          <w:p w14:paraId="57A4117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609 запросов за 12 мес.; изменение +1 %</w:t>
            </w:r>
          </w:p>
        </w:tc>
        <w:tc>
          <w:tcPr>
            <w:tcW w:w="2061" w:type="dxa"/>
            <w:vAlign w:val="center"/>
          </w:tcPr>
          <w:p w14:paraId="4C3DDFE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единичные запросы, стабильно около 50 в месяц</w:t>
            </w:r>
          </w:p>
        </w:tc>
      </w:tr>
      <w:tr w:rsidR="008D3198" w14:paraId="5E6BC60D" w14:textId="77777777" w:rsidTr="008D3198">
        <w:trPr>
          <w:cantSplit/>
          <w:jc w:val="center"/>
        </w:trPr>
        <w:tc>
          <w:tcPr>
            <w:tcW w:w="579" w:type="dxa"/>
            <w:vAlign w:val="center"/>
          </w:tcPr>
          <w:p w14:paraId="2388BEE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649" w:type="dxa"/>
            <w:vAlign w:val="center"/>
          </w:tcPr>
          <w:p w14:paraId="50115DA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 (А)</w:t>
            </w:r>
          </w:p>
        </w:tc>
        <w:tc>
          <w:tcPr>
            <w:tcW w:w="1377" w:type="dxa"/>
            <w:vAlign w:val="center"/>
          </w:tcPr>
          <w:p w14:paraId="45424AB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</w:t>
            </w:r>
            <w:r>
              <w:rPr>
                <w:sz w:val="24"/>
              </w:rPr>
              <w:t>оссия (Беларусь: 9)</w:t>
            </w:r>
          </w:p>
        </w:tc>
        <w:tc>
          <w:tcPr>
            <w:tcW w:w="1833" w:type="dxa"/>
            <w:vAlign w:val="center"/>
          </w:tcPr>
          <w:p w14:paraId="1B39758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проблемное</w:t>
            </w:r>
          </w:p>
        </w:tc>
        <w:tc>
          <w:tcPr>
            <w:tcW w:w="1855" w:type="dxa"/>
            <w:vAlign w:val="center"/>
          </w:tcPr>
          <w:p w14:paraId="065D5E4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593 запросов за 12 мес.; изменение -15 %</w:t>
            </w:r>
          </w:p>
        </w:tc>
        <w:tc>
          <w:tcPr>
            <w:tcW w:w="2061" w:type="dxa"/>
            <w:vAlign w:val="center"/>
          </w:tcPr>
          <w:p w14:paraId="46F5CAA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малый объем, снижение</w:t>
            </w:r>
          </w:p>
        </w:tc>
      </w:tr>
      <w:tr w:rsidR="008D3198" w14:paraId="0FA2C6CC" w14:textId="77777777" w:rsidTr="008D3198">
        <w:trPr>
          <w:cantSplit/>
          <w:jc w:val="center"/>
        </w:trPr>
        <w:tc>
          <w:tcPr>
            <w:tcW w:w="579" w:type="dxa"/>
            <w:vAlign w:val="center"/>
          </w:tcPr>
          <w:p w14:paraId="6799BDB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1649" w:type="dxa"/>
            <w:vAlign w:val="center"/>
          </w:tcPr>
          <w:p w14:paraId="100FB28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(Б)</w:t>
            </w:r>
          </w:p>
        </w:tc>
        <w:tc>
          <w:tcPr>
            <w:tcW w:w="1377" w:type="dxa"/>
            <w:vAlign w:val="center"/>
          </w:tcPr>
          <w:p w14:paraId="4541B75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105)</w:t>
            </w:r>
          </w:p>
        </w:tc>
        <w:tc>
          <w:tcPr>
            <w:tcW w:w="1833" w:type="dxa"/>
            <w:vAlign w:val="center"/>
          </w:tcPr>
          <w:p w14:paraId="052388E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855" w:type="dxa"/>
            <w:vAlign w:val="center"/>
          </w:tcPr>
          <w:p w14:paraId="3F48E3C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9 729 запросов за 12 мес.; изменение +2 %</w:t>
            </w:r>
          </w:p>
        </w:tc>
        <w:tc>
          <w:tcPr>
            <w:tcW w:w="2061" w:type="dxa"/>
            <w:vAlign w:val="center"/>
          </w:tcPr>
          <w:p w14:paraId="6A56666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крупнейший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-запрос, </w:t>
            </w:r>
            <w:r>
              <w:rPr>
                <w:sz w:val="24"/>
              </w:rPr>
              <w:t>стабилен после пика 2025 г.</w:t>
            </w:r>
          </w:p>
        </w:tc>
      </w:tr>
      <w:tr w:rsidR="008D3198" w14:paraId="75D63771" w14:textId="77777777" w:rsidTr="008D3198">
        <w:trPr>
          <w:cantSplit/>
          <w:jc w:val="center"/>
        </w:trPr>
        <w:tc>
          <w:tcPr>
            <w:tcW w:w="579" w:type="dxa"/>
            <w:vAlign w:val="center"/>
          </w:tcPr>
          <w:p w14:paraId="72B149F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</w:t>
            </w:r>
          </w:p>
        </w:tc>
        <w:tc>
          <w:tcPr>
            <w:tcW w:w="1649" w:type="dxa"/>
            <w:vAlign w:val="center"/>
          </w:tcPr>
          <w:p w14:paraId="16704C8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 (Б)</w:t>
            </w:r>
          </w:p>
        </w:tc>
        <w:tc>
          <w:tcPr>
            <w:tcW w:w="1377" w:type="dxa"/>
            <w:vAlign w:val="center"/>
          </w:tcPr>
          <w:p w14:paraId="6D33790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51)</w:t>
            </w:r>
          </w:p>
        </w:tc>
        <w:tc>
          <w:tcPr>
            <w:tcW w:w="1833" w:type="dxa"/>
            <w:vAlign w:val="center"/>
          </w:tcPr>
          <w:p w14:paraId="6AB6FA0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855" w:type="dxa"/>
            <w:vAlign w:val="center"/>
          </w:tcPr>
          <w:p w14:paraId="08A2BB6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2 498 запросов за 12 мес.; изменение +15 %</w:t>
            </w:r>
          </w:p>
        </w:tc>
        <w:tc>
          <w:tcPr>
            <w:tcW w:w="2061" w:type="dxa"/>
            <w:vAlign w:val="center"/>
          </w:tcPr>
          <w:p w14:paraId="65FB541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умеренный рост</w:t>
            </w:r>
          </w:p>
        </w:tc>
      </w:tr>
      <w:tr w:rsidR="008D3198" w14:paraId="251A7F8C" w14:textId="77777777" w:rsidTr="008D3198">
        <w:trPr>
          <w:cantSplit/>
          <w:jc w:val="center"/>
        </w:trPr>
        <w:tc>
          <w:tcPr>
            <w:tcW w:w="579" w:type="dxa"/>
            <w:vAlign w:val="center"/>
          </w:tcPr>
          <w:p w14:paraId="3619EDA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15</w:t>
            </w:r>
          </w:p>
        </w:tc>
        <w:tc>
          <w:tcPr>
            <w:tcW w:w="1649" w:type="dxa"/>
            <w:vAlign w:val="center"/>
          </w:tcPr>
          <w:p w14:paraId="1BBDEB7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(Б)</w:t>
            </w:r>
          </w:p>
        </w:tc>
        <w:tc>
          <w:tcPr>
            <w:tcW w:w="1377" w:type="dxa"/>
            <w:vAlign w:val="center"/>
          </w:tcPr>
          <w:p w14:paraId="5FFF13F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64)</w:t>
            </w:r>
          </w:p>
        </w:tc>
        <w:tc>
          <w:tcPr>
            <w:tcW w:w="1833" w:type="dxa"/>
            <w:vAlign w:val="center"/>
          </w:tcPr>
          <w:p w14:paraId="57AEAFF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855" w:type="dxa"/>
            <w:vAlign w:val="center"/>
          </w:tcPr>
          <w:p w14:paraId="63A2905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4 403 запросов за 12 мес.; изменение +104 %</w:t>
            </w:r>
          </w:p>
        </w:tc>
        <w:tc>
          <w:tcPr>
            <w:tcW w:w="2061" w:type="dxa"/>
            <w:vAlign w:val="center"/>
          </w:tcPr>
          <w:p w14:paraId="6E8951F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вдвое за последний год</w:t>
            </w:r>
          </w:p>
        </w:tc>
      </w:tr>
      <w:tr w:rsidR="008D3198" w14:paraId="6F8F6A53" w14:textId="77777777" w:rsidTr="008D3198">
        <w:trPr>
          <w:cantSplit/>
          <w:jc w:val="center"/>
        </w:trPr>
        <w:tc>
          <w:tcPr>
            <w:tcW w:w="579" w:type="dxa"/>
            <w:vAlign w:val="center"/>
          </w:tcPr>
          <w:p w14:paraId="049BD96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</w:t>
            </w:r>
          </w:p>
        </w:tc>
        <w:tc>
          <w:tcPr>
            <w:tcW w:w="1649" w:type="dxa"/>
            <w:vAlign w:val="center"/>
          </w:tcPr>
          <w:p w14:paraId="69F113F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(Б)</w:t>
            </w:r>
          </w:p>
        </w:tc>
        <w:tc>
          <w:tcPr>
            <w:tcW w:w="1377" w:type="dxa"/>
            <w:vAlign w:val="center"/>
          </w:tcPr>
          <w:p w14:paraId="6097139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60)</w:t>
            </w:r>
          </w:p>
        </w:tc>
        <w:tc>
          <w:tcPr>
            <w:tcW w:w="1833" w:type="dxa"/>
            <w:vAlign w:val="center"/>
          </w:tcPr>
          <w:p w14:paraId="1ED7582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855" w:type="dxa"/>
            <w:vAlign w:val="center"/>
          </w:tcPr>
          <w:p w14:paraId="465EABC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4 438 запросов за 12 мес.; изменение -56</w:t>
            </w:r>
            <w:r>
              <w:rPr>
                <w:sz w:val="24"/>
              </w:rPr>
              <w:t> %</w:t>
            </w:r>
          </w:p>
        </w:tc>
        <w:tc>
          <w:tcPr>
            <w:tcW w:w="2061" w:type="dxa"/>
            <w:vAlign w:val="center"/>
          </w:tcPr>
          <w:p w14:paraId="38F0238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 в феврале 2025 г. (4 388 запросов за месяц), затем спад</w:t>
            </w:r>
          </w:p>
        </w:tc>
      </w:tr>
      <w:tr w:rsidR="008D3198" w14:paraId="4890E261" w14:textId="77777777" w:rsidTr="008D3198">
        <w:trPr>
          <w:cantSplit/>
          <w:jc w:val="center"/>
        </w:trPr>
        <w:tc>
          <w:tcPr>
            <w:tcW w:w="579" w:type="dxa"/>
            <w:vAlign w:val="center"/>
          </w:tcPr>
          <w:p w14:paraId="6BEED72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1649" w:type="dxa"/>
            <w:vAlign w:val="center"/>
          </w:tcPr>
          <w:p w14:paraId="44C0EDA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 (В)</w:t>
            </w:r>
          </w:p>
        </w:tc>
        <w:tc>
          <w:tcPr>
            <w:tcW w:w="1377" w:type="dxa"/>
            <w:vAlign w:val="center"/>
          </w:tcPr>
          <w:p w14:paraId="386ADF1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5)</w:t>
            </w:r>
          </w:p>
        </w:tc>
        <w:tc>
          <w:tcPr>
            <w:tcW w:w="1833" w:type="dxa"/>
            <w:vAlign w:val="center"/>
          </w:tcPr>
          <w:p w14:paraId="76FD35A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</w:t>
            </w:r>
          </w:p>
        </w:tc>
        <w:tc>
          <w:tcPr>
            <w:tcW w:w="1855" w:type="dxa"/>
            <w:vAlign w:val="center"/>
          </w:tcPr>
          <w:p w14:paraId="6AFFCEE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1 669 запросов за 12 мес.; изменение +170 %</w:t>
            </w:r>
          </w:p>
        </w:tc>
        <w:tc>
          <w:tcPr>
            <w:tcW w:w="2061" w:type="dxa"/>
            <w:vAlign w:val="center"/>
          </w:tcPr>
          <w:p w14:paraId="72B2987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1 037 из 1 669 приходятся на 09.2026 (разовый выброс)</w:t>
            </w:r>
          </w:p>
        </w:tc>
      </w:tr>
      <w:tr w:rsidR="008D3198" w14:paraId="07810021" w14:textId="77777777" w:rsidTr="008D3198">
        <w:trPr>
          <w:cantSplit/>
          <w:jc w:val="center"/>
        </w:trPr>
        <w:tc>
          <w:tcPr>
            <w:tcW w:w="579" w:type="dxa"/>
            <w:vAlign w:val="center"/>
          </w:tcPr>
          <w:p w14:paraId="79497D8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</w:t>
            </w:r>
          </w:p>
        </w:tc>
        <w:tc>
          <w:tcPr>
            <w:tcW w:w="1649" w:type="dxa"/>
            <w:vAlign w:val="center"/>
          </w:tcPr>
          <w:p w14:paraId="1361792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финансовой модели (В)</w:t>
            </w:r>
          </w:p>
        </w:tc>
        <w:tc>
          <w:tcPr>
            <w:tcW w:w="1377" w:type="dxa"/>
            <w:vAlign w:val="center"/>
          </w:tcPr>
          <w:p w14:paraId="1D7200E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3)</w:t>
            </w:r>
          </w:p>
        </w:tc>
        <w:tc>
          <w:tcPr>
            <w:tcW w:w="1833" w:type="dxa"/>
            <w:vAlign w:val="center"/>
          </w:tcPr>
          <w:p w14:paraId="399A2E3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</w:t>
            </w:r>
          </w:p>
        </w:tc>
        <w:tc>
          <w:tcPr>
            <w:tcW w:w="1855" w:type="dxa"/>
            <w:vAlign w:val="center"/>
          </w:tcPr>
          <w:p w14:paraId="6AEB843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426 запросов за 12 мес.; изменение +50 %</w:t>
            </w:r>
          </w:p>
        </w:tc>
        <w:tc>
          <w:tcPr>
            <w:tcW w:w="2061" w:type="dxa"/>
            <w:vAlign w:val="center"/>
          </w:tcPr>
          <w:p w14:paraId="683D01F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нишевый запрос, около 35 в месяц</w:t>
            </w:r>
          </w:p>
        </w:tc>
      </w:tr>
      <w:tr w:rsidR="008D3198" w14:paraId="59ED791A" w14:textId="77777777" w:rsidTr="008D3198">
        <w:trPr>
          <w:cantSplit/>
          <w:jc w:val="center"/>
        </w:trPr>
        <w:tc>
          <w:tcPr>
            <w:tcW w:w="579" w:type="dxa"/>
            <w:vAlign w:val="center"/>
          </w:tcPr>
          <w:p w14:paraId="7AEEA99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649" w:type="dxa"/>
            <w:vAlign w:val="center"/>
          </w:tcPr>
          <w:p w14:paraId="30ECB0C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заказать (А)</w:t>
            </w:r>
          </w:p>
        </w:tc>
        <w:tc>
          <w:tcPr>
            <w:tcW w:w="1377" w:type="dxa"/>
            <w:vAlign w:val="center"/>
          </w:tcPr>
          <w:p w14:paraId="0347125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Россия, Беларусь</w:t>
            </w:r>
          </w:p>
        </w:tc>
        <w:tc>
          <w:tcPr>
            <w:tcW w:w="1833" w:type="dxa"/>
            <w:vAlign w:val="center"/>
          </w:tcPr>
          <w:p w14:paraId="589889F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транзакционное</w:t>
            </w:r>
          </w:p>
        </w:tc>
        <w:tc>
          <w:tcPr>
            <w:tcW w:w="1855" w:type="dxa"/>
            <w:vAlign w:val="center"/>
          </w:tcPr>
          <w:p w14:paraId="6EF0F50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данных нет в обоих регионах</w:t>
            </w:r>
          </w:p>
        </w:tc>
        <w:tc>
          <w:tcPr>
            <w:tcW w:w="2061" w:type="dxa"/>
            <w:vAlign w:val="center"/>
          </w:tcPr>
          <w:p w14:paraId="2CF54F3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коммерческая формулировка в поиске не проявлена</w:t>
            </w:r>
          </w:p>
        </w:tc>
      </w:tr>
    </w:tbl>
    <w:p w14:paraId="064BBF27" w14:textId="77777777" w:rsidR="008D3198" w:rsidRDefault="0096610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Таблица объединяет проверенные формулировки ядра. По английским запросам показатели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относительные и сравнимы только внутри одного пакета, по русским - абсолютные числа запросов в Вордстате за последние 12 месяцев (10.2025-09.2026). Главный вывод: интерес к проверке таблиц выражен в основном проблемными запросами «ошибки в формулах», комм</w:t>
      </w:r>
      <w:r>
        <w:rPr>
          <w:sz w:val="28"/>
        </w:rPr>
        <w:t xml:space="preserve">ерческие формулировки («аудит </w:t>
      </w:r>
      <w:r>
        <w:rPr>
          <w:i/>
          <w:sz w:val="28"/>
        </w:rPr>
        <w:t>excel</w:t>
      </w:r>
      <w:r>
        <w:rPr>
          <w:sz w:val="28"/>
        </w:rPr>
        <w:t xml:space="preserve"> заказать») не проявлены, а запросы об </w:t>
      </w:r>
      <w:r>
        <w:rPr>
          <w:i/>
          <w:sz w:val="28"/>
        </w:rPr>
        <w:t>AI</w:t>
      </w:r>
      <w:r>
        <w:rPr>
          <w:sz w:val="28"/>
        </w:rPr>
        <w:t>-инструментах массовее запросов об аудите.</w:t>
      </w:r>
    </w:p>
    <w:p w14:paraId="22F0F371" w14:textId="77777777" w:rsidR="008D3198" w:rsidRDefault="0096610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Запросы объединены в кластеры, смысл которых и рыночный вывод по каждому показаны в таблице 6.</w:t>
      </w:r>
    </w:p>
    <w:p w14:paraId="10B7F957" w14:textId="77777777" w:rsidR="008D3198" w:rsidRDefault="0096610D">
      <w:pPr>
        <w:pStyle w:val="a0"/>
        <w:keepNext/>
        <w:spacing w:before="0" w:after="0" w:line="360" w:lineRule="exact"/>
      </w:pPr>
      <w:r>
        <w:rPr>
          <w:sz w:val="28"/>
        </w:rPr>
        <w:t>Таблица 6 – Кластеры запросов и рыночный в</w:t>
      </w:r>
      <w:r>
        <w:rPr>
          <w:sz w:val="28"/>
        </w:rPr>
        <w:t>ывод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68"/>
        <w:gridCol w:w="2348"/>
        <w:gridCol w:w="2397"/>
        <w:gridCol w:w="2642"/>
      </w:tblGrid>
      <w:tr w:rsidR="008D3198" w14:paraId="14297EA2" w14:textId="77777777" w:rsidTr="008D319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67" w:type="dxa"/>
            <w:vAlign w:val="center"/>
          </w:tcPr>
          <w:p w14:paraId="7CE5366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2348" w:type="dxa"/>
            <w:vAlign w:val="center"/>
          </w:tcPr>
          <w:p w14:paraId="0065D9C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  <w:tc>
          <w:tcPr>
            <w:tcW w:w="2397" w:type="dxa"/>
            <w:vAlign w:val="center"/>
          </w:tcPr>
          <w:p w14:paraId="5E615E0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Запросы кластера</w:t>
            </w:r>
          </w:p>
        </w:tc>
        <w:tc>
          <w:tcPr>
            <w:tcW w:w="2642" w:type="dxa"/>
            <w:vAlign w:val="center"/>
          </w:tcPr>
          <w:p w14:paraId="5860C9C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Рыночный вывод</w:t>
            </w:r>
          </w:p>
        </w:tc>
      </w:tr>
      <w:tr w:rsidR="008D3198" w14:paraId="0FEF8249" w14:textId="77777777" w:rsidTr="008D3198">
        <w:trPr>
          <w:cantSplit/>
          <w:jc w:val="center"/>
        </w:trPr>
        <w:tc>
          <w:tcPr>
            <w:tcW w:w="1967" w:type="dxa"/>
            <w:vAlign w:val="center"/>
          </w:tcPr>
          <w:p w14:paraId="16EBCE3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А. Проверка и аудит таблиц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348" w:type="dxa"/>
            <w:vAlign w:val="center"/>
          </w:tcPr>
          <w:p w14:paraId="6F51F04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 интерес к проверке формул, поиску ошибок и аудиту таблиц</w:t>
            </w:r>
          </w:p>
        </w:tc>
        <w:tc>
          <w:tcPr>
            <w:tcW w:w="2397" w:type="dxa"/>
            <w:vAlign w:val="center"/>
          </w:tcPr>
          <w:p w14:paraId="357B189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</w:t>
            </w:r>
          </w:p>
        </w:tc>
        <w:tc>
          <w:tcPr>
            <w:tcW w:w="2642" w:type="dxa"/>
            <w:vAlign w:val="center"/>
          </w:tcPr>
          <w:p w14:paraId="4E6B92E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масса пользователей с проблемой ошибок; спрос выражен как «исправить», а не «заказать проверку»; продукт должен перехватывать проблемные запросы</w:t>
            </w:r>
          </w:p>
        </w:tc>
      </w:tr>
      <w:tr w:rsidR="008D3198" w14:paraId="700961F3" w14:textId="77777777" w:rsidTr="008D3198">
        <w:trPr>
          <w:cantSplit/>
          <w:jc w:val="center"/>
        </w:trPr>
        <w:tc>
          <w:tcPr>
            <w:tcW w:w="1967" w:type="dxa"/>
            <w:vAlign w:val="center"/>
          </w:tcPr>
          <w:p w14:paraId="7265E03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 xml:space="preserve">Б.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-инструменты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348" w:type="dxa"/>
            <w:vAlign w:val="center"/>
          </w:tcPr>
          <w:p w14:paraId="49588D6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интерес к ассистентам, меняющим привычный способ работы с таблицами</w:t>
            </w:r>
          </w:p>
        </w:tc>
        <w:tc>
          <w:tcPr>
            <w:tcW w:w="2397" w:type="dxa"/>
            <w:vAlign w:val="center"/>
          </w:tcPr>
          <w:p w14:paraId="653685C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; 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42" w:type="dxa"/>
            <w:vAlign w:val="center"/>
          </w:tcPr>
          <w:p w14:paraId="77B82FA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массовый и быстро растущий интерес: рынок смещается 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, что </w:t>
            </w:r>
            <w:r>
              <w:rPr>
                <w:sz w:val="24"/>
              </w:rPr>
              <w:t>поддерживает тезис ПЗ1 о растущей потребности в независимой проверке результата ассистентов</w:t>
            </w:r>
          </w:p>
        </w:tc>
      </w:tr>
      <w:tr w:rsidR="008D3198" w14:paraId="138F4006" w14:textId="77777777" w:rsidTr="008D3198">
        <w:trPr>
          <w:cantSplit/>
          <w:jc w:val="center"/>
        </w:trPr>
        <w:tc>
          <w:tcPr>
            <w:tcW w:w="1967" w:type="dxa"/>
            <w:vAlign w:val="center"/>
          </w:tcPr>
          <w:p w14:paraId="32FF955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В. Аудит финансовых моделей</w:t>
            </w:r>
          </w:p>
        </w:tc>
        <w:tc>
          <w:tcPr>
            <w:tcW w:w="2348" w:type="dxa"/>
            <w:vAlign w:val="center"/>
          </w:tcPr>
          <w:p w14:paraId="12114AB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профессиональная проверка финансовой модели</w:t>
            </w:r>
          </w:p>
        </w:tc>
        <w:tc>
          <w:tcPr>
            <w:tcW w:w="2397" w:type="dxa"/>
            <w:vAlign w:val="center"/>
          </w:tcPr>
          <w:p w14:paraId="3C6CA1C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; проверка финансовой модели, аудит финансовой модели</w:t>
            </w:r>
          </w:p>
        </w:tc>
        <w:tc>
          <w:tcPr>
            <w:tcW w:w="2642" w:type="dxa"/>
            <w:vAlign w:val="center"/>
          </w:tcPr>
          <w:p w14:paraId="2E8731D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нишевый, но раст</w:t>
            </w:r>
            <w:r>
              <w:rPr>
                <w:sz w:val="24"/>
              </w:rPr>
              <w:t>ущий профессиональный сегмент; объем малый, платежеспособность выше</w:t>
            </w:r>
          </w:p>
        </w:tc>
      </w:tr>
      <w:tr w:rsidR="008D3198" w14:paraId="4482BE7C" w14:textId="77777777" w:rsidTr="008D3198">
        <w:trPr>
          <w:cantSplit/>
          <w:jc w:val="center"/>
        </w:trPr>
        <w:tc>
          <w:tcPr>
            <w:tcW w:w="1967" w:type="dxa"/>
            <w:vAlign w:val="center"/>
          </w:tcPr>
          <w:p w14:paraId="7997EDE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Региональные формулировки</w:t>
            </w:r>
          </w:p>
        </w:tc>
        <w:tc>
          <w:tcPr>
            <w:tcW w:w="2348" w:type="dxa"/>
            <w:vAlign w:val="center"/>
          </w:tcPr>
          <w:p w14:paraId="548DF0C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территориальная привязка запросов</w:t>
            </w:r>
          </w:p>
        </w:tc>
        <w:tc>
          <w:tcPr>
            <w:tcW w:w="2397" w:type="dxa"/>
            <w:vAlign w:val="center"/>
          </w:tcPr>
          <w:p w14:paraId="645B284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использовались</w:t>
            </w:r>
          </w:p>
        </w:tc>
        <w:tc>
          <w:tcPr>
            <w:tcW w:w="2642" w:type="dxa"/>
            <w:vAlign w:val="center"/>
          </w:tcPr>
          <w:p w14:paraId="182452A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для онлайн-продукта территория проверяется фильтром сервиса, а не городом в запросе</w:t>
            </w:r>
          </w:p>
        </w:tc>
      </w:tr>
    </w:tbl>
    <w:p w14:paraId="66D26646" w14:textId="77777777" w:rsidR="008D3198" w:rsidRDefault="0096610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Три рабочих кластера выбраны для расчета тренда, сезонности и циклов. Региональные формулировки не включены в ядро, поскольку продукт распространяется онлайн, и распределение интереса по странам оценено отдельно в разделах 2.3 и 2.4.</w:t>
      </w:r>
    </w:p>
    <w:p w14:paraId="30AA735B" w14:textId="77777777" w:rsidR="008D3198" w:rsidRDefault="0096610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Уровень интереса по кл</w:t>
      </w:r>
      <w:r>
        <w:rPr>
          <w:sz w:val="28"/>
        </w:rPr>
        <w:t>астерам оценен по пяти критериям рабочей шкалы ядра (таблица 7).</w:t>
      </w:r>
    </w:p>
    <w:p w14:paraId="1618416E" w14:textId="77777777" w:rsidR="008D3198" w:rsidRDefault="0096610D">
      <w:pPr>
        <w:pStyle w:val="a0"/>
        <w:keepNext/>
        <w:spacing w:before="0" w:after="0" w:line="360" w:lineRule="exact"/>
      </w:pPr>
      <w:r>
        <w:rPr>
          <w:sz w:val="28"/>
        </w:rPr>
        <w:t>Таблица 7 – Уровень интереса по кластерам (рабочая шкала ядра)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38"/>
        <w:gridCol w:w="2387"/>
        <w:gridCol w:w="2595"/>
        <w:gridCol w:w="2335"/>
      </w:tblGrid>
      <w:tr w:rsidR="008D3198" w14:paraId="5AD51905" w14:textId="77777777" w:rsidTr="008D319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37" w:type="dxa"/>
            <w:vAlign w:val="center"/>
          </w:tcPr>
          <w:p w14:paraId="3B92C47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2387" w:type="dxa"/>
            <w:vAlign w:val="center"/>
          </w:tcPr>
          <w:p w14:paraId="0889041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А</w:t>
            </w:r>
          </w:p>
        </w:tc>
        <w:tc>
          <w:tcPr>
            <w:tcW w:w="2595" w:type="dxa"/>
            <w:vAlign w:val="center"/>
          </w:tcPr>
          <w:p w14:paraId="0B6DE86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Б</w:t>
            </w:r>
          </w:p>
        </w:tc>
        <w:tc>
          <w:tcPr>
            <w:tcW w:w="2335" w:type="dxa"/>
            <w:vAlign w:val="center"/>
          </w:tcPr>
          <w:p w14:paraId="1279844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В</w:t>
            </w:r>
          </w:p>
        </w:tc>
      </w:tr>
      <w:tr w:rsidR="008D3198" w14:paraId="21FBFCF9" w14:textId="77777777" w:rsidTr="008D3198">
        <w:trPr>
          <w:cantSplit/>
          <w:jc w:val="center"/>
        </w:trPr>
        <w:tc>
          <w:tcPr>
            <w:tcW w:w="2037" w:type="dxa"/>
            <w:vAlign w:val="center"/>
          </w:tcPr>
          <w:p w14:paraId="3C2DC49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Частотность</w:t>
            </w:r>
          </w:p>
        </w:tc>
        <w:tc>
          <w:tcPr>
            <w:tcW w:w="2387" w:type="dxa"/>
            <w:vAlign w:val="center"/>
          </w:tcPr>
          <w:p w14:paraId="42DC6ED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Вордстат: высокая (25 024 запросов за 12 мес.);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: низкая (доли </w:t>
            </w:r>
            <w:r>
              <w:rPr>
                <w:sz w:val="24"/>
              </w:rPr>
              <w:t>процента от интереса к формулам)</w:t>
            </w:r>
          </w:p>
        </w:tc>
        <w:tc>
          <w:tcPr>
            <w:tcW w:w="2595" w:type="dxa"/>
            <w:vAlign w:val="center"/>
          </w:tcPr>
          <w:p w14:paraId="1D93E8B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Вордстат: высокая (21 068 за 12 мес.);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средняя</w:t>
            </w:r>
          </w:p>
        </w:tc>
        <w:tc>
          <w:tcPr>
            <w:tcW w:w="2335" w:type="dxa"/>
            <w:vAlign w:val="center"/>
          </w:tcPr>
          <w:p w14:paraId="4E54B04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Вордстат: низкая (1 082 за 12 мес., без выброса);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низкая</w:t>
            </w:r>
          </w:p>
        </w:tc>
      </w:tr>
      <w:tr w:rsidR="008D3198" w14:paraId="21E96401" w14:textId="77777777" w:rsidTr="008D3198">
        <w:trPr>
          <w:cantSplit/>
          <w:jc w:val="center"/>
        </w:trPr>
        <w:tc>
          <w:tcPr>
            <w:tcW w:w="2037" w:type="dxa"/>
            <w:vAlign w:val="center"/>
          </w:tcPr>
          <w:p w14:paraId="5B249A1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2387" w:type="dxa"/>
            <w:vAlign w:val="center"/>
          </w:tcPr>
          <w:p w14:paraId="263983E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рост (+296 % за год); Вордстат: снижение (-18 % за год)</w:t>
            </w:r>
          </w:p>
        </w:tc>
        <w:tc>
          <w:tcPr>
            <w:tcW w:w="2595" w:type="dxa"/>
            <w:vAlign w:val="center"/>
          </w:tcPr>
          <w:p w14:paraId="078643A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рост (+90 %); Вордстат: снижение после пика (-12 %)</w:t>
            </w:r>
          </w:p>
        </w:tc>
        <w:tc>
          <w:tcPr>
            <w:tcW w:w="2335" w:type="dxa"/>
            <w:vAlign w:val="center"/>
          </w:tcPr>
          <w:p w14:paraId="44DE5ED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рост (+666 %); Вордстат: рост (+20 %)</w:t>
            </w:r>
          </w:p>
        </w:tc>
      </w:tr>
      <w:tr w:rsidR="008D3198" w14:paraId="4AB82508" w14:textId="77777777" w:rsidTr="008D3198">
        <w:trPr>
          <w:cantSplit/>
          <w:jc w:val="center"/>
        </w:trPr>
        <w:tc>
          <w:tcPr>
            <w:tcW w:w="2037" w:type="dxa"/>
            <w:vAlign w:val="center"/>
          </w:tcPr>
          <w:p w14:paraId="11AE448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Региональная выраженность</w:t>
            </w:r>
          </w:p>
        </w:tc>
        <w:tc>
          <w:tcPr>
            <w:tcW w:w="2387" w:type="dxa"/>
            <w:vAlign w:val="center"/>
          </w:tcPr>
          <w:p w14:paraId="65885B9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Россия: центр и Москва; Беларусь около 1 % от России (0,7-2,0 % по запросам); по странам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данных нет</w:t>
            </w:r>
          </w:p>
        </w:tc>
        <w:tc>
          <w:tcPr>
            <w:tcW w:w="2595" w:type="dxa"/>
            <w:vAlign w:val="center"/>
          </w:tcPr>
          <w:p w14:paraId="3B2E9A8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Россия: центр и Москва;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Сингапур, Гонконг, Австралия, США, Великобритания</w:t>
            </w:r>
          </w:p>
        </w:tc>
        <w:tc>
          <w:tcPr>
            <w:tcW w:w="2335" w:type="dxa"/>
            <w:vAlign w:val="center"/>
          </w:tcPr>
          <w:p w14:paraId="05EC063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данных по странам почти нет</w:t>
            </w:r>
          </w:p>
        </w:tc>
      </w:tr>
      <w:tr w:rsidR="008D3198" w14:paraId="650662B4" w14:textId="77777777" w:rsidTr="008D3198">
        <w:trPr>
          <w:cantSplit/>
          <w:jc w:val="center"/>
        </w:trPr>
        <w:tc>
          <w:tcPr>
            <w:tcW w:w="2037" w:type="dxa"/>
            <w:vAlign w:val="center"/>
          </w:tcPr>
          <w:p w14:paraId="157179B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Коммерческое намерение</w:t>
            </w:r>
          </w:p>
        </w:tc>
        <w:tc>
          <w:tcPr>
            <w:tcW w:w="2387" w:type="dxa"/>
            <w:vAlign w:val="center"/>
          </w:tcPr>
          <w:p w14:paraId="3D56A10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низкое: «аудит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» около 50 запросов в месяц, «заказать» не проявлено</w:t>
            </w:r>
          </w:p>
        </w:tc>
        <w:tc>
          <w:tcPr>
            <w:tcW w:w="2595" w:type="dxa"/>
            <w:vAlign w:val="center"/>
          </w:tcPr>
          <w:p w14:paraId="3F6CF4B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низкое: преобладают «бесплатно</w:t>
            </w:r>
            <w:r>
              <w:rPr>
                <w:sz w:val="24"/>
              </w:rPr>
              <w:t>», «скачать», «как установить»</w:t>
            </w:r>
          </w:p>
        </w:tc>
        <w:tc>
          <w:tcPr>
            <w:tcW w:w="2335" w:type="dxa"/>
            <w:vAlign w:val="center"/>
          </w:tcPr>
          <w:p w14:paraId="51F5FD6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низкое: единичные услуговые формулировки</w:t>
            </w:r>
          </w:p>
        </w:tc>
      </w:tr>
      <w:tr w:rsidR="008D3198" w14:paraId="364A0144" w14:textId="77777777" w:rsidTr="008D3198">
        <w:trPr>
          <w:cantSplit/>
          <w:jc w:val="center"/>
        </w:trPr>
        <w:tc>
          <w:tcPr>
            <w:tcW w:w="2037" w:type="dxa"/>
            <w:vAlign w:val="center"/>
          </w:tcPr>
          <w:p w14:paraId="410585E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Согласованность сервисов</w:t>
            </w:r>
          </w:p>
        </w:tc>
        <w:tc>
          <w:tcPr>
            <w:tcW w:w="2387" w:type="dxa"/>
            <w:vAlign w:val="center"/>
          </w:tcPr>
          <w:p w14:paraId="0BEDF79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противоречие: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растет, Вордстат снижается</w:t>
            </w:r>
          </w:p>
        </w:tc>
        <w:tc>
          <w:tcPr>
            <w:tcW w:w="2595" w:type="dxa"/>
            <w:vAlign w:val="center"/>
          </w:tcPr>
          <w:p w14:paraId="433EF53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частичная: растут оба по длинному горизонту, за последний год расходятся</w:t>
            </w:r>
          </w:p>
        </w:tc>
        <w:tc>
          <w:tcPr>
            <w:tcW w:w="2335" w:type="dxa"/>
            <w:vAlign w:val="center"/>
          </w:tcPr>
          <w:p w14:paraId="6152887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согласованная, но на малых объемах</w:t>
            </w:r>
          </w:p>
        </w:tc>
      </w:tr>
      <w:tr w:rsidR="008D3198" w14:paraId="7CE27AE4" w14:textId="77777777" w:rsidTr="008D3198">
        <w:trPr>
          <w:cantSplit/>
          <w:jc w:val="center"/>
        </w:trPr>
        <w:tc>
          <w:tcPr>
            <w:tcW w:w="2037" w:type="dxa"/>
            <w:vAlign w:val="center"/>
          </w:tcPr>
          <w:p w14:paraId="501F64D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Итоговый уровень</w:t>
            </w:r>
          </w:p>
        </w:tc>
        <w:tc>
          <w:tcPr>
            <w:tcW w:w="2387" w:type="dxa"/>
            <w:vAlign w:val="center"/>
          </w:tcPr>
          <w:p w14:paraId="5F6C95D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умеренный интерес, преимущественно проблемный</w:t>
            </w:r>
          </w:p>
        </w:tc>
        <w:tc>
          <w:tcPr>
            <w:tcW w:w="2595" w:type="dxa"/>
            <w:vAlign w:val="center"/>
          </w:tcPr>
          <w:p w14:paraId="63BC93F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 и развивающийся интерес</w:t>
            </w:r>
          </w:p>
        </w:tc>
        <w:tc>
          <w:tcPr>
            <w:tcW w:w="2335" w:type="dxa"/>
            <w:vAlign w:val="center"/>
          </w:tcPr>
          <w:p w14:paraId="5484920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слабый нишевый интерес</w:t>
            </w:r>
          </w:p>
        </w:tc>
      </w:tr>
    </w:tbl>
    <w:p w14:paraId="17917C0F" w14:textId="77777777" w:rsidR="008D3198" w:rsidRDefault="0096610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Рабочая шкала ядра [6] приме</w:t>
      </w:r>
      <w:r>
        <w:rPr>
          <w:sz w:val="28"/>
        </w:rPr>
        <w:t>нена к трем кластерам. Наибольший объем и рост показывает кластер Б, кластер А имеет объем, но без коммерческих формулировок, кластер В мал. Итог используется при оценке уровня интереса по шкалам сервисов в разделах 2.3 и 2.4 и при аргументации в разделе 2</w:t>
      </w:r>
      <w:r>
        <w:rPr>
          <w:sz w:val="28"/>
        </w:rPr>
        <w:t>.9.</w:t>
      </w:r>
    </w:p>
    <w:p w14:paraId="43510F69" w14:textId="77777777" w:rsidR="008D3198" w:rsidRDefault="0096610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Составленное семантическое ядро показывает, что интерес аудитории к направлению «проверка таблиц </w:t>
      </w:r>
      <w:r>
        <w:rPr>
          <w:i/>
          <w:sz w:val="28"/>
        </w:rPr>
        <w:t>Excel</w:t>
      </w:r>
      <w:r>
        <w:rPr>
          <w:sz w:val="28"/>
        </w:rPr>
        <w:t xml:space="preserve">» выражен через три группы поисковых запросов: проблемные запросы об ошибках в формулах, инструментальные запросы об </w:t>
      </w:r>
      <w:r>
        <w:rPr>
          <w:i/>
          <w:sz w:val="28"/>
        </w:rPr>
        <w:t>AI</w:t>
      </w:r>
      <w:r>
        <w:rPr>
          <w:sz w:val="28"/>
        </w:rPr>
        <w:t>-помощниках и нишевые запросы о</w:t>
      </w:r>
      <w:r>
        <w:rPr>
          <w:sz w:val="28"/>
        </w:rPr>
        <w:t>б аудите моделей. Наличие запросов проблемного и инструментального характера при почти полном отсутствии транзакционных позволяет сделать вывод, что аудитория знакомится с темой и ищет способ решить задачу самостоятельно или с помощью ассистента, но готовн</w:t>
      </w:r>
      <w:r>
        <w:rPr>
          <w:sz w:val="28"/>
        </w:rPr>
        <w:t>ость заказывать независимую проверку в поиске пока не проявлена. Данные создают основание для перехода к исследованию рынка: оценке объема, конкурентов, цен и каналов привлечения клиентов.</w:t>
      </w:r>
    </w:p>
    <w:p w14:paraId="17C8FF52" w14:textId="77777777" w:rsidR="008D3198" w:rsidRDefault="0096610D">
      <w:pPr>
        <w:pStyle w:val="3"/>
        <w:spacing w:before="360" w:after="360" w:line="360" w:lineRule="exact"/>
        <w:ind w:firstLine="709"/>
      </w:pPr>
      <w:bookmarkStart w:id="8" w:name="_403d7418ff27af9d3bef9b664a99d6197fbe179"/>
      <w:bookmarkEnd w:id="7"/>
      <w:r>
        <w:rPr>
          <w:b/>
        </w:rPr>
        <w:t xml:space="preserve">1.2.3 </w:t>
      </w:r>
      <w:r>
        <w:rPr>
          <w:b/>
          <w:i/>
        </w:rPr>
        <w:t>Google</w:t>
      </w:r>
      <w:r>
        <w:rPr>
          <w:b/>
        </w:rPr>
        <w:t xml:space="preserve"> </w:t>
      </w:r>
      <w:r>
        <w:rPr>
          <w:b/>
          <w:i/>
        </w:rPr>
        <w:t>Trends</w:t>
      </w:r>
    </w:p>
    <w:p w14:paraId="14F7ADE8" w14:textId="77777777" w:rsidR="008D3198" w:rsidRDefault="0096610D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используется для оценки относительной динамики интереса и сравнения запросов; индекс нормирован внутри выбранного набора условий и не равен числу запросов [1], [2].</w:t>
      </w:r>
    </w:p>
    <w:p w14:paraId="7CD74AD6" w14:textId="77777777" w:rsidR="008D3198" w:rsidRDefault="0096610D">
      <w:pPr>
        <w:pStyle w:val="4"/>
        <w:spacing w:before="360" w:after="360" w:line="360" w:lineRule="exact"/>
        <w:ind w:firstLine="709"/>
      </w:pPr>
      <w:bookmarkStart w:id="9" w:name="_5ece13e1ac9b605dc86c059a4e4ff6301a3f0c4"/>
      <w:r>
        <w:rPr>
          <w:b/>
          <w:sz w:val="28"/>
        </w:rPr>
        <w:t>1.2.3.1 Настройки и протокол</w:t>
      </w:r>
    </w:p>
    <w:p w14:paraId="6A5EDE5D" w14:textId="77777777" w:rsidR="008D3198" w:rsidRDefault="0096610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Данные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выгружены 02.10.2026 со страницы сервиса</w:t>
      </w:r>
      <w:r>
        <w:rPr>
          <w:sz w:val="28"/>
        </w:rPr>
        <w:t xml:space="preserve"> под учетной записью владельца проекта. Настройки зафиксированы единые для всех пакетов (таблица 8); в каждом пакете сравнивалось не более пяти запросов [2]. Значения получены из ответов интерфейса сервиса (те же </w:t>
      </w:r>
      <w:r>
        <w:rPr>
          <w:sz w:val="28"/>
        </w:rPr>
        <w:lastRenderedPageBreak/>
        <w:t>данные, что отображаются на графиках); файл</w:t>
      </w:r>
      <w:r>
        <w:rPr>
          <w:sz w:val="28"/>
        </w:rPr>
        <w:t xml:space="preserve">ы </w:t>
      </w:r>
      <w:r>
        <w:rPr>
          <w:i/>
          <w:sz w:val="28"/>
        </w:rPr>
        <w:t>CSV</w:t>
      </w:r>
      <w:r>
        <w:rPr>
          <w:sz w:val="28"/>
        </w:rPr>
        <w:t xml:space="preserve"> через кнопку скачивания не сохранялись, источник данных и контрольные суммы рядов приведены в журнале выгрузки (таблица 25).</w:t>
      </w:r>
    </w:p>
    <w:p w14:paraId="548581E8" w14:textId="77777777" w:rsidR="008D3198" w:rsidRDefault="0096610D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8 – Настройки выгрузки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488"/>
        <w:gridCol w:w="3895"/>
        <w:gridCol w:w="3972"/>
      </w:tblGrid>
      <w:tr w:rsidR="008D3198" w14:paraId="667B165B" w14:textId="77777777" w:rsidTr="008D319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487" w:type="dxa"/>
            <w:vAlign w:val="center"/>
          </w:tcPr>
          <w:p w14:paraId="20D57F3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3895" w:type="dxa"/>
            <w:vAlign w:val="center"/>
          </w:tcPr>
          <w:p w14:paraId="397F3ED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3972" w:type="dxa"/>
            <w:vAlign w:val="center"/>
          </w:tcPr>
          <w:p w14:paraId="6199DB3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</w:tr>
      <w:tr w:rsidR="008D3198" w14:paraId="134FFEB9" w14:textId="77777777" w:rsidTr="008D3198">
        <w:trPr>
          <w:cantSplit/>
          <w:jc w:val="center"/>
        </w:trPr>
        <w:tc>
          <w:tcPr>
            <w:tcW w:w="1487" w:type="dxa"/>
            <w:vAlign w:val="center"/>
          </w:tcPr>
          <w:p w14:paraId="1B15914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Территория</w:t>
            </w:r>
          </w:p>
        </w:tc>
        <w:tc>
          <w:tcPr>
            <w:tcW w:w="3895" w:type="dxa"/>
            <w:vAlign w:val="center"/>
          </w:tcPr>
          <w:p w14:paraId="2574148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 (основной срез); страны для контроля: США, Великобритания, Германия, Франция, Нидерланды, Беларусь, Россия, Казахстан</w:t>
            </w:r>
          </w:p>
        </w:tc>
        <w:tc>
          <w:tcPr>
            <w:tcW w:w="3972" w:type="dxa"/>
            <w:vAlign w:val="center"/>
          </w:tcPr>
          <w:p w14:paraId="714586C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территория проекта задана заранее: англоязычные страны и ЕС; контрольные страны добавлены для проверки территориальной гипотезы</w:t>
            </w:r>
          </w:p>
        </w:tc>
      </w:tr>
      <w:tr w:rsidR="008D3198" w14:paraId="2B41443A" w14:textId="77777777" w:rsidTr="008D3198">
        <w:trPr>
          <w:cantSplit/>
          <w:jc w:val="center"/>
        </w:trPr>
        <w:tc>
          <w:tcPr>
            <w:tcW w:w="1487" w:type="dxa"/>
            <w:vAlign w:val="center"/>
          </w:tcPr>
          <w:p w14:paraId="7EEBB9D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Период</w:t>
            </w:r>
          </w:p>
        </w:tc>
        <w:tc>
          <w:tcPr>
            <w:tcW w:w="3895" w:type="dxa"/>
            <w:vAlign w:val="center"/>
          </w:tcPr>
          <w:p w14:paraId="3446A8D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 (недельные данные с 26.09.2021) и 12 месяцев</w:t>
            </w:r>
          </w:p>
        </w:tc>
        <w:tc>
          <w:tcPr>
            <w:tcW w:w="3972" w:type="dxa"/>
            <w:vAlign w:val="center"/>
          </w:tcPr>
          <w:p w14:paraId="15C7C0E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 нужны для сезонности и тренда, 12 месяцев - для текущего состояния</w:t>
            </w:r>
          </w:p>
        </w:tc>
      </w:tr>
      <w:tr w:rsidR="008D3198" w14:paraId="14974C30" w14:textId="77777777" w:rsidTr="008D3198">
        <w:trPr>
          <w:cantSplit/>
          <w:jc w:val="center"/>
        </w:trPr>
        <w:tc>
          <w:tcPr>
            <w:tcW w:w="1487" w:type="dxa"/>
            <w:vAlign w:val="center"/>
          </w:tcPr>
          <w:p w14:paraId="01E32FC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Категория</w:t>
            </w:r>
          </w:p>
        </w:tc>
        <w:tc>
          <w:tcPr>
            <w:tcW w:w="3895" w:type="dxa"/>
            <w:vAlign w:val="center"/>
          </w:tcPr>
          <w:p w14:paraId="03AC9C7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категории</w:t>
            </w:r>
          </w:p>
        </w:tc>
        <w:tc>
          <w:tcPr>
            <w:tcW w:w="3972" w:type="dxa"/>
            <w:vAlign w:val="center"/>
          </w:tcPr>
          <w:p w14:paraId="0FFA68E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категория не уточнялась: узкие запросы не дают данных при сужении; ограничение зафиксировано в чек-</w:t>
            </w:r>
            <w:r>
              <w:rPr>
                <w:sz w:val="24"/>
              </w:rPr>
              <w:t>листе</w:t>
            </w:r>
          </w:p>
        </w:tc>
      </w:tr>
      <w:tr w:rsidR="008D3198" w14:paraId="0F97808E" w14:textId="77777777" w:rsidTr="008D3198">
        <w:trPr>
          <w:cantSplit/>
          <w:jc w:val="center"/>
        </w:trPr>
        <w:tc>
          <w:tcPr>
            <w:tcW w:w="1487" w:type="dxa"/>
            <w:vAlign w:val="center"/>
          </w:tcPr>
          <w:p w14:paraId="0B5295B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Тип поиска</w:t>
            </w:r>
          </w:p>
        </w:tc>
        <w:tc>
          <w:tcPr>
            <w:tcW w:w="3895" w:type="dxa"/>
            <w:vAlign w:val="center"/>
          </w:tcPr>
          <w:p w14:paraId="7A460EC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веб-поиск </w:t>
            </w:r>
            <w:r>
              <w:rPr>
                <w:i/>
                <w:sz w:val="24"/>
              </w:rPr>
              <w:t>Google</w:t>
            </w:r>
          </w:p>
        </w:tc>
        <w:tc>
          <w:tcPr>
            <w:tcW w:w="3972" w:type="dxa"/>
            <w:vAlign w:val="center"/>
          </w:tcPr>
          <w:p w14:paraId="6CB24F4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 канал поиска средств проверки таблиц</w:t>
            </w:r>
          </w:p>
        </w:tc>
      </w:tr>
      <w:tr w:rsidR="008D3198" w14:paraId="57387C04" w14:textId="77777777" w:rsidTr="008D3198">
        <w:trPr>
          <w:cantSplit/>
          <w:jc w:val="center"/>
        </w:trPr>
        <w:tc>
          <w:tcPr>
            <w:tcW w:w="1487" w:type="dxa"/>
            <w:vAlign w:val="center"/>
          </w:tcPr>
          <w:p w14:paraId="422B788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Единица анализа</w:t>
            </w:r>
          </w:p>
        </w:tc>
        <w:tc>
          <w:tcPr>
            <w:tcW w:w="3895" w:type="dxa"/>
            <w:vAlign w:val="center"/>
          </w:tcPr>
          <w:p w14:paraId="18BB2AE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поисковый запрос (точная фраза)</w:t>
            </w:r>
          </w:p>
        </w:tc>
        <w:tc>
          <w:tcPr>
            <w:tcW w:w="3972" w:type="dxa"/>
            <w:vAlign w:val="center"/>
          </w:tcPr>
          <w:p w14:paraId="5F68EC2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темы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могут объединять лишние значения</w:t>
            </w:r>
          </w:p>
        </w:tc>
      </w:tr>
      <w:tr w:rsidR="008D3198" w14:paraId="52663E55" w14:textId="77777777" w:rsidTr="008D3198">
        <w:trPr>
          <w:cantSplit/>
          <w:jc w:val="center"/>
        </w:trPr>
        <w:tc>
          <w:tcPr>
            <w:tcW w:w="1487" w:type="dxa"/>
            <w:vAlign w:val="center"/>
          </w:tcPr>
          <w:p w14:paraId="2CFA9C3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Пакеты</w:t>
            </w:r>
          </w:p>
        </w:tc>
        <w:tc>
          <w:tcPr>
            <w:tcW w:w="3895" w:type="dxa"/>
            <w:vAlign w:val="center"/>
          </w:tcPr>
          <w:p w14:paraId="2547C00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пять английских пакетов по 5 запросов (</w:t>
            </w:r>
            <w:r>
              <w:rPr>
                <w:i/>
                <w:sz w:val="24"/>
              </w:rPr>
              <w:t>P1-P5</w:t>
            </w:r>
            <w:r>
              <w:rPr>
                <w:sz w:val="24"/>
              </w:rPr>
              <w:t>), один русский пакет (</w:t>
            </w:r>
            <w:r>
              <w:rPr>
                <w:i/>
                <w:sz w:val="24"/>
              </w:rPr>
              <w:t>R1</w:t>
            </w:r>
            <w:r>
              <w:rPr>
                <w:sz w:val="24"/>
              </w:rPr>
              <w:t xml:space="preserve">); </w:t>
            </w:r>
            <w:r>
              <w:rPr>
                <w:sz w:val="24"/>
              </w:rPr>
              <w:t>одиночные запросы для шести ключевых фраз</w:t>
            </w:r>
          </w:p>
        </w:tc>
        <w:tc>
          <w:tcPr>
            <w:tcW w:w="3972" w:type="dxa"/>
            <w:vAlign w:val="center"/>
          </w:tcPr>
          <w:p w14:paraId="4C9D878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нормирование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идет внутри пакета, поэтому важные запросы повторены одиночно</w:t>
            </w:r>
          </w:p>
        </w:tc>
      </w:tr>
      <w:tr w:rsidR="008D3198" w14:paraId="2DE77FE1" w14:textId="77777777" w:rsidTr="008D3198">
        <w:trPr>
          <w:cantSplit/>
          <w:jc w:val="center"/>
        </w:trPr>
        <w:tc>
          <w:tcPr>
            <w:tcW w:w="1487" w:type="dxa"/>
            <w:vAlign w:val="center"/>
          </w:tcPr>
          <w:p w14:paraId="3772245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Дата выгрузки</w:t>
            </w:r>
          </w:p>
        </w:tc>
        <w:tc>
          <w:tcPr>
            <w:tcW w:w="3895" w:type="dxa"/>
            <w:vAlign w:val="center"/>
          </w:tcPr>
          <w:p w14:paraId="30E9C35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02.10.2026</w:t>
            </w:r>
          </w:p>
        </w:tc>
        <w:tc>
          <w:tcPr>
            <w:tcW w:w="3972" w:type="dxa"/>
            <w:vAlign w:val="center"/>
          </w:tcPr>
          <w:p w14:paraId="12F7223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последняя неделя 27.09-03.10.2026 неполная и исключена из расчетов</w:t>
            </w:r>
          </w:p>
        </w:tc>
      </w:tr>
    </w:tbl>
    <w:p w14:paraId="2521988E" w14:textId="77777777" w:rsidR="008D3198" w:rsidRDefault="0096610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Единые настройки обеспечивают</w:t>
      </w:r>
      <w:r>
        <w:rPr>
          <w:sz w:val="28"/>
        </w:rPr>
        <w:t xml:space="preserve"> сопоставимость значений внутри пакета. Значения разных пакетов напрямую не сравниваются: в каждом из них максимум нормирован отдельно. Для оценки масштаба использован общий пакет </w:t>
      </w:r>
      <w:r>
        <w:rPr>
          <w:i/>
          <w:sz w:val="28"/>
        </w:rPr>
        <w:t>P5</w:t>
      </w:r>
      <w:r>
        <w:rPr>
          <w:sz w:val="28"/>
        </w:rPr>
        <w:t>, в котором узкие запросы сопоставлены с широким запросом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formulas</w:t>
      </w:r>
      <w:r>
        <w:rPr>
          <w:sz w:val="28"/>
        </w:rPr>
        <w:t>»</w:t>
      </w:r>
      <w:r>
        <w:rPr>
          <w:sz w:val="28"/>
        </w:rPr>
        <w:t>.</w:t>
      </w:r>
    </w:p>
    <w:p w14:paraId="14E653CF" w14:textId="77777777" w:rsidR="008D3198" w:rsidRDefault="0096610D">
      <w:pPr>
        <w:pStyle w:val="4"/>
        <w:spacing w:before="360" w:after="360" w:line="360" w:lineRule="exact"/>
        <w:ind w:firstLine="709"/>
      </w:pPr>
      <w:bookmarkStart w:id="10" w:name="_6994de5f0b4521b1d83bce0f71bfffcee7d4458"/>
      <w:bookmarkEnd w:id="9"/>
      <w:r>
        <w:rPr>
          <w:b/>
          <w:sz w:val="28"/>
        </w:rPr>
        <w:t>1.2.3.2 Показатели по запросам</w:t>
      </w:r>
    </w:p>
    <w:p w14:paraId="6329E5F8" w14:textId="77777777" w:rsidR="008D3198" w:rsidRDefault="0096610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Показатели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 запросам всех пакетов приведены в таблице 9.</w:t>
      </w:r>
    </w:p>
    <w:p w14:paraId="596836A8" w14:textId="77777777" w:rsidR="008D3198" w:rsidRDefault="0096610D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9 – Показатели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 запросам пакетов (мир, 5 лет, недельные данные)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05"/>
        <w:gridCol w:w="1067"/>
        <w:gridCol w:w="1178"/>
        <w:gridCol w:w="1787"/>
        <w:gridCol w:w="2313"/>
        <w:gridCol w:w="1305"/>
      </w:tblGrid>
      <w:tr w:rsidR="008D3198" w14:paraId="54BACF3E" w14:textId="77777777" w:rsidTr="008D319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04" w:type="dxa"/>
            <w:vAlign w:val="center"/>
          </w:tcPr>
          <w:p w14:paraId="0E05A38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Пакет и запрос</w:t>
            </w:r>
          </w:p>
        </w:tc>
        <w:tc>
          <w:tcPr>
            <w:tcW w:w="1067" w:type="dxa"/>
            <w:vAlign w:val="center"/>
          </w:tcPr>
          <w:p w14:paraId="095F130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Средний индекс</w:t>
            </w:r>
          </w:p>
        </w:tc>
        <w:tc>
          <w:tcPr>
            <w:tcW w:w="1178" w:type="dxa"/>
            <w:vAlign w:val="center"/>
          </w:tcPr>
          <w:p w14:paraId="1F6930E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Максимум</w:t>
            </w:r>
          </w:p>
        </w:tc>
        <w:tc>
          <w:tcPr>
            <w:tcW w:w="1787" w:type="dxa"/>
            <w:vAlign w:val="center"/>
          </w:tcPr>
          <w:p w14:paraId="2187084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Недель с ненулевым значением</w:t>
            </w:r>
          </w:p>
        </w:tc>
        <w:tc>
          <w:tcPr>
            <w:tcW w:w="2313" w:type="dxa"/>
            <w:vAlign w:val="center"/>
          </w:tcPr>
          <w:p w14:paraId="54567D1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Среднее: последние / предыдущие 52 нед.</w:t>
            </w:r>
          </w:p>
        </w:tc>
        <w:tc>
          <w:tcPr>
            <w:tcW w:w="1305" w:type="dxa"/>
            <w:vAlign w:val="center"/>
          </w:tcPr>
          <w:p w14:paraId="150AA72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</w:t>
            </w:r>
          </w:p>
        </w:tc>
      </w:tr>
      <w:tr w:rsidR="008D3198" w14:paraId="32286A0F" w14:textId="77777777" w:rsidTr="008D3198">
        <w:trPr>
          <w:cantSplit/>
          <w:jc w:val="center"/>
        </w:trPr>
        <w:tc>
          <w:tcPr>
            <w:tcW w:w="1704" w:type="dxa"/>
            <w:vAlign w:val="center"/>
          </w:tcPr>
          <w:p w14:paraId="1DAD5C1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067" w:type="dxa"/>
            <w:vAlign w:val="center"/>
          </w:tcPr>
          <w:p w14:paraId="1EB2745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</w:t>
            </w:r>
          </w:p>
        </w:tc>
        <w:tc>
          <w:tcPr>
            <w:tcW w:w="1178" w:type="dxa"/>
            <w:vAlign w:val="center"/>
          </w:tcPr>
          <w:p w14:paraId="3F24DD0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787" w:type="dxa"/>
            <w:vAlign w:val="center"/>
          </w:tcPr>
          <w:p w14:paraId="043F553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17 %</w:t>
            </w:r>
          </w:p>
        </w:tc>
        <w:tc>
          <w:tcPr>
            <w:tcW w:w="2313" w:type="dxa"/>
            <w:vAlign w:val="center"/>
          </w:tcPr>
          <w:p w14:paraId="0CB40CE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 / 0,3</w:t>
            </w:r>
          </w:p>
        </w:tc>
        <w:tc>
          <w:tcPr>
            <w:tcW w:w="1305" w:type="dxa"/>
            <w:vAlign w:val="center"/>
          </w:tcPr>
          <w:p w14:paraId="725E993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+241 %</w:t>
            </w:r>
          </w:p>
        </w:tc>
      </w:tr>
      <w:tr w:rsidR="008D3198" w14:paraId="53589E6D" w14:textId="77777777" w:rsidTr="008D3198">
        <w:trPr>
          <w:cantSplit/>
          <w:jc w:val="center"/>
        </w:trPr>
        <w:tc>
          <w:tcPr>
            <w:tcW w:w="1704" w:type="dxa"/>
            <w:vAlign w:val="center"/>
          </w:tcPr>
          <w:p w14:paraId="5379993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067" w:type="dxa"/>
            <w:vAlign w:val="center"/>
          </w:tcPr>
          <w:p w14:paraId="7AF6BB2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8,8</w:t>
            </w:r>
          </w:p>
        </w:tc>
        <w:tc>
          <w:tcPr>
            <w:tcW w:w="1178" w:type="dxa"/>
            <w:vAlign w:val="center"/>
          </w:tcPr>
          <w:p w14:paraId="6677870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1787" w:type="dxa"/>
            <w:vAlign w:val="center"/>
          </w:tcPr>
          <w:p w14:paraId="12844E7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54 %</w:t>
            </w:r>
          </w:p>
        </w:tc>
        <w:tc>
          <w:tcPr>
            <w:tcW w:w="2313" w:type="dxa"/>
            <w:vAlign w:val="center"/>
          </w:tcPr>
          <w:p w14:paraId="78C22DA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31,7 / 5,3</w:t>
            </w:r>
          </w:p>
        </w:tc>
        <w:tc>
          <w:tcPr>
            <w:tcW w:w="1305" w:type="dxa"/>
            <w:vAlign w:val="center"/>
          </w:tcPr>
          <w:p w14:paraId="4C5E290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+499 %</w:t>
            </w:r>
          </w:p>
        </w:tc>
      </w:tr>
      <w:tr w:rsidR="008D3198" w14:paraId="0D3ED096" w14:textId="77777777" w:rsidTr="008D3198">
        <w:trPr>
          <w:cantSplit/>
          <w:jc w:val="center"/>
        </w:trPr>
        <w:tc>
          <w:tcPr>
            <w:tcW w:w="1704" w:type="dxa"/>
            <w:vAlign w:val="center"/>
          </w:tcPr>
          <w:p w14:paraId="09C28DD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067" w:type="dxa"/>
            <w:vAlign w:val="center"/>
          </w:tcPr>
          <w:p w14:paraId="07C9686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</w:t>
            </w:r>
          </w:p>
        </w:tc>
        <w:tc>
          <w:tcPr>
            <w:tcW w:w="1178" w:type="dxa"/>
            <w:vAlign w:val="center"/>
          </w:tcPr>
          <w:p w14:paraId="54B7CAD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787" w:type="dxa"/>
            <w:vAlign w:val="center"/>
          </w:tcPr>
          <w:p w14:paraId="29EE024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1 %</w:t>
            </w:r>
          </w:p>
        </w:tc>
        <w:tc>
          <w:tcPr>
            <w:tcW w:w="2313" w:type="dxa"/>
            <w:vAlign w:val="center"/>
          </w:tcPr>
          <w:p w14:paraId="2ADB66D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 / 0,0</w:t>
            </w:r>
          </w:p>
        </w:tc>
        <w:tc>
          <w:tcPr>
            <w:tcW w:w="1305" w:type="dxa"/>
            <w:vAlign w:val="center"/>
          </w:tcPr>
          <w:p w14:paraId="3E06282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 (база 0)</w:t>
            </w:r>
          </w:p>
        </w:tc>
      </w:tr>
      <w:tr w:rsidR="008D3198" w14:paraId="3ADF26C4" w14:textId="77777777" w:rsidTr="008D3198">
        <w:trPr>
          <w:cantSplit/>
          <w:jc w:val="center"/>
        </w:trPr>
        <w:tc>
          <w:tcPr>
            <w:tcW w:w="1704" w:type="dxa"/>
            <w:vAlign w:val="center"/>
          </w:tcPr>
          <w:p w14:paraId="3DD4C65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067" w:type="dxa"/>
            <w:vAlign w:val="center"/>
          </w:tcPr>
          <w:p w14:paraId="26CA964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</w:t>
            </w:r>
          </w:p>
        </w:tc>
        <w:tc>
          <w:tcPr>
            <w:tcW w:w="1178" w:type="dxa"/>
            <w:vAlign w:val="center"/>
          </w:tcPr>
          <w:p w14:paraId="44F4205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</w:t>
            </w:r>
          </w:p>
        </w:tc>
        <w:tc>
          <w:tcPr>
            <w:tcW w:w="1787" w:type="dxa"/>
            <w:vAlign w:val="center"/>
          </w:tcPr>
          <w:p w14:paraId="6489C82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18 %</w:t>
            </w:r>
          </w:p>
        </w:tc>
        <w:tc>
          <w:tcPr>
            <w:tcW w:w="2313" w:type="dxa"/>
            <w:vAlign w:val="center"/>
          </w:tcPr>
          <w:p w14:paraId="14D0677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9,5 / 0,6</w:t>
            </w:r>
          </w:p>
        </w:tc>
        <w:tc>
          <w:tcPr>
            <w:tcW w:w="1305" w:type="dxa"/>
            <w:vAlign w:val="center"/>
          </w:tcPr>
          <w:p w14:paraId="1A1F391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+1490 %</w:t>
            </w:r>
          </w:p>
        </w:tc>
      </w:tr>
      <w:tr w:rsidR="008D3198" w14:paraId="156D3D4E" w14:textId="77777777" w:rsidTr="008D3198">
        <w:trPr>
          <w:cantSplit/>
          <w:jc w:val="center"/>
        </w:trPr>
        <w:tc>
          <w:tcPr>
            <w:tcW w:w="1704" w:type="dxa"/>
            <w:vAlign w:val="center"/>
          </w:tcPr>
          <w:p w14:paraId="1DDEF22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067" w:type="dxa"/>
            <w:vAlign w:val="center"/>
          </w:tcPr>
          <w:p w14:paraId="0CFC06C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8,8</w:t>
            </w:r>
          </w:p>
        </w:tc>
        <w:tc>
          <w:tcPr>
            <w:tcW w:w="1178" w:type="dxa"/>
            <w:vAlign w:val="center"/>
          </w:tcPr>
          <w:p w14:paraId="3B9BCC0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</w:t>
            </w:r>
          </w:p>
        </w:tc>
        <w:tc>
          <w:tcPr>
            <w:tcW w:w="1787" w:type="dxa"/>
            <w:vAlign w:val="center"/>
          </w:tcPr>
          <w:p w14:paraId="62EE8E3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93 %</w:t>
            </w:r>
          </w:p>
        </w:tc>
        <w:tc>
          <w:tcPr>
            <w:tcW w:w="2313" w:type="dxa"/>
            <w:vAlign w:val="center"/>
          </w:tcPr>
          <w:p w14:paraId="74D3C3B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11,6 / 8,2</w:t>
            </w:r>
          </w:p>
        </w:tc>
        <w:tc>
          <w:tcPr>
            <w:tcW w:w="1305" w:type="dxa"/>
            <w:vAlign w:val="center"/>
          </w:tcPr>
          <w:p w14:paraId="7B08A34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+42 %</w:t>
            </w:r>
          </w:p>
        </w:tc>
      </w:tr>
      <w:tr w:rsidR="008D3198" w14:paraId="355DD097" w14:textId="77777777" w:rsidTr="008D3198">
        <w:trPr>
          <w:cantSplit/>
          <w:jc w:val="center"/>
        </w:trPr>
        <w:tc>
          <w:tcPr>
            <w:tcW w:w="1704" w:type="dxa"/>
            <w:vAlign w:val="center"/>
          </w:tcPr>
          <w:p w14:paraId="1AD590B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067" w:type="dxa"/>
            <w:vAlign w:val="center"/>
          </w:tcPr>
          <w:p w14:paraId="0E1D528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9,3</w:t>
            </w:r>
          </w:p>
        </w:tc>
        <w:tc>
          <w:tcPr>
            <w:tcW w:w="1178" w:type="dxa"/>
            <w:vAlign w:val="center"/>
          </w:tcPr>
          <w:p w14:paraId="15F32E8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</w:t>
            </w:r>
          </w:p>
        </w:tc>
        <w:tc>
          <w:tcPr>
            <w:tcW w:w="1787" w:type="dxa"/>
            <w:vAlign w:val="center"/>
          </w:tcPr>
          <w:p w14:paraId="2D4BC63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13" w:type="dxa"/>
            <w:vAlign w:val="center"/>
          </w:tcPr>
          <w:p w14:paraId="4EFFB3B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23,3 / 7,3</w:t>
            </w:r>
          </w:p>
        </w:tc>
        <w:tc>
          <w:tcPr>
            <w:tcW w:w="1305" w:type="dxa"/>
            <w:vAlign w:val="center"/>
          </w:tcPr>
          <w:p w14:paraId="429DA8B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+220 %</w:t>
            </w:r>
          </w:p>
        </w:tc>
      </w:tr>
      <w:tr w:rsidR="008D3198" w14:paraId="25B94A89" w14:textId="77777777" w:rsidTr="008D3198">
        <w:trPr>
          <w:cantSplit/>
          <w:jc w:val="center"/>
        </w:trPr>
        <w:tc>
          <w:tcPr>
            <w:tcW w:w="1704" w:type="dxa"/>
            <w:vAlign w:val="center"/>
          </w:tcPr>
          <w:p w14:paraId="6B180A7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067" w:type="dxa"/>
            <w:vAlign w:val="center"/>
          </w:tcPr>
          <w:p w14:paraId="145680B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</w:t>
            </w:r>
          </w:p>
        </w:tc>
        <w:tc>
          <w:tcPr>
            <w:tcW w:w="1178" w:type="dxa"/>
            <w:vAlign w:val="center"/>
          </w:tcPr>
          <w:p w14:paraId="55951F0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</w:t>
            </w:r>
          </w:p>
        </w:tc>
        <w:tc>
          <w:tcPr>
            <w:tcW w:w="1787" w:type="dxa"/>
            <w:vAlign w:val="center"/>
          </w:tcPr>
          <w:p w14:paraId="54D4705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2313" w:type="dxa"/>
            <w:vAlign w:val="center"/>
          </w:tcPr>
          <w:p w14:paraId="74E68BC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7,0 / 1,0</w:t>
            </w:r>
          </w:p>
        </w:tc>
        <w:tc>
          <w:tcPr>
            <w:tcW w:w="1305" w:type="dxa"/>
            <w:vAlign w:val="center"/>
          </w:tcPr>
          <w:p w14:paraId="4B8E1B4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+618 %</w:t>
            </w:r>
          </w:p>
        </w:tc>
      </w:tr>
      <w:tr w:rsidR="008D3198" w14:paraId="2E128AD9" w14:textId="77777777" w:rsidTr="008D3198">
        <w:trPr>
          <w:cantSplit/>
          <w:jc w:val="center"/>
        </w:trPr>
        <w:tc>
          <w:tcPr>
            <w:tcW w:w="1704" w:type="dxa"/>
            <w:vAlign w:val="center"/>
          </w:tcPr>
          <w:p w14:paraId="506D382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</w:p>
        </w:tc>
        <w:tc>
          <w:tcPr>
            <w:tcW w:w="1067" w:type="dxa"/>
            <w:vAlign w:val="center"/>
          </w:tcPr>
          <w:p w14:paraId="090FBD2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12,1</w:t>
            </w:r>
          </w:p>
        </w:tc>
        <w:tc>
          <w:tcPr>
            <w:tcW w:w="1178" w:type="dxa"/>
            <w:vAlign w:val="center"/>
          </w:tcPr>
          <w:p w14:paraId="3BD7851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1787" w:type="dxa"/>
            <w:vAlign w:val="center"/>
          </w:tcPr>
          <w:p w14:paraId="56197E9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58 %</w:t>
            </w:r>
          </w:p>
        </w:tc>
        <w:tc>
          <w:tcPr>
            <w:tcW w:w="2313" w:type="dxa"/>
            <w:vAlign w:val="center"/>
          </w:tcPr>
          <w:p w14:paraId="2B1B8D9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52,5 / 7,2</w:t>
            </w:r>
          </w:p>
        </w:tc>
        <w:tc>
          <w:tcPr>
            <w:tcW w:w="1305" w:type="dxa"/>
            <w:vAlign w:val="center"/>
          </w:tcPr>
          <w:p w14:paraId="5B141FB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+628 %</w:t>
            </w:r>
          </w:p>
        </w:tc>
      </w:tr>
      <w:tr w:rsidR="008D3198" w14:paraId="17355FD7" w14:textId="77777777" w:rsidTr="008D3198">
        <w:trPr>
          <w:cantSplit/>
          <w:jc w:val="center"/>
        </w:trPr>
        <w:tc>
          <w:tcPr>
            <w:tcW w:w="1704" w:type="dxa"/>
            <w:vAlign w:val="center"/>
          </w:tcPr>
          <w:p w14:paraId="186583F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</w:p>
        </w:tc>
        <w:tc>
          <w:tcPr>
            <w:tcW w:w="1067" w:type="dxa"/>
            <w:vAlign w:val="center"/>
          </w:tcPr>
          <w:p w14:paraId="0984927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8,3</w:t>
            </w:r>
          </w:p>
        </w:tc>
        <w:tc>
          <w:tcPr>
            <w:tcW w:w="1178" w:type="dxa"/>
            <w:vAlign w:val="center"/>
          </w:tcPr>
          <w:p w14:paraId="3DF3C31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</w:t>
            </w:r>
          </w:p>
        </w:tc>
        <w:tc>
          <w:tcPr>
            <w:tcW w:w="1787" w:type="dxa"/>
            <w:vAlign w:val="center"/>
          </w:tcPr>
          <w:p w14:paraId="4B90E7E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13" w:type="dxa"/>
            <w:vAlign w:val="center"/>
          </w:tcPr>
          <w:p w14:paraId="111C935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31,2 / 5,4</w:t>
            </w:r>
          </w:p>
        </w:tc>
        <w:tc>
          <w:tcPr>
            <w:tcW w:w="1305" w:type="dxa"/>
            <w:vAlign w:val="center"/>
          </w:tcPr>
          <w:p w14:paraId="104DE42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+477 %</w:t>
            </w:r>
          </w:p>
        </w:tc>
      </w:tr>
      <w:tr w:rsidR="008D3198" w14:paraId="4BFEB0D6" w14:textId="77777777" w:rsidTr="008D3198">
        <w:trPr>
          <w:cantSplit/>
          <w:jc w:val="center"/>
        </w:trPr>
        <w:tc>
          <w:tcPr>
            <w:tcW w:w="1704" w:type="dxa"/>
            <w:vAlign w:val="center"/>
          </w:tcPr>
          <w:p w14:paraId="75AA882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</w:p>
        </w:tc>
        <w:tc>
          <w:tcPr>
            <w:tcW w:w="1067" w:type="dxa"/>
            <w:vAlign w:val="center"/>
          </w:tcPr>
          <w:p w14:paraId="2A354FB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178" w:type="dxa"/>
            <w:vAlign w:val="center"/>
          </w:tcPr>
          <w:p w14:paraId="5A3F6DA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787" w:type="dxa"/>
            <w:vAlign w:val="center"/>
          </w:tcPr>
          <w:p w14:paraId="4E5E818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0 %</w:t>
            </w:r>
          </w:p>
        </w:tc>
        <w:tc>
          <w:tcPr>
            <w:tcW w:w="2313" w:type="dxa"/>
            <w:vAlign w:val="center"/>
          </w:tcPr>
          <w:p w14:paraId="1A9BD41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 / 0,0</w:t>
            </w:r>
          </w:p>
        </w:tc>
        <w:tc>
          <w:tcPr>
            <w:tcW w:w="1305" w:type="dxa"/>
            <w:vAlign w:val="center"/>
          </w:tcPr>
          <w:p w14:paraId="6723303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 (база 0)</w:t>
            </w:r>
          </w:p>
        </w:tc>
      </w:tr>
      <w:tr w:rsidR="008D3198" w14:paraId="245FBAD1" w14:textId="77777777" w:rsidTr="008D3198">
        <w:trPr>
          <w:cantSplit/>
          <w:jc w:val="center"/>
        </w:trPr>
        <w:tc>
          <w:tcPr>
            <w:tcW w:w="1704" w:type="dxa"/>
            <w:vAlign w:val="center"/>
          </w:tcPr>
          <w:p w14:paraId="04D2D45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067" w:type="dxa"/>
            <w:vAlign w:val="center"/>
          </w:tcPr>
          <w:p w14:paraId="2727E15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5,5</w:t>
            </w:r>
          </w:p>
        </w:tc>
        <w:tc>
          <w:tcPr>
            <w:tcW w:w="1178" w:type="dxa"/>
            <w:vAlign w:val="center"/>
          </w:tcPr>
          <w:p w14:paraId="3FFCD67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</w:t>
            </w:r>
          </w:p>
        </w:tc>
        <w:tc>
          <w:tcPr>
            <w:tcW w:w="1787" w:type="dxa"/>
            <w:vAlign w:val="center"/>
          </w:tcPr>
          <w:p w14:paraId="61BC89D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70 %</w:t>
            </w:r>
          </w:p>
        </w:tc>
        <w:tc>
          <w:tcPr>
            <w:tcW w:w="2313" w:type="dxa"/>
            <w:vAlign w:val="center"/>
          </w:tcPr>
          <w:p w14:paraId="1900EB8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16,2 / 7,9</w:t>
            </w:r>
          </w:p>
        </w:tc>
        <w:tc>
          <w:tcPr>
            <w:tcW w:w="1305" w:type="dxa"/>
            <w:vAlign w:val="center"/>
          </w:tcPr>
          <w:p w14:paraId="5359500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+105 %</w:t>
            </w:r>
          </w:p>
        </w:tc>
      </w:tr>
      <w:tr w:rsidR="008D3198" w14:paraId="3C299F94" w14:textId="77777777" w:rsidTr="008D3198">
        <w:trPr>
          <w:cantSplit/>
          <w:jc w:val="center"/>
        </w:trPr>
        <w:tc>
          <w:tcPr>
            <w:tcW w:w="1704" w:type="dxa"/>
            <w:vAlign w:val="center"/>
          </w:tcPr>
          <w:p w14:paraId="078EA61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067" w:type="dxa"/>
            <w:vAlign w:val="center"/>
          </w:tcPr>
          <w:p w14:paraId="068682B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14,8</w:t>
            </w:r>
          </w:p>
        </w:tc>
        <w:tc>
          <w:tcPr>
            <w:tcW w:w="1178" w:type="dxa"/>
            <w:vAlign w:val="center"/>
          </w:tcPr>
          <w:p w14:paraId="71528A5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</w:t>
            </w:r>
          </w:p>
        </w:tc>
        <w:tc>
          <w:tcPr>
            <w:tcW w:w="1787" w:type="dxa"/>
            <w:vAlign w:val="center"/>
          </w:tcPr>
          <w:p w14:paraId="0691105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76 %</w:t>
            </w:r>
          </w:p>
        </w:tc>
        <w:tc>
          <w:tcPr>
            <w:tcW w:w="2313" w:type="dxa"/>
            <w:vAlign w:val="center"/>
          </w:tcPr>
          <w:p w14:paraId="062D3F1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26,9 / 25,6</w:t>
            </w:r>
          </w:p>
        </w:tc>
        <w:tc>
          <w:tcPr>
            <w:tcW w:w="1305" w:type="dxa"/>
            <w:vAlign w:val="center"/>
          </w:tcPr>
          <w:p w14:paraId="10DAFD0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+5 %</w:t>
            </w:r>
          </w:p>
        </w:tc>
      </w:tr>
      <w:tr w:rsidR="008D3198" w14:paraId="7092E365" w14:textId="77777777" w:rsidTr="008D3198">
        <w:trPr>
          <w:cantSplit/>
          <w:jc w:val="center"/>
        </w:trPr>
        <w:tc>
          <w:tcPr>
            <w:tcW w:w="1704" w:type="dxa"/>
            <w:vAlign w:val="center"/>
          </w:tcPr>
          <w:p w14:paraId="23DBC6C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067" w:type="dxa"/>
            <w:vAlign w:val="center"/>
          </w:tcPr>
          <w:p w14:paraId="4165D49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22,6</w:t>
            </w:r>
          </w:p>
        </w:tc>
        <w:tc>
          <w:tcPr>
            <w:tcW w:w="1178" w:type="dxa"/>
            <w:vAlign w:val="center"/>
          </w:tcPr>
          <w:p w14:paraId="7A98F72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1787" w:type="dxa"/>
            <w:vAlign w:val="center"/>
          </w:tcPr>
          <w:p w14:paraId="594E4E4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13" w:type="dxa"/>
            <w:vAlign w:val="center"/>
          </w:tcPr>
          <w:p w14:paraId="2C1E2C8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64,0 / 28,4</w:t>
            </w:r>
          </w:p>
        </w:tc>
        <w:tc>
          <w:tcPr>
            <w:tcW w:w="1305" w:type="dxa"/>
            <w:vAlign w:val="center"/>
          </w:tcPr>
          <w:p w14:paraId="1C9DE62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+125 %</w:t>
            </w:r>
          </w:p>
        </w:tc>
      </w:tr>
      <w:tr w:rsidR="008D3198" w14:paraId="050A939A" w14:textId="77777777" w:rsidTr="008D3198">
        <w:trPr>
          <w:cantSplit/>
          <w:jc w:val="center"/>
        </w:trPr>
        <w:tc>
          <w:tcPr>
            <w:tcW w:w="1704" w:type="dxa"/>
            <w:vAlign w:val="center"/>
          </w:tcPr>
          <w:p w14:paraId="4E2A7E3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perfectxl</w:t>
            </w:r>
          </w:p>
        </w:tc>
        <w:tc>
          <w:tcPr>
            <w:tcW w:w="1067" w:type="dxa"/>
            <w:vAlign w:val="center"/>
          </w:tcPr>
          <w:p w14:paraId="4F3A07B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178" w:type="dxa"/>
            <w:vAlign w:val="center"/>
          </w:tcPr>
          <w:p w14:paraId="004790C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787" w:type="dxa"/>
            <w:vAlign w:val="center"/>
          </w:tcPr>
          <w:p w14:paraId="54895E0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0 %</w:t>
            </w:r>
          </w:p>
        </w:tc>
        <w:tc>
          <w:tcPr>
            <w:tcW w:w="2313" w:type="dxa"/>
            <w:vAlign w:val="center"/>
          </w:tcPr>
          <w:p w14:paraId="34E946E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 / 0,0</w:t>
            </w:r>
          </w:p>
        </w:tc>
        <w:tc>
          <w:tcPr>
            <w:tcW w:w="1305" w:type="dxa"/>
            <w:vAlign w:val="center"/>
          </w:tcPr>
          <w:p w14:paraId="7451E6A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 (база 0)</w:t>
            </w:r>
          </w:p>
        </w:tc>
      </w:tr>
      <w:tr w:rsidR="008D3198" w14:paraId="0B28D175" w14:textId="77777777" w:rsidTr="008D3198">
        <w:trPr>
          <w:cantSplit/>
          <w:jc w:val="center"/>
        </w:trPr>
        <w:tc>
          <w:tcPr>
            <w:tcW w:w="1704" w:type="dxa"/>
            <w:vAlign w:val="center"/>
          </w:tcPr>
          <w:p w14:paraId="01CD230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067" w:type="dxa"/>
            <w:vAlign w:val="center"/>
          </w:tcPr>
          <w:p w14:paraId="35C5CA9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</w:t>
            </w:r>
          </w:p>
        </w:tc>
        <w:tc>
          <w:tcPr>
            <w:tcW w:w="1178" w:type="dxa"/>
            <w:vAlign w:val="center"/>
          </w:tcPr>
          <w:p w14:paraId="7FF8DC4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787" w:type="dxa"/>
            <w:vAlign w:val="center"/>
          </w:tcPr>
          <w:p w14:paraId="0927FBE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25 %</w:t>
            </w:r>
          </w:p>
        </w:tc>
        <w:tc>
          <w:tcPr>
            <w:tcW w:w="2313" w:type="dxa"/>
            <w:vAlign w:val="center"/>
          </w:tcPr>
          <w:p w14:paraId="5DF7412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 / 0,2</w:t>
            </w:r>
          </w:p>
        </w:tc>
        <w:tc>
          <w:tcPr>
            <w:tcW w:w="1305" w:type="dxa"/>
            <w:vAlign w:val="center"/>
          </w:tcPr>
          <w:p w14:paraId="718B618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+1838 %</w:t>
            </w:r>
          </w:p>
        </w:tc>
      </w:tr>
      <w:tr w:rsidR="008D3198" w14:paraId="13B99CE7" w14:textId="77777777" w:rsidTr="008D3198">
        <w:trPr>
          <w:cantSplit/>
          <w:jc w:val="center"/>
        </w:trPr>
        <w:tc>
          <w:tcPr>
            <w:tcW w:w="1704" w:type="dxa"/>
            <w:vAlign w:val="center"/>
          </w:tcPr>
          <w:p w14:paraId="37F83A8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</w:p>
        </w:tc>
        <w:tc>
          <w:tcPr>
            <w:tcW w:w="1067" w:type="dxa"/>
            <w:vAlign w:val="center"/>
          </w:tcPr>
          <w:p w14:paraId="48E9989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</w:t>
            </w:r>
          </w:p>
        </w:tc>
        <w:tc>
          <w:tcPr>
            <w:tcW w:w="1178" w:type="dxa"/>
            <w:vAlign w:val="center"/>
          </w:tcPr>
          <w:p w14:paraId="448FD35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1787" w:type="dxa"/>
            <w:vAlign w:val="center"/>
          </w:tcPr>
          <w:p w14:paraId="5CAC6FF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64 %</w:t>
            </w:r>
          </w:p>
        </w:tc>
        <w:tc>
          <w:tcPr>
            <w:tcW w:w="2313" w:type="dxa"/>
            <w:vAlign w:val="center"/>
          </w:tcPr>
          <w:p w14:paraId="5E4F9CF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9,1 / 3,0</w:t>
            </w:r>
          </w:p>
        </w:tc>
        <w:tc>
          <w:tcPr>
            <w:tcW w:w="1305" w:type="dxa"/>
            <w:vAlign w:val="center"/>
          </w:tcPr>
          <w:p w14:paraId="2F45617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+203 %</w:t>
            </w:r>
          </w:p>
        </w:tc>
      </w:tr>
      <w:tr w:rsidR="008D3198" w14:paraId="6C7CFB25" w14:textId="77777777" w:rsidTr="008D3198">
        <w:trPr>
          <w:cantSplit/>
          <w:jc w:val="center"/>
        </w:trPr>
        <w:tc>
          <w:tcPr>
            <w:tcW w:w="1704" w:type="dxa"/>
            <w:vAlign w:val="center"/>
          </w:tcPr>
          <w:p w14:paraId="52C50F0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</w:p>
        </w:tc>
        <w:tc>
          <w:tcPr>
            <w:tcW w:w="1067" w:type="dxa"/>
            <w:vAlign w:val="center"/>
          </w:tcPr>
          <w:p w14:paraId="6CDD5EF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</w:t>
            </w:r>
          </w:p>
        </w:tc>
        <w:tc>
          <w:tcPr>
            <w:tcW w:w="1178" w:type="dxa"/>
            <w:vAlign w:val="center"/>
          </w:tcPr>
          <w:p w14:paraId="0391467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787" w:type="dxa"/>
            <w:vAlign w:val="center"/>
          </w:tcPr>
          <w:p w14:paraId="7749B63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92 %</w:t>
            </w:r>
          </w:p>
        </w:tc>
        <w:tc>
          <w:tcPr>
            <w:tcW w:w="2313" w:type="dxa"/>
            <w:vAlign w:val="center"/>
          </w:tcPr>
          <w:p w14:paraId="61E084D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5,0 / 3,7</w:t>
            </w:r>
          </w:p>
        </w:tc>
        <w:tc>
          <w:tcPr>
            <w:tcW w:w="1305" w:type="dxa"/>
            <w:vAlign w:val="center"/>
          </w:tcPr>
          <w:p w14:paraId="7D5622A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+36 %</w:t>
            </w:r>
          </w:p>
        </w:tc>
      </w:tr>
      <w:tr w:rsidR="008D3198" w14:paraId="3E2C84A9" w14:textId="77777777" w:rsidTr="008D3198">
        <w:trPr>
          <w:cantSplit/>
          <w:jc w:val="center"/>
        </w:trPr>
        <w:tc>
          <w:tcPr>
            <w:tcW w:w="1704" w:type="dxa"/>
            <w:vAlign w:val="center"/>
          </w:tcPr>
          <w:p w14:paraId="11BBB28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risk</w:t>
            </w:r>
          </w:p>
        </w:tc>
        <w:tc>
          <w:tcPr>
            <w:tcW w:w="1067" w:type="dxa"/>
            <w:vAlign w:val="center"/>
          </w:tcPr>
          <w:p w14:paraId="68BDABA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11,9</w:t>
            </w:r>
          </w:p>
        </w:tc>
        <w:tc>
          <w:tcPr>
            <w:tcW w:w="1178" w:type="dxa"/>
            <w:vAlign w:val="center"/>
          </w:tcPr>
          <w:p w14:paraId="4F6F1D1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</w:t>
            </w:r>
          </w:p>
        </w:tc>
        <w:tc>
          <w:tcPr>
            <w:tcW w:w="1787" w:type="dxa"/>
            <w:vAlign w:val="center"/>
          </w:tcPr>
          <w:p w14:paraId="74BC5CD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90 %</w:t>
            </w:r>
          </w:p>
        </w:tc>
        <w:tc>
          <w:tcPr>
            <w:tcW w:w="2313" w:type="dxa"/>
            <w:vAlign w:val="center"/>
          </w:tcPr>
          <w:p w14:paraId="794186C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41,0 / 8,9</w:t>
            </w:r>
          </w:p>
        </w:tc>
        <w:tc>
          <w:tcPr>
            <w:tcW w:w="1305" w:type="dxa"/>
            <w:vAlign w:val="center"/>
          </w:tcPr>
          <w:p w14:paraId="61DB893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+360 %</w:t>
            </w:r>
          </w:p>
        </w:tc>
      </w:tr>
      <w:tr w:rsidR="008D3198" w14:paraId="50D72C62" w14:textId="77777777" w:rsidTr="008D3198">
        <w:trPr>
          <w:cantSplit/>
          <w:jc w:val="center"/>
        </w:trPr>
        <w:tc>
          <w:tcPr>
            <w:tcW w:w="1704" w:type="dxa"/>
            <w:vAlign w:val="center"/>
          </w:tcPr>
          <w:p w14:paraId="4CEA144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</w:p>
        </w:tc>
        <w:tc>
          <w:tcPr>
            <w:tcW w:w="1067" w:type="dxa"/>
            <w:vAlign w:val="center"/>
          </w:tcPr>
          <w:p w14:paraId="4B1882D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33,6</w:t>
            </w:r>
          </w:p>
        </w:tc>
        <w:tc>
          <w:tcPr>
            <w:tcW w:w="1178" w:type="dxa"/>
            <w:vAlign w:val="center"/>
          </w:tcPr>
          <w:p w14:paraId="066061E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1787" w:type="dxa"/>
            <w:vAlign w:val="center"/>
          </w:tcPr>
          <w:p w14:paraId="3A988EB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13" w:type="dxa"/>
            <w:vAlign w:val="center"/>
          </w:tcPr>
          <w:p w14:paraId="09A709D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49,8 / 29,3</w:t>
            </w:r>
          </w:p>
        </w:tc>
        <w:tc>
          <w:tcPr>
            <w:tcW w:w="1305" w:type="dxa"/>
            <w:vAlign w:val="center"/>
          </w:tcPr>
          <w:p w14:paraId="683192B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+70 %</w:t>
            </w:r>
          </w:p>
        </w:tc>
      </w:tr>
      <w:tr w:rsidR="008D3198" w14:paraId="1024F54A" w14:textId="77777777" w:rsidTr="008D3198">
        <w:trPr>
          <w:cantSplit/>
          <w:jc w:val="center"/>
        </w:trPr>
        <w:tc>
          <w:tcPr>
            <w:tcW w:w="1704" w:type="dxa"/>
            <w:vAlign w:val="center"/>
          </w:tcPr>
          <w:p w14:paraId="69CE8FA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fix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</w:p>
        </w:tc>
        <w:tc>
          <w:tcPr>
            <w:tcW w:w="1067" w:type="dxa"/>
            <w:vAlign w:val="center"/>
          </w:tcPr>
          <w:p w14:paraId="3469002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1178" w:type="dxa"/>
            <w:vAlign w:val="center"/>
          </w:tcPr>
          <w:p w14:paraId="3B3700B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</w:t>
            </w:r>
          </w:p>
        </w:tc>
        <w:tc>
          <w:tcPr>
            <w:tcW w:w="1787" w:type="dxa"/>
            <w:vAlign w:val="center"/>
          </w:tcPr>
          <w:p w14:paraId="4823BA6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13" w:type="dxa"/>
            <w:vAlign w:val="center"/>
          </w:tcPr>
          <w:p w14:paraId="1DB2212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18,5 / 15,0</w:t>
            </w:r>
          </w:p>
        </w:tc>
        <w:tc>
          <w:tcPr>
            <w:tcW w:w="1305" w:type="dxa"/>
            <w:vAlign w:val="center"/>
          </w:tcPr>
          <w:p w14:paraId="55AE05E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+23 %</w:t>
            </w:r>
          </w:p>
        </w:tc>
      </w:tr>
      <w:tr w:rsidR="008D3198" w14:paraId="626A3222" w14:textId="77777777" w:rsidTr="008D3198">
        <w:trPr>
          <w:cantSplit/>
          <w:jc w:val="center"/>
        </w:trPr>
        <w:tc>
          <w:tcPr>
            <w:tcW w:w="1704" w:type="dxa"/>
            <w:vAlign w:val="center"/>
          </w:tcPr>
          <w:p w14:paraId="74E2DC3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067" w:type="dxa"/>
            <w:vAlign w:val="center"/>
          </w:tcPr>
          <w:p w14:paraId="3E271CF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178" w:type="dxa"/>
            <w:vAlign w:val="center"/>
          </w:tcPr>
          <w:p w14:paraId="7D90359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787" w:type="dxa"/>
            <w:vAlign w:val="center"/>
          </w:tcPr>
          <w:p w14:paraId="206471E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3 %</w:t>
            </w:r>
          </w:p>
        </w:tc>
        <w:tc>
          <w:tcPr>
            <w:tcW w:w="2313" w:type="dxa"/>
            <w:vAlign w:val="center"/>
          </w:tcPr>
          <w:p w14:paraId="48720CD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 / 0,0</w:t>
            </w:r>
          </w:p>
        </w:tc>
        <w:tc>
          <w:tcPr>
            <w:tcW w:w="1305" w:type="dxa"/>
            <w:vAlign w:val="center"/>
          </w:tcPr>
          <w:p w14:paraId="5A64A71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 (база 0)</w:t>
            </w:r>
          </w:p>
        </w:tc>
      </w:tr>
      <w:tr w:rsidR="008D3198" w14:paraId="66F45ED2" w14:textId="77777777" w:rsidTr="008D3198">
        <w:trPr>
          <w:cantSplit/>
          <w:jc w:val="center"/>
        </w:trPr>
        <w:tc>
          <w:tcPr>
            <w:tcW w:w="1704" w:type="dxa"/>
            <w:vAlign w:val="center"/>
          </w:tcPr>
          <w:p w14:paraId="1F121EF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067" w:type="dxa"/>
            <w:vAlign w:val="center"/>
          </w:tcPr>
          <w:p w14:paraId="153AB0B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75,3</w:t>
            </w:r>
          </w:p>
        </w:tc>
        <w:tc>
          <w:tcPr>
            <w:tcW w:w="1178" w:type="dxa"/>
            <w:vAlign w:val="center"/>
          </w:tcPr>
          <w:p w14:paraId="07992A4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1787" w:type="dxa"/>
            <w:vAlign w:val="center"/>
          </w:tcPr>
          <w:p w14:paraId="19F8A81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13" w:type="dxa"/>
            <w:vAlign w:val="center"/>
          </w:tcPr>
          <w:p w14:paraId="73542A5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64,7 / 70,8</w:t>
            </w:r>
          </w:p>
        </w:tc>
        <w:tc>
          <w:tcPr>
            <w:tcW w:w="1305" w:type="dxa"/>
            <w:vAlign w:val="center"/>
          </w:tcPr>
          <w:p w14:paraId="7EE9B5E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-9 %</w:t>
            </w:r>
          </w:p>
        </w:tc>
      </w:tr>
      <w:tr w:rsidR="008D3198" w14:paraId="7C3F5280" w14:textId="77777777" w:rsidTr="008D3198">
        <w:trPr>
          <w:cantSplit/>
          <w:jc w:val="center"/>
        </w:trPr>
        <w:tc>
          <w:tcPr>
            <w:tcW w:w="1704" w:type="dxa"/>
            <w:vAlign w:val="center"/>
          </w:tcPr>
          <w:p w14:paraId="47E67A8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P5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</w:p>
        </w:tc>
        <w:tc>
          <w:tcPr>
            <w:tcW w:w="1067" w:type="dxa"/>
            <w:vAlign w:val="center"/>
          </w:tcPr>
          <w:p w14:paraId="6FF7578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16,9</w:t>
            </w:r>
          </w:p>
        </w:tc>
        <w:tc>
          <w:tcPr>
            <w:tcW w:w="1178" w:type="dxa"/>
            <w:vAlign w:val="center"/>
          </w:tcPr>
          <w:p w14:paraId="7EE5784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</w:t>
            </w:r>
          </w:p>
        </w:tc>
        <w:tc>
          <w:tcPr>
            <w:tcW w:w="1787" w:type="dxa"/>
            <w:vAlign w:val="center"/>
          </w:tcPr>
          <w:p w14:paraId="444462C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13" w:type="dxa"/>
            <w:vAlign w:val="center"/>
          </w:tcPr>
          <w:p w14:paraId="0E8F746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44,5 / 16,6</w:t>
            </w:r>
          </w:p>
        </w:tc>
        <w:tc>
          <w:tcPr>
            <w:tcW w:w="1305" w:type="dxa"/>
            <w:vAlign w:val="center"/>
          </w:tcPr>
          <w:p w14:paraId="30710E5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+168 %</w:t>
            </w:r>
          </w:p>
        </w:tc>
      </w:tr>
      <w:tr w:rsidR="008D3198" w14:paraId="7ECFC8C9" w14:textId="77777777" w:rsidTr="008D3198">
        <w:trPr>
          <w:cantSplit/>
          <w:jc w:val="center"/>
        </w:trPr>
        <w:tc>
          <w:tcPr>
            <w:tcW w:w="1704" w:type="dxa"/>
            <w:vAlign w:val="center"/>
          </w:tcPr>
          <w:p w14:paraId="244CFC3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067" w:type="dxa"/>
            <w:vAlign w:val="center"/>
          </w:tcPr>
          <w:p w14:paraId="3874FD2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</w:t>
            </w:r>
          </w:p>
        </w:tc>
        <w:tc>
          <w:tcPr>
            <w:tcW w:w="1178" w:type="dxa"/>
            <w:vAlign w:val="center"/>
          </w:tcPr>
          <w:p w14:paraId="7B1FE6C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787" w:type="dxa"/>
            <w:vAlign w:val="center"/>
          </w:tcPr>
          <w:p w14:paraId="11E6446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34 %</w:t>
            </w:r>
          </w:p>
        </w:tc>
        <w:tc>
          <w:tcPr>
            <w:tcW w:w="2313" w:type="dxa"/>
            <w:vAlign w:val="center"/>
          </w:tcPr>
          <w:p w14:paraId="49DBF07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 / 0,4</w:t>
            </w:r>
          </w:p>
        </w:tc>
        <w:tc>
          <w:tcPr>
            <w:tcW w:w="1305" w:type="dxa"/>
            <w:vAlign w:val="center"/>
          </w:tcPr>
          <w:p w14:paraId="15A53AD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+464 %</w:t>
            </w:r>
          </w:p>
        </w:tc>
      </w:tr>
      <w:tr w:rsidR="008D3198" w14:paraId="75D1ACBB" w14:textId="77777777" w:rsidTr="008D3198">
        <w:trPr>
          <w:cantSplit/>
          <w:jc w:val="center"/>
        </w:trPr>
        <w:tc>
          <w:tcPr>
            <w:tcW w:w="1704" w:type="dxa"/>
            <w:vAlign w:val="center"/>
          </w:tcPr>
          <w:p w14:paraId="0456B01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067" w:type="dxa"/>
            <w:vAlign w:val="center"/>
          </w:tcPr>
          <w:p w14:paraId="0CAD6F7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1178" w:type="dxa"/>
            <w:vAlign w:val="center"/>
          </w:tcPr>
          <w:p w14:paraId="749AFD2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787" w:type="dxa"/>
            <w:vAlign w:val="center"/>
          </w:tcPr>
          <w:p w14:paraId="78EEACD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71 %</w:t>
            </w:r>
          </w:p>
        </w:tc>
        <w:tc>
          <w:tcPr>
            <w:tcW w:w="2313" w:type="dxa"/>
            <w:vAlign w:val="center"/>
          </w:tcPr>
          <w:p w14:paraId="77698EB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44,0 / 21,8</w:t>
            </w:r>
          </w:p>
        </w:tc>
        <w:tc>
          <w:tcPr>
            <w:tcW w:w="1305" w:type="dxa"/>
            <w:vAlign w:val="center"/>
          </w:tcPr>
          <w:p w14:paraId="27940D5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+102 %</w:t>
            </w:r>
          </w:p>
        </w:tc>
      </w:tr>
    </w:tbl>
    <w:p w14:paraId="07DC7D1F" w14:textId="77777777" w:rsidR="008D3198" w:rsidRDefault="0096610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Почти все узкие запросы показывают рост последних 52 недель к </w:t>
      </w:r>
      <w:r>
        <w:rPr>
          <w:sz w:val="28"/>
        </w:rPr>
        <w:t>предыдущим (в ряде случаев в разы), но от очень низкой базы: средний индекс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checker</w:t>
      </w:r>
      <w:r>
        <w:rPr>
          <w:sz w:val="28"/>
        </w:rPr>
        <w:t>» 0,98, «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» 8,8,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error</w:t>
      </w:r>
      <w:r>
        <w:rPr>
          <w:sz w:val="28"/>
        </w:rPr>
        <w:t xml:space="preserve"> </w:t>
      </w:r>
      <w:r>
        <w:rPr>
          <w:i/>
          <w:sz w:val="28"/>
        </w:rPr>
        <w:t>checker</w:t>
      </w:r>
      <w:r>
        <w:rPr>
          <w:sz w:val="28"/>
        </w:rPr>
        <w:t>» 0,06. Запросы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»,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errors</w:t>
      </w:r>
      <w:r>
        <w:rPr>
          <w:sz w:val="28"/>
        </w:rPr>
        <w:t>», «</w:t>
      </w:r>
      <w:r>
        <w:rPr>
          <w:i/>
          <w:sz w:val="28"/>
        </w:rPr>
        <w:t>fix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</w:t>
      </w:r>
      <w:r>
        <w:rPr>
          <w:sz w:val="28"/>
        </w:rPr>
        <w:t>»,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ai</w:t>
      </w:r>
      <w:r>
        <w:rPr>
          <w:sz w:val="28"/>
        </w:rPr>
        <w:t>» и «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>» при</w:t>
      </w:r>
      <w:r>
        <w:rPr>
          <w:sz w:val="28"/>
        </w:rPr>
        <w:t>сутствуют в каждой неделе (доля ненулевых недель 100 %), «</w:t>
      </w:r>
      <w:r>
        <w:rPr>
          <w:i/>
          <w:sz w:val="28"/>
        </w:rPr>
        <w:t>check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formulas</w:t>
      </w:r>
      <w:r>
        <w:rPr>
          <w:sz w:val="28"/>
        </w:rPr>
        <w:t>» - в 93 % недель, поэтому именно они пригодны для оценки динамики. Запрос «</w:t>
      </w:r>
      <w:r>
        <w:rPr>
          <w:i/>
          <w:sz w:val="28"/>
        </w:rPr>
        <w:t>perfectxl</w:t>
      </w:r>
      <w:r>
        <w:rPr>
          <w:sz w:val="28"/>
        </w:rPr>
        <w:t>» данных не дает, то есть бренд ближайшего независимого конкурента практически не ищут.</w:t>
      </w:r>
    </w:p>
    <w:p w14:paraId="30B8B30E" w14:textId="77777777" w:rsidR="008D3198" w:rsidRDefault="0096610D">
      <w:pPr>
        <w:pStyle w:val="4"/>
        <w:spacing w:before="360" w:after="360" w:line="360" w:lineRule="exact"/>
        <w:ind w:firstLine="709"/>
      </w:pPr>
      <w:bookmarkStart w:id="11" w:name="_43099ac4405a72a1931eda932ea26493175a89f"/>
      <w:bookmarkEnd w:id="10"/>
      <w:r>
        <w:rPr>
          <w:b/>
          <w:sz w:val="28"/>
        </w:rPr>
        <w:t>1.2.3</w:t>
      </w:r>
      <w:r>
        <w:rPr>
          <w:b/>
          <w:sz w:val="28"/>
        </w:rPr>
        <w:t>.3 Масштаб интереса</w:t>
      </w:r>
    </w:p>
    <w:p w14:paraId="38B9DAAE" w14:textId="77777777" w:rsidR="008D3198" w:rsidRDefault="0096610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Масштаб узких запросов относительно общего интереса к формулам </w:t>
      </w:r>
      <w:r>
        <w:rPr>
          <w:i/>
          <w:sz w:val="28"/>
        </w:rPr>
        <w:t>Excel</w:t>
      </w:r>
      <w:r>
        <w:rPr>
          <w:sz w:val="28"/>
        </w:rPr>
        <w:t xml:space="preserve"> показан в таблице 10 и на рисунке 1.</w:t>
      </w:r>
    </w:p>
    <w:p w14:paraId="4D0720B3" w14:textId="77777777" w:rsidR="008D3198" w:rsidRDefault="0096610D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10 – Масштаб запросов относительно общего интереса к формулам </w:t>
      </w:r>
      <w:r>
        <w:rPr>
          <w:i/>
          <w:sz w:val="28"/>
        </w:rPr>
        <w:t>Excel</w:t>
      </w:r>
      <w:r>
        <w:rPr>
          <w:sz w:val="28"/>
        </w:rPr>
        <w:t xml:space="preserve"> (пакет </w:t>
      </w:r>
      <w:r>
        <w:rPr>
          <w:i/>
          <w:sz w:val="28"/>
        </w:rPr>
        <w:t>P5</w:t>
      </w:r>
      <w:r>
        <w:rPr>
          <w:sz w:val="28"/>
        </w:rPr>
        <w:t>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23"/>
        <w:gridCol w:w="1885"/>
        <w:gridCol w:w="2810"/>
        <w:gridCol w:w="2737"/>
      </w:tblGrid>
      <w:tr w:rsidR="008D3198" w14:paraId="0866BFBA" w14:textId="77777777" w:rsidTr="008D319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22" w:type="dxa"/>
            <w:vAlign w:val="center"/>
          </w:tcPr>
          <w:p w14:paraId="257E448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1885" w:type="dxa"/>
            <w:vAlign w:val="center"/>
          </w:tcPr>
          <w:p w14:paraId="7818A0A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Средний индекс в пакете</w:t>
            </w:r>
          </w:p>
        </w:tc>
        <w:tc>
          <w:tcPr>
            <w:tcW w:w="2810" w:type="dxa"/>
            <w:vAlign w:val="center"/>
          </w:tcPr>
          <w:p w14:paraId="63D8E35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от запроса «</w:t>
            </w:r>
            <w:r>
              <w:rPr>
                <w:b/>
                <w:i/>
                <w:sz w:val="24"/>
              </w:rPr>
              <w:t>excel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formulas</w:t>
            </w:r>
            <w:r>
              <w:rPr>
                <w:b/>
                <w:sz w:val="24"/>
              </w:rPr>
              <w:t>», %</w:t>
            </w:r>
          </w:p>
        </w:tc>
        <w:tc>
          <w:tcPr>
            <w:tcW w:w="2737" w:type="dxa"/>
            <w:vAlign w:val="center"/>
          </w:tcPr>
          <w:p w14:paraId="1295659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 (52 нед. к предыдущим)</w:t>
            </w:r>
          </w:p>
        </w:tc>
      </w:tr>
      <w:tr w:rsidR="008D3198" w14:paraId="4656647C" w14:textId="77777777" w:rsidTr="008D3198">
        <w:trPr>
          <w:cantSplit/>
          <w:jc w:val="center"/>
        </w:trPr>
        <w:tc>
          <w:tcPr>
            <w:tcW w:w="1922" w:type="dxa"/>
            <w:vAlign w:val="center"/>
          </w:tcPr>
          <w:p w14:paraId="68D5F7B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885" w:type="dxa"/>
            <w:vAlign w:val="center"/>
          </w:tcPr>
          <w:p w14:paraId="738C392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75,25</w:t>
            </w:r>
          </w:p>
        </w:tc>
        <w:tc>
          <w:tcPr>
            <w:tcW w:w="2810" w:type="dxa"/>
            <w:vAlign w:val="center"/>
          </w:tcPr>
          <w:p w14:paraId="657AB1E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100,0</w:t>
            </w:r>
          </w:p>
        </w:tc>
        <w:tc>
          <w:tcPr>
            <w:tcW w:w="2737" w:type="dxa"/>
            <w:vAlign w:val="center"/>
          </w:tcPr>
          <w:p w14:paraId="2F074E5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-9 %</w:t>
            </w:r>
          </w:p>
        </w:tc>
      </w:tr>
      <w:tr w:rsidR="008D3198" w14:paraId="402AEB26" w14:textId="77777777" w:rsidTr="008D3198">
        <w:trPr>
          <w:cantSplit/>
          <w:jc w:val="center"/>
        </w:trPr>
        <w:tc>
          <w:tcPr>
            <w:tcW w:w="1922" w:type="dxa"/>
            <w:vAlign w:val="center"/>
          </w:tcPr>
          <w:p w14:paraId="7B59B7F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</w:p>
        </w:tc>
        <w:tc>
          <w:tcPr>
            <w:tcW w:w="1885" w:type="dxa"/>
            <w:vAlign w:val="center"/>
          </w:tcPr>
          <w:p w14:paraId="3BF2A30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16,93</w:t>
            </w:r>
          </w:p>
        </w:tc>
        <w:tc>
          <w:tcPr>
            <w:tcW w:w="2810" w:type="dxa"/>
            <w:vAlign w:val="center"/>
          </w:tcPr>
          <w:p w14:paraId="6664C41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22,5</w:t>
            </w:r>
          </w:p>
        </w:tc>
        <w:tc>
          <w:tcPr>
            <w:tcW w:w="2737" w:type="dxa"/>
            <w:vAlign w:val="center"/>
          </w:tcPr>
          <w:p w14:paraId="42C2A46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+168 %</w:t>
            </w:r>
          </w:p>
        </w:tc>
      </w:tr>
      <w:tr w:rsidR="008D3198" w14:paraId="564FA81B" w14:textId="77777777" w:rsidTr="008D3198">
        <w:trPr>
          <w:cantSplit/>
          <w:jc w:val="center"/>
        </w:trPr>
        <w:tc>
          <w:tcPr>
            <w:tcW w:w="1922" w:type="dxa"/>
            <w:vAlign w:val="center"/>
          </w:tcPr>
          <w:p w14:paraId="498BECD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885" w:type="dxa"/>
            <w:vAlign w:val="center"/>
          </w:tcPr>
          <w:p w14:paraId="1808E9D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14,96</w:t>
            </w:r>
          </w:p>
        </w:tc>
        <w:tc>
          <w:tcPr>
            <w:tcW w:w="2810" w:type="dxa"/>
            <w:vAlign w:val="center"/>
          </w:tcPr>
          <w:p w14:paraId="2900984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19,9</w:t>
            </w:r>
          </w:p>
        </w:tc>
        <w:tc>
          <w:tcPr>
            <w:tcW w:w="2737" w:type="dxa"/>
            <w:vAlign w:val="center"/>
          </w:tcPr>
          <w:p w14:paraId="16DDCEB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+102 %</w:t>
            </w:r>
          </w:p>
        </w:tc>
      </w:tr>
      <w:tr w:rsidR="008D3198" w14:paraId="087F0908" w14:textId="77777777" w:rsidTr="008D3198">
        <w:trPr>
          <w:cantSplit/>
          <w:jc w:val="center"/>
        </w:trPr>
        <w:tc>
          <w:tcPr>
            <w:tcW w:w="1922" w:type="dxa"/>
            <w:vAlign w:val="center"/>
          </w:tcPr>
          <w:p w14:paraId="48F0F00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885" w:type="dxa"/>
            <w:vAlign w:val="center"/>
          </w:tcPr>
          <w:p w14:paraId="5E35C6D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0,62</w:t>
            </w:r>
          </w:p>
        </w:tc>
        <w:tc>
          <w:tcPr>
            <w:tcW w:w="2810" w:type="dxa"/>
            <w:vAlign w:val="center"/>
          </w:tcPr>
          <w:p w14:paraId="5019EEB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</w:t>
            </w:r>
          </w:p>
        </w:tc>
        <w:tc>
          <w:tcPr>
            <w:tcW w:w="2737" w:type="dxa"/>
            <w:vAlign w:val="center"/>
          </w:tcPr>
          <w:p w14:paraId="0DE7965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+464 %</w:t>
            </w:r>
          </w:p>
        </w:tc>
      </w:tr>
      <w:tr w:rsidR="008D3198" w14:paraId="3CF87E05" w14:textId="77777777" w:rsidTr="008D3198">
        <w:trPr>
          <w:cantSplit/>
          <w:jc w:val="center"/>
        </w:trPr>
        <w:tc>
          <w:tcPr>
            <w:tcW w:w="1922" w:type="dxa"/>
            <w:vAlign w:val="center"/>
          </w:tcPr>
          <w:p w14:paraId="0C8A3CB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885" w:type="dxa"/>
            <w:vAlign w:val="center"/>
          </w:tcPr>
          <w:p w14:paraId="2E47226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0,03</w:t>
            </w:r>
          </w:p>
        </w:tc>
        <w:tc>
          <w:tcPr>
            <w:tcW w:w="2810" w:type="dxa"/>
            <w:vAlign w:val="center"/>
          </w:tcPr>
          <w:p w14:paraId="79FF838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2737" w:type="dxa"/>
            <w:vAlign w:val="center"/>
          </w:tcPr>
          <w:p w14:paraId="5A67035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</w:t>
            </w:r>
          </w:p>
        </w:tc>
      </w:tr>
    </w:tbl>
    <w:p w14:paraId="240755FE" w14:textId="77777777" w:rsidR="008D3198" w:rsidRDefault="0096610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Общий пакет показывает порядок величин. Интерес к запросу об аудите таблиц составляет около 0,8 % от интереса к формулам </w:t>
      </w:r>
      <w:r>
        <w:rPr>
          <w:i/>
          <w:sz w:val="28"/>
        </w:rPr>
        <w:t>Excel</w:t>
      </w:r>
      <w:r>
        <w:rPr>
          <w:sz w:val="28"/>
        </w:rPr>
        <w:t>, запрос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checker</w:t>
      </w:r>
      <w:r>
        <w:rPr>
          <w:sz w:val="28"/>
        </w:rPr>
        <w:t>» - сотые доли процента, тогда как «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modeling</w:t>
      </w:r>
      <w:r>
        <w:rPr>
          <w:sz w:val="28"/>
        </w:rPr>
        <w:t>» и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 xml:space="preserve">» - 20-22 % от базы. Узкая тема проверки таблиц существует, но является нишей внутри массового интереса к работе с </w:t>
      </w:r>
      <w:r>
        <w:rPr>
          <w:i/>
          <w:sz w:val="28"/>
        </w:rPr>
        <w:t>Excel</w:t>
      </w:r>
      <w:r>
        <w:rPr>
          <w:sz w:val="28"/>
        </w:rPr>
        <w:t xml:space="preserve"> и существенно уступает теме </w:t>
      </w:r>
      <w:r>
        <w:rPr>
          <w:i/>
          <w:sz w:val="28"/>
        </w:rPr>
        <w:t>AI</w:t>
      </w:r>
      <w:r>
        <w:rPr>
          <w:sz w:val="28"/>
        </w:rPr>
        <w:t>-помощников.</w:t>
      </w:r>
    </w:p>
    <w:p w14:paraId="487AB263" w14:textId="77777777" w:rsidR="008D3198" w:rsidRDefault="0096610D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028E4602" wp14:editId="2720788B">
            <wp:extent cx="5334000" cy="2133600"/>
            <wp:effectExtent l="0" t="0" r="0" b="0"/>
            <wp:docPr id="1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" descr="D:/TableMind_EB/.claude/worktrees/handoff-continuation-57ce20/ЛР1_Спрос_и_границы_рынка/Рисунки/05_масштаб_запросов_gt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61A53E3" w14:textId="77777777" w:rsidR="008D3198" w:rsidRDefault="0096610D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 – Масштаб запросов в общем пакете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(логарифмическая шкала)</w:t>
      </w:r>
    </w:p>
    <w:p w14:paraId="5B10EFB9" w14:textId="77777777" w:rsidR="008D3198" w:rsidRDefault="0096610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</w:t>
      </w:r>
      <w:r>
        <w:rPr>
          <w:sz w:val="28"/>
        </w:rPr>
        <w:t>ке видно, что разброс между широким запросом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formulas</w:t>
      </w:r>
      <w:r>
        <w:rPr>
          <w:sz w:val="28"/>
        </w:rPr>
        <w:t>» и узкими запросами о проверке достигает двух-трех порядков. По этой причине выводы по узким запросам требуют осторожности и подтверждения вторым источником.</w:t>
      </w:r>
    </w:p>
    <w:p w14:paraId="33C97841" w14:textId="77777777" w:rsidR="008D3198" w:rsidRDefault="0096610D">
      <w:pPr>
        <w:pStyle w:val="4"/>
        <w:spacing w:before="360" w:after="360" w:line="360" w:lineRule="exact"/>
        <w:ind w:firstLine="709"/>
      </w:pPr>
      <w:bookmarkStart w:id="12" w:name="_0e72dc973f894482cfa9fdd56c0e724e47f7d78"/>
      <w:bookmarkEnd w:id="11"/>
      <w:r>
        <w:rPr>
          <w:b/>
          <w:sz w:val="28"/>
        </w:rPr>
        <w:t>1.2.3.4 География интереса</w:t>
      </w:r>
    </w:p>
    <w:p w14:paraId="53172C9B" w14:textId="77777777" w:rsidR="008D3198" w:rsidRDefault="0096610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Распределе</w:t>
      </w:r>
      <w:r>
        <w:rPr>
          <w:sz w:val="28"/>
        </w:rPr>
        <w:t>ние интереса по странам для одиночных запросов приведено в таблице 11.</w:t>
      </w:r>
    </w:p>
    <w:p w14:paraId="3B170BBA" w14:textId="77777777" w:rsidR="008D3198" w:rsidRDefault="0096610D">
      <w:pPr>
        <w:pStyle w:val="a0"/>
        <w:keepNext/>
        <w:spacing w:before="0" w:after="0" w:line="360" w:lineRule="exact"/>
      </w:pPr>
      <w:r>
        <w:rPr>
          <w:sz w:val="28"/>
        </w:rPr>
        <w:t>Таблица 11 – Интерес по странам: одиночные запросы (мир, 5 лет)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44"/>
        <w:gridCol w:w="2670"/>
        <w:gridCol w:w="4341"/>
      </w:tblGrid>
      <w:tr w:rsidR="008D3198" w14:paraId="465BE4B1" w14:textId="77777777" w:rsidTr="008D319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44" w:type="dxa"/>
            <w:vAlign w:val="center"/>
          </w:tcPr>
          <w:p w14:paraId="7E29BB1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2670" w:type="dxa"/>
            <w:vAlign w:val="center"/>
          </w:tcPr>
          <w:p w14:paraId="21FBE12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 с ненулевым индексом</w:t>
            </w:r>
          </w:p>
        </w:tc>
        <w:tc>
          <w:tcPr>
            <w:tcW w:w="4341" w:type="dxa"/>
            <w:vAlign w:val="center"/>
          </w:tcPr>
          <w:p w14:paraId="56F9C08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Лидеры (код страны, индекс)</w:t>
            </w:r>
          </w:p>
        </w:tc>
      </w:tr>
      <w:tr w:rsidR="008D3198" w14:paraId="37C58C11" w14:textId="77777777" w:rsidTr="008D3198">
        <w:trPr>
          <w:cantSplit/>
          <w:jc w:val="center"/>
        </w:trPr>
        <w:tc>
          <w:tcPr>
            <w:tcW w:w="2344" w:type="dxa"/>
            <w:vAlign w:val="center"/>
          </w:tcPr>
          <w:p w14:paraId="4E61387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2670" w:type="dxa"/>
            <w:vAlign w:val="center"/>
          </w:tcPr>
          <w:p w14:paraId="02C0D34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4341" w:type="dxa"/>
            <w:vAlign w:val="center"/>
          </w:tcPr>
          <w:p w14:paraId="3A750EC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данных по странам нет</w:t>
            </w:r>
          </w:p>
        </w:tc>
      </w:tr>
      <w:tr w:rsidR="008D3198" w14:paraId="1311EC27" w14:textId="77777777" w:rsidTr="008D3198">
        <w:trPr>
          <w:cantSplit/>
          <w:jc w:val="center"/>
        </w:trPr>
        <w:tc>
          <w:tcPr>
            <w:tcW w:w="2344" w:type="dxa"/>
            <w:vAlign w:val="center"/>
          </w:tcPr>
          <w:p w14:paraId="309B3E7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2670" w:type="dxa"/>
            <w:vAlign w:val="center"/>
          </w:tcPr>
          <w:p w14:paraId="4EB94B3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341" w:type="dxa"/>
            <w:vAlign w:val="center"/>
          </w:tcPr>
          <w:p w14:paraId="3586E52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</w:t>
            </w:r>
            <w:r>
              <w:rPr>
                <w:sz w:val="24"/>
              </w:rPr>
              <w:t xml:space="preserve"> 100 (единичный всплеск)</w:t>
            </w:r>
          </w:p>
        </w:tc>
      </w:tr>
      <w:tr w:rsidR="008D3198" w14:paraId="1E2B1480" w14:textId="77777777" w:rsidTr="008D3198">
        <w:trPr>
          <w:cantSplit/>
          <w:jc w:val="center"/>
        </w:trPr>
        <w:tc>
          <w:tcPr>
            <w:tcW w:w="2344" w:type="dxa"/>
            <w:vAlign w:val="center"/>
          </w:tcPr>
          <w:p w14:paraId="319D459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2670" w:type="dxa"/>
            <w:vAlign w:val="center"/>
          </w:tcPr>
          <w:p w14:paraId="7984BA1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</w:t>
            </w:r>
          </w:p>
        </w:tc>
        <w:tc>
          <w:tcPr>
            <w:tcW w:w="4341" w:type="dxa"/>
            <w:vAlign w:val="center"/>
          </w:tcPr>
          <w:p w14:paraId="73E4736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</w:t>
            </w:r>
            <w:r>
              <w:rPr>
                <w:sz w:val="24"/>
              </w:rPr>
              <w:t xml:space="preserve"> 100, </w:t>
            </w:r>
            <w:r>
              <w:rPr>
                <w:i/>
                <w:sz w:val="24"/>
              </w:rPr>
              <w:t>ZW</w:t>
            </w:r>
            <w:r>
              <w:rPr>
                <w:sz w:val="24"/>
              </w:rPr>
              <w:t xml:space="preserve"> 81, </w:t>
            </w:r>
            <w:r>
              <w:rPr>
                <w:i/>
                <w:sz w:val="24"/>
              </w:rPr>
              <w:t>ET</w:t>
            </w:r>
            <w:r>
              <w:rPr>
                <w:sz w:val="24"/>
              </w:rPr>
              <w:t xml:space="preserve"> 62, </w:t>
            </w:r>
            <w:r>
              <w:rPr>
                <w:i/>
                <w:sz w:val="24"/>
              </w:rPr>
              <w:t>SG</w:t>
            </w:r>
            <w:r>
              <w:rPr>
                <w:sz w:val="24"/>
              </w:rPr>
              <w:t xml:space="preserve"> 62, </w:t>
            </w:r>
            <w:r>
              <w:rPr>
                <w:i/>
                <w:sz w:val="24"/>
              </w:rPr>
              <w:t>AE</w:t>
            </w:r>
            <w:r>
              <w:rPr>
                <w:sz w:val="24"/>
              </w:rPr>
              <w:t xml:space="preserve"> 50, </w:t>
            </w:r>
            <w:r>
              <w:rPr>
                <w:i/>
                <w:sz w:val="24"/>
              </w:rPr>
              <w:t>NP</w:t>
            </w:r>
            <w:r>
              <w:rPr>
                <w:sz w:val="24"/>
              </w:rPr>
              <w:t xml:space="preserve"> 43, </w:t>
            </w:r>
            <w:r>
              <w:rPr>
                <w:i/>
                <w:sz w:val="24"/>
              </w:rPr>
              <w:t>KE</w:t>
            </w:r>
            <w:r>
              <w:rPr>
                <w:sz w:val="24"/>
              </w:rPr>
              <w:t xml:space="preserve"> 43, </w:t>
            </w:r>
            <w:r>
              <w:rPr>
                <w:i/>
                <w:sz w:val="24"/>
              </w:rPr>
              <w:t>QA</w:t>
            </w:r>
            <w:r>
              <w:rPr>
                <w:sz w:val="24"/>
              </w:rPr>
              <w:t xml:space="preserve"> 43, </w:t>
            </w: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43, </w:t>
            </w:r>
            <w:r>
              <w:rPr>
                <w:i/>
                <w:sz w:val="24"/>
              </w:rPr>
              <w:t>GH</w:t>
            </w:r>
            <w:r>
              <w:rPr>
                <w:sz w:val="24"/>
              </w:rPr>
              <w:t xml:space="preserve"> 37, </w:t>
            </w:r>
            <w:r>
              <w:rPr>
                <w:i/>
                <w:sz w:val="24"/>
              </w:rPr>
              <w:t>MY</w:t>
            </w:r>
            <w:r>
              <w:rPr>
                <w:sz w:val="24"/>
              </w:rPr>
              <w:t xml:space="preserve"> 37, </w:t>
            </w:r>
            <w:r>
              <w:rPr>
                <w:i/>
                <w:sz w:val="24"/>
              </w:rPr>
              <w:t>HK</w:t>
            </w:r>
            <w:r>
              <w:rPr>
                <w:sz w:val="24"/>
              </w:rPr>
              <w:t xml:space="preserve"> 37, </w:t>
            </w:r>
            <w:r>
              <w:rPr>
                <w:i/>
                <w:sz w:val="24"/>
              </w:rPr>
              <w:t>ZA</w:t>
            </w:r>
            <w:r>
              <w:rPr>
                <w:sz w:val="24"/>
              </w:rPr>
              <w:t xml:space="preserve"> 31, </w:t>
            </w:r>
            <w:r>
              <w:rPr>
                <w:i/>
                <w:sz w:val="24"/>
              </w:rPr>
              <w:t>UG</w:t>
            </w:r>
            <w:r>
              <w:rPr>
                <w:sz w:val="24"/>
              </w:rPr>
              <w:t xml:space="preserve"> 31</w:t>
            </w:r>
          </w:p>
        </w:tc>
      </w:tr>
      <w:tr w:rsidR="008D3198" w14:paraId="5A5F7AB3" w14:textId="77777777" w:rsidTr="008D3198">
        <w:trPr>
          <w:cantSplit/>
          <w:jc w:val="center"/>
        </w:trPr>
        <w:tc>
          <w:tcPr>
            <w:tcW w:w="2344" w:type="dxa"/>
            <w:vAlign w:val="center"/>
          </w:tcPr>
          <w:p w14:paraId="75BE384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2670" w:type="dxa"/>
            <w:vAlign w:val="center"/>
          </w:tcPr>
          <w:p w14:paraId="1D8119F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4341" w:type="dxa"/>
            <w:vAlign w:val="center"/>
          </w:tcPr>
          <w:p w14:paraId="7CCCDDA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SZ</w:t>
            </w:r>
            <w:r>
              <w:rPr>
                <w:sz w:val="24"/>
              </w:rPr>
              <w:t xml:space="preserve"> 100, </w:t>
            </w:r>
            <w:r>
              <w:rPr>
                <w:i/>
                <w:sz w:val="24"/>
              </w:rPr>
              <w:t>SH</w:t>
            </w:r>
            <w:r>
              <w:rPr>
                <w:sz w:val="24"/>
              </w:rPr>
              <w:t xml:space="preserve"> 17, </w:t>
            </w:r>
            <w:r>
              <w:rPr>
                <w:i/>
                <w:sz w:val="24"/>
              </w:rPr>
              <w:t>NZ</w:t>
            </w:r>
            <w:r>
              <w:rPr>
                <w:sz w:val="24"/>
              </w:rPr>
              <w:t xml:space="preserve"> 11, </w:t>
            </w:r>
            <w:r>
              <w:rPr>
                <w:i/>
                <w:sz w:val="24"/>
              </w:rPr>
              <w:t>SG</w:t>
            </w:r>
            <w:r>
              <w:rPr>
                <w:sz w:val="24"/>
              </w:rPr>
              <w:t xml:space="preserve"> 5, </w:t>
            </w:r>
            <w:r>
              <w:rPr>
                <w:i/>
                <w:sz w:val="24"/>
              </w:rPr>
              <w:t>ET</w:t>
            </w:r>
            <w:r>
              <w:rPr>
                <w:sz w:val="24"/>
              </w:rPr>
              <w:t xml:space="preserve"> 5, </w:t>
            </w:r>
            <w:r>
              <w:rPr>
                <w:i/>
                <w:sz w:val="24"/>
              </w:rPr>
              <w:t>KR</w:t>
            </w:r>
            <w:r>
              <w:rPr>
                <w:sz w:val="24"/>
              </w:rPr>
              <w:t xml:space="preserve"> 5, </w:t>
            </w:r>
            <w:r>
              <w:rPr>
                <w:i/>
                <w:sz w:val="24"/>
              </w:rPr>
              <w:t>LB</w:t>
            </w:r>
            <w:r>
              <w:rPr>
                <w:sz w:val="24"/>
              </w:rPr>
              <w:t xml:space="preserve"> 5, </w:t>
            </w:r>
            <w:r>
              <w:rPr>
                <w:i/>
                <w:sz w:val="24"/>
              </w:rPr>
              <w:t>PH</w:t>
            </w:r>
            <w:r>
              <w:rPr>
                <w:sz w:val="24"/>
              </w:rPr>
              <w:t xml:space="preserve"> 5</w:t>
            </w:r>
          </w:p>
        </w:tc>
      </w:tr>
      <w:tr w:rsidR="008D3198" w14:paraId="5997685E" w14:textId="77777777" w:rsidTr="008D3198">
        <w:trPr>
          <w:cantSplit/>
          <w:jc w:val="center"/>
        </w:trPr>
        <w:tc>
          <w:tcPr>
            <w:tcW w:w="2344" w:type="dxa"/>
            <w:vAlign w:val="center"/>
          </w:tcPr>
          <w:p w14:paraId="1BF2FFC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2670" w:type="dxa"/>
            <w:vAlign w:val="center"/>
          </w:tcPr>
          <w:p w14:paraId="544ADAC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4341" w:type="dxa"/>
            <w:vAlign w:val="center"/>
          </w:tcPr>
          <w:p w14:paraId="56B785D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SG</w:t>
            </w:r>
            <w:r>
              <w:rPr>
                <w:sz w:val="24"/>
              </w:rPr>
              <w:t xml:space="preserve"> 100, </w:t>
            </w:r>
            <w:r>
              <w:rPr>
                <w:i/>
                <w:sz w:val="24"/>
              </w:rPr>
              <w:t>HK</w:t>
            </w:r>
            <w:r>
              <w:rPr>
                <w:sz w:val="24"/>
              </w:rPr>
              <w:t xml:space="preserve"> 64, </w:t>
            </w:r>
            <w:r>
              <w:rPr>
                <w:i/>
                <w:sz w:val="24"/>
              </w:rPr>
              <w:t>AU</w:t>
            </w:r>
            <w:r>
              <w:rPr>
                <w:sz w:val="24"/>
              </w:rPr>
              <w:t xml:space="preserve"> 51, </w:t>
            </w:r>
            <w:r>
              <w:rPr>
                <w:i/>
                <w:sz w:val="24"/>
              </w:rPr>
              <w:t>CN</w:t>
            </w:r>
            <w:r>
              <w:rPr>
                <w:sz w:val="24"/>
              </w:rPr>
              <w:t xml:space="preserve"> 48, </w:t>
            </w:r>
            <w:r>
              <w:rPr>
                <w:i/>
                <w:sz w:val="24"/>
              </w:rPr>
              <w:t>DK</w:t>
            </w:r>
            <w:r>
              <w:rPr>
                <w:sz w:val="24"/>
              </w:rPr>
              <w:t xml:space="preserve"> 41, </w:t>
            </w:r>
            <w:r>
              <w:rPr>
                <w:i/>
                <w:sz w:val="24"/>
              </w:rPr>
              <w:t>NL</w:t>
            </w:r>
            <w:r>
              <w:rPr>
                <w:sz w:val="24"/>
              </w:rPr>
              <w:t xml:space="preserve"> 41, </w:t>
            </w:r>
            <w:r>
              <w:rPr>
                <w:i/>
                <w:sz w:val="24"/>
              </w:rPr>
              <w:t>CH</w:t>
            </w:r>
            <w:r>
              <w:rPr>
                <w:sz w:val="24"/>
              </w:rPr>
              <w:t xml:space="preserve"> 41, </w:t>
            </w:r>
            <w:r>
              <w:rPr>
                <w:i/>
                <w:sz w:val="24"/>
              </w:rPr>
              <w:t>NZ</w:t>
            </w:r>
            <w:r>
              <w:rPr>
                <w:sz w:val="24"/>
              </w:rPr>
              <w:t xml:space="preserve"> 41, </w:t>
            </w:r>
            <w:r>
              <w:rPr>
                <w:i/>
                <w:sz w:val="24"/>
              </w:rPr>
              <w:t>JP</w:t>
            </w:r>
            <w:r>
              <w:rPr>
                <w:sz w:val="24"/>
              </w:rPr>
              <w:t xml:space="preserve"> 41, </w:t>
            </w:r>
            <w:r>
              <w:rPr>
                <w:i/>
                <w:sz w:val="24"/>
              </w:rPr>
              <w:t>CA</w:t>
            </w:r>
            <w:r>
              <w:rPr>
                <w:sz w:val="24"/>
              </w:rPr>
              <w:t xml:space="preserve"> 38, </w:t>
            </w:r>
            <w:r>
              <w:rPr>
                <w:i/>
                <w:sz w:val="24"/>
              </w:rPr>
              <w:t>NO</w:t>
            </w:r>
            <w:r>
              <w:rPr>
                <w:sz w:val="24"/>
              </w:rPr>
              <w:t xml:space="preserve"> 35, </w:t>
            </w: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35, </w:t>
            </w:r>
            <w:r>
              <w:rPr>
                <w:i/>
                <w:sz w:val="24"/>
              </w:rPr>
              <w:t>AE</w:t>
            </w:r>
            <w:r>
              <w:rPr>
                <w:sz w:val="24"/>
              </w:rPr>
              <w:t xml:space="preserve"> 35, </w:t>
            </w: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35</w:t>
            </w:r>
          </w:p>
        </w:tc>
      </w:tr>
      <w:tr w:rsidR="008D3198" w14:paraId="2341B2B2" w14:textId="77777777" w:rsidTr="008D3198">
        <w:trPr>
          <w:cantSplit/>
          <w:jc w:val="center"/>
        </w:trPr>
        <w:tc>
          <w:tcPr>
            <w:tcW w:w="2344" w:type="dxa"/>
            <w:vAlign w:val="center"/>
          </w:tcPr>
          <w:p w14:paraId="208BCC5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670" w:type="dxa"/>
            <w:vAlign w:val="center"/>
          </w:tcPr>
          <w:p w14:paraId="2E2C136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341" w:type="dxa"/>
            <w:vAlign w:val="center"/>
          </w:tcPr>
          <w:p w14:paraId="6BF14DC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MR</w:t>
            </w:r>
            <w:r>
              <w:rPr>
                <w:sz w:val="24"/>
              </w:rPr>
              <w:t xml:space="preserve"> 100 (единичный всплеск, не отражает спрос)</w:t>
            </w:r>
          </w:p>
        </w:tc>
      </w:tr>
    </w:tbl>
    <w:p w14:paraId="2A71239E" w14:textId="77777777" w:rsidR="008D3198" w:rsidRDefault="0096610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 узким запросам территориального распределения почти нет: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не показывает страны либо показывает единичные всплески. Только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» и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>» имеют значимую географию.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» сильнее в Сингапуре, ОАЭ, Индии, Малайзии, Гон</w:t>
      </w:r>
      <w:r>
        <w:rPr>
          <w:sz w:val="28"/>
        </w:rPr>
        <w:t>конге и африканских странах,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 xml:space="preserve">» - в Сингапуре, Гонконге, Австралии, скандинавских странах, Нидерландах, Швейцарии, Великобритании и США. Это </w:t>
      </w:r>
      <w:r>
        <w:rPr>
          <w:sz w:val="28"/>
        </w:rPr>
        <w:lastRenderedPageBreak/>
        <w:t>подтверждает английский язык как рабочий, но не указывает на ЕС как отдельный центр интереса.</w:t>
      </w:r>
    </w:p>
    <w:p w14:paraId="51702CC7" w14:textId="77777777" w:rsidR="008D3198" w:rsidRDefault="0096610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Структур</w:t>
      </w:r>
      <w:r>
        <w:rPr>
          <w:sz w:val="28"/>
        </w:rPr>
        <w:t>а пакетов запросов по странам показана в таблице 12.</w:t>
      </w:r>
    </w:p>
    <w:p w14:paraId="5772B9F7" w14:textId="77777777" w:rsidR="008D3198" w:rsidRDefault="0096610D">
      <w:pPr>
        <w:pStyle w:val="a0"/>
        <w:keepNext/>
        <w:spacing w:before="0" w:after="0" w:line="360" w:lineRule="exact"/>
      </w:pPr>
      <w:r>
        <w:rPr>
          <w:sz w:val="28"/>
        </w:rPr>
        <w:t>Таблица 12 – Структура пакетов по странам: доля запроса внутри пакета, % (порядок запросов как в пакете)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821"/>
        <w:gridCol w:w="2298"/>
        <w:gridCol w:w="2236"/>
      </w:tblGrid>
      <w:tr w:rsidR="008D3198" w14:paraId="155D7A48" w14:textId="77777777" w:rsidTr="008D319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821" w:type="dxa"/>
            <w:vAlign w:val="center"/>
          </w:tcPr>
          <w:p w14:paraId="6755133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Пакет</w:t>
            </w:r>
          </w:p>
        </w:tc>
        <w:tc>
          <w:tcPr>
            <w:tcW w:w="2298" w:type="dxa"/>
            <w:vAlign w:val="center"/>
          </w:tcPr>
          <w:p w14:paraId="45D01B8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Страна</w:t>
            </w:r>
          </w:p>
        </w:tc>
        <w:tc>
          <w:tcPr>
            <w:tcW w:w="2236" w:type="dxa"/>
            <w:vAlign w:val="center"/>
          </w:tcPr>
          <w:p w14:paraId="5BBDA48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Доли запросов пакета, %</w:t>
            </w:r>
          </w:p>
        </w:tc>
      </w:tr>
      <w:tr w:rsidR="008D3198" w14:paraId="6332D5B0" w14:textId="77777777" w:rsidTr="008D3198">
        <w:trPr>
          <w:cantSplit/>
          <w:jc w:val="center"/>
        </w:trPr>
        <w:tc>
          <w:tcPr>
            <w:tcW w:w="4821" w:type="dxa"/>
            <w:vAlign w:val="center"/>
          </w:tcPr>
          <w:p w14:paraId="3E28C83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2298" w:type="dxa"/>
            <w:vAlign w:val="center"/>
          </w:tcPr>
          <w:p w14:paraId="3D95B85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США</w:t>
            </w:r>
          </w:p>
        </w:tc>
        <w:tc>
          <w:tcPr>
            <w:tcW w:w="2236" w:type="dxa"/>
            <w:vAlign w:val="center"/>
          </w:tcPr>
          <w:p w14:paraId="33CD39E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/ 39 / 3 / 7 / 39</w:t>
            </w:r>
          </w:p>
        </w:tc>
      </w:tr>
      <w:tr w:rsidR="008D3198" w14:paraId="474C544F" w14:textId="77777777" w:rsidTr="008D3198">
        <w:trPr>
          <w:cantSplit/>
          <w:jc w:val="center"/>
        </w:trPr>
        <w:tc>
          <w:tcPr>
            <w:tcW w:w="4821" w:type="dxa"/>
            <w:vAlign w:val="center"/>
          </w:tcPr>
          <w:p w14:paraId="303CB66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2298" w:type="dxa"/>
            <w:vAlign w:val="center"/>
          </w:tcPr>
          <w:p w14:paraId="242F463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Великобритания</w:t>
            </w:r>
          </w:p>
        </w:tc>
        <w:tc>
          <w:tcPr>
            <w:tcW w:w="2236" w:type="dxa"/>
            <w:vAlign w:val="center"/>
          </w:tcPr>
          <w:p w14:paraId="44A69FC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 / 40 / 3 / 5 / 33</w:t>
            </w:r>
          </w:p>
        </w:tc>
      </w:tr>
      <w:tr w:rsidR="008D3198" w14:paraId="76C4895A" w14:textId="77777777" w:rsidTr="008D3198">
        <w:trPr>
          <w:cantSplit/>
          <w:jc w:val="center"/>
        </w:trPr>
        <w:tc>
          <w:tcPr>
            <w:tcW w:w="4821" w:type="dxa"/>
            <w:vAlign w:val="center"/>
          </w:tcPr>
          <w:p w14:paraId="564B2B5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2298" w:type="dxa"/>
            <w:vAlign w:val="center"/>
          </w:tcPr>
          <w:p w14:paraId="1CC9D3B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Австралия</w:t>
            </w:r>
          </w:p>
        </w:tc>
        <w:tc>
          <w:tcPr>
            <w:tcW w:w="2236" w:type="dxa"/>
            <w:vAlign w:val="center"/>
          </w:tcPr>
          <w:p w14:paraId="05CBCEA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/ 36 / 0 / 4 / 46</w:t>
            </w:r>
          </w:p>
        </w:tc>
      </w:tr>
      <w:tr w:rsidR="008D3198" w14:paraId="71CCDD21" w14:textId="77777777" w:rsidTr="008D3198">
        <w:trPr>
          <w:cantSplit/>
          <w:jc w:val="center"/>
        </w:trPr>
        <w:tc>
          <w:tcPr>
            <w:tcW w:w="4821" w:type="dxa"/>
            <w:vAlign w:val="center"/>
          </w:tcPr>
          <w:p w14:paraId="6CD63EF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2298" w:type="dxa"/>
            <w:vAlign w:val="center"/>
          </w:tcPr>
          <w:p w14:paraId="723ACB4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Канада</w:t>
            </w:r>
          </w:p>
        </w:tc>
        <w:tc>
          <w:tcPr>
            <w:tcW w:w="2236" w:type="dxa"/>
            <w:vAlign w:val="center"/>
          </w:tcPr>
          <w:p w14:paraId="5494F6C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/ 27 / 4 / 5 / 50</w:t>
            </w:r>
          </w:p>
        </w:tc>
      </w:tr>
      <w:tr w:rsidR="008D3198" w14:paraId="6B0A2554" w14:textId="77777777" w:rsidTr="008D3198">
        <w:trPr>
          <w:cantSplit/>
          <w:jc w:val="center"/>
        </w:trPr>
        <w:tc>
          <w:tcPr>
            <w:tcW w:w="4821" w:type="dxa"/>
            <w:vAlign w:val="center"/>
          </w:tcPr>
          <w:p w14:paraId="5B4C1FD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2298" w:type="dxa"/>
            <w:vAlign w:val="center"/>
          </w:tcPr>
          <w:p w14:paraId="126E67D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Германия</w:t>
            </w:r>
          </w:p>
        </w:tc>
        <w:tc>
          <w:tcPr>
            <w:tcW w:w="2236" w:type="dxa"/>
            <w:vAlign w:val="center"/>
          </w:tcPr>
          <w:p w14:paraId="3091F8F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/ 43 / 0 / 13 / 33</w:t>
            </w:r>
          </w:p>
        </w:tc>
      </w:tr>
      <w:tr w:rsidR="008D3198" w14:paraId="3FC7FAAC" w14:textId="77777777" w:rsidTr="008D3198">
        <w:trPr>
          <w:cantSplit/>
          <w:jc w:val="center"/>
        </w:trPr>
        <w:tc>
          <w:tcPr>
            <w:tcW w:w="4821" w:type="dxa"/>
            <w:vAlign w:val="center"/>
          </w:tcPr>
          <w:p w14:paraId="7F46E76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2298" w:type="dxa"/>
            <w:vAlign w:val="center"/>
          </w:tcPr>
          <w:p w14:paraId="5E29074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Франция</w:t>
            </w:r>
          </w:p>
        </w:tc>
        <w:tc>
          <w:tcPr>
            <w:tcW w:w="2236" w:type="dxa"/>
            <w:vAlign w:val="center"/>
          </w:tcPr>
          <w:p w14:paraId="67082D8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/ 44 / 0 / 19 / 26</w:t>
            </w:r>
          </w:p>
        </w:tc>
      </w:tr>
      <w:tr w:rsidR="008D3198" w14:paraId="7327B89F" w14:textId="77777777" w:rsidTr="008D3198">
        <w:trPr>
          <w:cantSplit/>
          <w:jc w:val="center"/>
        </w:trPr>
        <w:tc>
          <w:tcPr>
            <w:tcW w:w="4821" w:type="dxa"/>
            <w:vAlign w:val="center"/>
          </w:tcPr>
          <w:p w14:paraId="75E875C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2298" w:type="dxa"/>
            <w:vAlign w:val="center"/>
          </w:tcPr>
          <w:p w14:paraId="71FAE5D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Нидерланды</w:t>
            </w:r>
          </w:p>
        </w:tc>
        <w:tc>
          <w:tcPr>
            <w:tcW w:w="2236" w:type="dxa"/>
            <w:vAlign w:val="center"/>
          </w:tcPr>
          <w:p w14:paraId="41519E0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/ 39 / 0 / 10 / 41</w:t>
            </w:r>
          </w:p>
        </w:tc>
      </w:tr>
      <w:tr w:rsidR="008D3198" w14:paraId="15C7E8FB" w14:textId="77777777" w:rsidTr="008D3198">
        <w:trPr>
          <w:cantSplit/>
          <w:jc w:val="center"/>
        </w:trPr>
        <w:tc>
          <w:tcPr>
            <w:tcW w:w="4821" w:type="dxa"/>
            <w:vAlign w:val="center"/>
          </w:tcPr>
          <w:p w14:paraId="55E29C4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</w:p>
        </w:tc>
        <w:tc>
          <w:tcPr>
            <w:tcW w:w="2298" w:type="dxa"/>
            <w:vAlign w:val="center"/>
          </w:tcPr>
          <w:p w14:paraId="71932F9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США</w:t>
            </w:r>
          </w:p>
        </w:tc>
        <w:tc>
          <w:tcPr>
            <w:tcW w:w="2236" w:type="dxa"/>
            <w:vAlign w:val="center"/>
          </w:tcPr>
          <w:p w14:paraId="3695396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 / 6 / 36 / 33 / 0</w:t>
            </w:r>
          </w:p>
        </w:tc>
      </w:tr>
      <w:tr w:rsidR="008D3198" w14:paraId="1EB883CA" w14:textId="77777777" w:rsidTr="008D3198">
        <w:trPr>
          <w:cantSplit/>
          <w:jc w:val="center"/>
        </w:trPr>
        <w:tc>
          <w:tcPr>
            <w:tcW w:w="4821" w:type="dxa"/>
            <w:vAlign w:val="center"/>
          </w:tcPr>
          <w:p w14:paraId="3141A06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</w:p>
        </w:tc>
        <w:tc>
          <w:tcPr>
            <w:tcW w:w="2298" w:type="dxa"/>
            <w:vAlign w:val="center"/>
          </w:tcPr>
          <w:p w14:paraId="3DB26FB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Австралия</w:t>
            </w:r>
          </w:p>
        </w:tc>
        <w:tc>
          <w:tcPr>
            <w:tcW w:w="2236" w:type="dxa"/>
            <w:vAlign w:val="center"/>
          </w:tcPr>
          <w:p w14:paraId="0175C94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 / 4 / 34 / 31 / 0</w:t>
            </w:r>
          </w:p>
        </w:tc>
      </w:tr>
      <w:tr w:rsidR="008D3198" w14:paraId="5A74EB9A" w14:textId="77777777" w:rsidTr="008D3198">
        <w:trPr>
          <w:cantSplit/>
          <w:jc w:val="center"/>
        </w:trPr>
        <w:tc>
          <w:tcPr>
            <w:tcW w:w="4821" w:type="dxa"/>
            <w:vAlign w:val="center"/>
          </w:tcPr>
          <w:p w14:paraId="27A496A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</w:p>
        </w:tc>
        <w:tc>
          <w:tcPr>
            <w:tcW w:w="2298" w:type="dxa"/>
            <w:vAlign w:val="center"/>
          </w:tcPr>
          <w:p w14:paraId="70355C5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Сингапур</w:t>
            </w:r>
          </w:p>
        </w:tc>
        <w:tc>
          <w:tcPr>
            <w:tcW w:w="2236" w:type="dxa"/>
            <w:vAlign w:val="center"/>
          </w:tcPr>
          <w:p w14:paraId="4A23CCC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 / 5 / 50 / 18 / 0</w:t>
            </w:r>
          </w:p>
        </w:tc>
      </w:tr>
      <w:tr w:rsidR="008D3198" w14:paraId="0BA8FA01" w14:textId="77777777" w:rsidTr="008D3198">
        <w:trPr>
          <w:cantSplit/>
          <w:jc w:val="center"/>
        </w:trPr>
        <w:tc>
          <w:tcPr>
            <w:tcW w:w="4821" w:type="dxa"/>
            <w:vAlign w:val="center"/>
          </w:tcPr>
          <w:p w14:paraId="527F5AF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298" w:type="dxa"/>
            <w:vAlign w:val="center"/>
          </w:tcPr>
          <w:p w14:paraId="7AD0D43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США</w:t>
            </w:r>
          </w:p>
        </w:tc>
        <w:tc>
          <w:tcPr>
            <w:tcW w:w="2236" w:type="dxa"/>
            <w:vAlign w:val="center"/>
          </w:tcPr>
          <w:p w14:paraId="386B690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/ 25 / 57 / 0 / 4</w:t>
            </w:r>
          </w:p>
        </w:tc>
      </w:tr>
      <w:tr w:rsidR="008D3198" w14:paraId="746AB9F7" w14:textId="77777777" w:rsidTr="008D3198">
        <w:trPr>
          <w:cantSplit/>
          <w:jc w:val="center"/>
        </w:trPr>
        <w:tc>
          <w:tcPr>
            <w:tcW w:w="4821" w:type="dxa"/>
            <w:vAlign w:val="center"/>
          </w:tcPr>
          <w:p w14:paraId="6C8B9E4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2298" w:type="dxa"/>
            <w:vAlign w:val="center"/>
          </w:tcPr>
          <w:p w14:paraId="4343E02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Великобритания</w:t>
            </w:r>
          </w:p>
        </w:tc>
        <w:tc>
          <w:tcPr>
            <w:tcW w:w="2236" w:type="dxa"/>
            <w:vAlign w:val="center"/>
          </w:tcPr>
          <w:p w14:paraId="1DFC558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 / 31 / 47 / 0 / 3</w:t>
            </w:r>
          </w:p>
        </w:tc>
      </w:tr>
      <w:tr w:rsidR="008D3198" w14:paraId="5A8408C2" w14:textId="77777777" w:rsidTr="008D3198">
        <w:trPr>
          <w:cantSplit/>
          <w:jc w:val="center"/>
        </w:trPr>
        <w:tc>
          <w:tcPr>
            <w:tcW w:w="4821" w:type="dxa"/>
            <w:vAlign w:val="center"/>
          </w:tcPr>
          <w:p w14:paraId="3D6D3E5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2298" w:type="dxa"/>
            <w:vAlign w:val="center"/>
          </w:tcPr>
          <w:p w14:paraId="22FCF14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Германия</w:t>
            </w:r>
          </w:p>
        </w:tc>
        <w:tc>
          <w:tcPr>
            <w:tcW w:w="2236" w:type="dxa"/>
            <w:vAlign w:val="center"/>
          </w:tcPr>
          <w:p w14:paraId="5CC05B8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/ 41 / 40 / 0 / 2</w:t>
            </w:r>
          </w:p>
        </w:tc>
      </w:tr>
    </w:tbl>
    <w:p w14:paraId="1650D598" w14:textId="77777777" w:rsidR="008D3198" w:rsidRDefault="0096610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Доли показывают, что в англоязычных странах (США, </w:t>
      </w:r>
      <w:r>
        <w:rPr>
          <w:sz w:val="28"/>
        </w:rPr>
        <w:t>Великобритания, Австралия, Канада) и в странах ЕС (Германия, Франция, Нидерланды) структура поисковых формулировок схожа: заметную часть занимают «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», «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>», «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» и </w:t>
      </w:r>
      <w:r>
        <w:rPr>
          <w:i/>
          <w:sz w:val="28"/>
        </w:rPr>
        <w:t>AI</w:t>
      </w:r>
      <w:r>
        <w:rPr>
          <w:sz w:val="28"/>
        </w:rPr>
        <w:t>-запросы. Структурное сходство означае</w:t>
      </w:r>
      <w:r>
        <w:rPr>
          <w:sz w:val="28"/>
        </w:rPr>
        <w:t>т, что английские формулировки используются и в ЕС, однако абсолютные объемы по ЕС остаются ниже порога отображения (см. ниже).</w:t>
      </w:r>
    </w:p>
    <w:p w14:paraId="361ED6E6" w14:textId="77777777" w:rsidR="008D3198" w:rsidRDefault="0096610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Контрольные пакеты по странам подтверждают тонкость данных. За 5 лет в пакете </w:t>
      </w:r>
      <w:r>
        <w:rPr>
          <w:i/>
          <w:sz w:val="28"/>
        </w:rPr>
        <w:t>P1</w:t>
      </w:r>
      <w:r>
        <w:rPr>
          <w:sz w:val="28"/>
        </w:rPr>
        <w:t xml:space="preserve"> по Великобритании, Германии, Франции и Нидерлан</w:t>
      </w:r>
      <w:r>
        <w:rPr>
          <w:sz w:val="28"/>
        </w:rPr>
        <w:t xml:space="preserve">дам значимые значения встречаются в единичных неделях (суммы недельных индексов 0-224 при 262 неделях), по США данные есть (суммы 57-1795). Для русских запросов (пакет </w:t>
      </w:r>
      <w:r>
        <w:rPr>
          <w:i/>
          <w:sz w:val="28"/>
        </w:rPr>
        <w:t>R1</w:t>
      </w:r>
      <w:r>
        <w:rPr>
          <w:sz w:val="28"/>
        </w:rPr>
        <w:t>) по Беларуси, России и Казахстану значимые значения также единичны, а за последние 12</w:t>
      </w:r>
      <w:r>
        <w:rPr>
          <w:sz w:val="28"/>
        </w:rPr>
        <w:t xml:space="preserve"> месяцев по Беларуси данных нет вовсе. Следовательно,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пригоден для оценки динамики на уровне всего мира и США, но не для сравнения отдельных стран ЕС и тем более Беларуси.</w:t>
      </w:r>
    </w:p>
    <w:p w14:paraId="5827159D" w14:textId="77777777" w:rsidR="008D3198" w:rsidRDefault="0096610D">
      <w:pPr>
        <w:pStyle w:val="4"/>
        <w:spacing w:before="360" w:after="360" w:line="360" w:lineRule="exact"/>
        <w:ind w:firstLine="709"/>
      </w:pPr>
      <w:bookmarkStart w:id="13" w:name="_b9548e8908512bf82f431d2196d6404c84e8a52"/>
      <w:bookmarkEnd w:id="12"/>
      <w:r>
        <w:rPr>
          <w:b/>
          <w:sz w:val="28"/>
        </w:rPr>
        <w:lastRenderedPageBreak/>
        <w:t>1.2.3.5 Связанные запросы</w:t>
      </w:r>
    </w:p>
    <w:p w14:paraId="6E74FCA0" w14:textId="77777777" w:rsidR="008D3198" w:rsidRDefault="0096610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Связанные запросы, которые показал сервис, с</w:t>
      </w:r>
      <w:r>
        <w:rPr>
          <w:sz w:val="28"/>
        </w:rPr>
        <w:t>обраны в таблице 13.</w:t>
      </w:r>
    </w:p>
    <w:p w14:paraId="190C891A" w14:textId="77777777" w:rsidR="008D3198" w:rsidRDefault="0096610D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13 – Связанные запросы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(мир, 5 лет)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73"/>
        <w:gridCol w:w="3751"/>
        <w:gridCol w:w="3831"/>
      </w:tblGrid>
      <w:tr w:rsidR="008D3198" w14:paraId="6758E5ED" w14:textId="77777777" w:rsidTr="008D319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72" w:type="dxa"/>
            <w:vAlign w:val="center"/>
          </w:tcPr>
          <w:p w14:paraId="10F4716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3751" w:type="dxa"/>
            <w:vAlign w:val="center"/>
          </w:tcPr>
          <w:p w14:paraId="0CAF56C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Топ связанных запросов (индекс)</w:t>
            </w:r>
          </w:p>
        </w:tc>
        <w:tc>
          <w:tcPr>
            <w:tcW w:w="3831" w:type="dxa"/>
            <w:vAlign w:val="center"/>
          </w:tcPr>
          <w:p w14:paraId="3DA112B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Растущие связанные запросы</w:t>
            </w:r>
          </w:p>
        </w:tc>
      </w:tr>
      <w:tr w:rsidR="008D3198" w14:paraId="24E355C6" w14:textId="77777777" w:rsidTr="008D3198">
        <w:trPr>
          <w:cantSplit/>
          <w:jc w:val="center"/>
        </w:trPr>
        <w:tc>
          <w:tcPr>
            <w:tcW w:w="1772" w:type="dxa"/>
            <w:vAlign w:val="center"/>
          </w:tcPr>
          <w:p w14:paraId="5879AC4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3751" w:type="dxa"/>
            <w:vAlign w:val="center"/>
          </w:tcPr>
          <w:p w14:paraId="4ED42C2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spell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(100)</w:t>
            </w:r>
          </w:p>
        </w:tc>
        <w:tc>
          <w:tcPr>
            <w:tcW w:w="3831" w:type="dxa"/>
            <w:vAlign w:val="center"/>
          </w:tcPr>
          <w:p w14:paraId="3CAF1C7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8D3198" w14:paraId="7705C106" w14:textId="77777777" w:rsidTr="008D3198">
        <w:trPr>
          <w:cantSplit/>
          <w:jc w:val="center"/>
        </w:trPr>
        <w:tc>
          <w:tcPr>
            <w:tcW w:w="1772" w:type="dxa"/>
            <w:vAlign w:val="center"/>
          </w:tcPr>
          <w:p w14:paraId="405E594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3751" w:type="dxa"/>
            <w:vAlign w:val="center"/>
          </w:tcPr>
          <w:p w14:paraId="7E93FC8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(100);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(65);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  <w:r>
              <w:rPr>
                <w:sz w:val="24"/>
              </w:rPr>
              <w:t xml:space="preserve"> (40); </w:t>
            </w:r>
            <w:r>
              <w:rPr>
                <w:i/>
                <w:sz w:val="24"/>
              </w:rPr>
              <w:t>budget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(26);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</w:t>
            </w:r>
            <w:r>
              <w:rPr>
                <w:sz w:val="24"/>
              </w:rPr>
              <w:t xml:space="preserve"> (24);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meaning</w:t>
            </w:r>
            <w:r>
              <w:rPr>
                <w:sz w:val="24"/>
              </w:rPr>
              <w:t xml:space="preserve"> (22)</w:t>
            </w:r>
          </w:p>
        </w:tc>
        <w:tc>
          <w:tcPr>
            <w:tcW w:w="3831" w:type="dxa"/>
            <w:vAlign w:val="center"/>
          </w:tcPr>
          <w:p w14:paraId="0E4B3A3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create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budget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small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business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accounting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Breakout</w:t>
            </w:r>
            <w:r>
              <w:rPr>
                <w:sz w:val="24"/>
              </w:rPr>
              <w:t xml:space="preserve">); </w:t>
            </w:r>
            <w:r>
              <w:rPr>
                <w:i/>
                <w:sz w:val="24"/>
              </w:rPr>
              <w:t>budget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(+500 %); </w:t>
            </w:r>
            <w:r>
              <w:rPr>
                <w:i/>
                <w:sz w:val="24"/>
              </w:rPr>
              <w:t>how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create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>(+400 %)</w:t>
            </w:r>
          </w:p>
        </w:tc>
      </w:tr>
      <w:tr w:rsidR="008D3198" w14:paraId="7280A7C6" w14:textId="77777777" w:rsidTr="008D3198">
        <w:trPr>
          <w:cantSplit/>
          <w:jc w:val="center"/>
        </w:trPr>
        <w:tc>
          <w:tcPr>
            <w:tcW w:w="1772" w:type="dxa"/>
            <w:vAlign w:val="center"/>
          </w:tcPr>
          <w:p w14:paraId="32CAE9F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3751" w:type="dxa"/>
            <w:vAlign w:val="center"/>
          </w:tcPr>
          <w:p w14:paraId="2D7F241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checklist</w:t>
            </w:r>
            <w:r>
              <w:rPr>
                <w:sz w:val="24"/>
              </w:rPr>
              <w:t xml:space="preserve"> (100)</w:t>
            </w:r>
          </w:p>
        </w:tc>
        <w:tc>
          <w:tcPr>
            <w:tcW w:w="3831" w:type="dxa"/>
            <w:vAlign w:val="center"/>
          </w:tcPr>
          <w:p w14:paraId="019955E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8D3198" w14:paraId="7E3C68AC" w14:textId="77777777" w:rsidTr="008D3198">
        <w:trPr>
          <w:cantSplit/>
          <w:jc w:val="center"/>
        </w:trPr>
        <w:tc>
          <w:tcPr>
            <w:tcW w:w="1772" w:type="dxa"/>
            <w:vAlign w:val="center"/>
          </w:tcPr>
          <w:p w14:paraId="4CB14D9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3751" w:type="dxa"/>
            <w:vAlign w:val="center"/>
          </w:tcPr>
          <w:p w14:paraId="48FB80F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(100);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(96)</w:t>
            </w:r>
          </w:p>
        </w:tc>
        <w:tc>
          <w:tcPr>
            <w:tcW w:w="3831" w:type="dxa"/>
            <w:vAlign w:val="center"/>
          </w:tcPr>
          <w:p w14:paraId="7390348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Breakout</w:t>
            </w:r>
            <w:r>
              <w:rPr>
                <w:sz w:val="24"/>
              </w:rPr>
              <w:t xml:space="preserve">);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(+140 %)</w:t>
            </w:r>
          </w:p>
        </w:tc>
      </w:tr>
      <w:tr w:rsidR="008D3198" w14:paraId="20AA39B7" w14:textId="77777777" w:rsidTr="008D3198">
        <w:trPr>
          <w:cantSplit/>
          <w:jc w:val="center"/>
        </w:trPr>
        <w:tc>
          <w:tcPr>
            <w:tcW w:w="1772" w:type="dxa"/>
            <w:vAlign w:val="center"/>
          </w:tcPr>
          <w:p w14:paraId="6E8886E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perfectxl</w:t>
            </w:r>
          </w:p>
        </w:tc>
        <w:tc>
          <w:tcPr>
            <w:tcW w:w="3751" w:type="dxa"/>
            <w:vAlign w:val="center"/>
          </w:tcPr>
          <w:p w14:paraId="06ABD52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  <w:tc>
          <w:tcPr>
            <w:tcW w:w="3831" w:type="dxa"/>
            <w:vAlign w:val="center"/>
          </w:tcPr>
          <w:p w14:paraId="091C606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</w:tbl>
    <w:p w14:paraId="3D74D81B" w14:textId="77777777" w:rsidR="008D3198" w:rsidRDefault="0096610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Связанные запросы подтверждают, что вокруг «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» преобладают смежные темы (шаблоны, бюджетные таблицы, общие определения), а не покупка услуги аудита. Единственный осмысленный сигнал около финансовых моделей - «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 </w:t>
      </w:r>
      <w:r>
        <w:rPr>
          <w:i/>
          <w:sz w:val="28"/>
        </w:rPr>
        <w:t>checklist</w:t>
      </w:r>
      <w:r>
        <w:rPr>
          <w:sz w:val="28"/>
        </w:rPr>
        <w:t xml:space="preserve">», то есть пользователи ищут чек-лист для самостоятельной проверки. Для </w:t>
      </w:r>
      <w:r>
        <w:rPr>
          <w:i/>
          <w:sz w:val="28"/>
        </w:rPr>
        <w:t>AI</w:t>
      </w:r>
      <w:r>
        <w:rPr>
          <w:sz w:val="28"/>
        </w:rPr>
        <w:t xml:space="preserve">-запросов связанные запросы относятся к продуктам </w:t>
      </w:r>
      <w:r>
        <w:rPr>
          <w:i/>
          <w:sz w:val="28"/>
        </w:rPr>
        <w:t>Microsoft</w:t>
      </w:r>
      <w:r>
        <w:rPr>
          <w:sz w:val="28"/>
        </w:rPr>
        <w:t>.</w:t>
      </w:r>
    </w:p>
    <w:p w14:paraId="4693473E" w14:textId="77777777" w:rsidR="008D3198" w:rsidRDefault="0096610D">
      <w:pPr>
        <w:pStyle w:val="4"/>
        <w:spacing w:before="360" w:after="360" w:line="360" w:lineRule="exact"/>
        <w:ind w:firstLine="709"/>
      </w:pPr>
      <w:bookmarkStart w:id="14" w:name="_bd62bc59a36b862579f47616788135d3bd821d7"/>
      <w:bookmarkEnd w:id="13"/>
      <w:r>
        <w:rPr>
          <w:b/>
          <w:sz w:val="28"/>
        </w:rPr>
        <w:t xml:space="preserve">1.2.3.6 Уровень интереса по шкалам </w:t>
      </w:r>
      <w:r>
        <w:rPr>
          <w:b/>
          <w:sz w:val="28"/>
        </w:rPr>
        <w:t>Google</w:t>
      </w:r>
      <w:r>
        <w:rPr>
          <w:b/>
          <w:sz w:val="28"/>
        </w:rPr>
        <w:t xml:space="preserve"> </w:t>
      </w:r>
      <w:r>
        <w:rPr>
          <w:b/>
          <w:sz w:val="28"/>
        </w:rPr>
        <w:t>Trends</w:t>
      </w:r>
    </w:p>
    <w:p w14:paraId="1B2101A6" w14:textId="77777777" w:rsidR="008D3198" w:rsidRDefault="0096610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Уровень интереса определен по двум шкалам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(таблица 14).</w:t>
      </w:r>
    </w:p>
    <w:p w14:paraId="5C48F4E6" w14:textId="77777777" w:rsidR="008D3198" w:rsidRDefault="0096610D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14 – Уровень интереса по двум шкалам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(средний индекс в пакете)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66"/>
        <w:gridCol w:w="839"/>
        <w:gridCol w:w="1363"/>
        <w:gridCol w:w="2160"/>
        <w:gridCol w:w="3027"/>
      </w:tblGrid>
      <w:tr w:rsidR="008D3198" w14:paraId="5BF25458" w14:textId="77777777" w:rsidTr="008D319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65" w:type="dxa"/>
            <w:vAlign w:val="center"/>
          </w:tcPr>
          <w:p w14:paraId="75E8133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839" w:type="dxa"/>
            <w:vAlign w:val="center"/>
          </w:tcPr>
          <w:p w14:paraId="633601E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Пакет</w:t>
            </w:r>
          </w:p>
        </w:tc>
        <w:tc>
          <w:tcPr>
            <w:tcW w:w="1363" w:type="dxa"/>
            <w:vAlign w:val="center"/>
          </w:tcPr>
          <w:p w14:paraId="29F36AA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Средний индекс</w:t>
            </w:r>
          </w:p>
        </w:tc>
        <w:tc>
          <w:tcPr>
            <w:tcW w:w="2160" w:type="dxa"/>
            <w:vAlign w:val="center"/>
          </w:tcPr>
          <w:p w14:paraId="7A4F9F4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Шкала 1 (методика </w:t>
            </w:r>
            <w:r>
              <w:rPr>
                <w:b/>
                <w:i/>
                <w:sz w:val="24"/>
              </w:rPr>
              <w:t>GT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3027" w:type="dxa"/>
            <w:vAlign w:val="center"/>
          </w:tcPr>
          <w:p w14:paraId="5B9E1E0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Шкала 2 (шаблон аргументации)</w:t>
            </w:r>
          </w:p>
        </w:tc>
      </w:tr>
      <w:tr w:rsidR="008D3198" w14:paraId="7EF47693" w14:textId="77777777" w:rsidTr="008D3198">
        <w:trPr>
          <w:cantSplit/>
          <w:jc w:val="center"/>
        </w:trPr>
        <w:tc>
          <w:tcPr>
            <w:tcW w:w="1965" w:type="dxa"/>
            <w:vAlign w:val="center"/>
          </w:tcPr>
          <w:p w14:paraId="7A9AAC7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839" w:type="dxa"/>
            <w:vAlign w:val="center"/>
          </w:tcPr>
          <w:p w14:paraId="1AD6BAF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</w:p>
        </w:tc>
        <w:tc>
          <w:tcPr>
            <w:tcW w:w="1363" w:type="dxa"/>
            <w:vAlign w:val="center"/>
          </w:tcPr>
          <w:p w14:paraId="3ACFE4C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75,3</w:t>
            </w:r>
          </w:p>
        </w:tc>
        <w:tc>
          <w:tcPr>
            <w:tcW w:w="2160" w:type="dxa"/>
            <w:vAlign w:val="center"/>
          </w:tcPr>
          <w:p w14:paraId="5487BB7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 (60-100)</w:t>
            </w:r>
          </w:p>
        </w:tc>
        <w:tc>
          <w:tcPr>
            <w:tcW w:w="3027" w:type="dxa"/>
            <w:vAlign w:val="center"/>
          </w:tcPr>
          <w:p w14:paraId="762EDD8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выраженность (70-100)</w:t>
            </w:r>
          </w:p>
        </w:tc>
      </w:tr>
      <w:tr w:rsidR="008D3198" w14:paraId="23E28DE1" w14:textId="77777777" w:rsidTr="008D3198">
        <w:trPr>
          <w:cantSplit/>
          <w:jc w:val="center"/>
        </w:trPr>
        <w:tc>
          <w:tcPr>
            <w:tcW w:w="1965" w:type="dxa"/>
            <w:vAlign w:val="center"/>
          </w:tcPr>
          <w:p w14:paraId="0375E80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</w:p>
        </w:tc>
        <w:tc>
          <w:tcPr>
            <w:tcW w:w="839" w:type="dxa"/>
            <w:vAlign w:val="center"/>
          </w:tcPr>
          <w:p w14:paraId="5D5238E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</w:p>
        </w:tc>
        <w:tc>
          <w:tcPr>
            <w:tcW w:w="1363" w:type="dxa"/>
            <w:vAlign w:val="center"/>
          </w:tcPr>
          <w:p w14:paraId="365E5EF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33,6</w:t>
            </w:r>
          </w:p>
        </w:tc>
        <w:tc>
          <w:tcPr>
            <w:tcW w:w="2160" w:type="dxa"/>
            <w:vAlign w:val="center"/>
          </w:tcPr>
          <w:p w14:paraId="5D6D400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(30-59)</w:t>
            </w:r>
          </w:p>
        </w:tc>
        <w:tc>
          <w:tcPr>
            <w:tcW w:w="3027" w:type="dxa"/>
            <w:vAlign w:val="center"/>
          </w:tcPr>
          <w:p w14:paraId="433D5B4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нишевый (20-39)</w:t>
            </w:r>
          </w:p>
        </w:tc>
      </w:tr>
      <w:tr w:rsidR="008D3198" w14:paraId="0F53733A" w14:textId="77777777" w:rsidTr="008D3198">
        <w:trPr>
          <w:cantSplit/>
          <w:jc w:val="center"/>
        </w:trPr>
        <w:tc>
          <w:tcPr>
            <w:tcW w:w="1965" w:type="dxa"/>
            <w:vAlign w:val="center"/>
          </w:tcPr>
          <w:p w14:paraId="4569AC3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</w:p>
        </w:tc>
        <w:tc>
          <w:tcPr>
            <w:tcW w:w="839" w:type="dxa"/>
            <w:vAlign w:val="center"/>
          </w:tcPr>
          <w:p w14:paraId="020135D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</w:p>
        </w:tc>
        <w:tc>
          <w:tcPr>
            <w:tcW w:w="1363" w:type="dxa"/>
            <w:vAlign w:val="center"/>
          </w:tcPr>
          <w:p w14:paraId="037A595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2160" w:type="dxa"/>
            <w:vAlign w:val="center"/>
          </w:tcPr>
          <w:p w14:paraId="07C2EE6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3027" w:type="dxa"/>
            <w:vAlign w:val="center"/>
          </w:tcPr>
          <w:p w14:paraId="5C3F9C1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8D3198" w14:paraId="60FD2363" w14:textId="77777777" w:rsidTr="008D3198">
        <w:trPr>
          <w:cantSplit/>
          <w:jc w:val="center"/>
        </w:trPr>
        <w:tc>
          <w:tcPr>
            <w:tcW w:w="1965" w:type="dxa"/>
            <w:vAlign w:val="center"/>
          </w:tcPr>
          <w:p w14:paraId="0F78415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839" w:type="dxa"/>
            <w:vAlign w:val="center"/>
          </w:tcPr>
          <w:p w14:paraId="136FE5E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1363" w:type="dxa"/>
            <w:vAlign w:val="center"/>
          </w:tcPr>
          <w:p w14:paraId="46D377F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22,6</w:t>
            </w:r>
          </w:p>
        </w:tc>
        <w:tc>
          <w:tcPr>
            <w:tcW w:w="2160" w:type="dxa"/>
            <w:vAlign w:val="center"/>
          </w:tcPr>
          <w:p w14:paraId="39AEA05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3027" w:type="dxa"/>
            <w:vAlign w:val="center"/>
          </w:tcPr>
          <w:p w14:paraId="7B4A005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нишевый (20-39)</w:t>
            </w:r>
          </w:p>
        </w:tc>
      </w:tr>
      <w:tr w:rsidR="008D3198" w14:paraId="0BF634D2" w14:textId="77777777" w:rsidTr="008D3198">
        <w:trPr>
          <w:cantSplit/>
          <w:jc w:val="center"/>
        </w:trPr>
        <w:tc>
          <w:tcPr>
            <w:tcW w:w="1965" w:type="dxa"/>
            <w:vAlign w:val="center"/>
          </w:tcPr>
          <w:p w14:paraId="6A4375F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839" w:type="dxa"/>
            <w:vAlign w:val="center"/>
          </w:tcPr>
          <w:p w14:paraId="3910646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1363" w:type="dxa"/>
            <w:vAlign w:val="center"/>
          </w:tcPr>
          <w:p w14:paraId="44E7E88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14,8</w:t>
            </w:r>
          </w:p>
        </w:tc>
        <w:tc>
          <w:tcPr>
            <w:tcW w:w="2160" w:type="dxa"/>
            <w:vAlign w:val="center"/>
          </w:tcPr>
          <w:p w14:paraId="0FD0769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3027" w:type="dxa"/>
            <w:vAlign w:val="center"/>
          </w:tcPr>
          <w:p w14:paraId="4B620F6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8D3198" w14:paraId="705CCD82" w14:textId="77777777" w:rsidTr="008D3198">
        <w:trPr>
          <w:cantSplit/>
          <w:jc w:val="center"/>
        </w:trPr>
        <w:tc>
          <w:tcPr>
            <w:tcW w:w="1965" w:type="dxa"/>
            <w:vAlign w:val="center"/>
          </w:tcPr>
          <w:p w14:paraId="7F55118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</w:p>
        </w:tc>
        <w:tc>
          <w:tcPr>
            <w:tcW w:w="839" w:type="dxa"/>
            <w:vAlign w:val="center"/>
          </w:tcPr>
          <w:p w14:paraId="7D8FA0C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</w:p>
        </w:tc>
        <w:tc>
          <w:tcPr>
            <w:tcW w:w="1363" w:type="dxa"/>
            <w:vAlign w:val="center"/>
          </w:tcPr>
          <w:p w14:paraId="0A178F4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16,9</w:t>
            </w:r>
          </w:p>
        </w:tc>
        <w:tc>
          <w:tcPr>
            <w:tcW w:w="2160" w:type="dxa"/>
            <w:vAlign w:val="center"/>
          </w:tcPr>
          <w:p w14:paraId="44E0EF1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3027" w:type="dxa"/>
            <w:vAlign w:val="center"/>
          </w:tcPr>
          <w:p w14:paraId="0441EE3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8D3198" w14:paraId="65A458F9" w14:textId="77777777" w:rsidTr="008D3198">
        <w:trPr>
          <w:cantSplit/>
          <w:jc w:val="center"/>
        </w:trPr>
        <w:tc>
          <w:tcPr>
            <w:tcW w:w="1965" w:type="dxa"/>
            <w:vAlign w:val="center"/>
          </w:tcPr>
          <w:p w14:paraId="3344D50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839" w:type="dxa"/>
            <w:vAlign w:val="center"/>
          </w:tcPr>
          <w:p w14:paraId="72AD87D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</w:p>
        </w:tc>
        <w:tc>
          <w:tcPr>
            <w:tcW w:w="1363" w:type="dxa"/>
            <w:vAlign w:val="center"/>
          </w:tcPr>
          <w:p w14:paraId="06405D0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2160" w:type="dxa"/>
            <w:vAlign w:val="center"/>
          </w:tcPr>
          <w:p w14:paraId="6E3EACF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3027" w:type="dxa"/>
            <w:vAlign w:val="center"/>
          </w:tcPr>
          <w:p w14:paraId="757D5EA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8D3198" w14:paraId="7708C887" w14:textId="77777777" w:rsidTr="008D3198">
        <w:trPr>
          <w:cantSplit/>
          <w:jc w:val="center"/>
        </w:trPr>
        <w:tc>
          <w:tcPr>
            <w:tcW w:w="1965" w:type="dxa"/>
            <w:vAlign w:val="center"/>
          </w:tcPr>
          <w:p w14:paraId="6CF6267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</w:p>
        </w:tc>
        <w:tc>
          <w:tcPr>
            <w:tcW w:w="839" w:type="dxa"/>
            <w:vAlign w:val="center"/>
          </w:tcPr>
          <w:p w14:paraId="3A2F880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</w:p>
        </w:tc>
        <w:tc>
          <w:tcPr>
            <w:tcW w:w="1363" w:type="dxa"/>
            <w:vAlign w:val="center"/>
          </w:tcPr>
          <w:p w14:paraId="4C82C09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12,1</w:t>
            </w:r>
          </w:p>
        </w:tc>
        <w:tc>
          <w:tcPr>
            <w:tcW w:w="2160" w:type="dxa"/>
            <w:vAlign w:val="center"/>
          </w:tcPr>
          <w:p w14:paraId="4F22922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3027" w:type="dxa"/>
            <w:vAlign w:val="center"/>
          </w:tcPr>
          <w:p w14:paraId="7C4ED33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8D3198" w14:paraId="611CE66C" w14:textId="77777777" w:rsidTr="008D3198">
        <w:trPr>
          <w:cantSplit/>
          <w:jc w:val="center"/>
        </w:trPr>
        <w:tc>
          <w:tcPr>
            <w:tcW w:w="1965" w:type="dxa"/>
            <w:vAlign w:val="center"/>
          </w:tcPr>
          <w:p w14:paraId="2701D90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risk</w:t>
            </w:r>
          </w:p>
        </w:tc>
        <w:tc>
          <w:tcPr>
            <w:tcW w:w="839" w:type="dxa"/>
            <w:vAlign w:val="center"/>
          </w:tcPr>
          <w:p w14:paraId="0CF0CB3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</w:p>
        </w:tc>
        <w:tc>
          <w:tcPr>
            <w:tcW w:w="1363" w:type="dxa"/>
            <w:vAlign w:val="center"/>
          </w:tcPr>
          <w:p w14:paraId="0CB11B1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11,9</w:t>
            </w:r>
          </w:p>
        </w:tc>
        <w:tc>
          <w:tcPr>
            <w:tcW w:w="2160" w:type="dxa"/>
            <w:vAlign w:val="center"/>
          </w:tcPr>
          <w:p w14:paraId="0168B22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3027" w:type="dxa"/>
            <w:vAlign w:val="center"/>
          </w:tcPr>
          <w:p w14:paraId="2887142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8D3198" w14:paraId="69FDAAA8" w14:textId="77777777" w:rsidTr="008D3198">
        <w:trPr>
          <w:cantSplit/>
          <w:jc w:val="center"/>
        </w:trPr>
        <w:tc>
          <w:tcPr>
            <w:tcW w:w="1965" w:type="dxa"/>
            <w:vAlign w:val="center"/>
          </w:tcPr>
          <w:p w14:paraId="2CC0A2C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839" w:type="dxa"/>
            <w:vAlign w:val="center"/>
          </w:tcPr>
          <w:p w14:paraId="7532614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</w:p>
        </w:tc>
        <w:tc>
          <w:tcPr>
            <w:tcW w:w="1363" w:type="dxa"/>
            <w:vAlign w:val="center"/>
          </w:tcPr>
          <w:p w14:paraId="28CB7DB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9,3</w:t>
            </w:r>
          </w:p>
        </w:tc>
        <w:tc>
          <w:tcPr>
            <w:tcW w:w="2160" w:type="dxa"/>
            <w:vAlign w:val="center"/>
          </w:tcPr>
          <w:p w14:paraId="21A3D9D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недостаточный (0-9)</w:t>
            </w:r>
          </w:p>
        </w:tc>
        <w:tc>
          <w:tcPr>
            <w:tcW w:w="3027" w:type="dxa"/>
            <w:vAlign w:val="center"/>
          </w:tcPr>
          <w:p w14:paraId="25E8AB3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8D3198" w14:paraId="3D0F4553" w14:textId="77777777" w:rsidTr="008D3198">
        <w:trPr>
          <w:cantSplit/>
          <w:jc w:val="center"/>
        </w:trPr>
        <w:tc>
          <w:tcPr>
            <w:tcW w:w="1965" w:type="dxa"/>
            <w:vAlign w:val="center"/>
          </w:tcPr>
          <w:p w14:paraId="4388E00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839" w:type="dxa"/>
            <w:vAlign w:val="center"/>
          </w:tcPr>
          <w:p w14:paraId="75071CB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1363" w:type="dxa"/>
            <w:vAlign w:val="center"/>
          </w:tcPr>
          <w:p w14:paraId="2CE5B72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8,8</w:t>
            </w:r>
          </w:p>
        </w:tc>
        <w:tc>
          <w:tcPr>
            <w:tcW w:w="2160" w:type="dxa"/>
            <w:vAlign w:val="center"/>
          </w:tcPr>
          <w:p w14:paraId="03B12EC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недостаточный (0-9)</w:t>
            </w:r>
          </w:p>
        </w:tc>
        <w:tc>
          <w:tcPr>
            <w:tcW w:w="3027" w:type="dxa"/>
            <w:vAlign w:val="center"/>
          </w:tcPr>
          <w:p w14:paraId="3F5BBA8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8D3198" w14:paraId="29D2AB37" w14:textId="77777777" w:rsidTr="008D3198">
        <w:trPr>
          <w:cantSplit/>
          <w:jc w:val="center"/>
        </w:trPr>
        <w:tc>
          <w:tcPr>
            <w:tcW w:w="1965" w:type="dxa"/>
            <w:vAlign w:val="center"/>
          </w:tcPr>
          <w:p w14:paraId="0DE3662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839" w:type="dxa"/>
            <w:vAlign w:val="center"/>
          </w:tcPr>
          <w:p w14:paraId="67D2E0A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1363" w:type="dxa"/>
            <w:vAlign w:val="center"/>
          </w:tcPr>
          <w:p w14:paraId="2002260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8,8</w:t>
            </w:r>
          </w:p>
        </w:tc>
        <w:tc>
          <w:tcPr>
            <w:tcW w:w="2160" w:type="dxa"/>
            <w:vAlign w:val="center"/>
          </w:tcPr>
          <w:p w14:paraId="0D7920C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недостаточный (0-9)</w:t>
            </w:r>
          </w:p>
        </w:tc>
        <w:tc>
          <w:tcPr>
            <w:tcW w:w="3027" w:type="dxa"/>
            <w:vAlign w:val="center"/>
          </w:tcPr>
          <w:p w14:paraId="7AEB240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8D3198" w14:paraId="795FCB3D" w14:textId="77777777" w:rsidTr="008D3198">
        <w:trPr>
          <w:cantSplit/>
          <w:jc w:val="center"/>
        </w:trPr>
        <w:tc>
          <w:tcPr>
            <w:tcW w:w="1965" w:type="dxa"/>
            <w:vAlign w:val="center"/>
          </w:tcPr>
          <w:p w14:paraId="11FF222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839" w:type="dxa"/>
            <w:vAlign w:val="center"/>
          </w:tcPr>
          <w:p w14:paraId="03CD8BA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1363" w:type="dxa"/>
            <w:vAlign w:val="center"/>
          </w:tcPr>
          <w:p w14:paraId="7F7377E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</w:t>
            </w:r>
          </w:p>
        </w:tc>
        <w:tc>
          <w:tcPr>
            <w:tcW w:w="2160" w:type="dxa"/>
            <w:vAlign w:val="center"/>
          </w:tcPr>
          <w:p w14:paraId="0BCCE5B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недостаточный (0-9)</w:t>
            </w:r>
          </w:p>
        </w:tc>
        <w:tc>
          <w:tcPr>
            <w:tcW w:w="3027" w:type="dxa"/>
            <w:vAlign w:val="center"/>
          </w:tcPr>
          <w:p w14:paraId="4E965C4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8D3198" w14:paraId="4C12B1B6" w14:textId="77777777" w:rsidTr="008D3198">
        <w:trPr>
          <w:cantSplit/>
          <w:jc w:val="center"/>
        </w:trPr>
        <w:tc>
          <w:tcPr>
            <w:tcW w:w="1965" w:type="dxa"/>
            <w:vAlign w:val="center"/>
          </w:tcPr>
          <w:p w14:paraId="6B04D81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839" w:type="dxa"/>
            <w:vAlign w:val="center"/>
          </w:tcPr>
          <w:p w14:paraId="33E40BE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1363" w:type="dxa"/>
            <w:vAlign w:val="center"/>
          </w:tcPr>
          <w:p w14:paraId="4EAA8E3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2160" w:type="dxa"/>
            <w:vAlign w:val="center"/>
          </w:tcPr>
          <w:p w14:paraId="001F9FC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недостаточный (0-9)</w:t>
            </w:r>
          </w:p>
        </w:tc>
        <w:tc>
          <w:tcPr>
            <w:tcW w:w="3027" w:type="dxa"/>
            <w:vAlign w:val="center"/>
          </w:tcPr>
          <w:p w14:paraId="5840E15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</w:tbl>
    <w:p w14:paraId="04385DD3" w14:textId="77777777" w:rsidR="008D3198" w:rsidRDefault="0096610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Обе шкалы дают согласованный результат: высокий уровень только у широкого запроса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formulas</w:t>
      </w:r>
      <w:r>
        <w:rPr>
          <w:sz w:val="28"/>
        </w:rPr>
        <w:t>». Проблемные запросы («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errors</w:t>
      </w:r>
      <w:r>
        <w:rPr>
          <w:sz w:val="28"/>
        </w:rPr>
        <w:t xml:space="preserve">») находятся на границе среднего уровня, </w:t>
      </w:r>
      <w:r>
        <w:rPr>
          <w:i/>
          <w:sz w:val="28"/>
        </w:rPr>
        <w:t>AI</w:t>
      </w:r>
      <w:r>
        <w:rPr>
          <w:sz w:val="28"/>
        </w:rPr>
        <w:t>-запросы и «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modeling</w:t>
      </w:r>
      <w:r>
        <w:rPr>
          <w:sz w:val="28"/>
        </w:rPr>
        <w:t>» - низкий или средний уровень, запросы об аудите и проверке таблиц - низкий или недостаточный. Индексы разных пакетов в строках таблицы нормированы по разным максимумам, поэтому табл</w:t>
      </w:r>
      <w:r>
        <w:rPr>
          <w:sz w:val="28"/>
        </w:rPr>
        <w:t>ица характеризует положение запроса внутри своего пакета, а не точный объем.</w:t>
      </w:r>
    </w:p>
    <w:p w14:paraId="01741ECE" w14:textId="77777777" w:rsidR="008D3198" w:rsidRDefault="0096610D">
      <w:pPr>
        <w:pStyle w:val="4"/>
        <w:spacing w:before="360" w:after="360" w:line="360" w:lineRule="exact"/>
        <w:ind w:firstLine="709"/>
      </w:pPr>
      <w:bookmarkStart w:id="15" w:name="_7a5731a690dcda35b1a99facdaa12bbdae2731b"/>
      <w:bookmarkEnd w:id="14"/>
      <w:r>
        <w:rPr>
          <w:b/>
          <w:sz w:val="28"/>
        </w:rPr>
        <w:t>1.2.3.7 Балльная оценка направлений</w:t>
      </w:r>
    </w:p>
    <w:p w14:paraId="5ECE6C52" w14:textId="77777777" w:rsidR="008D3198" w:rsidRDefault="0096610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Направления бизнеса сопоставлены по пяти критериям балльной модели (таблица 15).</w:t>
      </w:r>
    </w:p>
    <w:p w14:paraId="301E7B6E" w14:textId="77777777" w:rsidR="008D3198" w:rsidRDefault="0096610D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15 – Балльная оценка направлений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(1/3/5)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10"/>
        <w:gridCol w:w="1671"/>
        <w:gridCol w:w="1503"/>
        <w:gridCol w:w="1670"/>
        <w:gridCol w:w="1503"/>
        <w:gridCol w:w="1398"/>
      </w:tblGrid>
      <w:tr w:rsidR="008D3198" w14:paraId="1C8F26CB" w14:textId="77777777" w:rsidTr="008D319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09" w:type="dxa"/>
            <w:vAlign w:val="center"/>
          </w:tcPr>
          <w:p w14:paraId="1C71F0A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1670" w:type="dxa"/>
            <w:vAlign w:val="center"/>
          </w:tcPr>
          <w:p w14:paraId="5A29C0E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Д1. Проверка формул, поиск ошибок</w:t>
            </w:r>
          </w:p>
        </w:tc>
        <w:tc>
          <w:tcPr>
            <w:tcW w:w="1503" w:type="dxa"/>
            <w:vAlign w:val="center"/>
          </w:tcPr>
          <w:p w14:paraId="0EDB663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Д2. Аудит таблиц</w:t>
            </w:r>
          </w:p>
        </w:tc>
        <w:tc>
          <w:tcPr>
            <w:tcW w:w="1670" w:type="dxa"/>
            <w:vAlign w:val="center"/>
          </w:tcPr>
          <w:p w14:paraId="11EE351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Д3. </w:t>
            </w:r>
            <w:r>
              <w:rPr>
                <w:b/>
                <w:i/>
                <w:sz w:val="24"/>
              </w:rPr>
              <w:t>AI</w:t>
            </w:r>
            <w:r>
              <w:rPr>
                <w:b/>
                <w:sz w:val="24"/>
              </w:rPr>
              <w:t xml:space="preserve">-инструменты для </w:t>
            </w:r>
            <w:r>
              <w:rPr>
                <w:b/>
                <w:i/>
                <w:sz w:val="24"/>
              </w:rPr>
              <w:t>Excel</w:t>
            </w:r>
          </w:p>
        </w:tc>
        <w:tc>
          <w:tcPr>
            <w:tcW w:w="1503" w:type="dxa"/>
            <w:vAlign w:val="center"/>
          </w:tcPr>
          <w:p w14:paraId="7A7666C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Д4. Аудит финансовых моделей</w:t>
            </w:r>
          </w:p>
        </w:tc>
        <w:tc>
          <w:tcPr>
            <w:tcW w:w="1398" w:type="dxa"/>
            <w:vAlign w:val="center"/>
          </w:tcPr>
          <w:p w14:paraId="2B52A4F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Д5. Бренды конкурентов</w:t>
            </w:r>
          </w:p>
        </w:tc>
      </w:tr>
      <w:tr w:rsidR="008D3198" w14:paraId="01A46B21" w14:textId="77777777" w:rsidTr="008D3198">
        <w:trPr>
          <w:cantSplit/>
          <w:jc w:val="center"/>
        </w:trPr>
        <w:tc>
          <w:tcPr>
            <w:tcW w:w="1609" w:type="dxa"/>
            <w:vAlign w:val="center"/>
          </w:tcPr>
          <w:p w14:paraId="3AD000C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Уровень интереса</w:t>
            </w:r>
          </w:p>
        </w:tc>
        <w:tc>
          <w:tcPr>
            <w:tcW w:w="1670" w:type="dxa"/>
            <w:vAlign w:val="center"/>
          </w:tcPr>
          <w:p w14:paraId="58BAB3A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(индекс 34 и 15)</w:t>
            </w:r>
          </w:p>
        </w:tc>
        <w:tc>
          <w:tcPr>
            <w:tcW w:w="1503" w:type="dxa"/>
            <w:vAlign w:val="center"/>
          </w:tcPr>
          <w:p w14:paraId="0D89D91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(индекс 9)</w:t>
            </w:r>
          </w:p>
        </w:tc>
        <w:tc>
          <w:tcPr>
            <w:tcW w:w="1670" w:type="dxa"/>
            <w:vAlign w:val="center"/>
          </w:tcPr>
          <w:p w14:paraId="7C5A2AA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(индекс 15-23)</w:t>
            </w:r>
          </w:p>
        </w:tc>
        <w:tc>
          <w:tcPr>
            <w:tcW w:w="1503" w:type="dxa"/>
            <w:vAlign w:val="center"/>
          </w:tcPr>
          <w:p w14:paraId="2A227C8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(индекс 12)</w:t>
            </w:r>
          </w:p>
        </w:tc>
        <w:tc>
          <w:tcPr>
            <w:tcW w:w="1398" w:type="dxa"/>
            <w:vAlign w:val="center"/>
          </w:tcPr>
          <w:p w14:paraId="0810A55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8D3198" w14:paraId="6C66DB0D" w14:textId="77777777" w:rsidTr="008D3198">
        <w:trPr>
          <w:cantSplit/>
          <w:jc w:val="center"/>
        </w:trPr>
        <w:tc>
          <w:tcPr>
            <w:tcW w:w="1609" w:type="dxa"/>
            <w:vAlign w:val="center"/>
          </w:tcPr>
          <w:p w14:paraId="1BAE870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1670" w:type="dxa"/>
            <w:vAlign w:val="center"/>
          </w:tcPr>
          <w:p w14:paraId="117E568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5 </w:t>
            </w:r>
            <w:r>
              <w:rPr>
                <w:sz w:val="24"/>
              </w:rPr>
              <w:t>(+70 %, +23 %)</w:t>
            </w:r>
          </w:p>
        </w:tc>
        <w:tc>
          <w:tcPr>
            <w:tcW w:w="1503" w:type="dxa"/>
            <w:vAlign w:val="center"/>
          </w:tcPr>
          <w:p w14:paraId="36C9851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(+220 %, +499 %)</w:t>
            </w:r>
          </w:p>
        </w:tc>
        <w:tc>
          <w:tcPr>
            <w:tcW w:w="1670" w:type="dxa"/>
            <w:vAlign w:val="center"/>
          </w:tcPr>
          <w:p w14:paraId="6C03ACF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(+105 %, +5 %, +125 %)</w:t>
            </w:r>
          </w:p>
        </w:tc>
        <w:tc>
          <w:tcPr>
            <w:tcW w:w="1503" w:type="dxa"/>
            <w:vAlign w:val="center"/>
          </w:tcPr>
          <w:p w14:paraId="640F6D9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(+618 %, +628 %)</w:t>
            </w:r>
          </w:p>
        </w:tc>
        <w:tc>
          <w:tcPr>
            <w:tcW w:w="1398" w:type="dxa"/>
            <w:vAlign w:val="center"/>
          </w:tcPr>
          <w:p w14:paraId="3EEB855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(данных нет)</w:t>
            </w:r>
          </w:p>
        </w:tc>
      </w:tr>
      <w:tr w:rsidR="008D3198" w14:paraId="0EF01268" w14:textId="77777777" w:rsidTr="008D3198">
        <w:trPr>
          <w:cantSplit/>
          <w:jc w:val="center"/>
        </w:trPr>
        <w:tc>
          <w:tcPr>
            <w:tcW w:w="1609" w:type="dxa"/>
            <w:vAlign w:val="center"/>
          </w:tcPr>
          <w:p w14:paraId="40EE855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 намерение</w:t>
            </w:r>
          </w:p>
        </w:tc>
        <w:tc>
          <w:tcPr>
            <w:tcW w:w="1670" w:type="dxa"/>
            <w:vAlign w:val="center"/>
          </w:tcPr>
          <w:p w14:paraId="197F6CE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(информационные запросы)</w:t>
            </w:r>
          </w:p>
        </w:tc>
        <w:tc>
          <w:tcPr>
            <w:tcW w:w="1503" w:type="dxa"/>
            <w:vAlign w:val="center"/>
          </w:tcPr>
          <w:p w14:paraId="48816FC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 (слова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>)</w:t>
            </w:r>
          </w:p>
        </w:tc>
        <w:tc>
          <w:tcPr>
            <w:tcW w:w="1670" w:type="dxa"/>
            <w:vAlign w:val="center"/>
          </w:tcPr>
          <w:p w14:paraId="28AAC07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(инструментальные)</w:t>
            </w:r>
          </w:p>
        </w:tc>
        <w:tc>
          <w:tcPr>
            <w:tcW w:w="1503" w:type="dxa"/>
            <w:vAlign w:val="center"/>
          </w:tcPr>
          <w:p w14:paraId="39A5BF5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(услуговые формулировки)</w:t>
            </w:r>
          </w:p>
        </w:tc>
        <w:tc>
          <w:tcPr>
            <w:tcW w:w="1398" w:type="dxa"/>
            <w:vAlign w:val="center"/>
          </w:tcPr>
          <w:p w14:paraId="26AB267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8D3198" w14:paraId="433739A1" w14:textId="77777777" w:rsidTr="008D3198">
        <w:trPr>
          <w:cantSplit/>
          <w:jc w:val="center"/>
        </w:trPr>
        <w:tc>
          <w:tcPr>
            <w:tcW w:w="1609" w:type="dxa"/>
            <w:vAlign w:val="center"/>
          </w:tcPr>
          <w:p w14:paraId="2AFECB7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Соответствие компетенции</w:t>
            </w:r>
          </w:p>
        </w:tc>
        <w:tc>
          <w:tcPr>
            <w:tcW w:w="1670" w:type="dxa"/>
            <w:vAlign w:val="center"/>
          </w:tcPr>
          <w:p w14:paraId="0BD06A1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(клиент ищет, как исправить)</w:t>
            </w:r>
          </w:p>
        </w:tc>
        <w:tc>
          <w:tcPr>
            <w:tcW w:w="1503" w:type="dxa"/>
            <w:vAlign w:val="center"/>
          </w:tcPr>
          <w:p w14:paraId="5583211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(прямое соответствие)</w:t>
            </w:r>
          </w:p>
        </w:tc>
        <w:tc>
          <w:tcPr>
            <w:tcW w:w="1670" w:type="dxa"/>
            <w:vAlign w:val="center"/>
          </w:tcPr>
          <w:p w14:paraId="229856C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(смежное направление)</w:t>
            </w:r>
          </w:p>
        </w:tc>
        <w:tc>
          <w:tcPr>
            <w:tcW w:w="1503" w:type="dxa"/>
            <w:vAlign w:val="center"/>
          </w:tcPr>
          <w:p w14:paraId="4946D73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(сегмент клиентов)</w:t>
            </w:r>
          </w:p>
        </w:tc>
        <w:tc>
          <w:tcPr>
            <w:tcW w:w="1398" w:type="dxa"/>
            <w:vAlign w:val="center"/>
          </w:tcPr>
          <w:p w14:paraId="3DBAD2D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8D3198" w14:paraId="63CF0779" w14:textId="77777777" w:rsidTr="008D3198">
        <w:trPr>
          <w:cantSplit/>
          <w:jc w:val="center"/>
        </w:trPr>
        <w:tc>
          <w:tcPr>
            <w:tcW w:w="1609" w:type="dxa"/>
            <w:vAlign w:val="center"/>
          </w:tcPr>
          <w:p w14:paraId="38AA9FD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Конкурентная реализуемость*</w:t>
            </w:r>
          </w:p>
        </w:tc>
        <w:tc>
          <w:tcPr>
            <w:tcW w:w="1670" w:type="dxa"/>
            <w:vAlign w:val="center"/>
          </w:tcPr>
          <w:p w14:paraId="04C1F5F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503" w:type="dxa"/>
            <w:vAlign w:val="center"/>
          </w:tcPr>
          <w:p w14:paraId="20059A7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670" w:type="dxa"/>
            <w:vAlign w:val="center"/>
          </w:tcPr>
          <w:p w14:paraId="12036E4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(сильные платформы)</w:t>
            </w:r>
          </w:p>
        </w:tc>
        <w:tc>
          <w:tcPr>
            <w:tcW w:w="1503" w:type="dxa"/>
            <w:vAlign w:val="center"/>
          </w:tcPr>
          <w:p w14:paraId="28AA18E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98" w:type="dxa"/>
            <w:vAlign w:val="center"/>
          </w:tcPr>
          <w:p w14:paraId="2089DC2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8D3198" w14:paraId="0D6E1D62" w14:textId="77777777" w:rsidTr="008D3198">
        <w:trPr>
          <w:cantSplit/>
          <w:jc w:val="center"/>
        </w:trPr>
        <w:tc>
          <w:tcPr>
            <w:tcW w:w="1609" w:type="dxa"/>
            <w:vAlign w:val="center"/>
          </w:tcPr>
          <w:p w14:paraId="185EA83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</w:t>
            </w:r>
          </w:p>
        </w:tc>
        <w:tc>
          <w:tcPr>
            <w:tcW w:w="1670" w:type="dxa"/>
            <w:vAlign w:val="center"/>
          </w:tcPr>
          <w:p w14:paraId="0268181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  <w:tc>
          <w:tcPr>
            <w:tcW w:w="1503" w:type="dxa"/>
            <w:vAlign w:val="center"/>
          </w:tcPr>
          <w:p w14:paraId="6E717A4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1670" w:type="dxa"/>
            <w:vAlign w:val="center"/>
          </w:tcPr>
          <w:p w14:paraId="126CF80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1503" w:type="dxa"/>
            <w:vAlign w:val="center"/>
          </w:tcPr>
          <w:p w14:paraId="7973BCE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  <w:tc>
          <w:tcPr>
            <w:tcW w:w="1398" w:type="dxa"/>
            <w:vAlign w:val="center"/>
          </w:tcPr>
          <w:p w14:paraId="6822784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</w:tr>
      <w:tr w:rsidR="008D3198" w14:paraId="7819A304" w14:textId="77777777" w:rsidTr="008D3198">
        <w:trPr>
          <w:cantSplit/>
          <w:jc w:val="center"/>
        </w:trPr>
        <w:tc>
          <w:tcPr>
            <w:tcW w:w="1609" w:type="dxa"/>
            <w:vAlign w:val="center"/>
          </w:tcPr>
          <w:p w14:paraId="5469F24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1670" w:type="dxa"/>
            <w:vAlign w:val="center"/>
          </w:tcPr>
          <w:p w14:paraId="7F81223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доработка</w:t>
            </w:r>
          </w:p>
        </w:tc>
        <w:tc>
          <w:tcPr>
            <w:tcW w:w="1503" w:type="dxa"/>
            <w:vAlign w:val="center"/>
          </w:tcPr>
          <w:p w14:paraId="180A018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приоритет для проверки</w:t>
            </w:r>
          </w:p>
        </w:tc>
        <w:tc>
          <w:tcPr>
            <w:tcW w:w="1670" w:type="dxa"/>
            <w:vAlign w:val="center"/>
          </w:tcPr>
          <w:p w14:paraId="52E878D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контекст рынка</w:t>
            </w:r>
          </w:p>
        </w:tc>
        <w:tc>
          <w:tcPr>
            <w:tcW w:w="1503" w:type="dxa"/>
            <w:vAlign w:val="center"/>
          </w:tcPr>
          <w:p w14:paraId="3B6FEAA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доработка</w:t>
            </w:r>
          </w:p>
        </w:tc>
        <w:tc>
          <w:tcPr>
            <w:tcW w:w="1398" w:type="dxa"/>
            <w:vAlign w:val="center"/>
          </w:tcPr>
          <w:p w14:paraId="4F89E4C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использовать</w:t>
            </w:r>
          </w:p>
        </w:tc>
      </w:tr>
    </w:tbl>
    <w:p w14:paraId="0A8FC7AB" w14:textId="77777777" w:rsidR="008D3198" w:rsidRDefault="0096610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Направления: Д1 -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errors</w:t>
      </w:r>
      <w:r>
        <w:rPr>
          <w:sz w:val="28"/>
        </w:rPr>
        <w:t xml:space="preserve">, </w:t>
      </w:r>
      <w:r>
        <w:rPr>
          <w:i/>
          <w:sz w:val="28"/>
        </w:rPr>
        <w:t>fix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</w:t>
      </w:r>
      <w:r>
        <w:rPr>
          <w:sz w:val="28"/>
        </w:rPr>
        <w:t xml:space="preserve">; Д2 -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,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,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; Д3 -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 xml:space="preserve">, </w:t>
      </w:r>
      <w:r>
        <w:rPr>
          <w:i/>
          <w:sz w:val="28"/>
        </w:rPr>
        <w:t>chatgpt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,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ai</w:t>
      </w:r>
      <w:r>
        <w:rPr>
          <w:sz w:val="28"/>
        </w:rPr>
        <w:t xml:space="preserve">; Д4 - 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, 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; Д5 - </w:t>
      </w:r>
      <w:r>
        <w:rPr>
          <w:i/>
          <w:sz w:val="28"/>
        </w:rPr>
        <w:t>perfectxl</w:t>
      </w:r>
      <w:r>
        <w:rPr>
          <w:sz w:val="28"/>
        </w:rPr>
        <w:t>. Шкала методики: 20-25 баллов - приоритетное направление, 14-19 - требует доработки позиционирования, ниже 14 - не запускать без дополнительных подтверждений. Ни одно направление не достигло приоритетного уровня. Наибольшую сумму (17) дает аудит таблиц, п</w:t>
      </w:r>
      <w:r>
        <w:rPr>
          <w:sz w:val="28"/>
        </w:rPr>
        <w:t xml:space="preserve">ри этом коммерческое намерение подтверждено лишь словами </w:t>
      </w:r>
      <w:r>
        <w:rPr>
          <w:i/>
          <w:sz w:val="28"/>
        </w:rPr>
        <w:t>audit</w:t>
      </w:r>
      <w:r>
        <w:rPr>
          <w:sz w:val="28"/>
        </w:rPr>
        <w:t xml:space="preserve"> и </w:t>
      </w:r>
      <w:r>
        <w:rPr>
          <w:i/>
          <w:sz w:val="28"/>
        </w:rPr>
        <w:t>review</w:t>
      </w:r>
      <w:r>
        <w:rPr>
          <w:sz w:val="28"/>
        </w:rPr>
        <w:t>, а не запросами о цене и заказе. *Оценка конкурентной реализуемости предварительная (экспертная): она будет проверена анализом конкурентов в ЛР4 и ЛР5.</w:t>
      </w:r>
    </w:p>
    <w:p w14:paraId="48EB9E4C" w14:textId="77777777" w:rsidR="008D3198" w:rsidRDefault="0096610D">
      <w:pPr>
        <w:pStyle w:val="4"/>
        <w:spacing w:before="360" w:after="360" w:line="360" w:lineRule="exact"/>
        <w:ind w:firstLine="709"/>
      </w:pPr>
      <w:bookmarkStart w:id="16" w:name="_56c10b4235df2cb4f8c69591d60d8f55ae4fdf3"/>
      <w:bookmarkEnd w:id="15"/>
      <w:r>
        <w:rPr>
          <w:b/>
          <w:sz w:val="28"/>
        </w:rPr>
        <w:t>1.2.3.8 Чек-лист настройки и упр</w:t>
      </w:r>
      <w:r>
        <w:rPr>
          <w:b/>
          <w:sz w:val="28"/>
        </w:rPr>
        <w:t>авленческий вывод</w:t>
      </w:r>
    </w:p>
    <w:p w14:paraId="1224A5C6" w14:textId="77777777" w:rsidR="008D3198" w:rsidRDefault="0096610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Корректность настройки сервиса проверена по чек-листу методики (таблица 16).</w:t>
      </w:r>
    </w:p>
    <w:p w14:paraId="22F86071" w14:textId="77777777" w:rsidR="008D3198" w:rsidRDefault="0096610D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16 – Чек-лист корректной настройки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142"/>
        <w:gridCol w:w="1233"/>
        <w:gridCol w:w="3980"/>
      </w:tblGrid>
      <w:tr w:rsidR="008D3198" w14:paraId="20DBD492" w14:textId="77777777" w:rsidTr="008D319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142" w:type="dxa"/>
            <w:vAlign w:val="center"/>
          </w:tcPr>
          <w:p w14:paraId="2D989BC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Проверка</w:t>
            </w:r>
          </w:p>
        </w:tc>
        <w:tc>
          <w:tcPr>
            <w:tcW w:w="1233" w:type="dxa"/>
            <w:vAlign w:val="center"/>
          </w:tcPr>
          <w:p w14:paraId="529CFB2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 / Нет</w:t>
            </w:r>
          </w:p>
        </w:tc>
        <w:tc>
          <w:tcPr>
            <w:tcW w:w="3980" w:type="dxa"/>
            <w:vAlign w:val="center"/>
          </w:tcPr>
          <w:p w14:paraId="6B5B190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8D3198" w14:paraId="5D297EC4" w14:textId="77777777" w:rsidTr="008D3198">
        <w:trPr>
          <w:cantSplit/>
          <w:jc w:val="center"/>
        </w:trPr>
        <w:tc>
          <w:tcPr>
            <w:tcW w:w="4142" w:type="dxa"/>
            <w:vAlign w:val="center"/>
          </w:tcPr>
          <w:p w14:paraId="2C76B35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 установлена и зафиксирована</w:t>
            </w:r>
          </w:p>
        </w:tc>
        <w:tc>
          <w:tcPr>
            <w:tcW w:w="1233" w:type="dxa"/>
            <w:vAlign w:val="center"/>
          </w:tcPr>
          <w:p w14:paraId="60CAE35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627FD55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 и контрольные страны; для уз</w:t>
            </w:r>
            <w:r>
              <w:rPr>
                <w:sz w:val="24"/>
              </w:rPr>
              <w:t>ких запросов страны не дают данных</w:t>
            </w:r>
          </w:p>
        </w:tc>
      </w:tr>
      <w:tr w:rsidR="008D3198" w14:paraId="76A73EB4" w14:textId="77777777" w:rsidTr="008D3198">
        <w:trPr>
          <w:cantSplit/>
          <w:jc w:val="center"/>
        </w:trPr>
        <w:tc>
          <w:tcPr>
            <w:tcW w:w="4142" w:type="dxa"/>
            <w:vAlign w:val="center"/>
          </w:tcPr>
          <w:p w14:paraId="1BF11C9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Период указан и одинаков внутри пакета</w:t>
            </w:r>
          </w:p>
        </w:tc>
        <w:tc>
          <w:tcPr>
            <w:tcW w:w="1233" w:type="dxa"/>
            <w:vAlign w:val="center"/>
          </w:tcPr>
          <w:p w14:paraId="0BE1A7B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6AEBE46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 и 12 месяцев</w:t>
            </w:r>
          </w:p>
        </w:tc>
      </w:tr>
      <w:tr w:rsidR="008D3198" w14:paraId="46E8AC4F" w14:textId="77777777" w:rsidTr="008D3198">
        <w:trPr>
          <w:cantSplit/>
          <w:jc w:val="center"/>
        </w:trPr>
        <w:tc>
          <w:tcPr>
            <w:tcW w:w="4142" w:type="dxa"/>
            <w:vAlign w:val="center"/>
          </w:tcPr>
          <w:p w14:paraId="091D6B3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Категория выбрана или сознательно оставлена общей</w:t>
            </w:r>
          </w:p>
        </w:tc>
        <w:tc>
          <w:tcPr>
            <w:tcW w:w="1233" w:type="dxa"/>
            <w:vAlign w:val="center"/>
          </w:tcPr>
          <w:p w14:paraId="48A6DF2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44CB50D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категории; ограничение указано</w:t>
            </w:r>
          </w:p>
        </w:tc>
      </w:tr>
      <w:tr w:rsidR="008D3198" w14:paraId="122891F3" w14:textId="77777777" w:rsidTr="008D3198">
        <w:trPr>
          <w:cantSplit/>
          <w:jc w:val="center"/>
        </w:trPr>
        <w:tc>
          <w:tcPr>
            <w:tcW w:w="4142" w:type="dxa"/>
            <w:vAlign w:val="center"/>
          </w:tcPr>
          <w:p w14:paraId="67271DA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Тип поиска указан</w:t>
            </w:r>
          </w:p>
        </w:tc>
        <w:tc>
          <w:tcPr>
            <w:tcW w:w="1233" w:type="dxa"/>
            <w:vAlign w:val="center"/>
          </w:tcPr>
          <w:p w14:paraId="62A8758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73B216F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веб-поиск </w:t>
            </w:r>
            <w:r>
              <w:rPr>
                <w:i/>
                <w:sz w:val="24"/>
              </w:rPr>
              <w:t>Google</w:t>
            </w:r>
          </w:p>
        </w:tc>
      </w:tr>
      <w:tr w:rsidR="008D3198" w14:paraId="70024F3B" w14:textId="77777777" w:rsidTr="008D3198">
        <w:trPr>
          <w:cantSplit/>
          <w:jc w:val="center"/>
        </w:trPr>
        <w:tc>
          <w:tcPr>
            <w:tcW w:w="4142" w:type="dxa"/>
            <w:vAlign w:val="center"/>
          </w:tcPr>
          <w:p w14:paraId="3973C70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Запросы разделены по смысловым группам</w:t>
            </w:r>
          </w:p>
        </w:tc>
        <w:tc>
          <w:tcPr>
            <w:tcW w:w="1233" w:type="dxa"/>
            <w:vAlign w:val="center"/>
          </w:tcPr>
          <w:p w14:paraId="29A6664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6FAD8CE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пять пакетов по группам запросов</w:t>
            </w:r>
          </w:p>
        </w:tc>
      </w:tr>
      <w:tr w:rsidR="008D3198" w14:paraId="6150A261" w14:textId="77777777" w:rsidTr="008D3198">
        <w:trPr>
          <w:cantSplit/>
          <w:jc w:val="center"/>
        </w:trPr>
        <w:tc>
          <w:tcPr>
            <w:tcW w:w="4142" w:type="dxa"/>
            <w:vAlign w:val="center"/>
          </w:tcPr>
          <w:p w14:paraId="23A66CF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Коммерческие, образовательные и информационные запросы не смешаны в одном выводе</w:t>
            </w:r>
          </w:p>
        </w:tc>
        <w:tc>
          <w:tcPr>
            <w:tcW w:w="1233" w:type="dxa"/>
            <w:vAlign w:val="center"/>
          </w:tcPr>
          <w:p w14:paraId="42AF142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51A5D10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проблемные, услуговые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 оценены раздельно</w:t>
            </w:r>
          </w:p>
        </w:tc>
      </w:tr>
      <w:tr w:rsidR="008D3198" w14:paraId="76B9FC40" w14:textId="77777777" w:rsidTr="008D3198">
        <w:trPr>
          <w:cantSplit/>
          <w:jc w:val="center"/>
        </w:trPr>
        <w:tc>
          <w:tcPr>
            <w:tcW w:w="4142" w:type="dxa"/>
            <w:vAlign w:val="center"/>
          </w:tcPr>
          <w:p w14:paraId="6D723CD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Данные выгружены и сохранены</w:t>
            </w:r>
          </w:p>
        </w:tc>
        <w:tc>
          <w:tcPr>
            <w:tcW w:w="1233" w:type="dxa"/>
            <w:vAlign w:val="center"/>
          </w:tcPr>
          <w:p w14:paraId="52955A5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980" w:type="dxa"/>
            <w:vAlign w:val="center"/>
          </w:tcPr>
          <w:p w14:paraId="46B707F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сохранены из ответов интерфейса с контрольными суммами; файлы </w:t>
            </w:r>
            <w:r>
              <w:rPr>
                <w:i/>
                <w:sz w:val="24"/>
              </w:rPr>
              <w:t>CSV</w:t>
            </w:r>
            <w:r>
              <w:rPr>
                <w:sz w:val="24"/>
              </w:rPr>
              <w:t xml:space="preserve"> кнопкой «Скачать» не сохранялись</w:t>
            </w:r>
          </w:p>
        </w:tc>
      </w:tr>
      <w:tr w:rsidR="008D3198" w14:paraId="28A60213" w14:textId="77777777" w:rsidTr="008D3198">
        <w:trPr>
          <w:cantSplit/>
          <w:jc w:val="center"/>
        </w:trPr>
        <w:tc>
          <w:tcPr>
            <w:tcW w:w="4142" w:type="dxa"/>
            <w:vAlign w:val="center"/>
          </w:tcPr>
          <w:p w14:paraId="580F1BC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Связанные запросы и темы зафиксированы</w:t>
            </w:r>
          </w:p>
        </w:tc>
        <w:tc>
          <w:tcPr>
            <w:tcW w:w="1233" w:type="dxa"/>
            <w:vAlign w:val="center"/>
          </w:tcPr>
          <w:p w14:paraId="56AAB81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6E64B5F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связанные запросы шести ключевых фраз; связанные темы не фиксировались</w:t>
            </w:r>
          </w:p>
        </w:tc>
      </w:tr>
      <w:tr w:rsidR="008D3198" w14:paraId="23410C20" w14:textId="77777777" w:rsidTr="008D3198">
        <w:trPr>
          <w:cantSplit/>
          <w:jc w:val="center"/>
        </w:trPr>
        <w:tc>
          <w:tcPr>
            <w:tcW w:w="4142" w:type="dxa"/>
            <w:vAlign w:val="center"/>
          </w:tcPr>
          <w:p w14:paraId="03AA6D0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Вывод проверен дополнительными источниками</w:t>
            </w:r>
          </w:p>
        </w:tc>
        <w:tc>
          <w:tcPr>
            <w:tcW w:w="1233" w:type="dxa"/>
            <w:vAlign w:val="center"/>
          </w:tcPr>
          <w:p w14:paraId="3C26062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19C7DB9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</w:t>
            </w:r>
          </w:p>
        </w:tc>
      </w:tr>
      <w:tr w:rsidR="008D3198" w14:paraId="37B86EAF" w14:textId="77777777" w:rsidTr="008D3198">
        <w:trPr>
          <w:cantSplit/>
          <w:jc w:val="center"/>
        </w:trPr>
        <w:tc>
          <w:tcPr>
            <w:tcW w:w="4142" w:type="dxa"/>
            <w:vAlign w:val="center"/>
          </w:tcPr>
          <w:p w14:paraId="117AE54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Ограничения метода указаны</w:t>
            </w:r>
          </w:p>
        </w:tc>
        <w:tc>
          <w:tcPr>
            <w:tcW w:w="1233" w:type="dxa"/>
            <w:vAlign w:val="center"/>
          </w:tcPr>
          <w:p w14:paraId="32BB348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52DB076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малые объемы, относительный индекс</w:t>
            </w:r>
          </w:p>
        </w:tc>
      </w:tr>
    </w:tbl>
    <w:p w14:paraId="397B0F1C" w14:textId="77777777" w:rsidR="008D3198" w:rsidRDefault="0096610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Чек-лист показывает, что настройки сервиса выдержаны, а ограничения относятся к объему данных, а не к методике сбора. Управленческий вывод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: интерес к аудиту и проверке таблиц растет, но от очень низкой базы и без выраженной географии; инте</w:t>
      </w:r>
      <w:r>
        <w:rPr>
          <w:sz w:val="28"/>
        </w:rPr>
        <w:t xml:space="preserve">рес к </w:t>
      </w:r>
      <w:r>
        <w:rPr>
          <w:i/>
          <w:sz w:val="28"/>
        </w:rPr>
        <w:t>AI</w:t>
      </w:r>
      <w:r>
        <w:rPr>
          <w:sz w:val="28"/>
        </w:rPr>
        <w:t xml:space="preserve">-инструментам для </w:t>
      </w:r>
      <w:r>
        <w:rPr>
          <w:i/>
          <w:sz w:val="28"/>
        </w:rPr>
        <w:t>Excel</w:t>
      </w:r>
      <w:r>
        <w:rPr>
          <w:sz w:val="28"/>
        </w:rPr>
        <w:t xml:space="preserve"> массовее и растет быстрее. Решение по методике: тестировать и доработать позиционирование, окончательный вывод - только после сопоставления с Вордстатом и анализа конкурентов.</w:t>
      </w:r>
    </w:p>
    <w:p w14:paraId="40FF6F5A" w14:textId="77777777" w:rsidR="008D3198" w:rsidRDefault="0096610D">
      <w:pPr>
        <w:pStyle w:val="3"/>
        <w:spacing w:before="360" w:after="360" w:line="360" w:lineRule="exact"/>
        <w:ind w:firstLine="709"/>
      </w:pPr>
      <w:bookmarkStart w:id="17" w:name="_f1eda1127bc9640b50460bed3a2fa3902f0219e"/>
      <w:bookmarkEnd w:id="16"/>
      <w:bookmarkEnd w:id="8"/>
      <w:r>
        <w:rPr>
          <w:b/>
        </w:rPr>
        <w:t>1.2.4 Яндекс Вордстат</w:t>
      </w:r>
    </w:p>
    <w:p w14:paraId="225FA2CB" w14:textId="77777777" w:rsidR="008D3198" w:rsidRDefault="0096610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Яндекс Вордстат показывает</w:t>
      </w:r>
      <w:r>
        <w:rPr>
          <w:sz w:val="28"/>
        </w:rPr>
        <w:t xml:space="preserve"> число запросов к Яндексу, их динамику, региональное распределение и реальные формулировки; аудитория сервиса ограничена русскоязычными регионами [4], [5].</w:t>
      </w:r>
    </w:p>
    <w:p w14:paraId="49F50A15" w14:textId="77777777" w:rsidR="008D3198" w:rsidRDefault="0096610D">
      <w:pPr>
        <w:pStyle w:val="4"/>
        <w:spacing w:before="360" w:after="360" w:line="360" w:lineRule="exact"/>
        <w:ind w:firstLine="709"/>
      </w:pPr>
      <w:bookmarkStart w:id="18" w:name="_настройки"/>
      <w:r>
        <w:rPr>
          <w:b/>
          <w:sz w:val="28"/>
        </w:rPr>
        <w:t>1.2.4.1 Настройки</w:t>
      </w:r>
    </w:p>
    <w:p w14:paraId="58909448" w14:textId="77777777" w:rsidR="008D3198" w:rsidRDefault="0096610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Данные Яндекс Вордстат получены 02.10.2026 со страницы сервиса под аккаунтом владе</w:t>
      </w:r>
      <w:r>
        <w:rPr>
          <w:sz w:val="28"/>
        </w:rPr>
        <w:t>льца проекта [4]. Вкладка «Динамика» выгружена по месяцам за максимальный доступный период (01.2018-09.2026, 105 месяцев), вкладки «Топы запросов» и «Регионы» показывают скользящее окно последнего месяца (01.09.2026-30.09.2026). Операторы уточнения не прим</w:t>
      </w:r>
      <w:r>
        <w:rPr>
          <w:sz w:val="28"/>
        </w:rPr>
        <w:t>енялись: запросы вводились как свободные фразы, поэтому показатели включают словоформы и дополнения; это учтено при очистке (таблица 4).</w:t>
      </w:r>
    </w:p>
    <w:p w14:paraId="3D956107" w14:textId="77777777" w:rsidR="008D3198" w:rsidRDefault="0096610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Настройки выгрузки Яндекс Вордстат сведены в таблицу 17.</w:t>
      </w:r>
    </w:p>
    <w:p w14:paraId="26B81F56" w14:textId="77777777" w:rsidR="008D3198" w:rsidRDefault="0096610D">
      <w:pPr>
        <w:pStyle w:val="a0"/>
        <w:keepNext/>
        <w:spacing w:before="0" w:after="0" w:line="360" w:lineRule="exact"/>
      </w:pPr>
      <w:r>
        <w:rPr>
          <w:sz w:val="28"/>
        </w:rPr>
        <w:t>Таблица 17 – Настройки выгрузки Яндекс Вордстат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60"/>
        <w:gridCol w:w="6195"/>
      </w:tblGrid>
      <w:tr w:rsidR="008D3198" w14:paraId="03179192" w14:textId="77777777" w:rsidTr="008D319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60" w:type="dxa"/>
            <w:vAlign w:val="center"/>
          </w:tcPr>
          <w:p w14:paraId="0096FF4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6194" w:type="dxa"/>
            <w:vAlign w:val="center"/>
          </w:tcPr>
          <w:p w14:paraId="3BCB58B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</w:t>
            </w:r>
            <w:r>
              <w:rPr>
                <w:b/>
                <w:sz w:val="24"/>
              </w:rPr>
              <w:t>ние</w:t>
            </w:r>
          </w:p>
        </w:tc>
      </w:tr>
      <w:tr w:rsidR="008D3198" w14:paraId="7C2CF4BF" w14:textId="77777777" w:rsidTr="008D3198">
        <w:trPr>
          <w:cantSplit/>
          <w:jc w:val="center"/>
        </w:trPr>
        <w:tc>
          <w:tcPr>
            <w:tcW w:w="3160" w:type="dxa"/>
            <w:vAlign w:val="center"/>
          </w:tcPr>
          <w:p w14:paraId="3A383D3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Регионы</w:t>
            </w:r>
          </w:p>
        </w:tc>
        <w:tc>
          <w:tcPr>
            <w:tcW w:w="6194" w:type="dxa"/>
            <w:vAlign w:val="center"/>
          </w:tcPr>
          <w:p w14:paraId="1A925E0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 (код 225), Беларусь (код 149), «все регионы»</w:t>
            </w:r>
          </w:p>
        </w:tc>
      </w:tr>
      <w:tr w:rsidR="008D3198" w14:paraId="750A9487" w14:textId="77777777" w:rsidTr="008D3198">
        <w:trPr>
          <w:cantSplit/>
          <w:jc w:val="center"/>
        </w:trPr>
        <w:tc>
          <w:tcPr>
            <w:tcW w:w="3160" w:type="dxa"/>
            <w:vAlign w:val="center"/>
          </w:tcPr>
          <w:p w14:paraId="63B63FE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Период динамики</w:t>
            </w:r>
          </w:p>
        </w:tc>
        <w:tc>
          <w:tcPr>
            <w:tcW w:w="6194" w:type="dxa"/>
            <w:vAlign w:val="center"/>
          </w:tcPr>
          <w:p w14:paraId="61BEF00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01.2018 - 09.2026, по месяцам</w:t>
            </w:r>
          </w:p>
        </w:tc>
      </w:tr>
      <w:tr w:rsidR="008D3198" w14:paraId="000F2BFF" w14:textId="77777777" w:rsidTr="008D3198">
        <w:trPr>
          <w:cantSplit/>
          <w:jc w:val="center"/>
        </w:trPr>
        <w:tc>
          <w:tcPr>
            <w:tcW w:w="3160" w:type="dxa"/>
            <w:vAlign w:val="center"/>
          </w:tcPr>
          <w:p w14:paraId="31F0FF6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Окно «Топов» и «Регионов»</w:t>
            </w:r>
          </w:p>
        </w:tc>
        <w:tc>
          <w:tcPr>
            <w:tcW w:w="6194" w:type="dxa"/>
            <w:vAlign w:val="center"/>
          </w:tcPr>
          <w:p w14:paraId="0582A56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01.09.2026 - 30.09.2026 (скользящее)</w:t>
            </w:r>
          </w:p>
        </w:tc>
      </w:tr>
      <w:tr w:rsidR="008D3198" w14:paraId="2829F126" w14:textId="77777777" w:rsidTr="008D3198">
        <w:trPr>
          <w:cantSplit/>
          <w:jc w:val="center"/>
        </w:trPr>
        <w:tc>
          <w:tcPr>
            <w:tcW w:w="3160" w:type="dxa"/>
            <w:vAlign w:val="center"/>
          </w:tcPr>
          <w:p w14:paraId="61177A2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Устройства</w:t>
            </w:r>
          </w:p>
        </w:tc>
        <w:tc>
          <w:tcPr>
            <w:tcW w:w="6194" w:type="dxa"/>
            <w:vAlign w:val="center"/>
          </w:tcPr>
          <w:p w14:paraId="5CB5091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(десктопы, смартфоны, планшеты); разбивка снята для одного запроса</w:t>
            </w:r>
          </w:p>
        </w:tc>
      </w:tr>
      <w:tr w:rsidR="008D3198" w14:paraId="5FE9F08A" w14:textId="77777777" w:rsidTr="008D3198">
        <w:trPr>
          <w:cantSplit/>
          <w:jc w:val="center"/>
        </w:trPr>
        <w:tc>
          <w:tcPr>
            <w:tcW w:w="3160" w:type="dxa"/>
            <w:vAlign w:val="center"/>
          </w:tcPr>
          <w:p w14:paraId="6C15111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Операторы</w:t>
            </w:r>
          </w:p>
        </w:tc>
        <w:tc>
          <w:tcPr>
            <w:tcW w:w="6194" w:type="dxa"/>
            <w:vAlign w:val="center"/>
          </w:tcPr>
          <w:p w14:paraId="7F3CF0A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применялись</w:t>
            </w:r>
          </w:p>
        </w:tc>
      </w:tr>
      <w:tr w:rsidR="008D3198" w14:paraId="715D464C" w14:textId="77777777" w:rsidTr="008D3198">
        <w:trPr>
          <w:cantSplit/>
          <w:jc w:val="center"/>
        </w:trPr>
        <w:tc>
          <w:tcPr>
            <w:tcW w:w="3160" w:type="dxa"/>
            <w:vAlign w:val="center"/>
          </w:tcPr>
          <w:p w14:paraId="2CBDDA4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Показатель</w:t>
            </w:r>
          </w:p>
        </w:tc>
        <w:tc>
          <w:tcPr>
            <w:tcW w:w="6194" w:type="dxa"/>
            <w:vAlign w:val="center"/>
          </w:tcPr>
          <w:p w14:paraId="0A6C21E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число запросов, содержащих фразу (в том числе словоформы и дополнения)</w:t>
            </w:r>
          </w:p>
        </w:tc>
      </w:tr>
      <w:tr w:rsidR="008D3198" w14:paraId="6751956A" w14:textId="77777777" w:rsidTr="008D3198">
        <w:trPr>
          <w:cantSplit/>
          <w:jc w:val="center"/>
        </w:trPr>
        <w:tc>
          <w:tcPr>
            <w:tcW w:w="3160" w:type="dxa"/>
            <w:vAlign w:val="center"/>
          </w:tcPr>
          <w:p w14:paraId="225ED85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Число запросов ядра</w:t>
            </w:r>
          </w:p>
        </w:tc>
        <w:tc>
          <w:tcPr>
            <w:tcW w:w="6194" w:type="dxa"/>
            <w:vAlign w:val="center"/>
          </w:tcPr>
          <w:p w14:paraId="2B9DFF2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 формулировок, из них по 13 есть данные в Беларуси ил</w:t>
            </w:r>
            <w:r>
              <w:rPr>
                <w:sz w:val="24"/>
              </w:rPr>
              <w:t>и России</w:t>
            </w:r>
          </w:p>
        </w:tc>
      </w:tr>
      <w:tr w:rsidR="008D3198" w14:paraId="649B5E2A" w14:textId="77777777" w:rsidTr="008D3198">
        <w:trPr>
          <w:cantSplit/>
          <w:jc w:val="center"/>
        </w:trPr>
        <w:tc>
          <w:tcPr>
            <w:tcW w:w="3160" w:type="dxa"/>
            <w:vAlign w:val="center"/>
          </w:tcPr>
          <w:p w14:paraId="3FDDEA1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Дата выгрузки</w:t>
            </w:r>
          </w:p>
        </w:tc>
        <w:tc>
          <w:tcPr>
            <w:tcW w:w="6194" w:type="dxa"/>
            <w:vAlign w:val="center"/>
          </w:tcPr>
          <w:p w14:paraId="3F6A1B0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02.10.2026</w:t>
            </w:r>
          </w:p>
        </w:tc>
      </w:tr>
    </w:tbl>
    <w:p w14:paraId="377858CF" w14:textId="77777777" w:rsidR="008D3198" w:rsidRDefault="0096610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Настройки фиксируются, чтобы не сравнивать между собой широкие и точные запросы как одинаковые показатели [6]. Ограничение метода: Вордстат отражает только аудиторию Яндекса и охватывает русскоязычные регионы, поэтому дл</w:t>
      </w:r>
      <w:r>
        <w:rPr>
          <w:sz w:val="28"/>
        </w:rPr>
        <w:t>я основной территории проекта (англоязычные страны и ЕС) он служит контрольным источником.</w:t>
      </w:r>
    </w:p>
    <w:p w14:paraId="1EF3D817" w14:textId="77777777" w:rsidR="008D3198" w:rsidRDefault="0096610D">
      <w:pPr>
        <w:pStyle w:val="4"/>
        <w:spacing w:before="360" w:after="360" w:line="360" w:lineRule="exact"/>
        <w:ind w:firstLine="709"/>
      </w:pPr>
      <w:bookmarkStart w:id="19" w:name="_fac2fb5252cb80622a2d363e37ea52a70e7b05e"/>
      <w:bookmarkEnd w:id="18"/>
      <w:r>
        <w:rPr>
          <w:b/>
          <w:sz w:val="28"/>
        </w:rPr>
        <w:t>1.2.4.2 Топы запросов</w:t>
      </w:r>
    </w:p>
    <w:p w14:paraId="0BB5AA7F" w14:textId="77777777" w:rsidR="008D3198" w:rsidRDefault="0096610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Формулировки, которыми аудитория описывает проблему, показаны в таблице 18.</w:t>
      </w:r>
    </w:p>
    <w:p w14:paraId="535A9032" w14:textId="77777777" w:rsidR="008D3198" w:rsidRDefault="0096610D">
      <w:pPr>
        <w:pStyle w:val="a0"/>
        <w:keepNext/>
        <w:spacing w:before="0" w:after="0" w:line="360" w:lineRule="exact"/>
      </w:pPr>
      <w:r>
        <w:rPr>
          <w:sz w:val="28"/>
        </w:rPr>
        <w:t>Таблица 18 – Популярные формулировки (вкладка «Топы запросов», Россия, 09.2026)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03"/>
        <w:gridCol w:w="3754"/>
        <w:gridCol w:w="3598"/>
      </w:tblGrid>
      <w:tr w:rsidR="008D3198" w14:paraId="3BAFAA63" w14:textId="77777777" w:rsidTr="008D319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02" w:type="dxa"/>
            <w:vAlign w:val="center"/>
          </w:tcPr>
          <w:p w14:paraId="545AA1A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 ядра</w:t>
            </w:r>
          </w:p>
        </w:tc>
        <w:tc>
          <w:tcPr>
            <w:tcW w:w="3754" w:type="dxa"/>
            <w:vAlign w:val="center"/>
          </w:tcPr>
          <w:p w14:paraId="33F7AB0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Формулировки и число запросов</w:t>
            </w:r>
          </w:p>
        </w:tc>
        <w:tc>
          <w:tcPr>
            <w:tcW w:w="3598" w:type="dxa"/>
            <w:vAlign w:val="center"/>
          </w:tcPr>
          <w:p w14:paraId="3F6909F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Беларусь</w:t>
            </w:r>
          </w:p>
        </w:tc>
      </w:tr>
      <w:tr w:rsidR="008D3198" w14:paraId="7C83DA05" w14:textId="77777777" w:rsidTr="008D3198">
        <w:trPr>
          <w:cantSplit/>
          <w:jc w:val="center"/>
        </w:trPr>
        <w:tc>
          <w:tcPr>
            <w:tcW w:w="2002" w:type="dxa"/>
            <w:vAlign w:val="center"/>
          </w:tcPr>
          <w:p w14:paraId="5D285C2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54" w:type="dxa"/>
            <w:vAlign w:val="center"/>
          </w:tcPr>
          <w:p w14:paraId="706402E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формулы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263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формула проверки значения 71;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проверка данных формулой 60; проверка формул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 11</w:t>
            </w:r>
          </w:p>
        </w:tc>
        <w:tc>
          <w:tcPr>
            <w:tcW w:w="3598" w:type="dxa"/>
            <w:vAlign w:val="center"/>
          </w:tcPr>
          <w:p w14:paraId="47CF733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формулы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</w:t>
            </w:r>
          </w:p>
        </w:tc>
      </w:tr>
      <w:tr w:rsidR="008D3198" w14:paraId="7E3AB24E" w14:textId="77777777" w:rsidTr="008D3198">
        <w:trPr>
          <w:cantSplit/>
          <w:jc w:val="center"/>
        </w:trPr>
        <w:tc>
          <w:tcPr>
            <w:tcW w:w="2002" w:type="dxa"/>
            <w:vAlign w:val="center"/>
          </w:tcPr>
          <w:p w14:paraId="694FF83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54" w:type="dxa"/>
            <w:vAlign w:val="center"/>
          </w:tcPr>
          <w:p w14:paraId="3BF310E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формула ошибки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1 142; ошибка в формуле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знач 109; сообщение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93; в формуле обнаружена ошибка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88;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выдает ошибку в формуле 82; как убрать ошибку в формуле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77; как найти ошибку в формуле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31</w:t>
            </w:r>
          </w:p>
        </w:tc>
        <w:tc>
          <w:tcPr>
            <w:tcW w:w="3598" w:type="dxa"/>
            <w:vAlign w:val="center"/>
          </w:tcPr>
          <w:p w14:paraId="76DC587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формула ошибки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10; в формуле обнаружена ошибка </w:t>
            </w:r>
            <w:r>
              <w:rPr>
                <w:i/>
                <w:sz w:val="24"/>
              </w:rPr>
              <w:t>exce</w:t>
            </w:r>
            <w:r>
              <w:rPr>
                <w:i/>
                <w:sz w:val="24"/>
              </w:rPr>
              <w:t>l</w:t>
            </w:r>
            <w:r>
              <w:rPr>
                <w:sz w:val="24"/>
              </w:rPr>
              <w:t xml:space="preserve"> 3</w:t>
            </w:r>
          </w:p>
        </w:tc>
      </w:tr>
      <w:tr w:rsidR="008D3198" w14:paraId="367FDDD6" w14:textId="77777777" w:rsidTr="008D3198">
        <w:trPr>
          <w:cantSplit/>
          <w:jc w:val="center"/>
        </w:trPr>
        <w:tc>
          <w:tcPr>
            <w:tcW w:w="2002" w:type="dxa"/>
            <w:vAlign w:val="center"/>
          </w:tcPr>
          <w:p w14:paraId="2CD75BE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54" w:type="dxa"/>
            <w:vAlign w:val="center"/>
          </w:tcPr>
          <w:p w14:paraId="5CECEF8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71</w:t>
            </w:r>
          </w:p>
        </w:tc>
        <w:tc>
          <w:tcPr>
            <w:tcW w:w="3598" w:type="dxa"/>
            <w:vAlign w:val="center"/>
          </w:tcPr>
          <w:p w14:paraId="08AED72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</w:t>
            </w:r>
          </w:p>
        </w:tc>
      </w:tr>
      <w:tr w:rsidR="008D3198" w14:paraId="1DBA1980" w14:textId="77777777" w:rsidTr="008D3198">
        <w:trPr>
          <w:cantSplit/>
          <w:jc w:val="center"/>
        </w:trPr>
        <w:tc>
          <w:tcPr>
            <w:tcW w:w="2002" w:type="dxa"/>
            <w:vAlign w:val="center"/>
          </w:tcPr>
          <w:p w14:paraId="626E343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54" w:type="dxa"/>
            <w:vAlign w:val="center"/>
          </w:tcPr>
          <w:p w14:paraId="38D5AA7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762; 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таблиц 280; нейросеть для работы с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230; нейросеть для создания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136; лучшие нейросети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83; 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бесплатно 78</w:t>
            </w:r>
          </w:p>
        </w:tc>
        <w:tc>
          <w:tcPr>
            <w:tcW w:w="3598" w:type="dxa"/>
            <w:vAlign w:val="center"/>
          </w:tcPr>
          <w:p w14:paraId="77F8C56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3</w:t>
            </w:r>
          </w:p>
        </w:tc>
      </w:tr>
      <w:tr w:rsidR="008D3198" w14:paraId="22B26838" w14:textId="77777777" w:rsidTr="008D3198">
        <w:trPr>
          <w:cantSplit/>
          <w:jc w:val="center"/>
        </w:trPr>
        <w:tc>
          <w:tcPr>
            <w:tcW w:w="2002" w:type="dxa"/>
            <w:vAlign w:val="center"/>
          </w:tcPr>
          <w:p w14:paraId="0770FA9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3754" w:type="dxa"/>
            <w:vAlign w:val="center"/>
          </w:tcPr>
          <w:p w14:paraId="1449A04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127;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35; как использовать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13; как включить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10</w:t>
            </w:r>
          </w:p>
        </w:tc>
        <w:tc>
          <w:tcPr>
            <w:tcW w:w="3598" w:type="dxa"/>
            <w:vAlign w:val="center"/>
          </w:tcPr>
          <w:p w14:paraId="6796E3E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</w:t>
            </w:r>
          </w:p>
        </w:tc>
      </w:tr>
      <w:tr w:rsidR="008D3198" w14:paraId="6C5C0238" w14:textId="77777777" w:rsidTr="008D3198">
        <w:trPr>
          <w:cantSplit/>
          <w:jc w:val="center"/>
        </w:trPr>
        <w:tc>
          <w:tcPr>
            <w:tcW w:w="2002" w:type="dxa"/>
            <w:vAlign w:val="center"/>
          </w:tcPr>
          <w:p w14:paraId="3154E88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54" w:type="dxa"/>
            <w:vAlign w:val="center"/>
          </w:tcPr>
          <w:p w14:paraId="2168BDF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187; надстройка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22;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скачать 18;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как установить 11</w:t>
            </w:r>
          </w:p>
        </w:tc>
        <w:tc>
          <w:tcPr>
            <w:tcW w:w="3598" w:type="dxa"/>
            <w:vAlign w:val="center"/>
          </w:tcPr>
          <w:p w14:paraId="4A4C4E1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</w:t>
            </w:r>
          </w:p>
        </w:tc>
      </w:tr>
      <w:tr w:rsidR="008D3198" w14:paraId="13591C9B" w14:textId="77777777" w:rsidTr="008D3198">
        <w:trPr>
          <w:cantSplit/>
          <w:jc w:val="center"/>
        </w:trPr>
        <w:tc>
          <w:tcPr>
            <w:tcW w:w="2002" w:type="dxa"/>
            <w:vAlign w:val="center"/>
          </w:tcPr>
          <w:p w14:paraId="20CE1DF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</w:t>
            </w:r>
          </w:p>
        </w:tc>
        <w:tc>
          <w:tcPr>
            <w:tcW w:w="3754" w:type="dxa"/>
            <w:vAlign w:val="center"/>
          </w:tcPr>
          <w:p w14:paraId="1E5FB3A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 1 114 (разовый выброс месяца)</w:t>
            </w:r>
          </w:p>
        </w:tc>
        <w:tc>
          <w:tcPr>
            <w:tcW w:w="3598" w:type="dxa"/>
            <w:vAlign w:val="center"/>
          </w:tcPr>
          <w:p w14:paraId="587B758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 3</w:t>
            </w:r>
          </w:p>
        </w:tc>
      </w:tr>
      <w:tr w:rsidR="008D3198" w14:paraId="7ADD3BA8" w14:textId="77777777" w:rsidTr="008D3198">
        <w:trPr>
          <w:cantSplit/>
          <w:jc w:val="center"/>
        </w:trPr>
        <w:tc>
          <w:tcPr>
            <w:tcW w:w="2002" w:type="dxa"/>
            <w:vAlign w:val="center"/>
          </w:tcPr>
          <w:p w14:paraId="5CAB283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финансовой модели</w:t>
            </w:r>
          </w:p>
        </w:tc>
        <w:tc>
          <w:tcPr>
            <w:tcW w:w="3754" w:type="dxa"/>
            <w:vAlign w:val="center"/>
          </w:tcPr>
          <w:p w14:paraId="2D33CCB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финансовой моде</w:t>
            </w:r>
            <w:r>
              <w:rPr>
                <w:sz w:val="24"/>
              </w:rPr>
              <w:t>ли 35</w:t>
            </w:r>
          </w:p>
        </w:tc>
        <w:tc>
          <w:tcPr>
            <w:tcW w:w="3598" w:type="dxa"/>
            <w:vAlign w:val="center"/>
          </w:tcPr>
          <w:p w14:paraId="3742059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данных нет</w:t>
            </w:r>
          </w:p>
        </w:tc>
      </w:tr>
    </w:tbl>
    <w:p w14:paraId="14469904" w14:textId="77777777" w:rsidR="008D3198" w:rsidRDefault="0096610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Топы показывают реальный язык аудитории. Спрос на проверку выражается как «ошибка в формуле»: пользователь сталкивается с сообщением об ошибке (#ЗНАЧ!, #ДЕЛ/0!) и ищет способ ее убрать. Формулировки со словом «заказать», «услуги», «цена» </w:t>
      </w:r>
      <w:r>
        <w:rPr>
          <w:sz w:val="28"/>
        </w:rPr>
        <w:t xml:space="preserve">в топах отсутствуют. Запросы об </w:t>
      </w:r>
      <w:r>
        <w:rPr>
          <w:i/>
          <w:sz w:val="28"/>
        </w:rPr>
        <w:t>AI</w:t>
      </w:r>
      <w:r>
        <w:rPr>
          <w:sz w:val="28"/>
        </w:rPr>
        <w:t xml:space="preserve"> содержат маркеры выбора («лучшие», «бесплатно», «как установить»), то есть интерес находится на стадии выбора инструмента, но не оплаты.</w:t>
      </w:r>
    </w:p>
    <w:p w14:paraId="7368E107" w14:textId="77777777" w:rsidR="008D3198" w:rsidRDefault="0096610D">
      <w:pPr>
        <w:pStyle w:val="4"/>
        <w:spacing w:before="360" w:after="360" w:line="360" w:lineRule="exact"/>
        <w:ind w:firstLine="709"/>
      </w:pPr>
      <w:bookmarkStart w:id="20" w:name="_7bf1851396111ad63f05aea5f0c7f4fd88cf629"/>
      <w:bookmarkEnd w:id="19"/>
      <w:r>
        <w:rPr>
          <w:b/>
          <w:sz w:val="28"/>
        </w:rPr>
        <w:t>1.2.4.3 Динамика и показатели</w:t>
      </w:r>
    </w:p>
    <w:p w14:paraId="198DBAB0" w14:textId="77777777" w:rsidR="008D3198" w:rsidRDefault="0096610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Показатели динамики запросов в России и Беларуси за последние два года приведены в табли</w:t>
      </w:r>
      <w:r>
        <w:rPr>
          <w:sz w:val="28"/>
        </w:rPr>
        <w:t>це 19, ряды - на рисунке 2.</w:t>
      </w:r>
    </w:p>
    <w:p w14:paraId="6D3FB033" w14:textId="77777777" w:rsidR="008D3198" w:rsidRDefault="0096610D">
      <w:pPr>
        <w:pStyle w:val="a0"/>
        <w:keepNext/>
        <w:spacing w:before="0" w:after="0" w:line="360" w:lineRule="exact"/>
      </w:pPr>
      <w:r>
        <w:rPr>
          <w:sz w:val="28"/>
        </w:rPr>
        <w:t>Таблица 19 – Показатели динамики Яндекс Вордстат (10.2025-09.2026 к 10.2024-09.2025)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76"/>
        <w:gridCol w:w="1276"/>
        <w:gridCol w:w="1401"/>
        <w:gridCol w:w="1276"/>
        <w:gridCol w:w="1152"/>
        <w:gridCol w:w="1322"/>
        <w:gridCol w:w="1152"/>
      </w:tblGrid>
      <w:tr w:rsidR="008D3198" w14:paraId="58E7FF49" w14:textId="77777777" w:rsidTr="008D319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75" w:type="dxa"/>
            <w:vAlign w:val="center"/>
          </w:tcPr>
          <w:p w14:paraId="3F57928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1276" w:type="dxa"/>
            <w:vAlign w:val="center"/>
          </w:tcPr>
          <w:p w14:paraId="1D9E3F8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Россия: последние 12 мес.</w:t>
            </w:r>
          </w:p>
        </w:tc>
        <w:tc>
          <w:tcPr>
            <w:tcW w:w="1401" w:type="dxa"/>
            <w:vAlign w:val="center"/>
          </w:tcPr>
          <w:p w14:paraId="5AF7239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Россия: предыдущие 12 мес.</w:t>
            </w:r>
          </w:p>
        </w:tc>
        <w:tc>
          <w:tcPr>
            <w:tcW w:w="1276" w:type="dxa"/>
            <w:vAlign w:val="center"/>
          </w:tcPr>
          <w:p w14:paraId="561DF92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</w:t>
            </w:r>
          </w:p>
        </w:tc>
        <w:tc>
          <w:tcPr>
            <w:tcW w:w="1152" w:type="dxa"/>
            <w:vAlign w:val="center"/>
          </w:tcPr>
          <w:p w14:paraId="56EC331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Максимум (месяц, число)</w:t>
            </w:r>
          </w:p>
        </w:tc>
        <w:tc>
          <w:tcPr>
            <w:tcW w:w="1322" w:type="dxa"/>
            <w:vAlign w:val="center"/>
          </w:tcPr>
          <w:p w14:paraId="3E70149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Беларусь: последние 12 мес.</w:t>
            </w:r>
          </w:p>
        </w:tc>
        <w:tc>
          <w:tcPr>
            <w:tcW w:w="1152" w:type="dxa"/>
            <w:vAlign w:val="center"/>
          </w:tcPr>
          <w:p w14:paraId="6CD23FD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Беларуси от России</w:t>
            </w:r>
          </w:p>
        </w:tc>
      </w:tr>
      <w:tr w:rsidR="008D3198" w14:paraId="71DD9C04" w14:textId="77777777" w:rsidTr="008D3198">
        <w:trPr>
          <w:cantSplit/>
          <w:jc w:val="center"/>
        </w:trPr>
        <w:tc>
          <w:tcPr>
            <w:tcW w:w="1775" w:type="dxa"/>
            <w:vAlign w:val="center"/>
          </w:tcPr>
          <w:p w14:paraId="573967D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76" w:type="dxa"/>
            <w:vAlign w:val="center"/>
          </w:tcPr>
          <w:p w14:paraId="50507DA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68 970</w:t>
            </w:r>
          </w:p>
        </w:tc>
        <w:tc>
          <w:tcPr>
            <w:tcW w:w="1401" w:type="dxa"/>
            <w:vAlign w:val="center"/>
          </w:tcPr>
          <w:p w14:paraId="3AF1BA3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85 988</w:t>
            </w:r>
          </w:p>
        </w:tc>
        <w:tc>
          <w:tcPr>
            <w:tcW w:w="1276" w:type="dxa"/>
            <w:vAlign w:val="center"/>
          </w:tcPr>
          <w:p w14:paraId="66810F6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-20 %</w:t>
            </w:r>
          </w:p>
        </w:tc>
        <w:tc>
          <w:tcPr>
            <w:tcW w:w="1152" w:type="dxa"/>
            <w:vAlign w:val="center"/>
          </w:tcPr>
          <w:p w14:paraId="0038598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2024-12 (9 005)</w:t>
            </w:r>
          </w:p>
        </w:tc>
        <w:tc>
          <w:tcPr>
            <w:tcW w:w="1322" w:type="dxa"/>
            <w:vAlign w:val="center"/>
          </w:tcPr>
          <w:p w14:paraId="0CCE6C1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807</w:t>
            </w:r>
          </w:p>
        </w:tc>
        <w:tc>
          <w:tcPr>
            <w:tcW w:w="1152" w:type="dxa"/>
            <w:vAlign w:val="center"/>
          </w:tcPr>
          <w:p w14:paraId="6615EAC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1,2 %</w:t>
            </w:r>
          </w:p>
        </w:tc>
      </w:tr>
      <w:tr w:rsidR="008D3198" w14:paraId="370D3EEE" w14:textId="77777777" w:rsidTr="008D3198">
        <w:trPr>
          <w:cantSplit/>
          <w:jc w:val="center"/>
        </w:trPr>
        <w:tc>
          <w:tcPr>
            <w:tcW w:w="1775" w:type="dxa"/>
            <w:vAlign w:val="center"/>
          </w:tcPr>
          <w:p w14:paraId="5DB7496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76" w:type="dxa"/>
            <w:vAlign w:val="center"/>
          </w:tcPr>
          <w:p w14:paraId="5B87C94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19 990</w:t>
            </w:r>
          </w:p>
        </w:tc>
        <w:tc>
          <w:tcPr>
            <w:tcW w:w="1401" w:type="dxa"/>
            <w:vAlign w:val="center"/>
          </w:tcPr>
          <w:p w14:paraId="0342D43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24 316</w:t>
            </w:r>
          </w:p>
        </w:tc>
        <w:tc>
          <w:tcPr>
            <w:tcW w:w="1276" w:type="dxa"/>
            <w:vAlign w:val="center"/>
          </w:tcPr>
          <w:p w14:paraId="35D2EBE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-18 %</w:t>
            </w:r>
          </w:p>
        </w:tc>
        <w:tc>
          <w:tcPr>
            <w:tcW w:w="1152" w:type="dxa"/>
            <w:vAlign w:val="center"/>
          </w:tcPr>
          <w:p w14:paraId="77B1258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2024-12 (3 021)</w:t>
            </w:r>
          </w:p>
        </w:tc>
        <w:tc>
          <w:tcPr>
            <w:tcW w:w="1322" w:type="dxa"/>
            <w:vAlign w:val="center"/>
          </w:tcPr>
          <w:p w14:paraId="61F8D13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150</w:t>
            </w:r>
          </w:p>
        </w:tc>
        <w:tc>
          <w:tcPr>
            <w:tcW w:w="1152" w:type="dxa"/>
            <w:vAlign w:val="center"/>
          </w:tcPr>
          <w:p w14:paraId="217F989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0,8 %</w:t>
            </w:r>
          </w:p>
        </w:tc>
      </w:tr>
      <w:tr w:rsidR="008D3198" w14:paraId="24D72407" w14:textId="77777777" w:rsidTr="008D3198">
        <w:trPr>
          <w:cantSplit/>
          <w:jc w:val="center"/>
        </w:trPr>
        <w:tc>
          <w:tcPr>
            <w:tcW w:w="1775" w:type="dxa"/>
            <w:vAlign w:val="center"/>
          </w:tcPr>
          <w:p w14:paraId="1234102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76" w:type="dxa"/>
            <w:vAlign w:val="center"/>
          </w:tcPr>
          <w:p w14:paraId="725C338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3 832</w:t>
            </w:r>
          </w:p>
        </w:tc>
        <w:tc>
          <w:tcPr>
            <w:tcW w:w="1401" w:type="dxa"/>
            <w:vAlign w:val="center"/>
          </w:tcPr>
          <w:p w14:paraId="5632BFC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4 787</w:t>
            </w:r>
          </w:p>
        </w:tc>
        <w:tc>
          <w:tcPr>
            <w:tcW w:w="1276" w:type="dxa"/>
            <w:vAlign w:val="center"/>
          </w:tcPr>
          <w:p w14:paraId="73F506F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-20 %</w:t>
            </w:r>
          </w:p>
        </w:tc>
        <w:tc>
          <w:tcPr>
            <w:tcW w:w="1152" w:type="dxa"/>
            <w:vAlign w:val="center"/>
          </w:tcPr>
          <w:p w14:paraId="1A1A313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2020-04 (777)</w:t>
            </w:r>
          </w:p>
        </w:tc>
        <w:tc>
          <w:tcPr>
            <w:tcW w:w="1322" w:type="dxa"/>
            <w:vAlign w:val="center"/>
          </w:tcPr>
          <w:p w14:paraId="79DED70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</w:t>
            </w:r>
          </w:p>
        </w:tc>
        <w:tc>
          <w:tcPr>
            <w:tcW w:w="1152" w:type="dxa"/>
            <w:vAlign w:val="center"/>
          </w:tcPr>
          <w:p w14:paraId="74EC35C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0,9 %</w:t>
            </w:r>
          </w:p>
        </w:tc>
      </w:tr>
      <w:tr w:rsidR="008D3198" w14:paraId="34E6EA10" w14:textId="77777777" w:rsidTr="008D3198">
        <w:trPr>
          <w:cantSplit/>
          <w:jc w:val="center"/>
        </w:trPr>
        <w:tc>
          <w:tcPr>
            <w:tcW w:w="1775" w:type="dxa"/>
            <w:vAlign w:val="center"/>
          </w:tcPr>
          <w:p w14:paraId="6C8DDE3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</w:t>
            </w:r>
          </w:p>
        </w:tc>
        <w:tc>
          <w:tcPr>
            <w:tcW w:w="1276" w:type="dxa"/>
            <w:vAlign w:val="center"/>
          </w:tcPr>
          <w:p w14:paraId="199283E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593</w:t>
            </w:r>
          </w:p>
        </w:tc>
        <w:tc>
          <w:tcPr>
            <w:tcW w:w="1401" w:type="dxa"/>
            <w:vAlign w:val="center"/>
          </w:tcPr>
          <w:p w14:paraId="24DAF71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697</w:t>
            </w:r>
          </w:p>
        </w:tc>
        <w:tc>
          <w:tcPr>
            <w:tcW w:w="1276" w:type="dxa"/>
            <w:vAlign w:val="center"/>
          </w:tcPr>
          <w:p w14:paraId="7F45A30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-15 %</w:t>
            </w:r>
          </w:p>
        </w:tc>
        <w:tc>
          <w:tcPr>
            <w:tcW w:w="1152" w:type="dxa"/>
            <w:vAlign w:val="center"/>
          </w:tcPr>
          <w:p w14:paraId="2D8BA7B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2026-04 (88)</w:t>
            </w:r>
          </w:p>
        </w:tc>
        <w:tc>
          <w:tcPr>
            <w:tcW w:w="1322" w:type="dxa"/>
            <w:vAlign w:val="center"/>
          </w:tcPr>
          <w:p w14:paraId="61AF156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152" w:type="dxa"/>
            <w:vAlign w:val="center"/>
          </w:tcPr>
          <w:p w14:paraId="14D4705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1,5 %</w:t>
            </w:r>
          </w:p>
        </w:tc>
      </w:tr>
      <w:tr w:rsidR="008D3198" w14:paraId="53955D69" w14:textId="77777777" w:rsidTr="008D3198">
        <w:trPr>
          <w:cantSplit/>
          <w:jc w:val="center"/>
        </w:trPr>
        <w:tc>
          <w:tcPr>
            <w:tcW w:w="1775" w:type="dxa"/>
            <w:vAlign w:val="center"/>
          </w:tcPr>
          <w:p w14:paraId="19AE389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76" w:type="dxa"/>
            <w:vAlign w:val="center"/>
          </w:tcPr>
          <w:p w14:paraId="4BBDA4F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609</w:t>
            </w:r>
          </w:p>
        </w:tc>
        <w:tc>
          <w:tcPr>
            <w:tcW w:w="1401" w:type="dxa"/>
            <w:vAlign w:val="center"/>
          </w:tcPr>
          <w:p w14:paraId="456F573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603</w:t>
            </w:r>
          </w:p>
        </w:tc>
        <w:tc>
          <w:tcPr>
            <w:tcW w:w="1276" w:type="dxa"/>
            <w:vAlign w:val="center"/>
          </w:tcPr>
          <w:p w14:paraId="5B72135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+1 %</w:t>
            </w:r>
          </w:p>
        </w:tc>
        <w:tc>
          <w:tcPr>
            <w:tcW w:w="1152" w:type="dxa"/>
            <w:vAlign w:val="center"/>
          </w:tcPr>
          <w:p w14:paraId="425C4D6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2022-04 (80)</w:t>
            </w:r>
          </w:p>
        </w:tc>
        <w:tc>
          <w:tcPr>
            <w:tcW w:w="1322" w:type="dxa"/>
            <w:vAlign w:val="center"/>
          </w:tcPr>
          <w:p w14:paraId="6A11C0E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152" w:type="dxa"/>
            <w:vAlign w:val="center"/>
          </w:tcPr>
          <w:p w14:paraId="46234ED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2,0 %</w:t>
            </w:r>
          </w:p>
        </w:tc>
      </w:tr>
      <w:tr w:rsidR="008D3198" w14:paraId="6C03054E" w14:textId="77777777" w:rsidTr="008D3198">
        <w:trPr>
          <w:cantSplit/>
          <w:jc w:val="center"/>
        </w:trPr>
        <w:tc>
          <w:tcPr>
            <w:tcW w:w="1775" w:type="dxa"/>
            <w:vAlign w:val="center"/>
          </w:tcPr>
          <w:p w14:paraId="242D58E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76" w:type="dxa"/>
            <w:vAlign w:val="center"/>
          </w:tcPr>
          <w:p w14:paraId="7AB8E5B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9 729</w:t>
            </w:r>
          </w:p>
        </w:tc>
        <w:tc>
          <w:tcPr>
            <w:tcW w:w="1401" w:type="dxa"/>
            <w:vAlign w:val="center"/>
          </w:tcPr>
          <w:p w14:paraId="2250AB9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9 572</w:t>
            </w:r>
          </w:p>
        </w:tc>
        <w:tc>
          <w:tcPr>
            <w:tcW w:w="1276" w:type="dxa"/>
            <w:vAlign w:val="center"/>
          </w:tcPr>
          <w:p w14:paraId="0BD3961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+2 %</w:t>
            </w:r>
          </w:p>
        </w:tc>
        <w:tc>
          <w:tcPr>
            <w:tcW w:w="1152" w:type="dxa"/>
            <w:vAlign w:val="center"/>
          </w:tcPr>
          <w:p w14:paraId="4F32198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2025-04 (1 058)</w:t>
            </w:r>
          </w:p>
        </w:tc>
        <w:tc>
          <w:tcPr>
            <w:tcW w:w="1322" w:type="dxa"/>
            <w:vAlign w:val="center"/>
          </w:tcPr>
          <w:p w14:paraId="500AC8E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</w:t>
            </w:r>
          </w:p>
        </w:tc>
        <w:tc>
          <w:tcPr>
            <w:tcW w:w="1152" w:type="dxa"/>
            <w:vAlign w:val="center"/>
          </w:tcPr>
          <w:p w14:paraId="48C9425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1,1 %</w:t>
            </w:r>
          </w:p>
        </w:tc>
      </w:tr>
      <w:tr w:rsidR="008D3198" w14:paraId="288945E0" w14:textId="77777777" w:rsidTr="008D3198">
        <w:trPr>
          <w:cantSplit/>
          <w:jc w:val="center"/>
        </w:trPr>
        <w:tc>
          <w:tcPr>
            <w:tcW w:w="1775" w:type="dxa"/>
            <w:vAlign w:val="center"/>
          </w:tcPr>
          <w:p w14:paraId="4AEF6B4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</w:t>
            </w:r>
          </w:p>
        </w:tc>
        <w:tc>
          <w:tcPr>
            <w:tcW w:w="1276" w:type="dxa"/>
            <w:vAlign w:val="center"/>
          </w:tcPr>
          <w:p w14:paraId="5DF3A35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2 498</w:t>
            </w:r>
          </w:p>
        </w:tc>
        <w:tc>
          <w:tcPr>
            <w:tcW w:w="1401" w:type="dxa"/>
            <w:vAlign w:val="center"/>
          </w:tcPr>
          <w:p w14:paraId="66CF0A7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2 172</w:t>
            </w:r>
          </w:p>
        </w:tc>
        <w:tc>
          <w:tcPr>
            <w:tcW w:w="1276" w:type="dxa"/>
            <w:vAlign w:val="center"/>
          </w:tcPr>
          <w:p w14:paraId="2FD05AD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+15 %</w:t>
            </w:r>
          </w:p>
        </w:tc>
        <w:tc>
          <w:tcPr>
            <w:tcW w:w="1152" w:type="dxa"/>
            <w:vAlign w:val="center"/>
          </w:tcPr>
          <w:p w14:paraId="673A5A2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2026-05 (380)</w:t>
            </w:r>
          </w:p>
        </w:tc>
        <w:tc>
          <w:tcPr>
            <w:tcW w:w="1322" w:type="dxa"/>
            <w:vAlign w:val="center"/>
          </w:tcPr>
          <w:p w14:paraId="44A2494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51</w:t>
            </w:r>
          </w:p>
        </w:tc>
        <w:tc>
          <w:tcPr>
            <w:tcW w:w="1152" w:type="dxa"/>
            <w:vAlign w:val="center"/>
          </w:tcPr>
          <w:p w14:paraId="20E266A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2,0 %</w:t>
            </w:r>
          </w:p>
        </w:tc>
      </w:tr>
      <w:tr w:rsidR="008D3198" w14:paraId="0A3B4AB4" w14:textId="77777777" w:rsidTr="008D3198">
        <w:trPr>
          <w:cantSplit/>
          <w:jc w:val="center"/>
        </w:trPr>
        <w:tc>
          <w:tcPr>
            <w:tcW w:w="1775" w:type="dxa"/>
            <w:vAlign w:val="center"/>
          </w:tcPr>
          <w:p w14:paraId="354A6C1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276" w:type="dxa"/>
            <w:vAlign w:val="center"/>
          </w:tcPr>
          <w:p w14:paraId="0322177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4 403</w:t>
            </w:r>
          </w:p>
        </w:tc>
        <w:tc>
          <w:tcPr>
            <w:tcW w:w="1401" w:type="dxa"/>
            <w:vAlign w:val="center"/>
          </w:tcPr>
          <w:p w14:paraId="4DEAC09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2 157</w:t>
            </w:r>
          </w:p>
        </w:tc>
        <w:tc>
          <w:tcPr>
            <w:tcW w:w="1276" w:type="dxa"/>
            <w:vAlign w:val="center"/>
          </w:tcPr>
          <w:p w14:paraId="41EA451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+104 %</w:t>
            </w:r>
          </w:p>
        </w:tc>
        <w:tc>
          <w:tcPr>
            <w:tcW w:w="1152" w:type="dxa"/>
            <w:vAlign w:val="center"/>
          </w:tcPr>
          <w:p w14:paraId="53690F4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2025-10 (601)</w:t>
            </w:r>
          </w:p>
        </w:tc>
        <w:tc>
          <w:tcPr>
            <w:tcW w:w="1322" w:type="dxa"/>
            <w:vAlign w:val="center"/>
          </w:tcPr>
          <w:p w14:paraId="007B9F5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</w:t>
            </w:r>
          </w:p>
        </w:tc>
        <w:tc>
          <w:tcPr>
            <w:tcW w:w="1152" w:type="dxa"/>
            <w:vAlign w:val="center"/>
          </w:tcPr>
          <w:p w14:paraId="219C74D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1,5 %</w:t>
            </w:r>
          </w:p>
        </w:tc>
      </w:tr>
      <w:tr w:rsidR="008D3198" w14:paraId="03A92314" w14:textId="77777777" w:rsidTr="008D3198">
        <w:trPr>
          <w:cantSplit/>
          <w:jc w:val="center"/>
        </w:trPr>
        <w:tc>
          <w:tcPr>
            <w:tcW w:w="1775" w:type="dxa"/>
            <w:vAlign w:val="center"/>
          </w:tcPr>
          <w:p w14:paraId="1FAD9E4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76" w:type="dxa"/>
            <w:vAlign w:val="center"/>
          </w:tcPr>
          <w:p w14:paraId="629D61B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4 438</w:t>
            </w:r>
          </w:p>
        </w:tc>
        <w:tc>
          <w:tcPr>
            <w:tcW w:w="1401" w:type="dxa"/>
            <w:vAlign w:val="center"/>
          </w:tcPr>
          <w:p w14:paraId="4ABB9FB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10 145</w:t>
            </w:r>
          </w:p>
        </w:tc>
        <w:tc>
          <w:tcPr>
            <w:tcW w:w="1276" w:type="dxa"/>
            <w:vAlign w:val="center"/>
          </w:tcPr>
          <w:p w14:paraId="1AEAD7A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-56 %</w:t>
            </w:r>
          </w:p>
        </w:tc>
        <w:tc>
          <w:tcPr>
            <w:tcW w:w="1152" w:type="dxa"/>
            <w:vAlign w:val="center"/>
          </w:tcPr>
          <w:p w14:paraId="3E5F963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2025-02 (4 388)</w:t>
            </w:r>
          </w:p>
        </w:tc>
        <w:tc>
          <w:tcPr>
            <w:tcW w:w="1322" w:type="dxa"/>
            <w:vAlign w:val="center"/>
          </w:tcPr>
          <w:p w14:paraId="74122AB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152" w:type="dxa"/>
            <w:vAlign w:val="center"/>
          </w:tcPr>
          <w:p w14:paraId="77FEC3C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1,4 %</w:t>
            </w:r>
          </w:p>
        </w:tc>
      </w:tr>
      <w:tr w:rsidR="008D3198" w14:paraId="47943110" w14:textId="77777777" w:rsidTr="008D3198">
        <w:trPr>
          <w:cantSplit/>
          <w:jc w:val="center"/>
        </w:trPr>
        <w:tc>
          <w:tcPr>
            <w:tcW w:w="1775" w:type="dxa"/>
            <w:vAlign w:val="center"/>
          </w:tcPr>
          <w:p w14:paraId="0AB366E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финансовая модель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76" w:type="dxa"/>
            <w:vAlign w:val="center"/>
          </w:tcPr>
          <w:p w14:paraId="1F7F349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7 516</w:t>
            </w:r>
          </w:p>
        </w:tc>
        <w:tc>
          <w:tcPr>
            <w:tcW w:w="1401" w:type="dxa"/>
            <w:vAlign w:val="center"/>
          </w:tcPr>
          <w:p w14:paraId="6E12213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11 448</w:t>
            </w:r>
          </w:p>
        </w:tc>
        <w:tc>
          <w:tcPr>
            <w:tcW w:w="1276" w:type="dxa"/>
            <w:vAlign w:val="center"/>
          </w:tcPr>
          <w:p w14:paraId="4890D49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-34 %</w:t>
            </w:r>
          </w:p>
        </w:tc>
        <w:tc>
          <w:tcPr>
            <w:tcW w:w="1152" w:type="dxa"/>
            <w:vAlign w:val="center"/>
          </w:tcPr>
          <w:p w14:paraId="77391CF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2021-11 (1 475)</w:t>
            </w:r>
          </w:p>
        </w:tc>
        <w:tc>
          <w:tcPr>
            <w:tcW w:w="1322" w:type="dxa"/>
            <w:vAlign w:val="center"/>
          </w:tcPr>
          <w:p w14:paraId="6518333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118</w:t>
            </w:r>
          </w:p>
        </w:tc>
        <w:tc>
          <w:tcPr>
            <w:tcW w:w="1152" w:type="dxa"/>
            <w:vAlign w:val="center"/>
          </w:tcPr>
          <w:p w14:paraId="6C7109D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1,6 %</w:t>
            </w:r>
          </w:p>
        </w:tc>
      </w:tr>
      <w:tr w:rsidR="008D3198" w14:paraId="69AB09F1" w14:textId="77777777" w:rsidTr="008D3198">
        <w:trPr>
          <w:cantSplit/>
          <w:jc w:val="center"/>
        </w:trPr>
        <w:tc>
          <w:tcPr>
            <w:tcW w:w="1775" w:type="dxa"/>
            <w:vAlign w:val="center"/>
          </w:tcPr>
          <w:p w14:paraId="1B2AFB4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</w:t>
            </w:r>
          </w:p>
        </w:tc>
        <w:tc>
          <w:tcPr>
            <w:tcW w:w="1276" w:type="dxa"/>
            <w:vAlign w:val="center"/>
          </w:tcPr>
          <w:p w14:paraId="5AF6525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1 669</w:t>
            </w:r>
          </w:p>
        </w:tc>
        <w:tc>
          <w:tcPr>
            <w:tcW w:w="1401" w:type="dxa"/>
            <w:vAlign w:val="center"/>
          </w:tcPr>
          <w:p w14:paraId="36C1D05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618</w:t>
            </w:r>
          </w:p>
        </w:tc>
        <w:tc>
          <w:tcPr>
            <w:tcW w:w="1276" w:type="dxa"/>
            <w:vAlign w:val="center"/>
          </w:tcPr>
          <w:p w14:paraId="446343D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+170 %</w:t>
            </w:r>
          </w:p>
        </w:tc>
        <w:tc>
          <w:tcPr>
            <w:tcW w:w="1152" w:type="dxa"/>
            <w:vAlign w:val="center"/>
          </w:tcPr>
          <w:p w14:paraId="2F2DA66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2026-09 (1 037)</w:t>
            </w:r>
          </w:p>
        </w:tc>
        <w:tc>
          <w:tcPr>
            <w:tcW w:w="1322" w:type="dxa"/>
            <w:vAlign w:val="center"/>
          </w:tcPr>
          <w:p w14:paraId="0556AD5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152" w:type="dxa"/>
            <w:vAlign w:val="center"/>
          </w:tcPr>
          <w:p w14:paraId="6943D0B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0,3 %</w:t>
            </w:r>
          </w:p>
        </w:tc>
      </w:tr>
      <w:tr w:rsidR="008D3198" w14:paraId="09DEF872" w14:textId="77777777" w:rsidTr="008D3198">
        <w:trPr>
          <w:cantSplit/>
          <w:jc w:val="center"/>
        </w:trPr>
        <w:tc>
          <w:tcPr>
            <w:tcW w:w="1775" w:type="dxa"/>
            <w:vAlign w:val="center"/>
          </w:tcPr>
          <w:p w14:paraId="61A9605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финансовой модели</w:t>
            </w:r>
          </w:p>
        </w:tc>
        <w:tc>
          <w:tcPr>
            <w:tcW w:w="1276" w:type="dxa"/>
            <w:vAlign w:val="center"/>
          </w:tcPr>
          <w:p w14:paraId="39E25BE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426</w:t>
            </w:r>
          </w:p>
        </w:tc>
        <w:tc>
          <w:tcPr>
            <w:tcW w:w="1401" w:type="dxa"/>
            <w:vAlign w:val="center"/>
          </w:tcPr>
          <w:p w14:paraId="3BED56E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284</w:t>
            </w:r>
          </w:p>
        </w:tc>
        <w:tc>
          <w:tcPr>
            <w:tcW w:w="1276" w:type="dxa"/>
            <w:vAlign w:val="center"/>
          </w:tcPr>
          <w:p w14:paraId="1B2BEAE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+50 %</w:t>
            </w:r>
          </w:p>
        </w:tc>
        <w:tc>
          <w:tcPr>
            <w:tcW w:w="1152" w:type="dxa"/>
            <w:vAlign w:val="center"/>
          </w:tcPr>
          <w:p w14:paraId="7EDEA97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2020-10 (80)</w:t>
            </w:r>
          </w:p>
        </w:tc>
        <w:tc>
          <w:tcPr>
            <w:tcW w:w="1322" w:type="dxa"/>
            <w:vAlign w:val="center"/>
          </w:tcPr>
          <w:p w14:paraId="3F17C0A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152" w:type="dxa"/>
            <w:vAlign w:val="center"/>
          </w:tcPr>
          <w:p w14:paraId="0D47784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0,7 %</w:t>
            </w:r>
          </w:p>
        </w:tc>
      </w:tr>
      <w:tr w:rsidR="008D3198" w14:paraId="41589D7B" w14:textId="77777777" w:rsidTr="008D3198">
        <w:trPr>
          <w:cantSplit/>
          <w:jc w:val="center"/>
        </w:trPr>
        <w:tc>
          <w:tcPr>
            <w:tcW w:w="1775" w:type="dxa"/>
            <w:vAlign w:val="center"/>
          </w:tcPr>
          <w:p w14:paraId="49EDD20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формулы</w:t>
            </w:r>
          </w:p>
        </w:tc>
        <w:tc>
          <w:tcPr>
            <w:tcW w:w="1276" w:type="dxa"/>
            <w:vAlign w:val="center"/>
          </w:tcPr>
          <w:p w14:paraId="43A0361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1 378 711</w:t>
            </w:r>
          </w:p>
        </w:tc>
        <w:tc>
          <w:tcPr>
            <w:tcW w:w="1401" w:type="dxa"/>
            <w:vAlign w:val="center"/>
          </w:tcPr>
          <w:p w14:paraId="74488D8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1 862 668</w:t>
            </w:r>
          </w:p>
        </w:tc>
        <w:tc>
          <w:tcPr>
            <w:tcW w:w="1276" w:type="dxa"/>
            <w:vAlign w:val="center"/>
          </w:tcPr>
          <w:p w14:paraId="1E6AB7E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-26 %</w:t>
            </w:r>
          </w:p>
        </w:tc>
        <w:tc>
          <w:tcPr>
            <w:tcW w:w="1152" w:type="dxa"/>
            <w:vAlign w:val="center"/>
          </w:tcPr>
          <w:p w14:paraId="7F1E11E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2022-03 (187 067)</w:t>
            </w:r>
          </w:p>
        </w:tc>
        <w:tc>
          <w:tcPr>
            <w:tcW w:w="1322" w:type="dxa"/>
            <w:vAlign w:val="center"/>
          </w:tcPr>
          <w:p w14:paraId="3FA2985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18 050</w:t>
            </w:r>
          </w:p>
        </w:tc>
        <w:tc>
          <w:tcPr>
            <w:tcW w:w="1152" w:type="dxa"/>
            <w:vAlign w:val="center"/>
          </w:tcPr>
          <w:p w14:paraId="5BBB73D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1,3 %</w:t>
            </w:r>
          </w:p>
        </w:tc>
      </w:tr>
    </w:tbl>
    <w:p w14:paraId="7F9E5A5C" w14:textId="77777777" w:rsidR="008D3198" w:rsidRDefault="0096610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Масштаб русскоязычного спроса различается на порядки: «</w:t>
      </w:r>
      <w:r>
        <w:rPr>
          <w:i/>
          <w:sz w:val="28"/>
        </w:rPr>
        <w:t>excel</w:t>
      </w:r>
      <w:r>
        <w:rPr>
          <w:sz w:val="28"/>
        </w:rPr>
        <w:t xml:space="preserve"> формулы» - 1,4 млн запросов за год, «ошибки в </w:t>
      </w:r>
      <w:r>
        <w:rPr>
          <w:i/>
          <w:sz w:val="28"/>
        </w:rPr>
        <w:t>excel</w:t>
      </w:r>
      <w:r>
        <w:rPr>
          <w:sz w:val="28"/>
        </w:rPr>
        <w:t xml:space="preserve">» - 69 тыс., «ошибки в формулах </w:t>
      </w:r>
      <w:r>
        <w:rPr>
          <w:i/>
          <w:sz w:val="28"/>
        </w:rPr>
        <w:t>excel</w:t>
      </w:r>
      <w:r>
        <w:rPr>
          <w:sz w:val="28"/>
        </w:rPr>
        <w:t xml:space="preserve">» - 20 тыс., «проверка формул </w:t>
      </w:r>
      <w:r>
        <w:rPr>
          <w:i/>
          <w:sz w:val="28"/>
        </w:rPr>
        <w:t>excel</w:t>
      </w:r>
      <w:r>
        <w:rPr>
          <w:sz w:val="28"/>
        </w:rPr>
        <w:t xml:space="preserve">» - 3,8 тыс., «аудит </w:t>
      </w:r>
      <w:r>
        <w:rPr>
          <w:i/>
          <w:sz w:val="28"/>
        </w:rPr>
        <w:t>excel</w:t>
      </w:r>
      <w:r>
        <w:rPr>
          <w:sz w:val="28"/>
        </w:rPr>
        <w:t>» - 609. Для большинства запросов последний год слабее предыдущего (от минус 15 до минус 56 %), включая ве</w:t>
      </w:r>
      <w:r>
        <w:rPr>
          <w:sz w:val="28"/>
        </w:rPr>
        <w:t xml:space="preserve">сь базовый интерес к формулам </w:t>
      </w:r>
      <w:r>
        <w:rPr>
          <w:i/>
          <w:sz w:val="28"/>
        </w:rPr>
        <w:t>Excel</w:t>
      </w:r>
      <w:r>
        <w:rPr>
          <w:sz w:val="28"/>
        </w:rPr>
        <w:t xml:space="preserve"> (минус 26 %); растут запросы о </w:t>
      </w:r>
      <w:r>
        <w:rPr>
          <w:i/>
          <w:sz w:val="28"/>
        </w:rPr>
        <w:t>Copilot</w:t>
      </w:r>
      <w:r>
        <w:rPr>
          <w:sz w:val="28"/>
        </w:rPr>
        <w:t xml:space="preserve"> (плюс 104 %), «</w:t>
      </w:r>
      <w:r>
        <w:rPr>
          <w:i/>
          <w:sz w:val="28"/>
        </w:rPr>
        <w:t>excel</w:t>
      </w:r>
      <w:r>
        <w:rPr>
          <w:sz w:val="28"/>
        </w:rPr>
        <w:t xml:space="preserve"> искусственный интеллект» (плюс 15 %) и «аудит финансовой модели» (плюс 50 %), «нейросеть для </w:t>
      </w:r>
      <w:r>
        <w:rPr>
          <w:i/>
          <w:sz w:val="28"/>
        </w:rPr>
        <w:t>excel</w:t>
      </w:r>
      <w:r>
        <w:rPr>
          <w:sz w:val="28"/>
        </w:rPr>
        <w:t xml:space="preserve">» и «аудит </w:t>
      </w:r>
      <w:r>
        <w:rPr>
          <w:i/>
          <w:sz w:val="28"/>
        </w:rPr>
        <w:t>excel</w:t>
      </w:r>
      <w:r>
        <w:rPr>
          <w:sz w:val="28"/>
        </w:rPr>
        <w:t>» остаются на прежнем уровне (плюс 2 и плюс 1 </w:t>
      </w:r>
      <w:r>
        <w:rPr>
          <w:sz w:val="28"/>
        </w:rPr>
        <w:t>%), а рост «проверки финансовой модели» вызван разовым выбросом. Доля Беларуси составляет 0,3-2,0 % от России, то есть белорусская аудитория по этим формулировкам пренебрежимо мала.</w:t>
      </w:r>
    </w:p>
    <w:p w14:paraId="78FD8417" w14:textId="77777777" w:rsidR="008D3198" w:rsidRDefault="0096610D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23BD40B8" wp14:editId="2E68A39E">
            <wp:extent cx="5334000" cy="4943707"/>
            <wp:effectExtent l="0" t="0" r="0" b="0"/>
            <wp:docPr id="2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" descr="D:/TableMind_EB/.claude/worktrees/handoff-continuation-57ce20/ЛР1_Спрос_и_границы_рынка/Рисунки/03_вордстат_россия_беларусь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437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0C14C2F" w14:textId="77777777" w:rsidR="008D3198" w:rsidRDefault="0096610D">
      <w:pPr>
        <w:pStyle w:val="a0"/>
        <w:spacing w:before="0" w:after="0" w:line="360" w:lineRule="exact"/>
        <w:jc w:val="center"/>
      </w:pPr>
      <w:r>
        <w:rPr>
          <w:sz w:val="28"/>
        </w:rPr>
        <w:t>Рисунок 2 – Динамика запросов в Вордстате: Россия и Беларусь (по месяцам, 2018-2026)</w:t>
      </w:r>
    </w:p>
    <w:p w14:paraId="02947B39" w14:textId="77777777" w:rsidR="008D3198" w:rsidRDefault="0096610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графике видно, что сезонные пики в России и Беларуси совпадают (декабрь, март-апрель), а белорусский ряд на два порядка ниже и шумнее. «Нейросеть для </w:t>
      </w:r>
      <w:r>
        <w:rPr>
          <w:i/>
          <w:sz w:val="28"/>
        </w:rPr>
        <w:t>excel</w:t>
      </w:r>
      <w:r>
        <w:rPr>
          <w:sz w:val="28"/>
        </w:rPr>
        <w:t>» практически</w:t>
      </w:r>
      <w:r>
        <w:rPr>
          <w:sz w:val="28"/>
        </w:rPr>
        <w:t xml:space="preserve"> отсутствует до 2023 г. и затем выходит на уровень около 800-1000 запросов в месяц в России.</w:t>
      </w:r>
    </w:p>
    <w:p w14:paraId="1547EC83" w14:textId="77777777" w:rsidR="008D3198" w:rsidRDefault="0096610D">
      <w:pPr>
        <w:pStyle w:val="4"/>
        <w:spacing w:before="360" w:after="360" w:line="360" w:lineRule="exact"/>
        <w:ind w:firstLine="709"/>
      </w:pPr>
      <w:bookmarkStart w:id="21" w:name="_75c49ccc7ec1b7614157d0cb6670bcab5a112f4"/>
      <w:bookmarkEnd w:id="20"/>
      <w:r>
        <w:rPr>
          <w:b/>
          <w:sz w:val="28"/>
        </w:rPr>
        <w:t>1.2.4.4 Региональный срез</w:t>
      </w:r>
    </w:p>
    <w:p w14:paraId="034916EB" w14:textId="77777777" w:rsidR="008D3198" w:rsidRDefault="0096610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Региональный срез за последний месяц представлен в таблице 20.</w:t>
      </w:r>
    </w:p>
    <w:p w14:paraId="2600D7C4" w14:textId="77777777" w:rsidR="008D3198" w:rsidRDefault="0096610D">
      <w:pPr>
        <w:pStyle w:val="a0"/>
        <w:keepNext/>
        <w:spacing w:before="0" w:after="0" w:line="360" w:lineRule="exact"/>
      </w:pPr>
      <w:r>
        <w:rPr>
          <w:sz w:val="28"/>
        </w:rPr>
        <w:t>Таблица 20 – Региональное распределение запросов (вкладка «Регионы», 09.2026)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80"/>
        <w:gridCol w:w="1759"/>
        <w:gridCol w:w="1931"/>
        <w:gridCol w:w="1232"/>
        <w:gridCol w:w="966"/>
        <w:gridCol w:w="1587"/>
      </w:tblGrid>
      <w:tr w:rsidR="008D3198" w14:paraId="42974BCC" w14:textId="77777777" w:rsidTr="008D319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80" w:type="dxa"/>
            <w:vAlign w:val="center"/>
          </w:tcPr>
          <w:p w14:paraId="09623BF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1759" w:type="dxa"/>
            <w:vAlign w:val="center"/>
          </w:tcPr>
          <w:p w14:paraId="18A45C3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Россия</w:t>
            </w:r>
          </w:p>
        </w:tc>
        <w:tc>
          <w:tcPr>
            <w:tcW w:w="1931" w:type="dxa"/>
            <w:vAlign w:val="center"/>
          </w:tcPr>
          <w:p w14:paraId="747159E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Центр (Москва и область)</w:t>
            </w:r>
          </w:p>
        </w:tc>
        <w:tc>
          <w:tcPr>
            <w:tcW w:w="1232" w:type="dxa"/>
            <w:vAlign w:val="center"/>
          </w:tcPr>
          <w:p w14:paraId="3B92E32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Поволжье</w:t>
            </w:r>
          </w:p>
        </w:tc>
        <w:tc>
          <w:tcPr>
            <w:tcW w:w="966" w:type="dxa"/>
            <w:vAlign w:val="center"/>
          </w:tcPr>
          <w:p w14:paraId="0D2179A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Сибирь</w:t>
            </w:r>
          </w:p>
        </w:tc>
        <w:tc>
          <w:tcPr>
            <w:tcW w:w="1587" w:type="dxa"/>
            <w:vAlign w:val="center"/>
          </w:tcPr>
          <w:p w14:paraId="5843F83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Беларусь (Минск)</w:t>
            </w:r>
          </w:p>
        </w:tc>
      </w:tr>
      <w:tr w:rsidR="008D3198" w14:paraId="7615FA44" w14:textId="77777777" w:rsidTr="008D3198">
        <w:trPr>
          <w:cantSplit/>
          <w:jc w:val="center"/>
        </w:trPr>
        <w:tc>
          <w:tcPr>
            <w:tcW w:w="1880" w:type="dxa"/>
            <w:vAlign w:val="center"/>
          </w:tcPr>
          <w:p w14:paraId="4143B2D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59" w:type="dxa"/>
            <w:vAlign w:val="center"/>
          </w:tcPr>
          <w:p w14:paraId="5D2FD05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235 (индекс 107)</w:t>
            </w:r>
          </w:p>
        </w:tc>
        <w:tc>
          <w:tcPr>
            <w:tcW w:w="1931" w:type="dxa"/>
            <w:vAlign w:val="center"/>
          </w:tcPr>
          <w:p w14:paraId="0E599B3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111 (150) / 91 (206)</w:t>
            </w:r>
          </w:p>
        </w:tc>
        <w:tc>
          <w:tcPr>
            <w:tcW w:w="1232" w:type="dxa"/>
            <w:vAlign w:val="center"/>
          </w:tcPr>
          <w:p w14:paraId="1EA34FA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(85)</w:t>
            </w:r>
          </w:p>
        </w:tc>
        <w:tc>
          <w:tcPr>
            <w:tcW w:w="966" w:type="dxa"/>
            <w:vAlign w:val="center"/>
          </w:tcPr>
          <w:p w14:paraId="7A32F9D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 (128)</w:t>
            </w:r>
          </w:p>
        </w:tc>
        <w:tc>
          <w:tcPr>
            <w:tcW w:w="1587" w:type="dxa"/>
            <w:vAlign w:val="center"/>
          </w:tcPr>
          <w:p w14:paraId="10A71D2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(43) / 2 (145)</w:t>
            </w:r>
          </w:p>
        </w:tc>
      </w:tr>
      <w:tr w:rsidR="008D3198" w14:paraId="74DD8AD2" w14:textId="77777777" w:rsidTr="008D3198">
        <w:trPr>
          <w:cantSplit/>
          <w:jc w:val="center"/>
        </w:trPr>
        <w:tc>
          <w:tcPr>
            <w:tcW w:w="1880" w:type="dxa"/>
            <w:vAlign w:val="center"/>
          </w:tcPr>
          <w:p w14:paraId="442EFD2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59" w:type="dxa"/>
            <w:vAlign w:val="center"/>
          </w:tcPr>
          <w:p w14:paraId="59B1FA0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динамику: 1 064</w:t>
            </w:r>
          </w:p>
        </w:tc>
        <w:tc>
          <w:tcPr>
            <w:tcW w:w="1931" w:type="dxa"/>
            <w:vAlign w:val="center"/>
          </w:tcPr>
          <w:p w14:paraId="1BD3033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413 (120) / 326 (159)</w:t>
            </w:r>
          </w:p>
        </w:tc>
        <w:tc>
          <w:tcPr>
            <w:tcW w:w="1232" w:type="dxa"/>
            <w:vAlign w:val="center"/>
          </w:tcPr>
          <w:p w14:paraId="092E3E4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225 (118)</w:t>
            </w:r>
          </w:p>
        </w:tc>
        <w:tc>
          <w:tcPr>
            <w:tcW w:w="966" w:type="dxa"/>
            <w:vAlign w:val="center"/>
          </w:tcPr>
          <w:p w14:paraId="4E18DF1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123 (117)</w:t>
            </w:r>
          </w:p>
        </w:tc>
        <w:tc>
          <w:tcPr>
            <w:tcW w:w="1587" w:type="dxa"/>
            <w:vAlign w:val="center"/>
          </w:tcPr>
          <w:p w14:paraId="2B3394B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(37) / 3 (47)</w:t>
            </w:r>
          </w:p>
        </w:tc>
      </w:tr>
      <w:tr w:rsidR="008D3198" w14:paraId="1A4EC167" w14:textId="77777777" w:rsidTr="008D3198">
        <w:trPr>
          <w:cantSplit/>
          <w:jc w:val="center"/>
        </w:trPr>
        <w:tc>
          <w:tcPr>
            <w:tcW w:w="1880" w:type="dxa"/>
            <w:vAlign w:val="center"/>
          </w:tcPr>
          <w:p w14:paraId="72237FA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59" w:type="dxa"/>
            <w:vAlign w:val="center"/>
          </w:tcPr>
          <w:p w14:paraId="56E593D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694 (104)</w:t>
            </w:r>
          </w:p>
        </w:tc>
        <w:tc>
          <w:tcPr>
            <w:tcW w:w="1931" w:type="dxa"/>
            <w:vAlign w:val="center"/>
          </w:tcPr>
          <w:p w14:paraId="4064AAE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264 (117) / 206 (153)</w:t>
            </w:r>
          </w:p>
        </w:tc>
        <w:tc>
          <w:tcPr>
            <w:tcW w:w="1232" w:type="dxa"/>
            <w:vAlign w:val="center"/>
          </w:tcPr>
          <w:p w14:paraId="70FCD13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132 (106)</w:t>
            </w:r>
          </w:p>
        </w:tc>
        <w:tc>
          <w:tcPr>
            <w:tcW w:w="966" w:type="dxa"/>
            <w:vAlign w:val="center"/>
          </w:tcPr>
          <w:p w14:paraId="2DF3AD8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 (71)</w:t>
            </w:r>
          </w:p>
        </w:tc>
        <w:tc>
          <w:tcPr>
            <w:tcW w:w="1587" w:type="dxa"/>
            <w:vAlign w:val="center"/>
          </w:tcPr>
          <w:p w14:paraId="78561AC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(21) / не выделен</w:t>
            </w:r>
          </w:p>
        </w:tc>
      </w:tr>
      <w:tr w:rsidR="008D3198" w14:paraId="0087D43A" w14:textId="77777777" w:rsidTr="008D3198">
        <w:trPr>
          <w:cantSplit/>
          <w:jc w:val="center"/>
        </w:trPr>
        <w:tc>
          <w:tcPr>
            <w:tcW w:w="1880" w:type="dxa"/>
            <w:vAlign w:val="center"/>
          </w:tcPr>
          <w:p w14:paraId="5A5E565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 xml:space="preserve">аудит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59" w:type="dxa"/>
            <w:vAlign w:val="center"/>
          </w:tcPr>
          <w:p w14:paraId="70245F1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 (105)</w:t>
            </w:r>
          </w:p>
        </w:tc>
        <w:tc>
          <w:tcPr>
            <w:tcW w:w="1931" w:type="dxa"/>
            <w:vAlign w:val="center"/>
          </w:tcPr>
          <w:p w14:paraId="3E5FDFE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 (107) / 16 (130)</w:t>
            </w:r>
          </w:p>
        </w:tc>
        <w:tc>
          <w:tcPr>
            <w:tcW w:w="1232" w:type="dxa"/>
            <w:vAlign w:val="center"/>
          </w:tcPr>
          <w:p w14:paraId="7F1C5FF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 (158)</w:t>
            </w:r>
          </w:p>
        </w:tc>
        <w:tc>
          <w:tcPr>
            <w:tcW w:w="966" w:type="dxa"/>
            <w:vAlign w:val="center"/>
          </w:tcPr>
          <w:p w14:paraId="7E9ADE3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 топе</w:t>
            </w:r>
          </w:p>
        </w:tc>
        <w:tc>
          <w:tcPr>
            <w:tcW w:w="1587" w:type="dxa"/>
            <w:vAlign w:val="center"/>
          </w:tcPr>
          <w:p w14:paraId="164C19D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(77) / 1 (260)</w:t>
            </w:r>
          </w:p>
        </w:tc>
      </w:tr>
    </w:tbl>
    <w:p w14:paraId="75E5725C" w14:textId="77777777" w:rsidR="008D3198" w:rsidRDefault="0096610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скобках указан индекс интереса региона (100 - регион не выделяется). Повышенный индекс (выше 100) имеют Москва и область и Центр, а по «аудит </w:t>
      </w:r>
      <w:r>
        <w:rPr>
          <w:i/>
          <w:sz w:val="28"/>
        </w:rPr>
        <w:t>excel</w:t>
      </w:r>
      <w:r>
        <w:rPr>
          <w:sz w:val="28"/>
        </w:rPr>
        <w:t>» - Поволжье и Пермский край (867 при 8 запросах).</w:t>
      </w:r>
      <w:r>
        <w:rPr>
          <w:sz w:val="28"/>
        </w:rPr>
        <w:t xml:space="preserve"> Это крупнейшие деловые территории России; в Беларуси значения единичны, поэтому индекс интереса по ним статистически не значим.</w:t>
      </w:r>
    </w:p>
    <w:p w14:paraId="7E612396" w14:textId="77777777" w:rsidR="008D3198" w:rsidRDefault="0096610D">
      <w:pPr>
        <w:pStyle w:val="4"/>
        <w:spacing w:before="360" w:after="360" w:line="360" w:lineRule="exact"/>
        <w:ind w:firstLine="709"/>
      </w:pPr>
      <w:bookmarkStart w:id="22" w:name="_устройства"/>
      <w:bookmarkEnd w:id="21"/>
      <w:r>
        <w:rPr>
          <w:b/>
          <w:sz w:val="28"/>
        </w:rPr>
        <w:t>1.2.4.5 Устройства</w:t>
      </w:r>
    </w:p>
    <w:p w14:paraId="6F9F3A15" w14:textId="77777777" w:rsidR="008D3198" w:rsidRDefault="0096610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Разбивка проблемного запроса по устройствам приведена в таблице 21 и на рисунке 3.</w:t>
      </w:r>
    </w:p>
    <w:p w14:paraId="4A843CED" w14:textId="77777777" w:rsidR="008D3198" w:rsidRDefault="0096610D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21 – Разбивка по устройствам для запроса «ошибки в формулах </w:t>
      </w:r>
      <w:r>
        <w:rPr>
          <w:i/>
          <w:sz w:val="28"/>
        </w:rPr>
        <w:t>excel</w:t>
      </w:r>
      <w:r>
        <w:rPr>
          <w:sz w:val="28"/>
        </w:rPr>
        <w:t>» (Россия, 10.2025-09.2026)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356"/>
        <w:gridCol w:w="4069"/>
        <w:gridCol w:w="1930"/>
      </w:tblGrid>
      <w:tr w:rsidR="008D3198" w14:paraId="4BE21BE3" w14:textId="77777777" w:rsidTr="008D319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356" w:type="dxa"/>
            <w:vAlign w:val="center"/>
          </w:tcPr>
          <w:p w14:paraId="4E222F5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Устройство</w:t>
            </w:r>
          </w:p>
        </w:tc>
        <w:tc>
          <w:tcPr>
            <w:tcW w:w="4069" w:type="dxa"/>
            <w:vAlign w:val="center"/>
          </w:tcPr>
          <w:p w14:paraId="107EA48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Запросов за 12 мес.</w:t>
            </w:r>
          </w:p>
        </w:tc>
        <w:tc>
          <w:tcPr>
            <w:tcW w:w="1930" w:type="dxa"/>
            <w:vAlign w:val="center"/>
          </w:tcPr>
          <w:p w14:paraId="657B727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Доля, %</w:t>
            </w:r>
          </w:p>
        </w:tc>
      </w:tr>
      <w:tr w:rsidR="008D3198" w14:paraId="5217508E" w14:textId="77777777" w:rsidTr="008D3198">
        <w:trPr>
          <w:cantSplit/>
          <w:jc w:val="center"/>
        </w:trPr>
        <w:tc>
          <w:tcPr>
            <w:tcW w:w="3356" w:type="dxa"/>
            <w:vAlign w:val="center"/>
          </w:tcPr>
          <w:p w14:paraId="3C54AE3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Десктопы</w:t>
            </w:r>
          </w:p>
        </w:tc>
        <w:tc>
          <w:tcPr>
            <w:tcW w:w="4069" w:type="dxa"/>
            <w:vAlign w:val="center"/>
          </w:tcPr>
          <w:p w14:paraId="17ABD97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10 757</w:t>
            </w:r>
          </w:p>
        </w:tc>
        <w:tc>
          <w:tcPr>
            <w:tcW w:w="1930" w:type="dxa"/>
            <w:vAlign w:val="center"/>
          </w:tcPr>
          <w:p w14:paraId="36C22BC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53,8</w:t>
            </w:r>
          </w:p>
        </w:tc>
      </w:tr>
      <w:tr w:rsidR="008D3198" w14:paraId="181991E2" w14:textId="77777777" w:rsidTr="008D3198">
        <w:trPr>
          <w:cantSplit/>
          <w:jc w:val="center"/>
        </w:trPr>
        <w:tc>
          <w:tcPr>
            <w:tcW w:w="3356" w:type="dxa"/>
            <w:vAlign w:val="center"/>
          </w:tcPr>
          <w:p w14:paraId="637A45C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Смартфоны</w:t>
            </w:r>
          </w:p>
        </w:tc>
        <w:tc>
          <w:tcPr>
            <w:tcW w:w="4069" w:type="dxa"/>
            <w:vAlign w:val="center"/>
          </w:tcPr>
          <w:p w14:paraId="64D4D11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9 140</w:t>
            </w:r>
          </w:p>
        </w:tc>
        <w:tc>
          <w:tcPr>
            <w:tcW w:w="1930" w:type="dxa"/>
            <w:vAlign w:val="center"/>
          </w:tcPr>
          <w:p w14:paraId="536656B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45,7</w:t>
            </w:r>
          </w:p>
        </w:tc>
      </w:tr>
      <w:tr w:rsidR="008D3198" w14:paraId="245E996F" w14:textId="77777777" w:rsidTr="008D3198">
        <w:trPr>
          <w:cantSplit/>
          <w:jc w:val="center"/>
        </w:trPr>
        <w:tc>
          <w:tcPr>
            <w:tcW w:w="3356" w:type="dxa"/>
            <w:vAlign w:val="center"/>
          </w:tcPr>
          <w:p w14:paraId="27FE580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Планшеты</w:t>
            </w:r>
          </w:p>
        </w:tc>
        <w:tc>
          <w:tcPr>
            <w:tcW w:w="4069" w:type="dxa"/>
            <w:vAlign w:val="center"/>
          </w:tcPr>
          <w:p w14:paraId="6384D97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93</w:t>
            </w:r>
          </w:p>
        </w:tc>
        <w:tc>
          <w:tcPr>
            <w:tcW w:w="1930" w:type="dxa"/>
            <w:vAlign w:val="center"/>
          </w:tcPr>
          <w:p w14:paraId="7A9795E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</w:t>
            </w:r>
          </w:p>
        </w:tc>
      </w:tr>
      <w:tr w:rsidR="008D3198" w14:paraId="45ECA567" w14:textId="77777777" w:rsidTr="008D3198">
        <w:trPr>
          <w:cantSplit/>
          <w:jc w:val="center"/>
        </w:trPr>
        <w:tc>
          <w:tcPr>
            <w:tcW w:w="3356" w:type="dxa"/>
            <w:vAlign w:val="center"/>
          </w:tcPr>
          <w:p w14:paraId="5C30FAF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</w:t>
            </w:r>
          </w:p>
        </w:tc>
        <w:tc>
          <w:tcPr>
            <w:tcW w:w="4069" w:type="dxa"/>
            <w:vAlign w:val="center"/>
          </w:tcPr>
          <w:p w14:paraId="5E19703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19 990</w:t>
            </w:r>
          </w:p>
        </w:tc>
        <w:tc>
          <w:tcPr>
            <w:tcW w:w="1930" w:type="dxa"/>
            <w:vAlign w:val="center"/>
          </w:tcPr>
          <w:p w14:paraId="10F2993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</w:tr>
    </w:tbl>
    <w:p w14:paraId="229232C4" w14:textId="77777777" w:rsidR="008D3198" w:rsidRDefault="0096610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Для проблемного запроса вклад смартфонов почти равен вкладу компьютеров: человек ищет решение и с телефона (увидел ошибку в файле на ходу). Это учитывается при проектировании: страница с объяснением </w:t>
      </w:r>
      <w:r>
        <w:rPr>
          <w:sz w:val="28"/>
        </w:rPr>
        <w:t>ошибок и вход в веб-аудит должны корректно работать на мобильных устройствах, тогда как сама работа с файлом остается десктопной. Разбивка снята для одного запроса, по остальным - не снималась.</w:t>
      </w:r>
    </w:p>
    <w:p w14:paraId="5DB25494" w14:textId="77777777" w:rsidR="008D3198" w:rsidRDefault="0096610D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7F59B6E4" wp14:editId="2FCA4882">
            <wp:extent cx="4962572" cy="2756984"/>
            <wp:effectExtent l="0" t="0" r="0" b="0"/>
            <wp:docPr id="3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" descr="D:/TableMind_EB/.claude/worktrees/handoff-continuation-57ce20/ЛР1_Спрос_и_границы_рынка/Рисунки/06_устройства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2572" cy="27569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D63A7A1" w14:textId="77777777" w:rsidR="008D3198" w:rsidRDefault="0096610D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3 – Структура запросов по устройствам (Россия, «ошибки в формулах </w:t>
      </w:r>
      <w:r>
        <w:rPr>
          <w:i/>
          <w:sz w:val="28"/>
        </w:rPr>
        <w:t>excel</w:t>
      </w:r>
      <w:r>
        <w:rPr>
          <w:sz w:val="28"/>
        </w:rPr>
        <w:t>»)</w:t>
      </w:r>
    </w:p>
    <w:p w14:paraId="13229A9E" w14:textId="77777777" w:rsidR="008D3198" w:rsidRDefault="0096610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Рисунок иллюстрирует таблицу устройств: доли десктопов и смартфонов близки, доля планшетов незначительна.</w:t>
      </w:r>
    </w:p>
    <w:p w14:paraId="31924BAF" w14:textId="77777777" w:rsidR="008D3198" w:rsidRDefault="0096610D">
      <w:pPr>
        <w:pStyle w:val="4"/>
        <w:spacing w:before="360" w:after="360" w:line="360" w:lineRule="exact"/>
        <w:ind w:firstLine="709"/>
      </w:pPr>
      <w:bookmarkStart w:id="23" w:name="_f86a39cddac1769eee2f139326c4d5e6820af67"/>
      <w:bookmarkEnd w:id="22"/>
      <w:r>
        <w:rPr>
          <w:b/>
          <w:sz w:val="28"/>
        </w:rPr>
        <w:t>1.2.4.6 Структура намерений</w:t>
      </w:r>
    </w:p>
    <w:p w14:paraId="546E3976" w14:textId="77777777" w:rsidR="008D3198" w:rsidRDefault="0096610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Намерения, стоящие за запросами, выделены в таблице 22.</w:t>
      </w:r>
    </w:p>
    <w:p w14:paraId="239F493F" w14:textId="77777777" w:rsidR="008D3198" w:rsidRDefault="0096610D">
      <w:pPr>
        <w:pStyle w:val="a0"/>
        <w:keepNext/>
        <w:spacing w:before="0" w:after="0" w:line="360" w:lineRule="exact"/>
      </w:pPr>
      <w:r>
        <w:rPr>
          <w:sz w:val="28"/>
        </w:rPr>
        <w:t>Таблица 22 – Структура намерений по выборке фраз из топов (Россия, 09.2026)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23"/>
        <w:gridCol w:w="2418"/>
        <w:gridCol w:w="1198"/>
        <w:gridCol w:w="1198"/>
        <w:gridCol w:w="2418"/>
      </w:tblGrid>
      <w:tr w:rsidR="008D3198" w14:paraId="5E07B6B5" w14:textId="77777777" w:rsidTr="008D319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22" w:type="dxa"/>
            <w:vAlign w:val="center"/>
          </w:tcPr>
          <w:p w14:paraId="30C9C68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Намерение</w:t>
            </w:r>
          </w:p>
        </w:tc>
        <w:tc>
          <w:tcPr>
            <w:tcW w:w="2418" w:type="dxa"/>
            <w:vAlign w:val="center"/>
          </w:tcPr>
          <w:p w14:paraId="47D1542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Примеры фраз</w:t>
            </w:r>
          </w:p>
        </w:tc>
        <w:tc>
          <w:tcPr>
            <w:tcW w:w="1198" w:type="dxa"/>
            <w:vAlign w:val="center"/>
          </w:tcPr>
          <w:p w14:paraId="4496175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Число запросов в выборке</w:t>
            </w:r>
          </w:p>
        </w:tc>
        <w:tc>
          <w:tcPr>
            <w:tcW w:w="1198" w:type="dxa"/>
            <w:vAlign w:val="center"/>
          </w:tcPr>
          <w:p w14:paraId="4D0B114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выборки, %</w:t>
            </w:r>
          </w:p>
        </w:tc>
        <w:tc>
          <w:tcPr>
            <w:tcW w:w="2418" w:type="dxa"/>
            <w:vAlign w:val="center"/>
          </w:tcPr>
          <w:p w14:paraId="3CA3412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Бизнес-ценность</w:t>
            </w:r>
          </w:p>
        </w:tc>
      </w:tr>
      <w:tr w:rsidR="008D3198" w14:paraId="56F71514" w14:textId="77777777" w:rsidTr="008D3198">
        <w:trPr>
          <w:cantSplit/>
          <w:jc w:val="center"/>
        </w:trPr>
        <w:tc>
          <w:tcPr>
            <w:tcW w:w="2122" w:type="dxa"/>
            <w:vAlign w:val="center"/>
          </w:tcPr>
          <w:p w14:paraId="68F91E6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Проблемное (исправить ошибку)</w:t>
            </w:r>
          </w:p>
        </w:tc>
        <w:tc>
          <w:tcPr>
            <w:tcW w:w="2418" w:type="dxa"/>
            <w:vAlign w:val="center"/>
          </w:tcPr>
          <w:p w14:paraId="3810881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формула ошибки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ошибка в формуле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знач; в формуле обнаружена ошибка; как убрать ошибку в формуле</w:t>
            </w:r>
          </w:p>
        </w:tc>
        <w:tc>
          <w:tcPr>
            <w:tcW w:w="1198" w:type="dxa"/>
            <w:vAlign w:val="center"/>
          </w:tcPr>
          <w:p w14:paraId="6D42EF4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1 675</w:t>
            </w:r>
          </w:p>
        </w:tc>
        <w:tc>
          <w:tcPr>
            <w:tcW w:w="1198" w:type="dxa"/>
            <w:vAlign w:val="center"/>
          </w:tcPr>
          <w:p w14:paraId="3BE1F40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36,6</w:t>
            </w:r>
          </w:p>
        </w:tc>
        <w:tc>
          <w:tcPr>
            <w:tcW w:w="2418" w:type="dxa"/>
            <w:vAlign w:val="center"/>
          </w:tcPr>
          <w:p w14:paraId="665B487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основа входящего трафика и контента; не равно заказу проверки</w:t>
            </w:r>
          </w:p>
        </w:tc>
      </w:tr>
      <w:tr w:rsidR="008D3198" w14:paraId="5C445930" w14:textId="77777777" w:rsidTr="008D3198">
        <w:trPr>
          <w:cantSplit/>
          <w:jc w:val="center"/>
        </w:trPr>
        <w:tc>
          <w:tcPr>
            <w:tcW w:w="2122" w:type="dxa"/>
            <w:vAlign w:val="center"/>
          </w:tcPr>
          <w:p w14:paraId="5FF08E0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(проверить формулу или файл)</w:t>
            </w:r>
          </w:p>
        </w:tc>
        <w:tc>
          <w:tcPr>
            <w:tcW w:w="2418" w:type="dxa"/>
            <w:vAlign w:val="center"/>
          </w:tcPr>
          <w:p w14:paraId="2A85CD1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формулы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формула проверки значения; проверка формул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ошибки; как 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</w:t>
            </w:r>
          </w:p>
        </w:tc>
        <w:tc>
          <w:tcPr>
            <w:tcW w:w="1198" w:type="dxa"/>
            <w:vAlign w:val="center"/>
          </w:tcPr>
          <w:p w14:paraId="6A1961F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394</w:t>
            </w:r>
          </w:p>
        </w:tc>
        <w:tc>
          <w:tcPr>
            <w:tcW w:w="1198" w:type="dxa"/>
            <w:vAlign w:val="center"/>
          </w:tcPr>
          <w:p w14:paraId="6AD10C1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8,6</w:t>
            </w:r>
          </w:p>
        </w:tc>
        <w:tc>
          <w:tcPr>
            <w:tcW w:w="2418" w:type="dxa"/>
            <w:vAlign w:val="center"/>
          </w:tcPr>
          <w:p w14:paraId="70C8A3E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прямое соответствие продукту, но малый объем</w:t>
            </w:r>
          </w:p>
        </w:tc>
      </w:tr>
      <w:tr w:rsidR="008D3198" w14:paraId="1924CBC9" w14:textId="77777777" w:rsidTr="008D3198">
        <w:trPr>
          <w:cantSplit/>
          <w:jc w:val="center"/>
        </w:trPr>
        <w:tc>
          <w:tcPr>
            <w:tcW w:w="2122" w:type="dxa"/>
            <w:vAlign w:val="center"/>
          </w:tcPr>
          <w:p w14:paraId="451E6DE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Инструментальное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2418" w:type="dxa"/>
            <w:vAlign w:val="center"/>
          </w:tcPr>
          <w:p w14:paraId="3B6B7DE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нейросеть для работы с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искусственный интеллект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198" w:type="dxa"/>
            <w:vAlign w:val="center"/>
          </w:tcPr>
          <w:p w14:paraId="25CAD7B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2 072</w:t>
            </w:r>
          </w:p>
        </w:tc>
        <w:tc>
          <w:tcPr>
            <w:tcW w:w="1198" w:type="dxa"/>
            <w:vAlign w:val="center"/>
          </w:tcPr>
          <w:p w14:paraId="71C299E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45,3</w:t>
            </w:r>
          </w:p>
        </w:tc>
        <w:tc>
          <w:tcPr>
            <w:tcW w:w="2418" w:type="dxa"/>
            <w:vAlign w:val="center"/>
          </w:tcPr>
          <w:p w14:paraId="519696D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стадия выбора инструмента; конкурент и источник потребности в проверке</w:t>
            </w:r>
          </w:p>
        </w:tc>
      </w:tr>
      <w:tr w:rsidR="008D3198" w14:paraId="13FA8262" w14:textId="77777777" w:rsidTr="008D3198">
        <w:trPr>
          <w:cantSplit/>
          <w:jc w:val="center"/>
        </w:trPr>
        <w:tc>
          <w:tcPr>
            <w:tcW w:w="2122" w:type="dxa"/>
            <w:vAlign w:val="center"/>
          </w:tcPr>
          <w:p w14:paraId="33AA9B2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Сравнительное</w:t>
            </w:r>
          </w:p>
        </w:tc>
        <w:tc>
          <w:tcPr>
            <w:tcW w:w="2418" w:type="dxa"/>
            <w:vAlign w:val="center"/>
          </w:tcPr>
          <w:p w14:paraId="330F562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лучшие нейросети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198" w:type="dxa"/>
            <w:vAlign w:val="center"/>
          </w:tcPr>
          <w:p w14:paraId="6E67E87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83</w:t>
            </w:r>
          </w:p>
        </w:tc>
        <w:tc>
          <w:tcPr>
            <w:tcW w:w="1198" w:type="dxa"/>
            <w:vAlign w:val="center"/>
          </w:tcPr>
          <w:p w14:paraId="234EB53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1,8</w:t>
            </w:r>
          </w:p>
        </w:tc>
        <w:tc>
          <w:tcPr>
            <w:tcW w:w="2418" w:type="dxa"/>
            <w:vAlign w:val="center"/>
          </w:tcPr>
          <w:p w14:paraId="1D8BB70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стадия выбора; нужны доказательства качества</w:t>
            </w:r>
          </w:p>
        </w:tc>
      </w:tr>
      <w:tr w:rsidR="008D3198" w14:paraId="51DA3E8E" w14:textId="77777777" w:rsidTr="008D3198">
        <w:trPr>
          <w:cantSplit/>
          <w:jc w:val="center"/>
        </w:trPr>
        <w:tc>
          <w:tcPr>
            <w:tcW w:w="2122" w:type="dxa"/>
            <w:vAlign w:val="center"/>
          </w:tcPr>
          <w:p w14:paraId="0C68AB7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Ценовое (бесплатно, скачать)</w:t>
            </w:r>
          </w:p>
        </w:tc>
        <w:tc>
          <w:tcPr>
            <w:tcW w:w="2418" w:type="dxa"/>
            <w:vAlign w:val="center"/>
          </w:tcPr>
          <w:p w14:paraId="2686C11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бесплатно;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скачать</w:t>
            </w:r>
          </w:p>
        </w:tc>
        <w:tc>
          <w:tcPr>
            <w:tcW w:w="1198" w:type="dxa"/>
            <w:vAlign w:val="center"/>
          </w:tcPr>
          <w:p w14:paraId="1AAB109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</w:t>
            </w:r>
          </w:p>
        </w:tc>
        <w:tc>
          <w:tcPr>
            <w:tcW w:w="1198" w:type="dxa"/>
            <w:vAlign w:val="center"/>
          </w:tcPr>
          <w:p w14:paraId="2FA813E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2,1</w:t>
            </w:r>
          </w:p>
        </w:tc>
        <w:tc>
          <w:tcPr>
            <w:tcW w:w="2418" w:type="dxa"/>
            <w:vAlign w:val="center"/>
          </w:tcPr>
          <w:p w14:paraId="5E111ED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чувствительность к цене; согласуется с моделью </w:t>
            </w:r>
            <w:r>
              <w:rPr>
                <w:i/>
                <w:sz w:val="24"/>
              </w:rPr>
              <w:t>freemium</w:t>
            </w:r>
          </w:p>
        </w:tc>
      </w:tr>
      <w:tr w:rsidR="008D3198" w14:paraId="5A85C028" w14:textId="77777777" w:rsidTr="008D3198">
        <w:trPr>
          <w:cantSplit/>
          <w:jc w:val="center"/>
        </w:trPr>
        <w:tc>
          <w:tcPr>
            <w:tcW w:w="2122" w:type="dxa"/>
            <w:vAlign w:val="center"/>
          </w:tcPr>
          <w:p w14:paraId="3C9EBCD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 (аудит)</w:t>
            </w:r>
          </w:p>
        </w:tc>
        <w:tc>
          <w:tcPr>
            <w:tcW w:w="2418" w:type="dxa"/>
            <w:vAlign w:val="center"/>
          </w:tcPr>
          <w:p w14:paraId="30BFED4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; аудит финансовой модели</w:t>
            </w:r>
          </w:p>
        </w:tc>
        <w:tc>
          <w:tcPr>
            <w:tcW w:w="1198" w:type="dxa"/>
            <w:vAlign w:val="center"/>
          </w:tcPr>
          <w:p w14:paraId="4DFEC72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106</w:t>
            </w:r>
          </w:p>
        </w:tc>
        <w:tc>
          <w:tcPr>
            <w:tcW w:w="1198" w:type="dxa"/>
            <w:vAlign w:val="center"/>
          </w:tcPr>
          <w:p w14:paraId="422C42B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</w:t>
            </w:r>
          </w:p>
        </w:tc>
        <w:tc>
          <w:tcPr>
            <w:tcW w:w="2418" w:type="dxa"/>
            <w:vAlign w:val="center"/>
          </w:tcPr>
          <w:p w14:paraId="3708753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небольшая профессиональная ниша</w:t>
            </w:r>
          </w:p>
        </w:tc>
      </w:tr>
      <w:tr w:rsidR="008D3198" w14:paraId="35B1A5D8" w14:textId="77777777" w:rsidTr="008D3198">
        <w:trPr>
          <w:cantSplit/>
          <w:jc w:val="center"/>
        </w:trPr>
        <w:tc>
          <w:tcPr>
            <w:tcW w:w="2122" w:type="dxa"/>
            <w:vAlign w:val="center"/>
          </w:tcPr>
          <w:p w14:paraId="58299E1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Транзакционное (заказать)</w:t>
            </w:r>
          </w:p>
        </w:tc>
        <w:tc>
          <w:tcPr>
            <w:tcW w:w="2418" w:type="dxa"/>
            <w:vAlign w:val="center"/>
          </w:tcPr>
          <w:p w14:paraId="4FA1BC5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заказать</w:t>
            </w:r>
          </w:p>
        </w:tc>
        <w:tc>
          <w:tcPr>
            <w:tcW w:w="1198" w:type="dxa"/>
            <w:vAlign w:val="center"/>
          </w:tcPr>
          <w:p w14:paraId="0AC3C22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198" w:type="dxa"/>
            <w:vAlign w:val="center"/>
          </w:tcPr>
          <w:p w14:paraId="12FC3CD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2418" w:type="dxa"/>
            <w:vAlign w:val="center"/>
          </w:tcPr>
          <w:p w14:paraId="71B7DD4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формулировка в поиске не проявлена</w:t>
            </w:r>
          </w:p>
        </w:tc>
      </w:tr>
      <w:tr w:rsidR="008D3198" w14:paraId="2F81406A" w14:textId="77777777" w:rsidTr="008D3198">
        <w:trPr>
          <w:cantSplit/>
          <w:jc w:val="center"/>
        </w:trPr>
        <w:tc>
          <w:tcPr>
            <w:tcW w:w="2122" w:type="dxa"/>
            <w:vAlign w:val="center"/>
          </w:tcPr>
          <w:p w14:paraId="7B34256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Омоним (функция «Проверка данных»)</w:t>
            </w:r>
          </w:p>
        </w:tc>
        <w:tc>
          <w:tcPr>
            <w:tcW w:w="2418" w:type="dxa"/>
            <w:vAlign w:val="center"/>
          </w:tcPr>
          <w:p w14:paraId="1A8C141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проверка данных формулой; проверка данных в таблице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проверка данных список из таблицы</w:t>
            </w:r>
          </w:p>
        </w:tc>
        <w:tc>
          <w:tcPr>
            <w:tcW w:w="1198" w:type="dxa"/>
            <w:vAlign w:val="center"/>
          </w:tcPr>
          <w:p w14:paraId="0AEBCCB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152</w:t>
            </w:r>
          </w:p>
        </w:tc>
        <w:tc>
          <w:tcPr>
            <w:tcW w:w="1198" w:type="dxa"/>
            <w:vAlign w:val="center"/>
          </w:tcPr>
          <w:p w14:paraId="131A375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</w:t>
            </w:r>
          </w:p>
        </w:tc>
        <w:tc>
          <w:tcPr>
            <w:tcW w:w="2418" w:type="dxa"/>
            <w:vAlign w:val="center"/>
          </w:tcPr>
          <w:p w14:paraId="6FC9E5C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исключается из расчета спроса на аудит</w:t>
            </w:r>
          </w:p>
        </w:tc>
      </w:tr>
    </w:tbl>
    <w:p w14:paraId="0C90E7AC" w14:textId="77777777" w:rsidR="008D3198" w:rsidRDefault="0096610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Классификация выполнена по 4 578 запросам из фраз, которые показал сервис в окне 09.2026 (по строкам таблицы</w:t>
      </w:r>
      <w:r>
        <w:rPr>
          <w:sz w:val="28"/>
        </w:rPr>
        <w:t xml:space="preserve"> топов, без выбросов). Подсчитан объем выборки, а не всего рынка. Доля проблемных и </w:t>
      </w:r>
      <w:r>
        <w:rPr>
          <w:i/>
          <w:sz w:val="28"/>
        </w:rPr>
        <w:t>AI</w:t>
      </w:r>
      <w:r>
        <w:rPr>
          <w:sz w:val="28"/>
        </w:rPr>
        <w:t>-запросов превышает 80 %, запросы с услуговым намерением составляют около 2 %, а транзакционные отсутствуют. Интерес носит информационный и инструментальный характер, что</w:t>
      </w:r>
      <w:r>
        <w:rPr>
          <w:sz w:val="28"/>
        </w:rPr>
        <w:t xml:space="preserve"> согласуется с выводами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.</w:t>
      </w:r>
    </w:p>
    <w:p w14:paraId="2E1457B3" w14:textId="77777777" w:rsidR="008D3198" w:rsidRDefault="0096610D">
      <w:pPr>
        <w:pStyle w:val="4"/>
        <w:spacing w:before="360" w:after="360" w:line="360" w:lineRule="exact"/>
        <w:ind w:firstLine="709"/>
      </w:pPr>
      <w:bookmarkStart w:id="24" w:name="_896c96b5450959e17eb7d4835aab6f745758b3f"/>
      <w:bookmarkEnd w:id="23"/>
      <w:r>
        <w:rPr>
          <w:b/>
          <w:sz w:val="28"/>
        </w:rPr>
        <w:t>1.2.4.7 Уровень интереса и балльная оценка</w:t>
      </w:r>
    </w:p>
    <w:p w14:paraId="5D7539EE" w14:textId="77777777" w:rsidR="008D3198" w:rsidRDefault="0096610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Уровень интереса по шести критериям методики оценен в таблице 23.</w:t>
      </w:r>
    </w:p>
    <w:p w14:paraId="753C395F" w14:textId="77777777" w:rsidR="008D3198" w:rsidRDefault="0096610D">
      <w:pPr>
        <w:pStyle w:val="a0"/>
        <w:keepNext/>
        <w:spacing w:before="0" w:after="0" w:line="360" w:lineRule="exact"/>
      </w:pPr>
      <w:r>
        <w:rPr>
          <w:sz w:val="28"/>
        </w:rPr>
        <w:t>Таблица 23 – Балльная оценка уровня интереса по Вордстату (0-3)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50"/>
        <w:gridCol w:w="2262"/>
        <w:gridCol w:w="1849"/>
        <w:gridCol w:w="1761"/>
        <w:gridCol w:w="1633"/>
      </w:tblGrid>
      <w:tr w:rsidR="008D3198" w14:paraId="2FF9C84A" w14:textId="77777777" w:rsidTr="008D319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49" w:type="dxa"/>
            <w:vAlign w:val="center"/>
          </w:tcPr>
          <w:p w14:paraId="2271F08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2262" w:type="dxa"/>
            <w:vAlign w:val="center"/>
          </w:tcPr>
          <w:p w14:paraId="0824CD4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А, Россия</w:t>
            </w:r>
          </w:p>
        </w:tc>
        <w:tc>
          <w:tcPr>
            <w:tcW w:w="1849" w:type="dxa"/>
            <w:vAlign w:val="center"/>
          </w:tcPr>
          <w:p w14:paraId="06E4B22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Б, Россия</w:t>
            </w:r>
          </w:p>
        </w:tc>
        <w:tc>
          <w:tcPr>
            <w:tcW w:w="1761" w:type="dxa"/>
            <w:vAlign w:val="center"/>
          </w:tcPr>
          <w:p w14:paraId="0E9452D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В, Россия</w:t>
            </w:r>
          </w:p>
        </w:tc>
        <w:tc>
          <w:tcPr>
            <w:tcW w:w="1633" w:type="dxa"/>
            <w:vAlign w:val="center"/>
          </w:tcPr>
          <w:p w14:paraId="6B3A206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А, Беларусь (контроль)</w:t>
            </w:r>
          </w:p>
        </w:tc>
      </w:tr>
      <w:tr w:rsidR="008D3198" w14:paraId="6CC66EB5" w14:textId="77777777" w:rsidTr="008D3198">
        <w:trPr>
          <w:cantSplit/>
          <w:jc w:val="center"/>
        </w:trPr>
        <w:tc>
          <w:tcPr>
            <w:tcW w:w="1849" w:type="dxa"/>
            <w:vAlign w:val="center"/>
          </w:tcPr>
          <w:p w14:paraId="1C8593A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Объем релевантных запросов</w:t>
            </w:r>
          </w:p>
        </w:tc>
        <w:tc>
          <w:tcPr>
            <w:tcW w:w="2262" w:type="dxa"/>
            <w:vAlign w:val="center"/>
          </w:tcPr>
          <w:p w14:paraId="4B7D4BA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(25 024 за 12 мес.)</w:t>
            </w:r>
          </w:p>
        </w:tc>
        <w:tc>
          <w:tcPr>
            <w:tcW w:w="1849" w:type="dxa"/>
            <w:vAlign w:val="center"/>
          </w:tcPr>
          <w:p w14:paraId="20CCEA9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(21 068)</w:t>
            </w:r>
          </w:p>
        </w:tc>
        <w:tc>
          <w:tcPr>
            <w:tcW w:w="1761" w:type="dxa"/>
            <w:vAlign w:val="center"/>
          </w:tcPr>
          <w:p w14:paraId="704F716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(1 082, без выброса)</w:t>
            </w:r>
          </w:p>
        </w:tc>
        <w:tc>
          <w:tcPr>
            <w:tcW w:w="1633" w:type="dxa"/>
            <w:vAlign w:val="center"/>
          </w:tcPr>
          <w:p w14:paraId="32BF37A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(206)</w:t>
            </w:r>
          </w:p>
        </w:tc>
      </w:tr>
      <w:tr w:rsidR="008D3198" w14:paraId="73B1E668" w14:textId="77777777" w:rsidTr="008D3198">
        <w:trPr>
          <w:cantSplit/>
          <w:jc w:val="center"/>
        </w:trPr>
        <w:tc>
          <w:tcPr>
            <w:tcW w:w="1849" w:type="dxa"/>
            <w:vAlign w:val="center"/>
          </w:tcPr>
          <w:p w14:paraId="139217A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2262" w:type="dxa"/>
            <w:vAlign w:val="center"/>
          </w:tcPr>
          <w:p w14:paraId="66A346D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(за год -18 %, к первому году +12 %)</w:t>
            </w:r>
          </w:p>
        </w:tc>
        <w:tc>
          <w:tcPr>
            <w:tcW w:w="1849" w:type="dxa"/>
            <w:vAlign w:val="center"/>
          </w:tcPr>
          <w:p w14:paraId="20E1EE7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(-12 % после пика)</w:t>
            </w:r>
          </w:p>
        </w:tc>
        <w:tc>
          <w:tcPr>
            <w:tcW w:w="1761" w:type="dxa"/>
            <w:vAlign w:val="center"/>
          </w:tcPr>
          <w:p w14:paraId="168619D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(+20 % при малом объеме)</w:t>
            </w:r>
          </w:p>
        </w:tc>
        <w:tc>
          <w:tcPr>
            <w:tcW w:w="1633" w:type="dxa"/>
            <w:vAlign w:val="center"/>
          </w:tcPr>
          <w:p w14:paraId="3199C89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 (-59 %)</w:t>
            </w:r>
          </w:p>
        </w:tc>
      </w:tr>
      <w:tr w:rsidR="008D3198" w14:paraId="7C512196" w14:textId="77777777" w:rsidTr="008D3198">
        <w:trPr>
          <w:cantSplit/>
          <w:jc w:val="center"/>
        </w:trPr>
        <w:tc>
          <w:tcPr>
            <w:tcW w:w="1849" w:type="dxa"/>
            <w:vAlign w:val="center"/>
          </w:tcPr>
          <w:p w14:paraId="0AE1068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 намерение</w:t>
            </w:r>
          </w:p>
        </w:tc>
        <w:tc>
          <w:tcPr>
            <w:tcW w:w="2262" w:type="dxa"/>
            <w:vAlign w:val="center"/>
          </w:tcPr>
          <w:p w14:paraId="75C49F3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1 (единичные: «аудит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»)</w:t>
            </w:r>
          </w:p>
        </w:tc>
        <w:tc>
          <w:tcPr>
            <w:tcW w:w="1849" w:type="dxa"/>
            <w:vAlign w:val="center"/>
          </w:tcPr>
          <w:p w14:paraId="131C0A7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(ценовые фразы, без заказа)</w:t>
            </w:r>
          </w:p>
        </w:tc>
        <w:tc>
          <w:tcPr>
            <w:tcW w:w="1761" w:type="dxa"/>
            <w:vAlign w:val="center"/>
          </w:tcPr>
          <w:p w14:paraId="35C983C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(единичные услуговые)</w:t>
            </w:r>
          </w:p>
        </w:tc>
        <w:tc>
          <w:tcPr>
            <w:tcW w:w="1633" w:type="dxa"/>
            <w:vAlign w:val="center"/>
          </w:tcPr>
          <w:p w14:paraId="0ED0D39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</w:tr>
      <w:tr w:rsidR="008D3198" w14:paraId="11A579B3" w14:textId="77777777" w:rsidTr="008D3198">
        <w:trPr>
          <w:cantSplit/>
          <w:jc w:val="center"/>
        </w:trPr>
        <w:tc>
          <w:tcPr>
            <w:tcW w:w="1849" w:type="dxa"/>
            <w:vAlign w:val="center"/>
          </w:tcPr>
          <w:p w14:paraId="4F82755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Региональная пригодность</w:t>
            </w:r>
          </w:p>
        </w:tc>
        <w:tc>
          <w:tcPr>
            <w:tcW w:w="2262" w:type="dxa"/>
            <w:vAlign w:val="center"/>
          </w:tcPr>
          <w:p w14:paraId="5ADD9D5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(Москва, Центр)</w:t>
            </w:r>
          </w:p>
        </w:tc>
        <w:tc>
          <w:tcPr>
            <w:tcW w:w="1849" w:type="dxa"/>
            <w:vAlign w:val="center"/>
          </w:tcPr>
          <w:p w14:paraId="02EA1F0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(Москва, Центр)</w:t>
            </w:r>
          </w:p>
        </w:tc>
        <w:tc>
          <w:tcPr>
            <w:tcW w:w="1761" w:type="dxa"/>
            <w:vAlign w:val="center"/>
          </w:tcPr>
          <w:p w14:paraId="6AB4EBC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633" w:type="dxa"/>
            <w:vAlign w:val="center"/>
          </w:tcPr>
          <w:p w14:paraId="39C6909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(около 1 % от России)</w:t>
            </w:r>
          </w:p>
        </w:tc>
      </w:tr>
      <w:tr w:rsidR="008D3198" w14:paraId="058F0CAA" w14:textId="77777777" w:rsidTr="008D3198">
        <w:trPr>
          <w:cantSplit/>
          <w:jc w:val="center"/>
        </w:trPr>
        <w:tc>
          <w:tcPr>
            <w:tcW w:w="1849" w:type="dxa"/>
            <w:vAlign w:val="center"/>
          </w:tcPr>
          <w:p w14:paraId="143A8C2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Сезонность</w:t>
            </w:r>
          </w:p>
        </w:tc>
        <w:tc>
          <w:tcPr>
            <w:tcW w:w="2262" w:type="dxa"/>
            <w:vAlign w:val="center"/>
          </w:tcPr>
          <w:p w14:paraId="251EF8D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(пик повторяется в 4 из 4 лет)</w:t>
            </w:r>
          </w:p>
        </w:tc>
        <w:tc>
          <w:tcPr>
            <w:tcW w:w="1849" w:type="dxa"/>
            <w:vAlign w:val="center"/>
          </w:tcPr>
          <w:p w14:paraId="303C95E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(история короче трех лет)</w:t>
            </w:r>
          </w:p>
        </w:tc>
        <w:tc>
          <w:tcPr>
            <w:tcW w:w="1761" w:type="dxa"/>
            <w:vAlign w:val="center"/>
          </w:tcPr>
          <w:p w14:paraId="1F4EFA2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(пик повторяется в 3 из 4 лет)</w:t>
            </w:r>
          </w:p>
        </w:tc>
        <w:tc>
          <w:tcPr>
            <w:tcW w:w="1633" w:type="dxa"/>
            <w:vAlign w:val="center"/>
          </w:tcPr>
          <w:p w14:paraId="33DECDE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8D3198" w14:paraId="6937346D" w14:textId="77777777" w:rsidTr="008D3198">
        <w:trPr>
          <w:cantSplit/>
          <w:jc w:val="center"/>
        </w:trPr>
        <w:tc>
          <w:tcPr>
            <w:tcW w:w="1849" w:type="dxa"/>
            <w:vAlign w:val="center"/>
          </w:tcPr>
          <w:p w14:paraId="5BE58A2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Разнообразие запросов</w:t>
            </w:r>
          </w:p>
        </w:tc>
        <w:tc>
          <w:tcPr>
            <w:tcW w:w="2262" w:type="dxa"/>
            <w:vAlign w:val="center"/>
          </w:tcPr>
          <w:p w14:paraId="0FF112E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(четыре формулировки, один тип намерения)</w:t>
            </w:r>
          </w:p>
        </w:tc>
        <w:tc>
          <w:tcPr>
            <w:tcW w:w="1849" w:type="dxa"/>
            <w:vAlign w:val="center"/>
          </w:tcPr>
          <w:p w14:paraId="2E6F8FA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 (широкая карта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-запросов)</w:t>
            </w:r>
          </w:p>
        </w:tc>
        <w:tc>
          <w:tcPr>
            <w:tcW w:w="1761" w:type="dxa"/>
            <w:vAlign w:val="center"/>
          </w:tcPr>
          <w:p w14:paraId="08E78C3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(два узких запроса)</w:t>
            </w:r>
          </w:p>
        </w:tc>
        <w:tc>
          <w:tcPr>
            <w:tcW w:w="1633" w:type="dxa"/>
            <w:vAlign w:val="center"/>
          </w:tcPr>
          <w:p w14:paraId="35FA951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8D3198" w14:paraId="14A496B9" w14:textId="77777777" w:rsidTr="008D3198">
        <w:trPr>
          <w:cantSplit/>
          <w:jc w:val="center"/>
        </w:trPr>
        <w:tc>
          <w:tcPr>
            <w:tcW w:w="1849" w:type="dxa"/>
            <w:vAlign w:val="center"/>
          </w:tcPr>
          <w:p w14:paraId="05E330F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 (из 18)</w:t>
            </w:r>
          </w:p>
        </w:tc>
        <w:tc>
          <w:tcPr>
            <w:tcW w:w="2262" w:type="dxa"/>
            <w:vAlign w:val="center"/>
          </w:tcPr>
          <w:p w14:paraId="77DA0E6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1849" w:type="dxa"/>
            <w:vAlign w:val="center"/>
          </w:tcPr>
          <w:p w14:paraId="036778B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761" w:type="dxa"/>
            <w:vAlign w:val="center"/>
          </w:tcPr>
          <w:p w14:paraId="338F8CC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633" w:type="dxa"/>
            <w:vAlign w:val="center"/>
          </w:tcPr>
          <w:p w14:paraId="2517946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8D3198" w14:paraId="2BC57F57" w14:textId="77777777" w:rsidTr="008D3198">
        <w:trPr>
          <w:cantSplit/>
          <w:jc w:val="center"/>
        </w:trPr>
        <w:tc>
          <w:tcPr>
            <w:tcW w:w="1849" w:type="dxa"/>
            <w:vAlign w:val="center"/>
          </w:tcPr>
          <w:p w14:paraId="0936FB3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Интерпретация</w:t>
            </w:r>
          </w:p>
        </w:tc>
        <w:tc>
          <w:tcPr>
            <w:tcW w:w="2262" w:type="dxa"/>
            <w:vAlign w:val="center"/>
          </w:tcPr>
          <w:p w14:paraId="1D5150A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рабочая ниша (11-14)</w:t>
            </w:r>
          </w:p>
        </w:tc>
        <w:tc>
          <w:tcPr>
            <w:tcW w:w="1849" w:type="dxa"/>
            <w:vAlign w:val="center"/>
          </w:tcPr>
          <w:p w14:paraId="53906D1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рабочая ниша (11-14)</w:t>
            </w:r>
          </w:p>
        </w:tc>
        <w:tc>
          <w:tcPr>
            <w:tcW w:w="1761" w:type="dxa"/>
            <w:vAlign w:val="center"/>
          </w:tcPr>
          <w:p w14:paraId="66B6C5D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осторожная проверка (6-10)</w:t>
            </w:r>
          </w:p>
        </w:tc>
        <w:tc>
          <w:tcPr>
            <w:tcW w:w="1633" w:type="dxa"/>
            <w:vAlign w:val="center"/>
          </w:tcPr>
          <w:p w14:paraId="0CD03D1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слабый интерес (0-5)</w:t>
            </w:r>
          </w:p>
        </w:tc>
      </w:tr>
      <w:tr w:rsidR="008D3198" w14:paraId="0C1F3EC3" w14:textId="77777777" w:rsidTr="008D3198">
        <w:trPr>
          <w:cantSplit/>
          <w:jc w:val="center"/>
        </w:trPr>
        <w:tc>
          <w:tcPr>
            <w:tcW w:w="1849" w:type="dxa"/>
            <w:vAlign w:val="center"/>
          </w:tcPr>
          <w:p w14:paraId="52B3057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Уровень интереса (пять уровней)</w:t>
            </w:r>
          </w:p>
        </w:tc>
        <w:tc>
          <w:tcPr>
            <w:tcW w:w="2262" w:type="dxa"/>
            <w:vAlign w:val="center"/>
          </w:tcPr>
          <w:p w14:paraId="38E5B6C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устойчивый, без коммерческих формулировок</w:t>
            </w:r>
          </w:p>
        </w:tc>
        <w:tc>
          <w:tcPr>
            <w:tcW w:w="1849" w:type="dxa"/>
            <w:vAlign w:val="center"/>
          </w:tcPr>
          <w:p w14:paraId="5FA165C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развивающийся</w:t>
            </w:r>
          </w:p>
        </w:tc>
        <w:tc>
          <w:tcPr>
            <w:tcW w:w="1761" w:type="dxa"/>
            <w:vAlign w:val="center"/>
          </w:tcPr>
          <w:p w14:paraId="4DCB593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слабый</w:t>
            </w:r>
          </w:p>
        </w:tc>
        <w:tc>
          <w:tcPr>
            <w:tcW w:w="1633" w:type="dxa"/>
            <w:vAlign w:val="center"/>
          </w:tcPr>
          <w:p w14:paraId="0D297FF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слабый</w:t>
            </w:r>
          </w:p>
        </w:tc>
      </w:tr>
    </w:tbl>
    <w:p w14:paraId="25B7875F" w14:textId="77777777" w:rsidR="008D3198" w:rsidRDefault="0096610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Числовые пороги объема в методике не заданы, поэтому принято допущение: 0 - менее 100 запросов за год, 1 - 100-999, 2 - 1 000-9 999, 3 - 10 000 и более. Остальные критерии оценены по правилам таблицы методики. Оценки показывают: в России интерес рабочий, н</w:t>
      </w:r>
      <w:r>
        <w:rPr>
          <w:sz w:val="28"/>
        </w:rPr>
        <w:t>о без коммерческих формулировок и со снижением объема за последний год; в Беларуси интерес слабый и статистически шумный; кластер В требует проверки на более длинном и крупном ряду.</w:t>
      </w:r>
    </w:p>
    <w:p w14:paraId="0CD11AC3" w14:textId="77777777" w:rsidR="008D3198" w:rsidRDefault="0096610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Результаты по Вордстату сведены в минимальный шаблон анализа (таблица 24).</w:t>
      </w:r>
    </w:p>
    <w:p w14:paraId="4CFC56BF" w14:textId="77777777" w:rsidR="008D3198" w:rsidRDefault="0096610D">
      <w:pPr>
        <w:pStyle w:val="a0"/>
        <w:keepNext/>
        <w:spacing w:before="0" w:after="0" w:line="360" w:lineRule="exact"/>
      </w:pPr>
      <w:r>
        <w:rPr>
          <w:sz w:val="28"/>
        </w:rPr>
        <w:t>Таблица 24 – Минимальный шаблон анализа Вордстата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59"/>
        <w:gridCol w:w="1493"/>
        <w:gridCol w:w="1249"/>
        <w:gridCol w:w="2353"/>
        <w:gridCol w:w="2401"/>
      </w:tblGrid>
      <w:tr w:rsidR="008D3198" w14:paraId="39FF3EA2" w14:textId="77777777" w:rsidTr="008D319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58" w:type="dxa"/>
            <w:vAlign w:val="center"/>
          </w:tcPr>
          <w:p w14:paraId="0798C82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</w:t>
            </w:r>
          </w:p>
        </w:tc>
        <w:tc>
          <w:tcPr>
            <w:tcW w:w="1493" w:type="dxa"/>
            <w:vAlign w:val="center"/>
          </w:tcPr>
          <w:p w14:paraId="0B43A08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249" w:type="dxa"/>
            <w:vAlign w:val="center"/>
          </w:tcPr>
          <w:p w14:paraId="3C71B6B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2353" w:type="dxa"/>
            <w:vAlign w:val="center"/>
          </w:tcPr>
          <w:p w14:paraId="717AED8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Результат</w:t>
            </w:r>
          </w:p>
        </w:tc>
        <w:tc>
          <w:tcPr>
            <w:tcW w:w="2401" w:type="dxa"/>
            <w:vAlign w:val="center"/>
          </w:tcPr>
          <w:p w14:paraId="13F85C7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8D3198" w14:paraId="5BB60697" w14:textId="77777777" w:rsidTr="008D3198">
        <w:trPr>
          <w:cantSplit/>
          <w:jc w:val="center"/>
        </w:trPr>
        <w:tc>
          <w:tcPr>
            <w:tcW w:w="1858" w:type="dxa"/>
            <w:vAlign w:val="center"/>
          </w:tcPr>
          <w:p w14:paraId="10128FB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Спрос</w:t>
            </w:r>
          </w:p>
        </w:tc>
        <w:tc>
          <w:tcPr>
            <w:tcW w:w="1493" w:type="dxa"/>
            <w:vAlign w:val="center"/>
          </w:tcPr>
          <w:p w14:paraId="331F2DA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Количество релевантных запросов</w:t>
            </w:r>
          </w:p>
        </w:tc>
        <w:tc>
          <w:tcPr>
            <w:tcW w:w="1249" w:type="dxa"/>
            <w:vAlign w:val="center"/>
          </w:tcPr>
          <w:p w14:paraId="4E281E6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Динамика, Топы</w:t>
            </w:r>
          </w:p>
        </w:tc>
        <w:tc>
          <w:tcPr>
            <w:tcW w:w="2353" w:type="dxa"/>
            <w:vAlign w:val="center"/>
          </w:tcPr>
          <w:p w14:paraId="742396C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25 024 (кластер А) и 21 068 (кластер Б) за 12 мес. в России</w:t>
            </w:r>
          </w:p>
        </w:tc>
        <w:tc>
          <w:tcPr>
            <w:tcW w:w="2401" w:type="dxa"/>
            <w:vAlign w:val="center"/>
          </w:tcPr>
          <w:p w14:paraId="145D55E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объем есть, но в основном проблемные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</w:t>
            </w:r>
          </w:p>
        </w:tc>
      </w:tr>
      <w:tr w:rsidR="008D3198" w14:paraId="1CCA09BD" w14:textId="77777777" w:rsidTr="008D3198">
        <w:trPr>
          <w:cantSplit/>
          <w:jc w:val="center"/>
        </w:trPr>
        <w:tc>
          <w:tcPr>
            <w:tcW w:w="1858" w:type="dxa"/>
            <w:vAlign w:val="center"/>
          </w:tcPr>
          <w:p w14:paraId="7127B01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1493" w:type="dxa"/>
            <w:vAlign w:val="center"/>
          </w:tcPr>
          <w:p w14:paraId="1A9C198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Рост, спад, сезонность</w:t>
            </w:r>
          </w:p>
        </w:tc>
        <w:tc>
          <w:tcPr>
            <w:tcW w:w="1249" w:type="dxa"/>
            <w:vAlign w:val="center"/>
          </w:tcPr>
          <w:p w14:paraId="718C5DE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2353" w:type="dxa"/>
            <w:vAlign w:val="center"/>
          </w:tcPr>
          <w:p w14:paraId="30FA7B0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спад за последний год (-12…-18 %) при повторяющейся сезонности</w:t>
            </w:r>
          </w:p>
        </w:tc>
        <w:tc>
          <w:tcPr>
            <w:tcW w:w="2401" w:type="dxa"/>
            <w:vAlign w:val="center"/>
          </w:tcPr>
          <w:p w14:paraId="144E597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интерес снижается, возможно из-за перехода части поиска 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-ассистентам</w:t>
            </w:r>
          </w:p>
        </w:tc>
      </w:tr>
      <w:tr w:rsidR="008D3198" w14:paraId="167F49F7" w14:textId="77777777" w:rsidTr="008D3198">
        <w:trPr>
          <w:cantSplit/>
          <w:jc w:val="center"/>
        </w:trPr>
        <w:tc>
          <w:tcPr>
            <w:tcW w:w="1858" w:type="dxa"/>
            <w:vAlign w:val="center"/>
          </w:tcPr>
          <w:p w14:paraId="0DE4484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</w:t>
            </w:r>
          </w:p>
        </w:tc>
        <w:tc>
          <w:tcPr>
            <w:tcW w:w="1493" w:type="dxa"/>
            <w:vAlign w:val="center"/>
          </w:tcPr>
          <w:p w14:paraId="09B6144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Число запросов, доля, индекс</w:t>
            </w:r>
          </w:p>
        </w:tc>
        <w:tc>
          <w:tcPr>
            <w:tcW w:w="1249" w:type="dxa"/>
            <w:vAlign w:val="center"/>
          </w:tcPr>
          <w:p w14:paraId="2935AA8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Регионы</w:t>
            </w:r>
          </w:p>
        </w:tc>
        <w:tc>
          <w:tcPr>
            <w:tcW w:w="2353" w:type="dxa"/>
            <w:vAlign w:val="center"/>
          </w:tcPr>
          <w:p w14:paraId="0ADB239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Центр и Москва выше 100 %, Беларусь около 1 % от России</w:t>
            </w:r>
          </w:p>
        </w:tc>
        <w:tc>
          <w:tcPr>
            <w:tcW w:w="2401" w:type="dxa"/>
            <w:vAlign w:val="center"/>
          </w:tcPr>
          <w:p w14:paraId="13F0C34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территория Вордстата не совпадает с территорией проекта</w:t>
            </w:r>
          </w:p>
        </w:tc>
      </w:tr>
      <w:tr w:rsidR="008D3198" w14:paraId="0413F03F" w14:textId="77777777" w:rsidTr="008D3198">
        <w:trPr>
          <w:cantSplit/>
          <w:jc w:val="center"/>
        </w:trPr>
        <w:tc>
          <w:tcPr>
            <w:tcW w:w="1858" w:type="dxa"/>
            <w:vAlign w:val="center"/>
          </w:tcPr>
          <w:p w14:paraId="2C4548C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 намерение</w:t>
            </w:r>
          </w:p>
        </w:tc>
        <w:tc>
          <w:tcPr>
            <w:tcW w:w="1493" w:type="dxa"/>
            <w:vAlign w:val="center"/>
          </w:tcPr>
          <w:p w14:paraId="7906793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Запросы цена, заказать, услуги</w:t>
            </w:r>
          </w:p>
        </w:tc>
        <w:tc>
          <w:tcPr>
            <w:tcW w:w="1249" w:type="dxa"/>
            <w:vAlign w:val="center"/>
          </w:tcPr>
          <w:p w14:paraId="0864711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Топы</w:t>
            </w:r>
          </w:p>
        </w:tc>
        <w:tc>
          <w:tcPr>
            <w:tcW w:w="2353" w:type="dxa"/>
            <w:vAlign w:val="center"/>
          </w:tcPr>
          <w:p w14:paraId="105472C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проявлено</w:t>
            </w:r>
          </w:p>
        </w:tc>
        <w:tc>
          <w:tcPr>
            <w:tcW w:w="2401" w:type="dxa"/>
            <w:vAlign w:val="center"/>
          </w:tcPr>
          <w:p w14:paraId="12C3FED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услуг аудита в поиске не сформирован</w:t>
            </w:r>
          </w:p>
        </w:tc>
      </w:tr>
      <w:tr w:rsidR="008D3198" w14:paraId="39CF6943" w14:textId="77777777" w:rsidTr="008D3198">
        <w:trPr>
          <w:cantSplit/>
          <w:jc w:val="center"/>
        </w:trPr>
        <w:tc>
          <w:tcPr>
            <w:tcW w:w="1858" w:type="dxa"/>
            <w:vAlign w:val="center"/>
          </w:tcPr>
          <w:p w14:paraId="0BF4639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Информационный интерес</w:t>
            </w:r>
          </w:p>
        </w:tc>
        <w:tc>
          <w:tcPr>
            <w:tcW w:w="1493" w:type="dxa"/>
            <w:vAlign w:val="center"/>
          </w:tcPr>
          <w:p w14:paraId="399CCB3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Запросы как, что такое</w:t>
            </w:r>
          </w:p>
        </w:tc>
        <w:tc>
          <w:tcPr>
            <w:tcW w:w="1249" w:type="dxa"/>
            <w:vAlign w:val="center"/>
          </w:tcPr>
          <w:p w14:paraId="4F2C6AB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Топы</w:t>
            </w:r>
          </w:p>
        </w:tc>
        <w:tc>
          <w:tcPr>
            <w:tcW w:w="2353" w:type="dxa"/>
            <w:vAlign w:val="center"/>
          </w:tcPr>
          <w:p w14:paraId="7606229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 часть</w:t>
            </w:r>
          </w:p>
        </w:tc>
        <w:tc>
          <w:tcPr>
            <w:tcW w:w="2401" w:type="dxa"/>
            <w:vAlign w:val="center"/>
          </w:tcPr>
          <w:p w14:paraId="6469618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контент и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как канал привлечения</w:t>
            </w:r>
          </w:p>
        </w:tc>
      </w:tr>
      <w:tr w:rsidR="008D3198" w14:paraId="674DD781" w14:textId="77777777" w:rsidTr="008D3198">
        <w:trPr>
          <w:cantSplit/>
          <w:jc w:val="center"/>
        </w:trPr>
        <w:tc>
          <w:tcPr>
            <w:tcW w:w="1858" w:type="dxa"/>
            <w:vAlign w:val="center"/>
          </w:tcPr>
          <w:p w14:paraId="6505F46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Устройства</w:t>
            </w:r>
          </w:p>
        </w:tc>
        <w:tc>
          <w:tcPr>
            <w:tcW w:w="1493" w:type="dxa"/>
            <w:vAlign w:val="center"/>
          </w:tcPr>
          <w:p w14:paraId="307EBF3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смартфонов и десктопов</w:t>
            </w:r>
          </w:p>
        </w:tc>
        <w:tc>
          <w:tcPr>
            <w:tcW w:w="1249" w:type="dxa"/>
            <w:vAlign w:val="center"/>
          </w:tcPr>
          <w:p w14:paraId="097A244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Фильтр устройств</w:t>
            </w:r>
          </w:p>
        </w:tc>
        <w:tc>
          <w:tcPr>
            <w:tcW w:w="2353" w:type="dxa"/>
            <w:vAlign w:val="center"/>
          </w:tcPr>
          <w:p w14:paraId="2DCE915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54 % и 46 % для проблемного запроса</w:t>
            </w:r>
          </w:p>
        </w:tc>
        <w:tc>
          <w:tcPr>
            <w:tcW w:w="2401" w:type="dxa"/>
            <w:vAlign w:val="center"/>
          </w:tcPr>
          <w:p w14:paraId="68AA460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мобильная версия страниц обязательна</w:t>
            </w:r>
          </w:p>
        </w:tc>
      </w:tr>
      <w:tr w:rsidR="008D3198" w14:paraId="65B653FC" w14:textId="77777777" w:rsidTr="008D3198">
        <w:trPr>
          <w:cantSplit/>
          <w:jc w:val="center"/>
        </w:trPr>
        <w:tc>
          <w:tcPr>
            <w:tcW w:w="1858" w:type="dxa"/>
            <w:vAlign w:val="center"/>
          </w:tcPr>
          <w:p w14:paraId="305162F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1493" w:type="dxa"/>
            <w:vAlign w:val="center"/>
          </w:tcPr>
          <w:p w14:paraId="3D4E047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Уровень интереса и действие</w:t>
            </w:r>
          </w:p>
        </w:tc>
        <w:tc>
          <w:tcPr>
            <w:tcW w:w="1249" w:type="dxa"/>
            <w:vAlign w:val="center"/>
          </w:tcPr>
          <w:p w14:paraId="750EB45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Сводная оценка</w:t>
            </w:r>
          </w:p>
        </w:tc>
        <w:tc>
          <w:tcPr>
            <w:tcW w:w="2353" w:type="dxa"/>
            <w:vAlign w:val="center"/>
          </w:tcPr>
          <w:p w14:paraId="5029E07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устойчивый информационный интерес, коммерческий слабый</w:t>
            </w:r>
          </w:p>
        </w:tc>
        <w:tc>
          <w:tcPr>
            <w:tcW w:w="2401" w:type="dxa"/>
            <w:vAlign w:val="center"/>
          </w:tcPr>
          <w:p w14:paraId="71946A1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проверять платежеспособный спрос в ЛР2-3</w:t>
            </w:r>
          </w:p>
        </w:tc>
      </w:tr>
    </w:tbl>
    <w:p w14:paraId="1EC0D8C5" w14:textId="77777777" w:rsidR="008D3198" w:rsidRDefault="0096610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Минимальный шаблон сводит результаты Вордстата в одну таблицу для сопоставления с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. Итоговая формулировка по Вордстату: в России наблюдается умере</w:t>
      </w:r>
      <w:r>
        <w:rPr>
          <w:sz w:val="28"/>
        </w:rPr>
        <w:t xml:space="preserve">нный поисковый интерес к теме проверки таблиц </w:t>
      </w:r>
      <w:r>
        <w:rPr>
          <w:i/>
          <w:sz w:val="28"/>
        </w:rPr>
        <w:t>Excel</w:t>
      </w:r>
      <w:r>
        <w:rPr>
          <w:sz w:val="28"/>
        </w:rPr>
        <w:t>, наиболее выражены запросы группы «ошибки в формулах», что указывает на проблемный информационный характер интереса; динамика за год показывает снижение при повторяющейся сезонности; региональный анализ в</w:t>
      </w:r>
      <w:r>
        <w:rPr>
          <w:sz w:val="28"/>
        </w:rPr>
        <w:t>ыявляет повышенный интерес в Москве и Центральном округе. Для бизнеса это означает целесообразность подготовки контента под проблемные запросы и тестовой рекламы, но не крупного запуска только по данным поиска.</w:t>
      </w:r>
    </w:p>
    <w:p w14:paraId="6748B875" w14:textId="77777777" w:rsidR="008D3198" w:rsidRDefault="0096610D">
      <w:pPr>
        <w:pStyle w:val="3"/>
        <w:spacing w:before="360" w:after="360" w:line="360" w:lineRule="exact"/>
        <w:ind w:firstLine="709"/>
      </w:pPr>
      <w:bookmarkStart w:id="25" w:name="_289b4a4a2cbe49041de81d0475856288f28b347"/>
      <w:bookmarkEnd w:id="24"/>
      <w:bookmarkEnd w:id="17"/>
      <w:r>
        <w:rPr>
          <w:b/>
        </w:rPr>
        <w:t>1.2.5 Выгрузки и контроль качества</w:t>
      </w:r>
    </w:p>
    <w:p w14:paraId="6BD957DD" w14:textId="77777777" w:rsidR="008D3198" w:rsidRDefault="0096610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Каждая выг</w:t>
      </w:r>
      <w:r>
        <w:rPr>
          <w:sz w:val="28"/>
        </w:rPr>
        <w:t xml:space="preserve">рузка записана в журнал с параметрами выборки (таблица 25). Минимальный набор из пяти выгрузок по методике [6] выполнен: динамика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, регионы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, динамика Вордстата, топы Вордстата, регионы Вордстата (таблица 26).</w:t>
      </w:r>
    </w:p>
    <w:p w14:paraId="0C0CA0B1" w14:textId="77777777" w:rsidR="008D3198" w:rsidRDefault="0096610D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25 – Журнал </w:t>
      </w:r>
      <w:r>
        <w:rPr>
          <w:sz w:val="28"/>
        </w:rPr>
        <w:t>выгрузки данных (все выгрузки выполнены 02.10.2026)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52"/>
        <w:gridCol w:w="1020"/>
        <w:gridCol w:w="1696"/>
        <w:gridCol w:w="1746"/>
        <w:gridCol w:w="2770"/>
        <w:gridCol w:w="1571"/>
      </w:tblGrid>
      <w:tr w:rsidR="008D3198" w14:paraId="6C071C34" w14:textId="77777777" w:rsidTr="008D319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51" w:type="dxa"/>
            <w:vAlign w:val="center"/>
          </w:tcPr>
          <w:p w14:paraId="5B7D4CE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020" w:type="dxa"/>
            <w:vAlign w:val="center"/>
          </w:tcPr>
          <w:p w14:paraId="70FB8F3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Сервис</w:t>
            </w:r>
          </w:p>
        </w:tc>
        <w:tc>
          <w:tcPr>
            <w:tcW w:w="1696" w:type="dxa"/>
            <w:vAlign w:val="center"/>
          </w:tcPr>
          <w:p w14:paraId="7DB1CFE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Запросы</w:t>
            </w:r>
          </w:p>
        </w:tc>
        <w:tc>
          <w:tcPr>
            <w:tcW w:w="1746" w:type="dxa"/>
            <w:vAlign w:val="center"/>
          </w:tcPr>
          <w:p w14:paraId="298291B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Территория и период</w:t>
            </w:r>
          </w:p>
        </w:tc>
        <w:tc>
          <w:tcPr>
            <w:tcW w:w="2769" w:type="dxa"/>
            <w:vAlign w:val="center"/>
          </w:tcPr>
          <w:p w14:paraId="111BD7A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Файл (папка Материалы_собранные)</w:t>
            </w:r>
          </w:p>
        </w:tc>
        <w:tc>
          <w:tcPr>
            <w:tcW w:w="1571" w:type="dxa"/>
            <w:vAlign w:val="center"/>
          </w:tcPr>
          <w:p w14:paraId="742C8C1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Назначение</w:t>
            </w:r>
          </w:p>
        </w:tc>
      </w:tr>
      <w:tr w:rsidR="008D3198" w14:paraId="6735775A" w14:textId="77777777" w:rsidTr="008D3198">
        <w:trPr>
          <w:cantSplit/>
          <w:jc w:val="center"/>
        </w:trPr>
        <w:tc>
          <w:tcPr>
            <w:tcW w:w="551" w:type="dxa"/>
            <w:vAlign w:val="center"/>
          </w:tcPr>
          <w:p w14:paraId="67D1EC9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020" w:type="dxa"/>
            <w:vAlign w:val="center"/>
          </w:tcPr>
          <w:p w14:paraId="7B6EB79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61853DE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746" w:type="dxa"/>
            <w:vAlign w:val="center"/>
          </w:tcPr>
          <w:p w14:paraId="4FA45CB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лет, недели</w:t>
            </w:r>
          </w:p>
        </w:tc>
        <w:tc>
          <w:tcPr>
            <w:tcW w:w="2769" w:type="dxa"/>
            <w:vAlign w:val="center"/>
          </w:tcPr>
          <w:p w14:paraId="6F85F99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GT/W_P1_5y.txt</w:t>
            </w:r>
          </w:p>
        </w:tc>
        <w:tc>
          <w:tcPr>
            <w:tcW w:w="1571" w:type="dxa"/>
            <w:vAlign w:val="center"/>
          </w:tcPr>
          <w:p w14:paraId="01C46A7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динамика, география</w:t>
            </w:r>
          </w:p>
        </w:tc>
      </w:tr>
      <w:tr w:rsidR="008D3198" w14:paraId="00839809" w14:textId="77777777" w:rsidTr="008D3198">
        <w:trPr>
          <w:cantSplit/>
          <w:jc w:val="center"/>
        </w:trPr>
        <w:tc>
          <w:tcPr>
            <w:tcW w:w="551" w:type="dxa"/>
            <w:vAlign w:val="center"/>
          </w:tcPr>
          <w:p w14:paraId="093097E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020" w:type="dxa"/>
            <w:vAlign w:val="center"/>
          </w:tcPr>
          <w:p w14:paraId="2840727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4B73977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</w:p>
        </w:tc>
        <w:tc>
          <w:tcPr>
            <w:tcW w:w="1746" w:type="dxa"/>
            <w:vAlign w:val="center"/>
          </w:tcPr>
          <w:p w14:paraId="2C85B8F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2769" w:type="dxa"/>
            <w:vAlign w:val="center"/>
          </w:tcPr>
          <w:p w14:paraId="2114EF2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GT/W_P2_5y.txt</w:t>
            </w:r>
          </w:p>
        </w:tc>
        <w:tc>
          <w:tcPr>
            <w:tcW w:w="1571" w:type="dxa"/>
            <w:vAlign w:val="center"/>
          </w:tcPr>
          <w:p w14:paraId="3B27CA2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динамика, география</w:t>
            </w:r>
          </w:p>
        </w:tc>
      </w:tr>
      <w:tr w:rsidR="008D3198" w14:paraId="462EA9D0" w14:textId="77777777" w:rsidTr="008D3198">
        <w:trPr>
          <w:cantSplit/>
          <w:jc w:val="center"/>
        </w:trPr>
        <w:tc>
          <w:tcPr>
            <w:tcW w:w="551" w:type="dxa"/>
            <w:vAlign w:val="center"/>
          </w:tcPr>
          <w:p w14:paraId="536C3E8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020" w:type="dxa"/>
            <w:vAlign w:val="center"/>
          </w:tcPr>
          <w:p w14:paraId="7AA78FC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0944406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46" w:type="dxa"/>
            <w:vAlign w:val="center"/>
          </w:tcPr>
          <w:p w14:paraId="1A6696C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2769" w:type="dxa"/>
            <w:vAlign w:val="center"/>
          </w:tcPr>
          <w:p w14:paraId="6CB39D2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GT/W_P3_5y.txt</w:t>
            </w:r>
          </w:p>
        </w:tc>
        <w:tc>
          <w:tcPr>
            <w:tcW w:w="1571" w:type="dxa"/>
            <w:vAlign w:val="center"/>
          </w:tcPr>
          <w:p w14:paraId="41A0858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</w:t>
            </w:r>
          </w:p>
        </w:tc>
      </w:tr>
      <w:tr w:rsidR="008D3198" w14:paraId="59D93BD8" w14:textId="77777777" w:rsidTr="008D3198">
        <w:trPr>
          <w:cantSplit/>
          <w:jc w:val="center"/>
        </w:trPr>
        <w:tc>
          <w:tcPr>
            <w:tcW w:w="551" w:type="dxa"/>
            <w:vAlign w:val="center"/>
          </w:tcPr>
          <w:p w14:paraId="0735656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4</w:t>
            </w:r>
          </w:p>
        </w:tc>
        <w:tc>
          <w:tcPr>
            <w:tcW w:w="1020" w:type="dxa"/>
            <w:vAlign w:val="center"/>
          </w:tcPr>
          <w:p w14:paraId="267F2BC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77BE6C1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risk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</w:p>
        </w:tc>
        <w:tc>
          <w:tcPr>
            <w:tcW w:w="1746" w:type="dxa"/>
            <w:vAlign w:val="center"/>
          </w:tcPr>
          <w:p w14:paraId="5F44CA0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2769" w:type="dxa"/>
            <w:vAlign w:val="center"/>
          </w:tcPr>
          <w:p w14:paraId="6D07402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GT/W_P4_5y.txt</w:t>
            </w:r>
          </w:p>
        </w:tc>
        <w:tc>
          <w:tcPr>
            <w:tcW w:w="1571" w:type="dxa"/>
            <w:vAlign w:val="center"/>
          </w:tcPr>
          <w:p w14:paraId="4A34778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проблемные запросы</w:t>
            </w:r>
          </w:p>
        </w:tc>
      </w:tr>
      <w:tr w:rsidR="008D3198" w14:paraId="138BD79B" w14:textId="77777777" w:rsidTr="008D3198">
        <w:trPr>
          <w:cantSplit/>
          <w:jc w:val="center"/>
        </w:trPr>
        <w:tc>
          <w:tcPr>
            <w:tcW w:w="551" w:type="dxa"/>
            <w:vAlign w:val="center"/>
          </w:tcPr>
          <w:p w14:paraId="7DD9BF3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020" w:type="dxa"/>
            <w:vAlign w:val="center"/>
          </w:tcPr>
          <w:p w14:paraId="25894A1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1EED301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746" w:type="dxa"/>
            <w:vAlign w:val="center"/>
          </w:tcPr>
          <w:p w14:paraId="0C5B08B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2769" w:type="dxa"/>
            <w:vAlign w:val="center"/>
          </w:tcPr>
          <w:p w14:paraId="1B6977C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GT/W_P5_5y.txt</w:t>
            </w:r>
          </w:p>
        </w:tc>
        <w:tc>
          <w:tcPr>
            <w:tcW w:w="1571" w:type="dxa"/>
            <w:vAlign w:val="center"/>
          </w:tcPr>
          <w:p w14:paraId="38258C8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масштаб</w:t>
            </w:r>
          </w:p>
        </w:tc>
      </w:tr>
      <w:tr w:rsidR="008D3198" w14:paraId="6898C3FB" w14:textId="77777777" w:rsidTr="008D3198">
        <w:trPr>
          <w:cantSplit/>
          <w:jc w:val="center"/>
        </w:trPr>
        <w:tc>
          <w:tcPr>
            <w:tcW w:w="551" w:type="dxa"/>
            <w:vAlign w:val="center"/>
          </w:tcPr>
          <w:p w14:paraId="76DB054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020" w:type="dxa"/>
            <w:vAlign w:val="center"/>
          </w:tcPr>
          <w:p w14:paraId="4B65BEC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195466E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(англ.) по странам </w:t>
            </w: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NL</w:t>
            </w:r>
          </w:p>
        </w:tc>
        <w:tc>
          <w:tcPr>
            <w:tcW w:w="1746" w:type="dxa"/>
            <w:vAlign w:val="center"/>
          </w:tcPr>
          <w:p w14:paraId="55FC95D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</w:t>
            </w:r>
          </w:p>
        </w:tc>
        <w:tc>
          <w:tcPr>
            <w:tcW w:w="2769" w:type="dxa"/>
            <w:vAlign w:val="center"/>
          </w:tcPr>
          <w:p w14:paraId="560E395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GT/US_P1_5y.txt и др.</w:t>
            </w:r>
          </w:p>
        </w:tc>
        <w:tc>
          <w:tcPr>
            <w:tcW w:w="1571" w:type="dxa"/>
            <w:vAlign w:val="center"/>
          </w:tcPr>
          <w:p w14:paraId="7ABABAA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территория</w:t>
            </w:r>
          </w:p>
        </w:tc>
      </w:tr>
      <w:tr w:rsidR="008D3198" w14:paraId="5491CDE1" w14:textId="77777777" w:rsidTr="008D3198">
        <w:trPr>
          <w:cantSplit/>
          <w:jc w:val="center"/>
        </w:trPr>
        <w:tc>
          <w:tcPr>
            <w:tcW w:w="551" w:type="dxa"/>
            <w:vAlign w:val="center"/>
          </w:tcPr>
          <w:p w14:paraId="47A3707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020" w:type="dxa"/>
            <w:vAlign w:val="center"/>
          </w:tcPr>
          <w:p w14:paraId="641F525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20A7834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R1</w:t>
            </w:r>
            <w:r>
              <w:rPr>
                <w:sz w:val="24"/>
              </w:rPr>
              <w:t xml:space="preserve">: 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</w:t>
            </w:r>
          </w:p>
        </w:tc>
        <w:tc>
          <w:tcPr>
            <w:tcW w:w="1746" w:type="dxa"/>
            <w:vAlign w:val="center"/>
          </w:tcPr>
          <w:p w14:paraId="55648EF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RU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KZ</w:t>
            </w:r>
            <w:r>
              <w:rPr>
                <w:sz w:val="24"/>
              </w:rPr>
              <w:t>, 5 лет и 12 мес.</w:t>
            </w:r>
          </w:p>
        </w:tc>
        <w:tc>
          <w:tcPr>
            <w:tcW w:w="2769" w:type="dxa"/>
            <w:vAlign w:val="center"/>
          </w:tcPr>
          <w:p w14:paraId="0DCE695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GT/BY_R1_5y.txt и др.</w:t>
            </w:r>
          </w:p>
        </w:tc>
        <w:tc>
          <w:tcPr>
            <w:tcW w:w="1571" w:type="dxa"/>
            <w:vAlign w:val="center"/>
          </w:tcPr>
          <w:p w14:paraId="42ABD18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контрольные страны</w:t>
            </w:r>
          </w:p>
        </w:tc>
      </w:tr>
      <w:tr w:rsidR="008D3198" w14:paraId="05A121AF" w14:textId="77777777" w:rsidTr="008D3198">
        <w:trPr>
          <w:cantSplit/>
          <w:jc w:val="center"/>
        </w:trPr>
        <w:tc>
          <w:tcPr>
            <w:tcW w:w="551" w:type="dxa"/>
            <w:vAlign w:val="center"/>
          </w:tcPr>
          <w:p w14:paraId="7894268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020" w:type="dxa"/>
            <w:vAlign w:val="center"/>
          </w:tcPr>
          <w:p w14:paraId="6696D13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42E4685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одиночные ряды шести ключевых запросов</w:t>
            </w:r>
          </w:p>
        </w:tc>
        <w:tc>
          <w:tcPr>
            <w:tcW w:w="1746" w:type="dxa"/>
            <w:vAlign w:val="center"/>
          </w:tcPr>
          <w:p w14:paraId="4F84CBF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2769" w:type="dxa"/>
            <w:vAlign w:val="center"/>
          </w:tcPr>
          <w:p w14:paraId="3492B40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GT/S_*_5y.txt</w:t>
            </w:r>
          </w:p>
        </w:tc>
        <w:tc>
          <w:tcPr>
            <w:tcW w:w="1571" w:type="dxa"/>
            <w:vAlign w:val="center"/>
          </w:tcPr>
          <w:p w14:paraId="7B123C5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 отдельных запросов</w:t>
            </w:r>
          </w:p>
        </w:tc>
      </w:tr>
      <w:tr w:rsidR="008D3198" w14:paraId="6B927D8C" w14:textId="77777777" w:rsidTr="008D3198">
        <w:trPr>
          <w:cantSplit/>
          <w:jc w:val="center"/>
        </w:trPr>
        <w:tc>
          <w:tcPr>
            <w:tcW w:w="551" w:type="dxa"/>
            <w:vAlign w:val="center"/>
          </w:tcPr>
          <w:p w14:paraId="1195EED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020" w:type="dxa"/>
            <w:vAlign w:val="center"/>
          </w:tcPr>
          <w:p w14:paraId="3FF8BE1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44A2631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за 12 месяцев</w:t>
            </w:r>
          </w:p>
        </w:tc>
        <w:tc>
          <w:tcPr>
            <w:tcW w:w="1746" w:type="dxa"/>
            <w:vAlign w:val="center"/>
          </w:tcPr>
          <w:p w14:paraId="24C002D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12 мес.</w:t>
            </w:r>
          </w:p>
        </w:tc>
        <w:tc>
          <w:tcPr>
            <w:tcW w:w="2769" w:type="dxa"/>
            <w:vAlign w:val="center"/>
          </w:tcPr>
          <w:p w14:paraId="753975E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GT/W_P1_12m.txt, </w:t>
            </w:r>
            <w:r>
              <w:rPr>
                <w:i/>
                <w:sz w:val="24"/>
              </w:rPr>
              <w:t>W_P3_12m.txt</w:t>
            </w:r>
          </w:p>
        </w:tc>
        <w:tc>
          <w:tcPr>
            <w:tcW w:w="1571" w:type="dxa"/>
            <w:vAlign w:val="center"/>
          </w:tcPr>
          <w:p w14:paraId="386DE90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текущий период</w:t>
            </w:r>
          </w:p>
        </w:tc>
      </w:tr>
      <w:tr w:rsidR="008D3198" w14:paraId="37385F19" w14:textId="77777777" w:rsidTr="008D3198">
        <w:trPr>
          <w:cantSplit/>
          <w:jc w:val="center"/>
        </w:trPr>
        <w:tc>
          <w:tcPr>
            <w:tcW w:w="551" w:type="dxa"/>
            <w:vAlign w:val="center"/>
          </w:tcPr>
          <w:p w14:paraId="6DE75E4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020" w:type="dxa"/>
            <w:vAlign w:val="center"/>
          </w:tcPr>
          <w:p w14:paraId="6019359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4229D3A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 и связанные запросы шести запросов</w:t>
            </w:r>
          </w:p>
        </w:tc>
        <w:tc>
          <w:tcPr>
            <w:tcW w:w="1746" w:type="dxa"/>
            <w:vAlign w:val="center"/>
          </w:tcPr>
          <w:p w14:paraId="59AA43F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2769" w:type="dxa"/>
            <w:vAlign w:val="center"/>
          </w:tcPr>
          <w:p w14:paraId="73FDB2A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GT/GT_география_и_связанные_запросы_2026-10-02.md</w:t>
            </w:r>
          </w:p>
        </w:tc>
        <w:tc>
          <w:tcPr>
            <w:tcW w:w="1571" w:type="dxa"/>
            <w:vAlign w:val="center"/>
          </w:tcPr>
          <w:p w14:paraId="66BB36F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география, связанные запросы</w:t>
            </w:r>
          </w:p>
        </w:tc>
      </w:tr>
      <w:tr w:rsidR="008D3198" w14:paraId="0F6FAF9B" w14:textId="77777777" w:rsidTr="008D3198">
        <w:trPr>
          <w:cantSplit/>
          <w:jc w:val="center"/>
        </w:trPr>
        <w:tc>
          <w:tcPr>
            <w:tcW w:w="551" w:type="dxa"/>
            <w:vAlign w:val="center"/>
          </w:tcPr>
          <w:p w14:paraId="08A512D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020" w:type="dxa"/>
            <w:vAlign w:val="center"/>
          </w:tcPr>
          <w:p w14:paraId="3FD12E0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1696" w:type="dxa"/>
            <w:vAlign w:val="center"/>
          </w:tcPr>
          <w:p w14:paraId="56E0A86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 запросов, вкладка «Динамика»</w:t>
            </w:r>
          </w:p>
        </w:tc>
        <w:tc>
          <w:tcPr>
            <w:tcW w:w="1746" w:type="dxa"/>
            <w:vAlign w:val="center"/>
          </w:tcPr>
          <w:p w14:paraId="03A93EA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Россия, Беларусь, 01.2018-09.2026, по месяцам</w:t>
            </w:r>
          </w:p>
        </w:tc>
        <w:tc>
          <w:tcPr>
            <w:tcW w:w="2769" w:type="dxa"/>
            <w:vAlign w:val="center"/>
          </w:tcPr>
          <w:p w14:paraId="0ED642B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Wordstat/YW_динамика_месяцы_2018-01_2026-09.csv и .</w:t>
            </w:r>
            <w:r>
              <w:rPr>
                <w:i/>
                <w:sz w:val="24"/>
              </w:rPr>
              <w:t>json</w:t>
            </w:r>
          </w:p>
        </w:tc>
        <w:tc>
          <w:tcPr>
            <w:tcW w:w="1571" w:type="dxa"/>
            <w:vAlign w:val="center"/>
          </w:tcPr>
          <w:p w14:paraId="4CCA7EC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динамика, сезонность</w:t>
            </w:r>
          </w:p>
        </w:tc>
      </w:tr>
      <w:tr w:rsidR="008D3198" w14:paraId="0BF55B97" w14:textId="77777777" w:rsidTr="008D3198">
        <w:trPr>
          <w:cantSplit/>
          <w:jc w:val="center"/>
        </w:trPr>
        <w:tc>
          <w:tcPr>
            <w:tcW w:w="551" w:type="dxa"/>
            <w:vAlign w:val="center"/>
          </w:tcPr>
          <w:p w14:paraId="4AB0901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12</w:t>
            </w:r>
          </w:p>
        </w:tc>
        <w:tc>
          <w:tcPr>
            <w:tcW w:w="1020" w:type="dxa"/>
            <w:vAlign w:val="center"/>
          </w:tcPr>
          <w:p w14:paraId="7293D64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1696" w:type="dxa"/>
            <w:vAlign w:val="center"/>
          </w:tcPr>
          <w:p w14:paraId="2C91716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 запросов, вкладки «Топы» и «Регионы»</w:t>
            </w:r>
          </w:p>
        </w:tc>
        <w:tc>
          <w:tcPr>
            <w:tcW w:w="1746" w:type="dxa"/>
            <w:vAlign w:val="center"/>
          </w:tcPr>
          <w:p w14:paraId="62B7B0F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Россия, Беларусь, окно 09.2026</w:t>
            </w:r>
          </w:p>
        </w:tc>
        <w:tc>
          <w:tcPr>
            <w:tcW w:w="2769" w:type="dxa"/>
            <w:vAlign w:val="center"/>
          </w:tcPr>
          <w:p w14:paraId="3C0CD0F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Wordstat/YW_топы_и_регионы_2026-10-02.md</w:t>
            </w:r>
          </w:p>
        </w:tc>
        <w:tc>
          <w:tcPr>
            <w:tcW w:w="1571" w:type="dxa"/>
            <w:vAlign w:val="center"/>
          </w:tcPr>
          <w:p w14:paraId="52B885E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формулировки, регионы</w:t>
            </w:r>
          </w:p>
        </w:tc>
      </w:tr>
      <w:tr w:rsidR="008D3198" w14:paraId="6CD6565B" w14:textId="77777777" w:rsidTr="008D3198">
        <w:trPr>
          <w:cantSplit/>
          <w:jc w:val="center"/>
        </w:trPr>
        <w:tc>
          <w:tcPr>
            <w:tcW w:w="551" w:type="dxa"/>
            <w:vAlign w:val="center"/>
          </w:tcPr>
          <w:p w14:paraId="5EC7689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1020" w:type="dxa"/>
            <w:vAlign w:val="center"/>
          </w:tcPr>
          <w:p w14:paraId="2303BC8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1696" w:type="dxa"/>
            <w:vAlign w:val="center"/>
          </w:tcPr>
          <w:p w14:paraId="61633FF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разбивка по устройствам</w:t>
            </w:r>
          </w:p>
        </w:tc>
        <w:tc>
          <w:tcPr>
            <w:tcW w:w="1746" w:type="dxa"/>
            <w:vAlign w:val="center"/>
          </w:tcPr>
          <w:p w14:paraId="3799827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Россия, 10.2025-09.2026</w:t>
            </w:r>
          </w:p>
        </w:tc>
        <w:tc>
          <w:tcPr>
            <w:tcW w:w="2769" w:type="dxa"/>
            <w:vAlign w:val="center"/>
          </w:tcPr>
          <w:p w14:paraId="172E7DE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(в отчете, таблица устройств)</w:t>
            </w:r>
          </w:p>
        </w:tc>
        <w:tc>
          <w:tcPr>
            <w:tcW w:w="1571" w:type="dxa"/>
            <w:vAlign w:val="center"/>
          </w:tcPr>
          <w:p w14:paraId="6DA1A22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устройства</w:t>
            </w:r>
          </w:p>
        </w:tc>
      </w:tr>
    </w:tbl>
    <w:p w14:paraId="75BBD711" w14:textId="77777777" w:rsidR="008D3198" w:rsidRDefault="0096610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Журнал позволяет воспроизвести выгрузки. Файлы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</w:t>
      </w:r>
      <w:r>
        <w:rPr>
          <w:i/>
          <w:sz w:val="28"/>
        </w:rPr>
        <w:t>ds</w:t>
      </w:r>
      <w:r>
        <w:rPr>
          <w:sz w:val="28"/>
        </w:rPr>
        <w:t xml:space="preserve"> хранятся в сжатом текстовом виде (кодировка </w:t>
      </w:r>
      <w:r>
        <w:rPr>
          <w:i/>
          <w:sz w:val="28"/>
        </w:rPr>
        <w:t>base62</w:t>
      </w:r>
      <w:r>
        <w:rPr>
          <w:sz w:val="28"/>
        </w:rPr>
        <w:t xml:space="preserve"> и сжатие серий нулей), читаются декодером из папки </w:t>
      </w:r>
      <w:r>
        <w:rPr>
          <w:i/>
          <w:sz w:val="28"/>
        </w:rPr>
        <w:t>Python</w:t>
      </w:r>
      <w:r>
        <w:rPr>
          <w:sz w:val="28"/>
        </w:rPr>
        <w:t xml:space="preserve">; для каждого ряда записана контрольная сумма, совпадение которой после переноса проверено. Данные Вордстата сохранены в </w:t>
      </w:r>
      <w:r>
        <w:rPr>
          <w:i/>
          <w:sz w:val="28"/>
        </w:rPr>
        <w:t>CSV</w:t>
      </w:r>
      <w:r>
        <w:rPr>
          <w:sz w:val="28"/>
        </w:rPr>
        <w:t xml:space="preserve"> и </w:t>
      </w:r>
      <w:r>
        <w:rPr>
          <w:i/>
          <w:sz w:val="28"/>
        </w:rPr>
        <w:t>JSON</w:t>
      </w:r>
      <w:r>
        <w:rPr>
          <w:sz w:val="28"/>
        </w:rPr>
        <w:t xml:space="preserve"> с контрольными суммами рядов.</w:t>
      </w:r>
    </w:p>
    <w:p w14:paraId="4236AAAD" w14:textId="77777777" w:rsidR="008D3198" w:rsidRDefault="0096610D">
      <w:pPr>
        <w:pStyle w:val="a0"/>
        <w:keepNext/>
        <w:spacing w:before="0" w:after="0" w:line="360" w:lineRule="exact"/>
      </w:pPr>
      <w:r>
        <w:rPr>
          <w:sz w:val="28"/>
        </w:rPr>
        <w:t>Таблица 26 – Минимальный набор выгрузок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2"/>
        <w:gridCol w:w="2640"/>
        <w:gridCol w:w="2234"/>
        <w:gridCol w:w="1454"/>
        <w:gridCol w:w="2385"/>
      </w:tblGrid>
      <w:tr w:rsidR="008D3198" w14:paraId="3C847A6C" w14:textId="77777777" w:rsidTr="008D319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2" w:type="dxa"/>
            <w:vAlign w:val="center"/>
          </w:tcPr>
          <w:p w14:paraId="463E804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639" w:type="dxa"/>
            <w:vAlign w:val="center"/>
          </w:tcPr>
          <w:p w14:paraId="66CCA81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Сервис и запрос</w:t>
            </w:r>
          </w:p>
        </w:tc>
        <w:tc>
          <w:tcPr>
            <w:tcW w:w="2234" w:type="dxa"/>
            <w:vAlign w:val="center"/>
          </w:tcPr>
          <w:p w14:paraId="54597B4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Настройки</w:t>
            </w:r>
          </w:p>
        </w:tc>
        <w:tc>
          <w:tcPr>
            <w:tcW w:w="1454" w:type="dxa"/>
            <w:vAlign w:val="center"/>
          </w:tcPr>
          <w:p w14:paraId="07DC505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получено</w:t>
            </w:r>
          </w:p>
        </w:tc>
        <w:tc>
          <w:tcPr>
            <w:tcW w:w="2384" w:type="dxa"/>
            <w:vAlign w:val="center"/>
          </w:tcPr>
          <w:p w14:paraId="2A027D0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Цель</w:t>
            </w:r>
          </w:p>
        </w:tc>
      </w:tr>
      <w:tr w:rsidR="008D3198" w14:paraId="6B8F1154" w14:textId="77777777" w:rsidTr="008D3198">
        <w:trPr>
          <w:cantSplit/>
          <w:jc w:val="center"/>
        </w:trPr>
        <w:tc>
          <w:tcPr>
            <w:tcW w:w="642" w:type="dxa"/>
            <w:vAlign w:val="center"/>
          </w:tcPr>
          <w:p w14:paraId="4159502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639" w:type="dxa"/>
            <w:vAlign w:val="center"/>
          </w:tcPr>
          <w:p w14:paraId="1A640C7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: пакеты </w:t>
            </w:r>
            <w:r>
              <w:rPr>
                <w:i/>
                <w:sz w:val="24"/>
              </w:rPr>
              <w:t>P1-P5</w:t>
            </w:r>
          </w:p>
        </w:tc>
        <w:tc>
          <w:tcPr>
            <w:tcW w:w="2234" w:type="dxa"/>
            <w:vAlign w:val="center"/>
          </w:tcPr>
          <w:p w14:paraId="0B3EB1C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1454" w:type="dxa"/>
            <w:vAlign w:val="center"/>
          </w:tcPr>
          <w:p w14:paraId="7F361D5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интерес во времени</w:t>
            </w:r>
          </w:p>
        </w:tc>
        <w:tc>
          <w:tcPr>
            <w:tcW w:w="2384" w:type="dxa"/>
            <w:vAlign w:val="center"/>
          </w:tcPr>
          <w:p w14:paraId="5A117A5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долгосрочная динамика</w:t>
            </w:r>
          </w:p>
        </w:tc>
      </w:tr>
      <w:tr w:rsidR="008D3198" w14:paraId="43F0F537" w14:textId="77777777" w:rsidTr="008D3198">
        <w:trPr>
          <w:cantSplit/>
          <w:jc w:val="center"/>
        </w:trPr>
        <w:tc>
          <w:tcPr>
            <w:tcW w:w="642" w:type="dxa"/>
            <w:vAlign w:val="center"/>
          </w:tcPr>
          <w:p w14:paraId="6A98A66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639" w:type="dxa"/>
            <w:vAlign w:val="center"/>
          </w:tcPr>
          <w:p w14:paraId="7D354E1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и др.</w:t>
            </w:r>
          </w:p>
        </w:tc>
        <w:tc>
          <w:tcPr>
            <w:tcW w:w="2234" w:type="dxa"/>
            <w:vAlign w:val="center"/>
          </w:tcPr>
          <w:p w14:paraId="0101551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1454" w:type="dxa"/>
            <w:vAlign w:val="center"/>
          </w:tcPr>
          <w:p w14:paraId="2B2A4F1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интерес по странам</w:t>
            </w:r>
          </w:p>
        </w:tc>
        <w:tc>
          <w:tcPr>
            <w:tcW w:w="2384" w:type="dxa"/>
            <w:vAlign w:val="center"/>
          </w:tcPr>
          <w:p w14:paraId="1127EE6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территориальная концентрация</w:t>
            </w:r>
          </w:p>
        </w:tc>
      </w:tr>
      <w:tr w:rsidR="008D3198" w14:paraId="3BBBE983" w14:textId="77777777" w:rsidTr="008D3198">
        <w:trPr>
          <w:cantSplit/>
          <w:jc w:val="center"/>
        </w:trPr>
        <w:tc>
          <w:tcPr>
            <w:tcW w:w="642" w:type="dxa"/>
            <w:vAlign w:val="center"/>
          </w:tcPr>
          <w:p w14:paraId="0DFC056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639" w:type="dxa"/>
            <w:vAlign w:val="center"/>
          </w:tcPr>
          <w:p w14:paraId="1867137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Вордстат: 13 запросов</w:t>
            </w:r>
          </w:p>
        </w:tc>
        <w:tc>
          <w:tcPr>
            <w:tcW w:w="2234" w:type="dxa"/>
            <w:vAlign w:val="center"/>
          </w:tcPr>
          <w:p w14:paraId="45634D3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 и Беларусь, все устройства</w:t>
            </w:r>
          </w:p>
        </w:tc>
        <w:tc>
          <w:tcPr>
            <w:tcW w:w="1454" w:type="dxa"/>
            <w:vAlign w:val="center"/>
          </w:tcPr>
          <w:p w14:paraId="0D95462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 по месяцам</w:t>
            </w:r>
          </w:p>
        </w:tc>
        <w:tc>
          <w:tcPr>
            <w:tcW w:w="2384" w:type="dxa"/>
            <w:vAlign w:val="center"/>
          </w:tcPr>
          <w:p w14:paraId="32B097C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сезонность и устойчивость</w:t>
            </w:r>
          </w:p>
        </w:tc>
      </w:tr>
      <w:tr w:rsidR="008D3198" w14:paraId="71066571" w14:textId="77777777" w:rsidTr="008D3198">
        <w:trPr>
          <w:cantSplit/>
          <w:jc w:val="center"/>
        </w:trPr>
        <w:tc>
          <w:tcPr>
            <w:tcW w:w="642" w:type="dxa"/>
            <w:vAlign w:val="center"/>
          </w:tcPr>
          <w:p w14:paraId="32FA2B3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639" w:type="dxa"/>
            <w:vAlign w:val="center"/>
          </w:tcPr>
          <w:p w14:paraId="4258DB0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Вордстат: те же запросы</w:t>
            </w:r>
          </w:p>
        </w:tc>
        <w:tc>
          <w:tcPr>
            <w:tcW w:w="2234" w:type="dxa"/>
            <w:vAlign w:val="center"/>
          </w:tcPr>
          <w:p w14:paraId="65D6C97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 и Беларусь, 09.2026</w:t>
            </w:r>
          </w:p>
        </w:tc>
        <w:tc>
          <w:tcPr>
            <w:tcW w:w="1454" w:type="dxa"/>
            <w:vAlign w:val="center"/>
          </w:tcPr>
          <w:p w14:paraId="7BFCEAF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топы запросов</w:t>
            </w:r>
          </w:p>
        </w:tc>
        <w:tc>
          <w:tcPr>
            <w:tcW w:w="2384" w:type="dxa"/>
            <w:vAlign w:val="center"/>
          </w:tcPr>
          <w:p w14:paraId="30CE2FA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реальные формулировки</w:t>
            </w:r>
          </w:p>
        </w:tc>
      </w:tr>
      <w:tr w:rsidR="008D3198" w14:paraId="7176F9D3" w14:textId="77777777" w:rsidTr="008D3198">
        <w:trPr>
          <w:cantSplit/>
          <w:jc w:val="center"/>
        </w:trPr>
        <w:tc>
          <w:tcPr>
            <w:tcW w:w="642" w:type="dxa"/>
            <w:vAlign w:val="center"/>
          </w:tcPr>
          <w:p w14:paraId="1D6E891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639" w:type="dxa"/>
            <w:vAlign w:val="center"/>
          </w:tcPr>
          <w:p w14:paraId="348E776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Вордстат: четыре запроса</w:t>
            </w:r>
          </w:p>
        </w:tc>
        <w:tc>
          <w:tcPr>
            <w:tcW w:w="2234" w:type="dxa"/>
            <w:vAlign w:val="center"/>
          </w:tcPr>
          <w:p w14:paraId="58874C6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регионы, 09.2026</w:t>
            </w:r>
          </w:p>
        </w:tc>
        <w:tc>
          <w:tcPr>
            <w:tcW w:w="1454" w:type="dxa"/>
            <w:vAlign w:val="center"/>
          </w:tcPr>
          <w:p w14:paraId="598C29F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регионы</w:t>
            </w:r>
          </w:p>
        </w:tc>
        <w:tc>
          <w:tcPr>
            <w:tcW w:w="2384" w:type="dxa"/>
            <w:vAlign w:val="center"/>
          </w:tcPr>
          <w:p w14:paraId="7133F62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</w:tr>
    </w:tbl>
    <w:p w14:paraId="7C5B14C0" w14:textId="77777777" w:rsidR="008D3198" w:rsidRDefault="0096610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Минимальный набор выполнен полностью. Дополнительно сняты связанные запросы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разбивка по устройствам.</w:t>
      </w:r>
    </w:p>
    <w:p w14:paraId="4D3808C1" w14:textId="77777777" w:rsidR="008D3198" w:rsidRDefault="0096610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Качество выгрузки проверено по контрольным вопросам методики (таблица 27).</w:t>
      </w:r>
    </w:p>
    <w:p w14:paraId="79B4A974" w14:textId="77777777" w:rsidR="008D3198" w:rsidRDefault="0096610D">
      <w:pPr>
        <w:pStyle w:val="a0"/>
        <w:keepNext/>
        <w:spacing w:before="0" w:after="0" w:line="360" w:lineRule="exact"/>
      </w:pPr>
      <w:r>
        <w:rPr>
          <w:sz w:val="28"/>
        </w:rPr>
        <w:t>Таблица 27 – Контроль качества выгрузки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020"/>
        <w:gridCol w:w="1234"/>
        <w:gridCol w:w="4101"/>
      </w:tblGrid>
      <w:tr w:rsidR="008D3198" w14:paraId="162DD8B2" w14:textId="77777777" w:rsidTr="008D319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019" w:type="dxa"/>
            <w:vAlign w:val="center"/>
          </w:tcPr>
          <w:p w14:paraId="22D5C31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Контрольный вопрос</w:t>
            </w:r>
          </w:p>
        </w:tc>
        <w:tc>
          <w:tcPr>
            <w:tcW w:w="1234" w:type="dxa"/>
            <w:vAlign w:val="center"/>
          </w:tcPr>
          <w:p w14:paraId="7DA9742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 / нет</w:t>
            </w:r>
          </w:p>
        </w:tc>
        <w:tc>
          <w:tcPr>
            <w:tcW w:w="4101" w:type="dxa"/>
            <w:vAlign w:val="center"/>
          </w:tcPr>
          <w:p w14:paraId="68DA34F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8D3198" w14:paraId="3EEE3DED" w14:textId="77777777" w:rsidTr="008D3198">
        <w:trPr>
          <w:cantSplit/>
          <w:jc w:val="center"/>
        </w:trPr>
        <w:tc>
          <w:tcPr>
            <w:tcW w:w="4019" w:type="dxa"/>
            <w:vAlign w:val="center"/>
          </w:tcPr>
          <w:p w14:paraId="77DEE1A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Зафиксированы дата выгрузки, запрос, территория, период и источник</w:t>
            </w:r>
          </w:p>
        </w:tc>
        <w:tc>
          <w:tcPr>
            <w:tcW w:w="1234" w:type="dxa"/>
            <w:vAlign w:val="center"/>
          </w:tcPr>
          <w:p w14:paraId="3C83BE5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25295D5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журнал выгрузки</w:t>
            </w:r>
          </w:p>
        </w:tc>
      </w:tr>
      <w:tr w:rsidR="008D3198" w14:paraId="4F181093" w14:textId="77777777" w:rsidTr="008D3198">
        <w:trPr>
          <w:cantSplit/>
          <w:jc w:val="center"/>
        </w:trPr>
        <w:tc>
          <w:tcPr>
            <w:tcW w:w="4019" w:type="dxa"/>
            <w:vAlign w:val="center"/>
          </w:tcPr>
          <w:p w14:paraId="54CA81D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Скачаны отдельные файлы для динамики, регионов и связанных запросов</w:t>
            </w:r>
          </w:p>
        </w:tc>
        <w:tc>
          <w:tcPr>
            <w:tcW w:w="1234" w:type="dxa"/>
            <w:vAlign w:val="center"/>
          </w:tcPr>
          <w:p w14:paraId="77E3FFA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101" w:type="dxa"/>
            <w:vAlign w:val="center"/>
          </w:tcPr>
          <w:p w14:paraId="00D38EC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получены и сохранены отдельными файлами; кнопка «Скачать» не использовалась</w:t>
            </w:r>
          </w:p>
        </w:tc>
      </w:tr>
      <w:tr w:rsidR="008D3198" w14:paraId="34BD810A" w14:textId="77777777" w:rsidTr="008D3198">
        <w:trPr>
          <w:cantSplit/>
          <w:jc w:val="center"/>
        </w:trPr>
        <w:tc>
          <w:tcPr>
            <w:tcW w:w="4019" w:type="dxa"/>
            <w:vAlign w:val="center"/>
          </w:tcPr>
          <w:p w14:paraId="6940B36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Исходные файлы сохранены без ручного редактирования</w:t>
            </w:r>
          </w:p>
        </w:tc>
        <w:tc>
          <w:tcPr>
            <w:tcW w:w="1234" w:type="dxa"/>
            <w:vAlign w:val="center"/>
          </w:tcPr>
          <w:p w14:paraId="722FD0E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2F6E479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контрольные суммы совпадают с данными се</w:t>
            </w:r>
            <w:r>
              <w:rPr>
                <w:sz w:val="24"/>
              </w:rPr>
              <w:t>рвисов</w:t>
            </w:r>
          </w:p>
        </w:tc>
      </w:tr>
      <w:tr w:rsidR="008D3198" w14:paraId="16BF1F44" w14:textId="77777777" w:rsidTr="008D3198">
        <w:trPr>
          <w:cantSplit/>
          <w:jc w:val="center"/>
        </w:trPr>
        <w:tc>
          <w:tcPr>
            <w:tcW w:w="4019" w:type="dxa"/>
            <w:vAlign w:val="center"/>
          </w:tcPr>
          <w:p w14:paraId="650C28E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Проверена кодировка</w:t>
            </w:r>
          </w:p>
        </w:tc>
        <w:tc>
          <w:tcPr>
            <w:tcW w:w="1234" w:type="dxa"/>
            <w:vAlign w:val="center"/>
          </w:tcPr>
          <w:p w14:paraId="1E8A490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3A20C8A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UTF-8</w:t>
            </w:r>
          </w:p>
        </w:tc>
      </w:tr>
      <w:tr w:rsidR="008D3198" w14:paraId="742AB93F" w14:textId="77777777" w:rsidTr="008D3198">
        <w:trPr>
          <w:cantSplit/>
          <w:jc w:val="center"/>
        </w:trPr>
        <w:tc>
          <w:tcPr>
            <w:tcW w:w="4019" w:type="dxa"/>
            <w:vAlign w:val="center"/>
          </w:tcPr>
          <w:p w14:paraId="3D1F30B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Разделены информационные и коммерческие запросы</w:t>
            </w:r>
          </w:p>
        </w:tc>
        <w:tc>
          <w:tcPr>
            <w:tcW w:w="1234" w:type="dxa"/>
            <w:vAlign w:val="center"/>
          </w:tcPr>
          <w:p w14:paraId="709BF0F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2977CE1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намерений</w:t>
            </w:r>
          </w:p>
        </w:tc>
      </w:tr>
      <w:tr w:rsidR="008D3198" w14:paraId="08E93333" w14:textId="77777777" w:rsidTr="008D3198">
        <w:trPr>
          <w:cantSplit/>
          <w:jc w:val="center"/>
        </w:trPr>
        <w:tc>
          <w:tcPr>
            <w:tcW w:w="4019" w:type="dxa"/>
            <w:vAlign w:val="center"/>
          </w:tcPr>
          <w:p w14:paraId="2611A51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Не сравниваются данные с разными настройками</w:t>
            </w:r>
          </w:p>
        </w:tc>
        <w:tc>
          <w:tcPr>
            <w:tcW w:w="1234" w:type="dxa"/>
            <w:vAlign w:val="center"/>
          </w:tcPr>
          <w:p w14:paraId="0DF833D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05EA4F1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пакеты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не сравниваются между собой</w:t>
            </w:r>
          </w:p>
        </w:tc>
      </w:tr>
      <w:tr w:rsidR="008D3198" w14:paraId="4C847E79" w14:textId="77777777" w:rsidTr="008D3198">
        <w:trPr>
          <w:cantSplit/>
          <w:jc w:val="center"/>
        </w:trPr>
        <w:tc>
          <w:tcPr>
            <w:tcW w:w="4019" w:type="dxa"/>
            <w:vAlign w:val="center"/>
          </w:tcPr>
          <w:p w14:paraId="755DD91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Проверены региональные показатели в двух источниках</w:t>
            </w:r>
          </w:p>
        </w:tc>
        <w:tc>
          <w:tcPr>
            <w:tcW w:w="1234" w:type="dxa"/>
            <w:vAlign w:val="center"/>
          </w:tcPr>
          <w:p w14:paraId="2C5DE54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101" w:type="dxa"/>
            <w:vAlign w:val="center"/>
          </w:tcPr>
          <w:p w14:paraId="2930B46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по узким запросам не дает стран; Вордстат - только Россия и Беларусь</w:t>
            </w:r>
          </w:p>
        </w:tc>
      </w:tr>
      <w:tr w:rsidR="008D3198" w14:paraId="3A84AD8B" w14:textId="77777777" w:rsidTr="008D3198">
        <w:trPr>
          <w:cantSplit/>
          <w:jc w:val="center"/>
        </w:trPr>
        <w:tc>
          <w:tcPr>
            <w:tcW w:w="4019" w:type="dxa"/>
            <w:vAlign w:val="center"/>
          </w:tcPr>
          <w:p w14:paraId="11F4B94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пояснение ограничений каждого сервиса</w:t>
            </w:r>
          </w:p>
        </w:tc>
        <w:tc>
          <w:tcPr>
            <w:tcW w:w="1234" w:type="dxa"/>
            <w:vAlign w:val="center"/>
          </w:tcPr>
          <w:p w14:paraId="7473CF8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19ED2A8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разделы 2.3 и 2.4</w:t>
            </w:r>
          </w:p>
        </w:tc>
      </w:tr>
      <w:tr w:rsidR="008D3198" w14:paraId="0677DD47" w14:textId="77777777" w:rsidTr="008D3198">
        <w:trPr>
          <w:cantSplit/>
          <w:jc w:val="center"/>
        </w:trPr>
        <w:tc>
          <w:tcPr>
            <w:tcW w:w="4019" w:type="dxa"/>
            <w:vAlign w:val="center"/>
          </w:tcPr>
          <w:p w14:paraId="0F02920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Подготовлены диаграммы динамики и регионов</w:t>
            </w:r>
          </w:p>
        </w:tc>
        <w:tc>
          <w:tcPr>
            <w:tcW w:w="1234" w:type="dxa"/>
            <w:vAlign w:val="center"/>
          </w:tcPr>
          <w:p w14:paraId="70A9CD6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3D3A73C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рисунки 1-6</w:t>
            </w:r>
          </w:p>
        </w:tc>
      </w:tr>
      <w:tr w:rsidR="008D3198" w14:paraId="3BAA6977" w14:textId="77777777" w:rsidTr="008D3198">
        <w:trPr>
          <w:cantSplit/>
          <w:jc w:val="center"/>
        </w:trPr>
        <w:tc>
          <w:tcPr>
            <w:tcW w:w="4019" w:type="dxa"/>
            <w:vAlign w:val="center"/>
          </w:tcPr>
          <w:p w14:paraId="3F70B3A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Итоговый вывод опирается на таблицы</w:t>
            </w:r>
          </w:p>
        </w:tc>
        <w:tc>
          <w:tcPr>
            <w:tcW w:w="1234" w:type="dxa"/>
            <w:vAlign w:val="center"/>
          </w:tcPr>
          <w:p w14:paraId="61A9C73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494D75B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2.9</w:t>
            </w:r>
          </w:p>
        </w:tc>
      </w:tr>
    </w:tbl>
    <w:p w14:paraId="139CCE9A" w14:textId="77777777" w:rsidR="008D3198" w:rsidRDefault="0096610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Контроль качества показал два ограничения: данные получены не через кнопку скачивания сервисов и региональная проверка по двум источникам неполная. Оба ограничения вынесены в приложение Б.</w:t>
      </w:r>
    </w:p>
    <w:p w14:paraId="01AEB1A8" w14:textId="77777777" w:rsidR="008D3198" w:rsidRDefault="0096610D">
      <w:pPr>
        <w:pStyle w:val="3"/>
        <w:spacing w:before="360" w:after="360" w:line="360" w:lineRule="exact"/>
        <w:ind w:firstLine="709"/>
      </w:pPr>
      <w:bookmarkStart w:id="26" w:name="_b5e957c0226c7383ed6c6e4b16693f12410128a"/>
      <w:bookmarkEnd w:id="25"/>
      <w:r>
        <w:rPr>
          <w:b/>
        </w:rPr>
        <w:t>1.2.6 Тренд, сезонность и деловые циклы</w:t>
      </w:r>
    </w:p>
    <w:p w14:paraId="25E226FD" w14:textId="77777777" w:rsidR="008D3198" w:rsidRDefault="0096610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Оценка устойчивой динамики,</w:t>
      </w:r>
      <w:r>
        <w:rPr>
          <w:sz w:val="28"/>
        </w:rPr>
        <w:t xml:space="preserve"> сезонности и циклов выполняется по месячным рядам: для кластеров запросов определяются тренд, повторяющиеся месячные пики и отклонения от трендово-сезонного уровня.</w:t>
      </w:r>
    </w:p>
    <w:p w14:paraId="6FFE9126" w14:textId="77777777" w:rsidR="008D3198" w:rsidRDefault="0096610D">
      <w:pPr>
        <w:pStyle w:val="4"/>
        <w:spacing w:before="360" w:after="360" w:line="360" w:lineRule="exact"/>
        <w:ind w:firstLine="709"/>
      </w:pPr>
      <w:bookmarkStart w:id="27" w:name="_f595168358b82c30031f1ad608d7c1b789673f2"/>
      <w:r>
        <w:rPr>
          <w:b/>
          <w:sz w:val="28"/>
        </w:rPr>
        <w:t>1.2.6.1 Подготовка рядов</w:t>
      </w:r>
    </w:p>
    <w:p w14:paraId="14135C76" w14:textId="77777777" w:rsidR="008D3198" w:rsidRDefault="0096610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Для оценки динамики недельные ряды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приведены к меся</w:t>
      </w:r>
      <w:r>
        <w:rPr>
          <w:sz w:val="28"/>
        </w:rPr>
        <w:t xml:space="preserve">чным, ряды Вордстата сведены в кластеры. Работа выполнена двумя способами: по </w:t>
      </w:r>
      <w:r>
        <w:rPr>
          <w:i/>
          <w:sz w:val="28"/>
        </w:rPr>
        <w:t>Excel</w:t>
      </w:r>
      <w:r>
        <w:rPr>
          <w:sz w:val="28"/>
        </w:rPr>
        <w:t xml:space="preserve">-шаблону «тренд, сезонность, деловые циклы» [6] (заполненные рабочие копии лежат в папке </w:t>
      </w:r>
      <w:r>
        <w:rPr>
          <w:i/>
          <w:sz w:val="28"/>
        </w:rPr>
        <w:t>Excel</w:t>
      </w:r>
      <w:r>
        <w:rPr>
          <w:sz w:val="28"/>
        </w:rPr>
        <w:t xml:space="preserve">) и по расчетной методике в формате </w:t>
      </w:r>
      <w:r>
        <w:rPr>
          <w:i/>
          <w:sz w:val="28"/>
        </w:rPr>
        <w:t>Word</w:t>
      </w:r>
      <w:r>
        <w:rPr>
          <w:sz w:val="28"/>
        </w:rPr>
        <w:t>. Правила подготовки и принятые допущен</w:t>
      </w:r>
      <w:r>
        <w:rPr>
          <w:sz w:val="28"/>
        </w:rPr>
        <w:t>ия приведены в таблице 28.</w:t>
      </w:r>
    </w:p>
    <w:p w14:paraId="45CEE5DF" w14:textId="77777777" w:rsidR="008D3198" w:rsidRDefault="0096610D">
      <w:pPr>
        <w:pStyle w:val="a0"/>
        <w:keepNext/>
        <w:spacing w:before="0" w:after="0" w:line="360" w:lineRule="exact"/>
      </w:pPr>
      <w:r>
        <w:rPr>
          <w:sz w:val="28"/>
        </w:rPr>
        <w:t>Таблица 28 – Правила подготовки рядов и допущения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69"/>
        <w:gridCol w:w="3632"/>
        <w:gridCol w:w="3854"/>
      </w:tblGrid>
      <w:tr w:rsidR="008D3198" w14:paraId="2B785668" w14:textId="77777777" w:rsidTr="008D319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68" w:type="dxa"/>
            <w:vAlign w:val="center"/>
          </w:tcPr>
          <w:p w14:paraId="2D556F0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Операция</w:t>
            </w:r>
          </w:p>
        </w:tc>
        <w:tc>
          <w:tcPr>
            <w:tcW w:w="3632" w:type="dxa"/>
            <w:vAlign w:val="center"/>
          </w:tcPr>
          <w:p w14:paraId="419169A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Правило</w:t>
            </w:r>
          </w:p>
        </w:tc>
        <w:tc>
          <w:tcPr>
            <w:tcW w:w="3854" w:type="dxa"/>
            <w:vAlign w:val="center"/>
          </w:tcPr>
          <w:p w14:paraId="028E62F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Допущение или ограничение</w:t>
            </w:r>
          </w:p>
        </w:tc>
      </w:tr>
      <w:tr w:rsidR="008D3198" w14:paraId="582FA2B8" w14:textId="77777777" w:rsidTr="008D3198">
        <w:trPr>
          <w:cantSplit/>
          <w:jc w:val="center"/>
        </w:trPr>
        <w:tc>
          <w:tcPr>
            <w:tcW w:w="1868" w:type="dxa"/>
            <w:vAlign w:val="center"/>
          </w:tcPr>
          <w:p w14:paraId="4297AD1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Недели в месяцы</w:t>
            </w:r>
          </w:p>
        </w:tc>
        <w:tc>
          <w:tcPr>
            <w:tcW w:w="3632" w:type="dxa"/>
            <w:vAlign w:val="center"/>
          </w:tcPr>
          <w:p w14:paraId="4FD8765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значение месяца - простое среднее недель, начало которых приходится на этот месяц</w:t>
            </w:r>
          </w:p>
        </w:tc>
        <w:tc>
          <w:tcPr>
            <w:tcW w:w="3854" w:type="dxa"/>
            <w:vAlign w:val="center"/>
          </w:tcPr>
          <w:p w14:paraId="3E40D4C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неделя на стыке месяцев относится к месяцу начала</w:t>
            </w:r>
          </w:p>
        </w:tc>
      </w:tr>
      <w:tr w:rsidR="008D3198" w14:paraId="71EA3167" w14:textId="77777777" w:rsidTr="008D3198">
        <w:trPr>
          <w:cantSplit/>
          <w:jc w:val="center"/>
        </w:trPr>
        <w:tc>
          <w:tcPr>
            <w:tcW w:w="1868" w:type="dxa"/>
            <w:vAlign w:val="center"/>
          </w:tcPr>
          <w:p w14:paraId="3682512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Неполные периоды</w:t>
            </w:r>
          </w:p>
        </w:tc>
        <w:tc>
          <w:tcPr>
            <w:tcW w:w="3632" w:type="dxa"/>
            <w:vAlign w:val="center"/>
          </w:tcPr>
          <w:p w14:paraId="4070E72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исключены первый месяц ряда (ряд начинается 26.09.2021) и последняя неполная неделя</w:t>
            </w:r>
          </w:p>
        </w:tc>
        <w:tc>
          <w:tcPr>
            <w:tcW w:w="3854" w:type="dxa"/>
            <w:vAlign w:val="center"/>
          </w:tcPr>
          <w:p w14:paraId="466027F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ряд для расчета: 10.20</w:t>
            </w:r>
            <w:r>
              <w:rPr>
                <w:sz w:val="24"/>
              </w:rPr>
              <w:t>21-09.2026, 60 месяцев (предел шаблона)</w:t>
            </w:r>
          </w:p>
        </w:tc>
      </w:tr>
      <w:tr w:rsidR="008D3198" w14:paraId="5FC8F5E3" w14:textId="77777777" w:rsidTr="008D3198">
        <w:trPr>
          <w:cantSplit/>
          <w:jc w:val="center"/>
        </w:trPr>
        <w:tc>
          <w:tcPr>
            <w:tcW w:w="1868" w:type="dxa"/>
            <w:vAlign w:val="center"/>
          </w:tcPr>
          <w:p w14:paraId="4076343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Кластер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3632" w:type="dxa"/>
            <w:vAlign w:val="center"/>
          </w:tcPr>
          <w:p w14:paraId="11BE7FF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 - среднее индексов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 и «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»; кластер Б - индекс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»; кластер В - индекс «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</w:t>
            </w:r>
          </w:p>
        </w:tc>
        <w:tc>
          <w:tcPr>
            <w:tcW w:w="3854" w:type="dxa"/>
            <w:vAlign w:val="center"/>
          </w:tcPr>
          <w:p w14:paraId="544114D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индексы одиночных запросов нормированы каждый по своему максимуму; кластер усреднен без весов</w:t>
            </w:r>
          </w:p>
        </w:tc>
      </w:tr>
      <w:tr w:rsidR="008D3198" w14:paraId="0B115038" w14:textId="77777777" w:rsidTr="008D3198">
        <w:trPr>
          <w:cantSplit/>
          <w:jc w:val="center"/>
        </w:trPr>
        <w:tc>
          <w:tcPr>
            <w:tcW w:w="1868" w:type="dxa"/>
            <w:vAlign w:val="center"/>
          </w:tcPr>
          <w:p w14:paraId="3B8DDC6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Кластер Вордстата</w:t>
            </w:r>
          </w:p>
        </w:tc>
        <w:tc>
          <w:tcPr>
            <w:tcW w:w="3632" w:type="dxa"/>
            <w:vAlign w:val="center"/>
          </w:tcPr>
          <w:p w14:paraId="4C4C6A0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сумма запросов кластера по месяцам, Россия: А - 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ошибки; Б - ней</w:t>
            </w:r>
            <w:r>
              <w:rPr>
                <w:sz w:val="24"/>
              </w:rPr>
              <w:t xml:space="preserve">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; В - проверка финансовой модели, аудит финансовой модели</w:t>
            </w:r>
          </w:p>
        </w:tc>
        <w:tc>
          <w:tcPr>
            <w:tcW w:w="3854" w:type="dxa"/>
            <w:vAlign w:val="center"/>
          </w:tcPr>
          <w:p w14:paraId="2A8D556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фразы запросов частично пересекаются по словоформам, суммирование может давать небольшое двойное счета</w:t>
            </w:r>
          </w:p>
        </w:tc>
      </w:tr>
      <w:tr w:rsidR="008D3198" w14:paraId="3A1938CE" w14:textId="77777777" w:rsidTr="008D3198">
        <w:trPr>
          <w:cantSplit/>
          <w:jc w:val="center"/>
        </w:trPr>
        <w:tc>
          <w:tcPr>
            <w:tcW w:w="1868" w:type="dxa"/>
            <w:vAlign w:val="center"/>
          </w:tcPr>
          <w:p w14:paraId="323F2FF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Нормирование Ворд</w:t>
            </w:r>
            <w:r>
              <w:rPr>
                <w:sz w:val="24"/>
              </w:rPr>
              <w:t>стата</w:t>
            </w:r>
          </w:p>
        </w:tc>
        <w:tc>
          <w:tcPr>
            <w:tcW w:w="3632" w:type="dxa"/>
            <w:vAlign w:val="center"/>
          </w:tcPr>
          <w:p w14:paraId="3D20C6D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значение месяца / максимум ряда 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100 (формула шаблона)</w:t>
            </w:r>
          </w:p>
        </w:tc>
        <w:tc>
          <w:tcPr>
            <w:tcW w:w="3854" w:type="dxa"/>
            <w:vAlign w:val="center"/>
          </w:tcPr>
          <w:p w14:paraId="2D79F0D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максимум определяется выбросами, поэтому выбросы обработаны заранее</w:t>
            </w:r>
          </w:p>
        </w:tc>
      </w:tr>
      <w:tr w:rsidR="008D3198" w14:paraId="7717C031" w14:textId="77777777" w:rsidTr="008D3198">
        <w:trPr>
          <w:cantSplit/>
          <w:jc w:val="center"/>
        </w:trPr>
        <w:tc>
          <w:tcPr>
            <w:tcW w:w="1868" w:type="dxa"/>
            <w:vAlign w:val="center"/>
          </w:tcPr>
          <w:p w14:paraId="74A5025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Разовые выбросы</w:t>
            </w:r>
          </w:p>
        </w:tc>
        <w:tc>
          <w:tcPr>
            <w:tcW w:w="3632" w:type="dxa"/>
            <w:vAlign w:val="center"/>
          </w:tcPr>
          <w:p w14:paraId="7958873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значение, превышающее втрое второе по величине значение ряда, заменяется средним трех предыдущих месяцев; при</w:t>
            </w:r>
            <w:r>
              <w:rPr>
                <w:sz w:val="24"/>
              </w:rPr>
              <w:t>менено один раз: кластер В, 09.2026 (1 069 запросов заменены на 56)</w:t>
            </w:r>
          </w:p>
        </w:tc>
        <w:tc>
          <w:tcPr>
            <w:tcW w:w="3854" w:type="dxa"/>
            <w:vAlign w:val="center"/>
          </w:tcPr>
          <w:p w14:paraId="54485CA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исходное значение сохранено в журнале выгрузки; всплеск в феврале 2025 г. по «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» (4 388) выбросом не признан (менее чем втрое выше следующего значения кластера Б) и оставлен ка</w:t>
            </w:r>
            <w:r>
              <w:rPr>
                <w:sz w:val="24"/>
              </w:rPr>
              <w:t>к событие</w:t>
            </w:r>
          </w:p>
        </w:tc>
      </w:tr>
      <w:tr w:rsidR="008D3198" w14:paraId="1201D858" w14:textId="77777777" w:rsidTr="008D3198">
        <w:trPr>
          <w:cantSplit/>
          <w:jc w:val="center"/>
        </w:trPr>
        <w:tc>
          <w:tcPr>
            <w:tcW w:w="1868" w:type="dxa"/>
            <w:vAlign w:val="center"/>
          </w:tcPr>
          <w:p w14:paraId="6535213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Территории рядов</w:t>
            </w:r>
          </w:p>
        </w:tc>
        <w:tc>
          <w:tcPr>
            <w:tcW w:w="3632" w:type="dxa"/>
            <w:vAlign w:val="center"/>
          </w:tcPr>
          <w:p w14:paraId="4248404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- весь мир, Вордстат - Россия</w:t>
            </w:r>
          </w:p>
        </w:tc>
        <w:tc>
          <w:tcPr>
            <w:tcW w:w="3854" w:type="dxa"/>
            <w:vAlign w:val="center"/>
          </w:tcPr>
          <w:p w14:paraId="68D6C2F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территории рядов различаются; для проверки построены варианты «только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» и «только Вордстат»</w:t>
            </w:r>
          </w:p>
        </w:tc>
      </w:tr>
      <w:tr w:rsidR="008D3198" w14:paraId="39E7EA49" w14:textId="77777777" w:rsidTr="008D3198">
        <w:trPr>
          <w:cantSplit/>
          <w:jc w:val="center"/>
        </w:trPr>
        <w:tc>
          <w:tcPr>
            <w:tcW w:w="1868" w:type="dxa"/>
            <w:vAlign w:val="center"/>
          </w:tcPr>
          <w:p w14:paraId="6BD5694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Веса сводного индекса</w:t>
            </w:r>
          </w:p>
        </w:tc>
        <w:tc>
          <w:tcPr>
            <w:tcW w:w="3632" w:type="dxa"/>
            <w:vAlign w:val="center"/>
          </w:tcPr>
          <w:p w14:paraId="7535BE2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 и 0,5 (значение шаблона по умолчанию)</w:t>
            </w:r>
          </w:p>
        </w:tc>
        <w:tc>
          <w:tcPr>
            <w:tcW w:w="3854" w:type="dxa"/>
            <w:vAlign w:val="center"/>
          </w:tcPr>
          <w:p w14:paraId="29CD093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 не обоснован отдельно; влияние проверено вариантами с одним источником</w:t>
            </w:r>
          </w:p>
        </w:tc>
      </w:tr>
    </w:tbl>
    <w:p w14:paraId="1113C1CC" w14:textId="77777777" w:rsidR="008D3198" w:rsidRDefault="0096610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Таблица фиксирует, какие преобразования выполнены над исходными рядами. Основное ограничение: ряды двух сервисов относятся к разным террит</w:t>
      </w:r>
      <w:r>
        <w:rPr>
          <w:sz w:val="28"/>
        </w:rPr>
        <w:t>ориям, поэтому сводный индекс интерпретируется как индекс интереса двух аудиторий (мировой англоязычной и русскоязычной Яндекса), а не как единая территория рынка.</w:t>
      </w:r>
    </w:p>
    <w:p w14:paraId="3DFE6954" w14:textId="77777777" w:rsidR="008D3198" w:rsidRDefault="0096610D">
      <w:pPr>
        <w:pStyle w:val="4"/>
        <w:spacing w:before="360" w:after="360" w:line="360" w:lineRule="exact"/>
        <w:ind w:firstLine="709"/>
      </w:pPr>
      <w:bookmarkStart w:id="28" w:name="_95ccd1014f7cde071d3654dffc780579a7479b8"/>
      <w:bookmarkEnd w:id="27"/>
      <w:r>
        <w:rPr>
          <w:b/>
          <w:sz w:val="28"/>
        </w:rPr>
        <w:t xml:space="preserve">1.2.6.2 Расчет по </w:t>
      </w:r>
      <w:r>
        <w:rPr>
          <w:b/>
          <w:sz w:val="28"/>
        </w:rPr>
        <w:t>Excel</w:t>
      </w:r>
      <w:r>
        <w:rPr>
          <w:b/>
          <w:sz w:val="28"/>
        </w:rPr>
        <w:t>-шаблону</w:t>
      </w:r>
    </w:p>
    <w:p w14:paraId="641B9A86" w14:textId="77777777" w:rsidR="008D3198" w:rsidRDefault="0096610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Результаты расчета по рабочим копиям </w:t>
      </w:r>
      <w:r>
        <w:rPr>
          <w:i/>
          <w:sz w:val="28"/>
        </w:rPr>
        <w:t>Excel</w:t>
      </w:r>
      <w:r>
        <w:rPr>
          <w:sz w:val="28"/>
        </w:rPr>
        <w:t>-шаблона сведены в таблицу 29.</w:t>
      </w:r>
    </w:p>
    <w:p w14:paraId="1203ECCF" w14:textId="77777777" w:rsidR="008D3198" w:rsidRDefault="0096610D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29 – Результаты расчета по </w:t>
      </w:r>
      <w:r>
        <w:rPr>
          <w:i/>
          <w:sz w:val="28"/>
        </w:rPr>
        <w:t>Excel</w:t>
      </w:r>
      <w:r>
        <w:rPr>
          <w:sz w:val="28"/>
        </w:rPr>
        <w:t>-шаблону (листы «Панель», «Оценка_тренда», «Сезонность», «Деловые_циклы»)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60"/>
        <w:gridCol w:w="1559"/>
        <w:gridCol w:w="1559"/>
        <w:gridCol w:w="1559"/>
        <w:gridCol w:w="1559"/>
        <w:gridCol w:w="1559"/>
      </w:tblGrid>
      <w:tr w:rsidR="008D3198" w14:paraId="2C1B2A73" w14:textId="77777777" w:rsidTr="008D319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59" w:type="dxa"/>
            <w:vAlign w:val="center"/>
          </w:tcPr>
          <w:p w14:paraId="3BA08AC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559" w:type="dxa"/>
            <w:vAlign w:val="center"/>
          </w:tcPr>
          <w:p w14:paraId="18F8DC5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А, оба источника</w:t>
            </w:r>
          </w:p>
        </w:tc>
        <w:tc>
          <w:tcPr>
            <w:tcW w:w="1559" w:type="dxa"/>
            <w:vAlign w:val="center"/>
          </w:tcPr>
          <w:p w14:paraId="1E2AE77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А, только </w:t>
            </w: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</w:p>
        </w:tc>
        <w:tc>
          <w:tcPr>
            <w:tcW w:w="1559" w:type="dxa"/>
            <w:vAlign w:val="center"/>
          </w:tcPr>
          <w:p w14:paraId="6EFE16C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А, только Вордстат</w:t>
            </w:r>
          </w:p>
        </w:tc>
        <w:tc>
          <w:tcPr>
            <w:tcW w:w="1559" w:type="dxa"/>
            <w:vAlign w:val="center"/>
          </w:tcPr>
          <w:p w14:paraId="24BD58C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Б, оба источника</w:t>
            </w:r>
          </w:p>
        </w:tc>
        <w:tc>
          <w:tcPr>
            <w:tcW w:w="1559" w:type="dxa"/>
            <w:vAlign w:val="center"/>
          </w:tcPr>
          <w:p w14:paraId="0F041EB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В, оба источника</w:t>
            </w:r>
          </w:p>
        </w:tc>
      </w:tr>
      <w:tr w:rsidR="008D3198" w14:paraId="42E2F526" w14:textId="77777777" w:rsidTr="008D3198">
        <w:trPr>
          <w:cantSplit/>
          <w:jc w:val="center"/>
        </w:trPr>
        <w:tc>
          <w:tcPr>
            <w:tcW w:w="1559" w:type="dxa"/>
            <w:vAlign w:val="center"/>
          </w:tcPr>
          <w:p w14:paraId="29383AB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Месяцев в ряду</w:t>
            </w:r>
          </w:p>
        </w:tc>
        <w:tc>
          <w:tcPr>
            <w:tcW w:w="1559" w:type="dxa"/>
            <w:vAlign w:val="center"/>
          </w:tcPr>
          <w:p w14:paraId="6D308BF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559" w:type="dxa"/>
            <w:vAlign w:val="center"/>
          </w:tcPr>
          <w:p w14:paraId="7A77542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559" w:type="dxa"/>
            <w:vAlign w:val="center"/>
          </w:tcPr>
          <w:p w14:paraId="4EE3737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559" w:type="dxa"/>
            <w:vAlign w:val="center"/>
          </w:tcPr>
          <w:p w14:paraId="06D28C3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559" w:type="dxa"/>
            <w:vAlign w:val="center"/>
          </w:tcPr>
          <w:p w14:paraId="5659822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</w:tr>
      <w:tr w:rsidR="008D3198" w14:paraId="75DA9030" w14:textId="77777777" w:rsidTr="008D3198">
        <w:trPr>
          <w:cantSplit/>
          <w:jc w:val="center"/>
        </w:trPr>
        <w:tc>
          <w:tcPr>
            <w:tcW w:w="1559" w:type="dxa"/>
            <w:vAlign w:val="center"/>
          </w:tcPr>
          <w:p w14:paraId="17E38AA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Среднее, первые 12 мес.</w:t>
            </w:r>
          </w:p>
        </w:tc>
        <w:tc>
          <w:tcPr>
            <w:tcW w:w="1559" w:type="dxa"/>
            <w:vAlign w:val="center"/>
          </w:tcPr>
          <w:p w14:paraId="0F49CB1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1559" w:type="dxa"/>
            <w:vAlign w:val="center"/>
          </w:tcPr>
          <w:p w14:paraId="1D01A06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6,2</w:t>
            </w:r>
          </w:p>
        </w:tc>
        <w:tc>
          <w:tcPr>
            <w:tcW w:w="1559" w:type="dxa"/>
            <w:vAlign w:val="center"/>
          </w:tcPr>
          <w:p w14:paraId="62726D5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51,8</w:t>
            </w:r>
          </w:p>
        </w:tc>
        <w:tc>
          <w:tcPr>
            <w:tcW w:w="1559" w:type="dxa"/>
            <w:vAlign w:val="center"/>
          </w:tcPr>
          <w:p w14:paraId="5AD9CD7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</w:t>
            </w:r>
          </w:p>
        </w:tc>
        <w:tc>
          <w:tcPr>
            <w:tcW w:w="1559" w:type="dxa"/>
            <w:vAlign w:val="center"/>
          </w:tcPr>
          <w:p w14:paraId="70AB474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21,3</w:t>
            </w:r>
          </w:p>
        </w:tc>
      </w:tr>
      <w:tr w:rsidR="008D3198" w14:paraId="664BF98C" w14:textId="77777777" w:rsidTr="008D3198">
        <w:trPr>
          <w:cantSplit/>
          <w:jc w:val="center"/>
        </w:trPr>
        <w:tc>
          <w:tcPr>
            <w:tcW w:w="1559" w:type="dxa"/>
            <w:vAlign w:val="center"/>
          </w:tcPr>
          <w:p w14:paraId="5CDA652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Среднее, последние 12 мес.</w:t>
            </w:r>
          </w:p>
        </w:tc>
        <w:tc>
          <w:tcPr>
            <w:tcW w:w="1559" w:type="dxa"/>
            <w:vAlign w:val="center"/>
          </w:tcPr>
          <w:p w14:paraId="4167F37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48,9</w:t>
            </w:r>
          </w:p>
        </w:tc>
        <w:tc>
          <w:tcPr>
            <w:tcW w:w="1559" w:type="dxa"/>
            <w:vAlign w:val="center"/>
          </w:tcPr>
          <w:p w14:paraId="4BF41C0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39,8</w:t>
            </w:r>
          </w:p>
        </w:tc>
        <w:tc>
          <w:tcPr>
            <w:tcW w:w="1559" w:type="dxa"/>
            <w:vAlign w:val="center"/>
          </w:tcPr>
          <w:p w14:paraId="6EE540A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58,1</w:t>
            </w:r>
          </w:p>
        </w:tc>
        <w:tc>
          <w:tcPr>
            <w:tcW w:w="1559" w:type="dxa"/>
            <w:vAlign w:val="center"/>
          </w:tcPr>
          <w:p w14:paraId="6BEDC19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46,0</w:t>
            </w:r>
          </w:p>
        </w:tc>
        <w:tc>
          <w:tcPr>
            <w:tcW w:w="1559" w:type="dxa"/>
            <w:vAlign w:val="center"/>
          </w:tcPr>
          <w:p w14:paraId="1B27F0C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44,6</w:t>
            </w:r>
          </w:p>
        </w:tc>
      </w:tr>
      <w:tr w:rsidR="008D3198" w14:paraId="3E487C9F" w14:textId="77777777" w:rsidTr="008D3198">
        <w:trPr>
          <w:cantSplit/>
          <w:jc w:val="center"/>
        </w:trPr>
        <w:tc>
          <w:tcPr>
            <w:tcW w:w="1559" w:type="dxa"/>
            <w:vAlign w:val="center"/>
          </w:tcPr>
          <w:p w14:paraId="0BB15D1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Изменение</w:t>
            </w:r>
          </w:p>
        </w:tc>
        <w:tc>
          <w:tcPr>
            <w:tcW w:w="1559" w:type="dxa"/>
            <w:vAlign w:val="center"/>
          </w:tcPr>
          <w:p w14:paraId="2E4DA83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+69 %</w:t>
            </w:r>
          </w:p>
        </w:tc>
        <w:tc>
          <w:tcPr>
            <w:tcW w:w="1559" w:type="dxa"/>
            <w:vAlign w:val="center"/>
          </w:tcPr>
          <w:p w14:paraId="743AB31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+539 %</w:t>
            </w:r>
          </w:p>
        </w:tc>
        <w:tc>
          <w:tcPr>
            <w:tcW w:w="1559" w:type="dxa"/>
            <w:vAlign w:val="center"/>
          </w:tcPr>
          <w:p w14:paraId="0AF5A89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+12 %</w:t>
            </w:r>
          </w:p>
        </w:tc>
        <w:tc>
          <w:tcPr>
            <w:tcW w:w="1559" w:type="dxa"/>
            <w:vAlign w:val="center"/>
          </w:tcPr>
          <w:p w14:paraId="0D52637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от нулевой базы (первые 12 мес. 0,1)</w:t>
            </w:r>
          </w:p>
        </w:tc>
        <w:tc>
          <w:tcPr>
            <w:tcW w:w="1559" w:type="dxa"/>
            <w:vAlign w:val="center"/>
          </w:tcPr>
          <w:p w14:paraId="2CBF345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+110 %</w:t>
            </w:r>
          </w:p>
        </w:tc>
      </w:tr>
      <w:tr w:rsidR="008D3198" w14:paraId="1B82577E" w14:textId="77777777" w:rsidTr="008D3198">
        <w:trPr>
          <w:cantSplit/>
          <w:jc w:val="center"/>
        </w:trPr>
        <w:tc>
          <w:tcPr>
            <w:tcW w:w="1559" w:type="dxa"/>
            <w:vAlign w:val="center"/>
          </w:tcPr>
          <w:p w14:paraId="7DE1B95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Тренд</w:t>
            </w:r>
          </w:p>
        </w:tc>
        <w:tc>
          <w:tcPr>
            <w:tcW w:w="1559" w:type="dxa"/>
            <w:vAlign w:val="center"/>
          </w:tcPr>
          <w:p w14:paraId="57917B0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растущий тренд</w:t>
            </w:r>
          </w:p>
        </w:tc>
        <w:tc>
          <w:tcPr>
            <w:tcW w:w="1559" w:type="dxa"/>
            <w:vAlign w:val="center"/>
          </w:tcPr>
          <w:p w14:paraId="0328BB3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растущий тренд</w:t>
            </w:r>
          </w:p>
        </w:tc>
        <w:tc>
          <w:tcPr>
            <w:tcW w:w="1559" w:type="dxa"/>
            <w:vAlign w:val="center"/>
          </w:tcPr>
          <w:p w14:paraId="4CA21AD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стабильный тренд</w:t>
            </w:r>
          </w:p>
        </w:tc>
        <w:tc>
          <w:tcPr>
            <w:tcW w:w="1559" w:type="dxa"/>
            <w:vAlign w:val="center"/>
          </w:tcPr>
          <w:p w14:paraId="01EDAF3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растущий тренд</w:t>
            </w:r>
          </w:p>
        </w:tc>
        <w:tc>
          <w:tcPr>
            <w:tcW w:w="1559" w:type="dxa"/>
            <w:vAlign w:val="center"/>
          </w:tcPr>
          <w:p w14:paraId="16677F1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растущий тренд</w:t>
            </w:r>
          </w:p>
        </w:tc>
      </w:tr>
      <w:tr w:rsidR="008D3198" w14:paraId="5AFA4F38" w14:textId="77777777" w:rsidTr="008D3198">
        <w:trPr>
          <w:cantSplit/>
          <w:jc w:val="center"/>
        </w:trPr>
        <w:tc>
          <w:tcPr>
            <w:tcW w:w="1559" w:type="dxa"/>
            <w:vAlign w:val="center"/>
          </w:tcPr>
          <w:p w14:paraId="72633C9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Наклон за месяц</w:t>
            </w:r>
          </w:p>
        </w:tc>
        <w:tc>
          <w:tcPr>
            <w:tcW w:w="1559" w:type="dxa"/>
            <w:vAlign w:val="center"/>
          </w:tcPr>
          <w:p w14:paraId="6419239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0,35</w:t>
            </w:r>
          </w:p>
        </w:tc>
        <w:tc>
          <w:tcPr>
            <w:tcW w:w="1559" w:type="dxa"/>
            <w:vAlign w:val="center"/>
          </w:tcPr>
          <w:p w14:paraId="3376EF2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0,61</w:t>
            </w:r>
          </w:p>
        </w:tc>
        <w:tc>
          <w:tcPr>
            <w:tcW w:w="1559" w:type="dxa"/>
            <w:vAlign w:val="center"/>
          </w:tcPr>
          <w:p w14:paraId="74C1BE2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0,10</w:t>
            </w:r>
          </w:p>
        </w:tc>
        <w:tc>
          <w:tcPr>
            <w:tcW w:w="1559" w:type="dxa"/>
            <w:vAlign w:val="center"/>
          </w:tcPr>
          <w:p w14:paraId="47A9ACB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1559" w:type="dxa"/>
            <w:vAlign w:val="center"/>
          </w:tcPr>
          <w:p w14:paraId="5354101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0,39</w:t>
            </w:r>
          </w:p>
        </w:tc>
      </w:tr>
      <w:tr w:rsidR="008D3198" w14:paraId="46DDCC03" w14:textId="77777777" w:rsidTr="008D3198">
        <w:trPr>
          <w:cantSplit/>
          <w:jc w:val="center"/>
        </w:trPr>
        <w:tc>
          <w:tcPr>
            <w:tcW w:w="1559" w:type="dxa"/>
            <w:vAlign w:val="center"/>
          </w:tcPr>
          <w:p w14:paraId="4FBE03C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Сезонность</w:t>
            </w:r>
          </w:p>
        </w:tc>
        <w:tc>
          <w:tcPr>
            <w:tcW w:w="1559" w:type="dxa"/>
            <w:vAlign w:val="center"/>
          </w:tcPr>
          <w:p w14:paraId="47A349A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выраженная сезонность, амплитуда 0,55</w:t>
            </w:r>
          </w:p>
        </w:tc>
        <w:tc>
          <w:tcPr>
            <w:tcW w:w="1559" w:type="dxa"/>
            <w:vAlign w:val="center"/>
          </w:tcPr>
          <w:p w14:paraId="5E4E32A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выраженная сезонность, амплитуда 0,40</w:t>
            </w:r>
          </w:p>
        </w:tc>
        <w:tc>
          <w:tcPr>
            <w:tcW w:w="1559" w:type="dxa"/>
            <w:vAlign w:val="center"/>
          </w:tcPr>
          <w:p w14:paraId="78FA5BC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выраженная сезонность, амплитуда 0,74</w:t>
            </w:r>
          </w:p>
        </w:tc>
        <w:tc>
          <w:tcPr>
            <w:tcW w:w="1559" w:type="dxa"/>
            <w:vAlign w:val="center"/>
          </w:tcPr>
          <w:p w14:paraId="37A0C29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выраженная сезонность, амплитуда 1,03</w:t>
            </w:r>
          </w:p>
        </w:tc>
        <w:tc>
          <w:tcPr>
            <w:tcW w:w="1559" w:type="dxa"/>
            <w:vAlign w:val="center"/>
          </w:tcPr>
          <w:p w14:paraId="2D55926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выраженная сезонность, амплитуда 0,87</w:t>
            </w:r>
          </w:p>
        </w:tc>
      </w:tr>
      <w:tr w:rsidR="008D3198" w14:paraId="3EAA3190" w14:textId="77777777" w:rsidTr="008D3198">
        <w:trPr>
          <w:cantSplit/>
          <w:jc w:val="center"/>
        </w:trPr>
        <w:tc>
          <w:tcPr>
            <w:tcW w:w="1559" w:type="dxa"/>
            <w:vAlign w:val="center"/>
          </w:tcPr>
          <w:p w14:paraId="45E8661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Максимум / минимум</w:t>
            </w:r>
          </w:p>
        </w:tc>
        <w:tc>
          <w:tcPr>
            <w:tcW w:w="1559" w:type="dxa"/>
            <w:vAlign w:val="center"/>
          </w:tcPr>
          <w:p w14:paraId="7FA1090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 / июль</w:t>
            </w:r>
          </w:p>
        </w:tc>
        <w:tc>
          <w:tcPr>
            <w:tcW w:w="1559" w:type="dxa"/>
            <w:vAlign w:val="center"/>
          </w:tcPr>
          <w:p w14:paraId="5FE4EDE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сентябрь / декабрь</w:t>
            </w:r>
          </w:p>
        </w:tc>
        <w:tc>
          <w:tcPr>
            <w:tcW w:w="1559" w:type="dxa"/>
            <w:vAlign w:val="center"/>
          </w:tcPr>
          <w:p w14:paraId="6C87509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 / август</w:t>
            </w:r>
          </w:p>
        </w:tc>
        <w:tc>
          <w:tcPr>
            <w:tcW w:w="1559" w:type="dxa"/>
            <w:vAlign w:val="center"/>
          </w:tcPr>
          <w:p w14:paraId="1E2CA2D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март / июль</w:t>
            </w:r>
          </w:p>
        </w:tc>
        <w:tc>
          <w:tcPr>
            <w:tcW w:w="1559" w:type="dxa"/>
            <w:vAlign w:val="center"/>
          </w:tcPr>
          <w:p w14:paraId="31705CF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апрель / август</w:t>
            </w:r>
          </w:p>
        </w:tc>
      </w:tr>
      <w:tr w:rsidR="008D3198" w14:paraId="502A4EF3" w14:textId="77777777" w:rsidTr="008D3198">
        <w:trPr>
          <w:cantSplit/>
          <w:jc w:val="center"/>
        </w:trPr>
        <w:tc>
          <w:tcPr>
            <w:tcW w:w="1559" w:type="dxa"/>
            <w:vAlign w:val="center"/>
          </w:tcPr>
          <w:p w14:paraId="223C3B0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Текущий коэффициент</w:t>
            </w:r>
          </w:p>
        </w:tc>
        <w:tc>
          <w:tcPr>
            <w:tcW w:w="1559" w:type="dxa"/>
            <w:vAlign w:val="center"/>
          </w:tcPr>
          <w:p w14:paraId="7BB0591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1,01</w:t>
            </w:r>
          </w:p>
        </w:tc>
        <w:tc>
          <w:tcPr>
            <w:tcW w:w="1559" w:type="dxa"/>
            <w:vAlign w:val="center"/>
          </w:tcPr>
          <w:p w14:paraId="3756F5B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1,07</w:t>
            </w:r>
          </w:p>
        </w:tc>
        <w:tc>
          <w:tcPr>
            <w:tcW w:w="1559" w:type="dxa"/>
            <w:vAlign w:val="center"/>
          </w:tcPr>
          <w:p w14:paraId="1E1D3B0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0,79</w:t>
            </w:r>
          </w:p>
        </w:tc>
        <w:tc>
          <w:tcPr>
            <w:tcW w:w="1559" w:type="dxa"/>
            <w:vAlign w:val="center"/>
          </w:tcPr>
          <w:p w14:paraId="626E7BA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1,28</w:t>
            </w:r>
          </w:p>
        </w:tc>
        <w:tc>
          <w:tcPr>
            <w:tcW w:w="1559" w:type="dxa"/>
            <w:vAlign w:val="center"/>
          </w:tcPr>
          <w:p w14:paraId="438B403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1,22</w:t>
            </w:r>
          </w:p>
        </w:tc>
      </w:tr>
      <w:tr w:rsidR="008D3198" w14:paraId="3DEDF49A" w14:textId="77777777" w:rsidTr="008D3198">
        <w:trPr>
          <w:cantSplit/>
          <w:jc w:val="center"/>
        </w:trPr>
        <w:tc>
          <w:tcPr>
            <w:tcW w:w="1559" w:type="dxa"/>
            <w:vAlign w:val="center"/>
          </w:tcPr>
          <w:p w14:paraId="02238E2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Фаза</w:t>
            </w:r>
          </w:p>
        </w:tc>
        <w:tc>
          <w:tcPr>
            <w:tcW w:w="1559" w:type="dxa"/>
            <w:vAlign w:val="center"/>
          </w:tcPr>
          <w:p w14:paraId="2910574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норма</w:t>
            </w:r>
          </w:p>
        </w:tc>
        <w:tc>
          <w:tcPr>
            <w:tcW w:w="1559" w:type="dxa"/>
            <w:vAlign w:val="center"/>
          </w:tcPr>
          <w:p w14:paraId="72F085E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норма</w:t>
            </w:r>
          </w:p>
        </w:tc>
        <w:tc>
          <w:tcPr>
            <w:tcW w:w="1559" w:type="dxa"/>
            <w:vAlign w:val="center"/>
          </w:tcPr>
          <w:p w14:paraId="104EA4C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ниже тренда</w:t>
            </w:r>
          </w:p>
        </w:tc>
        <w:tc>
          <w:tcPr>
            <w:tcW w:w="1559" w:type="dxa"/>
            <w:vAlign w:val="center"/>
          </w:tcPr>
          <w:p w14:paraId="3413108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выше тренда</w:t>
            </w:r>
          </w:p>
        </w:tc>
        <w:tc>
          <w:tcPr>
            <w:tcW w:w="1559" w:type="dxa"/>
            <w:vAlign w:val="center"/>
          </w:tcPr>
          <w:p w14:paraId="5A6DB60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выше тренда</w:t>
            </w:r>
          </w:p>
        </w:tc>
      </w:tr>
    </w:tbl>
    <w:p w14:paraId="6CCD96A7" w14:textId="77777777" w:rsidR="008D3198" w:rsidRDefault="0096610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Сводный индекс кластеров А, Б и В классифицирован как растущий; по кластеру А тренд определяется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(плюс 539 % при росте с очень низкого уровня), тогда как по Вордстату тренд стабильный (плюс 12 % к первому году). Сезонность во всех книгах выраженная (амплитуда выше порога 0,30). Текущий месяц (09.2026) по кластеру А находится в норме при обоих источни</w:t>
      </w:r>
      <w:r>
        <w:rPr>
          <w:sz w:val="28"/>
        </w:rPr>
        <w:t>ках (коэффициент 1,01) и ниже тренда по одному Вордстату (0,79); по кластерам Б и В - выше тренда, но для кластера В это следствие малых значений ряда.</w:t>
      </w:r>
    </w:p>
    <w:p w14:paraId="26197549" w14:textId="77777777" w:rsidR="008D3198" w:rsidRDefault="0096610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Сезонные индексы по месяцам из листа «Сезонность» приведены в таблице 30 и на рисунке 5.</w:t>
      </w:r>
    </w:p>
    <w:p w14:paraId="39B54BA9" w14:textId="77777777" w:rsidR="008D3198" w:rsidRDefault="0096610D">
      <w:pPr>
        <w:pStyle w:val="a0"/>
        <w:keepNext/>
        <w:spacing w:before="0" w:after="0" w:line="360" w:lineRule="exact"/>
      </w:pPr>
      <w:r>
        <w:rPr>
          <w:sz w:val="28"/>
        </w:rPr>
        <w:t>Таблица 30 – Се</w:t>
      </w:r>
      <w:r>
        <w:rPr>
          <w:sz w:val="28"/>
        </w:rPr>
        <w:t>зонные индексы по месяцам (лист «Сезонность», 1,00 - средний уровень)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00"/>
        <w:gridCol w:w="1623"/>
        <w:gridCol w:w="2009"/>
        <w:gridCol w:w="1907"/>
        <w:gridCol w:w="1258"/>
        <w:gridCol w:w="1258"/>
      </w:tblGrid>
      <w:tr w:rsidR="008D3198" w14:paraId="24F06205" w14:textId="77777777" w:rsidTr="008D319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99" w:type="dxa"/>
            <w:vAlign w:val="center"/>
          </w:tcPr>
          <w:p w14:paraId="7B24599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Месяц</w:t>
            </w:r>
          </w:p>
        </w:tc>
        <w:tc>
          <w:tcPr>
            <w:tcW w:w="1623" w:type="dxa"/>
            <w:vAlign w:val="center"/>
          </w:tcPr>
          <w:p w14:paraId="3C8D4BA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А (оба)</w:t>
            </w:r>
          </w:p>
        </w:tc>
        <w:tc>
          <w:tcPr>
            <w:tcW w:w="2009" w:type="dxa"/>
            <w:vAlign w:val="center"/>
          </w:tcPr>
          <w:p w14:paraId="139CD54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А: только </w:t>
            </w: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</w:p>
        </w:tc>
        <w:tc>
          <w:tcPr>
            <w:tcW w:w="1907" w:type="dxa"/>
            <w:vAlign w:val="center"/>
          </w:tcPr>
          <w:p w14:paraId="02AF162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А: только Вордстат</w:t>
            </w:r>
          </w:p>
        </w:tc>
        <w:tc>
          <w:tcPr>
            <w:tcW w:w="1258" w:type="dxa"/>
            <w:vAlign w:val="center"/>
          </w:tcPr>
          <w:p w14:paraId="11F1BEB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Б</w:t>
            </w:r>
          </w:p>
        </w:tc>
        <w:tc>
          <w:tcPr>
            <w:tcW w:w="1258" w:type="dxa"/>
            <w:vAlign w:val="center"/>
          </w:tcPr>
          <w:p w14:paraId="022D750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В</w:t>
            </w:r>
          </w:p>
        </w:tc>
      </w:tr>
      <w:tr w:rsidR="008D3198" w14:paraId="41A76ADE" w14:textId="77777777" w:rsidTr="008D3198">
        <w:trPr>
          <w:cantSplit/>
          <w:jc w:val="center"/>
        </w:trPr>
        <w:tc>
          <w:tcPr>
            <w:tcW w:w="1299" w:type="dxa"/>
            <w:vAlign w:val="center"/>
          </w:tcPr>
          <w:p w14:paraId="34ED1BA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январь</w:t>
            </w:r>
          </w:p>
        </w:tc>
        <w:tc>
          <w:tcPr>
            <w:tcW w:w="1623" w:type="dxa"/>
            <w:vAlign w:val="center"/>
          </w:tcPr>
          <w:p w14:paraId="074BC61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0,91</w:t>
            </w:r>
          </w:p>
        </w:tc>
        <w:tc>
          <w:tcPr>
            <w:tcW w:w="2009" w:type="dxa"/>
            <w:vAlign w:val="center"/>
          </w:tcPr>
          <w:p w14:paraId="00FB3F1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0,92</w:t>
            </w:r>
          </w:p>
        </w:tc>
        <w:tc>
          <w:tcPr>
            <w:tcW w:w="1907" w:type="dxa"/>
            <w:vAlign w:val="center"/>
          </w:tcPr>
          <w:p w14:paraId="41AF396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0,92</w:t>
            </w:r>
          </w:p>
        </w:tc>
        <w:tc>
          <w:tcPr>
            <w:tcW w:w="1258" w:type="dxa"/>
            <w:vAlign w:val="center"/>
          </w:tcPr>
          <w:p w14:paraId="7A3B0B0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1,25</w:t>
            </w:r>
          </w:p>
        </w:tc>
        <w:tc>
          <w:tcPr>
            <w:tcW w:w="1258" w:type="dxa"/>
            <w:vAlign w:val="center"/>
          </w:tcPr>
          <w:p w14:paraId="4622D73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0,96</w:t>
            </w:r>
          </w:p>
        </w:tc>
      </w:tr>
      <w:tr w:rsidR="008D3198" w14:paraId="3223691D" w14:textId="77777777" w:rsidTr="008D3198">
        <w:trPr>
          <w:cantSplit/>
          <w:jc w:val="center"/>
        </w:trPr>
        <w:tc>
          <w:tcPr>
            <w:tcW w:w="1299" w:type="dxa"/>
            <w:vAlign w:val="center"/>
          </w:tcPr>
          <w:p w14:paraId="4EBB933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февраль</w:t>
            </w:r>
          </w:p>
        </w:tc>
        <w:tc>
          <w:tcPr>
            <w:tcW w:w="1623" w:type="dxa"/>
            <w:vAlign w:val="center"/>
          </w:tcPr>
          <w:p w14:paraId="0D0BE3F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0,91</w:t>
            </w:r>
          </w:p>
        </w:tc>
        <w:tc>
          <w:tcPr>
            <w:tcW w:w="2009" w:type="dxa"/>
            <w:vAlign w:val="center"/>
          </w:tcPr>
          <w:p w14:paraId="1C35A16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0,92</w:t>
            </w:r>
          </w:p>
        </w:tc>
        <w:tc>
          <w:tcPr>
            <w:tcW w:w="1907" w:type="dxa"/>
            <w:vAlign w:val="center"/>
          </w:tcPr>
          <w:p w14:paraId="507C922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0,92</w:t>
            </w:r>
          </w:p>
        </w:tc>
        <w:tc>
          <w:tcPr>
            <w:tcW w:w="1258" w:type="dxa"/>
            <w:vAlign w:val="center"/>
          </w:tcPr>
          <w:p w14:paraId="55FFB76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1,52</w:t>
            </w:r>
          </w:p>
        </w:tc>
        <w:tc>
          <w:tcPr>
            <w:tcW w:w="1258" w:type="dxa"/>
            <w:vAlign w:val="center"/>
          </w:tcPr>
          <w:p w14:paraId="4E2D124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1,07</w:t>
            </w:r>
          </w:p>
        </w:tc>
      </w:tr>
      <w:tr w:rsidR="008D3198" w14:paraId="7FD498A6" w14:textId="77777777" w:rsidTr="008D3198">
        <w:trPr>
          <w:cantSplit/>
          <w:jc w:val="center"/>
        </w:trPr>
        <w:tc>
          <w:tcPr>
            <w:tcW w:w="1299" w:type="dxa"/>
            <w:vAlign w:val="center"/>
          </w:tcPr>
          <w:p w14:paraId="13845B4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март</w:t>
            </w:r>
          </w:p>
        </w:tc>
        <w:tc>
          <w:tcPr>
            <w:tcW w:w="1623" w:type="dxa"/>
            <w:vAlign w:val="center"/>
          </w:tcPr>
          <w:p w14:paraId="57AE48D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1,03</w:t>
            </w:r>
          </w:p>
        </w:tc>
        <w:tc>
          <w:tcPr>
            <w:tcW w:w="2009" w:type="dxa"/>
            <w:vAlign w:val="center"/>
          </w:tcPr>
          <w:p w14:paraId="542C899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1,12</w:t>
            </w:r>
          </w:p>
        </w:tc>
        <w:tc>
          <w:tcPr>
            <w:tcW w:w="1907" w:type="dxa"/>
            <w:vAlign w:val="center"/>
          </w:tcPr>
          <w:p w14:paraId="4BA63B0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1,02</w:t>
            </w:r>
          </w:p>
        </w:tc>
        <w:tc>
          <w:tcPr>
            <w:tcW w:w="1258" w:type="dxa"/>
            <w:vAlign w:val="center"/>
          </w:tcPr>
          <w:p w14:paraId="4333034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1,64</w:t>
            </w:r>
          </w:p>
        </w:tc>
        <w:tc>
          <w:tcPr>
            <w:tcW w:w="1258" w:type="dxa"/>
            <w:vAlign w:val="center"/>
          </w:tcPr>
          <w:p w14:paraId="1710F00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1,33</w:t>
            </w:r>
          </w:p>
        </w:tc>
      </w:tr>
      <w:tr w:rsidR="008D3198" w14:paraId="7A93CC79" w14:textId="77777777" w:rsidTr="008D3198">
        <w:trPr>
          <w:cantSplit/>
          <w:jc w:val="center"/>
        </w:trPr>
        <w:tc>
          <w:tcPr>
            <w:tcW w:w="1299" w:type="dxa"/>
            <w:vAlign w:val="center"/>
          </w:tcPr>
          <w:p w14:paraId="19F1184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апрель</w:t>
            </w:r>
          </w:p>
        </w:tc>
        <w:tc>
          <w:tcPr>
            <w:tcW w:w="1623" w:type="dxa"/>
            <w:vAlign w:val="center"/>
          </w:tcPr>
          <w:p w14:paraId="513D654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1,12</w:t>
            </w:r>
          </w:p>
        </w:tc>
        <w:tc>
          <w:tcPr>
            <w:tcW w:w="2009" w:type="dxa"/>
            <w:vAlign w:val="center"/>
          </w:tcPr>
          <w:p w14:paraId="3B63874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1,08</w:t>
            </w:r>
          </w:p>
        </w:tc>
        <w:tc>
          <w:tcPr>
            <w:tcW w:w="1907" w:type="dxa"/>
            <w:vAlign w:val="center"/>
          </w:tcPr>
          <w:p w14:paraId="7449558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1,11</w:t>
            </w:r>
          </w:p>
        </w:tc>
        <w:tc>
          <w:tcPr>
            <w:tcW w:w="1258" w:type="dxa"/>
            <w:vAlign w:val="center"/>
          </w:tcPr>
          <w:p w14:paraId="3C6318B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1,13</w:t>
            </w:r>
          </w:p>
        </w:tc>
        <w:tc>
          <w:tcPr>
            <w:tcW w:w="1258" w:type="dxa"/>
            <w:vAlign w:val="center"/>
          </w:tcPr>
          <w:p w14:paraId="40B854A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1,37</w:t>
            </w:r>
          </w:p>
        </w:tc>
      </w:tr>
      <w:tr w:rsidR="008D3198" w14:paraId="118FA9E5" w14:textId="77777777" w:rsidTr="008D3198">
        <w:trPr>
          <w:cantSplit/>
          <w:jc w:val="center"/>
        </w:trPr>
        <w:tc>
          <w:tcPr>
            <w:tcW w:w="1299" w:type="dxa"/>
            <w:vAlign w:val="center"/>
          </w:tcPr>
          <w:p w14:paraId="1318474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</w:t>
            </w:r>
          </w:p>
        </w:tc>
        <w:tc>
          <w:tcPr>
            <w:tcW w:w="1623" w:type="dxa"/>
            <w:vAlign w:val="center"/>
          </w:tcPr>
          <w:p w14:paraId="25742CD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1,10</w:t>
            </w:r>
          </w:p>
        </w:tc>
        <w:tc>
          <w:tcPr>
            <w:tcW w:w="2009" w:type="dxa"/>
            <w:vAlign w:val="center"/>
          </w:tcPr>
          <w:p w14:paraId="74E9F69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1,06</w:t>
            </w:r>
          </w:p>
        </w:tc>
        <w:tc>
          <w:tcPr>
            <w:tcW w:w="1907" w:type="dxa"/>
            <w:vAlign w:val="center"/>
          </w:tcPr>
          <w:p w14:paraId="4EA61D0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1,07</w:t>
            </w:r>
          </w:p>
        </w:tc>
        <w:tc>
          <w:tcPr>
            <w:tcW w:w="1258" w:type="dxa"/>
            <w:vAlign w:val="center"/>
          </w:tcPr>
          <w:p w14:paraId="55B4807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0,91</w:t>
            </w:r>
          </w:p>
        </w:tc>
        <w:tc>
          <w:tcPr>
            <w:tcW w:w="1258" w:type="dxa"/>
            <w:vAlign w:val="center"/>
          </w:tcPr>
          <w:p w14:paraId="08B136C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1,13</w:t>
            </w:r>
          </w:p>
        </w:tc>
      </w:tr>
      <w:tr w:rsidR="008D3198" w14:paraId="3DD303EC" w14:textId="77777777" w:rsidTr="008D3198">
        <w:trPr>
          <w:cantSplit/>
          <w:jc w:val="center"/>
        </w:trPr>
        <w:tc>
          <w:tcPr>
            <w:tcW w:w="1299" w:type="dxa"/>
            <w:vAlign w:val="center"/>
          </w:tcPr>
          <w:p w14:paraId="4F7566B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июнь</w:t>
            </w:r>
          </w:p>
        </w:tc>
        <w:tc>
          <w:tcPr>
            <w:tcW w:w="1623" w:type="dxa"/>
            <w:vAlign w:val="center"/>
          </w:tcPr>
          <w:p w14:paraId="65F37BD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1,05</w:t>
            </w:r>
          </w:p>
        </w:tc>
        <w:tc>
          <w:tcPr>
            <w:tcW w:w="2009" w:type="dxa"/>
            <w:vAlign w:val="center"/>
          </w:tcPr>
          <w:p w14:paraId="48E2A16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1,09</w:t>
            </w:r>
          </w:p>
        </w:tc>
        <w:tc>
          <w:tcPr>
            <w:tcW w:w="1907" w:type="dxa"/>
            <w:vAlign w:val="center"/>
          </w:tcPr>
          <w:p w14:paraId="3956AC0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1,03</w:t>
            </w:r>
          </w:p>
        </w:tc>
        <w:tc>
          <w:tcPr>
            <w:tcW w:w="1258" w:type="dxa"/>
            <w:vAlign w:val="center"/>
          </w:tcPr>
          <w:p w14:paraId="4D1290E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0,77</w:t>
            </w:r>
          </w:p>
        </w:tc>
        <w:tc>
          <w:tcPr>
            <w:tcW w:w="1258" w:type="dxa"/>
            <w:vAlign w:val="center"/>
          </w:tcPr>
          <w:p w14:paraId="5C4E2AF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1,06</w:t>
            </w:r>
          </w:p>
        </w:tc>
      </w:tr>
      <w:tr w:rsidR="008D3198" w14:paraId="0C6791C3" w14:textId="77777777" w:rsidTr="008D3198">
        <w:trPr>
          <w:cantSplit/>
          <w:jc w:val="center"/>
        </w:trPr>
        <w:tc>
          <w:tcPr>
            <w:tcW w:w="1299" w:type="dxa"/>
            <w:vAlign w:val="center"/>
          </w:tcPr>
          <w:p w14:paraId="634A456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июль</w:t>
            </w:r>
          </w:p>
        </w:tc>
        <w:tc>
          <w:tcPr>
            <w:tcW w:w="1623" w:type="dxa"/>
            <w:vAlign w:val="center"/>
          </w:tcPr>
          <w:p w14:paraId="33567ED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0,72</w:t>
            </w:r>
          </w:p>
        </w:tc>
        <w:tc>
          <w:tcPr>
            <w:tcW w:w="2009" w:type="dxa"/>
            <w:vAlign w:val="center"/>
          </w:tcPr>
          <w:p w14:paraId="184D4EA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0,92</w:t>
            </w:r>
          </w:p>
        </w:tc>
        <w:tc>
          <w:tcPr>
            <w:tcW w:w="1907" w:type="dxa"/>
            <w:vAlign w:val="center"/>
          </w:tcPr>
          <w:p w14:paraId="68CE63B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0,66</w:t>
            </w:r>
          </w:p>
        </w:tc>
        <w:tc>
          <w:tcPr>
            <w:tcW w:w="1258" w:type="dxa"/>
            <w:vAlign w:val="center"/>
          </w:tcPr>
          <w:p w14:paraId="50D4F6B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0,61</w:t>
            </w:r>
          </w:p>
        </w:tc>
        <w:tc>
          <w:tcPr>
            <w:tcW w:w="1258" w:type="dxa"/>
            <w:vAlign w:val="center"/>
          </w:tcPr>
          <w:p w14:paraId="1508C48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0,53</w:t>
            </w:r>
          </w:p>
        </w:tc>
      </w:tr>
      <w:tr w:rsidR="008D3198" w14:paraId="1CF5DD40" w14:textId="77777777" w:rsidTr="008D3198">
        <w:trPr>
          <w:cantSplit/>
          <w:jc w:val="center"/>
        </w:trPr>
        <w:tc>
          <w:tcPr>
            <w:tcW w:w="1299" w:type="dxa"/>
            <w:vAlign w:val="center"/>
          </w:tcPr>
          <w:p w14:paraId="7C4F93D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август</w:t>
            </w:r>
          </w:p>
        </w:tc>
        <w:tc>
          <w:tcPr>
            <w:tcW w:w="1623" w:type="dxa"/>
            <w:vAlign w:val="center"/>
          </w:tcPr>
          <w:p w14:paraId="13E7B38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0,72</w:t>
            </w:r>
          </w:p>
        </w:tc>
        <w:tc>
          <w:tcPr>
            <w:tcW w:w="2009" w:type="dxa"/>
            <w:vAlign w:val="center"/>
          </w:tcPr>
          <w:p w14:paraId="3ADF888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1,05</w:t>
            </w:r>
          </w:p>
        </w:tc>
        <w:tc>
          <w:tcPr>
            <w:tcW w:w="1907" w:type="dxa"/>
            <w:vAlign w:val="center"/>
          </w:tcPr>
          <w:p w14:paraId="2C85834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0,65</w:t>
            </w:r>
          </w:p>
        </w:tc>
        <w:tc>
          <w:tcPr>
            <w:tcW w:w="1258" w:type="dxa"/>
            <w:vAlign w:val="center"/>
          </w:tcPr>
          <w:p w14:paraId="190910C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0,61</w:t>
            </w:r>
          </w:p>
        </w:tc>
        <w:tc>
          <w:tcPr>
            <w:tcW w:w="1258" w:type="dxa"/>
            <w:vAlign w:val="center"/>
          </w:tcPr>
          <w:p w14:paraId="0BD59D0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0,50</w:t>
            </w:r>
          </w:p>
        </w:tc>
      </w:tr>
      <w:tr w:rsidR="008D3198" w14:paraId="0D2A9722" w14:textId="77777777" w:rsidTr="008D3198">
        <w:trPr>
          <w:cantSplit/>
          <w:jc w:val="center"/>
        </w:trPr>
        <w:tc>
          <w:tcPr>
            <w:tcW w:w="1299" w:type="dxa"/>
            <w:vAlign w:val="center"/>
          </w:tcPr>
          <w:p w14:paraId="1F35B39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сентябрь</w:t>
            </w:r>
          </w:p>
        </w:tc>
        <w:tc>
          <w:tcPr>
            <w:tcW w:w="1623" w:type="dxa"/>
            <w:vAlign w:val="center"/>
          </w:tcPr>
          <w:p w14:paraId="6A36C14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0,92</w:t>
            </w:r>
          </w:p>
        </w:tc>
        <w:tc>
          <w:tcPr>
            <w:tcW w:w="2009" w:type="dxa"/>
            <w:vAlign w:val="center"/>
          </w:tcPr>
          <w:p w14:paraId="51A1A77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1,18</w:t>
            </w:r>
          </w:p>
        </w:tc>
        <w:tc>
          <w:tcPr>
            <w:tcW w:w="1907" w:type="dxa"/>
            <w:vAlign w:val="center"/>
          </w:tcPr>
          <w:p w14:paraId="41A1946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0,87</w:t>
            </w:r>
          </w:p>
        </w:tc>
        <w:tc>
          <w:tcPr>
            <w:tcW w:w="1258" w:type="dxa"/>
            <w:vAlign w:val="center"/>
          </w:tcPr>
          <w:p w14:paraId="6EC74B5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0,69</w:t>
            </w:r>
          </w:p>
        </w:tc>
        <w:tc>
          <w:tcPr>
            <w:tcW w:w="1258" w:type="dxa"/>
            <w:vAlign w:val="center"/>
          </w:tcPr>
          <w:p w14:paraId="6EA3636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0,63</w:t>
            </w:r>
          </w:p>
        </w:tc>
      </w:tr>
      <w:tr w:rsidR="008D3198" w14:paraId="0F6E9140" w14:textId="77777777" w:rsidTr="008D3198">
        <w:trPr>
          <w:cantSplit/>
          <w:jc w:val="center"/>
        </w:trPr>
        <w:tc>
          <w:tcPr>
            <w:tcW w:w="1299" w:type="dxa"/>
            <w:vAlign w:val="center"/>
          </w:tcPr>
          <w:p w14:paraId="35F4A5E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октябрь</w:t>
            </w:r>
          </w:p>
        </w:tc>
        <w:tc>
          <w:tcPr>
            <w:tcW w:w="1623" w:type="dxa"/>
            <w:vAlign w:val="center"/>
          </w:tcPr>
          <w:p w14:paraId="058E663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1,08</w:t>
            </w:r>
          </w:p>
        </w:tc>
        <w:tc>
          <w:tcPr>
            <w:tcW w:w="2009" w:type="dxa"/>
            <w:vAlign w:val="center"/>
          </w:tcPr>
          <w:p w14:paraId="42F516A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0,97</w:t>
            </w:r>
          </w:p>
        </w:tc>
        <w:tc>
          <w:tcPr>
            <w:tcW w:w="1907" w:type="dxa"/>
            <w:vAlign w:val="center"/>
          </w:tcPr>
          <w:p w14:paraId="4F725B4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1,13</w:t>
            </w:r>
          </w:p>
        </w:tc>
        <w:tc>
          <w:tcPr>
            <w:tcW w:w="1258" w:type="dxa"/>
            <w:vAlign w:val="center"/>
          </w:tcPr>
          <w:p w14:paraId="7125B55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0,65</w:t>
            </w:r>
          </w:p>
        </w:tc>
        <w:tc>
          <w:tcPr>
            <w:tcW w:w="1258" w:type="dxa"/>
            <w:vAlign w:val="center"/>
          </w:tcPr>
          <w:p w14:paraId="4EAAF46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1,19</w:t>
            </w:r>
          </w:p>
        </w:tc>
      </w:tr>
      <w:tr w:rsidR="008D3198" w14:paraId="7D0F843F" w14:textId="77777777" w:rsidTr="008D3198">
        <w:trPr>
          <w:cantSplit/>
          <w:jc w:val="center"/>
        </w:trPr>
        <w:tc>
          <w:tcPr>
            <w:tcW w:w="1299" w:type="dxa"/>
            <w:vAlign w:val="center"/>
          </w:tcPr>
          <w:p w14:paraId="1FC6ED7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ноябрь</w:t>
            </w:r>
          </w:p>
        </w:tc>
        <w:tc>
          <w:tcPr>
            <w:tcW w:w="1623" w:type="dxa"/>
            <w:vAlign w:val="center"/>
          </w:tcPr>
          <w:p w14:paraId="2D909DF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1,17</w:t>
            </w:r>
          </w:p>
        </w:tc>
        <w:tc>
          <w:tcPr>
            <w:tcW w:w="2009" w:type="dxa"/>
            <w:vAlign w:val="center"/>
          </w:tcPr>
          <w:p w14:paraId="2008B4E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0,91</w:t>
            </w:r>
          </w:p>
        </w:tc>
        <w:tc>
          <w:tcPr>
            <w:tcW w:w="1907" w:type="dxa"/>
            <w:vAlign w:val="center"/>
          </w:tcPr>
          <w:p w14:paraId="0910767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1,24</w:t>
            </w:r>
          </w:p>
        </w:tc>
        <w:tc>
          <w:tcPr>
            <w:tcW w:w="1258" w:type="dxa"/>
            <w:vAlign w:val="center"/>
          </w:tcPr>
          <w:p w14:paraId="579D21F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1,33</w:t>
            </w:r>
          </w:p>
        </w:tc>
        <w:tc>
          <w:tcPr>
            <w:tcW w:w="1258" w:type="dxa"/>
            <w:vAlign w:val="center"/>
          </w:tcPr>
          <w:p w14:paraId="422E160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1,07</w:t>
            </w:r>
          </w:p>
        </w:tc>
      </w:tr>
      <w:tr w:rsidR="008D3198" w14:paraId="6DD52FE6" w14:textId="77777777" w:rsidTr="008D3198">
        <w:trPr>
          <w:cantSplit/>
          <w:jc w:val="center"/>
        </w:trPr>
        <w:tc>
          <w:tcPr>
            <w:tcW w:w="1299" w:type="dxa"/>
            <w:vAlign w:val="center"/>
          </w:tcPr>
          <w:p w14:paraId="57515B3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623" w:type="dxa"/>
            <w:vAlign w:val="center"/>
          </w:tcPr>
          <w:p w14:paraId="6724862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1,27</w:t>
            </w:r>
          </w:p>
        </w:tc>
        <w:tc>
          <w:tcPr>
            <w:tcW w:w="2009" w:type="dxa"/>
            <w:vAlign w:val="center"/>
          </w:tcPr>
          <w:p w14:paraId="7F3C2D3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0,79</w:t>
            </w:r>
          </w:p>
        </w:tc>
        <w:tc>
          <w:tcPr>
            <w:tcW w:w="1907" w:type="dxa"/>
            <w:vAlign w:val="center"/>
          </w:tcPr>
          <w:p w14:paraId="42A03C2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1,39</w:t>
            </w:r>
          </w:p>
        </w:tc>
        <w:tc>
          <w:tcPr>
            <w:tcW w:w="1258" w:type="dxa"/>
            <w:vAlign w:val="center"/>
          </w:tcPr>
          <w:p w14:paraId="18315B0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0,88</w:t>
            </w:r>
          </w:p>
        </w:tc>
        <w:tc>
          <w:tcPr>
            <w:tcW w:w="1258" w:type="dxa"/>
            <w:vAlign w:val="center"/>
          </w:tcPr>
          <w:p w14:paraId="387EA6E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1,16</w:t>
            </w:r>
          </w:p>
        </w:tc>
      </w:tr>
    </w:tbl>
    <w:p w14:paraId="269B77CD" w14:textId="77777777" w:rsidR="008D3198" w:rsidRDefault="0096610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Сезонность по Вордстату (Россия) однозначна: максимум в октябре-декабре (индекс 1,13-1,39), второй подъем в апреле-мае (1,07-1,11), глубокий спад в июле-августе (0,65-0,66), сентябрь переходный (0,87). Сезонные индексы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для кластера А другие (максимум в сентябре-марте, минимум в ноябре-декабре), но ряд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имеет рост на последнем году, который искажает оценку сезонности. Для кластера Б сезонные индексы ненадежны: история ряда короче трех лет, интерес начался в </w:t>
      </w:r>
      <w:r>
        <w:rPr>
          <w:sz w:val="28"/>
        </w:rPr>
        <w:t>2023 г. [6].</w:t>
      </w:r>
    </w:p>
    <w:p w14:paraId="354FC705" w14:textId="77777777" w:rsidR="008D3198" w:rsidRDefault="0096610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Динамика кластеров и скользящие средние показаны на рисунке 4.</w:t>
      </w:r>
    </w:p>
    <w:p w14:paraId="5092D299" w14:textId="77777777" w:rsidR="008D3198" w:rsidRDefault="0096610D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7E4C6A7B" wp14:editId="549DE6EB">
            <wp:extent cx="5334000" cy="5464097"/>
            <wp:effectExtent l="0" t="0" r="0" b="0"/>
            <wp:docPr id="4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Picture" descr="D:/TableMind_EB/.claude/worktrees/handoff-continuation-57ce20/ЛР1_Спрос_и_границы_рынка/Рисунки/01_динамика_кластеров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640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BA611DF" w14:textId="77777777" w:rsidR="008D3198" w:rsidRDefault="0096610D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4 – Динамика кластеров: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(мир) и Вордстат (Россия), месячные ряды 10.2021-09.2026</w:t>
      </w:r>
    </w:p>
    <w:p w14:paraId="1D086D22" w14:textId="77777777" w:rsidR="008D3198" w:rsidRDefault="0096610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показаны месячные значения и скользящая средняя за 12 месяцев. В</w:t>
      </w:r>
      <w:r>
        <w:rPr>
          <w:sz w:val="28"/>
        </w:rPr>
        <w:t xml:space="preserve"> кластере А интерес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вырос с 7 до 40-68 пунктов за последние полтора года, а скользящая средняя Вордстата росла до конца 2025 г. и затем снижается. В кластере Б обе средние растут до 2025 г., после чего Вордстат снижается, а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прод</w:t>
      </w:r>
      <w:r>
        <w:rPr>
          <w:sz w:val="28"/>
        </w:rPr>
        <w:t>олжает рост. Разовый всплеск «</w:t>
      </w:r>
      <w:r>
        <w:rPr>
          <w:i/>
          <w:sz w:val="28"/>
        </w:rPr>
        <w:t>chatgpt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>» в феврале 2025 г. виден в кластере Б.</w:t>
      </w:r>
    </w:p>
    <w:p w14:paraId="674F7203" w14:textId="77777777" w:rsidR="008D3198" w:rsidRDefault="0096610D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48B0B77D" wp14:editId="3E7C0263">
            <wp:extent cx="5334000" cy="1872574"/>
            <wp:effectExtent l="0" t="0" r="0" b="0"/>
            <wp:docPr id="4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Picture" descr="D:/TableMind_EB/.claude/worktrees/handoff-continuation-57ce20/ЛР1_Спрос_и_границы_рынка/Рисунки/02_сезонные_индексы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725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DD5D3EC" w14:textId="77777777" w:rsidR="008D3198" w:rsidRDefault="0096610D">
      <w:pPr>
        <w:pStyle w:val="a0"/>
        <w:spacing w:before="0" w:after="0" w:line="360" w:lineRule="exact"/>
        <w:jc w:val="center"/>
      </w:pPr>
      <w:r>
        <w:rPr>
          <w:sz w:val="28"/>
        </w:rPr>
        <w:t>Рисунок 5 – Сезонные индексы кластеров по Вордстату (Россия), 100 - среднее значение</w:t>
      </w:r>
    </w:p>
    <w:p w14:paraId="3F300816" w14:textId="77777777" w:rsidR="008D3198" w:rsidRDefault="0096610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Красные столбцы отмечают месяцы с индексом 110 и выше, синие - ниже 90. Для кластеров </w:t>
      </w:r>
      <w:r>
        <w:rPr>
          <w:sz w:val="28"/>
        </w:rPr>
        <w:t>А и В хорошо видно двойной подъем (осень и весна) и летний спад, который соответствует календарю деловой отчетности и учебного года; причинная связь с календарем является гипотезой и данными поиска не доказывается.</w:t>
      </w:r>
    </w:p>
    <w:p w14:paraId="30B2F781" w14:textId="77777777" w:rsidR="008D3198" w:rsidRDefault="0096610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Отклонения от трендово-сезонного уровня п</w:t>
      </w:r>
      <w:r>
        <w:rPr>
          <w:sz w:val="28"/>
        </w:rPr>
        <w:t>оказаны на рисунке 6.</w:t>
      </w:r>
    </w:p>
    <w:p w14:paraId="5CCDDC97" w14:textId="77777777" w:rsidR="008D3198" w:rsidRDefault="0096610D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367470D9" wp14:editId="2C1A095A">
            <wp:extent cx="5334000" cy="2341756"/>
            <wp:effectExtent l="0" t="0" r="0" b="0"/>
            <wp:docPr id="4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Picture" descr="D:/TableMind_EB/.claude/worktrees/handoff-continuation-57ce20/ЛР1_Спрос_и_границы_рынка/Рисунки/04_циклический_коэффициент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417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09466B1" w14:textId="77777777" w:rsidR="008D3198" w:rsidRDefault="0096610D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6 – Циклический коэффициент кластеров по </w:t>
      </w:r>
      <w:r>
        <w:rPr>
          <w:i/>
          <w:sz w:val="28"/>
        </w:rPr>
        <w:t>Excel</w:t>
      </w:r>
      <w:r>
        <w:rPr>
          <w:sz w:val="28"/>
        </w:rPr>
        <w:t>-шаблону (отклонение от тренда с учетом сезонности)</w:t>
      </w:r>
    </w:p>
    <w:p w14:paraId="38348C56" w14:textId="77777777" w:rsidR="008D3198" w:rsidRDefault="0096610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Коэффициент ниже 0,9 означает спрос ниже трендового уровня, выше 1,1 - выше. Кластер А колеблется в узком коридоре 0,88-1,30, </w:t>
      </w:r>
      <w:r>
        <w:rPr>
          <w:sz w:val="28"/>
        </w:rPr>
        <w:t>кластеры Б и В имеют большие отклонения из-за малой базы начала ряда и выбросов. Коэффициент, рассчитанный по шаблону, использует трейлинговую среднюю за 12 месяцев, поэтому в растущих рядах он систематически выше 1.</w:t>
      </w:r>
    </w:p>
    <w:p w14:paraId="52F898A1" w14:textId="77777777" w:rsidR="008D3198" w:rsidRDefault="0096610D">
      <w:pPr>
        <w:pStyle w:val="4"/>
        <w:spacing w:before="360" w:after="360" w:line="360" w:lineRule="exact"/>
        <w:ind w:firstLine="709"/>
      </w:pPr>
      <w:bookmarkStart w:id="29" w:name="_d5df9e47da4337f6431d244e4f6e04e2a4f59e4"/>
      <w:bookmarkEnd w:id="28"/>
      <w:r>
        <w:rPr>
          <w:b/>
          <w:sz w:val="28"/>
        </w:rPr>
        <w:t xml:space="preserve">1.2.6.3 Расчет по методике в формате </w:t>
      </w:r>
      <w:r>
        <w:rPr>
          <w:b/>
          <w:sz w:val="28"/>
        </w:rPr>
        <w:t>Wo</w:t>
      </w:r>
      <w:r>
        <w:rPr>
          <w:b/>
          <w:sz w:val="28"/>
        </w:rPr>
        <w:t>rd</w:t>
      </w:r>
    </w:p>
    <w:p w14:paraId="26044D14" w14:textId="77777777" w:rsidR="008D3198" w:rsidRDefault="0096610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Устойчивая динамика оценена по рабочей таблице методики (таблица 31).</w:t>
      </w:r>
    </w:p>
    <w:p w14:paraId="0E0DC406" w14:textId="77777777" w:rsidR="008D3198" w:rsidRDefault="0096610D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31 – Рабочая таблица оценки устойчивой динамики (среднемесячное значение)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05"/>
        <w:gridCol w:w="1249"/>
        <w:gridCol w:w="1610"/>
        <w:gridCol w:w="1509"/>
        <w:gridCol w:w="1249"/>
        <w:gridCol w:w="1119"/>
        <w:gridCol w:w="1614"/>
      </w:tblGrid>
      <w:tr w:rsidR="008D3198" w14:paraId="5D793D9D" w14:textId="77777777" w:rsidTr="008D319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05" w:type="dxa"/>
            <w:vAlign w:val="center"/>
          </w:tcPr>
          <w:p w14:paraId="4125BFC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1249" w:type="dxa"/>
            <w:vAlign w:val="center"/>
          </w:tcPr>
          <w:p w14:paraId="603BAFA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1610" w:type="dxa"/>
            <w:vAlign w:val="center"/>
          </w:tcPr>
          <w:p w14:paraId="6CCD880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Среднее предыдущих 12 мес.</w:t>
            </w:r>
          </w:p>
        </w:tc>
        <w:tc>
          <w:tcPr>
            <w:tcW w:w="1509" w:type="dxa"/>
            <w:vAlign w:val="center"/>
          </w:tcPr>
          <w:p w14:paraId="23E78A5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Среднее последних 12 мес.</w:t>
            </w:r>
          </w:p>
        </w:tc>
        <w:tc>
          <w:tcPr>
            <w:tcW w:w="1249" w:type="dxa"/>
            <w:vAlign w:val="center"/>
          </w:tcPr>
          <w:p w14:paraId="04B429A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</w:t>
            </w:r>
          </w:p>
        </w:tc>
        <w:tc>
          <w:tcPr>
            <w:tcW w:w="1119" w:type="dxa"/>
            <w:vAlign w:val="center"/>
          </w:tcPr>
          <w:p w14:paraId="0EAF3FB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месяцев роста</w:t>
            </w:r>
          </w:p>
        </w:tc>
        <w:tc>
          <w:tcPr>
            <w:tcW w:w="1614" w:type="dxa"/>
            <w:vAlign w:val="center"/>
          </w:tcPr>
          <w:p w14:paraId="742C2AF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 динамики</w:t>
            </w:r>
          </w:p>
        </w:tc>
      </w:tr>
      <w:tr w:rsidR="008D3198" w14:paraId="29672E11" w14:textId="77777777" w:rsidTr="008D3198">
        <w:trPr>
          <w:cantSplit/>
          <w:jc w:val="center"/>
        </w:trPr>
        <w:tc>
          <w:tcPr>
            <w:tcW w:w="1005" w:type="dxa"/>
            <w:vAlign w:val="center"/>
          </w:tcPr>
          <w:p w14:paraId="0F3DA1D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249" w:type="dxa"/>
            <w:vAlign w:val="center"/>
          </w:tcPr>
          <w:p w14:paraId="4A76FEA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610" w:type="dxa"/>
            <w:vAlign w:val="center"/>
          </w:tcPr>
          <w:p w14:paraId="52148AC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10,0</w:t>
            </w:r>
          </w:p>
        </w:tc>
        <w:tc>
          <w:tcPr>
            <w:tcW w:w="1509" w:type="dxa"/>
            <w:vAlign w:val="center"/>
          </w:tcPr>
          <w:p w14:paraId="791C2DD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39,8</w:t>
            </w:r>
          </w:p>
        </w:tc>
        <w:tc>
          <w:tcPr>
            <w:tcW w:w="1249" w:type="dxa"/>
            <w:vAlign w:val="center"/>
          </w:tcPr>
          <w:p w14:paraId="491834A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+296 %</w:t>
            </w:r>
          </w:p>
        </w:tc>
        <w:tc>
          <w:tcPr>
            <w:tcW w:w="1119" w:type="dxa"/>
            <w:vAlign w:val="center"/>
          </w:tcPr>
          <w:p w14:paraId="40A8BB8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54 %</w:t>
            </w:r>
          </w:p>
        </w:tc>
        <w:tc>
          <w:tcPr>
            <w:tcW w:w="1614" w:type="dxa"/>
            <w:vAlign w:val="center"/>
          </w:tcPr>
          <w:p w14:paraId="242E906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8D3198" w14:paraId="17E7D454" w14:textId="77777777" w:rsidTr="008D3198">
        <w:trPr>
          <w:cantSplit/>
          <w:jc w:val="center"/>
        </w:trPr>
        <w:tc>
          <w:tcPr>
            <w:tcW w:w="1005" w:type="dxa"/>
            <w:vAlign w:val="center"/>
          </w:tcPr>
          <w:p w14:paraId="765F09C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249" w:type="dxa"/>
            <w:vAlign w:val="center"/>
          </w:tcPr>
          <w:p w14:paraId="3708168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610" w:type="dxa"/>
            <w:vAlign w:val="center"/>
          </w:tcPr>
          <w:p w14:paraId="4C55FCA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2 533,6</w:t>
            </w:r>
          </w:p>
        </w:tc>
        <w:tc>
          <w:tcPr>
            <w:tcW w:w="1509" w:type="dxa"/>
            <w:vAlign w:val="center"/>
          </w:tcPr>
          <w:p w14:paraId="19CAA64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2 085,3</w:t>
            </w:r>
          </w:p>
        </w:tc>
        <w:tc>
          <w:tcPr>
            <w:tcW w:w="1249" w:type="dxa"/>
            <w:vAlign w:val="center"/>
          </w:tcPr>
          <w:p w14:paraId="0E59C53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-18 %</w:t>
            </w:r>
          </w:p>
        </w:tc>
        <w:tc>
          <w:tcPr>
            <w:tcW w:w="1119" w:type="dxa"/>
            <w:vAlign w:val="center"/>
          </w:tcPr>
          <w:p w14:paraId="24EEA2A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54 %</w:t>
            </w:r>
          </w:p>
        </w:tc>
        <w:tc>
          <w:tcPr>
            <w:tcW w:w="1614" w:type="dxa"/>
            <w:vAlign w:val="center"/>
          </w:tcPr>
          <w:p w14:paraId="71E2767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</w:t>
            </w:r>
          </w:p>
        </w:tc>
      </w:tr>
      <w:tr w:rsidR="008D3198" w14:paraId="26327012" w14:textId="77777777" w:rsidTr="008D3198">
        <w:trPr>
          <w:cantSplit/>
          <w:jc w:val="center"/>
        </w:trPr>
        <w:tc>
          <w:tcPr>
            <w:tcW w:w="1005" w:type="dxa"/>
            <w:vAlign w:val="center"/>
          </w:tcPr>
          <w:p w14:paraId="33C9625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249" w:type="dxa"/>
            <w:vAlign w:val="center"/>
          </w:tcPr>
          <w:p w14:paraId="4FCFB7C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610" w:type="dxa"/>
            <w:vAlign w:val="center"/>
          </w:tcPr>
          <w:p w14:paraId="6EC9D19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42,1</w:t>
            </w:r>
          </w:p>
        </w:tc>
        <w:tc>
          <w:tcPr>
            <w:tcW w:w="1509" w:type="dxa"/>
            <w:vAlign w:val="center"/>
          </w:tcPr>
          <w:p w14:paraId="4F7968B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17,2</w:t>
            </w:r>
          </w:p>
        </w:tc>
        <w:tc>
          <w:tcPr>
            <w:tcW w:w="1249" w:type="dxa"/>
            <w:vAlign w:val="center"/>
          </w:tcPr>
          <w:p w14:paraId="7FB3016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-59 %</w:t>
            </w:r>
          </w:p>
        </w:tc>
        <w:tc>
          <w:tcPr>
            <w:tcW w:w="1119" w:type="dxa"/>
            <w:vAlign w:val="center"/>
          </w:tcPr>
          <w:p w14:paraId="114AC7B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46 %</w:t>
            </w:r>
          </w:p>
        </w:tc>
        <w:tc>
          <w:tcPr>
            <w:tcW w:w="1614" w:type="dxa"/>
            <w:vAlign w:val="center"/>
          </w:tcPr>
          <w:p w14:paraId="7CDC303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</w:t>
            </w:r>
          </w:p>
        </w:tc>
      </w:tr>
      <w:tr w:rsidR="008D3198" w14:paraId="3850B13E" w14:textId="77777777" w:rsidTr="008D3198">
        <w:trPr>
          <w:cantSplit/>
          <w:jc w:val="center"/>
        </w:trPr>
        <w:tc>
          <w:tcPr>
            <w:tcW w:w="1005" w:type="dxa"/>
            <w:vAlign w:val="center"/>
          </w:tcPr>
          <w:p w14:paraId="78021E1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249" w:type="dxa"/>
            <w:vAlign w:val="center"/>
          </w:tcPr>
          <w:p w14:paraId="0449DB2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610" w:type="dxa"/>
            <w:vAlign w:val="center"/>
          </w:tcPr>
          <w:p w14:paraId="2069765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32,0</w:t>
            </w:r>
          </w:p>
        </w:tc>
        <w:tc>
          <w:tcPr>
            <w:tcW w:w="1509" w:type="dxa"/>
            <w:vAlign w:val="center"/>
          </w:tcPr>
          <w:p w14:paraId="08EE5F5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60,9</w:t>
            </w:r>
          </w:p>
        </w:tc>
        <w:tc>
          <w:tcPr>
            <w:tcW w:w="1249" w:type="dxa"/>
            <w:vAlign w:val="center"/>
          </w:tcPr>
          <w:p w14:paraId="3BCB939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+90 %</w:t>
            </w:r>
          </w:p>
        </w:tc>
        <w:tc>
          <w:tcPr>
            <w:tcW w:w="1119" w:type="dxa"/>
            <w:vAlign w:val="center"/>
          </w:tcPr>
          <w:p w14:paraId="0BEA210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41 %</w:t>
            </w:r>
          </w:p>
        </w:tc>
        <w:tc>
          <w:tcPr>
            <w:tcW w:w="1614" w:type="dxa"/>
            <w:vAlign w:val="center"/>
          </w:tcPr>
          <w:p w14:paraId="30012E0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8D3198" w14:paraId="64F99D08" w14:textId="77777777" w:rsidTr="008D3198">
        <w:trPr>
          <w:cantSplit/>
          <w:jc w:val="center"/>
        </w:trPr>
        <w:tc>
          <w:tcPr>
            <w:tcW w:w="1005" w:type="dxa"/>
            <w:vAlign w:val="center"/>
          </w:tcPr>
          <w:p w14:paraId="0AAC6F6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249" w:type="dxa"/>
            <w:vAlign w:val="center"/>
          </w:tcPr>
          <w:p w14:paraId="143B11D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610" w:type="dxa"/>
            <w:vAlign w:val="center"/>
          </w:tcPr>
          <w:p w14:paraId="392776B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2 003,8</w:t>
            </w:r>
          </w:p>
        </w:tc>
        <w:tc>
          <w:tcPr>
            <w:tcW w:w="1509" w:type="dxa"/>
            <w:vAlign w:val="center"/>
          </w:tcPr>
          <w:p w14:paraId="3A02F52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1 755,7</w:t>
            </w:r>
          </w:p>
        </w:tc>
        <w:tc>
          <w:tcPr>
            <w:tcW w:w="1249" w:type="dxa"/>
            <w:vAlign w:val="center"/>
          </w:tcPr>
          <w:p w14:paraId="1E83670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-12 %</w:t>
            </w:r>
          </w:p>
        </w:tc>
        <w:tc>
          <w:tcPr>
            <w:tcW w:w="1119" w:type="dxa"/>
            <w:vAlign w:val="center"/>
          </w:tcPr>
          <w:p w14:paraId="3214688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47 %</w:t>
            </w:r>
          </w:p>
        </w:tc>
        <w:tc>
          <w:tcPr>
            <w:tcW w:w="1614" w:type="dxa"/>
            <w:vAlign w:val="center"/>
          </w:tcPr>
          <w:p w14:paraId="53FB265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стабильность</w:t>
            </w:r>
          </w:p>
        </w:tc>
      </w:tr>
      <w:tr w:rsidR="008D3198" w14:paraId="64D5993A" w14:textId="77777777" w:rsidTr="008D3198">
        <w:trPr>
          <w:cantSplit/>
          <w:jc w:val="center"/>
        </w:trPr>
        <w:tc>
          <w:tcPr>
            <w:tcW w:w="1005" w:type="dxa"/>
            <w:vAlign w:val="center"/>
          </w:tcPr>
          <w:p w14:paraId="570A312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249" w:type="dxa"/>
            <w:vAlign w:val="center"/>
          </w:tcPr>
          <w:p w14:paraId="3D0D22B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610" w:type="dxa"/>
            <w:vAlign w:val="center"/>
          </w:tcPr>
          <w:p w14:paraId="3BFA06D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34,0</w:t>
            </w:r>
          </w:p>
        </w:tc>
        <w:tc>
          <w:tcPr>
            <w:tcW w:w="1509" w:type="dxa"/>
            <w:vAlign w:val="center"/>
          </w:tcPr>
          <w:p w14:paraId="01E48A8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23,3</w:t>
            </w:r>
          </w:p>
        </w:tc>
        <w:tc>
          <w:tcPr>
            <w:tcW w:w="1249" w:type="dxa"/>
            <w:vAlign w:val="center"/>
          </w:tcPr>
          <w:p w14:paraId="37A3D1A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-31 %</w:t>
            </w:r>
          </w:p>
        </w:tc>
        <w:tc>
          <w:tcPr>
            <w:tcW w:w="1119" w:type="dxa"/>
            <w:vAlign w:val="center"/>
          </w:tcPr>
          <w:p w14:paraId="22B0029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41 %</w:t>
            </w:r>
          </w:p>
        </w:tc>
        <w:tc>
          <w:tcPr>
            <w:tcW w:w="1614" w:type="dxa"/>
            <w:vAlign w:val="center"/>
          </w:tcPr>
          <w:p w14:paraId="5560276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</w:t>
            </w:r>
          </w:p>
        </w:tc>
      </w:tr>
      <w:tr w:rsidR="008D3198" w14:paraId="69681AA5" w14:textId="77777777" w:rsidTr="008D3198">
        <w:trPr>
          <w:cantSplit/>
          <w:jc w:val="center"/>
        </w:trPr>
        <w:tc>
          <w:tcPr>
            <w:tcW w:w="1005" w:type="dxa"/>
            <w:vAlign w:val="center"/>
          </w:tcPr>
          <w:p w14:paraId="71641FF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249" w:type="dxa"/>
            <w:vAlign w:val="center"/>
          </w:tcPr>
          <w:p w14:paraId="292BDF3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610" w:type="dxa"/>
            <w:vAlign w:val="center"/>
          </w:tcPr>
          <w:p w14:paraId="131E09C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</w:t>
            </w:r>
          </w:p>
        </w:tc>
        <w:tc>
          <w:tcPr>
            <w:tcW w:w="1509" w:type="dxa"/>
            <w:vAlign w:val="center"/>
          </w:tcPr>
          <w:p w14:paraId="026A133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1249" w:type="dxa"/>
            <w:vAlign w:val="center"/>
          </w:tcPr>
          <w:p w14:paraId="3A705C2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+666 %</w:t>
            </w:r>
          </w:p>
        </w:tc>
        <w:tc>
          <w:tcPr>
            <w:tcW w:w="1119" w:type="dxa"/>
            <w:vAlign w:val="center"/>
          </w:tcPr>
          <w:p w14:paraId="038D2ED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42 %</w:t>
            </w:r>
          </w:p>
        </w:tc>
        <w:tc>
          <w:tcPr>
            <w:tcW w:w="1614" w:type="dxa"/>
            <w:vAlign w:val="center"/>
          </w:tcPr>
          <w:p w14:paraId="5A4A248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8D3198" w14:paraId="1AAA9CF9" w14:textId="77777777" w:rsidTr="008D3198">
        <w:trPr>
          <w:cantSplit/>
          <w:jc w:val="center"/>
        </w:trPr>
        <w:tc>
          <w:tcPr>
            <w:tcW w:w="1005" w:type="dxa"/>
            <w:vAlign w:val="center"/>
          </w:tcPr>
          <w:p w14:paraId="59D3105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249" w:type="dxa"/>
            <w:vAlign w:val="center"/>
          </w:tcPr>
          <w:p w14:paraId="1126E91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610" w:type="dxa"/>
            <w:vAlign w:val="center"/>
          </w:tcPr>
          <w:p w14:paraId="1CC9117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75,2</w:t>
            </w:r>
          </w:p>
        </w:tc>
        <w:tc>
          <w:tcPr>
            <w:tcW w:w="1509" w:type="dxa"/>
            <w:vAlign w:val="center"/>
          </w:tcPr>
          <w:p w14:paraId="68B0C51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90,2</w:t>
            </w:r>
          </w:p>
        </w:tc>
        <w:tc>
          <w:tcPr>
            <w:tcW w:w="1249" w:type="dxa"/>
            <w:vAlign w:val="center"/>
          </w:tcPr>
          <w:p w14:paraId="60861E0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+20 %</w:t>
            </w:r>
          </w:p>
        </w:tc>
        <w:tc>
          <w:tcPr>
            <w:tcW w:w="1119" w:type="dxa"/>
            <w:vAlign w:val="center"/>
          </w:tcPr>
          <w:p w14:paraId="143A08F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53 %</w:t>
            </w:r>
          </w:p>
        </w:tc>
        <w:tc>
          <w:tcPr>
            <w:tcW w:w="1614" w:type="dxa"/>
            <w:vAlign w:val="center"/>
          </w:tcPr>
          <w:p w14:paraId="1176EE8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8D3198" w14:paraId="6DECAE5C" w14:textId="77777777" w:rsidTr="008D3198">
        <w:trPr>
          <w:cantSplit/>
          <w:jc w:val="center"/>
        </w:trPr>
        <w:tc>
          <w:tcPr>
            <w:tcW w:w="1005" w:type="dxa"/>
            <w:vAlign w:val="center"/>
          </w:tcPr>
          <w:p w14:paraId="1E54B8B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249" w:type="dxa"/>
            <w:vAlign w:val="center"/>
          </w:tcPr>
          <w:p w14:paraId="333E865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610" w:type="dxa"/>
            <w:vAlign w:val="center"/>
          </w:tcPr>
          <w:p w14:paraId="00B587B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</w:t>
            </w:r>
          </w:p>
        </w:tc>
        <w:tc>
          <w:tcPr>
            <w:tcW w:w="1509" w:type="dxa"/>
            <w:vAlign w:val="center"/>
          </w:tcPr>
          <w:p w14:paraId="4F250AF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</w:t>
            </w:r>
          </w:p>
        </w:tc>
        <w:tc>
          <w:tcPr>
            <w:tcW w:w="1249" w:type="dxa"/>
            <w:vAlign w:val="center"/>
          </w:tcPr>
          <w:p w14:paraId="5B2387F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-20 %</w:t>
            </w:r>
          </w:p>
        </w:tc>
        <w:tc>
          <w:tcPr>
            <w:tcW w:w="1119" w:type="dxa"/>
            <w:vAlign w:val="center"/>
          </w:tcPr>
          <w:p w14:paraId="7D24F8C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25 %</w:t>
            </w:r>
          </w:p>
        </w:tc>
        <w:tc>
          <w:tcPr>
            <w:tcW w:w="1614" w:type="dxa"/>
            <w:vAlign w:val="center"/>
          </w:tcPr>
          <w:p w14:paraId="0E6904E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</w:t>
            </w:r>
          </w:p>
        </w:tc>
      </w:tr>
    </w:tbl>
    <w:p w14:paraId="2BE9E6F9" w14:textId="77777777" w:rsidR="008D3198" w:rsidRDefault="0096610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Сравнение последнего года с предыдущим дает иную картину, чем сравнение с первым годом: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интерес растет (в кластере А почти в четыре раза, в кластере В в семь-восемь раз), по Вордстату в России в кластерах А и Б снижается на 12-18 %, в Беларуси снижается на 20-59 %. Доля месяцев роста составляет 25-54 %, то есть монотонного тренда нет: рост и</w:t>
      </w:r>
      <w:r>
        <w:rPr>
          <w:sz w:val="28"/>
        </w:rPr>
        <w:t>дет скачками, а в кластерах Вордстата преобладают месяцы снижения.</w:t>
      </w:r>
    </w:p>
    <w:p w14:paraId="474EB97F" w14:textId="77777777" w:rsidR="008D3198" w:rsidRDefault="0096610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Скользящие средние на конец ряда приведены в таблице 32.</w:t>
      </w:r>
    </w:p>
    <w:p w14:paraId="322F0B37" w14:textId="77777777" w:rsidR="008D3198" w:rsidRDefault="0096610D">
      <w:pPr>
        <w:pStyle w:val="a0"/>
        <w:keepNext/>
        <w:spacing w:before="0" w:after="0" w:line="360" w:lineRule="exact"/>
      </w:pPr>
      <w:r>
        <w:rPr>
          <w:sz w:val="28"/>
        </w:rPr>
        <w:t>Таблица 32 – Скользящие средние на 09.2026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05"/>
        <w:gridCol w:w="1424"/>
        <w:gridCol w:w="1316"/>
        <w:gridCol w:w="1362"/>
        <w:gridCol w:w="1852"/>
        <w:gridCol w:w="2296"/>
      </w:tblGrid>
      <w:tr w:rsidR="008D3198" w14:paraId="7E4728FC" w14:textId="77777777" w:rsidTr="008D319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04" w:type="dxa"/>
            <w:vAlign w:val="center"/>
          </w:tcPr>
          <w:p w14:paraId="51CDFAC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1424" w:type="dxa"/>
            <w:vAlign w:val="center"/>
          </w:tcPr>
          <w:p w14:paraId="661B385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1316" w:type="dxa"/>
            <w:vAlign w:val="center"/>
          </w:tcPr>
          <w:p w14:paraId="3D4CCEA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Средняя за 3 мес.</w:t>
            </w:r>
          </w:p>
        </w:tc>
        <w:tc>
          <w:tcPr>
            <w:tcW w:w="1362" w:type="dxa"/>
            <w:vAlign w:val="center"/>
          </w:tcPr>
          <w:p w14:paraId="46A091D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Средняя за 12 мес.</w:t>
            </w:r>
          </w:p>
        </w:tc>
        <w:tc>
          <w:tcPr>
            <w:tcW w:w="1852" w:type="dxa"/>
            <w:vAlign w:val="center"/>
          </w:tcPr>
          <w:p w14:paraId="1908CA2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Максимум средней за 12 мес.</w:t>
            </w:r>
          </w:p>
        </w:tc>
        <w:tc>
          <w:tcPr>
            <w:tcW w:w="2296" w:type="dxa"/>
            <w:vAlign w:val="center"/>
          </w:tcPr>
          <w:p w14:paraId="013F8E6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Текущая 12-мес. средняя к максимуму</w:t>
            </w:r>
          </w:p>
        </w:tc>
      </w:tr>
      <w:tr w:rsidR="008D3198" w14:paraId="47B131A3" w14:textId="77777777" w:rsidTr="008D3198">
        <w:trPr>
          <w:cantSplit/>
          <w:jc w:val="center"/>
        </w:trPr>
        <w:tc>
          <w:tcPr>
            <w:tcW w:w="1104" w:type="dxa"/>
            <w:vAlign w:val="center"/>
          </w:tcPr>
          <w:p w14:paraId="0AFC396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424" w:type="dxa"/>
            <w:vAlign w:val="center"/>
          </w:tcPr>
          <w:p w14:paraId="0932A1A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316" w:type="dxa"/>
            <w:vAlign w:val="center"/>
          </w:tcPr>
          <w:p w14:paraId="76701B7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45,4</w:t>
            </w:r>
          </w:p>
        </w:tc>
        <w:tc>
          <w:tcPr>
            <w:tcW w:w="1362" w:type="dxa"/>
            <w:vAlign w:val="center"/>
          </w:tcPr>
          <w:p w14:paraId="45DBA7D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39,8</w:t>
            </w:r>
          </w:p>
        </w:tc>
        <w:tc>
          <w:tcPr>
            <w:tcW w:w="1852" w:type="dxa"/>
            <w:vAlign w:val="center"/>
          </w:tcPr>
          <w:p w14:paraId="16C2885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39,8</w:t>
            </w:r>
          </w:p>
        </w:tc>
        <w:tc>
          <w:tcPr>
            <w:tcW w:w="2296" w:type="dxa"/>
            <w:vAlign w:val="center"/>
          </w:tcPr>
          <w:p w14:paraId="3FF57C5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</w:tr>
      <w:tr w:rsidR="008D3198" w14:paraId="53306878" w14:textId="77777777" w:rsidTr="008D3198">
        <w:trPr>
          <w:cantSplit/>
          <w:jc w:val="center"/>
        </w:trPr>
        <w:tc>
          <w:tcPr>
            <w:tcW w:w="1104" w:type="dxa"/>
            <w:vAlign w:val="center"/>
          </w:tcPr>
          <w:p w14:paraId="73CA0DF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424" w:type="dxa"/>
            <w:vAlign w:val="center"/>
          </w:tcPr>
          <w:p w14:paraId="2987593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316" w:type="dxa"/>
            <w:vAlign w:val="center"/>
          </w:tcPr>
          <w:p w14:paraId="487720C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1 152,7</w:t>
            </w:r>
          </w:p>
        </w:tc>
        <w:tc>
          <w:tcPr>
            <w:tcW w:w="1362" w:type="dxa"/>
            <w:vAlign w:val="center"/>
          </w:tcPr>
          <w:p w14:paraId="1D320F5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2 085,3</w:t>
            </w:r>
          </w:p>
        </w:tc>
        <w:tc>
          <w:tcPr>
            <w:tcW w:w="1852" w:type="dxa"/>
            <w:vAlign w:val="center"/>
          </w:tcPr>
          <w:p w14:paraId="2482952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2 583,8</w:t>
            </w:r>
          </w:p>
        </w:tc>
        <w:tc>
          <w:tcPr>
            <w:tcW w:w="2296" w:type="dxa"/>
            <w:vAlign w:val="center"/>
          </w:tcPr>
          <w:p w14:paraId="409FF2B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81 %</w:t>
            </w:r>
          </w:p>
        </w:tc>
      </w:tr>
      <w:tr w:rsidR="008D3198" w14:paraId="7D54AE07" w14:textId="77777777" w:rsidTr="008D3198">
        <w:trPr>
          <w:cantSplit/>
          <w:jc w:val="center"/>
        </w:trPr>
        <w:tc>
          <w:tcPr>
            <w:tcW w:w="1104" w:type="dxa"/>
            <w:vAlign w:val="center"/>
          </w:tcPr>
          <w:p w14:paraId="0324B0B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424" w:type="dxa"/>
            <w:vAlign w:val="center"/>
          </w:tcPr>
          <w:p w14:paraId="319B3BC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316" w:type="dxa"/>
            <w:vAlign w:val="center"/>
          </w:tcPr>
          <w:p w14:paraId="2B5069E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52,3</w:t>
            </w:r>
          </w:p>
        </w:tc>
        <w:tc>
          <w:tcPr>
            <w:tcW w:w="1362" w:type="dxa"/>
            <w:vAlign w:val="center"/>
          </w:tcPr>
          <w:p w14:paraId="46FCA1E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60,9</w:t>
            </w:r>
          </w:p>
        </w:tc>
        <w:tc>
          <w:tcPr>
            <w:tcW w:w="1852" w:type="dxa"/>
            <w:vAlign w:val="center"/>
          </w:tcPr>
          <w:p w14:paraId="64DB2D7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63,6</w:t>
            </w:r>
          </w:p>
        </w:tc>
        <w:tc>
          <w:tcPr>
            <w:tcW w:w="2296" w:type="dxa"/>
            <w:vAlign w:val="center"/>
          </w:tcPr>
          <w:p w14:paraId="476B602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96 %</w:t>
            </w:r>
          </w:p>
        </w:tc>
      </w:tr>
      <w:tr w:rsidR="008D3198" w14:paraId="36D566D0" w14:textId="77777777" w:rsidTr="008D3198">
        <w:trPr>
          <w:cantSplit/>
          <w:jc w:val="center"/>
        </w:trPr>
        <w:tc>
          <w:tcPr>
            <w:tcW w:w="1104" w:type="dxa"/>
            <w:vAlign w:val="center"/>
          </w:tcPr>
          <w:p w14:paraId="34A5380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424" w:type="dxa"/>
            <w:vAlign w:val="center"/>
          </w:tcPr>
          <w:p w14:paraId="41635D8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316" w:type="dxa"/>
            <w:vAlign w:val="center"/>
          </w:tcPr>
          <w:p w14:paraId="1C08D17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1 344,3</w:t>
            </w:r>
          </w:p>
        </w:tc>
        <w:tc>
          <w:tcPr>
            <w:tcW w:w="1362" w:type="dxa"/>
            <w:vAlign w:val="center"/>
          </w:tcPr>
          <w:p w14:paraId="1958F45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1 755,7</w:t>
            </w:r>
          </w:p>
        </w:tc>
        <w:tc>
          <w:tcPr>
            <w:tcW w:w="1852" w:type="dxa"/>
            <w:vAlign w:val="center"/>
          </w:tcPr>
          <w:p w14:paraId="04A257D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2 277,2</w:t>
            </w:r>
          </w:p>
        </w:tc>
        <w:tc>
          <w:tcPr>
            <w:tcW w:w="2296" w:type="dxa"/>
            <w:vAlign w:val="center"/>
          </w:tcPr>
          <w:p w14:paraId="6311A43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77 %</w:t>
            </w:r>
          </w:p>
        </w:tc>
      </w:tr>
      <w:tr w:rsidR="008D3198" w14:paraId="25A4C93D" w14:textId="77777777" w:rsidTr="008D3198">
        <w:trPr>
          <w:cantSplit/>
          <w:jc w:val="center"/>
        </w:trPr>
        <w:tc>
          <w:tcPr>
            <w:tcW w:w="1104" w:type="dxa"/>
            <w:vAlign w:val="center"/>
          </w:tcPr>
          <w:p w14:paraId="33D6001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424" w:type="dxa"/>
            <w:vAlign w:val="center"/>
          </w:tcPr>
          <w:p w14:paraId="33CD897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316" w:type="dxa"/>
            <w:vAlign w:val="center"/>
          </w:tcPr>
          <w:p w14:paraId="6F1F1BF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24,6</w:t>
            </w:r>
          </w:p>
        </w:tc>
        <w:tc>
          <w:tcPr>
            <w:tcW w:w="1362" w:type="dxa"/>
            <w:vAlign w:val="center"/>
          </w:tcPr>
          <w:p w14:paraId="1780404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1852" w:type="dxa"/>
            <w:vAlign w:val="center"/>
          </w:tcPr>
          <w:p w14:paraId="2E2F89B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2296" w:type="dxa"/>
            <w:vAlign w:val="center"/>
          </w:tcPr>
          <w:p w14:paraId="70C3E13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</w:tr>
      <w:tr w:rsidR="008D3198" w14:paraId="76E27BD1" w14:textId="77777777" w:rsidTr="008D3198">
        <w:trPr>
          <w:cantSplit/>
          <w:jc w:val="center"/>
        </w:trPr>
        <w:tc>
          <w:tcPr>
            <w:tcW w:w="1104" w:type="dxa"/>
            <w:vAlign w:val="center"/>
          </w:tcPr>
          <w:p w14:paraId="3DC8E82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кластер В</w:t>
            </w:r>
          </w:p>
        </w:tc>
        <w:tc>
          <w:tcPr>
            <w:tcW w:w="1424" w:type="dxa"/>
            <w:vAlign w:val="center"/>
          </w:tcPr>
          <w:p w14:paraId="5F7FD6F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316" w:type="dxa"/>
            <w:vAlign w:val="center"/>
          </w:tcPr>
          <w:p w14:paraId="4666D30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47,4</w:t>
            </w:r>
          </w:p>
        </w:tc>
        <w:tc>
          <w:tcPr>
            <w:tcW w:w="1362" w:type="dxa"/>
            <w:vAlign w:val="center"/>
          </w:tcPr>
          <w:p w14:paraId="71BA220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90,2</w:t>
            </w:r>
          </w:p>
        </w:tc>
        <w:tc>
          <w:tcPr>
            <w:tcW w:w="1852" w:type="dxa"/>
            <w:vAlign w:val="center"/>
          </w:tcPr>
          <w:p w14:paraId="0CB7939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96,5</w:t>
            </w:r>
          </w:p>
        </w:tc>
        <w:tc>
          <w:tcPr>
            <w:tcW w:w="2296" w:type="dxa"/>
            <w:vAlign w:val="center"/>
          </w:tcPr>
          <w:p w14:paraId="79A62B9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93 %</w:t>
            </w:r>
          </w:p>
        </w:tc>
      </w:tr>
    </w:tbl>
    <w:p w14:paraId="69B503D3" w14:textId="77777777" w:rsidR="008D3198" w:rsidRDefault="0096610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Скользящая средняя за 3 месяца выше средней за 12 месяцев только в кластере А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(45,4 против 39,8): краткосрочно интерес растет. В кластерах Б и В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она ниже годовой (после пика весны 2026 г.), а по Вордстату во всех кластерах ниже годовой, в том числе из-за летнего сезонного спада, поэтому сопоставление с учетом сезонности выполнено в таблице фаз.</w:t>
      </w:r>
    </w:p>
    <w:p w14:paraId="60609C14" w14:textId="77777777" w:rsidR="008D3198" w:rsidRDefault="0096610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Показатели сезонности по методике </w:t>
      </w:r>
      <w:r>
        <w:rPr>
          <w:i/>
          <w:sz w:val="28"/>
        </w:rPr>
        <w:t>Word</w:t>
      </w:r>
      <w:r>
        <w:rPr>
          <w:sz w:val="28"/>
        </w:rPr>
        <w:t xml:space="preserve"> приведены в та</w:t>
      </w:r>
      <w:r>
        <w:rPr>
          <w:sz w:val="28"/>
        </w:rPr>
        <w:t>блице 33.</w:t>
      </w:r>
    </w:p>
    <w:p w14:paraId="755090B7" w14:textId="77777777" w:rsidR="008D3198" w:rsidRDefault="0096610D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33 – Показатели сезонности (метод </w:t>
      </w:r>
      <w:r>
        <w:rPr>
          <w:i/>
          <w:sz w:val="28"/>
        </w:rPr>
        <w:t>Word</w:t>
      </w:r>
      <w:r>
        <w:rPr>
          <w:sz w:val="28"/>
        </w:rPr>
        <w:t xml:space="preserve">, сезонный индекс = среднее месяца / среднее всех месяцев </w:t>
      </w:r>
      <w:r>
        <w:rPr>
          <w:i/>
          <w:sz w:val="28"/>
        </w:rPr>
        <w:t>x</w:t>
      </w:r>
      <w:r>
        <w:rPr>
          <w:sz w:val="28"/>
        </w:rPr>
        <w:t xml:space="preserve"> 100)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64"/>
        <w:gridCol w:w="1198"/>
        <w:gridCol w:w="1081"/>
        <w:gridCol w:w="1081"/>
        <w:gridCol w:w="1315"/>
        <w:gridCol w:w="1800"/>
        <w:gridCol w:w="1916"/>
      </w:tblGrid>
      <w:tr w:rsidR="008D3198" w14:paraId="430FD863" w14:textId="77777777" w:rsidTr="008D319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64" w:type="dxa"/>
            <w:vAlign w:val="center"/>
          </w:tcPr>
          <w:p w14:paraId="2ECCBA7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1198" w:type="dxa"/>
            <w:vAlign w:val="center"/>
          </w:tcPr>
          <w:p w14:paraId="7F191B3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1081" w:type="dxa"/>
            <w:vAlign w:val="center"/>
          </w:tcPr>
          <w:p w14:paraId="01355C6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Месяц пика</w:t>
            </w:r>
          </w:p>
        </w:tc>
        <w:tc>
          <w:tcPr>
            <w:tcW w:w="1081" w:type="dxa"/>
            <w:vAlign w:val="center"/>
          </w:tcPr>
          <w:p w14:paraId="7727A6D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Месяц минимума</w:t>
            </w:r>
          </w:p>
        </w:tc>
        <w:tc>
          <w:tcPr>
            <w:tcW w:w="1315" w:type="dxa"/>
            <w:vAlign w:val="center"/>
          </w:tcPr>
          <w:p w14:paraId="4737D5B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Амплитуда, пункты</w:t>
            </w:r>
          </w:p>
        </w:tc>
        <w:tc>
          <w:tcPr>
            <w:tcW w:w="1800" w:type="dxa"/>
            <w:vAlign w:val="center"/>
          </w:tcPr>
          <w:p w14:paraId="440E32B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Повторяемость пика (годы 2022-2025)</w:t>
            </w:r>
          </w:p>
        </w:tc>
        <w:tc>
          <w:tcPr>
            <w:tcW w:w="1916" w:type="dxa"/>
            <w:vAlign w:val="center"/>
          </w:tcPr>
          <w:p w14:paraId="6FBD0FB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 для бизнеса</w:t>
            </w:r>
          </w:p>
        </w:tc>
      </w:tr>
      <w:tr w:rsidR="008D3198" w14:paraId="2D1F70D6" w14:textId="77777777" w:rsidTr="008D3198">
        <w:trPr>
          <w:cantSplit/>
          <w:jc w:val="center"/>
        </w:trPr>
        <w:tc>
          <w:tcPr>
            <w:tcW w:w="964" w:type="dxa"/>
            <w:vAlign w:val="center"/>
          </w:tcPr>
          <w:p w14:paraId="51ED14C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198" w:type="dxa"/>
            <w:vAlign w:val="center"/>
          </w:tcPr>
          <w:p w14:paraId="0F42BC5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081" w:type="dxa"/>
            <w:vAlign w:val="center"/>
          </w:tcPr>
          <w:p w14:paraId="0E40D36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сентябрь</w:t>
            </w:r>
          </w:p>
        </w:tc>
        <w:tc>
          <w:tcPr>
            <w:tcW w:w="1081" w:type="dxa"/>
            <w:vAlign w:val="center"/>
          </w:tcPr>
          <w:p w14:paraId="67FA5F1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315" w:type="dxa"/>
            <w:vAlign w:val="center"/>
          </w:tcPr>
          <w:p w14:paraId="0B20002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82</w:t>
            </w:r>
          </w:p>
        </w:tc>
        <w:tc>
          <w:tcPr>
            <w:tcW w:w="1800" w:type="dxa"/>
            <w:vAlign w:val="center"/>
          </w:tcPr>
          <w:p w14:paraId="65B2B47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из 4</w:t>
            </w:r>
          </w:p>
        </w:tc>
        <w:tc>
          <w:tcPr>
            <w:tcW w:w="1916" w:type="dxa"/>
            <w:vAlign w:val="center"/>
          </w:tcPr>
          <w:p w14:paraId="13C2A42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запуск продвижения за 1-3 мес. до сентябрь</w:t>
            </w:r>
          </w:p>
        </w:tc>
      </w:tr>
      <w:tr w:rsidR="008D3198" w14:paraId="5EB4ACEF" w14:textId="77777777" w:rsidTr="008D3198">
        <w:trPr>
          <w:cantSplit/>
          <w:jc w:val="center"/>
        </w:trPr>
        <w:tc>
          <w:tcPr>
            <w:tcW w:w="964" w:type="dxa"/>
            <w:vAlign w:val="center"/>
          </w:tcPr>
          <w:p w14:paraId="2A389C5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198" w:type="dxa"/>
            <w:vAlign w:val="center"/>
          </w:tcPr>
          <w:p w14:paraId="58D2338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081" w:type="dxa"/>
            <w:vAlign w:val="center"/>
          </w:tcPr>
          <w:p w14:paraId="130ED8C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081" w:type="dxa"/>
            <w:vAlign w:val="center"/>
          </w:tcPr>
          <w:p w14:paraId="3B9ECF8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июль</w:t>
            </w:r>
          </w:p>
        </w:tc>
        <w:tc>
          <w:tcPr>
            <w:tcW w:w="1315" w:type="dxa"/>
            <w:vAlign w:val="center"/>
          </w:tcPr>
          <w:p w14:paraId="568CB00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73</w:t>
            </w:r>
          </w:p>
        </w:tc>
        <w:tc>
          <w:tcPr>
            <w:tcW w:w="1800" w:type="dxa"/>
            <w:vAlign w:val="center"/>
          </w:tcPr>
          <w:p w14:paraId="6E4A070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из 4</w:t>
            </w:r>
          </w:p>
        </w:tc>
        <w:tc>
          <w:tcPr>
            <w:tcW w:w="1916" w:type="dxa"/>
            <w:vAlign w:val="center"/>
          </w:tcPr>
          <w:p w14:paraId="28FBCB5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запуск продвижения за 1-3 мес. до декабрь</w:t>
            </w:r>
          </w:p>
        </w:tc>
      </w:tr>
      <w:tr w:rsidR="008D3198" w14:paraId="5DB19D98" w14:textId="77777777" w:rsidTr="008D3198">
        <w:trPr>
          <w:cantSplit/>
          <w:jc w:val="center"/>
        </w:trPr>
        <w:tc>
          <w:tcPr>
            <w:tcW w:w="964" w:type="dxa"/>
            <w:vAlign w:val="center"/>
          </w:tcPr>
          <w:p w14:paraId="545B2EF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198" w:type="dxa"/>
            <w:vAlign w:val="center"/>
          </w:tcPr>
          <w:p w14:paraId="49262B1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081" w:type="dxa"/>
            <w:vAlign w:val="center"/>
          </w:tcPr>
          <w:p w14:paraId="584F543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081" w:type="dxa"/>
            <w:vAlign w:val="center"/>
          </w:tcPr>
          <w:p w14:paraId="765E936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июль</w:t>
            </w:r>
          </w:p>
        </w:tc>
        <w:tc>
          <w:tcPr>
            <w:tcW w:w="1315" w:type="dxa"/>
            <w:vAlign w:val="center"/>
          </w:tcPr>
          <w:p w14:paraId="254AA77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206</w:t>
            </w:r>
          </w:p>
        </w:tc>
        <w:tc>
          <w:tcPr>
            <w:tcW w:w="1800" w:type="dxa"/>
            <w:vAlign w:val="center"/>
          </w:tcPr>
          <w:p w14:paraId="3C069B2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4</w:t>
            </w:r>
          </w:p>
        </w:tc>
        <w:tc>
          <w:tcPr>
            <w:tcW w:w="1916" w:type="dxa"/>
            <w:vAlign w:val="center"/>
          </w:tcPr>
          <w:p w14:paraId="647AFFB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запуск продвижения за 1-3 мес. до декабрь</w:t>
            </w:r>
          </w:p>
        </w:tc>
      </w:tr>
      <w:tr w:rsidR="008D3198" w14:paraId="16A6B4DB" w14:textId="77777777" w:rsidTr="008D3198">
        <w:trPr>
          <w:cantSplit/>
          <w:jc w:val="center"/>
        </w:trPr>
        <w:tc>
          <w:tcPr>
            <w:tcW w:w="964" w:type="dxa"/>
            <w:vAlign w:val="center"/>
          </w:tcPr>
          <w:p w14:paraId="01F7C94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198" w:type="dxa"/>
            <w:vAlign w:val="center"/>
          </w:tcPr>
          <w:p w14:paraId="19F27D3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081" w:type="dxa"/>
            <w:vAlign w:val="center"/>
          </w:tcPr>
          <w:p w14:paraId="06B9A21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сентябрь</w:t>
            </w:r>
          </w:p>
        </w:tc>
        <w:tc>
          <w:tcPr>
            <w:tcW w:w="1081" w:type="dxa"/>
            <w:vAlign w:val="center"/>
          </w:tcPr>
          <w:p w14:paraId="1A8B017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315" w:type="dxa"/>
            <w:vAlign w:val="center"/>
          </w:tcPr>
          <w:p w14:paraId="61C3771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800" w:type="dxa"/>
            <w:vAlign w:val="center"/>
          </w:tcPr>
          <w:p w14:paraId="22BD615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4</w:t>
            </w:r>
          </w:p>
        </w:tc>
        <w:tc>
          <w:tcPr>
            <w:tcW w:w="1916" w:type="dxa"/>
            <w:vAlign w:val="center"/>
          </w:tcPr>
          <w:p w14:paraId="564B025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ряд короче трех лет, вывод не делается</w:t>
            </w:r>
          </w:p>
        </w:tc>
      </w:tr>
      <w:tr w:rsidR="008D3198" w14:paraId="54DC4D4C" w14:textId="77777777" w:rsidTr="008D3198">
        <w:trPr>
          <w:cantSplit/>
          <w:jc w:val="center"/>
        </w:trPr>
        <w:tc>
          <w:tcPr>
            <w:tcW w:w="964" w:type="dxa"/>
            <w:vAlign w:val="center"/>
          </w:tcPr>
          <w:p w14:paraId="1474EDD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198" w:type="dxa"/>
            <w:vAlign w:val="center"/>
          </w:tcPr>
          <w:p w14:paraId="64D4C7A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081" w:type="dxa"/>
            <w:vAlign w:val="center"/>
          </w:tcPr>
          <w:p w14:paraId="51FCA2F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февраль</w:t>
            </w:r>
          </w:p>
        </w:tc>
        <w:tc>
          <w:tcPr>
            <w:tcW w:w="1081" w:type="dxa"/>
            <w:vAlign w:val="center"/>
          </w:tcPr>
          <w:p w14:paraId="6403DDC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август</w:t>
            </w:r>
          </w:p>
        </w:tc>
        <w:tc>
          <w:tcPr>
            <w:tcW w:w="1315" w:type="dxa"/>
            <w:vAlign w:val="center"/>
          </w:tcPr>
          <w:p w14:paraId="035F05A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102</w:t>
            </w:r>
          </w:p>
        </w:tc>
        <w:tc>
          <w:tcPr>
            <w:tcW w:w="1800" w:type="dxa"/>
            <w:vAlign w:val="center"/>
          </w:tcPr>
          <w:p w14:paraId="6F69085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4</w:t>
            </w:r>
          </w:p>
        </w:tc>
        <w:tc>
          <w:tcPr>
            <w:tcW w:w="1916" w:type="dxa"/>
            <w:vAlign w:val="center"/>
          </w:tcPr>
          <w:p w14:paraId="2B72240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повторяемость пика не подтверждена</w:t>
            </w:r>
          </w:p>
        </w:tc>
      </w:tr>
      <w:tr w:rsidR="008D3198" w14:paraId="541A3AF1" w14:textId="77777777" w:rsidTr="008D3198">
        <w:trPr>
          <w:cantSplit/>
          <w:jc w:val="center"/>
        </w:trPr>
        <w:tc>
          <w:tcPr>
            <w:tcW w:w="964" w:type="dxa"/>
            <w:vAlign w:val="center"/>
          </w:tcPr>
          <w:p w14:paraId="228E3E0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198" w:type="dxa"/>
            <w:vAlign w:val="center"/>
          </w:tcPr>
          <w:p w14:paraId="45EDFE6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081" w:type="dxa"/>
            <w:vAlign w:val="center"/>
          </w:tcPr>
          <w:p w14:paraId="5644FB1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февраль</w:t>
            </w:r>
          </w:p>
        </w:tc>
        <w:tc>
          <w:tcPr>
            <w:tcW w:w="1081" w:type="dxa"/>
            <w:vAlign w:val="center"/>
          </w:tcPr>
          <w:p w14:paraId="2F62C85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октябрь</w:t>
            </w:r>
          </w:p>
        </w:tc>
        <w:tc>
          <w:tcPr>
            <w:tcW w:w="1315" w:type="dxa"/>
            <w:vAlign w:val="center"/>
          </w:tcPr>
          <w:p w14:paraId="7BABFFD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118</w:t>
            </w:r>
          </w:p>
        </w:tc>
        <w:tc>
          <w:tcPr>
            <w:tcW w:w="1800" w:type="dxa"/>
            <w:vAlign w:val="center"/>
          </w:tcPr>
          <w:p w14:paraId="1083370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4</w:t>
            </w:r>
          </w:p>
        </w:tc>
        <w:tc>
          <w:tcPr>
            <w:tcW w:w="1916" w:type="dxa"/>
            <w:vAlign w:val="center"/>
          </w:tcPr>
          <w:p w14:paraId="14E2992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повторяемость пика не подтверждена</w:t>
            </w:r>
          </w:p>
        </w:tc>
      </w:tr>
      <w:tr w:rsidR="008D3198" w14:paraId="20616E9A" w14:textId="77777777" w:rsidTr="008D3198">
        <w:trPr>
          <w:cantSplit/>
          <w:jc w:val="center"/>
        </w:trPr>
        <w:tc>
          <w:tcPr>
            <w:tcW w:w="964" w:type="dxa"/>
            <w:vAlign w:val="center"/>
          </w:tcPr>
          <w:p w14:paraId="0D541E3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198" w:type="dxa"/>
            <w:vAlign w:val="center"/>
          </w:tcPr>
          <w:p w14:paraId="6F182F0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081" w:type="dxa"/>
            <w:vAlign w:val="center"/>
          </w:tcPr>
          <w:p w14:paraId="0DD1BDF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</w:t>
            </w:r>
          </w:p>
        </w:tc>
        <w:tc>
          <w:tcPr>
            <w:tcW w:w="1081" w:type="dxa"/>
            <w:vAlign w:val="center"/>
          </w:tcPr>
          <w:p w14:paraId="4272A2F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315" w:type="dxa"/>
            <w:vAlign w:val="center"/>
          </w:tcPr>
          <w:p w14:paraId="42E3F5C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141</w:t>
            </w:r>
          </w:p>
        </w:tc>
        <w:tc>
          <w:tcPr>
            <w:tcW w:w="1800" w:type="dxa"/>
            <w:vAlign w:val="center"/>
          </w:tcPr>
          <w:p w14:paraId="3E59287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4</w:t>
            </w:r>
          </w:p>
        </w:tc>
        <w:tc>
          <w:tcPr>
            <w:tcW w:w="1916" w:type="dxa"/>
            <w:vAlign w:val="center"/>
          </w:tcPr>
          <w:p w14:paraId="7D722E2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повторяемость пика не подтверждена</w:t>
            </w:r>
          </w:p>
        </w:tc>
      </w:tr>
      <w:tr w:rsidR="008D3198" w14:paraId="0CC5488F" w14:textId="77777777" w:rsidTr="008D3198">
        <w:trPr>
          <w:cantSplit/>
          <w:jc w:val="center"/>
        </w:trPr>
        <w:tc>
          <w:tcPr>
            <w:tcW w:w="964" w:type="dxa"/>
            <w:vAlign w:val="center"/>
          </w:tcPr>
          <w:p w14:paraId="54DCDB1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198" w:type="dxa"/>
            <w:vAlign w:val="center"/>
          </w:tcPr>
          <w:p w14:paraId="37CDF6B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081" w:type="dxa"/>
            <w:vAlign w:val="center"/>
          </w:tcPr>
          <w:p w14:paraId="737DCF5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апрель</w:t>
            </w:r>
          </w:p>
        </w:tc>
        <w:tc>
          <w:tcPr>
            <w:tcW w:w="1081" w:type="dxa"/>
            <w:vAlign w:val="center"/>
          </w:tcPr>
          <w:p w14:paraId="3C895F0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август</w:t>
            </w:r>
          </w:p>
        </w:tc>
        <w:tc>
          <w:tcPr>
            <w:tcW w:w="1315" w:type="dxa"/>
            <w:vAlign w:val="center"/>
          </w:tcPr>
          <w:p w14:paraId="7D0E8DF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89</w:t>
            </w:r>
          </w:p>
        </w:tc>
        <w:tc>
          <w:tcPr>
            <w:tcW w:w="1800" w:type="dxa"/>
            <w:vAlign w:val="center"/>
          </w:tcPr>
          <w:p w14:paraId="326A20F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4</w:t>
            </w:r>
          </w:p>
        </w:tc>
        <w:tc>
          <w:tcPr>
            <w:tcW w:w="1916" w:type="dxa"/>
            <w:vAlign w:val="center"/>
          </w:tcPr>
          <w:p w14:paraId="2C7E851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запуск продвижения за 1-3 мес. до апрель</w:t>
            </w:r>
          </w:p>
        </w:tc>
      </w:tr>
      <w:tr w:rsidR="008D3198" w14:paraId="3B3F93E0" w14:textId="77777777" w:rsidTr="008D3198">
        <w:trPr>
          <w:cantSplit/>
          <w:jc w:val="center"/>
        </w:trPr>
        <w:tc>
          <w:tcPr>
            <w:tcW w:w="964" w:type="dxa"/>
            <w:vAlign w:val="center"/>
          </w:tcPr>
          <w:p w14:paraId="077D511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198" w:type="dxa"/>
            <w:vAlign w:val="center"/>
          </w:tcPr>
          <w:p w14:paraId="6D9BDF1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081" w:type="dxa"/>
            <w:vAlign w:val="center"/>
          </w:tcPr>
          <w:p w14:paraId="0FC9DD4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апрель</w:t>
            </w:r>
          </w:p>
        </w:tc>
        <w:tc>
          <w:tcPr>
            <w:tcW w:w="1081" w:type="dxa"/>
            <w:vAlign w:val="center"/>
          </w:tcPr>
          <w:p w14:paraId="4E3BC77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июль</w:t>
            </w:r>
          </w:p>
        </w:tc>
        <w:tc>
          <w:tcPr>
            <w:tcW w:w="1315" w:type="dxa"/>
            <w:vAlign w:val="center"/>
          </w:tcPr>
          <w:p w14:paraId="6660CB3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234</w:t>
            </w:r>
          </w:p>
        </w:tc>
        <w:tc>
          <w:tcPr>
            <w:tcW w:w="1800" w:type="dxa"/>
            <w:vAlign w:val="center"/>
          </w:tcPr>
          <w:p w14:paraId="2A600D4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4</w:t>
            </w:r>
          </w:p>
        </w:tc>
        <w:tc>
          <w:tcPr>
            <w:tcW w:w="1916" w:type="dxa"/>
            <w:vAlign w:val="center"/>
          </w:tcPr>
          <w:p w14:paraId="41E9A3D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повторяемость пика не подтверждена</w:t>
            </w:r>
          </w:p>
        </w:tc>
      </w:tr>
    </w:tbl>
    <w:p w14:paraId="1118BC43" w14:textId="77777777" w:rsidR="008D3198" w:rsidRDefault="0096610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Сезонность подтверждается только там, где пик повторяется несколько лет подряд [6]. По Вордстату в России для кластера А пик (декабрь) повторяется в четырех годах из четырех, минимум приходится на июль, кластер В показывает пик в апреле с повторением в тре</w:t>
      </w:r>
      <w:r>
        <w:rPr>
          <w:sz w:val="28"/>
        </w:rPr>
        <w:t xml:space="preserve">х годах. Для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пики не повторяются (по кластеру А ряд растет), поэтому сезонное планирование строится по Вордстату.</w:t>
      </w:r>
    </w:p>
    <w:p w14:paraId="7CFB1F8B" w14:textId="77777777" w:rsidR="008D3198" w:rsidRDefault="0096610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Сезонный профиль основного кластера представлен в таблице 34.</w:t>
      </w:r>
    </w:p>
    <w:p w14:paraId="48F60318" w14:textId="77777777" w:rsidR="008D3198" w:rsidRDefault="0096610D">
      <w:pPr>
        <w:pStyle w:val="a0"/>
        <w:keepNext/>
        <w:spacing w:before="0" w:after="0" w:line="360" w:lineRule="exact"/>
      </w:pPr>
      <w:r>
        <w:rPr>
          <w:sz w:val="28"/>
        </w:rPr>
        <w:t>Таблица 34 – Рабочая таблица сезонности: кластер А, Вордстат, Россия (среднемесячное число запросов за 5 лет)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25"/>
        <w:gridCol w:w="1332"/>
        <w:gridCol w:w="1287"/>
        <w:gridCol w:w="1575"/>
        <w:gridCol w:w="3936"/>
      </w:tblGrid>
      <w:tr w:rsidR="008D3198" w14:paraId="7BD15E3F" w14:textId="77777777" w:rsidTr="008D319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24" w:type="dxa"/>
            <w:vAlign w:val="center"/>
          </w:tcPr>
          <w:p w14:paraId="20E1834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Месяц</w:t>
            </w:r>
          </w:p>
        </w:tc>
        <w:tc>
          <w:tcPr>
            <w:tcW w:w="1332" w:type="dxa"/>
            <w:vAlign w:val="center"/>
          </w:tcPr>
          <w:p w14:paraId="06758F7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Среднее значение</w:t>
            </w:r>
          </w:p>
        </w:tc>
        <w:tc>
          <w:tcPr>
            <w:tcW w:w="1287" w:type="dxa"/>
            <w:vAlign w:val="center"/>
          </w:tcPr>
          <w:p w14:paraId="670E625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Сезонный индекс</w:t>
            </w:r>
          </w:p>
        </w:tc>
        <w:tc>
          <w:tcPr>
            <w:tcW w:w="1575" w:type="dxa"/>
            <w:vAlign w:val="center"/>
          </w:tcPr>
          <w:p w14:paraId="2DDF525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 месяца</w:t>
            </w:r>
          </w:p>
        </w:tc>
        <w:tc>
          <w:tcPr>
            <w:tcW w:w="3936" w:type="dxa"/>
            <w:vAlign w:val="center"/>
          </w:tcPr>
          <w:p w14:paraId="6B677A7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 для бизнеса</w:t>
            </w:r>
          </w:p>
        </w:tc>
      </w:tr>
      <w:tr w:rsidR="008D3198" w14:paraId="22D8108D" w14:textId="77777777" w:rsidTr="008D3198">
        <w:trPr>
          <w:cantSplit/>
          <w:jc w:val="center"/>
        </w:trPr>
        <w:tc>
          <w:tcPr>
            <w:tcW w:w="1224" w:type="dxa"/>
            <w:vAlign w:val="center"/>
          </w:tcPr>
          <w:p w14:paraId="2A199A6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Январь</w:t>
            </w:r>
          </w:p>
        </w:tc>
        <w:tc>
          <w:tcPr>
            <w:tcW w:w="1332" w:type="dxa"/>
            <w:vAlign w:val="center"/>
          </w:tcPr>
          <w:p w14:paraId="3344996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1 979</w:t>
            </w:r>
          </w:p>
        </w:tc>
        <w:tc>
          <w:tcPr>
            <w:tcW w:w="1287" w:type="dxa"/>
            <w:vAlign w:val="center"/>
          </w:tcPr>
          <w:p w14:paraId="69BE3BF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92</w:t>
            </w:r>
          </w:p>
        </w:tc>
        <w:tc>
          <w:tcPr>
            <w:tcW w:w="1575" w:type="dxa"/>
            <w:vAlign w:val="center"/>
          </w:tcPr>
          <w:p w14:paraId="421059D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умеренный спрос</w:t>
            </w:r>
          </w:p>
        </w:tc>
        <w:tc>
          <w:tcPr>
            <w:tcW w:w="3936" w:type="dxa"/>
            <w:vAlign w:val="center"/>
          </w:tcPr>
          <w:p w14:paraId="08543DE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поддерживать присутствие, собирать аудиторию</w:t>
            </w:r>
          </w:p>
        </w:tc>
      </w:tr>
      <w:tr w:rsidR="008D3198" w14:paraId="373941A4" w14:textId="77777777" w:rsidTr="008D3198">
        <w:trPr>
          <w:cantSplit/>
          <w:jc w:val="center"/>
        </w:trPr>
        <w:tc>
          <w:tcPr>
            <w:tcW w:w="1224" w:type="dxa"/>
            <w:vAlign w:val="center"/>
          </w:tcPr>
          <w:p w14:paraId="55FFC33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Февраль</w:t>
            </w:r>
          </w:p>
        </w:tc>
        <w:tc>
          <w:tcPr>
            <w:tcW w:w="1332" w:type="dxa"/>
            <w:vAlign w:val="center"/>
          </w:tcPr>
          <w:p w14:paraId="4FF0241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2 002</w:t>
            </w:r>
          </w:p>
        </w:tc>
        <w:tc>
          <w:tcPr>
            <w:tcW w:w="1287" w:type="dxa"/>
            <w:vAlign w:val="center"/>
          </w:tcPr>
          <w:p w14:paraId="4AA45DE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93</w:t>
            </w:r>
          </w:p>
        </w:tc>
        <w:tc>
          <w:tcPr>
            <w:tcW w:w="1575" w:type="dxa"/>
            <w:vAlign w:val="center"/>
          </w:tcPr>
          <w:p w14:paraId="1EB3CDA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умеренный спрос</w:t>
            </w:r>
          </w:p>
        </w:tc>
        <w:tc>
          <w:tcPr>
            <w:tcW w:w="3936" w:type="dxa"/>
            <w:vAlign w:val="center"/>
          </w:tcPr>
          <w:p w14:paraId="72E4310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поддерживать присутствие, собирать аудиторию</w:t>
            </w:r>
          </w:p>
        </w:tc>
      </w:tr>
      <w:tr w:rsidR="008D3198" w14:paraId="2F7A0555" w14:textId="77777777" w:rsidTr="008D3198">
        <w:trPr>
          <w:cantSplit/>
          <w:jc w:val="center"/>
        </w:trPr>
        <w:tc>
          <w:tcPr>
            <w:tcW w:w="1224" w:type="dxa"/>
            <w:vAlign w:val="center"/>
          </w:tcPr>
          <w:p w14:paraId="2A980CA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Март</w:t>
            </w:r>
          </w:p>
        </w:tc>
        <w:tc>
          <w:tcPr>
            <w:tcW w:w="1332" w:type="dxa"/>
            <w:vAlign w:val="center"/>
          </w:tcPr>
          <w:p w14:paraId="262AB8A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2 230</w:t>
            </w:r>
          </w:p>
        </w:tc>
        <w:tc>
          <w:tcPr>
            <w:tcW w:w="1287" w:type="dxa"/>
            <w:vAlign w:val="center"/>
          </w:tcPr>
          <w:p w14:paraId="4FFB229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104</w:t>
            </w:r>
          </w:p>
        </w:tc>
        <w:tc>
          <w:tcPr>
            <w:tcW w:w="1575" w:type="dxa"/>
            <w:vAlign w:val="center"/>
          </w:tcPr>
          <w:p w14:paraId="706B6DC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уровень</w:t>
            </w:r>
          </w:p>
        </w:tc>
        <w:tc>
          <w:tcPr>
            <w:tcW w:w="3936" w:type="dxa"/>
            <w:vAlign w:val="center"/>
          </w:tcPr>
          <w:p w14:paraId="645F1A1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 период для сравнения</w:t>
            </w:r>
          </w:p>
        </w:tc>
      </w:tr>
      <w:tr w:rsidR="008D3198" w14:paraId="30576D6F" w14:textId="77777777" w:rsidTr="008D3198">
        <w:trPr>
          <w:cantSplit/>
          <w:jc w:val="center"/>
        </w:trPr>
        <w:tc>
          <w:tcPr>
            <w:tcW w:w="1224" w:type="dxa"/>
            <w:vAlign w:val="center"/>
          </w:tcPr>
          <w:p w14:paraId="772B613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Апрель</w:t>
            </w:r>
          </w:p>
        </w:tc>
        <w:tc>
          <w:tcPr>
            <w:tcW w:w="1332" w:type="dxa"/>
            <w:vAlign w:val="center"/>
          </w:tcPr>
          <w:p w14:paraId="563CBAC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2 396</w:t>
            </w:r>
          </w:p>
        </w:tc>
        <w:tc>
          <w:tcPr>
            <w:tcW w:w="1287" w:type="dxa"/>
            <w:vAlign w:val="center"/>
          </w:tcPr>
          <w:p w14:paraId="72D5D7E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112</w:t>
            </w:r>
          </w:p>
        </w:tc>
        <w:tc>
          <w:tcPr>
            <w:tcW w:w="1575" w:type="dxa"/>
            <w:vAlign w:val="center"/>
          </w:tcPr>
          <w:p w14:paraId="10C9A06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повышенный интерес</w:t>
            </w:r>
          </w:p>
        </w:tc>
        <w:tc>
          <w:tcPr>
            <w:tcW w:w="3936" w:type="dxa"/>
            <w:vAlign w:val="center"/>
          </w:tcPr>
          <w:p w14:paraId="221C3CD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усиливать продажи, публиковать коммерческие предложения</w:t>
            </w:r>
          </w:p>
        </w:tc>
      </w:tr>
      <w:tr w:rsidR="008D3198" w14:paraId="5396BCAA" w14:textId="77777777" w:rsidTr="008D3198">
        <w:trPr>
          <w:cantSplit/>
          <w:jc w:val="center"/>
        </w:trPr>
        <w:tc>
          <w:tcPr>
            <w:tcW w:w="1224" w:type="dxa"/>
            <w:vAlign w:val="center"/>
          </w:tcPr>
          <w:p w14:paraId="250E06E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</w:t>
            </w:r>
          </w:p>
        </w:tc>
        <w:tc>
          <w:tcPr>
            <w:tcW w:w="1332" w:type="dxa"/>
            <w:vAlign w:val="center"/>
          </w:tcPr>
          <w:p w14:paraId="262C968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2 288</w:t>
            </w:r>
          </w:p>
        </w:tc>
        <w:tc>
          <w:tcPr>
            <w:tcW w:w="1287" w:type="dxa"/>
            <w:vAlign w:val="center"/>
          </w:tcPr>
          <w:p w14:paraId="179695A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107</w:t>
            </w:r>
          </w:p>
        </w:tc>
        <w:tc>
          <w:tcPr>
            <w:tcW w:w="1575" w:type="dxa"/>
            <w:vAlign w:val="center"/>
          </w:tcPr>
          <w:p w14:paraId="06F6EEE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повышенный интерес</w:t>
            </w:r>
          </w:p>
        </w:tc>
        <w:tc>
          <w:tcPr>
            <w:tcW w:w="3936" w:type="dxa"/>
            <w:vAlign w:val="center"/>
          </w:tcPr>
          <w:p w14:paraId="4A37A3E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усиливать продажи, публиковать коммерческие предложения</w:t>
            </w:r>
          </w:p>
        </w:tc>
      </w:tr>
      <w:tr w:rsidR="008D3198" w14:paraId="0B858625" w14:textId="77777777" w:rsidTr="008D3198">
        <w:trPr>
          <w:cantSplit/>
          <w:jc w:val="center"/>
        </w:trPr>
        <w:tc>
          <w:tcPr>
            <w:tcW w:w="1224" w:type="dxa"/>
            <w:vAlign w:val="center"/>
          </w:tcPr>
          <w:p w14:paraId="58D09C0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Июнь</w:t>
            </w:r>
          </w:p>
        </w:tc>
        <w:tc>
          <w:tcPr>
            <w:tcW w:w="1332" w:type="dxa"/>
            <w:vAlign w:val="center"/>
          </w:tcPr>
          <w:p w14:paraId="55FD887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2 224</w:t>
            </w:r>
          </w:p>
        </w:tc>
        <w:tc>
          <w:tcPr>
            <w:tcW w:w="1287" w:type="dxa"/>
            <w:vAlign w:val="center"/>
          </w:tcPr>
          <w:p w14:paraId="7A68F63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104</w:t>
            </w:r>
          </w:p>
        </w:tc>
        <w:tc>
          <w:tcPr>
            <w:tcW w:w="1575" w:type="dxa"/>
            <w:vAlign w:val="center"/>
          </w:tcPr>
          <w:p w14:paraId="27BBD7D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уровень</w:t>
            </w:r>
          </w:p>
        </w:tc>
        <w:tc>
          <w:tcPr>
            <w:tcW w:w="3936" w:type="dxa"/>
            <w:vAlign w:val="center"/>
          </w:tcPr>
          <w:p w14:paraId="6C54C7E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 период для сравнения</w:t>
            </w:r>
          </w:p>
        </w:tc>
      </w:tr>
      <w:tr w:rsidR="008D3198" w14:paraId="5D23F60C" w14:textId="77777777" w:rsidTr="008D3198">
        <w:trPr>
          <w:cantSplit/>
          <w:jc w:val="center"/>
        </w:trPr>
        <w:tc>
          <w:tcPr>
            <w:tcW w:w="1224" w:type="dxa"/>
            <w:vAlign w:val="center"/>
          </w:tcPr>
          <w:p w14:paraId="1C77E6E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Июль</w:t>
            </w:r>
          </w:p>
        </w:tc>
        <w:tc>
          <w:tcPr>
            <w:tcW w:w="1332" w:type="dxa"/>
            <w:vAlign w:val="center"/>
          </w:tcPr>
          <w:p w14:paraId="3EE2CF6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1 395</w:t>
            </w:r>
          </w:p>
        </w:tc>
        <w:tc>
          <w:tcPr>
            <w:tcW w:w="1287" w:type="dxa"/>
            <w:vAlign w:val="center"/>
          </w:tcPr>
          <w:p w14:paraId="1E3AF92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65</w:t>
            </w:r>
          </w:p>
        </w:tc>
        <w:tc>
          <w:tcPr>
            <w:tcW w:w="1575" w:type="dxa"/>
            <w:vAlign w:val="center"/>
          </w:tcPr>
          <w:p w14:paraId="577463F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3936" w:type="dxa"/>
            <w:vAlign w:val="center"/>
          </w:tcPr>
          <w:p w14:paraId="272BFA0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сокращать рекламный бюджет, вести подготовительные коммуникации</w:t>
            </w:r>
          </w:p>
        </w:tc>
      </w:tr>
      <w:tr w:rsidR="008D3198" w14:paraId="5CBF68EF" w14:textId="77777777" w:rsidTr="008D3198">
        <w:trPr>
          <w:cantSplit/>
          <w:jc w:val="center"/>
        </w:trPr>
        <w:tc>
          <w:tcPr>
            <w:tcW w:w="1224" w:type="dxa"/>
            <w:vAlign w:val="center"/>
          </w:tcPr>
          <w:p w14:paraId="47A30ED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Август</w:t>
            </w:r>
          </w:p>
        </w:tc>
        <w:tc>
          <w:tcPr>
            <w:tcW w:w="1332" w:type="dxa"/>
            <w:vAlign w:val="center"/>
          </w:tcPr>
          <w:p w14:paraId="557D17D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1 409</w:t>
            </w:r>
          </w:p>
        </w:tc>
        <w:tc>
          <w:tcPr>
            <w:tcW w:w="1287" w:type="dxa"/>
            <w:vAlign w:val="center"/>
          </w:tcPr>
          <w:p w14:paraId="3B083C6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66</w:t>
            </w:r>
          </w:p>
        </w:tc>
        <w:tc>
          <w:tcPr>
            <w:tcW w:w="1575" w:type="dxa"/>
            <w:vAlign w:val="center"/>
          </w:tcPr>
          <w:p w14:paraId="4601A56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3936" w:type="dxa"/>
            <w:vAlign w:val="center"/>
          </w:tcPr>
          <w:p w14:paraId="4832B7B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сокращать рекламный бюджет, вести подготовительные коммуникации</w:t>
            </w:r>
          </w:p>
        </w:tc>
      </w:tr>
      <w:tr w:rsidR="008D3198" w14:paraId="71BA0CA9" w14:textId="77777777" w:rsidTr="008D3198">
        <w:trPr>
          <w:cantSplit/>
          <w:jc w:val="center"/>
        </w:trPr>
        <w:tc>
          <w:tcPr>
            <w:tcW w:w="1224" w:type="dxa"/>
            <w:vAlign w:val="center"/>
          </w:tcPr>
          <w:p w14:paraId="3629772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Сентябрь</w:t>
            </w:r>
          </w:p>
        </w:tc>
        <w:tc>
          <w:tcPr>
            <w:tcW w:w="1332" w:type="dxa"/>
            <w:vAlign w:val="center"/>
          </w:tcPr>
          <w:p w14:paraId="6FCD2DA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1 862</w:t>
            </w:r>
          </w:p>
        </w:tc>
        <w:tc>
          <w:tcPr>
            <w:tcW w:w="1287" w:type="dxa"/>
            <w:vAlign w:val="center"/>
          </w:tcPr>
          <w:p w14:paraId="2D5DE7C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87</w:t>
            </w:r>
          </w:p>
        </w:tc>
        <w:tc>
          <w:tcPr>
            <w:tcW w:w="1575" w:type="dxa"/>
            <w:vAlign w:val="center"/>
          </w:tcPr>
          <w:p w14:paraId="0692152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умеренный спрос</w:t>
            </w:r>
          </w:p>
        </w:tc>
        <w:tc>
          <w:tcPr>
            <w:tcW w:w="3936" w:type="dxa"/>
            <w:vAlign w:val="center"/>
          </w:tcPr>
          <w:p w14:paraId="2D42AB8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поддерживать присутствие, собирать аудиторию</w:t>
            </w:r>
          </w:p>
        </w:tc>
      </w:tr>
      <w:tr w:rsidR="008D3198" w14:paraId="2F91077F" w14:textId="77777777" w:rsidTr="008D3198">
        <w:trPr>
          <w:cantSplit/>
          <w:jc w:val="center"/>
        </w:trPr>
        <w:tc>
          <w:tcPr>
            <w:tcW w:w="1224" w:type="dxa"/>
            <w:vAlign w:val="center"/>
          </w:tcPr>
          <w:p w14:paraId="0984B45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Октябрь</w:t>
            </w:r>
          </w:p>
        </w:tc>
        <w:tc>
          <w:tcPr>
            <w:tcW w:w="1332" w:type="dxa"/>
            <w:vAlign w:val="center"/>
          </w:tcPr>
          <w:p w14:paraId="43066A4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2 309</w:t>
            </w:r>
          </w:p>
        </w:tc>
        <w:tc>
          <w:tcPr>
            <w:tcW w:w="1287" w:type="dxa"/>
            <w:vAlign w:val="center"/>
          </w:tcPr>
          <w:p w14:paraId="68272FD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108</w:t>
            </w:r>
          </w:p>
        </w:tc>
        <w:tc>
          <w:tcPr>
            <w:tcW w:w="1575" w:type="dxa"/>
            <w:vAlign w:val="center"/>
          </w:tcPr>
          <w:p w14:paraId="4263C22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повышенный интерес</w:t>
            </w:r>
          </w:p>
        </w:tc>
        <w:tc>
          <w:tcPr>
            <w:tcW w:w="3936" w:type="dxa"/>
            <w:vAlign w:val="center"/>
          </w:tcPr>
          <w:p w14:paraId="081BDA4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усиливать продажи, публиковать коммерческие предложения</w:t>
            </w:r>
          </w:p>
        </w:tc>
      </w:tr>
      <w:tr w:rsidR="008D3198" w14:paraId="2506749E" w14:textId="77777777" w:rsidTr="008D3198">
        <w:trPr>
          <w:cantSplit/>
          <w:jc w:val="center"/>
        </w:trPr>
        <w:tc>
          <w:tcPr>
            <w:tcW w:w="1224" w:type="dxa"/>
            <w:vAlign w:val="center"/>
          </w:tcPr>
          <w:p w14:paraId="69D94DB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Ноябрь</w:t>
            </w:r>
          </w:p>
        </w:tc>
        <w:tc>
          <w:tcPr>
            <w:tcW w:w="1332" w:type="dxa"/>
            <w:vAlign w:val="center"/>
          </w:tcPr>
          <w:p w14:paraId="5087DA6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2 647</w:t>
            </w:r>
          </w:p>
        </w:tc>
        <w:tc>
          <w:tcPr>
            <w:tcW w:w="1287" w:type="dxa"/>
            <w:vAlign w:val="center"/>
          </w:tcPr>
          <w:p w14:paraId="06D332C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124</w:t>
            </w:r>
          </w:p>
        </w:tc>
        <w:tc>
          <w:tcPr>
            <w:tcW w:w="1575" w:type="dxa"/>
            <w:vAlign w:val="center"/>
          </w:tcPr>
          <w:p w14:paraId="6F4F07E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 сезона</w:t>
            </w:r>
          </w:p>
        </w:tc>
        <w:tc>
          <w:tcPr>
            <w:tcW w:w="3936" w:type="dxa"/>
            <w:vAlign w:val="center"/>
          </w:tcPr>
          <w:p w14:paraId="45F00BE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заранее готовить рекламу, посадочные страницы и поддержку</w:t>
            </w:r>
          </w:p>
        </w:tc>
      </w:tr>
      <w:tr w:rsidR="008D3198" w14:paraId="6B452C5C" w14:textId="77777777" w:rsidTr="008D3198">
        <w:trPr>
          <w:cantSplit/>
          <w:jc w:val="center"/>
        </w:trPr>
        <w:tc>
          <w:tcPr>
            <w:tcW w:w="1224" w:type="dxa"/>
            <w:vAlign w:val="center"/>
          </w:tcPr>
          <w:p w14:paraId="03B48BF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332" w:type="dxa"/>
            <w:vAlign w:val="center"/>
          </w:tcPr>
          <w:p w14:paraId="406B6AC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2 969</w:t>
            </w:r>
          </w:p>
        </w:tc>
        <w:tc>
          <w:tcPr>
            <w:tcW w:w="1287" w:type="dxa"/>
            <w:vAlign w:val="center"/>
          </w:tcPr>
          <w:p w14:paraId="73EB8C5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139</w:t>
            </w:r>
          </w:p>
        </w:tc>
        <w:tc>
          <w:tcPr>
            <w:tcW w:w="1575" w:type="dxa"/>
            <w:vAlign w:val="center"/>
          </w:tcPr>
          <w:p w14:paraId="2E74973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 сезона</w:t>
            </w:r>
          </w:p>
        </w:tc>
        <w:tc>
          <w:tcPr>
            <w:tcW w:w="3936" w:type="dxa"/>
            <w:vAlign w:val="center"/>
          </w:tcPr>
          <w:p w14:paraId="49DAD5B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заранее готовить рекламу, посадочные страницы и поддержку</w:t>
            </w:r>
          </w:p>
        </w:tc>
      </w:tr>
    </w:tbl>
    <w:p w14:paraId="57C3BAAF" w14:textId="77777777" w:rsidR="008D3198" w:rsidRDefault="0096610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Сезонный профиль кластера А выражен: пик сезона (индекс выше 120) - ноябрь, декабрь; повышенный интерес (105-120) - апрель, май, октябрь; средний уровень - март, июнь; умеренный спрос (80-95) - янв</w:t>
      </w:r>
      <w:r>
        <w:rPr>
          <w:sz w:val="28"/>
        </w:rPr>
        <w:t>арь, февраль, сентябрь; низкий сезон (ниже 80) - июль, август. Следовательно, запуск продвижения, тестовой рекламы и публикации контента целесообразно начинать за один-три месяца до осеннего подъема, то есть в августе-сентябре, а июль-август использовать д</w:t>
      </w:r>
      <w:r>
        <w:rPr>
          <w:sz w:val="28"/>
        </w:rPr>
        <w:t>ля разработки продукта.</w:t>
      </w:r>
    </w:p>
    <w:p w14:paraId="0ADDAFC2" w14:textId="77777777" w:rsidR="008D3198" w:rsidRDefault="0096610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Фаза цикла определена по сглаженному и сезонно очищенному ряду (таблица 35).</w:t>
      </w:r>
    </w:p>
    <w:p w14:paraId="75AC5354" w14:textId="77777777" w:rsidR="008D3198" w:rsidRDefault="0096610D">
      <w:pPr>
        <w:pStyle w:val="a0"/>
        <w:keepNext/>
        <w:spacing w:before="0" w:after="0" w:line="360" w:lineRule="exact"/>
      </w:pPr>
      <w:r>
        <w:rPr>
          <w:sz w:val="28"/>
        </w:rPr>
        <w:t>Таблица 35 – Фаза цикла по 12-месячной средней сезонно очищенного ряда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54"/>
        <w:gridCol w:w="1380"/>
        <w:gridCol w:w="1756"/>
        <w:gridCol w:w="1797"/>
        <w:gridCol w:w="1421"/>
        <w:gridCol w:w="1947"/>
      </w:tblGrid>
      <w:tr w:rsidR="008D3198" w14:paraId="0FF91657" w14:textId="77777777" w:rsidTr="008D319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53" w:type="dxa"/>
            <w:vAlign w:val="center"/>
          </w:tcPr>
          <w:p w14:paraId="6F05C40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1379" w:type="dxa"/>
            <w:vAlign w:val="center"/>
          </w:tcPr>
          <w:p w14:paraId="4B3D82B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1756" w:type="dxa"/>
            <w:vAlign w:val="center"/>
          </w:tcPr>
          <w:p w14:paraId="11CCF91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 средней за 6 мес.</w:t>
            </w:r>
          </w:p>
        </w:tc>
        <w:tc>
          <w:tcPr>
            <w:tcW w:w="1797" w:type="dxa"/>
            <w:vAlign w:val="center"/>
          </w:tcPr>
          <w:p w14:paraId="7F7D4AF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 средней за 12 мес.</w:t>
            </w:r>
          </w:p>
        </w:tc>
        <w:tc>
          <w:tcPr>
            <w:tcW w:w="1421" w:type="dxa"/>
            <w:vAlign w:val="center"/>
          </w:tcPr>
          <w:p w14:paraId="04B29F0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Средняя к </w:t>
            </w:r>
            <w:r>
              <w:rPr>
                <w:b/>
                <w:sz w:val="24"/>
              </w:rPr>
              <w:t>максимуму</w:t>
            </w:r>
          </w:p>
        </w:tc>
        <w:tc>
          <w:tcPr>
            <w:tcW w:w="1947" w:type="dxa"/>
            <w:vAlign w:val="center"/>
          </w:tcPr>
          <w:p w14:paraId="538AD42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Фаза</w:t>
            </w:r>
          </w:p>
        </w:tc>
      </w:tr>
      <w:tr w:rsidR="008D3198" w14:paraId="381A4670" w14:textId="77777777" w:rsidTr="008D3198">
        <w:trPr>
          <w:cantSplit/>
          <w:jc w:val="center"/>
        </w:trPr>
        <w:tc>
          <w:tcPr>
            <w:tcW w:w="1053" w:type="dxa"/>
            <w:vAlign w:val="center"/>
          </w:tcPr>
          <w:p w14:paraId="61DAAFF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379" w:type="dxa"/>
            <w:vAlign w:val="center"/>
          </w:tcPr>
          <w:p w14:paraId="1D9E797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756" w:type="dxa"/>
            <w:vAlign w:val="center"/>
          </w:tcPr>
          <w:p w14:paraId="63A5B98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+70,6 %</w:t>
            </w:r>
          </w:p>
        </w:tc>
        <w:tc>
          <w:tcPr>
            <w:tcW w:w="1797" w:type="dxa"/>
            <w:vAlign w:val="center"/>
          </w:tcPr>
          <w:p w14:paraId="67CBED0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+283,1 %</w:t>
            </w:r>
          </w:p>
        </w:tc>
        <w:tc>
          <w:tcPr>
            <w:tcW w:w="1421" w:type="dxa"/>
            <w:vAlign w:val="center"/>
          </w:tcPr>
          <w:p w14:paraId="154FFB3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947" w:type="dxa"/>
            <w:vAlign w:val="center"/>
          </w:tcPr>
          <w:p w14:paraId="3865E54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8D3198" w14:paraId="2DFE04FB" w14:textId="77777777" w:rsidTr="008D3198">
        <w:trPr>
          <w:cantSplit/>
          <w:jc w:val="center"/>
        </w:trPr>
        <w:tc>
          <w:tcPr>
            <w:tcW w:w="1053" w:type="dxa"/>
            <w:vAlign w:val="center"/>
          </w:tcPr>
          <w:p w14:paraId="630D088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379" w:type="dxa"/>
            <w:vAlign w:val="center"/>
          </w:tcPr>
          <w:p w14:paraId="060C4A8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756" w:type="dxa"/>
            <w:vAlign w:val="center"/>
          </w:tcPr>
          <w:p w14:paraId="2094EF9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-15,4 %</w:t>
            </w:r>
          </w:p>
        </w:tc>
        <w:tc>
          <w:tcPr>
            <w:tcW w:w="1797" w:type="dxa"/>
            <w:vAlign w:val="center"/>
          </w:tcPr>
          <w:p w14:paraId="0CB7808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-19,8 %</w:t>
            </w:r>
          </w:p>
        </w:tc>
        <w:tc>
          <w:tcPr>
            <w:tcW w:w="1421" w:type="dxa"/>
            <w:vAlign w:val="center"/>
          </w:tcPr>
          <w:p w14:paraId="76CB196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79 %</w:t>
            </w:r>
          </w:p>
        </w:tc>
        <w:tc>
          <w:tcPr>
            <w:tcW w:w="1947" w:type="dxa"/>
            <w:vAlign w:val="center"/>
          </w:tcPr>
          <w:p w14:paraId="689B6EF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спад</w:t>
            </w:r>
          </w:p>
        </w:tc>
      </w:tr>
      <w:tr w:rsidR="008D3198" w14:paraId="5BD342D7" w14:textId="77777777" w:rsidTr="008D3198">
        <w:trPr>
          <w:cantSplit/>
          <w:jc w:val="center"/>
        </w:trPr>
        <w:tc>
          <w:tcPr>
            <w:tcW w:w="1053" w:type="dxa"/>
            <w:vAlign w:val="center"/>
          </w:tcPr>
          <w:p w14:paraId="0511CA9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379" w:type="dxa"/>
            <w:vAlign w:val="center"/>
          </w:tcPr>
          <w:p w14:paraId="16956ED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756" w:type="dxa"/>
            <w:vAlign w:val="center"/>
          </w:tcPr>
          <w:p w14:paraId="7DCA67E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-38,8 %</w:t>
            </w:r>
          </w:p>
        </w:tc>
        <w:tc>
          <w:tcPr>
            <w:tcW w:w="1797" w:type="dxa"/>
            <w:vAlign w:val="center"/>
          </w:tcPr>
          <w:p w14:paraId="5901DAE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-57,1 %</w:t>
            </w:r>
          </w:p>
        </w:tc>
        <w:tc>
          <w:tcPr>
            <w:tcW w:w="1421" w:type="dxa"/>
            <w:vAlign w:val="center"/>
          </w:tcPr>
          <w:p w14:paraId="373851E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32 %</w:t>
            </w:r>
          </w:p>
        </w:tc>
        <w:tc>
          <w:tcPr>
            <w:tcW w:w="1947" w:type="dxa"/>
            <w:vAlign w:val="center"/>
          </w:tcPr>
          <w:p w14:paraId="06AAA6F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спад</w:t>
            </w:r>
          </w:p>
        </w:tc>
      </w:tr>
      <w:tr w:rsidR="008D3198" w14:paraId="59382372" w14:textId="77777777" w:rsidTr="008D3198">
        <w:trPr>
          <w:cantSplit/>
          <w:jc w:val="center"/>
        </w:trPr>
        <w:tc>
          <w:tcPr>
            <w:tcW w:w="1053" w:type="dxa"/>
            <w:vAlign w:val="center"/>
          </w:tcPr>
          <w:p w14:paraId="52B8236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379" w:type="dxa"/>
            <w:vAlign w:val="center"/>
          </w:tcPr>
          <w:p w14:paraId="7D32CC1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756" w:type="dxa"/>
            <w:vAlign w:val="center"/>
          </w:tcPr>
          <w:p w14:paraId="20CD0FA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+18,2 %</w:t>
            </w:r>
          </w:p>
        </w:tc>
        <w:tc>
          <w:tcPr>
            <w:tcW w:w="1797" w:type="dxa"/>
            <w:vAlign w:val="center"/>
          </w:tcPr>
          <w:p w14:paraId="75DE96F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+102,6 %</w:t>
            </w:r>
          </w:p>
        </w:tc>
        <w:tc>
          <w:tcPr>
            <w:tcW w:w="1421" w:type="dxa"/>
            <w:vAlign w:val="center"/>
          </w:tcPr>
          <w:p w14:paraId="77517F8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97 %</w:t>
            </w:r>
          </w:p>
        </w:tc>
        <w:tc>
          <w:tcPr>
            <w:tcW w:w="1947" w:type="dxa"/>
            <w:vAlign w:val="center"/>
          </w:tcPr>
          <w:p w14:paraId="0C955DB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8D3198" w14:paraId="4C074FA3" w14:textId="77777777" w:rsidTr="008D3198">
        <w:trPr>
          <w:cantSplit/>
          <w:jc w:val="center"/>
        </w:trPr>
        <w:tc>
          <w:tcPr>
            <w:tcW w:w="1053" w:type="dxa"/>
            <w:vAlign w:val="center"/>
          </w:tcPr>
          <w:p w14:paraId="59B4A59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379" w:type="dxa"/>
            <w:vAlign w:val="center"/>
          </w:tcPr>
          <w:p w14:paraId="0240FE7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756" w:type="dxa"/>
            <w:vAlign w:val="center"/>
          </w:tcPr>
          <w:p w14:paraId="126E59E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-7,0 %</w:t>
            </w:r>
          </w:p>
        </w:tc>
        <w:tc>
          <w:tcPr>
            <w:tcW w:w="1797" w:type="dxa"/>
            <w:vAlign w:val="center"/>
          </w:tcPr>
          <w:p w14:paraId="2E7B710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-2,5 %</w:t>
            </w:r>
          </w:p>
        </w:tc>
        <w:tc>
          <w:tcPr>
            <w:tcW w:w="1421" w:type="dxa"/>
            <w:vAlign w:val="center"/>
          </w:tcPr>
          <w:p w14:paraId="50ACB57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83 %</w:t>
            </w:r>
          </w:p>
        </w:tc>
        <w:tc>
          <w:tcPr>
            <w:tcW w:w="1947" w:type="dxa"/>
            <w:vAlign w:val="center"/>
          </w:tcPr>
          <w:p w14:paraId="0CB9B95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спад</w:t>
            </w:r>
          </w:p>
        </w:tc>
      </w:tr>
      <w:tr w:rsidR="008D3198" w14:paraId="450B12D7" w14:textId="77777777" w:rsidTr="008D3198">
        <w:trPr>
          <w:cantSplit/>
          <w:jc w:val="center"/>
        </w:trPr>
        <w:tc>
          <w:tcPr>
            <w:tcW w:w="1053" w:type="dxa"/>
            <w:vAlign w:val="center"/>
          </w:tcPr>
          <w:p w14:paraId="4F86F9A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379" w:type="dxa"/>
            <w:vAlign w:val="center"/>
          </w:tcPr>
          <w:p w14:paraId="08255D6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756" w:type="dxa"/>
            <w:vAlign w:val="center"/>
          </w:tcPr>
          <w:p w14:paraId="1C7D266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-16,5 %</w:t>
            </w:r>
          </w:p>
        </w:tc>
        <w:tc>
          <w:tcPr>
            <w:tcW w:w="1797" w:type="dxa"/>
            <w:vAlign w:val="center"/>
          </w:tcPr>
          <w:p w14:paraId="08377CD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-25,1 %</w:t>
            </w:r>
          </w:p>
        </w:tc>
        <w:tc>
          <w:tcPr>
            <w:tcW w:w="1421" w:type="dxa"/>
            <w:vAlign w:val="center"/>
          </w:tcPr>
          <w:p w14:paraId="53BDE14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72 %</w:t>
            </w:r>
          </w:p>
        </w:tc>
        <w:tc>
          <w:tcPr>
            <w:tcW w:w="1947" w:type="dxa"/>
            <w:vAlign w:val="center"/>
          </w:tcPr>
          <w:p w14:paraId="36786D6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спад</w:t>
            </w:r>
          </w:p>
        </w:tc>
      </w:tr>
      <w:tr w:rsidR="008D3198" w14:paraId="2AC73F70" w14:textId="77777777" w:rsidTr="008D3198">
        <w:trPr>
          <w:cantSplit/>
          <w:jc w:val="center"/>
        </w:trPr>
        <w:tc>
          <w:tcPr>
            <w:tcW w:w="1053" w:type="dxa"/>
            <w:vAlign w:val="center"/>
          </w:tcPr>
          <w:p w14:paraId="54DEA1F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379" w:type="dxa"/>
            <w:vAlign w:val="center"/>
          </w:tcPr>
          <w:p w14:paraId="7BF75A3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756" w:type="dxa"/>
            <w:vAlign w:val="center"/>
          </w:tcPr>
          <w:p w14:paraId="5B4DBF2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+62,1 %</w:t>
            </w:r>
          </w:p>
        </w:tc>
        <w:tc>
          <w:tcPr>
            <w:tcW w:w="1797" w:type="dxa"/>
            <w:vAlign w:val="center"/>
          </w:tcPr>
          <w:p w14:paraId="50AA679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+661,9 %</w:t>
            </w:r>
          </w:p>
        </w:tc>
        <w:tc>
          <w:tcPr>
            <w:tcW w:w="1421" w:type="dxa"/>
            <w:vAlign w:val="center"/>
          </w:tcPr>
          <w:p w14:paraId="34562AA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947" w:type="dxa"/>
            <w:vAlign w:val="center"/>
          </w:tcPr>
          <w:p w14:paraId="68AF5E7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8D3198" w14:paraId="68CD4671" w14:textId="77777777" w:rsidTr="008D3198">
        <w:trPr>
          <w:cantSplit/>
          <w:jc w:val="center"/>
        </w:trPr>
        <w:tc>
          <w:tcPr>
            <w:tcW w:w="1053" w:type="dxa"/>
            <w:vAlign w:val="center"/>
          </w:tcPr>
          <w:p w14:paraId="38D9877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379" w:type="dxa"/>
            <w:vAlign w:val="center"/>
          </w:tcPr>
          <w:p w14:paraId="0C2F1A5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756" w:type="dxa"/>
            <w:vAlign w:val="center"/>
          </w:tcPr>
          <w:p w14:paraId="0612D00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+0,0 %</w:t>
            </w:r>
          </w:p>
        </w:tc>
        <w:tc>
          <w:tcPr>
            <w:tcW w:w="1797" w:type="dxa"/>
            <w:vAlign w:val="center"/>
          </w:tcPr>
          <w:p w14:paraId="1AC3748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+19,6 %</w:t>
            </w:r>
          </w:p>
        </w:tc>
        <w:tc>
          <w:tcPr>
            <w:tcW w:w="1421" w:type="dxa"/>
            <w:vAlign w:val="center"/>
          </w:tcPr>
          <w:p w14:paraId="5759828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96 %</w:t>
            </w:r>
          </w:p>
        </w:tc>
        <w:tc>
          <w:tcPr>
            <w:tcW w:w="1947" w:type="dxa"/>
            <w:vAlign w:val="center"/>
          </w:tcPr>
          <w:p w14:paraId="1FF0828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</w:t>
            </w:r>
          </w:p>
        </w:tc>
      </w:tr>
      <w:tr w:rsidR="008D3198" w14:paraId="645FED9E" w14:textId="77777777" w:rsidTr="008D3198">
        <w:trPr>
          <w:cantSplit/>
          <w:jc w:val="center"/>
        </w:trPr>
        <w:tc>
          <w:tcPr>
            <w:tcW w:w="1053" w:type="dxa"/>
            <w:vAlign w:val="center"/>
          </w:tcPr>
          <w:p w14:paraId="26145A7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379" w:type="dxa"/>
            <w:vAlign w:val="center"/>
          </w:tcPr>
          <w:p w14:paraId="75DFFD1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756" w:type="dxa"/>
            <w:vAlign w:val="center"/>
          </w:tcPr>
          <w:p w14:paraId="2CFC73F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+62,7 %</w:t>
            </w:r>
          </w:p>
        </w:tc>
        <w:tc>
          <w:tcPr>
            <w:tcW w:w="1797" w:type="dxa"/>
            <w:vAlign w:val="center"/>
          </w:tcPr>
          <w:p w14:paraId="6BF93E5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-14,2 %</w:t>
            </w:r>
          </w:p>
        </w:tc>
        <w:tc>
          <w:tcPr>
            <w:tcW w:w="1421" w:type="dxa"/>
            <w:vAlign w:val="center"/>
          </w:tcPr>
          <w:p w14:paraId="53DA771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1947" w:type="dxa"/>
            <w:vAlign w:val="center"/>
          </w:tcPr>
          <w:p w14:paraId="7F185AC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восстановление</w:t>
            </w:r>
          </w:p>
        </w:tc>
      </w:tr>
    </w:tbl>
    <w:p w14:paraId="4F2BB883" w14:textId="77777777" w:rsidR="008D3198" w:rsidRDefault="0096610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Фаза определена по рабочему правилу (допущение): рост - средняя за 12 месяцев выросла за полгода и за год более чем на 5 %; пик - средняя составляет не менее 95 % максимума и не растет; спад - снизилась за полгода более чем на 5 %; замедлен</w:t>
      </w:r>
      <w:r>
        <w:rPr>
          <w:sz w:val="28"/>
        </w:rPr>
        <w:t xml:space="preserve">ие и восстановление - промежуточные состояния. По результатам: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(мир): кластеры </w:t>
      </w:r>
      <w:r>
        <w:rPr>
          <w:i/>
          <w:sz w:val="28"/>
        </w:rPr>
        <w:t>A</w:t>
      </w:r>
      <w:r>
        <w:rPr>
          <w:sz w:val="28"/>
        </w:rPr>
        <w:t xml:space="preserve"> - рост, </w:t>
      </w:r>
      <w:r>
        <w:rPr>
          <w:i/>
          <w:sz w:val="28"/>
        </w:rPr>
        <w:t>B</w:t>
      </w:r>
      <w:r>
        <w:rPr>
          <w:sz w:val="28"/>
        </w:rPr>
        <w:t xml:space="preserve"> - рост, </w:t>
      </w:r>
      <w:r>
        <w:rPr>
          <w:i/>
          <w:sz w:val="28"/>
        </w:rPr>
        <w:t>C</w:t>
      </w:r>
      <w:r>
        <w:rPr>
          <w:sz w:val="28"/>
        </w:rPr>
        <w:t xml:space="preserve"> - рост; Вордстат (Россия): </w:t>
      </w:r>
      <w:r>
        <w:rPr>
          <w:i/>
          <w:sz w:val="28"/>
        </w:rPr>
        <w:t>A</w:t>
      </w:r>
      <w:r>
        <w:rPr>
          <w:sz w:val="28"/>
        </w:rPr>
        <w:t xml:space="preserve"> - спад, </w:t>
      </w:r>
      <w:r>
        <w:rPr>
          <w:i/>
          <w:sz w:val="28"/>
        </w:rPr>
        <w:t>B</w:t>
      </w:r>
      <w:r>
        <w:rPr>
          <w:sz w:val="28"/>
        </w:rPr>
        <w:t xml:space="preserve"> - спад, </w:t>
      </w:r>
      <w:r>
        <w:rPr>
          <w:i/>
          <w:sz w:val="28"/>
        </w:rPr>
        <w:t>C</w:t>
      </w:r>
      <w:r>
        <w:rPr>
          <w:sz w:val="28"/>
        </w:rPr>
        <w:t xml:space="preserve"> - пик; Вордстат (Беларусь): </w:t>
      </w:r>
      <w:r>
        <w:rPr>
          <w:i/>
          <w:sz w:val="28"/>
        </w:rPr>
        <w:t>A</w:t>
      </w:r>
      <w:r>
        <w:rPr>
          <w:sz w:val="28"/>
        </w:rPr>
        <w:t xml:space="preserve"> - спад, </w:t>
      </w:r>
      <w:r>
        <w:rPr>
          <w:i/>
          <w:sz w:val="28"/>
        </w:rPr>
        <w:t>B</w:t>
      </w:r>
      <w:r>
        <w:rPr>
          <w:sz w:val="28"/>
        </w:rPr>
        <w:t xml:space="preserve"> - спад, </w:t>
      </w:r>
      <w:r>
        <w:rPr>
          <w:i/>
          <w:sz w:val="28"/>
        </w:rPr>
        <w:t>C</w:t>
      </w:r>
      <w:r>
        <w:rPr>
          <w:sz w:val="28"/>
        </w:rPr>
        <w:t xml:space="preserve"> - восстановление. Поисковые данные указыва</w:t>
      </w:r>
      <w:r>
        <w:rPr>
          <w:sz w:val="28"/>
        </w:rPr>
        <w:t>ют на признаки циклического изменения интереса; деловой цикл рынка такими данными не доказывается и требует подтверждения внешними показателями [6].</w:t>
      </w:r>
    </w:p>
    <w:p w14:paraId="5B526BEE" w14:textId="77777777" w:rsidR="008D3198" w:rsidRDefault="0096610D">
      <w:pPr>
        <w:pStyle w:val="4"/>
        <w:spacing w:before="360" w:after="360" w:line="360" w:lineRule="exact"/>
        <w:ind w:firstLine="709"/>
      </w:pPr>
      <w:bookmarkStart w:id="30" w:name="_c232095b6b260ba276ddae47019e98620b67c1b"/>
      <w:bookmarkEnd w:id="29"/>
      <w:r>
        <w:rPr>
          <w:b/>
          <w:sz w:val="28"/>
        </w:rPr>
        <w:t xml:space="preserve">1.2.6.4 Сверка </w:t>
      </w:r>
      <w:r>
        <w:rPr>
          <w:b/>
          <w:sz w:val="28"/>
        </w:rPr>
        <w:t>Python</w:t>
      </w:r>
      <w:r>
        <w:rPr>
          <w:b/>
          <w:sz w:val="28"/>
        </w:rPr>
        <w:t xml:space="preserve"> и </w:t>
      </w:r>
      <w:r>
        <w:rPr>
          <w:b/>
          <w:sz w:val="28"/>
        </w:rPr>
        <w:t>Excel</w:t>
      </w:r>
      <w:r>
        <w:rPr>
          <w:b/>
          <w:sz w:val="28"/>
        </w:rPr>
        <w:t>, особенности шаблона</w:t>
      </w:r>
    </w:p>
    <w:p w14:paraId="04036A59" w14:textId="77777777" w:rsidR="008D3198" w:rsidRDefault="0096610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Результаты независимого расчета на </w:t>
      </w:r>
      <w:r>
        <w:rPr>
          <w:i/>
          <w:sz w:val="28"/>
        </w:rPr>
        <w:t>Python</w:t>
      </w:r>
      <w:r>
        <w:rPr>
          <w:sz w:val="28"/>
        </w:rPr>
        <w:t xml:space="preserve"> сверены с результатами </w:t>
      </w:r>
      <w:r>
        <w:rPr>
          <w:i/>
          <w:sz w:val="28"/>
        </w:rPr>
        <w:t>Excel</w:t>
      </w:r>
      <w:r>
        <w:rPr>
          <w:sz w:val="28"/>
        </w:rPr>
        <w:t xml:space="preserve"> (таблица 36).</w:t>
      </w:r>
    </w:p>
    <w:p w14:paraId="1213867E" w14:textId="77777777" w:rsidR="008D3198" w:rsidRDefault="0096610D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36 – Сверка независимого расчета на </w:t>
      </w:r>
      <w:r>
        <w:rPr>
          <w:i/>
          <w:sz w:val="28"/>
        </w:rPr>
        <w:t>Python</w:t>
      </w:r>
      <w:r>
        <w:rPr>
          <w:sz w:val="28"/>
        </w:rPr>
        <w:t xml:space="preserve"> с результатами </w:t>
      </w:r>
      <w:r>
        <w:rPr>
          <w:i/>
          <w:sz w:val="28"/>
        </w:rPr>
        <w:t>Excel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70"/>
        <w:gridCol w:w="1447"/>
        <w:gridCol w:w="1646"/>
        <w:gridCol w:w="1447"/>
        <w:gridCol w:w="1447"/>
        <w:gridCol w:w="1498"/>
      </w:tblGrid>
      <w:tr w:rsidR="008D3198" w14:paraId="1AD69100" w14:textId="77777777" w:rsidTr="008D319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70" w:type="dxa"/>
            <w:vAlign w:val="center"/>
          </w:tcPr>
          <w:p w14:paraId="121B3F0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Книга</w:t>
            </w:r>
          </w:p>
        </w:tc>
        <w:tc>
          <w:tcPr>
            <w:tcW w:w="1447" w:type="dxa"/>
            <w:vAlign w:val="center"/>
          </w:tcPr>
          <w:p w14:paraId="3A4EC72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Макс. расхождение сводного индекса</w:t>
            </w:r>
          </w:p>
        </w:tc>
        <w:tc>
          <w:tcPr>
            <w:tcW w:w="1646" w:type="dxa"/>
            <w:vAlign w:val="center"/>
          </w:tcPr>
          <w:p w14:paraId="7B3B703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Макс. расхождение циклического коэффициента</w:t>
            </w:r>
          </w:p>
        </w:tc>
        <w:tc>
          <w:tcPr>
            <w:tcW w:w="1447" w:type="dxa"/>
            <w:vAlign w:val="center"/>
          </w:tcPr>
          <w:p w14:paraId="324E007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Макс. расхожде</w:t>
            </w:r>
            <w:r>
              <w:rPr>
                <w:b/>
                <w:sz w:val="24"/>
              </w:rPr>
              <w:t>ние сезонных индексов</w:t>
            </w:r>
          </w:p>
        </w:tc>
        <w:tc>
          <w:tcPr>
            <w:tcW w:w="1447" w:type="dxa"/>
            <w:vAlign w:val="center"/>
          </w:tcPr>
          <w:p w14:paraId="7575D94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Расхождение изменения</w:t>
            </w:r>
          </w:p>
        </w:tc>
        <w:tc>
          <w:tcPr>
            <w:tcW w:w="1498" w:type="dxa"/>
            <w:vAlign w:val="center"/>
          </w:tcPr>
          <w:p w14:paraId="451D947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Метки (тренд, сезонность, фаза) совпали</w:t>
            </w:r>
          </w:p>
        </w:tc>
      </w:tr>
      <w:tr w:rsidR="008D3198" w14:paraId="26E5387D" w14:textId="77777777" w:rsidTr="008D3198">
        <w:trPr>
          <w:cantSplit/>
          <w:jc w:val="center"/>
        </w:trPr>
        <w:tc>
          <w:tcPr>
            <w:tcW w:w="1870" w:type="dxa"/>
            <w:vAlign w:val="center"/>
          </w:tcPr>
          <w:p w14:paraId="34855DB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A_</w:t>
            </w:r>
            <w:r>
              <w:rPr>
                <w:sz w:val="24"/>
              </w:rPr>
              <w:t>проверка_таблиц</w:t>
            </w:r>
          </w:p>
        </w:tc>
        <w:tc>
          <w:tcPr>
            <w:tcW w:w="1447" w:type="dxa"/>
            <w:vAlign w:val="center"/>
          </w:tcPr>
          <w:p w14:paraId="7B689EC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0.0025</w:t>
            </w:r>
          </w:p>
        </w:tc>
        <w:tc>
          <w:tcPr>
            <w:tcW w:w="1646" w:type="dxa"/>
            <w:vAlign w:val="center"/>
          </w:tcPr>
          <w:p w14:paraId="77A010B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0.0001</w:t>
            </w:r>
          </w:p>
        </w:tc>
        <w:tc>
          <w:tcPr>
            <w:tcW w:w="1447" w:type="dxa"/>
            <w:vAlign w:val="center"/>
          </w:tcPr>
          <w:p w14:paraId="52ADD67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0.00004</w:t>
            </w:r>
          </w:p>
        </w:tc>
        <w:tc>
          <w:tcPr>
            <w:tcW w:w="1447" w:type="dxa"/>
            <w:vAlign w:val="center"/>
          </w:tcPr>
          <w:p w14:paraId="720A07B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0.00003</w:t>
            </w:r>
          </w:p>
        </w:tc>
        <w:tc>
          <w:tcPr>
            <w:tcW w:w="1498" w:type="dxa"/>
            <w:vAlign w:val="center"/>
          </w:tcPr>
          <w:p w14:paraId="05D7124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8D3198" w14:paraId="2701358F" w14:textId="77777777" w:rsidTr="008D3198">
        <w:trPr>
          <w:cantSplit/>
          <w:jc w:val="center"/>
        </w:trPr>
        <w:tc>
          <w:tcPr>
            <w:tcW w:w="1870" w:type="dxa"/>
            <w:vAlign w:val="center"/>
          </w:tcPr>
          <w:p w14:paraId="42B4CF3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A_</w:t>
            </w:r>
            <w:r>
              <w:rPr>
                <w:sz w:val="24"/>
              </w:rPr>
              <w:t>только_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447" w:type="dxa"/>
            <w:vAlign w:val="center"/>
          </w:tcPr>
          <w:p w14:paraId="2D7DD5C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0.0050</w:t>
            </w:r>
          </w:p>
        </w:tc>
        <w:tc>
          <w:tcPr>
            <w:tcW w:w="1646" w:type="dxa"/>
            <w:vAlign w:val="center"/>
          </w:tcPr>
          <w:p w14:paraId="4F7F35F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0.0009</w:t>
            </w:r>
          </w:p>
        </w:tc>
        <w:tc>
          <w:tcPr>
            <w:tcW w:w="1447" w:type="dxa"/>
            <w:vAlign w:val="center"/>
          </w:tcPr>
          <w:p w14:paraId="5E463C8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0.00024</w:t>
            </w:r>
          </w:p>
        </w:tc>
        <w:tc>
          <w:tcPr>
            <w:tcW w:w="1447" w:type="dxa"/>
            <w:vAlign w:val="center"/>
          </w:tcPr>
          <w:p w14:paraId="478D64F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0.00122</w:t>
            </w:r>
          </w:p>
        </w:tc>
        <w:tc>
          <w:tcPr>
            <w:tcW w:w="1498" w:type="dxa"/>
            <w:vAlign w:val="center"/>
          </w:tcPr>
          <w:p w14:paraId="1667CBC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8D3198" w14:paraId="68972BE9" w14:textId="77777777" w:rsidTr="008D3198">
        <w:trPr>
          <w:cantSplit/>
          <w:jc w:val="center"/>
        </w:trPr>
        <w:tc>
          <w:tcPr>
            <w:tcW w:w="1870" w:type="dxa"/>
            <w:vAlign w:val="center"/>
          </w:tcPr>
          <w:p w14:paraId="7470857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A_</w:t>
            </w:r>
            <w:r>
              <w:rPr>
                <w:sz w:val="24"/>
              </w:rPr>
              <w:t>только_</w:t>
            </w:r>
            <w:r>
              <w:rPr>
                <w:i/>
                <w:sz w:val="24"/>
              </w:rPr>
              <w:t>YW</w:t>
            </w:r>
          </w:p>
        </w:tc>
        <w:tc>
          <w:tcPr>
            <w:tcW w:w="1447" w:type="dxa"/>
            <w:vAlign w:val="center"/>
          </w:tcPr>
          <w:p w14:paraId="1BBE04B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</w:t>
            </w:r>
          </w:p>
        </w:tc>
        <w:tc>
          <w:tcPr>
            <w:tcW w:w="1646" w:type="dxa"/>
            <w:vAlign w:val="center"/>
          </w:tcPr>
          <w:p w14:paraId="63C8E26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</w:t>
            </w:r>
          </w:p>
        </w:tc>
        <w:tc>
          <w:tcPr>
            <w:tcW w:w="1447" w:type="dxa"/>
            <w:vAlign w:val="center"/>
          </w:tcPr>
          <w:p w14:paraId="2CA3AE5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0.00000</w:t>
            </w:r>
          </w:p>
        </w:tc>
        <w:tc>
          <w:tcPr>
            <w:tcW w:w="1447" w:type="dxa"/>
            <w:vAlign w:val="center"/>
          </w:tcPr>
          <w:p w14:paraId="1E65112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0.00000</w:t>
            </w:r>
          </w:p>
        </w:tc>
        <w:tc>
          <w:tcPr>
            <w:tcW w:w="1498" w:type="dxa"/>
            <w:vAlign w:val="center"/>
          </w:tcPr>
          <w:p w14:paraId="2650108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8D3198" w14:paraId="17FF240D" w14:textId="77777777" w:rsidTr="008D3198">
        <w:trPr>
          <w:cantSplit/>
          <w:jc w:val="center"/>
        </w:trPr>
        <w:tc>
          <w:tcPr>
            <w:tcW w:w="1870" w:type="dxa"/>
            <w:vAlign w:val="center"/>
          </w:tcPr>
          <w:p w14:paraId="0A7C892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B_AI_</w:t>
            </w:r>
            <w:r>
              <w:rPr>
                <w:sz w:val="24"/>
              </w:rPr>
              <w:t>для_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447" w:type="dxa"/>
            <w:vAlign w:val="center"/>
          </w:tcPr>
          <w:p w14:paraId="66A73CA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</w:t>
            </w:r>
          </w:p>
        </w:tc>
        <w:tc>
          <w:tcPr>
            <w:tcW w:w="1646" w:type="dxa"/>
            <w:vAlign w:val="center"/>
          </w:tcPr>
          <w:p w14:paraId="38CF443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</w:t>
            </w:r>
          </w:p>
        </w:tc>
        <w:tc>
          <w:tcPr>
            <w:tcW w:w="1447" w:type="dxa"/>
            <w:vAlign w:val="center"/>
          </w:tcPr>
          <w:p w14:paraId="0279A30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0.00000</w:t>
            </w:r>
          </w:p>
        </w:tc>
        <w:tc>
          <w:tcPr>
            <w:tcW w:w="1447" w:type="dxa"/>
            <w:vAlign w:val="center"/>
          </w:tcPr>
          <w:p w14:paraId="0F6F958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0.00000</w:t>
            </w:r>
          </w:p>
        </w:tc>
        <w:tc>
          <w:tcPr>
            <w:tcW w:w="1498" w:type="dxa"/>
            <w:vAlign w:val="center"/>
          </w:tcPr>
          <w:p w14:paraId="46C894B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8D3198" w14:paraId="783222FF" w14:textId="77777777" w:rsidTr="008D3198">
        <w:trPr>
          <w:cantSplit/>
          <w:jc w:val="center"/>
        </w:trPr>
        <w:tc>
          <w:tcPr>
            <w:tcW w:w="1870" w:type="dxa"/>
            <w:vAlign w:val="center"/>
          </w:tcPr>
          <w:p w14:paraId="3216D73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C_</w:t>
            </w:r>
            <w:r>
              <w:rPr>
                <w:sz w:val="24"/>
              </w:rPr>
              <w:t>финмодели</w:t>
            </w:r>
          </w:p>
        </w:tc>
        <w:tc>
          <w:tcPr>
            <w:tcW w:w="1447" w:type="dxa"/>
            <w:vAlign w:val="center"/>
          </w:tcPr>
          <w:p w14:paraId="314A762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0.0028</w:t>
            </w:r>
          </w:p>
        </w:tc>
        <w:tc>
          <w:tcPr>
            <w:tcW w:w="1646" w:type="dxa"/>
            <w:vAlign w:val="center"/>
          </w:tcPr>
          <w:p w14:paraId="10A3799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0.0001</w:t>
            </w:r>
          </w:p>
        </w:tc>
        <w:tc>
          <w:tcPr>
            <w:tcW w:w="1447" w:type="dxa"/>
            <w:vAlign w:val="center"/>
          </w:tcPr>
          <w:p w14:paraId="6A7CF51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0.00001</w:t>
            </w:r>
          </w:p>
        </w:tc>
        <w:tc>
          <w:tcPr>
            <w:tcW w:w="1447" w:type="dxa"/>
            <w:vAlign w:val="center"/>
          </w:tcPr>
          <w:p w14:paraId="56D26B2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0.00001</w:t>
            </w:r>
          </w:p>
        </w:tc>
        <w:tc>
          <w:tcPr>
            <w:tcW w:w="1498" w:type="dxa"/>
            <w:vAlign w:val="center"/>
          </w:tcPr>
          <w:p w14:paraId="6164EF0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</w:tbl>
    <w:p w14:paraId="367599D5" w14:textId="77777777" w:rsidR="008D3198" w:rsidRDefault="0096610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Расчет шаблона повторен на </w:t>
      </w:r>
      <w:r>
        <w:rPr>
          <w:i/>
          <w:sz w:val="28"/>
        </w:rPr>
        <w:t>Python</w:t>
      </w:r>
      <w:r>
        <w:rPr>
          <w:sz w:val="28"/>
        </w:rPr>
        <w:t xml:space="preserve"> по тем же формулам. Максимальные расхождения не превышают 0,005 пункта индекса и объясняются округлением входных значений до двух знаков при вводе в </w:t>
      </w:r>
      <w:r>
        <w:rPr>
          <w:i/>
          <w:sz w:val="28"/>
        </w:rPr>
        <w:t>Excel</w:t>
      </w:r>
      <w:r>
        <w:rPr>
          <w:sz w:val="28"/>
        </w:rPr>
        <w:t>, классификации тренда, силы сезонности, месяцев максимума и минимума и фазы совпали во всех пяти кни</w:t>
      </w:r>
      <w:r>
        <w:rPr>
          <w:sz w:val="28"/>
        </w:rPr>
        <w:t>гах.</w:t>
      </w:r>
    </w:p>
    <w:p w14:paraId="589B4A55" w14:textId="77777777" w:rsidR="008D3198" w:rsidRDefault="0096610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Особенности шаблона, учтенные при расчете: максимум нормирования Вордстата определяется по всему ряду, поэтому единичные выбросы сжимают остальные значения (выброс кластера В заменен заранее); тренд в листе «Расчет» - трейлинговая средняя за 12 месяце</w:t>
      </w:r>
      <w:r>
        <w:rPr>
          <w:sz w:val="28"/>
        </w:rPr>
        <w:t>в, которая отстает от ряда и в растущем ряду дает коэффициент выше 1; сезонные индексы рассчитываются только по месяцам с положительным отношением к тренду, поэтому при нулевых значениях в начале ряда (кластер Б) они определяются меньшим числом лет; шаблон</w:t>
      </w:r>
      <w:r>
        <w:rPr>
          <w:sz w:val="28"/>
        </w:rPr>
        <w:t xml:space="preserve"> рассчитан на 60 месяцев. Исходные файлы шаблона не изменялись; рабочие копии сохранены в папке </w:t>
      </w:r>
      <w:r>
        <w:rPr>
          <w:i/>
          <w:sz w:val="28"/>
        </w:rPr>
        <w:t>Excel</w:t>
      </w:r>
      <w:r>
        <w:rPr>
          <w:sz w:val="28"/>
        </w:rPr>
        <w:t>.</w:t>
      </w:r>
    </w:p>
    <w:p w14:paraId="587F836E" w14:textId="77777777" w:rsidR="008D3198" w:rsidRDefault="0096610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Итоговые выводы по расчету. Тренд: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интерес к темам проверки таблиц, аудита моделей и </w:t>
      </w:r>
      <w:r>
        <w:rPr>
          <w:i/>
          <w:sz w:val="28"/>
        </w:rPr>
        <w:t>AI</w:t>
      </w:r>
      <w:r>
        <w:rPr>
          <w:sz w:val="28"/>
        </w:rPr>
        <w:t xml:space="preserve">-инструментов для </w:t>
      </w:r>
      <w:r>
        <w:rPr>
          <w:i/>
          <w:sz w:val="28"/>
        </w:rPr>
        <w:t>Excel</w:t>
      </w:r>
      <w:r>
        <w:rPr>
          <w:sz w:val="28"/>
        </w:rPr>
        <w:t xml:space="preserve"> растет, по Вордстату в Ро</w:t>
      </w:r>
      <w:r>
        <w:rPr>
          <w:sz w:val="28"/>
        </w:rPr>
        <w:t xml:space="preserve">ссии он за последний год снижается (кластеры А и Б), поэтому однозначный вывод о росте интереса сделать нельзя. Сезонность: по Вордстату выражена и повторяется (пик в ноябре-декабре, подъем в марте-апреле, спад в июне-августе),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не подтверж</w:t>
      </w:r>
      <w:r>
        <w:rPr>
          <w:sz w:val="28"/>
        </w:rPr>
        <w:t xml:space="preserve">дена из-за роста ряда. Циклы: поисковые данные указывают на фазу роста в мировом англоязычном поиске и на фазу спада после пика в русскоязычном поиске (кластеры А и Б), кластер В в русскоязычном поиске находится вблизи максимума при малых объемах; вывод о </w:t>
      </w:r>
      <w:r>
        <w:rPr>
          <w:sz w:val="28"/>
        </w:rPr>
        <w:t>деловом цикле рынка требует внешних данных (продажи, рекламные бюджеты, отраслевая статистика) и будет проверен в ЛР2-3.</w:t>
      </w:r>
    </w:p>
    <w:p w14:paraId="2EE20A06" w14:textId="77777777" w:rsidR="008D3198" w:rsidRDefault="0096610D">
      <w:pPr>
        <w:pStyle w:val="3"/>
        <w:spacing w:before="360" w:after="360" w:line="360" w:lineRule="exact"/>
        <w:ind w:firstLine="709"/>
      </w:pPr>
      <w:bookmarkStart w:id="31" w:name="_adc5615c2407488b2916e519e8d8c245d439096"/>
      <w:bookmarkEnd w:id="30"/>
      <w:bookmarkEnd w:id="26"/>
      <w:r>
        <w:rPr>
          <w:b/>
        </w:rPr>
        <w:lastRenderedPageBreak/>
        <w:t xml:space="preserve">1.2.7 Сопоставление </w:t>
      </w:r>
      <w:r>
        <w:rPr>
          <w:b/>
          <w:i/>
        </w:rPr>
        <w:t>Google</w:t>
      </w:r>
      <w:r>
        <w:rPr>
          <w:b/>
        </w:rPr>
        <w:t xml:space="preserve"> </w:t>
      </w:r>
      <w:r>
        <w:rPr>
          <w:b/>
          <w:i/>
        </w:rPr>
        <w:t>Trends</w:t>
      </w:r>
      <w:r>
        <w:rPr>
          <w:b/>
        </w:rPr>
        <w:t xml:space="preserve"> и Яндекс Вордстат</w:t>
      </w:r>
    </w:p>
    <w:p w14:paraId="30A753B5" w14:textId="77777777" w:rsidR="008D3198" w:rsidRDefault="0096610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Сопоставление выполнено по смыслу, а не сложением показателей: сервисы имеют разную</w:t>
      </w:r>
      <w:r>
        <w:rPr>
          <w:sz w:val="28"/>
        </w:rPr>
        <w:t xml:space="preserve"> методику и разные территории [6]. Для каждого кластера сравнивались направление динамики, уровень, коммерческий характер и территориальная выраженность (таблица 37).</w:t>
      </w:r>
    </w:p>
    <w:p w14:paraId="1E432431" w14:textId="77777777" w:rsidR="008D3198" w:rsidRDefault="0096610D">
      <w:pPr>
        <w:pStyle w:val="a0"/>
        <w:keepNext/>
        <w:spacing w:before="0" w:after="0" w:line="360" w:lineRule="exact"/>
      </w:pPr>
      <w:r>
        <w:rPr>
          <w:sz w:val="28"/>
        </w:rPr>
        <w:t>Таблица 37 – Сопоставление источников по кластерам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61"/>
        <w:gridCol w:w="2701"/>
        <w:gridCol w:w="2650"/>
        <w:gridCol w:w="1943"/>
      </w:tblGrid>
      <w:tr w:rsidR="008D3198" w14:paraId="7FED4D4E" w14:textId="77777777" w:rsidTr="008D319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60" w:type="dxa"/>
            <w:vAlign w:val="center"/>
          </w:tcPr>
          <w:p w14:paraId="10D032B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2701" w:type="dxa"/>
            <w:vAlign w:val="center"/>
          </w:tcPr>
          <w:p w14:paraId="1E3536F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А</w:t>
            </w:r>
          </w:p>
        </w:tc>
        <w:tc>
          <w:tcPr>
            <w:tcW w:w="2650" w:type="dxa"/>
            <w:vAlign w:val="center"/>
          </w:tcPr>
          <w:p w14:paraId="7A8AA84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Б</w:t>
            </w:r>
          </w:p>
        </w:tc>
        <w:tc>
          <w:tcPr>
            <w:tcW w:w="1943" w:type="dxa"/>
            <w:vAlign w:val="center"/>
          </w:tcPr>
          <w:p w14:paraId="3467748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В</w:t>
            </w:r>
          </w:p>
        </w:tc>
      </w:tr>
      <w:tr w:rsidR="008D3198" w14:paraId="28FB84DD" w14:textId="77777777" w:rsidTr="008D3198">
        <w:trPr>
          <w:cantSplit/>
          <w:jc w:val="center"/>
        </w:trPr>
        <w:tc>
          <w:tcPr>
            <w:tcW w:w="2060" w:type="dxa"/>
            <w:vAlign w:val="center"/>
          </w:tcPr>
          <w:p w14:paraId="4DBB9E6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Сигнал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2701" w:type="dxa"/>
            <w:vAlign w:val="center"/>
          </w:tcPr>
          <w:p w14:paraId="31B7983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(+296 % за год), низкая база</w:t>
            </w:r>
          </w:p>
        </w:tc>
        <w:tc>
          <w:tcPr>
            <w:tcW w:w="2650" w:type="dxa"/>
            <w:vAlign w:val="center"/>
          </w:tcPr>
          <w:p w14:paraId="6B57AA4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(+90 %), средняя база</w:t>
            </w:r>
          </w:p>
        </w:tc>
        <w:tc>
          <w:tcPr>
            <w:tcW w:w="1943" w:type="dxa"/>
            <w:vAlign w:val="center"/>
          </w:tcPr>
          <w:p w14:paraId="1D2B80D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(+666 %), очень низкая база</w:t>
            </w:r>
          </w:p>
        </w:tc>
      </w:tr>
      <w:tr w:rsidR="008D3198" w14:paraId="540A18B9" w14:textId="77777777" w:rsidTr="008D3198">
        <w:trPr>
          <w:cantSplit/>
          <w:jc w:val="center"/>
        </w:trPr>
        <w:tc>
          <w:tcPr>
            <w:tcW w:w="2060" w:type="dxa"/>
            <w:vAlign w:val="center"/>
          </w:tcPr>
          <w:p w14:paraId="5424DF4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Сигнал Вордстата (Россия)</w:t>
            </w:r>
          </w:p>
        </w:tc>
        <w:tc>
          <w:tcPr>
            <w:tcW w:w="2701" w:type="dxa"/>
            <w:vAlign w:val="center"/>
          </w:tcPr>
          <w:p w14:paraId="2597CF6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 (-18 %), заметный объем</w:t>
            </w:r>
          </w:p>
        </w:tc>
        <w:tc>
          <w:tcPr>
            <w:tcW w:w="2650" w:type="dxa"/>
            <w:vAlign w:val="center"/>
          </w:tcPr>
          <w:p w14:paraId="4BFCD6B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 (-12 %) после пика 2025 г.</w:t>
            </w:r>
          </w:p>
        </w:tc>
        <w:tc>
          <w:tcPr>
            <w:tcW w:w="1943" w:type="dxa"/>
            <w:vAlign w:val="center"/>
          </w:tcPr>
          <w:p w14:paraId="3DC5458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(+20 %) на малом объеме</w:t>
            </w:r>
          </w:p>
        </w:tc>
      </w:tr>
      <w:tr w:rsidR="008D3198" w14:paraId="19E70B02" w14:textId="77777777" w:rsidTr="008D3198">
        <w:trPr>
          <w:cantSplit/>
          <w:jc w:val="center"/>
        </w:trPr>
        <w:tc>
          <w:tcPr>
            <w:tcW w:w="2060" w:type="dxa"/>
            <w:vAlign w:val="center"/>
          </w:tcPr>
          <w:p w14:paraId="22635DA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Корреляция месячных рядов</w:t>
            </w:r>
          </w:p>
        </w:tc>
        <w:tc>
          <w:tcPr>
            <w:tcW w:w="2701" w:type="dxa"/>
            <w:vAlign w:val="center"/>
          </w:tcPr>
          <w:p w14:paraId="590BBCF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-0,17 (скользящие средние: 0,18)</w:t>
            </w:r>
          </w:p>
        </w:tc>
        <w:tc>
          <w:tcPr>
            <w:tcW w:w="2650" w:type="dxa"/>
            <w:vAlign w:val="center"/>
          </w:tcPr>
          <w:p w14:paraId="325CEA2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0,68 (0,88)</w:t>
            </w:r>
          </w:p>
        </w:tc>
        <w:tc>
          <w:tcPr>
            <w:tcW w:w="1943" w:type="dxa"/>
            <w:vAlign w:val="center"/>
          </w:tcPr>
          <w:p w14:paraId="3190C51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0,26 (0,79)</w:t>
            </w:r>
          </w:p>
        </w:tc>
      </w:tr>
      <w:tr w:rsidR="008D3198" w14:paraId="589B2F83" w14:textId="77777777" w:rsidTr="008D3198">
        <w:trPr>
          <w:cantSplit/>
          <w:jc w:val="center"/>
        </w:trPr>
        <w:tc>
          <w:tcPr>
            <w:tcW w:w="2060" w:type="dxa"/>
            <w:vAlign w:val="center"/>
          </w:tcPr>
          <w:p w14:paraId="4F9E0FE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Устойчивость</w:t>
            </w:r>
          </w:p>
        </w:tc>
        <w:tc>
          <w:tcPr>
            <w:tcW w:w="2701" w:type="dxa"/>
            <w:vAlign w:val="center"/>
          </w:tcPr>
          <w:p w14:paraId="7DD542B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Вордстате устойчивый сезонный ряд,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рост на последнем году</w:t>
            </w:r>
          </w:p>
        </w:tc>
        <w:tc>
          <w:tcPr>
            <w:tcW w:w="2650" w:type="dxa"/>
            <w:vAlign w:val="center"/>
          </w:tcPr>
          <w:p w14:paraId="796D8E5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 обоим сервисам рост до 2025 г., затем расхождение</w:t>
            </w:r>
          </w:p>
        </w:tc>
        <w:tc>
          <w:tcPr>
            <w:tcW w:w="1943" w:type="dxa"/>
            <w:vAlign w:val="center"/>
          </w:tcPr>
          <w:p w14:paraId="7AF9B4D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оба сервиса растут, ряды короткие и шумные</w:t>
            </w:r>
          </w:p>
        </w:tc>
      </w:tr>
      <w:tr w:rsidR="008D3198" w14:paraId="5B87E93A" w14:textId="77777777" w:rsidTr="008D3198">
        <w:trPr>
          <w:cantSplit/>
          <w:jc w:val="center"/>
        </w:trPr>
        <w:tc>
          <w:tcPr>
            <w:tcW w:w="2060" w:type="dxa"/>
            <w:vAlign w:val="center"/>
          </w:tcPr>
          <w:p w14:paraId="547A903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Коммерческий характер</w:t>
            </w:r>
          </w:p>
        </w:tc>
        <w:tc>
          <w:tcPr>
            <w:tcW w:w="2701" w:type="dxa"/>
            <w:vAlign w:val="center"/>
          </w:tcPr>
          <w:p w14:paraId="7CFBE08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информационный и проблемный</w:t>
            </w:r>
          </w:p>
        </w:tc>
        <w:tc>
          <w:tcPr>
            <w:tcW w:w="2650" w:type="dxa"/>
            <w:vAlign w:val="center"/>
          </w:tcPr>
          <w:p w14:paraId="65E1849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инструментальный, выбор инструмента</w:t>
            </w:r>
          </w:p>
        </w:tc>
        <w:tc>
          <w:tcPr>
            <w:tcW w:w="1943" w:type="dxa"/>
            <w:vAlign w:val="center"/>
          </w:tcPr>
          <w:p w14:paraId="17A978B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услуговый, единичный</w:t>
            </w:r>
          </w:p>
        </w:tc>
      </w:tr>
      <w:tr w:rsidR="008D3198" w14:paraId="79711BF3" w14:textId="77777777" w:rsidTr="008D3198">
        <w:trPr>
          <w:cantSplit/>
          <w:jc w:val="center"/>
        </w:trPr>
        <w:tc>
          <w:tcPr>
            <w:tcW w:w="2060" w:type="dxa"/>
            <w:vAlign w:val="center"/>
          </w:tcPr>
          <w:p w14:paraId="080B487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Территориальная выраженность</w:t>
            </w:r>
          </w:p>
        </w:tc>
        <w:tc>
          <w:tcPr>
            <w:tcW w:w="2701" w:type="dxa"/>
            <w:vAlign w:val="center"/>
          </w:tcPr>
          <w:p w14:paraId="33E8A4E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нет данных по странам; Вордстат: Центр и Москва</w:t>
            </w:r>
          </w:p>
        </w:tc>
        <w:tc>
          <w:tcPr>
            <w:tcW w:w="2650" w:type="dxa"/>
            <w:vAlign w:val="center"/>
          </w:tcPr>
          <w:p w14:paraId="7F0ADBF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Сингапур, Австралия, США, Великобритания; Вордстат: Центр и Москва</w:t>
            </w:r>
          </w:p>
        </w:tc>
        <w:tc>
          <w:tcPr>
            <w:tcW w:w="1943" w:type="dxa"/>
            <w:vAlign w:val="center"/>
          </w:tcPr>
          <w:p w14:paraId="5EA4F5A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данных почти нет</w:t>
            </w:r>
          </w:p>
        </w:tc>
      </w:tr>
      <w:tr w:rsidR="008D3198" w14:paraId="1A732616" w14:textId="77777777" w:rsidTr="008D3198">
        <w:trPr>
          <w:cantSplit/>
          <w:jc w:val="center"/>
        </w:trPr>
        <w:tc>
          <w:tcPr>
            <w:tcW w:w="2060" w:type="dxa"/>
            <w:vAlign w:val="center"/>
          </w:tcPr>
          <w:p w14:paraId="034A250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Ситуация по методике</w:t>
            </w:r>
          </w:p>
        </w:tc>
        <w:tc>
          <w:tcPr>
            <w:tcW w:w="2701" w:type="dxa"/>
            <w:vAlign w:val="center"/>
          </w:tcPr>
          <w:p w14:paraId="4E7B38D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источники противоречат друг другу</w:t>
            </w:r>
          </w:p>
        </w:tc>
        <w:tc>
          <w:tcPr>
            <w:tcW w:w="2650" w:type="dxa"/>
            <w:vAlign w:val="center"/>
          </w:tcPr>
          <w:p w14:paraId="683F510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оба расту</w:t>
            </w:r>
            <w:r>
              <w:rPr>
                <w:sz w:val="24"/>
              </w:rPr>
              <w:t>т на длинном горизонте, расходятся за последний год</w:t>
            </w:r>
          </w:p>
        </w:tc>
        <w:tc>
          <w:tcPr>
            <w:tcW w:w="1943" w:type="dxa"/>
            <w:vAlign w:val="center"/>
          </w:tcPr>
          <w:p w14:paraId="6014D66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оба растут на малом объеме</w:t>
            </w:r>
          </w:p>
        </w:tc>
      </w:tr>
      <w:tr w:rsidR="008D3198" w14:paraId="603D9AF6" w14:textId="77777777" w:rsidTr="008D3198">
        <w:trPr>
          <w:cantSplit/>
          <w:jc w:val="center"/>
        </w:trPr>
        <w:tc>
          <w:tcPr>
            <w:tcW w:w="2060" w:type="dxa"/>
            <w:vAlign w:val="center"/>
          </w:tcPr>
          <w:p w14:paraId="4E88D19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2701" w:type="dxa"/>
            <w:vAlign w:val="center"/>
          </w:tcPr>
          <w:p w14:paraId="71DD5F2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окончательный вывод не делать; проверять семантику, регионы и платежеспособный спрос</w:t>
            </w:r>
          </w:p>
        </w:tc>
        <w:tc>
          <w:tcPr>
            <w:tcW w:w="2650" w:type="dxa"/>
            <w:vAlign w:val="center"/>
          </w:tcPr>
          <w:p w14:paraId="5498381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использовать как контекст рынка и аргумент о потребности в проверке результатов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943" w:type="dxa"/>
            <w:vAlign w:val="center"/>
          </w:tcPr>
          <w:p w14:paraId="6EAC3A1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проверять через конкурентов и цены (ЛР4-ЛР5)</w:t>
            </w:r>
          </w:p>
        </w:tc>
      </w:tr>
    </w:tbl>
    <w:p w14:paraId="366EAD1A" w14:textId="77777777" w:rsidR="008D3198" w:rsidRDefault="0096610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Для кластера А сигналы разнонаправленны: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растет, Вордстат снижается. По методике в этой ситуации нельзя делать окончательный вывод без проверки семантики, периода и регионов. Возможные причины рас</w:t>
      </w:r>
      <w:r>
        <w:rPr>
          <w:sz w:val="28"/>
        </w:rPr>
        <w:t xml:space="preserve">хождения - переход пользователей Яндекса к </w:t>
      </w:r>
      <w:r>
        <w:rPr>
          <w:i/>
          <w:sz w:val="28"/>
        </w:rPr>
        <w:t>AI</w:t>
      </w:r>
      <w:r>
        <w:rPr>
          <w:sz w:val="28"/>
        </w:rPr>
        <w:t>-ассистентам, разная аудитория сервисов и разные формулировки на английском и русском языках; эти причины в ЛР1 не проверяются. Наиболее согласованный и сильный сигнал дает кластер Б.</w:t>
      </w:r>
    </w:p>
    <w:p w14:paraId="4EF3A133" w14:textId="77777777" w:rsidR="008D3198" w:rsidRDefault="0096610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Сопоставление показывает, ч</w:t>
      </w:r>
      <w:r>
        <w:rPr>
          <w:sz w:val="28"/>
        </w:rPr>
        <w:t xml:space="preserve">то поисковый интерес к направлению </w:t>
      </w:r>
      <w:r>
        <w:rPr>
          <w:i/>
          <w:sz w:val="28"/>
        </w:rPr>
        <w:t>TableMind</w:t>
      </w:r>
      <w:r>
        <w:rPr>
          <w:sz w:val="28"/>
        </w:rPr>
        <w:t xml:space="preserve"> подтвержден частично: общий интерес к теме работы с таблицами </w:t>
      </w:r>
      <w:r>
        <w:rPr>
          <w:sz w:val="28"/>
        </w:rPr>
        <w:lastRenderedPageBreak/>
        <w:t xml:space="preserve">и </w:t>
      </w:r>
      <w:r>
        <w:rPr>
          <w:i/>
          <w:sz w:val="28"/>
        </w:rPr>
        <w:t>AI</w:t>
      </w:r>
      <w:r>
        <w:rPr>
          <w:sz w:val="28"/>
        </w:rPr>
        <w:t xml:space="preserve"> велик, интерес к проверке таблиц есть и сохраняется, но источники расходятся по динамике, а коммерческие формулировки не проявлены. Эти выводы и</w:t>
      </w:r>
      <w:r>
        <w:rPr>
          <w:sz w:val="28"/>
        </w:rPr>
        <w:t>спользуются в разделах границ рынка и аргументации.</w:t>
      </w:r>
    </w:p>
    <w:p w14:paraId="737C0ACC" w14:textId="77777777" w:rsidR="008D3198" w:rsidRDefault="0096610D">
      <w:pPr>
        <w:pStyle w:val="3"/>
        <w:spacing w:before="360" w:after="360" w:line="360" w:lineRule="exact"/>
        <w:ind w:firstLine="709"/>
      </w:pPr>
      <w:bookmarkStart w:id="32" w:name="_7a4af2e422d8fd7409c7bb49f46a2609f5887b3"/>
      <w:bookmarkEnd w:id="31"/>
      <w:r>
        <w:rPr>
          <w:b/>
        </w:rPr>
        <w:t>1.2.8 Границы рынка</w:t>
      </w:r>
    </w:p>
    <w:p w14:paraId="78B73C2D" w14:textId="77777777" w:rsidR="008D3198" w:rsidRDefault="0096610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Границы рынка зафиксированы по 12 шагам методики [6], [8], [9]: рынок задается не названием идеи, а совокупностью клиентской задачи, способа ее решения, территории, цифрового канала и </w:t>
      </w:r>
      <w:r>
        <w:rPr>
          <w:sz w:val="28"/>
        </w:rPr>
        <w:t>набора реальных альтернатив клиента. Выполнение шагов показано в таблице 38.</w:t>
      </w:r>
    </w:p>
    <w:p w14:paraId="288C8528" w14:textId="77777777" w:rsidR="008D3198" w:rsidRDefault="0096610D">
      <w:pPr>
        <w:pStyle w:val="a0"/>
        <w:keepNext/>
        <w:spacing w:before="0" w:after="0" w:line="360" w:lineRule="exact"/>
      </w:pPr>
      <w:r>
        <w:rPr>
          <w:sz w:val="28"/>
        </w:rPr>
        <w:t>Таблица 38 – Двенадцать шагов фиксации границ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58"/>
        <w:gridCol w:w="2449"/>
        <w:gridCol w:w="2612"/>
        <w:gridCol w:w="3636"/>
      </w:tblGrid>
      <w:tr w:rsidR="008D3198" w14:paraId="3FEBCBA5" w14:textId="77777777" w:rsidTr="008D319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58" w:type="dxa"/>
            <w:vAlign w:val="center"/>
          </w:tcPr>
          <w:p w14:paraId="31DD1E4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Шаг</w:t>
            </w:r>
          </w:p>
        </w:tc>
        <w:tc>
          <w:tcPr>
            <w:tcW w:w="2449" w:type="dxa"/>
            <w:vAlign w:val="center"/>
          </w:tcPr>
          <w:p w14:paraId="0ADF865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Действие</w:t>
            </w:r>
          </w:p>
        </w:tc>
        <w:tc>
          <w:tcPr>
            <w:tcW w:w="2612" w:type="dxa"/>
            <w:vAlign w:val="center"/>
          </w:tcPr>
          <w:p w14:paraId="3C30F3A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сделано</w:t>
            </w:r>
          </w:p>
        </w:tc>
        <w:tc>
          <w:tcPr>
            <w:tcW w:w="3636" w:type="dxa"/>
            <w:vAlign w:val="center"/>
          </w:tcPr>
          <w:p w14:paraId="3CFFE47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Результат</w:t>
            </w:r>
          </w:p>
        </w:tc>
      </w:tr>
      <w:tr w:rsidR="008D3198" w14:paraId="11EEB9B4" w14:textId="77777777" w:rsidTr="008D3198">
        <w:trPr>
          <w:cantSplit/>
          <w:jc w:val="center"/>
        </w:trPr>
        <w:tc>
          <w:tcPr>
            <w:tcW w:w="658" w:type="dxa"/>
            <w:vAlign w:val="center"/>
          </w:tcPr>
          <w:p w14:paraId="53F057C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449" w:type="dxa"/>
            <w:vAlign w:val="center"/>
          </w:tcPr>
          <w:p w14:paraId="46652BA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Сформулировать бизнес-гипотезу</w:t>
            </w:r>
          </w:p>
        </w:tc>
        <w:tc>
          <w:tcPr>
            <w:tcW w:w="2612" w:type="dxa"/>
            <w:vAlign w:val="center"/>
          </w:tcPr>
          <w:p w14:paraId="3248EA9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паспорт гипотезы (таблица 1)</w:t>
            </w:r>
          </w:p>
        </w:tc>
        <w:tc>
          <w:tcPr>
            <w:tcW w:w="3636" w:type="dxa"/>
            <w:vAlign w:val="center"/>
          </w:tcPr>
          <w:p w14:paraId="325C171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- независимая проверка таблиц </w:t>
            </w:r>
            <w:r>
              <w:rPr>
                <w:i/>
                <w:sz w:val="24"/>
              </w:rPr>
              <w:t>Excel</w:t>
            </w:r>
          </w:p>
        </w:tc>
      </w:tr>
      <w:tr w:rsidR="008D3198" w14:paraId="6ABC0455" w14:textId="77777777" w:rsidTr="008D3198">
        <w:trPr>
          <w:cantSplit/>
          <w:jc w:val="center"/>
        </w:trPr>
        <w:tc>
          <w:tcPr>
            <w:tcW w:w="658" w:type="dxa"/>
            <w:vAlign w:val="center"/>
          </w:tcPr>
          <w:p w14:paraId="0E56FAE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449" w:type="dxa"/>
            <w:vAlign w:val="center"/>
          </w:tcPr>
          <w:p w14:paraId="39E3E82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Определить клиентскую проблему</w:t>
            </w:r>
          </w:p>
        </w:tc>
        <w:tc>
          <w:tcPr>
            <w:tcW w:w="2612" w:type="dxa"/>
            <w:vAlign w:val="center"/>
          </w:tcPr>
          <w:p w14:paraId="774CF1A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клиентских задач</w:t>
            </w:r>
          </w:p>
        </w:tc>
        <w:tc>
          <w:tcPr>
            <w:tcW w:w="3636" w:type="dxa"/>
            <w:vAlign w:val="center"/>
          </w:tcPr>
          <w:p w14:paraId="5DDFB8A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пять клиентских задач</w:t>
            </w:r>
          </w:p>
        </w:tc>
      </w:tr>
      <w:tr w:rsidR="008D3198" w14:paraId="2741BAAD" w14:textId="77777777" w:rsidTr="008D3198">
        <w:trPr>
          <w:cantSplit/>
          <w:jc w:val="center"/>
        </w:trPr>
        <w:tc>
          <w:tcPr>
            <w:tcW w:w="658" w:type="dxa"/>
            <w:vAlign w:val="center"/>
          </w:tcPr>
          <w:p w14:paraId="49FF220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449" w:type="dxa"/>
            <w:vAlign w:val="center"/>
          </w:tcPr>
          <w:p w14:paraId="5BC8FE4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Установить продуктовые границы</w:t>
            </w:r>
          </w:p>
        </w:tc>
        <w:tc>
          <w:tcPr>
            <w:tcW w:w="2612" w:type="dxa"/>
            <w:vAlign w:val="center"/>
          </w:tcPr>
          <w:p w14:paraId="48D0735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включения и исключения (таблица 39)</w:t>
            </w:r>
          </w:p>
        </w:tc>
        <w:tc>
          <w:tcPr>
            <w:tcW w:w="3636" w:type="dxa"/>
            <w:vAlign w:val="center"/>
          </w:tcPr>
          <w:p w14:paraId="7FE5A04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онлайн-сервисов проверки таблиц</w:t>
            </w:r>
          </w:p>
        </w:tc>
      </w:tr>
      <w:tr w:rsidR="008D3198" w14:paraId="5332E71C" w14:textId="77777777" w:rsidTr="008D3198">
        <w:trPr>
          <w:cantSplit/>
          <w:jc w:val="center"/>
        </w:trPr>
        <w:tc>
          <w:tcPr>
            <w:tcW w:w="658" w:type="dxa"/>
            <w:vAlign w:val="center"/>
          </w:tcPr>
          <w:p w14:paraId="1FA3496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449" w:type="dxa"/>
            <w:vAlign w:val="center"/>
          </w:tcPr>
          <w:p w14:paraId="5643C3F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Выявить заменители</w:t>
            </w:r>
          </w:p>
        </w:tc>
        <w:tc>
          <w:tcPr>
            <w:tcW w:w="2612" w:type="dxa"/>
            <w:vAlign w:val="center"/>
          </w:tcPr>
          <w:p w14:paraId="00C2BD5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матрица заменителей с данными поиска</w:t>
            </w:r>
          </w:p>
        </w:tc>
        <w:tc>
          <w:tcPr>
            <w:tcW w:w="3636" w:type="dxa"/>
            <w:vAlign w:val="center"/>
          </w:tcPr>
          <w:p w14:paraId="49E78DA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шесть типов альтернатив</w:t>
            </w:r>
          </w:p>
        </w:tc>
      </w:tr>
      <w:tr w:rsidR="008D3198" w14:paraId="0412E917" w14:textId="77777777" w:rsidTr="008D3198">
        <w:trPr>
          <w:cantSplit/>
          <w:jc w:val="center"/>
        </w:trPr>
        <w:tc>
          <w:tcPr>
            <w:tcW w:w="658" w:type="dxa"/>
            <w:vAlign w:val="center"/>
          </w:tcPr>
          <w:p w14:paraId="62D90A7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449" w:type="dxa"/>
            <w:vAlign w:val="center"/>
          </w:tcPr>
          <w:p w14:paraId="3B745E2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Описать целевых клиентов</w:t>
            </w:r>
          </w:p>
        </w:tc>
        <w:tc>
          <w:tcPr>
            <w:tcW w:w="2612" w:type="dxa"/>
            <w:vAlign w:val="center"/>
          </w:tcPr>
          <w:p w14:paraId="7A4C40C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четыре сегмента ПЗ1</w:t>
            </w:r>
          </w:p>
        </w:tc>
        <w:tc>
          <w:tcPr>
            <w:tcW w:w="3636" w:type="dxa"/>
            <w:vAlign w:val="center"/>
          </w:tcPr>
          <w:p w14:paraId="5A5EDB6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, консультанты, бухгалтеры, основатели</w:t>
            </w:r>
          </w:p>
        </w:tc>
      </w:tr>
      <w:tr w:rsidR="008D3198" w14:paraId="3A5564BF" w14:textId="77777777" w:rsidTr="008D3198">
        <w:trPr>
          <w:cantSplit/>
          <w:jc w:val="center"/>
        </w:trPr>
        <w:tc>
          <w:tcPr>
            <w:tcW w:w="658" w:type="dxa"/>
            <w:vAlign w:val="center"/>
          </w:tcPr>
          <w:p w14:paraId="6484CA7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449" w:type="dxa"/>
            <w:vAlign w:val="center"/>
          </w:tcPr>
          <w:p w14:paraId="5557BFB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Разделить типы спроса</w:t>
            </w:r>
          </w:p>
        </w:tc>
        <w:tc>
          <w:tcPr>
            <w:tcW w:w="2612" w:type="dxa"/>
            <w:vAlign w:val="center"/>
          </w:tcPr>
          <w:p w14:paraId="2261FDA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намерений Вордстата</w:t>
            </w:r>
          </w:p>
        </w:tc>
        <w:tc>
          <w:tcPr>
            <w:tcW w:w="3636" w:type="dxa"/>
            <w:vAlign w:val="center"/>
          </w:tcPr>
          <w:p w14:paraId="244D08C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проблемный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-интерес, коммерческий не проявлен</w:t>
            </w:r>
          </w:p>
        </w:tc>
      </w:tr>
      <w:tr w:rsidR="008D3198" w14:paraId="2BFFD84E" w14:textId="77777777" w:rsidTr="008D3198">
        <w:trPr>
          <w:cantSplit/>
          <w:jc w:val="center"/>
        </w:trPr>
        <w:tc>
          <w:tcPr>
            <w:tcW w:w="658" w:type="dxa"/>
            <w:vAlign w:val="center"/>
          </w:tcPr>
          <w:p w14:paraId="7906D9A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2449" w:type="dxa"/>
            <w:vAlign w:val="center"/>
          </w:tcPr>
          <w:p w14:paraId="16D9264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семантические границы</w:t>
            </w:r>
          </w:p>
        </w:tc>
        <w:tc>
          <w:tcPr>
            <w:tcW w:w="2612" w:type="dxa"/>
            <w:vAlign w:val="center"/>
          </w:tcPr>
          <w:p w14:paraId="239E2B4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ядро из 19 формулировок, три кластера</w:t>
            </w:r>
          </w:p>
        </w:tc>
        <w:tc>
          <w:tcPr>
            <w:tcW w:w="3636" w:type="dxa"/>
            <w:vAlign w:val="center"/>
          </w:tcPr>
          <w:p w14:paraId="05EE8F6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ядро проверено в двух сервисах</w:t>
            </w:r>
          </w:p>
        </w:tc>
      </w:tr>
      <w:tr w:rsidR="008D3198" w14:paraId="37CF90FD" w14:textId="77777777" w:rsidTr="008D3198">
        <w:trPr>
          <w:cantSplit/>
          <w:jc w:val="center"/>
        </w:trPr>
        <w:tc>
          <w:tcPr>
            <w:tcW w:w="658" w:type="dxa"/>
            <w:vAlign w:val="center"/>
          </w:tcPr>
          <w:p w14:paraId="1119EE2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2449" w:type="dxa"/>
            <w:vAlign w:val="center"/>
          </w:tcPr>
          <w:p w14:paraId="2AD2CC8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Зафиксировать географию</w:t>
            </w:r>
          </w:p>
        </w:tc>
        <w:tc>
          <w:tcPr>
            <w:tcW w:w="2612" w:type="dxa"/>
            <w:vAlign w:val="center"/>
          </w:tcPr>
          <w:p w14:paraId="73FE0A6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отбор территорий (табли</w:t>
            </w:r>
            <w:r>
              <w:rPr>
                <w:sz w:val="24"/>
              </w:rPr>
              <w:t>ца 41)</w:t>
            </w:r>
          </w:p>
        </w:tc>
        <w:tc>
          <w:tcPr>
            <w:tcW w:w="3636" w:type="dxa"/>
            <w:vAlign w:val="center"/>
          </w:tcPr>
          <w:p w14:paraId="73E1C85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 территория - англоязычный онлайн-рынок, контрольная - Беларусь и Россия</w:t>
            </w:r>
          </w:p>
        </w:tc>
      </w:tr>
      <w:tr w:rsidR="008D3198" w14:paraId="2093F3FE" w14:textId="77777777" w:rsidTr="008D3198">
        <w:trPr>
          <w:cantSplit/>
          <w:jc w:val="center"/>
        </w:trPr>
        <w:tc>
          <w:tcPr>
            <w:tcW w:w="658" w:type="dxa"/>
            <w:vAlign w:val="center"/>
          </w:tcPr>
          <w:p w14:paraId="30FA1C9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2449" w:type="dxa"/>
            <w:vAlign w:val="center"/>
          </w:tcPr>
          <w:p w14:paraId="0627AF2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Определить цифровые каналы</w:t>
            </w:r>
          </w:p>
        </w:tc>
        <w:tc>
          <w:tcPr>
            <w:tcW w:w="2612" w:type="dxa"/>
            <w:vAlign w:val="center"/>
          </w:tcPr>
          <w:p w14:paraId="3B779DB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канальная карта</w:t>
            </w:r>
          </w:p>
        </w:tc>
        <w:tc>
          <w:tcPr>
            <w:tcW w:w="3636" w:type="dxa"/>
            <w:vAlign w:val="center"/>
          </w:tcPr>
          <w:p w14:paraId="76EA964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поиск,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>, сообщества, партнеры</w:t>
            </w:r>
          </w:p>
        </w:tc>
      </w:tr>
      <w:tr w:rsidR="008D3198" w14:paraId="0B2510E6" w14:textId="77777777" w:rsidTr="008D3198">
        <w:trPr>
          <w:cantSplit/>
          <w:jc w:val="center"/>
        </w:trPr>
        <w:tc>
          <w:tcPr>
            <w:tcW w:w="658" w:type="dxa"/>
            <w:vAlign w:val="center"/>
          </w:tcPr>
          <w:p w14:paraId="670414C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2449" w:type="dxa"/>
            <w:vAlign w:val="center"/>
          </w:tcPr>
          <w:p w14:paraId="229E681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многосторонность</w:t>
            </w:r>
          </w:p>
        </w:tc>
        <w:tc>
          <w:tcPr>
            <w:tcW w:w="2612" w:type="dxa"/>
            <w:vAlign w:val="center"/>
          </w:tcPr>
          <w:p w14:paraId="320C2AF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по определению платформы</w:t>
            </w:r>
          </w:p>
        </w:tc>
        <w:tc>
          <w:tcPr>
            <w:tcW w:w="3636" w:type="dxa"/>
            <w:vAlign w:val="center"/>
          </w:tcPr>
          <w:p w14:paraId="17D96C8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односторонний рынок (клиент - пользователь продукта)</w:t>
            </w:r>
          </w:p>
        </w:tc>
      </w:tr>
      <w:tr w:rsidR="008D3198" w14:paraId="6CC69C34" w14:textId="77777777" w:rsidTr="008D3198">
        <w:trPr>
          <w:cantSplit/>
          <w:jc w:val="center"/>
        </w:trPr>
        <w:tc>
          <w:tcPr>
            <w:tcW w:w="658" w:type="dxa"/>
            <w:vAlign w:val="center"/>
          </w:tcPr>
          <w:p w14:paraId="2805EE3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2449" w:type="dxa"/>
            <w:vAlign w:val="center"/>
          </w:tcPr>
          <w:p w14:paraId="0690A9B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Исключить нерелевантные области</w:t>
            </w:r>
          </w:p>
        </w:tc>
        <w:tc>
          <w:tcPr>
            <w:tcW w:w="2612" w:type="dxa"/>
            <w:vAlign w:val="center"/>
          </w:tcPr>
          <w:p w14:paraId="76CAD2D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список исключений</w:t>
            </w:r>
          </w:p>
        </w:tc>
        <w:tc>
          <w:tcPr>
            <w:tcW w:w="3636" w:type="dxa"/>
            <w:vAlign w:val="center"/>
          </w:tcPr>
          <w:p w14:paraId="5E07D01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обучение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функция «Проверка данных», консалтинг под ключ</w:t>
            </w:r>
          </w:p>
        </w:tc>
      </w:tr>
      <w:tr w:rsidR="008D3198" w14:paraId="720914EF" w14:textId="77777777" w:rsidTr="008D3198">
        <w:trPr>
          <w:cantSplit/>
          <w:jc w:val="center"/>
        </w:trPr>
        <w:tc>
          <w:tcPr>
            <w:tcW w:w="658" w:type="dxa"/>
            <w:vAlign w:val="center"/>
          </w:tcPr>
          <w:p w14:paraId="1A636A4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2449" w:type="dxa"/>
            <w:vAlign w:val="center"/>
          </w:tcPr>
          <w:p w14:paraId="72F11B8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Сформировать паспорт границ</w:t>
            </w:r>
          </w:p>
        </w:tc>
        <w:tc>
          <w:tcPr>
            <w:tcW w:w="2612" w:type="dxa"/>
            <w:vAlign w:val="center"/>
          </w:tcPr>
          <w:p w14:paraId="26B90B6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паспорт (таблица 43)</w:t>
            </w:r>
          </w:p>
        </w:tc>
        <w:tc>
          <w:tcPr>
            <w:tcW w:w="3636" w:type="dxa"/>
            <w:vAlign w:val="center"/>
          </w:tcPr>
          <w:p w14:paraId="23F7BC8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итоговая формулировка рынка</w:t>
            </w:r>
          </w:p>
        </w:tc>
      </w:tr>
    </w:tbl>
    <w:p w14:paraId="6174F900" w14:textId="77777777" w:rsidR="008D3198" w:rsidRDefault="0096610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Все 12 шагов выполнены; каждый шаг привязан к таблице отчета и итоговому паспорту. Особенность проекта: рынок односторонний, поскольку клиент сам является пользователем продукта,</w:t>
      </w:r>
      <w:r>
        <w:rPr>
          <w:sz w:val="28"/>
        </w:rPr>
        <w:t xml:space="preserve"> а внешние участники </w:t>
      </w:r>
      <w:r>
        <w:rPr>
          <w:sz w:val="28"/>
        </w:rPr>
        <w:lastRenderedPageBreak/>
        <w:t>(разработчики движка, партнеры-бухгалтеры) не образуют второй стороны сети.</w:t>
      </w:r>
    </w:p>
    <w:p w14:paraId="5F816FA8" w14:textId="77777777" w:rsidR="008D3198" w:rsidRDefault="0096610D">
      <w:pPr>
        <w:pStyle w:val="a0"/>
        <w:keepNext/>
        <w:spacing w:before="0" w:after="0" w:line="360" w:lineRule="exact"/>
      </w:pPr>
      <w:r>
        <w:rPr>
          <w:sz w:val="28"/>
        </w:rPr>
        <w:t>Таблица 39 – Продуктовые границы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50"/>
        <w:gridCol w:w="5405"/>
      </w:tblGrid>
      <w:tr w:rsidR="008D3198" w14:paraId="6D11F69C" w14:textId="77777777" w:rsidTr="008D319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50" w:type="dxa"/>
            <w:vAlign w:val="center"/>
          </w:tcPr>
          <w:p w14:paraId="03A5672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405" w:type="dxa"/>
            <w:vAlign w:val="center"/>
          </w:tcPr>
          <w:p w14:paraId="7B725AC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8D3198" w14:paraId="4B45E28C" w14:textId="77777777" w:rsidTr="008D3198">
        <w:trPr>
          <w:cantSplit/>
          <w:jc w:val="center"/>
        </w:trPr>
        <w:tc>
          <w:tcPr>
            <w:tcW w:w="3950" w:type="dxa"/>
            <w:vAlign w:val="center"/>
          </w:tcPr>
          <w:p w14:paraId="652EA8F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Исходная идея</w:t>
            </w:r>
          </w:p>
        </w:tc>
        <w:tc>
          <w:tcPr>
            <w:tcW w:w="5405" w:type="dxa"/>
            <w:vAlign w:val="center"/>
          </w:tcPr>
          <w:p w14:paraId="4A160EE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облачный сервис проверки таблиц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 доказательством каждой находки вычислением</w:t>
            </w:r>
          </w:p>
        </w:tc>
      </w:tr>
      <w:tr w:rsidR="008D3198" w14:paraId="6C0BB111" w14:textId="77777777" w:rsidTr="008D3198">
        <w:trPr>
          <w:cantSplit/>
          <w:jc w:val="center"/>
        </w:trPr>
        <w:tc>
          <w:tcPr>
            <w:tcW w:w="3950" w:type="dxa"/>
            <w:vAlign w:val="center"/>
          </w:tcPr>
          <w:p w14:paraId="5310E4A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Клиентская задача</w:t>
            </w:r>
          </w:p>
        </w:tc>
        <w:tc>
          <w:tcPr>
            <w:tcW w:w="5405" w:type="dxa"/>
            <w:vAlign w:val="center"/>
          </w:tcPr>
          <w:p w14:paraId="4A20EC0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перед отправкой модели или отчета найти скрытые ошибки в формулах и убедиться, что числа в тексте совпадают с таблицей</w:t>
            </w:r>
          </w:p>
        </w:tc>
      </w:tr>
      <w:tr w:rsidR="008D3198" w14:paraId="7E7D1EFF" w14:textId="77777777" w:rsidTr="008D3198">
        <w:trPr>
          <w:cantSplit/>
          <w:jc w:val="center"/>
        </w:trPr>
        <w:tc>
          <w:tcPr>
            <w:tcW w:w="3950" w:type="dxa"/>
            <w:vAlign w:val="center"/>
          </w:tcPr>
          <w:p w14:paraId="1794C1E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Основные решения (включаются)</w:t>
            </w:r>
          </w:p>
        </w:tc>
        <w:tc>
          <w:tcPr>
            <w:tcW w:w="5405" w:type="dxa"/>
            <w:vAlign w:val="center"/>
          </w:tcPr>
          <w:p w14:paraId="40E0788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веб-аудит файла </w:t>
            </w:r>
            <w:r>
              <w:rPr>
                <w:i/>
                <w:sz w:val="24"/>
              </w:rPr>
              <w:t>xlsx</w:t>
            </w:r>
            <w:r>
              <w:rPr>
                <w:sz w:val="24"/>
              </w:rPr>
              <w:t xml:space="preserve">, проверка правилами </w:t>
            </w:r>
            <w:r>
              <w:rPr>
                <w:sz w:val="24"/>
              </w:rPr>
              <w:t xml:space="preserve">и инвариантами, объяснение и исправление ошибок, сверка текста с ячейками,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 проверкой при правке</w:t>
            </w:r>
          </w:p>
        </w:tc>
      </w:tr>
      <w:tr w:rsidR="008D3198" w14:paraId="6AF730B2" w14:textId="77777777" w:rsidTr="008D3198">
        <w:trPr>
          <w:cantSplit/>
          <w:jc w:val="center"/>
        </w:trPr>
        <w:tc>
          <w:tcPr>
            <w:tcW w:w="3950" w:type="dxa"/>
            <w:vAlign w:val="center"/>
          </w:tcPr>
          <w:p w14:paraId="211B06D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Дополнительные решения</w:t>
            </w:r>
          </w:p>
        </w:tc>
        <w:tc>
          <w:tcPr>
            <w:tcW w:w="5405" w:type="dxa"/>
            <w:vAlign w:val="center"/>
          </w:tcPr>
          <w:p w14:paraId="24E11BE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история версий и сравнение, палитра команд, пользовательские инварианты (</w:t>
            </w:r>
            <w:r>
              <w:rPr>
                <w:i/>
                <w:sz w:val="24"/>
              </w:rPr>
              <w:t>Should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Could</w:t>
            </w:r>
            <w:r>
              <w:rPr>
                <w:sz w:val="24"/>
              </w:rPr>
              <w:t xml:space="preserve"> в ПЗ1)</w:t>
            </w:r>
          </w:p>
        </w:tc>
      </w:tr>
      <w:tr w:rsidR="008D3198" w14:paraId="7EF86CCA" w14:textId="77777777" w:rsidTr="008D3198">
        <w:trPr>
          <w:cantSplit/>
          <w:jc w:val="center"/>
        </w:trPr>
        <w:tc>
          <w:tcPr>
            <w:tcW w:w="3950" w:type="dxa"/>
            <w:vAlign w:val="center"/>
          </w:tcPr>
          <w:p w14:paraId="2814121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Смежные решения (анализируются отдельно)</w:t>
            </w:r>
          </w:p>
        </w:tc>
        <w:tc>
          <w:tcPr>
            <w:tcW w:w="5405" w:type="dxa"/>
            <w:vAlign w:val="center"/>
          </w:tcPr>
          <w:p w14:paraId="2506550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-ассистенты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), обучение работе с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консалтинг по аудиту финансовых моделей</w:t>
            </w:r>
          </w:p>
        </w:tc>
      </w:tr>
      <w:tr w:rsidR="008D3198" w14:paraId="072FCB3E" w14:textId="77777777" w:rsidTr="008D3198">
        <w:trPr>
          <w:cantSplit/>
          <w:jc w:val="center"/>
        </w:trPr>
        <w:tc>
          <w:tcPr>
            <w:tcW w:w="3950" w:type="dxa"/>
            <w:vAlign w:val="center"/>
          </w:tcPr>
          <w:p w14:paraId="1B7288A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Исключения</w:t>
            </w:r>
          </w:p>
        </w:tc>
        <w:tc>
          <w:tcPr>
            <w:tcW w:w="5405" w:type="dxa"/>
            <w:vAlign w:val="center"/>
          </w:tcPr>
          <w:p w14:paraId="13F05D1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исполнение макросов </w:t>
            </w:r>
            <w:r>
              <w:rPr>
                <w:i/>
                <w:sz w:val="24"/>
              </w:rPr>
              <w:t>VBA</w:t>
            </w:r>
            <w:r>
              <w:rPr>
                <w:sz w:val="24"/>
              </w:rPr>
              <w:t xml:space="preserve">, замена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ручная экспертная проверка моделей, коннекторы к базам данных и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 xml:space="preserve">, сертификация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</w:t>
            </w:r>
          </w:p>
        </w:tc>
      </w:tr>
    </w:tbl>
    <w:p w14:paraId="4F94D07B" w14:textId="77777777" w:rsidR="008D3198" w:rsidRDefault="0096610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Формулировка продуктовых границ. Рынок определяется как рынок онлайн-сервисов самообслуживаемой проверки таблиц </w:t>
      </w:r>
      <w:r>
        <w:rPr>
          <w:i/>
          <w:sz w:val="28"/>
        </w:rPr>
        <w:t>Excel</w:t>
      </w:r>
      <w:r>
        <w:rPr>
          <w:sz w:val="28"/>
        </w:rPr>
        <w:t xml:space="preserve"> для специалистов, чьи решения о деньг</w:t>
      </w:r>
      <w:r>
        <w:rPr>
          <w:sz w:val="28"/>
        </w:rPr>
        <w:t xml:space="preserve">ах зависят от таблиц; в границы включаются веб-аудит, объяснение и исправление ошибок, сверка текста отчета с таблицей и надстройка </w:t>
      </w:r>
      <w:r>
        <w:rPr>
          <w:i/>
          <w:sz w:val="28"/>
        </w:rPr>
        <w:t>Excel</w:t>
      </w:r>
      <w:r>
        <w:rPr>
          <w:sz w:val="28"/>
        </w:rPr>
        <w:t xml:space="preserve">, а </w:t>
      </w:r>
      <w:r>
        <w:rPr>
          <w:i/>
          <w:sz w:val="28"/>
        </w:rPr>
        <w:t>AI</w:t>
      </w:r>
      <w:r>
        <w:rPr>
          <w:sz w:val="28"/>
        </w:rPr>
        <w:t>-ассистенты, обучение и экспертный консалтинг рассматриваются как смежные области и заменители.</w:t>
      </w:r>
    </w:p>
    <w:p w14:paraId="1B0ED90D" w14:textId="77777777" w:rsidR="008D3198" w:rsidRDefault="0096610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Прямые и косвенны</w:t>
      </w:r>
      <w:r>
        <w:rPr>
          <w:sz w:val="28"/>
        </w:rPr>
        <w:t>е альтернативы клиента сведены в матрицу заменителей (таблица 40).</w:t>
      </w:r>
    </w:p>
    <w:p w14:paraId="23A97D73" w14:textId="77777777" w:rsidR="008D3198" w:rsidRDefault="0096610D">
      <w:pPr>
        <w:pStyle w:val="a0"/>
        <w:keepNext/>
        <w:spacing w:before="0" w:after="0" w:line="360" w:lineRule="exact"/>
      </w:pPr>
      <w:r>
        <w:rPr>
          <w:sz w:val="28"/>
        </w:rPr>
        <w:t>Таблица 40 – Матрица заменителей и альтернативных решений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24"/>
        <w:gridCol w:w="2427"/>
        <w:gridCol w:w="2376"/>
        <w:gridCol w:w="2528"/>
      </w:tblGrid>
      <w:tr w:rsidR="008D3198" w14:paraId="03624E6B" w14:textId="77777777" w:rsidTr="008D319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24" w:type="dxa"/>
            <w:vAlign w:val="center"/>
          </w:tcPr>
          <w:p w14:paraId="383E615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 альтернативы</w:t>
            </w:r>
          </w:p>
        </w:tc>
        <w:tc>
          <w:tcPr>
            <w:tcW w:w="2427" w:type="dxa"/>
            <w:vAlign w:val="center"/>
          </w:tcPr>
          <w:p w14:paraId="4C2857A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Примеры для </w:t>
            </w:r>
            <w:r>
              <w:rPr>
                <w:b/>
                <w:i/>
                <w:sz w:val="24"/>
              </w:rPr>
              <w:t>TableMind</w:t>
            </w:r>
          </w:p>
        </w:tc>
        <w:tc>
          <w:tcPr>
            <w:tcW w:w="2376" w:type="dxa"/>
            <w:vAlign w:val="center"/>
          </w:tcPr>
          <w:p w14:paraId="42B6E1A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 ЛР1 о спросе</w:t>
            </w:r>
          </w:p>
        </w:tc>
        <w:tc>
          <w:tcPr>
            <w:tcW w:w="2528" w:type="dxa"/>
            <w:vAlign w:val="center"/>
          </w:tcPr>
          <w:p w14:paraId="7CFCA56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границы</w:t>
            </w:r>
          </w:p>
        </w:tc>
      </w:tr>
      <w:tr w:rsidR="008D3198" w14:paraId="6CF17DB8" w14:textId="77777777" w:rsidTr="008D3198">
        <w:trPr>
          <w:cantSplit/>
          <w:jc w:val="center"/>
        </w:trPr>
        <w:tc>
          <w:tcPr>
            <w:tcW w:w="2024" w:type="dxa"/>
            <w:vAlign w:val="center"/>
          </w:tcPr>
          <w:p w14:paraId="6D6704D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 конкурент</w:t>
            </w:r>
          </w:p>
        </w:tc>
        <w:tc>
          <w:tcPr>
            <w:tcW w:w="2427" w:type="dxa"/>
            <w:vAlign w:val="center"/>
          </w:tcPr>
          <w:p w14:paraId="2432494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независимые инструменты </w:t>
            </w:r>
            <w:r>
              <w:rPr>
                <w:sz w:val="24"/>
              </w:rPr>
              <w:t>аудита таблиц (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>)</w:t>
            </w:r>
          </w:p>
        </w:tc>
        <w:tc>
          <w:tcPr>
            <w:tcW w:w="2376" w:type="dxa"/>
            <w:vAlign w:val="center"/>
          </w:tcPr>
          <w:p w14:paraId="3832359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«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>» - значимых данных нет (2 ненулевые недели из 262), Вордстат - нет данных</w:t>
            </w:r>
          </w:p>
        </w:tc>
        <w:tc>
          <w:tcPr>
            <w:tcW w:w="2528" w:type="dxa"/>
            <w:vAlign w:val="center"/>
          </w:tcPr>
          <w:p w14:paraId="793E7A9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бренды почти не ищут; конкуренты определяются в ЛР4-ЛР5 по сайтам, а не по поиску</w:t>
            </w:r>
          </w:p>
        </w:tc>
      </w:tr>
      <w:tr w:rsidR="008D3198" w14:paraId="136ADDFB" w14:textId="77777777" w:rsidTr="008D3198">
        <w:trPr>
          <w:cantSplit/>
          <w:jc w:val="center"/>
        </w:trPr>
        <w:tc>
          <w:tcPr>
            <w:tcW w:w="2024" w:type="dxa"/>
            <w:vAlign w:val="center"/>
          </w:tcPr>
          <w:p w14:paraId="0770E2B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 заменитель</w:t>
            </w:r>
          </w:p>
        </w:tc>
        <w:tc>
          <w:tcPr>
            <w:tcW w:w="2427" w:type="dxa"/>
            <w:vAlign w:val="center"/>
          </w:tcPr>
          <w:p w14:paraId="10B695D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встроенные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средства проверки ошибок и трассировки формул</w:t>
            </w:r>
          </w:p>
        </w:tc>
        <w:tc>
          <w:tcPr>
            <w:tcW w:w="2376" w:type="dxa"/>
            <w:vAlign w:val="center"/>
          </w:tcPr>
          <w:p w14:paraId="479E5F1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Вордстат: 394 запроса в выборке топов на проверку формул и файлов</w:t>
            </w:r>
          </w:p>
        </w:tc>
        <w:tc>
          <w:tcPr>
            <w:tcW w:w="2528" w:type="dxa"/>
            <w:vAlign w:val="center"/>
          </w:tcPr>
          <w:p w14:paraId="21B40D3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входит как конкурентная альтернатива для простых случаев</w:t>
            </w:r>
          </w:p>
        </w:tc>
      </w:tr>
      <w:tr w:rsidR="008D3198" w14:paraId="2FA05384" w14:textId="77777777" w:rsidTr="008D3198">
        <w:trPr>
          <w:cantSplit/>
          <w:jc w:val="center"/>
        </w:trPr>
        <w:tc>
          <w:tcPr>
            <w:tcW w:w="2024" w:type="dxa"/>
            <w:vAlign w:val="center"/>
          </w:tcPr>
          <w:p w14:paraId="05D29D1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Внутренний заменитель</w:t>
            </w:r>
          </w:p>
        </w:tc>
        <w:tc>
          <w:tcPr>
            <w:tcW w:w="2427" w:type="dxa"/>
            <w:vAlign w:val="center"/>
          </w:tcPr>
          <w:p w14:paraId="7BE1F41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коллегой или ст</w:t>
            </w:r>
            <w:r>
              <w:rPr>
                <w:sz w:val="24"/>
              </w:rPr>
              <w:t>аршим аналитиком, штатный контролер</w:t>
            </w:r>
          </w:p>
        </w:tc>
        <w:tc>
          <w:tcPr>
            <w:tcW w:w="2376" w:type="dxa"/>
            <w:vAlign w:val="center"/>
          </w:tcPr>
          <w:p w14:paraId="265EFE8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 поисковых данных ЛР1 не измеряется</w:t>
            </w:r>
          </w:p>
        </w:tc>
        <w:tc>
          <w:tcPr>
            <w:tcW w:w="2528" w:type="dxa"/>
            <w:vAlign w:val="center"/>
          </w:tcPr>
          <w:p w14:paraId="2557AD4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учитывается при оценке платежеспособности (ЛР2-3)</w:t>
            </w:r>
          </w:p>
        </w:tc>
      </w:tr>
      <w:tr w:rsidR="008D3198" w14:paraId="77C91216" w14:textId="77777777" w:rsidTr="008D3198">
        <w:trPr>
          <w:cantSplit/>
          <w:jc w:val="center"/>
        </w:trPr>
        <w:tc>
          <w:tcPr>
            <w:tcW w:w="2024" w:type="dxa"/>
            <w:vAlign w:val="center"/>
          </w:tcPr>
          <w:p w14:paraId="34B0C20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Самостоятельное решение</w:t>
            </w:r>
          </w:p>
        </w:tc>
        <w:tc>
          <w:tcPr>
            <w:tcW w:w="2427" w:type="dxa"/>
            <w:vAlign w:val="center"/>
          </w:tcPr>
          <w:p w14:paraId="7C11310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самостоятельное исправление ошибки по справке и форумам</w:t>
            </w:r>
          </w:p>
        </w:tc>
        <w:tc>
          <w:tcPr>
            <w:tcW w:w="2376" w:type="dxa"/>
            <w:vAlign w:val="center"/>
          </w:tcPr>
          <w:p w14:paraId="3A93D91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Вордстат: 1 675 запросов в выборке «как убрать ошибку в формуле»;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«</w:t>
            </w:r>
            <w:r>
              <w:rPr>
                <w:i/>
                <w:sz w:val="24"/>
              </w:rPr>
              <w:t>fix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>» индекс 15 в пакете</w:t>
            </w:r>
          </w:p>
        </w:tc>
        <w:tc>
          <w:tcPr>
            <w:tcW w:w="2528" w:type="dxa"/>
            <w:vAlign w:val="center"/>
          </w:tcPr>
          <w:p w14:paraId="54FC8D6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самый массовый заменитель; определяет информационный канал привлечения</w:t>
            </w:r>
          </w:p>
        </w:tc>
      </w:tr>
      <w:tr w:rsidR="008D3198" w14:paraId="1D037F43" w14:textId="77777777" w:rsidTr="008D3198">
        <w:trPr>
          <w:cantSplit/>
          <w:jc w:val="center"/>
        </w:trPr>
        <w:tc>
          <w:tcPr>
            <w:tcW w:w="2024" w:type="dxa"/>
            <w:vAlign w:val="center"/>
          </w:tcPr>
          <w:p w14:paraId="77C7D13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Цифровой сервис и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2427" w:type="dxa"/>
            <w:vAlign w:val="center"/>
          </w:tcPr>
          <w:p w14:paraId="47B3567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376" w:type="dxa"/>
            <w:vAlign w:val="center"/>
          </w:tcPr>
          <w:p w14:paraId="4608374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Вордстат: 2 072 запроса в выборке;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 около 20 % от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  <w:r>
              <w:rPr>
                <w:sz w:val="24"/>
              </w:rPr>
              <w:t>»</w:t>
            </w:r>
          </w:p>
        </w:tc>
        <w:tc>
          <w:tcPr>
            <w:tcW w:w="2528" w:type="dxa"/>
            <w:vAlign w:val="center"/>
          </w:tcPr>
          <w:p w14:paraId="443E16F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главный косвенный заменитель и источник потребности в проверке</w:t>
            </w:r>
          </w:p>
        </w:tc>
      </w:tr>
      <w:tr w:rsidR="008D3198" w14:paraId="7247766E" w14:textId="77777777" w:rsidTr="008D3198">
        <w:trPr>
          <w:cantSplit/>
          <w:jc w:val="center"/>
        </w:trPr>
        <w:tc>
          <w:tcPr>
            <w:tcW w:w="2024" w:type="dxa"/>
            <w:vAlign w:val="center"/>
          </w:tcPr>
          <w:p w14:paraId="2A35E10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Обучающее решение и консалтинг</w:t>
            </w:r>
          </w:p>
        </w:tc>
        <w:tc>
          <w:tcPr>
            <w:tcW w:w="2427" w:type="dxa"/>
            <w:vAlign w:val="center"/>
          </w:tcPr>
          <w:p w14:paraId="7007233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курсы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консультанты по аудиту фина</w:t>
            </w:r>
            <w:r>
              <w:rPr>
                <w:sz w:val="24"/>
              </w:rPr>
              <w:t>нсовых моделей</w:t>
            </w:r>
          </w:p>
        </w:tc>
        <w:tc>
          <w:tcPr>
            <w:tcW w:w="2376" w:type="dxa"/>
            <w:vAlign w:val="center"/>
          </w:tcPr>
          <w:p w14:paraId="5CDE9BA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«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>» индекс 12 в пакете, рост примерно в 7 раз; Вордстат: «аудит финансовой модели» около 35 запросов в месяц</w:t>
            </w:r>
          </w:p>
        </w:tc>
        <w:tc>
          <w:tcPr>
            <w:tcW w:w="2528" w:type="dxa"/>
            <w:vAlign w:val="center"/>
          </w:tcPr>
          <w:p w14:paraId="6305D84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смежный сегмент; консалтинг входит как премиальный канал, обучение исключено</w:t>
            </w:r>
          </w:p>
        </w:tc>
      </w:tr>
    </w:tbl>
    <w:p w14:paraId="3A975B37" w14:textId="77777777" w:rsidR="008D3198" w:rsidRDefault="0096610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Проверочный вопрос</w:t>
      </w:r>
      <w:r>
        <w:rPr>
          <w:sz w:val="28"/>
        </w:rPr>
        <w:t xml:space="preserve"> методики: если цена предложения вырастет, куда перейдет клиент? Для </w:t>
      </w:r>
      <w:r>
        <w:rPr>
          <w:i/>
          <w:sz w:val="28"/>
        </w:rPr>
        <w:t>TableMind</w:t>
      </w:r>
      <w:r>
        <w:rPr>
          <w:sz w:val="28"/>
        </w:rPr>
        <w:t xml:space="preserve"> - к самостоятельному исправлению ошибок, к ассистентам платформы и к ручной проверке. Это определяет границы: самые массовые альтернативы бесплатны, поэтому продукт должен демон</w:t>
      </w:r>
      <w:r>
        <w:rPr>
          <w:sz w:val="28"/>
        </w:rPr>
        <w:t>стрировать доказанную ценность (проверку, а не генерацию), иначе клиент останется на бесплатном заменителе.</w:t>
      </w:r>
    </w:p>
    <w:p w14:paraId="5B930D31" w14:textId="77777777" w:rsidR="008D3198" w:rsidRDefault="0096610D">
      <w:pPr>
        <w:pStyle w:val="a0"/>
        <w:keepNext/>
        <w:spacing w:before="0" w:after="0" w:line="360" w:lineRule="exact"/>
      </w:pPr>
      <w:r>
        <w:rPr>
          <w:sz w:val="28"/>
        </w:rPr>
        <w:t>Таблица 41 – Отбор территорий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79"/>
        <w:gridCol w:w="1848"/>
        <w:gridCol w:w="1693"/>
        <w:gridCol w:w="2055"/>
        <w:gridCol w:w="1780"/>
      </w:tblGrid>
      <w:tr w:rsidR="008D3198" w14:paraId="421DBDEE" w14:textId="77777777" w:rsidTr="008D319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78" w:type="dxa"/>
            <w:vAlign w:val="center"/>
          </w:tcPr>
          <w:p w14:paraId="336E043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Территория</w:t>
            </w:r>
          </w:p>
        </w:tc>
        <w:tc>
          <w:tcPr>
            <w:tcW w:w="1847" w:type="dxa"/>
            <w:vAlign w:val="center"/>
          </w:tcPr>
          <w:p w14:paraId="1EA39B2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Данные </w:t>
            </w: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</w:p>
        </w:tc>
        <w:tc>
          <w:tcPr>
            <w:tcW w:w="1693" w:type="dxa"/>
            <w:vAlign w:val="center"/>
          </w:tcPr>
          <w:p w14:paraId="0583E85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 Яндекс Вордстат</w:t>
            </w:r>
          </w:p>
        </w:tc>
        <w:tc>
          <w:tcPr>
            <w:tcW w:w="2055" w:type="dxa"/>
            <w:vAlign w:val="center"/>
          </w:tcPr>
          <w:p w14:paraId="3075C5F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Операционная реализуемость</w:t>
            </w:r>
          </w:p>
        </w:tc>
        <w:tc>
          <w:tcPr>
            <w:tcW w:w="1780" w:type="dxa"/>
            <w:vAlign w:val="center"/>
          </w:tcPr>
          <w:p w14:paraId="3137BB6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8D3198" w14:paraId="69483A3D" w14:textId="77777777" w:rsidTr="008D3198">
        <w:trPr>
          <w:cantSplit/>
          <w:jc w:val="center"/>
        </w:trPr>
        <w:tc>
          <w:tcPr>
            <w:tcW w:w="1978" w:type="dxa"/>
            <w:vAlign w:val="center"/>
          </w:tcPr>
          <w:p w14:paraId="0A0C26E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США</w:t>
            </w:r>
          </w:p>
        </w:tc>
        <w:tc>
          <w:tcPr>
            <w:tcW w:w="1847" w:type="dxa"/>
            <w:vAlign w:val="center"/>
          </w:tcPr>
          <w:p w14:paraId="0F3E5FA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пакет </w:t>
            </w: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сумма </w:t>
            </w:r>
            <w:r>
              <w:rPr>
                <w:sz w:val="24"/>
              </w:rPr>
              <w:t>недельных индексов 57-1795 за 5 лет (данные есть); доля «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 39 %;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 индекс 35</w:t>
            </w:r>
          </w:p>
        </w:tc>
        <w:tc>
          <w:tcPr>
            <w:tcW w:w="1693" w:type="dxa"/>
            <w:vAlign w:val="center"/>
          </w:tcPr>
          <w:p w14:paraId="66E7CE9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2055" w:type="dxa"/>
            <w:vAlign w:val="center"/>
          </w:tcPr>
          <w:p w14:paraId="65EEA4D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онлайн-оказание, оплата картой (</w:t>
            </w:r>
            <w:r>
              <w:rPr>
                <w:i/>
                <w:sz w:val="24"/>
              </w:rPr>
              <w:t>Stripe</w:t>
            </w:r>
            <w:r>
              <w:rPr>
                <w:sz w:val="24"/>
              </w:rPr>
              <w:t>), англоязычный интерфейс</w:t>
            </w:r>
          </w:p>
        </w:tc>
        <w:tc>
          <w:tcPr>
            <w:tcW w:w="1780" w:type="dxa"/>
            <w:vAlign w:val="center"/>
          </w:tcPr>
          <w:p w14:paraId="0F37C33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 территория</w:t>
            </w:r>
          </w:p>
        </w:tc>
      </w:tr>
      <w:tr w:rsidR="008D3198" w14:paraId="4C4AF15F" w14:textId="77777777" w:rsidTr="008D3198">
        <w:trPr>
          <w:cantSplit/>
          <w:jc w:val="center"/>
        </w:trPr>
        <w:tc>
          <w:tcPr>
            <w:tcW w:w="1978" w:type="dxa"/>
            <w:vAlign w:val="center"/>
          </w:tcPr>
          <w:p w14:paraId="12EF37A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Великобритания, Канада, Австралия, Ирландия</w:t>
            </w:r>
          </w:p>
        </w:tc>
        <w:tc>
          <w:tcPr>
            <w:tcW w:w="1847" w:type="dxa"/>
            <w:vAlign w:val="center"/>
          </w:tcPr>
          <w:p w14:paraId="7E363D4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«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 27-40 % (по Ирландии структура пакета другая);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 индекс 35-51 (</w:t>
            </w: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35, </w:t>
            </w:r>
            <w:r>
              <w:rPr>
                <w:i/>
                <w:sz w:val="24"/>
              </w:rPr>
              <w:t>CA</w:t>
            </w:r>
            <w:r>
              <w:rPr>
                <w:sz w:val="24"/>
              </w:rPr>
              <w:t xml:space="preserve"> 38, </w:t>
            </w:r>
            <w:r>
              <w:rPr>
                <w:i/>
                <w:sz w:val="24"/>
              </w:rPr>
              <w:t>AU</w:t>
            </w:r>
            <w:r>
              <w:rPr>
                <w:sz w:val="24"/>
              </w:rPr>
              <w:t xml:space="preserve"> 51); значения по узким запросам единичные</w:t>
            </w:r>
          </w:p>
        </w:tc>
        <w:tc>
          <w:tcPr>
            <w:tcW w:w="1693" w:type="dxa"/>
            <w:vAlign w:val="center"/>
          </w:tcPr>
          <w:p w14:paraId="01D8ED0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2055" w:type="dxa"/>
            <w:vAlign w:val="center"/>
          </w:tcPr>
          <w:p w14:paraId="7A0A470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онлайн-оказание, англоязычный интерфей</w:t>
            </w:r>
            <w:r>
              <w:rPr>
                <w:sz w:val="24"/>
              </w:rPr>
              <w:t>с</w:t>
            </w:r>
          </w:p>
        </w:tc>
        <w:tc>
          <w:tcPr>
            <w:tcW w:w="1780" w:type="dxa"/>
            <w:vAlign w:val="center"/>
          </w:tcPr>
          <w:p w14:paraId="775328A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 территория (требует проверки объема)</w:t>
            </w:r>
          </w:p>
        </w:tc>
      </w:tr>
      <w:tr w:rsidR="008D3198" w14:paraId="209B228F" w14:textId="77777777" w:rsidTr="008D3198">
        <w:trPr>
          <w:cantSplit/>
          <w:jc w:val="center"/>
        </w:trPr>
        <w:tc>
          <w:tcPr>
            <w:tcW w:w="1978" w:type="dxa"/>
            <w:vAlign w:val="center"/>
          </w:tcPr>
          <w:p w14:paraId="721AA29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Страны ЕС (Германия, Франция, Нидерланды)</w:t>
            </w:r>
          </w:p>
        </w:tc>
        <w:tc>
          <w:tcPr>
            <w:tcW w:w="1847" w:type="dxa"/>
            <w:vAlign w:val="center"/>
          </w:tcPr>
          <w:p w14:paraId="02DCC6A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единичные недели по английским запросам; доля «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 39-44 %;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 индекс 41 (</w:t>
            </w:r>
            <w:r>
              <w:rPr>
                <w:i/>
                <w:sz w:val="24"/>
              </w:rPr>
              <w:t>NL</w:t>
            </w:r>
            <w:r>
              <w:rPr>
                <w:sz w:val="24"/>
              </w:rPr>
              <w:t>)</w:t>
            </w:r>
          </w:p>
        </w:tc>
        <w:tc>
          <w:tcPr>
            <w:tcW w:w="1693" w:type="dxa"/>
            <w:vAlign w:val="center"/>
          </w:tcPr>
          <w:p w14:paraId="6ABE1DA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2055" w:type="dxa"/>
            <w:vAlign w:val="center"/>
          </w:tcPr>
          <w:p w14:paraId="1A839A5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хостинг и юридическое лицо в ЕС,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; локальн</w:t>
            </w:r>
            <w:r>
              <w:rPr>
                <w:sz w:val="24"/>
              </w:rPr>
              <w:t>ые языки не проверены</w:t>
            </w:r>
          </w:p>
        </w:tc>
        <w:tc>
          <w:tcPr>
            <w:tcW w:w="1780" w:type="dxa"/>
            <w:vAlign w:val="center"/>
          </w:tcPr>
          <w:p w14:paraId="45C48E7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расширение, проверить дополнительно</w:t>
            </w:r>
          </w:p>
        </w:tc>
      </w:tr>
      <w:tr w:rsidR="008D3198" w14:paraId="24437FC9" w14:textId="77777777" w:rsidTr="008D3198">
        <w:trPr>
          <w:cantSplit/>
          <w:jc w:val="center"/>
        </w:trPr>
        <w:tc>
          <w:tcPr>
            <w:tcW w:w="1978" w:type="dxa"/>
            <w:vAlign w:val="center"/>
          </w:tcPr>
          <w:p w14:paraId="7A8996E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Сингапур, ОАЭ, Индия</w:t>
            </w:r>
          </w:p>
        </w:tc>
        <w:tc>
          <w:tcPr>
            <w:tcW w:w="1847" w:type="dxa"/>
            <w:vAlign w:val="center"/>
          </w:tcPr>
          <w:p w14:paraId="0B6FC6C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 индекс 62, 50, 43;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 в Сингапуре 100</w:t>
            </w:r>
          </w:p>
        </w:tc>
        <w:tc>
          <w:tcPr>
            <w:tcW w:w="1693" w:type="dxa"/>
            <w:vAlign w:val="center"/>
          </w:tcPr>
          <w:p w14:paraId="5A2ABC6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2055" w:type="dxa"/>
            <w:vAlign w:val="center"/>
          </w:tcPr>
          <w:p w14:paraId="348AA70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англоязычный деловой рынок; платежеспособность не проверена</w:t>
            </w:r>
          </w:p>
        </w:tc>
        <w:tc>
          <w:tcPr>
            <w:tcW w:w="1780" w:type="dxa"/>
            <w:vAlign w:val="center"/>
          </w:tcPr>
          <w:p w14:paraId="4636180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дополнительно</w:t>
            </w:r>
          </w:p>
        </w:tc>
      </w:tr>
      <w:tr w:rsidR="008D3198" w14:paraId="57152805" w14:textId="77777777" w:rsidTr="008D3198">
        <w:trPr>
          <w:cantSplit/>
          <w:jc w:val="center"/>
        </w:trPr>
        <w:tc>
          <w:tcPr>
            <w:tcW w:w="1978" w:type="dxa"/>
            <w:vAlign w:val="center"/>
          </w:tcPr>
          <w:p w14:paraId="4C89F5F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</w:t>
            </w:r>
          </w:p>
        </w:tc>
        <w:tc>
          <w:tcPr>
            <w:tcW w:w="1847" w:type="dxa"/>
            <w:vAlign w:val="center"/>
          </w:tcPr>
          <w:p w14:paraId="63AD1A0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единичные недели по русским запросам</w:t>
            </w:r>
          </w:p>
        </w:tc>
        <w:tc>
          <w:tcPr>
            <w:tcW w:w="1693" w:type="dxa"/>
            <w:vAlign w:val="center"/>
          </w:tcPr>
          <w:p w14:paraId="02CC8BF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А: 25 024 запроса за 12 мес.; Центр и Москва выше 100 %</w:t>
            </w:r>
          </w:p>
        </w:tc>
        <w:tc>
          <w:tcPr>
            <w:tcW w:w="2055" w:type="dxa"/>
            <w:vAlign w:val="center"/>
          </w:tcPr>
          <w:p w14:paraId="7C21204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вне стартовой географии проекта (ПЗ1)</w:t>
            </w:r>
          </w:p>
        </w:tc>
        <w:tc>
          <w:tcPr>
            <w:tcW w:w="1780" w:type="dxa"/>
            <w:vAlign w:val="center"/>
          </w:tcPr>
          <w:p w14:paraId="1DE0E09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контрольная территория (о</w:t>
            </w:r>
            <w:r>
              <w:rPr>
                <w:sz w:val="24"/>
              </w:rPr>
              <w:t>ценка спроса)</w:t>
            </w:r>
          </w:p>
        </w:tc>
      </w:tr>
      <w:tr w:rsidR="008D3198" w14:paraId="40ADA307" w14:textId="77777777" w:rsidTr="008D3198">
        <w:trPr>
          <w:cantSplit/>
          <w:jc w:val="center"/>
        </w:trPr>
        <w:tc>
          <w:tcPr>
            <w:tcW w:w="1978" w:type="dxa"/>
            <w:vAlign w:val="center"/>
          </w:tcPr>
          <w:p w14:paraId="61AD2AD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847" w:type="dxa"/>
            <w:vAlign w:val="center"/>
          </w:tcPr>
          <w:p w14:paraId="4B528BC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 12 месяцев данных нет</w:t>
            </w:r>
          </w:p>
        </w:tc>
        <w:tc>
          <w:tcPr>
            <w:tcW w:w="1693" w:type="dxa"/>
            <w:vAlign w:val="center"/>
          </w:tcPr>
          <w:p w14:paraId="38C9E25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около 1 % от России (206 запросов за 12 мес. по кластеру А), снижение</w:t>
            </w:r>
          </w:p>
        </w:tc>
        <w:tc>
          <w:tcPr>
            <w:tcW w:w="2055" w:type="dxa"/>
            <w:vAlign w:val="center"/>
          </w:tcPr>
          <w:p w14:paraId="33FCACD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домашний рынок команды, но объем статистически шумный</w:t>
            </w:r>
          </w:p>
        </w:tc>
        <w:tc>
          <w:tcPr>
            <w:tcW w:w="1780" w:type="dxa"/>
            <w:vAlign w:val="center"/>
          </w:tcPr>
          <w:p w14:paraId="7F7EDB3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контрольная территория, не приоритетная</w:t>
            </w:r>
          </w:p>
        </w:tc>
      </w:tr>
      <w:tr w:rsidR="008D3198" w14:paraId="6290BD90" w14:textId="77777777" w:rsidTr="008D3198">
        <w:trPr>
          <w:cantSplit/>
          <w:jc w:val="center"/>
        </w:trPr>
        <w:tc>
          <w:tcPr>
            <w:tcW w:w="1978" w:type="dxa"/>
            <w:vAlign w:val="center"/>
          </w:tcPr>
          <w:p w14:paraId="605424B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Казахстан</w:t>
            </w:r>
          </w:p>
        </w:tc>
        <w:tc>
          <w:tcPr>
            <w:tcW w:w="1847" w:type="dxa"/>
            <w:vAlign w:val="center"/>
          </w:tcPr>
          <w:p w14:paraId="1711BD9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единичные недели по русским запросам</w:t>
            </w:r>
          </w:p>
        </w:tc>
        <w:tc>
          <w:tcPr>
            <w:tcW w:w="1693" w:type="dxa"/>
            <w:vAlign w:val="center"/>
          </w:tcPr>
          <w:p w14:paraId="1EA3821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снимался</w:t>
            </w:r>
          </w:p>
        </w:tc>
        <w:tc>
          <w:tcPr>
            <w:tcW w:w="2055" w:type="dxa"/>
            <w:vAlign w:val="center"/>
          </w:tcPr>
          <w:p w14:paraId="01C3126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определена</w:t>
            </w:r>
          </w:p>
        </w:tc>
        <w:tc>
          <w:tcPr>
            <w:tcW w:w="1780" w:type="dxa"/>
            <w:vAlign w:val="center"/>
          </w:tcPr>
          <w:p w14:paraId="33A52BD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исключить на данном этапе</w:t>
            </w:r>
          </w:p>
        </w:tc>
      </w:tr>
    </w:tbl>
    <w:p w14:paraId="65C52CF4" w14:textId="77777777" w:rsidR="008D3198" w:rsidRDefault="0096610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Таблица отбора территорий показывает, что подтвержденный измеряемый интерес по узким запросам есть только у США и мира в целом; для остальных англоязычных стран и ЕС </w:t>
      </w:r>
      <w:r>
        <w:rPr>
          <w:sz w:val="28"/>
        </w:rPr>
        <w:t xml:space="preserve">данные тонкие, но структура формулировок такая же. Россия и Беларусь имеют ограниченный объем в </w:t>
      </w:r>
      <w:r>
        <w:rPr>
          <w:sz w:val="28"/>
        </w:rPr>
        <w:lastRenderedPageBreak/>
        <w:t>Вордстате и не входят в стратегическую территорию проекта. Решение: рабочей территорией принять англоязычные страны (США, Великобритания, Канада, Австралия, Ирл</w:t>
      </w:r>
      <w:r>
        <w:rPr>
          <w:sz w:val="28"/>
        </w:rPr>
        <w:t>андия) с расширением на ЕС, а Беларусь и Россию использовать как контрольные.</w:t>
      </w:r>
    </w:p>
    <w:p w14:paraId="585A7F34" w14:textId="77777777" w:rsidR="008D3198" w:rsidRDefault="0096610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Географическая граница рынка выбирается как пересечение трех условий: подтвержденный поисковый интерес, наличие коммерческих или продуктовых запросов и способность бизнеса обслуж</w:t>
      </w:r>
      <w:r>
        <w:rPr>
          <w:sz w:val="28"/>
        </w:rPr>
        <w:t>ивать клиентов на территории с приемлемыми затратами [6]. Для выбранной территории выполнены первое условие (частично: интерес подтвержден на уровне всего мира и США, по странам данные тонкие) и третье условие (продукт онлайн, платежи и хостинг в ЕС); втор</w:t>
      </w:r>
      <w:r>
        <w:rPr>
          <w:sz w:val="28"/>
        </w:rPr>
        <w:t>ое условие (коммерческие запросы) не выполнено ни в одном из сервисов. Следовательно, территория принимается как рабочая гипотеза, а не как подтвержденный факт, и должна быть подтверждена данными платежеспособности и каналов в ЛР2-3.</w:t>
      </w:r>
    </w:p>
    <w:p w14:paraId="22CEE3AE" w14:textId="77777777" w:rsidR="008D3198" w:rsidRDefault="0096610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Каналы, через которые </w:t>
      </w:r>
      <w:r>
        <w:rPr>
          <w:sz w:val="28"/>
        </w:rPr>
        <w:t>формируется спрос и происходит выбор решения, показаны в таблице 42.</w:t>
      </w:r>
    </w:p>
    <w:p w14:paraId="7601525D" w14:textId="77777777" w:rsidR="008D3198" w:rsidRDefault="0096610D">
      <w:pPr>
        <w:pStyle w:val="a0"/>
        <w:keepNext/>
        <w:spacing w:before="0" w:after="0" w:line="360" w:lineRule="exact"/>
      </w:pPr>
      <w:r>
        <w:rPr>
          <w:sz w:val="28"/>
        </w:rPr>
        <w:t>Таблица 42 – Цифровые каналы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95"/>
        <w:gridCol w:w="2443"/>
        <w:gridCol w:w="1551"/>
        <w:gridCol w:w="2466"/>
      </w:tblGrid>
      <w:tr w:rsidR="008D3198" w14:paraId="38481387" w14:textId="77777777" w:rsidTr="008D319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94" w:type="dxa"/>
            <w:vAlign w:val="center"/>
          </w:tcPr>
          <w:p w14:paraId="2BC1B6E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Канал</w:t>
            </w:r>
          </w:p>
        </w:tc>
        <w:tc>
          <w:tcPr>
            <w:tcW w:w="2443" w:type="dxa"/>
            <w:vAlign w:val="center"/>
          </w:tcPr>
          <w:p w14:paraId="4193160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Роль в рынке</w:t>
            </w:r>
          </w:p>
        </w:tc>
        <w:tc>
          <w:tcPr>
            <w:tcW w:w="1551" w:type="dxa"/>
            <w:vAlign w:val="center"/>
          </w:tcPr>
          <w:p w14:paraId="42C127B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 данных</w:t>
            </w:r>
          </w:p>
        </w:tc>
        <w:tc>
          <w:tcPr>
            <w:tcW w:w="2466" w:type="dxa"/>
            <w:vAlign w:val="center"/>
          </w:tcPr>
          <w:p w14:paraId="071E810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показывает ЛР1</w:t>
            </w:r>
          </w:p>
        </w:tc>
      </w:tr>
      <w:tr w:rsidR="008D3198" w14:paraId="554C492F" w14:textId="77777777" w:rsidTr="008D3198">
        <w:trPr>
          <w:cantSplit/>
          <w:jc w:val="center"/>
        </w:trPr>
        <w:tc>
          <w:tcPr>
            <w:tcW w:w="2894" w:type="dxa"/>
            <w:vAlign w:val="center"/>
          </w:tcPr>
          <w:p w14:paraId="4021E7C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Поисковые системы (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>, Яндекс)</w:t>
            </w:r>
          </w:p>
        </w:tc>
        <w:tc>
          <w:tcPr>
            <w:tcW w:w="2443" w:type="dxa"/>
            <w:vAlign w:val="center"/>
          </w:tcPr>
          <w:p w14:paraId="6FC6816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 формулирует проблему и ищет средство проверки</w:t>
            </w:r>
          </w:p>
        </w:tc>
        <w:tc>
          <w:tcPr>
            <w:tcW w:w="1551" w:type="dxa"/>
            <w:vAlign w:val="center"/>
          </w:tcPr>
          <w:p w14:paraId="2D60509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</w:t>
            </w:r>
          </w:p>
        </w:tc>
        <w:tc>
          <w:tcPr>
            <w:tcW w:w="2466" w:type="dxa"/>
            <w:vAlign w:val="center"/>
          </w:tcPr>
          <w:p w14:paraId="6301C0B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проблемные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 массовые, коммерческих мало</w:t>
            </w:r>
          </w:p>
        </w:tc>
      </w:tr>
      <w:tr w:rsidR="008D3198" w14:paraId="2B7532C6" w14:textId="77777777" w:rsidTr="008D3198">
        <w:trPr>
          <w:cantSplit/>
          <w:jc w:val="center"/>
        </w:trPr>
        <w:tc>
          <w:tcPr>
            <w:tcW w:w="2894" w:type="dxa"/>
            <w:vAlign w:val="center"/>
          </w:tcPr>
          <w:p w14:paraId="6AA07C3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Магазин надстроек (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>)</w:t>
            </w:r>
          </w:p>
        </w:tc>
        <w:tc>
          <w:tcPr>
            <w:tcW w:w="2443" w:type="dxa"/>
            <w:vAlign w:val="center"/>
          </w:tcPr>
          <w:p w14:paraId="29C9682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клиент находит надстройку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внутри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551" w:type="dxa"/>
            <w:vAlign w:val="center"/>
          </w:tcPr>
          <w:p w14:paraId="2EAC64E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площадки (ЛР2-3)</w:t>
            </w:r>
          </w:p>
        </w:tc>
        <w:tc>
          <w:tcPr>
            <w:tcW w:w="2466" w:type="dxa"/>
            <w:vAlign w:val="center"/>
          </w:tcPr>
          <w:p w14:paraId="26A88EA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измерялся в ЛР1</w:t>
            </w:r>
          </w:p>
        </w:tc>
      </w:tr>
      <w:tr w:rsidR="008D3198" w14:paraId="4161DFEF" w14:textId="77777777" w:rsidTr="008D3198">
        <w:trPr>
          <w:cantSplit/>
          <w:jc w:val="center"/>
        </w:trPr>
        <w:tc>
          <w:tcPr>
            <w:tcW w:w="2894" w:type="dxa"/>
            <w:vAlign w:val="center"/>
          </w:tcPr>
          <w:p w14:paraId="4A299FC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Сообщества и форумы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2443" w:type="dxa"/>
            <w:vAlign w:val="center"/>
          </w:tcPr>
          <w:p w14:paraId="39E4A5C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рекомендации и ответы на проблемные вопросы</w:t>
            </w:r>
          </w:p>
        </w:tc>
        <w:tc>
          <w:tcPr>
            <w:tcW w:w="1551" w:type="dxa"/>
            <w:vAlign w:val="center"/>
          </w:tcPr>
          <w:p w14:paraId="13B8E4D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поисковая выдача, сообщества</w:t>
            </w:r>
          </w:p>
        </w:tc>
        <w:tc>
          <w:tcPr>
            <w:tcW w:w="2466" w:type="dxa"/>
            <w:vAlign w:val="center"/>
          </w:tcPr>
          <w:p w14:paraId="372FD74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измерялся в ЛР1</w:t>
            </w:r>
          </w:p>
        </w:tc>
      </w:tr>
      <w:tr w:rsidR="008D3198" w14:paraId="0D2BFE9C" w14:textId="77777777" w:rsidTr="008D3198">
        <w:trPr>
          <w:cantSplit/>
          <w:jc w:val="center"/>
        </w:trPr>
        <w:tc>
          <w:tcPr>
            <w:tcW w:w="2894" w:type="dxa"/>
            <w:vAlign w:val="center"/>
          </w:tcPr>
          <w:p w14:paraId="62D8AF4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  <w:r>
              <w:rPr>
                <w:sz w:val="24"/>
              </w:rPr>
              <w:t xml:space="preserve"> и профильные издания</w:t>
            </w:r>
          </w:p>
        </w:tc>
        <w:tc>
          <w:tcPr>
            <w:tcW w:w="2443" w:type="dxa"/>
            <w:vAlign w:val="center"/>
          </w:tcPr>
          <w:p w14:paraId="2DCA619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узнаваемость при запуске</w:t>
            </w:r>
          </w:p>
        </w:tc>
        <w:tc>
          <w:tcPr>
            <w:tcW w:w="1551" w:type="dxa"/>
            <w:vAlign w:val="center"/>
          </w:tcPr>
          <w:p w14:paraId="480E82F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</w:t>
            </w:r>
          </w:p>
        </w:tc>
        <w:tc>
          <w:tcPr>
            <w:tcW w:w="2466" w:type="dxa"/>
            <w:vAlign w:val="center"/>
          </w:tcPr>
          <w:p w14:paraId="6FC2546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измерялся в ЛР1</w:t>
            </w:r>
          </w:p>
        </w:tc>
      </w:tr>
      <w:tr w:rsidR="008D3198" w14:paraId="445A7A83" w14:textId="77777777" w:rsidTr="008D3198">
        <w:trPr>
          <w:cantSplit/>
          <w:jc w:val="center"/>
        </w:trPr>
        <w:tc>
          <w:tcPr>
            <w:tcW w:w="2894" w:type="dxa"/>
            <w:vAlign w:val="center"/>
          </w:tcPr>
          <w:p w14:paraId="6BD3536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Пар</w:t>
            </w:r>
            <w:r>
              <w:rPr>
                <w:sz w:val="24"/>
              </w:rPr>
              <w:t xml:space="preserve">тнеры (бухгалтерские и консалтинговые фирмы, преподаватели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)</w:t>
            </w:r>
          </w:p>
        </w:tc>
        <w:tc>
          <w:tcPr>
            <w:tcW w:w="2443" w:type="dxa"/>
            <w:vAlign w:val="center"/>
          </w:tcPr>
          <w:p w14:paraId="2533811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 продаж и доверия</w:t>
            </w:r>
          </w:p>
        </w:tc>
        <w:tc>
          <w:tcPr>
            <w:tcW w:w="1551" w:type="dxa"/>
            <w:vAlign w:val="center"/>
          </w:tcPr>
          <w:p w14:paraId="43ED288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</w:t>
            </w:r>
          </w:p>
        </w:tc>
        <w:tc>
          <w:tcPr>
            <w:tcW w:w="2466" w:type="dxa"/>
            <w:vAlign w:val="center"/>
          </w:tcPr>
          <w:p w14:paraId="7C397C1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измерялся в ЛР1</w:t>
            </w:r>
          </w:p>
        </w:tc>
      </w:tr>
      <w:tr w:rsidR="008D3198" w14:paraId="2F54DDD0" w14:textId="77777777" w:rsidTr="008D3198">
        <w:trPr>
          <w:cantSplit/>
          <w:jc w:val="center"/>
        </w:trPr>
        <w:tc>
          <w:tcPr>
            <w:tcW w:w="2894" w:type="dxa"/>
            <w:vAlign w:val="center"/>
          </w:tcPr>
          <w:p w14:paraId="5E1ACCA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Контент и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по проблемным запросам</w:t>
            </w:r>
          </w:p>
        </w:tc>
        <w:tc>
          <w:tcPr>
            <w:tcW w:w="2443" w:type="dxa"/>
            <w:vAlign w:val="center"/>
          </w:tcPr>
          <w:p w14:paraId="452B07E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перехват массового информационного интереса</w:t>
            </w:r>
          </w:p>
        </w:tc>
        <w:tc>
          <w:tcPr>
            <w:tcW w:w="1551" w:type="dxa"/>
            <w:vAlign w:val="center"/>
          </w:tcPr>
          <w:p w14:paraId="1EDBEB5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2466" w:type="dxa"/>
            <w:vAlign w:val="center"/>
          </w:tcPr>
          <w:p w14:paraId="75E00CB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 измеримый канал входящего спроса</w:t>
            </w:r>
          </w:p>
        </w:tc>
      </w:tr>
    </w:tbl>
    <w:p w14:paraId="65CE4ED9" w14:textId="77777777" w:rsidR="008D3198" w:rsidRDefault="0096610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Канальная карта опирается на план проекта и данные поиска. В ЛР1 измерен только канал поиска; остальные каналы будут оценены при расчете воронки и оценке платформенных каналов в ЛР2-3, а их конкурентная насыщеннос</w:t>
      </w:r>
      <w:r>
        <w:rPr>
          <w:sz w:val="28"/>
        </w:rPr>
        <w:t>ть - в ЛР4.</w:t>
      </w:r>
    </w:p>
    <w:p w14:paraId="36B3D651" w14:textId="77777777" w:rsidR="008D3198" w:rsidRDefault="0096610D">
      <w:pPr>
        <w:pStyle w:val="a0"/>
        <w:keepNext/>
        <w:spacing w:before="0" w:after="0" w:line="360" w:lineRule="exact"/>
      </w:pPr>
      <w:r>
        <w:rPr>
          <w:sz w:val="28"/>
        </w:rPr>
        <w:t>Таблица 43 – Паспорт границ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09"/>
        <w:gridCol w:w="3864"/>
        <w:gridCol w:w="1947"/>
        <w:gridCol w:w="1635"/>
      </w:tblGrid>
      <w:tr w:rsidR="008D3198" w14:paraId="6EABE13A" w14:textId="77777777" w:rsidTr="008D319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10" w:type="dxa"/>
            <w:vAlign w:val="center"/>
          </w:tcPr>
          <w:p w14:paraId="2C31A21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 паспорта</w:t>
            </w:r>
          </w:p>
        </w:tc>
        <w:tc>
          <w:tcPr>
            <w:tcW w:w="3864" w:type="dxa"/>
            <w:vAlign w:val="center"/>
          </w:tcPr>
          <w:p w14:paraId="07241CD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947" w:type="dxa"/>
            <w:vAlign w:val="center"/>
          </w:tcPr>
          <w:p w14:paraId="0F72CE0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 данных</w:t>
            </w:r>
          </w:p>
        </w:tc>
        <w:tc>
          <w:tcPr>
            <w:tcW w:w="1635" w:type="dxa"/>
            <w:vAlign w:val="center"/>
          </w:tcPr>
          <w:p w14:paraId="4255BFC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8D3198" w14:paraId="629F658B" w14:textId="77777777" w:rsidTr="008D3198">
        <w:trPr>
          <w:cantSplit/>
          <w:jc w:val="center"/>
        </w:trPr>
        <w:tc>
          <w:tcPr>
            <w:tcW w:w="1910" w:type="dxa"/>
            <w:vAlign w:val="center"/>
          </w:tcPr>
          <w:p w14:paraId="52EC726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Название рынка</w:t>
            </w:r>
          </w:p>
        </w:tc>
        <w:tc>
          <w:tcPr>
            <w:tcW w:w="3864" w:type="dxa"/>
            <w:vAlign w:val="center"/>
          </w:tcPr>
          <w:p w14:paraId="53ED5E2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рынок онлайн-сервисов независимой проверки (аудита)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-моделей и финансовых таблиц для аналитиков, консультантов и бухгалтеров</w:t>
            </w:r>
          </w:p>
        </w:tc>
        <w:tc>
          <w:tcPr>
            <w:tcW w:w="1947" w:type="dxa"/>
            <w:vAlign w:val="center"/>
          </w:tcPr>
          <w:p w14:paraId="54414F9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 анализа границ</w:t>
            </w:r>
          </w:p>
        </w:tc>
        <w:tc>
          <w:tcPr>
            <w:tcW w:w="1635" w:type="dxa"/>
            <w:vAlign w:val="center"/>
          </w:tcPr>
          <w:p w14:paraId="689621E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8D3198" w14:paraId="79815677" w14:textId="77777777" w:rsidTr="008D3198">
        <w:trPr>
          <w:cantSplit/>
          <w:jc w:val="center"/>
        </w:trPr>
        <w:tc>
          <w:tcPr>
            <w:tcW w:w="1910" w:type="dxa"/>
            <w:vAlign w:val="center"/>
          </w:tcPr>
          <w:p w14:paraId="1807826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Клиентская задача</w:t>
            </w:r>
          </w:p>
        </w:tc>
        <w:tc>
          <w:tcPr>
            <w:tcW w:w="3864" w:type="dxa"/>
            <w:vAlign w:val="center"/>
          </w:tcPr>
          <w:p w14:paraId="73227B6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найти и подтвердить ошибки в формулах, сверить числа отчета с таблицей, проверить 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-ассистента</w:t>
            </w:r>
          </w:p>
        </w:tc>
        <w:tc>
          <w:tcPr>
            <w:tcW w:w="1947" w:type="dxa"/>
            <w:vAlign w:val="center"/>
          </w:tcPr>
          <w:p w14:paraId="0CE47A3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ПЗ1, запросы</w:t>
            </w:r>
          </w:p>
        </w:tc>
        <w:tc>
          <w:tcPr>
            <w:tcW w:w="1635" w:type="dxa"/>
            <w:vAlign w:val="center"/>
          </w:tcPr>
          <w:p w14:paraId="3431E74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8D3198" w14:paraId="03FE3A69" w14:textId="77777777" w:rsidTr="008D3198">
        <w:trPr>
          <w:cantSplit/>
          <w:jc w:val="center"/>
        </w:trPr>
        <w:tc>
          <w:tcPr>
            <w:tcW w:w="1910" w:type="dxa"/>
            <w:vAlign w:val="center"/>
          </w:tcPr>
          <w:p w14:paraId="71DF19B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Целевой клиент</w:t>
            </w:r>
          </w:p>
        </w:tc>
        <w:tc>
          <w:tcPr>
            <w:tcW w:w="3864" w:type="dxa"/>
            <w:vAlign w:val="center"/>
          </w:tcPr>
          <w:p w14:paraId="16EAD03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малого и среднего бизнеса, консультанты и инвестаналитики, бухгалтеры и аутсорс-фирмы, основатели</w:t>
            </w:r>
          </w:p>
        </w:tc>
        <w:tc>
          <w:tcPr>
            <w:tcW w:w="1947" w:type="dxa"/>
            <w:vAlign w:val="center"/>
          </w:tcPr>
          <w:p w14:paraId="494260C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</w:t>
            </w:r>
          </w:p>
        </w:tc>
        <w:tc>
          <w:tcPr>
            <w:tcW w:w="1635" w:type="dxa"/>
            <w:vAlign w:val="center"/>
          </w:tcPr>
          <w:p w14:paraId="1287EF9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8D3198" w14:paraId="0325649C" w14:textId="77777777" w:rsidTr="008D3198">
        <w:trPr>
          <w:cantSplit/>
          <w:jc w:val="center"/>
        </w:trPr>
        <w:tc>
          <w:tcPr>
            <w:tcW w:w="1910" w:type="dxa"/>
            <w:vAlign w:val="center"/>
          </w:tcPr>
          <w:p w14:paraId="4B13927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Включаемые решения</w:t>
            </w:r>
          </w:p>
        </w:tc>
        <w:tc>
          <w:tcPr>
            <w:tcW w:w="3864" w:type="dxa"/>
            <w:vAlign w:val="center"/>
          </w:tcPr>
          <w:p w14:paraId="48E7455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веб-аудит, объяснение и исправление ошибок, сверка текста с таблицей, надстройка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947" w:type="dxa"/>
            <w:vAlign w:val="center"/>
          </w:tcPr>
          <w:p w14:paraId="6B5BC71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</w:t>
            </w:r>
          </w:p>
        </w:tc>
        <w:tc>
          <w:tcPr>
            <w:tcW w:w="1635" w:type="dxa"/>
            <w:vAlign w:val="center"/>
          </w:tcPr>
          <w:p w14:paraId="3AF2795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8D3198" w14:paraId="26B60916" w14:textId="77777777" w:rsidTr="008D3198">
        <w:trPr>
          <w:cantSplit/>
          <w:jc w:val="center"/>
        </w:trPr>
        <w:tc>
          <w:tcPr>
            <w:tcW w:w="1910" w:type="dxa"/>
            <w:vAlign w:val="center"/>
          </w:tcPr>
          <w:p w14:paraId="4C91670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Исключаемые решения</w:t>
            </w:r>
          </w:p>
        </w:tc>
        <w:tc>
          <w:tcPr>
            <w:tcW w:w="3864" w:type="dxa"/>
            <w:vAlign w:val="center"/>
          </w:tcPr>
          <w:p w14:paraId="012A2D6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</w:t>
            </w:r>
            <w:r>
              <w:rPr>
                <w:sz w:val="24"/>
              </w:rPr>
              <w:t xml:space="preserve">бучение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VBA</w:t>
            </w:r>
            <w:r>
              <w:rPr>
                <w:sz w:val="24"/>
              </w:rPr>
              <w:t>-макросы, ручной экспертный консалтинг под ключ, коннекторы к БД</w:t>
            </w:r>
          </w:p>
        </w:tc>
        <w:tc>
          <w:tcPr>
            <w:tcW w:w="1947" w:type="dxa"/>
            <w:vAlign w:val="center"/>
          </w:tcPr>
          <w:p w14:paraId="4A1D435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критерии заменяемости</w:t>
            </w:r>
          </w:p>
        </w:tc>
        <w:tc>
          <w:tcPr>
            <w:tcW w:w="1635" w:type="dxa"/>
            <w:vAlign w:val="center"/>
          </w:tcPr>
          <w:p w14:paraId="5FADB99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8D3198" w14:paraId="2220202E" w14:textId="77777777" w:rsidTr="008D3198">
        <w:trPr>
          <w:cantSplit/>
          <w:jc w:val="center"/>
        </w:trPr>
        <w:tc>
          <w:tcPr>
            <w:tcW w:w="1910" w:type="dxa"/>
            <w:vAlign w:val="center"/>
          </w:tcPr>
          <w:p w14:paraId="3087570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заменители</w:t>
            </w:r>
          </w:p>
        </w:tc>
        <w:tc>
          <w:tcPr>
            <w:tcW w:w="3864" w:type="dxa"/>
            <w:vAlign w:val="center"/>
          </w:tcPr>
          <w:p w14:paraId="5323613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независимые инструменты аудита таблиц</w:t>
            </w:r>
          </w:p>
        </w:tc>
        <w:tc>
          <w:tcPr>
            <w:tcW w:w="1947" w:type="dxa"/>
            <w:vAlign w:val="center"/>
          </w:tcPr>
          <w:p w14:paraId="0F547BF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ПЗ1, ЛР4-ЛР5</w:t>
            </w:r>
          </w:p>
        </w:tc>
        <w:tc>
          <w:tcPr>
            <w:tcW w:w="1635" w:type="dxa"/>
            <w:vAlign w:val="center"/>
          </w:tcPr>
          <w:p w14:paraId="3725043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уточняется в ЛР4-ЛР5</w:t>
            </w:r>
          </w:p>
        </w:tc>
      </w:tr>
      <w:tr w:rsidR="008D3198" w14:paraId="70E8192B" w14:textId="77777777" w:rsidTr="008D3198">
        <w:trPr>
          <w:cantSplit/>
          <w:jc w:val="center"/>
        </w:trPr>
        <w:tc>
          <w:tcPr>
            <w:tcW w:w="1910" w:type="dxa"/>
            <w:vAlign w:val="center"/>
          </w:tcPr>
          <w:p w14:paraId="457F48E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Косвенные заменители</w:t>
            </w:r>
          </w:p>
        </w:tc>
        <w:tc>
          <w:tcPr>
            <w:tcW w:w="3864" w:type="dxa"/>
            <w:vAlign w:val="center"/>
          </w:tcPr>
          <w:p w14:paraId="3F1C5E4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-ассистенты, самостоятельное исправление, проверка коллегой, встроенные средства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947" w:type="dxa"/>
            <w:vAlign w:val="center"/>
          </w:tcPr>
          <w:p w14:paraId="3E59582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35" w:type="dxa"/>
            <w:vAlign w:val="center"/>
          </w:tcPr>
          <w:p w14:paraId="0498B1C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8D3198" w14:paraId="246CB269" w14:textId="77777777" w:rsidTr="008D3198">
        <w:trPr>
          <w:cantSplit/>
          <w:jc w:val="center"/>
        </w:trPr>
        <w:tc>
          <w:tcPr>
            <w:tcW w:w="1910" w:type="dxa"/>
            <w:vAlign w:val="center"/>
          </w:tcPr>
          <w:p w14:paraId="131A819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3864" w:type="dxa"/>
            <w:vAlign w:val="center"/>
          </w:tcPr>
          <w:p w14:paraId="7AE9E77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основная: англоязычные страны (США, Великобритания, Канада, Австралия, Ирландия) и ЕС как расширение; контрольная: Беларусь,</w:t>
            </w:r>
            <w:r>
              <w:rPr>
                <w:sz w:val="24"/>
              </w:rPr>
              <w:t xml:space="preserve"> Россия</w:t>
            </w:r>
          </w:p>
        </w:tc>
        <w:tc>
          <w:tcPr>
            <w:tcW w:w="1947" w:type="dxa"/>
            <w:vAlign w:val="center"/>
          </w:tcPr>
          <w:p w14:paraId="7A611B1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Вордстат, ПЗ1</w:t>
            </w:r>
          </w:p>
        </w:tc>
        <w:tc>
          <w:tcPr>
            <w:tcW w:w="1635" w:type="dxa"/>
            <w:vAlign w:val="center"/>
          </w:tcPr>
          <w:p w14:paraId="7A58316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рабочая гипотеза</w:t>
            </w:r>
          </w:p>
        </w:tc>
      </w:tr>
      <w:tr w:rsidR="008D3198" w14:paraId="1C475C48" w14:textId="77777777" w:rsidTr="008D3198">
        <w:trPr>
          <w:cantSplit/>
          <w:jc w:val="center"/>
        </w:trPr>
        <w:tc>
          <w:tcPr>
            <w:tcW w:w="1910" w:type="dxa"/>
            <w:vAlign w:val="center"/>
          </w:tcPr>
          <w:p w14:paraId="7905263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Цифровые каналы</w:t>
            </w:r>
          </w:p>
        </w:tc>
        <w:tc>
          <w:tcPr>
            <w:tcW w:w="3864" w:type="dxa"/>
            <w:vAlign w:val="center"/>
          </w:tcPr>
          <w:p w14:paraId="5597A4B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поиск, магазин надстроек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сообщества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партнеры, контент по проблемным запросам</w:t>
            </w:r>
          </w:p>
        </w:tc>
        <w:tc>
          <w:tcPr>
            <w:tcW w:w="1947" w:type="dxa"/>
            <w:vAlign w:val="center"/>
          </w:tcPr>
          <w:p w14:paraId="35968B7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ПЗ1,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</w:t>
            </w:r>
          </w:p>
        </w:tc>
        <w:tc>
          <w:tcPr>
            <w:tcW w:w="1635" w:type="dxa"/>
            <w:vAlign w:val="center"/>
          </w:tcPr>
          <w:p w14:paraId="6B72558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 измерено</w:t>
            </w:r>
          </w:p>
        </w:tc>
      </w:tr>
      <w:tr w:rsidR="008D3198" w14:paraId="29E88045" w14:textId="77777777" w:rsidTr="008D3198">
        <w:trPr>
          <w:cantSplit/>
          <w:jc w:val="center"/>
        </w:trPr>
        <w:tc>
          <w:tcPr>
            <w:tcW w:w="1910" w:type="dxa"/>
            <w:vAlign w:val="center"/>
          </w:tcPr>
          <w:p w14:paraId="78ABF9F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Семантическое ядро</w:t>
            </w:r>
          </w:p>
        </w:tc>
        <w:tc>
          <w:tcPr>
            <w:tcW w:w="3864" w:type="dxa"/>
            <w:vAlign w:val="center"/>
          </w:tcPr>
          <w:p w14:paraId="78A1615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три кластера: проверка и аудит таблиц,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-инструменты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аудит финансовых моделей</w:t>
            </w:r>
          </w:p>
        </w:tc>
        <w:tc>
          <w:tcPr>
            <w:tcW w:w="1947" w:type="dxa"/>
            <w:vAlign w:val="center"/>
          </w:tcPr>
          <w:p w14:paraId="621FC33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</w:t>
            </w:r>
          </w:p>
        </w:tc>
        <w:tc>
          <w:tcPr>
            <w:tcW w:w="1635" w:type="dxa"/>
            <w:vAlign w:val="center"/>
          </w:tcPr>
          <w:p w14:paraId="7791A80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8D3198" w14:paraId="13C3072F" w14:textId="77777777" w:rsidTr="008D3198">
        <w:trPr>
          <w:cantSplit/>
          <w:jc w:val="center"/>
        </w:trPr>
        <w:tc>
          <w:tcPr>
            <w:tcW w:w="1910" w:type="dxa"/>
            <w:vAlign w:val="center"/>
          </w:tcPr>
          <w:p w14:paraId="578D9BA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Тип спроса</w:t>
            </w:r>
          </w:p>
        </w:tc>
        <w:tc>
          <w:tcPr>
            <w:tcW w:w="3864" w:type="dxa"/>
            <w:vAlign w:val="center"/>
          </w:tcPr>
          <w:p w14:paraId="6E982AA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информационный и проблемный; инструментальный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; коммерческий слабый</w:t>
            </w:r>
          </w:p>
        </w:tc>
        <w:tc>
          <w:tcPr>
            <w:tcW w:w="1947" w:type="dxa"/>
            <w:vAlign w:val="center"/>
          </w:tcPr>
          <w:p w14:paraId="5EAA421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классификация запросов</w:t>
            </w:r>
          </w:p>
        </w:tc>
        <w:tc>
          <w:tcPr>
            <w:tcW w:w="1635" w:type="dxa"/>
            <w:vAlign w:val="center"/>
          </w:tcPr>
          <w:p w14:paraId="44B5F69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8D3198" w14:paraId="328D5F19" w14:textId="77777777" w:rsidTr="008D3198">
        <w:trPr>
          <w:cantSplit/>
          <w:jc w:val="center"/>
        </w:trPr>
        <w:tc>
          <w:tcPr>
            <w:tcW w:w="1910" w:type="dxa"/>
            <w:vAlign w:val="center"/>
          </w:tcPr>
          <w:p w14:paraId="3BF74C3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Ограничения</w:t>
            </w:r>
          </w:p>
        </w:tc>
        <w:tc>
          <w:tcPr>
            <w:tcW w:w="3864" w:type="dxa"/>
            <w:vAlign w:val="center"/>
          </w:tcPr>
          <w:p w14:paraId="1934F33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узкие запросы дают малые объемы; расхождение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 Вордстата; нет данных по странам ЕС; коммерческие запросы не проявлены</w:t>
            </w:r>
          </w:p>
        </w:tc>
        <w:tc>
          <w:tcPr>
            <w:tcW w:w="1947" w:type="dxa"/>
            <w:vAlign w:val="center"/>
          </w:tcPr>
          <w:p w14:paraId="1F6449A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журнал данных</w:t>
            </w:r>
          </w:p>
        </w:tc>
        <w:tc>
          <w:tcPr>
            <w:tcW w:w="1635" w:type="dxa"/>
            <w:vAlign w:val="center"/>
          </w:tcPr>
          <w:p w14:paraId="656A1AA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8D3198" w14:paraId="7A872187" w14:textId="77777777" w:rsidTr="008D3198">
        <w:trPr>
          <w:cantSplit/>
          <w:jc w:val="center"/>
        </w:trPr>
        <w:tc>
          <w:tcPr>
            <w:tcW w:w="1910" w:type="dxa"/>
            <w:vAlign w:val="center"/>
          </w:tcPr>
          <w:p w14:paraId="7486012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Итоговый вывод</w:t>
            </w:r>
          </w:p>
        </w:tc>
        <w:tc>
          <w:tcPr>
            <w:tcW w:w="3864" w:type="dxa"/>
            <w:vAlign w:val="center"/>
          </w:tcPr>
          <w:p w14:paraId="53E7CC9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определен как цифровой, односторонний; границы пригодны для оценки объема в ЛР</w:t>
            </w:r>
            <w:r>
              <w:rPr>
                <w:sz w:val="24"/>
              </w:rPr>
              <w:t>2-3, территория - рабочая гипотеза</w:t>
            </w:r>
          </w:p>
        </w:tc>
        <w:tc>
          <w:tcPr>
            <w:tcW w:w="1947" w:type="dxa"/>
            <w:vAlign w:val="center"/>
          </w:tcPr>
          <w:p w14:paraId="7EA00A4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сводные результаты</w:t>
            </w:r>
          </w:p>
        </w:tc>
        <w:tc>
          <w:tcPr>
            <w:tcW w:w="1635" w:type="dxa"/>
            <w:vAlign w:val="center"/>
          </w:tcPr>
          <w:p w14:paraId="5CB72EB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</w:tbl>
    <w:p w14:paraId="2D1E2118" w14:textId="77777777" w:rsidR="008D3198" w:rsidRDefault="0096610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Паспорт собирает результаты всех шагов в единое определение рынка. Итоговая формулировка: рынок определяется как рынок онлайн-сервисов независимой проверки </w:t>
      </w:r>
      <w:r>
        <w:rPr>
          <w:i/>
          <w:sz w:val="28"/>
        </w:rPr>
        <w:t>Excel</w:t>
      </w:r>
      <w:r>
        <w:rPr>
          <w:sz w:val="28"/>
        </w:rPr>
        <w:t>-моделей и финансовых таблиц д</w:t>
      </w:r>
      <w:r>
        <w:rPr>
          <w:sz w:val="28"/>
        </w:rPr>
        <w:t xml:space="preserve">ля финансовых аналитиков, консультантов и бухгалтеров, включающий веб-аудит, объяснение и исправление ошибок, сверку текста отчета с таблицей и надстройку </w:t>
      </w:r>
      <w:r>
        <w:rPr>
          <w:i/>
          <w:sz w:val="28"/>
        </w:rPr>
        <w:t>Excel</w:t>
      </w:r>
      <w:r>
        <w:rPr>
          <w:sz w:val="28"/>
        </w:rPr>
        <w:t>; географически - англоязычные страны с расширением на ЕС. Данные характеризуют уровень интереса</w:t>
      </w:r>
      <w:r>
        <w:rPr>
          <w:sz w:val="28"/>
        </w:rPr>
        <w:t>, но не размер рынка, который оценивается в ЛР2-3.</w:t>
      </w:r>
    </w:p>
    <w:p w14:paraId="77E862AB" w14:textId="77777777" w:rsidR="008D3198" w:rsidRDefault="0096610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Источники данных для границ рынка записаны в журнал (таблица 44).</w:t>
      </w:r>
    </w:p>
    <w:p w14:paraId="291E28DE" w14:textId="77777777" w:rsidR="008D3198" w:rsidRDefault="0096610D">
      <w:pPr>
        <w:pStyle w:val="a0"/>
        <w:keepNext/>
        <w:spacing w:before="0" w:after="0" w:line="360" w:lineRule="exact"/>
      </w:pPr>
      <w:r>
        <w:rPr>
          <w:sz w:val="28"/>
        </w:rPr>
        <w:t>Таблица 44 – Журнал источников данных для границ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66"/>
        <w:gridCol w:w="1824"/>
        <w:gridCol w:w="2040"/>
        <w:gridCol w:w="1923"/>
        <w:gridCol w:w="2202"/>
      </w:tblGrid>
      <w:tr w:rsidR="008D3198" w14:paraId="3B32CC2D" w14:textId="77777777" w:rsidTr="008D319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66" w:type="dxa"/>
            <w:vAlign w:val="center"/>
          </w:tcPr>
          <w:p w14:paraId="0512921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Дата</w:t>
            </w:r>
          </w:p>
        </w:tc>
        <w:tc>
          <w:tcPr>
            <w:tcW w:w="1824" w:type="dxa"/>
            <w:vAlign w:val="center"/>
          </w:tcPr>
          <w:p w14:paraId="347BFE4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2040" w:type="dxa"/>
            <w:vAlign w:val="center"/>
          </w:tcPr>
          <w:p w14:paraId="13D60BC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923" w:type="dxa"/>
            <w:vAlign w:val="center"/>
          </w:tcPr>
          <w:p w14:paraId="158DECE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Параметры выборки</w:t>
            </w:r>
          </w:p>
        </w:tc>
        <w:tc>
          <w:tcPr>
            <w:tcW w:w="2202" w:type="dxa"/>
            <w:vAlign w:val="center"/>
          </w:tcPr>
          <w:p w14:paraId="00C5B16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 для границ рынка</w:t>
            </w:r>
          </w:p>
        </w:tc>
      </w:tr>
      <w:tr w:rsidR="008D3198" w14:paraId="4EC38B72" w14:textId="77777777" w:rsidTr="008D3198">
        <w:trPr>
          <w:cantSplit/>
          <w:jc w:val="center"/>
        </w:trPr>
        <w:tc>
          <w:tcPr>
            <w:tcW w:w="1366" w:type="dxa"/>
            <w:vAlign w:val="center"/>
          </w:tcPr>
          <w:p w14:paraId="26CFB07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02.10.2026</w:t>
            </w:r>
          </w:p>
        </w:tc>
        <w:tc>
          <w:tcPr>
            <w:tcW w:w="1824" w:type="dxa"/>
            <w:vAlign w:val="center"/>
          </w:tcPr>
          <w:p w14:paraId="08B0B90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2040" w:type="dxa"/>
            <w:vAlign w:val="center"/>
          </w:tcPr>
          <w:p w14:paraId="7EB7943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динамика, страны, связанные запросы</w:t>
            </w:r>
          </w:p>
        </w:tc>
        <w:tc>
          <w:tcPr>
            <w:tcW w:w="1923" w:type="dxa"/>
            <w:vAlign w:val="center"/>
          </w:tcPr>
          <w:p w14:paraId="63BEDFA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лет, веб-поиск, 26 запросов</w:t>
            </w:r>
          </w:p>
        </w:tc>
        <w:tc>
          <w:tcPr>
            <w:tcW w:w="2202" w:type="dxa"/>
            <w:vAlign w:val="center"/>
          </w:tcPr>
          <w:p w14:paraId="2C97988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узкие запросы малы; география только у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 и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</w:t>
            </w:r>
          </w:p>
        </w:tc>
      </w:tr>
      <w:tr w:rsidR="008D3198" w14:paraId="0975EB4B" w14:textId="77777777" w:rsidTr="008D3198">
        <w:trPr>
          <w:cantSplit/>
          <w:jc w:val="center"/>
        </w:trPr>
        <w:tc>
          <w:tcPr>
            <w:tcW w:w="1366" w:type="dxa"/>
            <w:vAlign w:val="center"/>
          </w:tcPr>
          <w:p w14:paraId="3EC97FC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02.10.2026</w:t>
            </w:r>
          </w:p>
        </w:tc>
        <w:tc>
          <w:tcPr>
            <w:tcW w:w="1824" w:type="dxa"/>
            <w:vAlign w:val="center"/>
          </w:tcPr>
          <w:p w14:paraId="5338270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2040" w:type="dxa"/>
            <w:vAlign w:val="center"/>
          </w:tcPr>
          <w:p w14:paraId="2C3DE55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динамика, топы, регионы, устройства</w:t>
            </w:r>
          </w:p>
        </w:tc>
        <w:tc>
          <w:tcPr>
            <w:tcW w:w="1923" w:type="dxa"/>
            <w:vAlign w:val="center"/>
          </w:tcPr>
          <w:p w14:paraId="5D937A5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Россия, Беларусь, 01.2018-09.2026</w:t>
            </w:r>
          </w:p>
        </w:tc>
        <w:tc>
          <w:tcPr>
            <w:tcW w:w="2202" w:type="dxa"/>
            <w:vAlign w:val="center"/>
          </w:tcPr>
          <w:p w14:paraId="7DC8551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проблемный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-интерес; коммерческого нет; Беларусь около 1 % от России</w:t>
            </w:r>
          </w:p>
        </w:tc>
      </w:tr>
      <w:tr w:rsidR="008D3198" w14:paraId="609B59FC" w14:textId="77777777" w:rsidTr="008D3198">
        <w:trPr>
          <w:cantSplit/>
          <w:jc w:val="center"/>
        </w:trPr>
        <w:tc>
          <w:tcPr>
            <w:tcW w:w="1366" w:type="dxa"/>
            <w:vAlign w:val="center"/>
          </w:tcPr>
          <w:p w14:paraId="0BD040B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02.10.2026</w:t>
            </w:r>
          </w:p>
        </w:tc>
        <w:tc>
          <w:tcPr>
            <w:tcW w:w="1824" w:type="dxa"/>
            <w:vAlign w:val="center"/>
          </w:tcPr>
          <w:p w14:paraId="4F5057B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Документы проекта (ПЗ1, ПЗ4)</w:t>
            </w:r>
          </w:p>
        </w:tc>
        <w:tc>
          <w:tcPr>
            <w:tcW w:w="2040" w:type="dxa"/>
            <w:vAlign w:val="center"/>
          </w:tcPr>
          <w:p w14:paraId="5842FFF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клиенты, тарифы, каналы, исключения</w:t>
            </w:r>
          </w:p>
        </w:tc>
        <w:tc>
          <w:tcPr>
            <w:tcW w:w="1923" w:type="dxa"/>
            <w:vAlign w:val="center"/>
          </w:tcPr>
          <w:p w14:paraId="1D63A9A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версия октября 2026 г.</w:t>
            </w:r>
          </w:p>
        </w:tc>
        <w:tc>
          <w:tcPr>
            <w:tcW w:w="2202" w:type="dxa"/>
            <w:vAlign w:val="center"/>
          </w:tcPr>
          <w:p w14:paraId="137091F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продуктовые и</w:t>
            </w:r>
            <w:r>
              <w:rPr>
                <w:sz w:val="24"/>
              </w:rPr>
              <w:t xml:space="preserve"> клиентские границы</w:t>
            </w:r>
          </w:p>
        </w:tc>
      </w:tr>
      <w:tr w:rsidR="008D3198" w14:paraId="2B546687" w14:textId="77777777" w:rsidTr="008D3198">
        <w:trPr>
          <w:cantSplit/>
          <w:jc w:val="center"/>
        </w:trPr>
        <w:tc>
          <w:tcPr>
            <w:tcW w:w="1366" w:type="dxa"/>
            <w:vAlign w:val="center"/>
          </w:tcPr>
          <w:p w14:paraId="42D8026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1824" w:type="dxa"/>
            <w:vAlign w:val="center"/>
          </w:tcPr>
          <w:p w14:paraId="73E1B5F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Статистика территории (</w:t>
            </w: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DataReportal</w:t>
            </w:r>
            <w:r>
              <w:rPr>
                <w:sz w:val="24"/>
              </w:rPr>
              <w:t>)</w:t>
            </w:r>
          </w:p>
        </w:tc>
        <w:tc>
          <w:tcPr>
            <w:tcW w:w="2040" w:type="dxa"/>
            <w:vAlign w:val="center"/>
          </w:tcPr>
          <w:p w14:paraId="350E783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численность целевых специалистов, цифровая доступность</w:t>
            </w:r>
          </w:p>
        </w:tc>
        <w:tc>
          <w:tcPr>
            <w:tcW w:w="1923" w:type="dxa"/>
            <w:vAlign w:val="center"/>
          </w:tcPr>
          <w:p w14:paraId="07265B0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выполнено в ЛР1</w:t>
            </w:r>
          </w:p>
        </w:tc>
        <w:tc>
          <w:tcPr>
            <w:tcW w:w="2202" w:type="dxa"/>
            <w:vAlign w:val="center"/>
          </w:tcPr>
          <w:p w14:paraId="657DEF5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перенесено в ЛР2-3 (оценка числа потенциальных клиентов)</w:t>
            </w:r>
          </w:p>
        </w:tc>
      </w:tr>
      <w:tr w:rsidR="008D3198" w14:paraId="64F2645A" w14:textId="77777777" w:rsidTr="008D3198">
        <w:trPr>
          <w:cantSplit/>
          <w:jc w:val="center"/>
        </w:trPr>
        <w:tc>
          <w:tcPr>
            <w:tcW w:w="1366" w:type="dxa"/>
            <w:vAlign w:val="center"/>
          </w:tcPr>
          <w:p w14:paraId="5FEE152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1824" w:type="dxa"/>
            <w:vAlign w:val="center"/>
          </w:tcPr>
          <w:p w14:paraId="4BAF017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Сайты конкурентов и каталоги</w:t>
            </w:r>
          </w:p>
        </w:tc>
        <w:tc>
          <w:tcPr>
            <w:tcW w:w="2040" w:type="dxa"/>
            <w:vAlign w:val="center"/>
          </w:tcPr>
          <w:p w14:paraId="13D7185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ассортимент, цены</w:t>
            </w:r>
          </w:p>
        </w:tc>
        <w:tc>
          <w:tcPr>
            <w:tcW w:w="1923" w:type="dxa"/>
            <w:vAlign w:val="center"/>
          </w:tcPr>
          <w:p w14:paraId="3DCD24E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выполнено в ЛР1</w:t>
            </w:r>
          </w:p>
        </w:tc>
        <w:tc>
          <w:tcPr>
            <w:tcW w:w="2202" w:type="dxa"/>
            <w:vAlign w:val="center"/>
          </w:tcPr>
          <w:p w14:paraId="020DC2A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перенесено в ЛР4-ЛР5</w:t>
            </w:r>
          </w:p>
        </w:tc>
      </w:tr>
    </w:tbl>
    <w:p w14:paraId="4200B40E" w14:textId="77777777" w:rsidR="008D3198" w:rsidRDefault="0096610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Журнал показывает, откуда получен каждый элемент паспорта. Статистика территории и данные о конкурентах в ЛР1 не собирались: по плану проекта они относятся к оценке чис</w:t>
      </w:r>
      <w:r>
        <w:rPr>
          <w:sz w:val="28"/>
        </w:rPr>
        <w:t>ла клиентов (ЛР2-3) и анализу конкурентов (ЛР4-ЛР5). Это ограничение отражено в паспорте.</w:t>
      </w:r>
    </w:p>
    <w:p w14:paraId="30084205" w14:textId="77777777" w:rsidR="008D3198" w:rsidRDefault="0096610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Полнота фиксации границ проверена по чек-листу методики (таблица 45).</w:t>
      </w:r>
    </w:p>
    <w:p w14:paraId="47D997DA" w14:textId="77777777" w:rsidR="008D3198" w:rsidRDefault="0096610D">
      <w:pPr>
        <w:pStyle w:val="a0"/>
        <w:keepNext/>
        <w:spacing w:before="0" w:after="0" w:line="360" w:lineRule="exact"/>
      </w:pPr>
      <w:r>
        <w:rPr>
          <w:sz w:val="28"/>
        </w:rPr>
        <w:t>Таблица 45 – Контрольный чек-лист границ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228"/>
        <w:gridCol w:w="1238"/>
        <w:gridCol w:w="3889"/>
      </w:tblGrid>
      <w:tr w:rsidR="008D3198" w14:paraId="4F8D9B0E" w14:textId="77777777" w:rsidTr="008D319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227" w:type="dxa"/>
            <w:vAlign w:val="center"/>
          </w:tcPr>
          <w:p w14:paraId="01A35E7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Контрольный вопрос</w:t>
            </w:r>
          </w:p>
        </w:tc>
        <w:tc>
          <w:tcPr>
            <w:tcW w:w="1238" w:type="dxa"/>
            <w:vAlign w:val="center"/>
          </w:tcPr>
          <w:p w14:paraId="736BADA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 / нет</w:t>
            </w:r>
          </w:p>
        </w:tc>
        <w:tc>
          <w:tcPr>
            <w:tcW w:w="3889" w:type="dxa"/>
            <w:vAlign w:val="center"/>
          </w:tcPr>
          <w:p w14:paraId="04F1E93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8D3198" w14:paraId="30F23496" w14:textId="77777777" w:rsidTr="008D3198">
        <w:trPr>
          <w:cantSplit/>
          <w:jc w:val="center"/>
        </w:trPr>
        <w:tc>
          <w:tcPr>
            <w:tcW w:w="4227" w:type="dxa"/>
            <w:vAlign w:val="center"/>
          </w:tcPr>
          <w:p w14:paraId="0682566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Сформулирована клиентская задача, а не только название компетенции</w:t>
            </w:r>
          </w:p>
        </w:tc>
        <w:tc>
          <w:tcPr>
            <w:tcW w:w="1238" w:type="dxa"/>
            <w:vAlign w:val="center"/>
          </w:tcPr>
          <w:p w14:paraId="5138AF7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06B0351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клиентских задач</w:t>
            </w:r>
          </w:p>
        </w:tc>
      </w:tr>
      <w:tr w:rsidR="008D3198" w14:paraId="0C2F20DC" w14:textId="77777777" w:rsidTr="008D3198">
        <w:trPr>
          <w:cantSplit/>
          <w:jc w:val="center"/>
        </w:trPr>
        <w:tc>
          <w:tcPr>
            <w:tcW w:w="4227" w:type="dxa"/>
            <w:vAlign w:val="center"/>
          </w:tcPr>
          <w:p w14:paraId="56D827E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Определены продуктовые границы</w:t>
            </w:r>
          </w:p>
        </w:tc>
        <w:tc>
          <w:tcPr>
            <w:tcW w:w="1238" w:type="dxa"/>
            <w:vAlign w:val="center"/>
          </w:tcPr>
          <w:p w14:paraId="3D8062E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015DF29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продуктовых границ</w:t>
            </w:r>
          </w:p>
        </w:tc>
      </w:tr>
      <w:tr w:rsidR="008D3198" w14:paraId="635E9779" w14:textId="77777777" w:rsidTr="008D3198">
        <w:trPr>
          <w:cantSplit/>
          <w:jc w:val="center"/>
        </w:trPr>
        <w:tc>
          <w:tcPr>
            <w:tcW w:w="4227" w:type="dxa"/>
            <w:vAlign w:val="center"/>
          </w:tcPr>
          <w:p w14:paraId="070C414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Показано, какие решения включаются</w:t>
            </w:r>
          </w:p>
        </w:tc>
        <w:tc>
          <w:tcPr>
            <w:tcW w:w="1238" w:type="dxa"/>
            <w:vAlign w:val="center"/>
          </w:tcPr>
          <w:p w14:paraId="7C3156A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0BD772D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паспорт границ</w:t>
            </w:r>
          </w:p>
        </w:tc>
      </w:tr>
      <w:tr w:rsidR="008D3198" w14:paraId="7D34498B" w14:textId="77777777" w:rsidTr="008D3198">
        <w:trPr>
          <w:cantSplit/>
          <w:jc w:val="center"/>
        </w:trPr>
        <w:tc>
          <w:tcPr>
            <w:tcW w:w="4227" w:type="dxa"/>
            <w:vAlign w:val="center"/>
          </w:tcPr>
          <w:p w14:paraId="3EE5DB3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Показано, какие решения исключаются</w:t>
            </w:r>
          </w:p>
        </w:tc>
        <w:tc>
          <w:tcPr>
            <w:tcW w:w="1238" w:type="dxa"/>
            <w:vAlign w:val="center"/>
          </w:tcPr>
          <w:p w14:paraId="1317BA2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104D369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паспорт границ</w:t>
            </w:r>
          </w:p>
        </w:tc>
      </w:tr>
      <w:tr w:rsidR="008D3198" w14:paraId="2B3D6E63" w14:textId="77777777" w:rsidTr="008D3198">
        <w:trPr>
          <w:cantSplit/>
          <w:jc w:val="center"/>
        </w:trPr>
        <w:tc>
          <w:tcPr>
            <w:tcW w:w="4227" w:type="dxa"/>
            <w:vAlign w:val="center"/>
          </w:tcPr>
          <w:p w14:paraId="59F6620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Выявлены прямые и косвенные заменители</w:t>
            </w:r>
          </w:p>
        </w:tc>
        <w:tc>
          <w:tcPr>
            <w:tcW w:w="1238" w:type="dxa"/>
            <w:vAlign w:val="center"/>
          </w:tcPr>
          <w:p w14:paraId="5C1B0B7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1494CB0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матрица заменителей</w:t>
            </w:r>
          </w:p>
        </w:tc>
      </w:tr>
      <w:tr w:rsidR="008D3198" w14:paraId="474C20CF" w14:textId="77777777" w:rsidTr="008D3198">
        <w:trPr>
          <w:cantSplit/>
          <w:jc w:val="center"/>
        </w:trPr>
        <w:tc>
          <w:tcPr>
            <w:tcW w:w="4227" w:type="dxa"/>
            <w:vAlign w:val="center"/>
          </w:tcPr>
          <w:p w14:paraId="6EC0913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Отделены информационные запросы от коммерческих</w:t>
            </w:r>
          </w:p>
        </w:tc>
        <w:tc>
          <w:tcPr>
            <w:tcW w:w="1238" w:type="dxa"/>
            <w:vAlign w:val="center"/>
          </w:tcPr>
          <w:p w14:paraId="6C8F251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4A8E11C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намерений</w:t>
            </w:r>
          </w:p>
        </w:tc>
      </w:tr>
      <w:tr w:rsidR="008D3198" w14:paraId="7518B1B9" w14:textId="77777777" w:rsidTr="008D3198">
        <w:trPr>
          <w:cantSplit/>
          <w:jc w:val="center"/>
        </w:trPr>
        <w:tc>
          <w:tcPr>
            <w:tcW w:w="4227" w:type="dxa"/>
            <w:vAlign w:val="center"/>
          </w:tcPr>
          <w:p w14:paraId="4E937D2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Зафиксированы географические границы</w:t>
            </w:r>
          </w:p>
        </w:tc>
        <w:tc>
          <w:tcPr>
            <w:tcW w:w="1238" w:type="dxa"/>
            <w:vAlign w:val="center"/>
          </w:tcPr>
          <w:p w14:paraId="0B35978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2203567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отбор территорий</w:t>
            </w:r>
          </w:p>
        </w:tc>
      </w:tr>
      <w:tr w:rsidR="008D3198" w14:paraId="77429FED" w14:textId="77777777" w:rsidTr="008D3198">
        <w:trPr>
          <w:cantSplit/>
          <w:jc w:val="center"/>
        </w:trPr>
        <w:tc>
          <w:tcPr>
            <w:tcW w:w="4227" w:type="dxa"/>
            <w:vAlign w:val="center"/>
          </w:tcPr>
          <w:p w14:paraId="4F6703A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Проверены региональные различия интереса</w:t>
            </w:r>
          </w:p>
        </w:tc>
        <w:tc>
          <w:tcPr>
            <w:tcW w:w="1238" w:type="dxa"/>
            <w:vAlign w:val="center"/>
          </w:tcPr>
          <w:p w14:paraId="3E0360C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889" w:type="dxa"/>
            <w:vAlign w:val="center"/>
          </w:tcPr>
          <w:p w14:paraId="22A38C1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Россия и Беларусь в Вордстате; страны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для узких запросов не различимы</w:t>
            </w:r>
          </w:p>
        </w:tc>
      </w:tr>
      <w:tr w:rsidR="008D3198" w14:paraId="4AC39D2C" w14:textId="77777777" w:rsidTr="008D3198">
        <w:trPr>
          <w:cantSplit/>
          <w:jc w:val="center"/>
        </w:trPr>
        <w:tc>
          <w:tcPr>
            <w:tcW w:w="4227" w:type="dxa"/>
            <w:vAlign w:val="center"/>
          </w:tcPr>
          <w:p w14:paraId="51FE492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Указаны цифровые каналы формирования спроса</w:t>
            </w:r>
          </w:p>
        </w:tc>
        <w:tc>
          <w:tcPr>
            <w:tcW w:w="1238" w:type="dxa"/>
            <w:vAlign w:val="center"/>
          </w:tcPr>
          <w:p w14:paraId="234A036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6971B89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канальная карт</w:t>
            </w:r>
            <w:r>
              <w:rPr>
                <w:sz w:val="24"/>
              </w:rPr>
              <w:t>а</w:t>
            </w:r>
          </w:p>
        </w:tc>
      </w:tr>
      <w:tr w:rsidR="008D3198" w14:paraId="5BD4ACCC" w14:textId="77777777" w:rsidTr="008D3198">
        <w:trPr>
          <w:cantSplit/>
          <w:jc w:val="center"/>
        </w:trPr>
        <w:tc>
          <w:tcPr>
            <w:tcW w:w="4227" w:type="dxa"/>
            <w:vAlign w:val="center"/>
          </w:tcPr>
          <w:p w14:paraId="4D7187C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список источников данных</w:t>
            </w:r>
          </w:p>
        </w:tc>
        <w:tc>
          <w:tcPr>
            <w:tcW w:w="1238" w:type="dxa"/>
            <w:vAlign w:val="center"/>
          </w:tcPr>
          <w:p w14:paraId="17730BF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339E52A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журнал источников границ</w:t>
            </w:r>
          </w:p>
        </w:tc>
      </w:tr>
      <w:tr w:rsidR="008D3198" w14:paraId="273E396A" w14:textId="77777777" w:rsidTr="008D3198">
        <w:trPr>
          <w:cantSplit/>
          <w:jc w:val="center"/>
        </w:trPr>
        <w:tc>
          <w:tcPr>
            <w:tcW w:w="4227" w:type="dxa"/>
            <w:vAlign w:val="center"/>
          </w:tcPr>
          <w:p w14:paraId="08F604C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Сформулирован итоговый паспорт границ</w:t>
            </w:r>
          </w:p>
        </w:tc>
        <w:tc>
          <w:tcPr>
            <w:tcW w:w="1238" w:type="dxa"/>
            <w:vAlign w:val="center"/>
          </w:tcPr>
          <w:p w14:paraId="6122D52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1058519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паспорт границ</w:t>
            </w:r>
          </w:p>
        </w:tc>
      </w:tr>
    </w:tbl>
    <w:p w14:paraId="192D5627" w14:textId="77777777" w:rsidR="008D3198" w:rsidRDefault="0096610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Контроль показывает один пробел: региональные различия по странам ЕС не подтверждены данными, поскольку по узким запросам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не дает значений. Ограничение вынесено в приложение Б.</w:t>
      </w:r>
    </w:p>
    <w:p w14:paraId="7B4EC3F2" w14:textId="77777777" w:rsidR="008D3198" w:rsidRDefault="0096610D">
      <w:pPr>
        <w:pStyle w:val="3"/>
        <w:spacing w:before="360" w:after="360" w:line="360" w:lineRule="exact"/>
        <w:ind w:firstLine="709"/>
      </w:pPr>
      <w:bookmarkStart w:id="33" w:name="_a2b66d8b30d2de6f45fc6d2285baac334ce4971"/>
      <w:bookmarkEnd w:id="32"/>
      <w:r>
        <w:rPr>
          <w:b/>
        </w:rPr>
        <w:t>1.2.9 Аргументация выбора идеи и территории</w:t>
      </w:r>
    </w:p>
    <w:p w14:paraId="17C01A72" w14:textId="77777777" w:rsidR="008D3198" w:rsidRDefault="0096610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Аргументация построен</w:t>
      </w:r>
      <w:r>
        <w:rPr>
          <w:sz w:val="28"/>
        </w:rPr>
        <w:t xml:space="preserve">а по шаблону [6] и опирается на листы данных. Лист данных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для ключевых запросов приведен в таблице 46, данные Вордстата - в таблицах 19 и 18, сопоставление источников - в таблице 37; обоснование территории - в таблице 41.</w:t>
      </w:r>
    </w:p>
    <w:p w14:paraId="3FC340E2" w14:textId="77777777" w:rsidR="008D3198" w:rsidRDefault="0096610D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46 – Рабочий лист данных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(мир, 5 лет, месячные значения)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437"/>
        <w:gridCol w:w="1735"/>
        <w:gridCol w:w="1641"/>
        <w:gridCol w:w="1553"/>
        <w:gridCol w:w="1553"/>
        <w:gridCol w:w="1436"/>
      </w:tblGrid>
      <w:tr w:rsidR="008D3198" w14:paraId="3F0C27B3" w14:textId="77777777" w:rsidTr="008D319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436" w:type="dxa"/>
            <w:vAlign w:val="center"/>
          </w:tcPr>
          <w:p w14:paraId="409D042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734" w:type="dxa"/>
            <w:vAlign w:val="center"/>
          </w:tcPr>
          <w:p w14:paraId="62B5352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excel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audit</w:t>
            </w:r>
          </w:p>
        </w:tc>
        <w:tc>
          <w:tcPr>
            <w:tcW w:w="1641" w:type="dxa"/>
            <w:vAlign w:val="center"/>
          </w:tcPr>
          <w:p w14:paraId="5CC4924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spreadsheet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audit</w:t>
            </w:r>
          </w:p>
        </w:tc>
        <w:tc>
          <w:tcPr>
            <w:tcW w:w="1553" w:type="dxa"/>
            <w:vAlign w:val="center"/>
          </w:tcPr>
          <w:p w14:paraId="7C2C6C5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excel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formula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checker</w:t>
            </w:r>
          </w:p>
        </w:tc>
        <w:tc>
          <w:tcPr>
            <w:tcW w:w="1553" w:type="dxa"/>
            <w:vAlign w:val="center"/>
          </w:tcPr>
          <w:p w14:paraId="4F45D29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financial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model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audit</w:t>
            </w:r>
          </w:p>
        </w:tc>
        <w:tc>
          <w:tcPr>
            <w:tcW w:w="1436" w:type="dxa"/>
            <w:vAlign w:val="center"/>
          </w:tcPr>
          <w:p w14:paraId="44AD150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excel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copilot</w:t>
            </w:r>
          </w:p>
        </w:tc>
      </w:tr>
      <w:tr w:rsidR="008D3198" w14:paraId="5CD93FD8" w14:textId="77777777" w:rsidTr="008D3198">
        <w:trPr>
          <w:cantSplit/>
          <w:jc w:val="center"/>
        </w:trPr>
        <w:tc>
          <w:tcPr>
            <w:tcW w:w="1436" w:type="dxa"/>
            <w:vAlign w:val="center"/>
          </w:tcPr>
          <w:p w14:paraId="505BD16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индекс 0-100</w:t>
            </w:r>
          </w:p>
        </w:tc>
        <w:tc>
          <w:tcPr>
            <w:tcW w:w="1734" w:type="dxa"/>
            <w:vAlign w:val="center"/>
          </w:tcPr>
          <w:p w14:paraId="6D7DFC7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19,1</w:t>
            </w:r>
          </w:p>
        </w:tc>
        <w:tc>
          <w:tcPr>
            <w:tcW w:w="1641" w:type="dxa"/>
            <w:vAlign w:val="center"/>
          </w:tcPr>
          <w:p w14:paraId="154A5D9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8,9</w:t>
            </w:r>
          </w:p>
        </w:tc>
        <w:tc>
          <w:tcPr>
            <w:tcW w:w="1553" w:type="dxa"/>
            <w:vAlign w:val="center"/>
          </w:tcPr>
          <w:p w14:paraId="60F4F19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11,4</w:t>
            </w:r>
          </w:p>
        </w:tc>
        <w:tc>
          <w:tcPr>
            <w:tcW w:w="1553" w:type="dxa"/>
            <w:vAlign w:val="center"/>
          </w:tcPr>
          <w:p w14:paraId="2FE4631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6,9</w:t>
            </w:r>
          </w:p>
        </w:tc>
        <w:tc>
          <w:tcPr>
            <w:tcW w:w="1436" w:type="dxa"/>
            <w:vAlign w:val="center"/>
          </w:tcPr>
          <w:p w14:paraId="67B9C57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21,2</w:t>
            </w:r>
          </w:p>
        </w:tc>
      </w:tr>
      <w:tr w:rsidR="008D3198" w14:paraId="7DEE9013" w14:textId="77777777" w:rsidTr="008D3198">
        <w:trPr>
          <w:cantSplit/>
          <w:jc w:val="center"/>
        </w:trPr>
        <w:tc>
          <w:tcPr>
            <w:tcW w:w="1436" w:type="dxa"/>
            <w:vAlign w:val="center"/>
          </w:tcPr>
          <w:p w14:paraId="1573249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 интереса (месяц, индекс)</w:t>
            </w:r>
          </w:p>
        </w:tc>
        <w:tc>
          <w:tcPr>
            <w:tcW w:w="1734" w:type="dxa"/>
            <w:vAlign w:val="center"/>
          </w:tcPr>
          <w:p w14:paraId="7D4FE75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 2026 (80)</w:t>
            </w:r>
          </w:p>
        </w:tc>
        <w:tc>
          <w:tcPr>
            <w:tcW w:w="1641" w:type="dxa"/>
            <w:vAlign w:val="center"/>
          </w:tcPr>
          <w:p w14:paraId="7D6A9B5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 2026 (56)</w:t>
            </w:r>
          </w:p>
        </w:tc>
        <w:tc>
          <w:tcPr>
            <w:tcW w:w="1553" w:type="dxa"/>
            <w:vAlign w:val="center"/>
          </w:tcPr>
          <w:p w14:paraId="7DD6555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ноябрь 2023 (64)</w:t>
            </w:r>
          </w:p>
        </w:tc>
        <w:tc>
          <w:tcPr>
            <w:tcW w:w="1553" w:type="dxa"/>
            <w:vAlign w:val="center"/>
          </w:tcPr>
          <w:p w14:paraId="229594E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 2026 (62)</w:t>
            </w:r>
          </w:p>
        </w:tc>
        <w:tc>
          <w:tcPr>
            <w:tcW w:w="1436" w:type="dxa"/>
            <w:vAlign w:val="center"/>
          </w:tcPr>
          <w:p w14:paraId="5F7DF36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 2026 (85)</w:t>
            </w:r>
          </w:p>
        </w:tc>
      </w:tr>
      <w:tr w:rsidR="008D3198" w14:paraId="1D272BA3" w14:textId="77777777" w:rsidTr="008D3198">
        <w:trPr>
          <w:cantSplit/>
          <w:jc w:val="center"/>
        </w:trPr>
        <w:tc>
          <w:tcPr>
            <w:tcW w:w="1436" w:type="dxa"/>
            <w:vAlign w:val="center"/>
          </w:tcPr>
          <w:p w14:paraId="441A1FD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Тренд (последние 52 к предыдущим)</w:t>
            </w:r>
          </w:p>
        </w:tc>
        <w:tc>
          <w:tcPr>
            <w:tcW w:w="1734" w:type="dxa"/>
            <w:vAlign w:val="center"/>
          </w:tcPr>
          <w:p w14:paraId="3943529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(+220 %)</w:t>
            </w:r>
          </w:p>
        </w:tc>
        <w:tc>
          <w:tcPr>
            <w:tcW w:w="1641" w:type="dxa"/>
            <w:vAlign w:val="center"/>
          </w:tcPr>
          <w:p w14:paraId="66C4578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(+499 %)</w:t>
            </w:r>
          </w:p>
        </w:tc>
        <w:tc>
          <w:tcPr>
            <w:tcW w:w="1553" w:type="dxa"/>
            <w:vAlign w:val="center"/>
          </w:tcPr>
          <w:p w14:paraId="155DB1E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от нуля (+255 %)</w:t>
            </w:r>
          </w:p>
        </w:tc>
        <w:tc>
          <w:tcPr>
            <w:tcW w:w="1553" w:type="dxa"/>
            <w:vAlign w:val="center"/>
          </w:tcPr>
          <w:p w14:paraId="467DB93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(+682 %)</w:t>
            </w:r>
          </w:p>
        </w:tc>
        <w:tc>
          <w:tcPr>
            <w:tcW w:w="1436" w:type="dxa"/>
            <w:vAlign w:val="center"/>
          </w:tcPr>
          <w:p w14:paraId="603645F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(+102 %)</w:t>
            </w:r>
          </w:p>
        </w:tc>
      </w:tr>
      <w:tr w:rsidR="008D3198" w14:paraId="582C7FF6" w14:textId="77777777" w:rsidTr="008D3198">
        <w:trPr>
          <w:cantSplit/>
          <w:jc w:val="center"/>
        </w:trPr>
        <w:tc>
          <w:tcPr>
            <w:tcW w:w="1436" w:type="dxa"/>
            <w:vAlign w:val="center"/>
          </w:tcPr>
          <w:p w14:paraId="02C1DF5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Сезонность</w:t>
            </w:r>
          </w:p>
        </w:tc>
        <w:tc>
          <w:tcPr>
            <w:tcW w:w="1734" w:type="dxa"/>
            <w:vAlign w:val="center"/>
          </w:tcPr>
          <w:p w14:paraId="62A0C46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подтверждена</w:t>
            </w:r>
          </w:p>
        </w:tc>
        <w:tc>
          <w:tcPr>
            <w:tcW w:w="1641" w:type="dxa"/>
            <w:vAlign w:val="center"/>
          </w:tcPr>
          <w:p w14:paraId="4C9B49B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подтверждена</w:t>
            </w:r>
          </w:p>
        </w:tc>
        <w:tc>
          <w:tcPr>
            <w:tcW w:w="1553" w:type="dxa"/>
            <w:vAlign w:val="center"/>
          </w:tcPr>
          <w:p w14:paraId="7C678EA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подтверждена</w:t>
            </w:r>
          </w:p>
        </w:tc>
        <w:tc>
          <w:tcPr>
            <w:tcW w:w="1553" w:type="dxa"/>
            <w:vAlign w:val="center"/>
          </w:tcPr>
          <w:p w14:paraId="2BD7833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подтверждена</w:t>
            </w:r>
          </w:p>
        </w:tc>
        <w:tc>
          <w:tcPr>
            <w:tcW w:w="1436" w:type="dxa"/>
            <w:vAlign w:val="center"/>
          </w:tcPr>
          <w:p w14:paraId="05D1AED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ряд короче трех лет</w:t>
            </w:r>
          </w:p>
        </w:tc>
      </w:tr>
      <w:tr w:rsidR="008D3198" w14:paraId="376CE67F" w14:textId="77777777" w:rsidTr="008D3198">
        <w:trPr>
          <w:cantSplit/>
          <w:jc w:val="center"/>
        </w:trPr>
        <w:tc>
          <w:tcPr>
            <w:tcW w:w="1436" w:type="dxa"/>
            <w:vAlign w:val="center"/>
          </w:tcPr>
          <w:p w14:paraId="3E35D9C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География интереса</w:t>
            </w:r>
          </w:p>
        </w:tc>
        <w:tc>
          <w:tcPr>
            <w:tcW w:w="1734" w:type="dxa"/>
            <w:vAlign w:val="center"/>
          </w:tcPr>
          <w:p w14:paraId="32EFB5B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HK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ZA</w:t>
            </w:r>
            <w:r>
              <w:rPr>
                <w:sz w:val="24"/>
              </w:rPr>
              <w:t xml:space="preserve"> (49 стран)</w:t>
            </w:r>
          </w:p>
        </w:tc>
        <w:tc>
          <w:tcPr>
            <w:tcW w:w="1641" w:type="dxa"/>
            <w:vAlign w:val="center"/>
          </w:tcPr>
          <w:p w14:paraId="311A862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553" w:type="dxa"/>
            <w:vAlign w:val="center"/>
          </w:tcPr>
          <w:p w14:paraId="6199056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553" w:type="dxa"/>
            <w:vAlign w:val="center"/>
          </w:tcPr>
          <w:p w14:paraId="4671BAC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(8 стран, единичные)</w:t>
            </w:r>
          </w:p>
        </w:tc>
        <w:tc>
          <w:tcPr>
            <w:tcW w:w="1436" w:type="dxa"/>
            <w:vAlign w:val="center"/>
          </w:tcPr>
          <w:p w14:paraId="141652A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HK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AU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DK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NL</w:t>
            </w:r>
            <w:r>
              <w:rPr>
                <w:sz w:val="24"/>
              </w:rPr>
              <w:t xml:space="preserve"> (60 стран)</w:t>
            </w:r>
          </w:p>
        </w:tc>
      </w:tr>
      <w:tr w:rsidR="008D3198" w14:paraId="485E393B" w14:textId="77777777" w:rsidTr="008D3198">
        <w:trPr>
          <w:cantSplit/>
          <w:jc w:val="center"/>
        </w:trPr>
        <w:tc>
          <w:tcPr>
            <w:tcW w:w="1436" w:type="dxa"/>
            <w:vAlign w:val="center"/>
          </w:tcPr>
          <w:p w14:paraId="67D3613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Связанные запросы</w:t>
            </w:r>
          </w:p>
        </w:tc>
        <w:tc>
          <w:tcPr>
            <w:tcW w:w="1734" w:type="dxa"/>
            <w:vAlign w:val="center"/>
          </w:tcPr>
          <w:p w14:paraId="334554F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641" w:type="dxa"/>
            <w:vAlign w:val="center"/>
          </w:tcPr>
          <w:p w14:paraId="05D98DB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budget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</w:p>
        </w:tc>
        <w:tc>
          <w:tcPr>
            <w:tcW w:w="1553" w:type="dxa"/>
            <w:vAlign w:val="center"/>
          </w:tcPr>
          <w:p w14:paraId="061E038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spell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553" w:type="dxa"/>
            <w:vAlign w:val="center"/>
          </w:tcPr>
          <w:p w14:paraId="487A941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checklist</w:t>
            </w:r>
          </w:p>
        </w:tc>
        <w:tc>
          <w:tcPr>
            <w:tcW w:w="1436" w:type="dxa"/>
            <w:vAlign w:val="center"/>
          </w:tcPr>
          <w:p w14:paraId="2190BAE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</w:tr>
      <w:tr w:rsidR="008D3198" w14:paraId="1155FB7A" w14:textId="77777777" w:rsidTr="008D3198">
        <w:trPr>
          <w:cantSplit/>
          <w:jc w:val="center"/>
        </w:trPr>
        <w:tc>
          <w:tcPr>
            <w:tcW w:w="1436" w:type="dxa"/>
            <w:vAlign w:val="center"/>
          </w:tcPr>
          <w:p w14:paraId="61C6711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Вывод для идеи</w:t>
            </w:r>
          </w:p>
        </w:tc>
        <w:tc>
          <w:tcPr>
            <w:tcW w:w="1734" w:type="dxa"/>
            <w:vAlign w:val="center"/>
          </w:tcPr>
          <w:p w14:paraId="14EC4A7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формулировке слово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; спрос на услугу не проявлен</w:t>
            </w:r>
          </w:p>
        </w:tc>
        <w:tc>
          <w:tcPr>
            <w:tcW w:w="1641" w:type="dxa"/>
            <w:vAlign w:val="center"/>
          </w:tcPr>
          <w:p w14:paraId="47F2181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связанные запросы - шаблоны таблиц; спроса на услугу нет</w:t>
            </w:r>
          </w:p>
        </w:tc>
        <w:tc>
          <w:tcPr>
            <w:tcW w:w="1553" w:type="dxa"/>
            <w:vAlign w:val="center"/>
          </w:tcPr>
          <w:p w14:paraId="2D93082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омоним (проверка орфографии), объема нет</w:t>
            </w:r>
          </w:p>
        </w:tc>
        <w:tc>
          <w:tcPr>
            <w:tcW w:w="1553" w:type="dxa"/>
            <w:vAlign w:val="center"/>
          </w:tcPr>
          <w:p w14:paraId="7CAD1CF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ищут чек-лист; нишевая услуга</w:t>
            </w:r>
          </w:p>
        </w:tc>
        <w:tc>
          <w:tcPr>
            <w:tcW w:w="1436" w:type="dxa"/>
            <w:vAlign w:val="center"/>
          </w:tcPr>
          <w:p w14:paraId="183DAE5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выбор инструмента платформы</w:t>
            </w:r>
          </w:p>
        </w:tc>
      </w:tr>
    </w:tbl>
    <w:p w14:paraId="2A9D2FD1" w14:textId="77777777" w:rsidR="008D3198" w:rsidRDefault="0096610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Лист показывает, что пики интереса по всем запросам приходятся на 2025-2026 гг., то есть интерес мо</w:t>
      </w:r>
      <w:r>
        <w:rPr>
          <w:sz w:val="28"/>
        </w:rPr>
        <w:t xml:space="preserve">лод; сезонность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не подтверждается, связанные запросы указывают на смежные темы. Для идеи это означает, что рост интереса к теме реален, но его коммерческий характер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не подтверждает.</w:t>
      </w:r>
    </w:p>
    <w:p w14:paraId="6B403D1D" w14:textId="77777777" w:rsidR="008D3198" w:rsidRDefault="0096610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Сопоставление сигналов двух источников по шести критериям приведено в таблице 47.</w:t>
      </w:r>
    </w:p>
    <w:p w14:paraId="1A7579B9" w14:textId="77777777" w:rsidR="008D3198" w:rsidRDefault="0096610D">
      <w:pPr>
        <w:pStyle w:val="a0"/>
        <w:keepNext/>
        <w:spacing w:before="0" w:after="0" w:line="360" w:lineRule="exact"/>
      </w:pPr>
      <w:r>
        <w:rPr>
          <w:sz w:val="28"/>
        </w:rPr>
        <w:t>Таблица 47 – Рабочий лист сопоставления источников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56"/>
        <w:gridCol w:w="2195"/>
        <w:gridCol w:w="2297"/>
        <w:gridCol w:w="2807"/>
      </w:tblGrid>
      <w:tr w:rsidR="008D3198" w14:paraId="1023E5FE" w14:textId="77777777" w:rsidTr="008D319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55" w:type="dxa"/>
            <w:vAlign w:val="center"/>
          </w:tcPr>
          <w:p w14:paraId="27CB6F2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2195" w:type="dxa"/>
            <w:vAlign w:val="center"/>
          </w:tcPr>
          <w:p w14:paraId="4274B0F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Сигнал </w:t>
            </w: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</w:p>
        </w:tc>
        <w:tc>
          <w:tcPr>
            <w:tcW w:w="2297" w:type="dxa"/>
            <w:vAlign w:val="center"/>
          </w:tcPr>
          <w:p w14:paraId="11B5E69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Сигнал Яндекс Вордстат</w:t>
            </w:r>
          </w:p>
        </w:tc>
        <w:tc>
          <w:tcPr>
            <w:tcW w:w="2807" w:type="dxa"/>
            <w:vAlign w:val="center"/>
          </w:tcPr>
          <w:p w14:paraId="0A5C408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Итоговая интерпретация</w:t>
            </w:r>
          </w:p>
        </w:tc>
      </w:tr>
      <w:tr w:rsidR="008D3198" w14:paraId="01BDB4B4" w14:textId="77777777" w:rsidTr="008D3198">
        <w:trPr>
          <w:cantSplit/>
          <w:jc w:val="center"/>
        </w:trPr>
        <w:tc>
          <w:tcPr>
            <w:tcW w:w="2055" w:type="dxa"/>
            <w:vAlign w:val="center"/>
          </w:tcPr>
          <w:p w14:paraId="4C3AF32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Наличие интереса</w:t>
            </w:r>
          </w:p>
        </w:tc>
        <w:tc>
          <w:tcPr>
            <w:tcW w:w="2195" w:type="dxa"/>
            <w:vAlign w:val="center"/>
          </w:tcPr>
          <w:p w14:paraId="0C8FDE2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узких запросов от низкой</w:t>
            </w:r>
            <w:r>
              <w:rPr>
                <w:sz w:val="24"/>
              </w:rPr>
              <w:t xml:space="preserve"> базы;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 массовые</w:t>
            </w:r>
          </w:p>
        </w:tc>
        <w:tc>
          <w:tcPr>
            <w:tcW w:w="2297" w:type="dxa"/>
            <w:vAlign w:val="center"/>
          </w:tcPr>
          <w:p w14:paraId="0649C7E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 20 тыс. запросов в год по ошибкам в формулах, до 10 тыс. по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2807" w:type="dxa"/>
            <w:vAlign w:val="center"/>
          </w:tcPr>
          <w:p w14:paraId="57876F1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интерес есть, преимущественно проблемный и инструментальный</w:t>
            </w:r>
          </w:p>
        </w:tc>
      </w:tr>
      <w:tr w:rsidR="008D3198" w14:paraId="09E30CE1" w14:textId="77777777" w:rsidTr="008D3198">
        <w:trPr>
          <w:cantSplit/>
          <w:jc w:val="center"/>
        </w:trPr>
        <w:tc>
          <w:tcPr>
            <w:tcW w:w="2055" w:type="dxa"/>
            <w:vAlign w:val="center"/>
          </w:tcPr>
          <w:p w14:paraId="65CA0DB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Устойчивость интереса</w:t>
            </w:r>
          </w:p>
        </w:tc>
        <w:tc>
          <w:tcPr>
            <w:tcW w:w="2195" w:type="dxa"/>
            <w:vAlign w:val="center"/>
          </w:tcPr>
          <w:p w14:paraId="137D2BC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2025-2026 гг., сезонность не подтверждена</w:t>
            </w:r>
          </w:p>
        </w:tc>
        <w:tc>
          <w:tcPr>
            <w:tcW w:w="2297" w:type="dxa"/>
            <w:vAlign w:val="center"/>
          </w:tcPr>
          <w:p w14:paraId="440468C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устойчивая сезонность, снижение за последний год</w:t>
            </w:r>
          </w:p>
        </w:tc>
        <w:tc>
          <w:tcPr>
            <w:tcW w:w="2807" w:type="dxa"/>
            <w:vAlign w:val="center"/>
          </w:tcPr>
          <w:p w14:paraId="78344FB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сезонный в Яндексе, растущий в мировом поиске; источники расходятся</w:t>
            </w:r>
          </w:p>
        </w:tc>
      </w:tr>
      <w:tr w:rsidR="008D3198" w14:paraId="4B933480" w14:textId="77777777" w:rsidTr="008D3198">
        <w:trPr>
          <w:cantSplit/>
          <w:jc w:val="center"/>
        </w:trPr>
        <w:tc>
          <w:tcPr>
            <w:tcW w:w="2055" w:type="dxa"/>
            <w:vAlign w:val="center"/>
          </w:tcPr>
          <w:p w14:paraId="6671CEB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Коммерческий характер</w:t>
            </w:r>
          </w:p>
        </w:tc>
        <w:tc>
          <w:tcPr>
            <w:tcW w:w="2195" w:type="dxa"/>
            <w:vAlign w:val="center"/>
          </w:tcPr>
          <w:p w14:paraId="3713CDB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связанные запросы про шаблоны и определения</w:t>
            </w:r>
          </w:p>
        </w:tc>
        <w:tc>
          <w:tcPr>
            <w:tcW w:w="2297" w:type="dxa"/>
            <w:vAlign w:val="center"/>
          </w:tcPr>
          <w:p w14:paraId="0DC7EF2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топы без «заказать», «цен</w:t>
            </w:r>
            <w:r>
              <w:rPr>
                <w:sz w:val="24"/>
              </w:rPr>
              <w:t>а»</w:t>
            </w:r>
          </w:p>
        </w:tc>
        <w:tc>
          <w:tcPr>
            <w:tcW w:w="2807" w:type="dxa"/>
            <w:vAlign w:val="center"/>
          </w:tcPr>
          <w:p w14:paraId="4A2D6BF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информационный и инструментальный</w:t>
            </w:r>
          </w:p>
        </w:tc>
      </w:tr>
      <w:tr w:rsidR="008D3198" w14:paraId="7B6E2212" w14:textId="77777777" w:rsidTr="008D3198">
        <w:trPr>
          <w:cantSplit/>
          <w:jc w:val="center"/>
        </w:trPr>
        <w:tc>
          <w:tcPr>
            <w:tcW w:w="2055" w:type="dxa"/>
            <w:vAlign w:val="center"/>
          </w:tcPr>
          <w:p w14:paraId="6951E99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Территориальная выраженность</w:t>
            </w:r>
          </w:p>
        </w:tc>
        <w:tc>
          <w:tcPr>
            <w:tcW w:w="2195" w:type="dxa"/>
            <w:vAlign w:val="center"/>
          </w:tcPr>
          <w:p w14:paraId="067A3C1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США есть; страны ЕС и Беларусь не различимы</w:t>
            </w:r>
          </w:p>
        </w:tc>
        <w:tc>
          <w:tcPr>
            <w:tcW w:w="2297" w:type="dxa"/>
            <w:vAlign w:val="center"/>
          </w:tcPr>
          <w:p w14:paraId="1A5F0A3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Центр и Москва; Беларусь около 1 %</w:t>
            </w:r>
          </w:p>
        </w:tc>
        <w:tc>
          <w:tcPr>
            <w:tcW w:w="2807" w:type="dxa"/>
            <w:vAlign w:val="center"/>
          </w:tcPr>
          <w:p w14:paraId="4B1839C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онлайн-рынок без выраженной локализации</w:t>
            </w:r>
          </w:p>
        </w:tc>
      </w:tr>
      <w:tr w:rsidR="008D3198" w14:paraId="5BF725C4" w14:textId="77777777" w:rsidTr="008D3198">
        <w:trPr>
          <w:cantSplit/>
          <w:jc w:val="center"/>
        </w:trPr>
        <w:tc>
          <w:tcPr>
            <w:tcW w:w="2055" w:type="dxa"/>
            <w:vAlign w:val="center"/>
          </w:tcPr>
          <w:p w14:paraId="4B1DFA0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Специализация услуги</w:t>
            </w:r>
          </w:p>
        </w:tc>
        <w:tc>
          <w:tcPr>
            <w:tcW w:w="2195" w:type="dxa"/>
            <w:vAlign w:val="center"/>
          </w:tcPr>
          <w:p w14:paraId="580D071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растут аудит таблиц и аудит финансовых моделей</w:t>
            </w:r>
          </w:p>
        </w:tc>
        <w:tc>
          <w:tcPr>
            <w:tcW w:w="2297" w:type="dxa"/>
            <w:vAlign w:val="center"/>
          </w:tcPr>
          <w:p w14:paraId="06D64B4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самый массовый кластер - проблемные запросы об ошибках</w:t>
            </w:r>
          </w:p>
        </w:tc>
        <w:tc>
          <w:tcPr>
            <w:tcW w:w="2807" w:type="dxa"/>
            <w:vAlign w:val="center"/>
          </w:tcPr>
          <w:p w14:paraId="6612028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первой услугой выбрать проверку и объяснение ошибок, консалтинг - позже</w:t>
            </w:r>
          </w:p>
        </w:tc>
      </w:tr>
      <w:tr w:rsidR="008D3198" w14:paraId="2FBC9465" w14:textId="77777777" w:rsidTr="008D3198">
        <w:trPr>
          <w:cantSplit/>
          <w:jc w:val="center"/>
        </w:trPr>
        <w:tc>
          <w:tcPr>
            <w:tcW w:w="2055" w:type="dxa"/>
            <w:vAlign w:val="center"/>
          </w:tcPr>
          <w:p w14:paraId="3370C9A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Ограничения данных</w:t>
            </w:r>
          </w:p>
        </w:tc>
        <w:tc>
          <w:tcPr>
            <w:tcW w:w="2195" w:type="dxa"/>
            <w:vAlign w:val="center"/>
          </w:tcPr>
          <w:p w14:paraId="08F5431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малые индексы, нормирование по пакету</w:t>
            </w:r>
          </w:p>
        </w:tc>
        <w:tc>
          <w:tcPr>
            <w:tcW w:w="2297" w:type="dxa"/>
            <w:vAlign w:val="center"/>
          </w:tcPr>
          <w:p w14:paraId="441BBC5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словоформы, омонимы, только аудитория Яндекса</w:t>
            </w:r>
          </w:p>
        </w:tc>
        <w:tc>
          <w:tcPr>
            <w:tcW w:w="2807" w:type="dxa"/>
            <w:vAlign w:val="center"/>
          </w:tcPr>
          <w:p w14:paraId="77165B6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требуются данные платежеспособности, рекламных кабинетов и конкурентов</w:t>
            </w:r>
          </w:p>
        </w:tc>
      </w:tr>
    </w:tbl>
    <w:p w14:paraId="7095BFC7" w14:textId="77777777" w:rsidR="008D3198" w:rsidRDefault="0096610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Сопоставление источников соответствует ситуации «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растет, Вордстат стабилен или снижается»: по методике нужно проверить аудит</w:t>
      </w:r>
      <w:r>
        <w:rPr>
          <w:sz w:val="28"/>
        </w:rPr>
        <w:t>орию, формулировки и регионы и дополнить поиск другими источниками. Это определяет содержание ЛР2-3 и ЛР4.</w:t>
      </w:r>
    </w:p>
    <w:p w14:paraId="3BEB345F" w14:textId="77777777" w:rsidR="008D3198" w:rsidRDefault="0096610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Перспективность идеи оценена по матрице из шести критериев (таблица 48).</w:t>
      </w:r>
    </w:p>
    <w:p w14:paraId="4944FCC0" w14:textId="77777777" w:rsidR="008D3198" w:rsidRDefault="0096610D">
      <w:pPr>
        <w:pStyle w:val="a0"/>
        <w:keepNext/>
        <w:spacing w:before="0" w:after="0" w:line="360" w:lineRule="exact"/>
      </w:pPr>
      <w:r>
        <w:rPr>
          <w:sz w:val="28"/>
        </w:rPr>
        <w:t>Таблица 48 – Оценочная матрица перспективности бизнес-идеи (0-3)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03"/>
        <w:gridCol w:w="1969"/>
        <w:gridCol w:w="1310"/>
        <w:gridCol w:w="1779"/>
        <w:gridCol w:w="2394"/>
      </w:tblGrid>
      <w:tr w:rsidR="008D3198" w14:paraId="0D9EF042" w14:textId="77777777" w:rsidTr="008D319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03" w:type="dxa"/>
            <w:vAlign w:val="center"/>
          </w:tcPr>
          <w:p w14:paraId="76A11C3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1969" w:type="dxa"/>
            <w:vAlign w:val="center"/>
          </w:tcPr>
          <w:p w14:paraId="1DC4CC0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А</w:t>
            </w:r>
          </w:p>
        </w:tc>
        <w:tc>
          <w:tcPr>
            <w:tcW w:w="1310" w:type="dxa"/>
            <w:vAlign w:val="center"/>
          </w:tcPr>
          <w:p w14:paraId="21D475E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Б</w:t>
            </w:r>
          </w:p>
        </w:tc>
        <w:tc>
          <w:tcPr>
            <w:tcW w:w="1779" w:type="dxa"/>
            <w:vAlign w:val="center"/>
          </w:tcPr>
          <w:p w14:paraId="6EBCB3D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В</w:t>
            </w:r>
          </w:p>
        </w:tc>
        <w:tc>
          <w:tcPr>
            <w:tcW w:w="2394" w:type="dxa"/>
            <w:vAlign w:val="center"/>
          </w:tcPr>
          <w:p w14:paraId="584C993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</w:tr>
      <w:tr w:rsidR="008D3198" w14:paraId="42CCF3A3" w14:textId="77777777" w:rsidTr="008D3198">
        <w:trPr>
          <w:cantSplit/>
          <w:jc w:val="center"/>
        </w:trPr>
        <w:tc>
          <w:tcPr>
            <w:tcW w:w="1903" w:type="dxa"/>
            <w:vAlign w:val="center"/>
          </w:tcPr>
          <w:p w14:paraId="2573D19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Выраженность интереса</w:t>
            </w:r>
          </w:p>
        </w:tc>
        <w:tc>
          <w:tcPr>
            <w:tcW w:w="1969" w:type="dxa"/>
            <w:vAlign w:val="center"/>
          </w:tcPr>
          <w:p w14:paraId="673B8D5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310" w:type="dxa"/>
            <w:vAlign w:val="center"/>
          </w:tcPr>
          <w:p w14:paraId="72AAA23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79" w:type="dxa"/>
            <w:vAlign w:val="center"/>
          </w:tcPr>
          <w:p w14:paraId="171D0C3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394" w:type="dxa"/>
            <w:vAlign w:val="center"/>
          </w:tcPr>
          <w:p w14:paraId="506B634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объем Вордстата и масштаб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</w:tr>
      <w:tr w:rsidR="008D3198" w14:paraId="6F22119C" w14:textId="77777777" w:rsidTr="008D3198">
        <w:trPr>
          <w:cantSplit/>
          <w:jc w:val="center"/>
        </w:trPr>
        <w:tc>
          <w:tcPr>
            <w:tcW w:w="1903" w:type="dxa"/>
            <w:vAlign w:val="center"/>
          </w:tcPr>
          <w:p w14:paraId="4BAB815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1969" w:type="dxa"/>
            <w:vAlign w:val="center"/>
          </w:tcPr>
          <w:p w14:paraId="0D8CD6B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310" w:type="dxa"/>
            <w:vAlign w:val="center"/>
          </w:tcPr>
          <w:p w14:paraId="6F171A7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79" w:type="dxa"/>
            <w:vAlign w:val="center"/>
          </w:tcPr>
          <w:p w14:paraId="645EAF6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394" w:type="dxa"/>
            <w:vAlign w:val="center"/>
          </w:tcPr>
          <w:p w14:paraId="1F7BE58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расхождение источников в А; длинный рост в Б и В</w:t>
            </w:r>
          </w:p>
        </w:tc>
      </w:tr>
      <w:tr w:rsidR="008D3198" w14:paraId="3D4A36CE" w14:textId="77777777" w:rsidTr="008D3198">
        <w:trPr>
          <w:cantSplit/>
          <w:jc w:val="center"/>
        </w:trPr>
        <w:tc>
          <w:tcPr>
            <w:tcW w:w="1903" w:type="dxa"/>
            <w:vAlign w:val="center"/>
          </w:tcPr>
          <w:p w14:paraId="090A812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 намерение</w:t>
            </w:r>
          </w:p>
        </w:tc>
        <w:tc>
          <w:tcPr>
            <w:tcW w:w="1969" w:type="dxa"/>
            <w:vAlign w:val="center"/>
          </w:tcPr>
          <w:p w14:paraId="7308F21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310" w:type="dxa"/>
            <w:vAlign w:val="center"/>
          </w:tcPr>
          <w:p w14:paraId="393CE03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779" w:type="dxa"/>
            <w:vAlign w:val="center"/>
          </w:tcPr>
          <w:p w14:paraId="6F72286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394" w:type="dxa"/>
            <w:vAlign w:val="center"/>
          </w:tcPr>
          <w:p w14:paraId="09848E0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услуговые формулировки есть только в кластере В</w:t>
            </w:r>
          </w:p>
        </w:tc>
      </w:tr>
      <w:tr w:rsidR="008D3198" w14:paraId="45A54E1B" w14:textId="77777777" w:rsidTr="008D3198">
        <w:trPr>
          <w:cantSplit/>
          <w:jc w:val="center"/>
        </w:trPr>
        <w:tc>
          <w:tcPr>
            <w:tcW w:w="1903" w:type="dxa"/>
            <w:vAlign w:val="center"/>
          </w:tcPr>
          <w:p w14:paraId="63254B8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Географическая ясность</w:t>
            </w:r>
          </w:p>
        </w:tc>
        <w:tc>
          <w:tcPr>
            <w:tcW w:w="1969" w:type="dxa"/>
            <w:vAlign w:val="center"/>
          </w:tcPr>
          <w:p w14:paraId="28CEAFC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310" w:type="dxa"/>
            <w:vAlign w:val="center"/>
          </w:tcPr>
          <w:p w14:paraId="1C3AB20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79" w:type="dxa"/>
            <w:vAlign w:val="center"/>
          </w:tcPr>
          <w:p w14:paraId="12CB66C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394" w:type="dxa"/>
            <w:vAlign w:val="center"/>
          </w:tcPr>
          <w:p w14:paraId="203252F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Б есть страны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 Россия; в А и В территория не определяется данными</w:t>
            </w:r>
          </w:p>
        </w:tc>
      </w:tr>
      <w:tr w:rsidR="008D3198" w14:paraId="6C851D48" w14:textId="77777777" w:rsidTr="008D3198">
        <w:trPr>
          <w:cantSplit/>
          <w:jc w:val="center"/>
        </w:trPr>
        <w:tc>
          <w:tcPr>
            <w:tcW w:w="1903" w:type="dxa"/>
            <w:vAlign w:val="center"/>
          </w:tcPr>
          <w:p w14:paraId="71B2382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Соответствие компетенции</w:t>
            </w:r>
          </w:p>
        </w:tc>
        <w:tc>
          <w:tcPr>
            <w:tcW w:w="1969" w:type="dxa"/>
            <w:vAlign w:val="center"/>
          </w:tcPr>
          <w:p w14:paraId="5D20070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10" w:type="dxa"/>
            <w:vAlign w:val="center"/>
          </w:tcPr>
          <w:p w14:paraId="30BB7F6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79" w:type="dxa"/>
            <w:vAlign w:val="center"/>
          </w:tcPr>
          <w:p w14:paraId="24143C2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394" w:type="dxa"/>
            <w:vAlign w:val="center"/>
          </w:tcPr>
          <w:p w14:paraId="3755AAC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 соответствует продукту прямо, Б - смежный, В - сегмент клиентов</w:t>
            </w:r>
          </w:p>
        </w:tc>
      </w:tr>
      <w:tr w:rsidR="008D3198" w14:paraId="402B5A47" w14:textId="77777777" w:rsidTr="008D3198">
        <w:trPr>
          <w:cantSplit/>
          <w:jc w:val="center"/>
        </w:trPr>
        <w:tc>
          <w:tcPr>
            <w:tcW w:w="1903" w:type="dxa"/>
            <w:vAlign w:val="center"/>
          </w:tcPr>
          <w:p w14:paraId="49C14B9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Операционная реализуемость</w:t>
            </w:r>
          </w:p>
        </w:tc>
        <w:tc>
          <w:tcPr>
            <w:tcW w:w="1969" w:type="dxa"/>
            <w:vAlign w:val="center"/>
          </w:tcPr>
          <w:p w14:paraId="177CCF9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10" w:type="dxa"/>
            <w:vAlign w:val="center"/>
          </w:tcPr>
          <w:p w14:paraId="2A35C75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79" w:type="dxa"/>
            <w:vAlign w:val="center"/>
          </w:tcPr>
          <w:p w14:paraId="6C2D913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394" w:type="dxa"/>
            <w:vAlign w:val="center"/>
          </w:tcPr>
          <w:p w14:paraId="2B2832A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 онлайн; Б требует конкуренции с платформами, В - профессионального канала</w:t>
            </w:r>
          </w:p>
        </w:tc>
      </w:tr>
      <w:tr w:rsidR="008D3198" w14:paraId="77912387" w14:textId="77777777" w:rsidTr="008D3198">
        <w:trPr>
          <w:cantSplit/>
          <w:jc w:val="center"/>
        </w:trPr>
        <w:tc>
          <w:tcPr>
            <w:tcW w:w="1903" w:type="dxa"/>
            <w:vAlign w:val="center"/>
          </w:tcPr>
          <w:p w14:paraId="5A331F1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 (из 18)</w:t>
            </w:r>
          </w:p>
        </w:tc>
        <w:tc>
          <w:tcPr>
            <w:tcW w:w="1969" w:type="dxa"/>
            <w:vAlign w:val="center"/>
          </w:tcPr>
          <w:p w14:paraId="763BE81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310" w:type="dxa"/>
            <w:vAlign w:val="center"/>
          </w:tcPr>
          <w:p w14:paraId="7344233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779" w:type="dxa"/>
            <w:vAlign w:val="center"/>
          </w:tcPr>
          <w:p w14:paraId="18087CF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2394" w:type="dxa"/>
            <w:vAlign w:val="center"/>
          </w:tcPr>
          <w:p w14:paraId="18AE737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три кластера в диапазоне 10-14</w:t>
            </w:r>
          </w:p>
        </w:tc>
      </w:tr>
      <w:tr w:rsidR="008D3198" w14:paraId="737DACF0" w14:textId="77777777" w:rsidTr="008D3198">
        <w:trPr>
          <w:cantSplit/>
          <w:jc w:val="center"/>
        </w:trPr>
        <w:tc>
          <w:tcPr>
            <w:tcW w:w="1903" w:type="dxa"/>
            <w:vAlign w:val="center"/>
          </w:tcPr>
          <w:p w14:paraId="160CD6D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Рекомендация</w:t>
            </w:r>
          </w:p>
        </w:tc>
        <w:tc>
          <w:tcPr>
            <w:tcW w:w="1969" w:type="dxa"/>
            <w:vAlign w:val="center"/>
          </w:tcPr>
          <w:p w14:paraId="059A1BF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перспективна, уточнить сегмент и коммерческую часть</w:t>
            </w:r>
          </w:p>
        </w:tc>
        <w:tc>
          <w:tcPr>
            <w:tcW w:w="1310" w:type="dxa"/>
            <w:vAlign w:val="center"/>
          </w:tcPr>
          <w:p w14:paraId="042FBF3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контекст рынка, не основной продукт</w:t>
            </w:r>
          </w:p>
        </w:tc>
        <w:tc>
          <w:tcPr>
            <w:tcW w:w="1779" w:type="dxa"/>
            <w:vAlign w:val="center"/>
          </w:tcPr>
          <w:p w14:paraId="36C7EE8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перспективна как сегмент консультантов</w:t>
            </w:r>
          </w:p>
        </w:tc>
        <w:tc>
          <w:tcPr>
            <w:tcW w:w="2394" w:type="dxa"/>
            <w:vAlign w:val="center"/>
          </w:tcPr>
          <w:p w14:paraId="2F15D44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требуется проверка платежеспособного спроса</w:t>
            </w:r>
          </w:p>
        </w:tc>
      </w:tr>
    </w:tbl>
    <w:p w14:paraId="37606AC6" w14:textId="77777777" w:rsidR="008D3198" w:rsidRDefault="0096610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Все три кластера набрали 10-14 балл</w:t>
      </w:r>
      <w:r>
        <w:rPr>
          <w:sz w:val="28"/>
        </w:rPr>
        <w:t>ов: идея перспективна, но требует уточнения сегмента, услуги или территории [6]. Сильного предварительного обоснования (15-18 баллов) ни один кластер не получил главным образом из-за отсутствия коммерческих запросов и неопределенности территории. Матрица я</w:t>
      </w:r>
      <w:r>
        <w:rPr>
          <w:sz w:val="28"/>
        </w:rPr>
        <w:t>вляется внутренней методической шкалой и не заменяет финансовый расчет и анализ конкурентов.</w:t>
      </w:r>
    </w:p>
    <w:p w14:paraId="08ED03E0" w14:textId="77777777" w:rsidR="008D3198" w:rsidRDefault="0096610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основании анализа поискового интереса аудитории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Яндекс Вордстат выбрана бизнес-идея: </w:t>
      </w:r>
      <w:r>
        <w:rPr>
          <w:i/>
          <w:sz w:val="28"/>
        </w:rPr>
        <w:t>TableMind</w:t>
      </w:r>
      <w:r>
        <w:rPr>
          <w:sz w:val="28"/>
        </w:rPr>
        <w:t xml:space="preserve"> - облачный сервис независимой проверки таблиц </w:t>
      </w:r>
      <w:r>
        <w:rPr>
          <w:i/>
          <w:sz w:val="28"/>
        </w:rPr>
        <w:t>Excel</w:t>
      </w:r>
      <w:r>
        <w:rPr>
          <w:sz w:val="28"/>
        </w:rPr>
        <w:t xml:space="preserve"> с доказательством каждой находки. Идея основана на компетенции построения и верификации финансовых моделей и ориентирована на финансовых аналитиков, консультантов, бухгалтеров и основателей малого и сред</w:t>
      </w:r>
      <w:r>
        <w:rPr>
          <w:sz w:val="28"/>
        </w:rPr>
        <w:t>него бизнеса.</w:t>
      </w:r>
    </w:p>
    <w:p w14:paraId="07BA68F8" w14:textId="77777777" w:rsidR="008D3198" w:rsidRDefault="0096610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Выбор идеи обоснован тем, что по группам запросов о проверке формул, об ошибках в таблицах, об </w:t>
      </w:r>
      <w:r>
        <w:rPr>
          <w:i/>
          <w:sz w:val="28"/>
        </w:rPr>
        <w:t>AI</w:t>
      </w:r>
      <w:r>
        <w:rPr>
          <w:sz w:val="28"/>
        </w:rPr>
        <w:t xml:space="preserve">-инструментах для </w:t>
      </w:r>
      <w:r>
        <w:rPr>
          <w:i/>
          <w:sz w:val="28"/>
        </w:rPr>
        <w:t>Excel</w:t>
      </w:r>
      <w:r>
        <w:rPr>
          <w:sz w:val="28"/>
        </w:rPr>
        <w:t xml:space="preserve"> и об аудите финансовых моделей выявлены следующие признаки интереса: рост узких запросов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(за последний го</w:t>
      </w:r>
      <w:r>
        <w:rPr>
          <w:sz w:val="28"/>
        </w:rPr>
        <w:t xml:space="preserve">д аудит таблиц вырос почти в шесть раз к предыдущему году, при очень низкой базе); массовые проблемные запросы в Вордстате (около 20 тысяч запросов в год по ошибкам в формулах в России); быстро растущий интерес к </w:t>
      </w:r>
      <w:r>
        <w:rPr>
          <w:i/>
          <w:sz w:val="28"/>
        </w:rPr>
        <w:t>AI</w:t>
      </w:r>
      <w:r>
        <w:rPr>
          <w:sz w:val="28"/>
        </w:rPr>
        <w:t xml:space="preserve">-ассистентам для </w:t>
      </w:r>
      <w:r>
        <w:rPr>
          <w:i/>
          <w:sz w:val="28"/>
        </w:rPr>
        <w:t>Excel</w:t>
      </w:r>
      <w:r>
        <w:rPr>
          <w:sz w:val="28"/>
        </w:rPr>
        <w:t>. Это свидетельству</w:t>
      </w:r>
      <w:r>
        <w:rPr>
          <w:sz w:val="28"/>
        </w:rPr>
        <w:t xml:space="preserve">ет о наличии поискового спроса на решение задачи «найти и исправить ошибку в таблице» и о смещении рынка к </w:t>
      </w:r>
      <w:r>
        <w:rPr>
          <w:i/>
          <w:sz w:val="28"/>
        </w:rPr>
        <w:t>AI</w:t>
      </w:r>
      <w:r>
        <w:rPr>
          <w:sz w:val="28"/>
        </w:rPr>
        <w:t>-инструментам.</w:t>
      </w:r>
    </w:p>
    <w:p w14:paraId="1559953D" w14:textId="77777777" w:rsidR="008D3198" w:rsidRDefault="0096610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качестве первичной географической границы рынка выбраны англоязычные страны (США, Великобритания, Канада, Австралия, Ирландия) с р</w:t>
      </w:r>
      <w:r>
        <w:rPr>
          <w:sz w:val="28"/>
        </w:rPr>
        <w:t xml:space="preserve">асширением на ЕС. Данный выбор объясняется тем, что именно в англоязычном поиске интерес к аудиту таблиц и </w:t>
      </w:r>
      <w:r>
        <w:rPr>
          <w:i/>
          <w:sz w:val="28"/>
        </w:rPr>
        <w:t>AI</w:t>
      </w:r>
      <w:r>
        <w:rPr>
          <w:sz w:val="28"/>
        </w:rPr>
        <w:t xml:space="preserve">-инструментам подтвержден данными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, а продукт оказывается онлайн; Беларусь и Россия оставлены контрольными территориями, поскольку их </w:t>
      </w:r>
      <w:r>
        <w:rPr>
          <w:sz w:val="28"/>
        </w:rPr>
        <w:t>объем в Вордстате ограничен, а доля Беларуси составляет около одного процента от России.</w:t>
      </w:r>
    </w:p>
    <w:p w14:paraId="28BEFFE8" w14:textId="77777777" w:rsidR="008D3198" w:rsidRDefault="0096610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Таким образом, бизнес-идея является предварительно обоснованной лишь частично: подтверждены интерес аудитории и соответствие компетенции, но не подтверждены коммерческ</w:t>
      </w:r>
      <w:r>
        <w:rPr>
          <w:sz w:val="28"/>
        </w:rPr>
        <w:t>ие поисковые намерения и территория на уровне отдельных стран. Дополнительно требуется проверить конкурентов, цены, каналы продаж, финансовую модель и готовность клиентов платить за проверку.</w:t>
      </w:r>
    </w:p>
    <w:p w14:paraId="426C2A58" w14:textId="77777777" w:rsidR="008D3198" w:rsidRDefault="0096610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Итоговый текст аргументации разложен на фрагменты в таблице 49.</w:t>
      </w:r>
    </w:p>
    <w:p w14:paraId="4AA13B40" w14:textId="77777777" w:rsidR="008D3198" w:rsidRDefault="0096610D">
      <w:pPr>
        <w:pStyle w:val="a0"/>
        <w:keepNext/>
        <w:spacing w:before="0" w:after="0" w:line="360" w:lineRule="exact"/>
      </w:pPr>
      <w:r>
        <w:rPr>
          <w:sz w:val="28"/>
        </w:rPr>
        <w:t>Таблица 49 – Фрагменты итоговой аргументации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32"/>
        <w:gridCol w:w="5723"/>
      </w:tblGrid>
      <w:tr w:rsidR="008D3198" w14:paraId="254931D5" w14:textId="77777777" w:rsidTr="008D319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32" w:type="dxa"/>
            <w:vAlign w:val="center"/>
          </w:tcPr>
          <w:p w14:paraId="266AD27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Фрагмент</w:t>
            </w:r>
          </w:p>
        </w:tc>
        <w:tc>
          <w:tcPr>
            <w:tcW w:w="5723" w:type="dxa"/>
            <w:vAlign w:val="center"/>
          </w:tcPr>
          <w:p w14:paraId="6B187B9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8D3198" w14:paraId="07132738" w14:textId="77777777" w:rsidTr="008D3198">
        <w:trPr>
          <w:cantSplit/>
          <w:jc w:val="center"/>
        </w:trPr>
        <w:tc>
          <w:tcPr>
            <w:tcW w:w="3632" w:type="dxa"/>
            <w:vAlign w:val="center"/>
          </w:tcPr>
          <w:p w14:paraId="04098F3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Выбрана бизнес-идея</w:t>
            </w:r>
          </w:p>
        </w:tc>
        <w:tc>
          <w:tcPr>
            <w:tcW w:w="5723" w:type="dxa"/>
            <w:vAlign w:val="center"/>
          </w:tcPr>
          <w:p w14:paraId="7DC8452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- независимая проверка таблиц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как онлайн-сервис</w:t>
            </w:r>
          </w:p>
        </w:tc>
      </w:tr>
      <w:tr w:rsidR="008D3198" w14:paraId="59F5687B" w14:textId="77777777" w:rsidTr="008D3198">
        <w:trPr>
          <w:cantSplit/>
          <w:jc w:val="center"/>
        </w:trPr>
        <w:tc>
          <w:tcPr>
            <w:tcW w:w="3632" w:type="dxa"/>
            <w:vAlign w:val="center"/>
          </w:tcPr>
          <w:p w14:paraId="04D44EA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Идея основана на компетенции</w:t>
            </w:r>
          </w:p>
        </w:tc>
        <w:tc>
          <w:tcPr>
            <w:tcW w:w="5723" w:type="dxa"/>
            <w:vAlign w:val="center"/>
          </w:tcPr>
          <w:p w14:paraId="5FDA6F8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верификация вычислений и финансовых моделей (принцип «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предлагает, движок доказывает»)</w:t>
            </w:r>
          </w:p>
        </w:tc>
      </w:tr>
      <w:tr w:rsidR="008D3198" w14:paraId="22C954A3" w14:textId="77777777" w:rsidTr="008D3198">
        <w:trPr>
          <w:cantSplit/>
          <w:jc w:val="center"/>
        </w:trPr>
        <w:tc>
          <w:tcPr>
            <w:tcW w:w="3632" w:type="dxa"/>
            <w:vAlign w:val="center"/>
          </w:tcPr>
          <w:p w14:paraId="36B619B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723" w:type="dxa"/>
            <w:vAlign w:val="center"/>
          </w:tcPr>
          <w:p w14:paraId="0306467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малого и среднего бизнеса, консультанты, бухгалтеры, основатели</w:t>
            </w:r>
          </w:p>
        </w:tc>
      </w:tr>
      <w:tr w:rsidR="008D3198" w14:paraId="45B446D9" w14:textId="77777777" w:rsidTr="008D3198">
        <w:trPr>
          <w:cantSplit/>
          <w:jc w:val="center"/>
        </w:trPr>
        <w:tc>
          <w:tcPr>
            <w:tcW w:w="3632" w:type="dxa"/>
            <w:vAlign w:val="center"/>
          </w:tcPr>
          <w:p w14:paraId="20C0C72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показывают</w:t>
            </w:r>
          </w:p>
        </w:tc>
        <w:tc>
          <w:tcPr>
            <w:tcW w:w="5723" w:type="dxa"/>
            <w:vAlign w:val="center"/>
          </w:tcPr>
          <w:p w14:paraId="1EA5477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рост узких запросов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-запросов за последний год от низкой базы; сезонность не подтверждена</w:t>
            </w:r>
          </w:p>
        </w:tc>
      </w:tr>
      <w:tr w:rsidR="008D3198" w14:paraId="1496E81E" w14:textId="77777777" w:rsidTr="008D3198">
        <w:trPr>
          <w:cantSplit/>
          <w:jc w:val="center"/>
        </w:trPr>
        <w:tc>
          <w:tcPr>
            <w:tcW w:w="3632" w:type="dxa"/>
            <w:vAlign w:val="center"/>
          </w:tcPr>
          <w:p w14:paraId="300ED4C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</w:t>
            </w:r>
            <w:r>
              <w:rPr>
                <w:sz w:val="24"/>
              </w:rPr>
              <w:t>Яндекс Вордстат подтверждают</w:t>
            </w:r>
          </w:p>
        </w:tc>
        <w:tc>
          <w:tcPr>
            <w:tcW w:w="5723" w:type="dxa"/>
            <w:vAlign w:val="center"/>
          </w:tcPr>
          <w:p w14:paraId="4405263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массовый проблемный интерес и интерес 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; сезонность; снижение за последний год; коммерческих формулировок нет</w:t>
            </w:r>
          </w:p>
        </w:tc>
      </w:tr>
      <w:tr w:rsidR="008D3198" w14:paraId="0D69FA37" w14:textId="77777777" w:rsidTr="008D3198">
        <w:trPr>
          <w:cantSplit/>
          <w:jc w:val="center"/>
        </w:trPr>
        <w:tc>
          <w:tcPr>
            <w:tcW w:w="3632" w:type="dxa"/>
            <w:vAlign w:val="center"/>
          </w:tcPr>
          <w:p w14:paraId="7C5370D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Географические границы выбраны</w:t>
            </w:r>
          </w:p>
        </w:tc>
        <w:tc>
          <w:tcPr>
            <w:tcW w:w="5723" w:type="dxa"/>
            <w:vAlign w:val="center"/>
          </w:tcPr>
          <w:p w14:paraId="281D76F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англоязычные страны с расширением на ЕС; Беларусь и Россия - контрольные</w:t>
            </w:r>
          </w:p>
        </w:tc>
      </w:tr>
      <w:tr w:rsidR="008D3198" w14:paraId="6A53DEF6" w14:textId="77777777" w:rsidTr="008D3198">
        <w:trPr>
          <w:cantSplit/>
          <w:jc w:val="center"/>
        </w:trPr>
        <w:tc>
          <w:tcPr>
            <w:tcW w:w="3632" w:type="dxa"/>
            <w:vAlign w:val="center"/>
          </w:tcPr>
          <w:p w14:paraId="35B0B59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</w:t>
            </w:r>
            <w:r>
              <w:rPr>
                <w:sz w:val="24"/>
              </w:rPr>
              <w:t>ния анализа</w:t>
            </w:r>
          </w:p>
        </w:tc>
        <w:tc>
          <w:tcPr>
            <w:tcW w:w="5723" w:type="dxa"/>
            <w:vAlign w:val="center"/>
          </w:tcPr>
          <w:p w14:paraId="5733691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поисковый интерес не равен продажам; малые объемы узких запросов; расхождение источников</w:t>
            </w:r>
          </w:p>
        </w:tc>
      </w:tr>
      <w:tr w:rsidR="008D3198" w14:paraId="1E2A7AA2" w14:textId="77777777" w:rsidTr="008D3198">
        <w:trPr>
          <w:cantSplit/>
          <w:jc w:val="center"/>
        </w:trPr>
        <w:tc>
          <w:tcPr>
            <w:tcW w:w="3632" w:type="dxa"/>
            <w:vAlign w:val="center"/>
          </w:tcPr>
          <w:p w14:paraId="2E9D7F6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Итоговое решение</w:t>
            </w:r>
          </w:p>
        </w:tc>
        <w:tc>
          <w:tcPr>
            <w:tcW w:w="5723" w:type="dxa"/>
            <w:vAlign w:val="center"/>
          </w:tcPr>
          <w:p w14:paraId="6B2C50F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принять идею как гипотезу, сузить фокус на проблемные запросы и профессиональный сегмент, территорию подтвердить в ЛР2-3</w:t>
            </w:r>
          </w:p>
        </w:tc>
      </w:tr>
    </w:tbl>
    <w:p w14:paraId="5EAF522C" w14:textId="77777777" w:rsidR="008D3198" w:rsidRDefault="0096610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Таблица фрагментов дублирует итоговый текст в виде структуры для бизнес-плана. Итоговое решение: принять идею как предварительно обосн</w:t>
      </w:r>
      <w:r>
        <w:rPr>
          <w:sz w:val="28"/>
        </w:rPr>
        <w:t>ованную гипотезу и перейти к оценке объема рынка.</w:t>
      </w:r>
    </w:p>
    <w:p w14:paraId="06F03A1B" w14:textId="77777777" w:rsidR="008D3198" w:rsidRDefault="0096610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Качество итогового вывода проверено по чек-листу (таблица 50).</w:t>
      </w:r>
    </w:p>
    <w:p w14:paraId="48F1C24C" w14:textId="77777777" w:rsidR="008D3198" w:rsidRDefault="0096610D">
      <w:pPr>
        <w:pStyle w:val="a0"/>
        <w:keepNext/>
        <w:spacing w:before="0" w:after="0" w:line="360" w:lineRule="exact"/>
      </w:pPr>
      <w:r>
        <w:rPr>
          <w:sz w:val="28"/>
        </w:rPr>
        <w:t>Таблица 50 – Чек-лист качества итогового вывода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606"/>
        <w:gridCol w:w="1249"/>
        <w:gridCol w:w="3500"/>
      </w:tblGrid>
      <w:tr w:rsidR="008D3198" w14:paraId="70EF285D" w14:textId="77777777" w:rsidTr="008D319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605" w:type="dxa"/>
            <w:vAlign w:val="center"/>
          </w:tcPr>
          <w:p w14:paraId="7DB7C90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Проверочный вопрос</w:t>
            </w:r>
          </w:p>
        </w:tc>
        <w:tc>
          <w:tcPr>
            <w:tcW w:w="1249" w:type="dxa"/>
            <w:vAlign w:val="center"/>
          </w:tcPr>
          <w:p w14:paraId="0EA90A1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 / нет</w:t>
            </w:r>
          </w:p>
        </w:tc>
        <w:tc>
          <w:tcPr>
            <w:tcW w:w="3500" w:type="dxa"/>
            <w:vAlign w:val="center"/>
          </w:tcPr>
          <w:p w14:paraId="05F3B18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8D3198" w14:paraId="1E2F2091" w14:textId="77777777" w:rsidTr="008D3198">
        <w:trPr>
          <w:cantSplit/>
          <w:jc w:val="center"/>
        </w:trPr>
        <w:tc>
          <w:tcPr>
            <w:tcW w:w="4605" w:type="dxa"/>
            <w:vAlign w:val="center"/>
          </w:tcPr>
          <w:p w14:paraId="21EC763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Бизнес-идея сформулирована конкретно</w:t>
            </w:r>
          </w:p>
        </w:tc>
        <w:tc>
          <w:tcPr>
            <w:tcW w:w="1249" w:type="dxa"/>
            <w:vAlign w:val="center"/>
          </w:tcPr>
          <w:p w14:paraId="077EF9C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500" w:type="dxa"/>
            <w:vAlign w:val="center"/>
          </w:tcPr>
          <w:p w14:paraId="2D407E0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- проверка таблиц </w:t>
            </w:r>
            <w:r>
              <w:rPr>
                <w:i/>
                <w:sz w:val="24"/>
              </w:rPr>
              <w:t>Excel</w:t>
            </w:r>
          </w:p>
        </w:tc>
      </w:tr>
      <w:tr w:rsidR="008D3198" w14:paraId="1079A250" w14:textId="77777777" w:rsidTr="008D3198">
        <w:trPr>
          <w:cantSplit/>
          <w:jc w:val="center"/>
        </w:trPr>
        <w:tc>
          <w:tcPr>
            <w:tcW w:w="4605" w:type="dxa"/>
            <w:vAlign w:val="center"/>
          </w:tcPr>
          <w:p w14:paraId="11012E9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Компетенция связана с конкретной услугой</w:t>
            </w:r>
          </w:p>
        </w:tc>
        <w:tc>
          <w:tcPr>
            <w:tcW w:w="1249" w:type="dxa"/>
            <w:vAlign w:val="center"/>
          </w:tcPr>
          <w:p w14:paraId="756567D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500" w:type="dxa"/>
            <w:vAlign w:val="center"/>
          </w:tcPr>
          <w:p w14:paraId="4E4D8F2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верификация вычислений</w:t>
            </w:r>
          </w:p>
        </w:tc>
      </w:tr>
      <w:tr w:rsidR="008D3198" w14:paraId="67A98A0B" w14:textId="77777777" w:rsidTr="008D3198">
        <w:trPr>
          <w:cantSplit/>
          <w:jc w:val="center"/>
        </w:trPr>
        <w:tc>
          <w:tcPr>
            <w:tcW w:w="4605" w:type="dxa"/>
            <w:vAlign w:val="center"/>
          </w:tcPr>
          <w:p w14:paraId="2554940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Использованы разные группы запросов</w:t>
            </w:r>
          </w:p>
        </w:tc>
        <w:tc>
          <w:tcPr>
            <w:tcW w:w="1249" w:type="dxa"/>
            <w:vAlign w:val="center"/>
          </w:tcPr>
          <w:p w14:paraId="38C0B16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500" w:type="dxa"/>
            <w:vAlign w:val="center"/>
          </w:tcPr>
          <w:p w14:paraId="5361BD5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проблемные, услуговые,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, брендовые, смежные</w:t>
            </w:r>
          </w:p>
        </w:tc>
      </w:tr>
      <w:tr w:rsidR="008D3198" w14:paraId="1C69C9D5" w14:textId="77777777" w:rsidTr="008D3198">
        <w:trPr>
          <w:cantSplit/>
          <w:jc w:val="center"/>
        </w:trPr>
        <w:tc>
          <w:tcPr>
            <w:tcW w:w="4605" w:type="dxa"/>
            <w:vAlign w:val="center"/>
          </w:tcPr>
          <w:p w14:paraId="6E21C73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зафиксированы территория, период, категория и тип поиска</w:t>
            </w:r>
          </w:p>
        </w:tc>
        <w:tc>
          <w:tcPr>
            <w:tcW w:w="1249" w:type="dxa"/>
            <w:vAlign w:val="center"/>
          </w:tcPr>
          <w:p w14:paraId="20E4BFE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500" w:type="dxa"/>
            <w:vAlign w:val="center"/>
          </w:tcPr>
          <w:p w14:paraId="02A2036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настроек</w:t>
            </w:r>
          </w:p>
        </w:tc>
      </w:tr>
      <w:tr w:rsidR="008D3198" w14:paraId="4B08CDEE" w14:textId="77777777" w:rsidTr="008D3198">
        <w:trPr>
          <w:cantSplit/>
          <w:jc w:val="center"/>
        </w:trPr>
        <w:tc>
          <w:tcPr>
            <w:tcW w:w="4605" w:type="dxa"/>
            <w:vAlign w:val="center"/>
          </w:tcPr>
          <w:p w14:paraId="2170BF6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 Яндекс Вордстат зафиксированы регион, частотность, динамика и похожие запросы</w:t>
            </w:r>
          </w:p>
        </w:tc>
        <w:tc>
          <w:tcPr>
            <w:tcW w:w="1249" w:type="dxa"/>
            <w:vAlign w:val="center"/>
          </w:tcPr>
          <w:p w14:paraId="7D6CC1A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500" w:type="dxa"/>
            <w:vAlign w:val="center"/>
          </w:tcPr>
          <w:p w14:paraId="504D92E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таблицы настроек, динамики, топов</w:t>
            </w:r>
          </w:p>
        </w:tc>
      </w:tr>
      <w:tr w:rsidR="008D3198" w14:paraId="5BA9367D" w14:textId="77777777" w:rsidTr="008D3198">
        <w:trPr>
          <w:cantSplit/>
          <w:jc w:val="center"/>
        </w:trPr>
        <w:tc>
          <w:tcPr>
            <w:tcW w:w="4605" w:type="dxa"/>
            <w:vAlign w:val="center"/>
          </w:tcPr>
          <w:p w14:paraId="2BD0F78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Сделано сопоставление двух источников</w:t>
            </w:r>
          </w:p>
        </w:tc>
        <w:tc>
          <w:tcPr>
            <w:tcW w:w="1249" w:type="dxa"/>
            <w:vAlign w:val="center"/>
          </w:tcPr>
          <w:p w14:paraId="0AB4EE9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500" w:type="dxa"/>
            <w:vAlign w:val="center"/>
          </w:tcPr>
          <w:p w14:paraId="5A326DC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2.7</w:t>
            </w:r>
          </w:p>
        </w:tc>
      </w:tr>
      <w:tr w:rsidR="008D3198" w14:paraId="5808B4A4" w14:textId="77777777" w:rsidTr="008D3198">
        <w:trPr>
          <w:cantSplit/>
          <w:jc w:val="center"/>
        </w:trPr>
        <w:tc>
          <w:tcPr>
            <w:tcW w:w="4605" w:type="dxa"/>
            <w:vAlign w:val="center"/>
          </w:tcPr>
          <w:p w14:paraId="059C4E2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</w:t>
            </w:r>
            <w:r>
              <w:rPr>
                <w:sz w:val="24"/>
              </w:rPr>
              <w:t>фические границы обоснованы данными и операционной возможностью</w:t>
            </w:r>
          </w:p>
        </w:tc>
        <w:tc>
          <w:tcPr>
            <w:tcW w:w="1249" w:type="dxa"/>
            <w:vAlign w:val="center"/>
          </w:tcPr>
          <w:p w14:paraId="586EE17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500" w:type="dxa"/>
            <w:vAlign w:val="center"/>
          </w:tcPr>
          <w:p w14:paraId="30CD88E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по странам тонкие</w:t>
            </w:r>
          </w:p>
        </w:tc>
      </w:tr>
      <w:tr w:rsidR="008D3198" w14:paraId="268CA10D" w14:textId="77777777" w:rsidTr="008D3198">
        <w:trPr>
          <w:cantSplit/>
          <w:jc w:val="center"/>
        </w:trPr>
        <w:tc>
          <w:tcPr>
            <w:tcW w:w="4605" w:type="dxa"/>
            <w:vAlign w:val="center"/>
          </w:tcPr>
          <w:p w14:paraId="6106EB6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 выводе указаны ограничения метода и необходимость дополнительной проверки</w:t>
            </w:r>
          </w:p>
        </w:tc>
        <w:tc>
          <w:tcPr>
            <w:tcW w:w="1249" w:type="dxa"/>
            <w:vAlign w:val="center"/>
          </w:tcPr>
          <w:p w14:paraId="61823AA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500" w:type="dxa"/>
            <w:vAlign w:val="center"/>
          </w:tcPr>
          <w:p w14:paraId="5C1180F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итоговый текст</w:t>
            </w:r>
          </w:p>
        </w:tc>
      </w:tr>
    </w:tbl>
    <w:p w14:paraId="7C0B4117" w14:textId="77777777" w:rsidR="008D3198" w:rsidRDefault="0096610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Чек-лист подтверждает полноту итогового вывода; частичное выполнение относится к обоснованию территории данными отдельных стран.</w:t>
      </w:r>
    </w:p>
    <w:p w14:paraId="56CD1999" w14:textId="77777777" w:rsidR="008D3198" w:rsidRDefault="0096610D">
      <w:pPr>
        <w:pStyle w:val="3"/>
        <w:spacing w:before="360" w:after="360" w:line="360" w:lineRule="exact"/>
        <w:ind w:firstLine="709"/>
      </w:pPr>
      <w:bookmarkStart w:id="34" w:name="_62f51eb0ab91f3af46a92de1058e4b81f9c647d"/>
      <w:bookmarkEnd w:id="33"/>
      <w:r>
        <w:rPr>
          <w:b/>
        </w:rPr>
        <w:t>1.2.10 Переход к анализу рынка</w:t>
      </w:r>
    </w:p>
    <w:p w14:paraId="155BE15F" w14:textId="77777777" w:rsidR="008D3198" w:rsidRDefault="0096610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Результаты первичного анализа поискового интереса показывают наличие аудитории, интересующейся п</w:t>
      </w:r>
      <w:r>
        <w:rPr>
          <w:sz w:val="28"/>
        </w:rPr>
        <w:t xml:space="preserve">роверкой таблиц </w:t>
      </w:r>
      <w:r>
        <w:rPr>
          <w:i/>
          <w:sz w:val="28"/>
        </w:rPr>
        <w:t>Excel</w:t>
      </w:r>
      <w:r>
        <w:rPr>
          <w:sz w:val="28"/>
        </w:rPr>
        <w:t xml:space="preserve"> и </w:t>
      </w:r>
      <w:r>
        <w:rPr>
          <w:i/>
          <w:sz w:val="28"/>
        </w:rPr>
        <w:t>AI</w:t>
      </w:r>
      <w:r>
        <w:rPr>
          <w:sz w:val="28"/>
        </w:rPr>
        <w:t>-</w:t>
      </w:r>
      <w:r>
        <w:rPr>
          <w:sz w:val="28"/>
        </w:rPr>
        <w:lastRenderedPageBreak/>
        <w:t>инструментами для работы с ними. Это создает основание для дальнейшего изучения рынка, но сам факт поискового интереса не является достаточным основанием для запуска бизнеса: он не отражает платежеспособность, цены и конкурентную</w:t>
      </w:r>
      <w:r>
        <w:rPr>
          <w:sz w:val="28"/>
        </w:rPr>
        <w:t xml:space="preserve"> среду. Следующий этап - перейти к оценке объема рынка в выбранных границах (ЛР2-3): оценить число потенциальных клиентов в англоязычных странах и ЕС, цифровую воронку от визита до оплаты по тарифам </w:t>
      </w:r>
      <w:r>
        <w:rPr>
          <w:i/>
          <w:sz w:val="28"/>
        </w:rPr>
        <w:t>Free</w:t>
      </w:r>
      <w:r>
        <w:rPr>
          <w:sz w:val="28"/>
        </w:rPr>
        <w:t>, разовый аудит 9 </w:t>
      </w:r>
      <w:r>
        <w:rPr>
          <w:i/>
          <w:sz w:val="28"/>
        </w:rPr>
        <w:t>EUR</w:t>
      </w:r>
      <w:r>
        <w:rPr>
          <w:sz w:val="28"/>
        </w:rPr>
        <w:t xml:space="preserve">, </w:t>
      </w:r>
      <w:r>
        <w:rPr>
          <w:i/>
          <w:sz w:val="28"/>
        </w:rPr>
        <w:t>Pro</w:t>
      </w:r>
      <w:r>
        <w:rPr>
          <w:sz w:val="28"/>
        </w:rPr>
        <w:t xml:space="preserve"> 19 </w:t>
      </w:r>
      <w:r>
        <w:rPr>
          <w:i/>
          <w:sz w:val="28"/>
        </w:rPr>
        <w:t>EUR</w:t>
      </w:r>
      <w:r>
        <w:rPr>
          <w:sz w:val="28"/>
        </w:rPr>
        <w:t xml:space="preserve"> и </w:t>
      </w:r>
      <w:r>
        <w:rPr>
          <w:i/>
          <w:sz w:val="28"/>
        </w:rPr>
        <w:t>Team</w:t>
      </w:r>
      <w:r>
        <w:rPr>
          <w:sz w:val="28"/>
        </w:rPr>
        <w:t xml:space="preserve"> 29 </w:t>
      </w:r>
      <w:r>
        <w:rPr>
          <w:i/>
          <w:sz w:val="28"/>
        </w:rPr>
        <w:t>EUR</w:t>
      </w:r>
      <w:r>
        <w:rPr>
          <w:sz w:val="28"/>
        </w:rPr>
        <w:t>, плат</w:t>
      </w:r>
      <w:r>
        <w:rPr>
          <w:sz w:val="28"/>
        </w:rPr>
        <w:t xml:space="preserve">ежеспособность сегментов и платформенный канал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AppSource</w:t>
      </w:r>
      <w:r>
        <w:rPr>
          <w:sz w:val="28"/>
        </w:rPr>
        <w:t>. После этого - уровень конкуренции и барьеры входа (ЛР4) и анализ конкурентов по сайтам (ЛР5).</w:t>
      </w:r>
    </w:p>
    <w:p w14:paraId="00E1A460" w14:textId="77777777" w:rsidR="008D3198" w:rsidRDefault="0096610D">
      <w:pPr>
        <w:pStyle w:val="2"/>
        <w:spacing w:before="360" w:after="360" w:line="360" w:lineRule="exact"/>
        <w:ind w:firstLine="709"/>
      </w:pPr>
      <w:bookmarkStart w:id="35" w:name="_1bfdad9d2d88ddb6ca16c31c1d4d4943679f32f"/>
      <w:bookmarkStart w:id="36" w:name="_Toc241935083"/>
      <w:bookmarkEnd w:id="34"/>
      <w:bookmarkEnd w:id="4"/>
      <w:r>
        <w:rPr>
          <w:b/>
          <w:sz w:val="28"/>
        </w:rPr>
        <w:t>1.3 Ответы на контрольные вопросы</w:t>
      </w:r>
      <w:bookmarkEnd w:id="36"/>
    </w:p>
    <w:p w14:paraId="6B6BA674" w14:textId="77777777" w:rsidR="008D3198" w:rsidRDefault="0096610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Ответы даны по контрольным вопросам навигатора методики [6].</w:t>
      </w:r>
    </w:p>
    <w:p w14:paraId="1BDD9719" w14:textId="77777777" w:rsidR="008D3198" w:rsidRDefault="0096610D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Сформулирована ли бизнес-идея как коммерческое предложение, а не только как профессиональная компетенция? Да. Идея сформулирована как продаваемый результат: найденные и подтвержденные ошибки в таблице (таблицы 1 и 2).</w:t>
      </w:r>
    </w:p>
    <w:p w14:paraId="1EFA48C4" w14:textId="77777777" w:rsidR="008D3198" w:rsidRDefault="0096610D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Составлено ли семантическое ядро с раз</w:t>
      </w:r>
      <w:r>
        <w:rPr>
          <w:sz w:val="28"/>
        </w:rPr>
        <w:t>делением на информационные, коммерческие, проблемные, инструментальные и региональные запросы? Да. Ядро состоит из 19 формулировок, разделено по семи типам и по трем кластерам (таблицы 3-7); региональный тип проверялся фильтром территории сервисов.</w:t>
      </w:r>
    </w:p>
    <w:p w14:paraId="02C640E7" w14:textId="77777777" w:rsidR="008D3198" w:rsidRDefault="0096610D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Провере</w:t>
      </w:r>
      <w:r>
        <w:rPr>
          <w:sz w:val="28"/>
        </w:rPr>
        <w:t xml:space="preserve">ны ли ключевые запросы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при единых настройках территории, периода и категории? Да. Пять пакетов по пять запросов, одиночные ряды ключевых запросов; категория не уточнялась (ограничение указано).</w:t>
      </w:r>
    </w:p>
    <w:p w14:paraId="0AB48C27" w14:textId="77777777" w:rsidR="008D3198" w:rsidRDefault="0096610D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Проверены ли те же или сопоставимые запросы в Яндекс Вордстат? Да. 16 русских формул</w:t>
      </w:r>
      <w:r>
        <w:rPr>
          <w:sz w:val="28"/>
        </w:rPr>
        <w:t xml:space="preserve">ировок, из них 13 дали данные; английские формулировки проверялись только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.</w:t>
      </w:r>
    </w:p>
    <w:p w14:paraId="4B716A6B" w14:textId="77777777" w:rsidR="008D3198" w:rsidRDefault="0096610D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Сохранены ли данные выгрузки и зафиксированы ли настройки анализа? Да, частично: данные и настройки сохранены в журнале и файлах с контрольными суммами; файлы кнопко</w:t>
      </w:r>
      <w:r>
        <w:rPr>
          <w:sz w:val="28"/>
        </w:rPr>
        <w:t>й «Скачать» не сохранялись.</w:t>
      </w:r>
    </w:p>
    <w:p w14:paraId="590C68D2" w14:textId="77777777" w:rsidR="008D3198" w:rsidRDefault="0096610D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Построен ли временной ряд, пригодный для оценки тренда и сезонности? Да. Месячные ряды 10.2021-09.2026 (60 месяцев) и ряд Вордстата с 2018 г.</w:t>
      </w:r>
    </w:p>
    <w:p w14:paraId="4C1E28AA" w14:textId="77777777" w:rsidR="008D3198" w:rsidRDefault="0096610D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Отделен ли устойчивый тренд от сезонных пиков и разовых всплесков? Да. Выброс кластера</w:t>
      </w:r>
      <w:r>
        <w:rPr>
          <w:sz w:val="28"/>
        </w:rPr>
        <w:t xml:space="preserve"> В заменен, всплеск «</w:t>
      </w:r>
      <w:r>
        <w:rPr>
          <w:i/>
          <w:sz w:val="28"/>
        </w:rPr>
        <w:t>chatgpt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>» помечен как событие, сезонные индексы рассчитаны отдельно.</w:t>
      </w:r>
    </w:p>
    <w:p w14:paraId="3C0ADC92" w14:textId="77777777" w:rsidR="008D3198" w:rsidRDefault="0096610D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lastRenderedPageBreak/>
        <w:t xml:space="preserve">Проверены ли циклические отклонения через сравнение фактического интереса с трендово-сезонным уровнем? Да. Циклический коэффициент по шаблону и фазы по </w:t>
      </w:r>
      <w:r>
        <w:rPr>
          <w:i/>
          <w:sz w:val="28"/>
        </w:rPr>
        <w:t>Word</w:t>
      </w:r>
      <w:r>
        <w:rPr>
          <w:sz w:val="28"/>
        </w:rPr>
        <w:t>-мето</w:t>
      </w:r>
      <w:r>
        <w:rPr>
          <w:sz w:val="28"/>
        </w:rPr>
        <w:t>дике; вывод о деловом цикле рынка не делается.</w:t>
      </w:r>
    </w:p>
    <w:p w14:paraId="07BCAC94" w14:textId="77777777" w:rsidR="008D3198" w:rsidRDefault="0096610D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Сделано ли различие между относительным интересом, частотностью запросов и реальным размером рынка? Да.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трактуется как относительный индекс, Вордстат - как число запросов аудитории Яндекса, разме</w:t>
      </w:r>
      <w:r>
        <w:rPr>
          <w:sz w:val="28"/>
        </w:rPr>
        <w:t>р рынка отложен до ЛР2-3.</w:t>
      </w:r>
    </w:p>
    <w:p w14:paraId="6C354D94" w14:textId="77777777" w:rsidR="008D3198" w:rsidRDefault="0096610D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Обоснованы ли географические границы рынка? Частично. Рабочая территория обоснована данными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ограничениями Вордстата, но данные по странам ЕС тонкие.</w:t>
      </w:r>
    </w:p>
    <w:p w14:paraId="53EE2039" w14:textId="77777777" w:rsidR="008D3198" w:rsidRDefault="0096610D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Зафиксированы ли продуктовые, клиентские, географические, канальн</w:t>
      </w:r>
      <w:r>
        <w:rPr>
          <w:sz w:val="28"/>
        </w:rPr>
        <w:t>ые, семантические и конкурентные границы рынка? Да. Все шесть границ вошли в паспорт границ рынка.</w:t>
      </w:r>
    </w:p>
    <w:p w14:paraId="7157157A" w14:textId="77777777" w:rsidR="008D3198" w:rsidRDefault="0096610D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Составлен ли паспорт границ рынка, пригодный для анализа конкурентов, целевой аудитории и модели дохода? Да. Паспорт содержит 13 полей, неподтвержденные поля</w:t>
      </w:r>
      <w:r>
        <w:rPr>
          <w:sz w:val="28"/>
        </w:rPr>
        <w:t xml:space="preserve"> помечены.</w:t>
      </w:r>
    </w:p>
    <w:p w14:paraId="34DFE34E" w14:textId="77777777" w:rsidR="008D3198" w:rsidRDefault="0096610D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Сформулирован ли корректный переход к дальнейшему изучению рынка, конкурентов и целевой аудитории? Да. Раздел 2.10 определяет задачи ЛР2-3, ЛР4 и ЛР5.</w:t>
      </w:r>
    </w:p>
    <w:p w14:paraId="0C1FF617" w14:textId="77777777" w:rsidR="008D3198" w:rsidRDefault="0096610D">
      <w:pPr>
        <w:pStyle w:val="2"/>
        <w:spacing w:before="360" w:after="360" w:line="360" w:lineRule="exact"/>
        <w:ind w:firstLine="709"/>
      </w:pPr>
      <w:bookmarkStart w:id="37" w:name="_выводы"/>
      <w:bookmarkStart w:id="38" w:name="_Toc241935084"/>
      <w:bookmarkEnd w:id="35"/>
      <w:r>
        <w:rPr>
          <w:b/>
          <w:sz w:val="28"/>
        </w:rPr>
        <w:t>Выводы</w:t>
      </w:r>
      <w:bookmarkEnd w:id="38"/>
    </w:p>
    <w:p w14:paraId="41308029" w14:textId="77777777" w:rsidR="008D3198" w:rsidRDefault="0096610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ходе работы по данным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Яндекс Вордстат проверен поисковый интерес к би</w:t>
      </w:r>
      <w:r>
        <w:rPr>
          <w:sz w:val="28"/>
        </w:rPr>
        <w:t xml:space="preserve">знес-идее </w:t>
      </w:r>
      <w:r>
        <w:rPr>
          <w:i/>
          <w:sz w:val="28"/>
        </w:rPr>
        <w:t>TableMind</w:t>
      </w:r>
      <w:r>
        <w:rPr>
          <w:sz w:val="28"/>
        </w:rPr>
        <w:t xml:space="preserve">. Интерес подтвержден частично: тема работы с таблицами и </w:t>
      </w:r>
      <w:r>
        <w:rPr>
          <w:i/>
          <w:sz w:val="28"/>
        </w:rPr>
        <w:t>AI</w:t>
      </w:r>
      <w:r>
        <w:rPr>
          <w:sz w:val="28"/>
        </w:rPr>
        <w:t>-помощниками массовая и растет, интерес к проверке и аудиту таблиц существует, но узкие запросы дают малые объемы, коммерческие формулировки (заказать, цена) в поиске не проявле</w:t>
      </w:r>
      <w:r>
        <w:rPr>
          <w:sz w:val="28"/>
        </w:rPr>
        <w:t xml:space="preserve">ны, а сервисы расходятся по динамике: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показывает рост (аудит таблиц за последний год вырос в 3-6 раз от низкой базы), Вордстат по России - снижение на 12-18 % за год при сохранении устойчивой сезонности.</w:t>
      </w:r>
    </w:p>
    <w:p w14:paraId="7CB17A62" w14:textId="77777777" w:rsidR="008D3198" w:rsidRDefault="0096610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Тренд, сезонность и циклы оценены по </w:t>
      </w:r>
      <w:r>
        <w:rPr>
          <w:i/>
          <w:sz w:val="28"/>
        </w:rPr>
        <w:t>E</w:t>
      </w:r>
      <w:r>
        <w:rPr>
          <w:i/>
          <w:sz w:val="28"/>
        </w:rPr>
        <w:t>xcel</w:t>
      </w:r>
      <w:r>
        <w:rPr>
          <w:sz w:val="28"/>
        </w:rPr>
        <w:t xml:space="preserve">-шаблону и по </w:t>
      </w:r>
      <w:r>
        <w:rPr>
          <w:i/>
          <w:sz w:val="28"/>
        </w:rPr>
        <w:t>Word</w:t>
      </w:r>
      <w:r>
        <w:rPr>
          <w:sz w:val="28"/>
        </w:rPr>
        <w:t>-методике; результаты совпали в классификации. Сезонность по Вордстату повторяется: пик в ноябре-декабре, второй подъем в апреле-мае, спад в июле-августе, поэтому продвижение следует запускать в августе-сентябре. Признаки цикла указыв</w:t>
      </w:r>
      <w:r>
        <w:rPr>
          <w:sz w:val="28"/>
        </w:rPr>
        <w:t>ают на фазу роста в мировом англоязычном поиске и фазу спада после пика 2024-2025 гг. в русскоязычном (кластеры А и Б), вывод о деловом цикле рынка требует внешних данных.</w:t>
      </w:r>
    </w:p>
    <w:p w14:paraId="3FB10B78" w14:textId="77777777" w:rsidR="008D3198" w:rsidRDefault="0096610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Границы рынка зафиксированы: онлайн-рынок независимых сервисов проверки таблиц </w:t>
      </w:r>
      <w:r>
        <w:rPr>
          <w:i/>
          <w:sz w:val="28"/>
        </w:rPr>
        <w:t>Excel</w:t>
      </w:r>
      <w:r>
        <w:rPr>
          <w:sz w:val="28"/>
        </w:rPr>
        <w:t xml:space="preserve"> для финансовых специалистов; территория - </w:t>
      </w:r>
      <w:r>
        <w:rPr>
          <w:sz w:val="28"/>
        </w:rPr>
        <w:lastRenderedPageBreak/>
        <w:t>англоязычные страны с расширением на ЕС, Беларусь и Россия - контрольные (доля Беларуси около 1 % от России). Территория принята как рабочая гипотеза: подтвержденный интерес есть на уровне мира и США, по странам д</w:t>
      </w:r>
      <w:r>
        <w:rPr>
          <w:sz w:val="28"/>
        </w:rPr>
        <w:t>анные тонкие. Оценочная матрица дала 10-12 баллов из 18 по трем кластерам: идея перспективна, но требует уточнения сегмента, услуги и территории. Следующий этап - оценка объема рынка, платежеспособности и конкурентов (ЛР2-3, ЛР4, ЛР5).</w:t>
      </w:r>
    </w:p>
    <w:p w14:paraId="0611DCD4" w14:textId="77777777" w:rsidR="008D3198" w:rsidRDefault="0096610D">
      <w:pPr>
        <w:pStyle w:val="2"/>
        <w:spacing w:before="360" w:after="360" w:line="360" w:lineRule="exact"/>
        <w:ind w:firstLine="709"/>
      </w:pPr>
      <w:bookmarkStart w:id="39" w:name="_274f6a444530ef90b0479dabf3d210f01e97699"/>
      <w:bookmarkStart w:id="40" w:name="_Toc241935085"/>
      <w:bookmarkEnd w:id="37"/>
      <w:r>
        <w:rPr>
          <w:b/>
          <w:sz w:val="28"/>
        </w:rPr>
        <w:t>Список использованны</w:t>
      </w:r>
      <w:r>
        <w:rPr>
          <w:b/>
          <w:sz w:val="28"/>
        </w:rPr>
        <w:t>х источников</w:t>
      </w:r>
      <w:bookmarkEnd w:id="40"/>
    </w:p>
    <w:p w14:paraId="76516982" w14:textId="77777777" w:rsidR="008D3198" w:rsidRDefault="0096610D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[Электронный ресурс]. – Режим доступа: https://trends.google.com/trends/. – Дата доступа: 02.10.2026.</w:t>
      </w:r>
    </w:p>
    <w:p w14:paraId="2C499EC8" w14:textId="77777777" w:rsidR="008D3198" w:rsidRDefault="0096610D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</w:t>
      </w:r>
      <w:r>
        <w:rPr>
          <w:i/>
          <w:sz w:val="28"/>
        </w:rPr>
        <w:t>Help</w:t>
      </w:r>
      <w:r>
        <w:rPr>
          <w:sz w:val="28"/>
        </w:rPr>
        <w:t xml:space="preserve">. </w:t>
      </w:r>
      <w:r>
        <w:rPr>
          <w:i/>
          <w:sz w:val="28"/>
        </w:rPr>
        <w:t>FAQ</w:t>
      </w:r>
      <w:r>
        <w:rPr>
          <w:sz w:val="28"/>
        </w:rPr>
        <w:t xml:space="preserve"> </w:t>
      </w:r>
      <w:r>
        <w:rPr>
          <w:i/>
          <w:sz w:val="28"/>
        </w:rPr>
        <w:t>about</w:t>
      </w:r>
      <w:r>
        <w:rPr>
          <w:sz w:val="28"/>
        </w:rPr>
        <w:t xml:space="preserve">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</w:t>
      </w:r>
      <w:r>
        <w:rPr>
          <w:i/>
          <w:sz w:val="28"/>
        </w:rPr>
        <w:t>data</w:t>
      </w:r>
      <w:r>
        <w:rPr>
          <w:sz w:val="28"/>
        </w:rPr>
        <w:t xml:space="preserve"> [Электронный ресурс]. – Режим доступа: https://support.google.com/trends/answer/4365533. – Дата доступа: 02.10.2026.</w:t>
      </w:r>
    </w:p>
    <w:p w14:paraId="1F5D308E" w14:textId="77777777" w:rsidR="008D3198" w:rsidRDefault="0096610D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</w:t>
      </w:r>
      <w:r>
        <w:rPr>
          <w:i/>
          <w:sz w:val="28"/>
        </w:rPr>
        <w:t>Help</w:t>
      </w:r>
      <w:r>
        <w:rPr>
          <w:sz w:val="28"/>
        </w:rPr>
        <w:t xml:space="preserve">. </w:t>
      </w:r>
      <w:r>
        <w:rPr>
          <w:i/>
          <w:sz w:val="28"/>
        </w:rPr>
        <w:t>Export</w:t>
      </w:r>
      <w:r>
        <w:rPr>
          <w:sz w:val="28"/>
        </w:rPr>
        <w:t xml:space="preserve">, </w:t>
      </w:r>
      <w:r>
        <w:rPr>
          <w:i/>
          <w:sz w:val="28"/>
        </w:rPr>
        <w:t>embed</w:t>
      </w:r>
      <w:r>
        <w:rPr>
          <w:sz w:val="28"/>
        </w:rPr>
        <w:t xml:space="preserve">,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cite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</w:t>
      </w:r>
      <w:r>
        <w:rPr>
          <w:i/>
          <w:sz w:val="28"/>
        </w:rPr>
        <w:t>data</w:t>
      </w:r>
      <w:r>
        <w:rPr>
          <w:sz w:val="28"/>
        </w:rPr>
        <w:t xml:space="preserve"> [Электронный ресурс]. – Режим доступа: https://support.google.com/trends/answer/43</w:t>
      </w:r>
      <w:r>
        <w:rPr>
          <w:sz w:val="28"/>
        </w:rPr>
        <w:t>65538. – Дата доступа: 02.10.2026.</w:t>
      </w:r>
    </w:p>
    <w:p w14:paraId="551C7F84" w14:textId="77777777" w:rsidR="008D3198" w:rsidRDefault="0096610D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Яндекс Вордстат [Электронный ресурс]. – Режим доступа: https://wordstat.yandex.ru/. – Дата доступа: 02.10.2026.</w:t>
      </w:r>
    </w:p>
    <w:p w14:paraId="4154D32E" w14:textId="77777777" w:rsidR="008D3198" w:rsidRDefault="0096610D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Яндекс Директ. Яндекс Вордстат: статистика по запросам, динамика, регионы, скачивание данных, операторы [Элек</w:t>
      </w:r>
      <w:r>
        <w:rPr>
          <w:sz w:val="28"/>
        </w:rPr>
        <w:t>тронный ресурс]. – Режим доступа: https://direct.yandex.ru/base/articles/wordstat-statistika-klyuchevyh-slov. – Дата доступа: 02.10.2026.</w:t>
      </w:r>
    </w:p>
    <w:p w14:paraId="6E365896" w14:textId="77777777" w:rsidR="008D3198" w:rsidRDefault="0096610D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Методические материалы дисциплины «Электронный бизнес» к лабораторной работе № 1: навигатор изучения файлов, инструкци</w:t>
      </w:r>
      <w:r>
        <w:rPr>
          <w:sz w:val="28"/>
        </w:rPr>
        <w:t xml:space="preserve">и по семантическому ядру,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, Яндекс Вордстат, выгрузке данных, оценке тренда, сезонности и деловых циклов, фиксации границ рынка, шаблон аргументации, </w:t>
      </w:r>
      <w:r>
        <w:rPr>
          <w:i/>
          <w:sz w:val="28"/>
        </w:rPr>
        <w:t>Excel</w:t>
      </w:r>
      <w:r>
        <w:rPr>
          <w:sz w:val="28"/>
        </w:rPr>
        <w:t>-шаблон «тренд, сезонность, деловые циклы». – Минск : БГУИР, 2026.</w:t>
      </w:r>
    </w:p>
    <w:p w14:paraId="35F15A45" w14:textId="77777777" w:rsidR="008D3198" w:rsidRDefault="0096610D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 Конце</w:t>
      </w:r>
      <w:r>
        <w:rPr>
          <w:sz w:val="28"/>
        </w:rPr>
        <w:t xml:space="preserve">пция проекта </w:t>
      </w:r>
      <w:r>
        <w:rPr>
          <w:i/>
          <w:sz w:val="28"/>
        </w:rPr>
        <w:t>TableMind</w:t>
      </w:r>
      <w:r>
        <w:rPr>
          <w:sz w:val="28"/>
        </w:rPr>
        <w:t>: отчет по практическому занятию по дисциплине «Управление проектами» / Р. В. Земляник. – Минск : БГУИР, 2026.</w:t>
      </w:r>
    </w:p>
    <w:p w14:paraId="0720D293" w14:textId="77777777" w:rsidR="008D3198" w:rsidRDefault="0096610D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European</w:t>
      </w:r>
      <w:r>
        <w:rPr>
          <w:sz w:val="28"/>
        </w:rPr>
        <w:t xml:space="preserve"> </w:t>
      </w:r>
      <w:r>
        <w:rPr>
          <w:i/>
          <w:sz w:val="28"/>
        </w:rPr>
        <w:t>Commission</w:t>
      </w:r>
      <w:r>
        <w:rPr>
          <w:sz w:val="28"/>
        </w:rPr>
        <w:t xml:space="preserve">. </w:t>
      </w:r>
      <w:r>
        <w:rPr>
          <w:i/>
          <w:sz w:val="28"/>
        </w:rPr>
        <w:t>Revised</w:t>
      </w:r>
      <w:r>
        <w:rPr>
          <w:sz w:val="28"/>
        </w:rPr>
        <w:t xml:space="preserve"> </w:t>
      </w:r>
      <w:r>
        <w:rPr>
          <w:i/>
          <w:sz w:val="28"/>
        </w:rPr>
        <w:t>Market</w:t>
      </w:r>
      <w:r>
        <w:rPr>
          <w:sz w:val="28"/>
        </w:rPr>
        <w:t xml:space="preserve"> </w:t>
      </w:r>
      <w:r>
        <w:rPr>
          <w:i/>
          <w:sz w:val="28"/>
        </w:rPr>
        <w:t>Definition</w:t>
      </w:r>
      <w:r>
        <w:rPr>
          <w:sz w:val="28"/>
        </w:rPr>
        <w:t xml:space="preserve"> </w:t>
      </w:r>
      <w:r>
        <w:rPr>
          <w:i/>
          <w:sz w:val="28"/>
        </w:rPr>
        <w:t>Notice</w:t>
      </w:r>
      <w:r>
        <w:rPr>
          <w:sz w:val="28"/>
        </w:rPr>
        <w:t>, 2024 [Электронный ресурс]. – Режим доступа: https://ec.europa.eu/com</w:t>
      </w:r>
      <w:r>
        <w:rPr>
          <w:sz w:val="28"/>
        </w:rPr>
        <w:t>mission/presscorner/detail/en/qanda_23_6002. – Дата доступа: 02.10.2026.</w:t>
      </w:r>
    </w:p>
    <w:p w14:paraId="113B0C26" w14:textId="77777777" w:rsidR="008D3198" w:rsidRDefault="0096610D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lastRenderedPageBreak/>
        <w:t>OECD</w:t>
      </w:r>
      <w:r>
        <w:rPr>
          <w:sz w:val="28"/>
        </w:rPr>
        <w:t xml:space="preserve">. </w:t>
      </w:r>
      <w:r>
        <w:rPr>
          <w:i/>
          <w:sz w:val="28"/>
        </w:rPr>
        <w:t>Market</w:t>
      </w:r>
      <w:r>
        <w:rPr>
          <w:sz w:val="28"/>
        </w:rPr>
        <w:t xml:space="preserve"> </w:t>
      </w:r>
      <w:r>
        <w:rPr>
          <w:i/>
          <w:sz w:val="28"/>
        </w:rPr>
        <w:t>Definition</w:t>
      </w:r>
      <w:r>
        <w:rPr>
          <w:sz w:val="28"/>
        </w:rPr>
        <w:t xml:space="preserve"> </w:t>
      </w:r>
      <w:r>
        <w:rPr>
          <w:i/>
          <w:sz w:val="28"/>
        </w:rPr>
        <w:t>in</w:t>
      </w:r>
      <w:r>
        <w:rPr>
          <w:sz w:val="28"/>
        </w:rPr>
        <w:t xml:space="preserve"> </w:t>
      </w:r>
      <w:r>
        <w:rPr>
          <w:i/>
          <w:sz w:val="28"/>
        </w:rPr>
        <w:t>Multi-Sided</w:t>
      </w:r>
      <w:r>
        <w:rPr>
          <w:sz w:val="28"/>
        </w:rPr>
        <w:t xml:space="preserve"> </w:t>
      </w:r>
      <w:r>
        <w:rPr>
          <w:i/>
          <w:sz w:val="28"/>
        </w:rPr>
        <w:t>Markets</w:t>
      </w:r>
      <w:r>
        <w:rPr>
          <w:sz w:val="28"/>
        </w:rPr>
        <w:t>, 2017 [Электронный ресурс]. – Режим доступа: https://one.oecd.org/document/DAF/COMP/WD(2017)33/FINAL/en/pdf. – Дата доступа: 02.10.2026.</w:t>
      </w:r>
    </w:p>
    <w:p w14:paraId="214DD0DE" w14:textId="77777777" w:rsidR="008D3198" w:rsidRDefault="0096610D">
      <w:pPr>
        <w:pStyle w:val="2"/>
        <w:spacing w:before="360" w:after="360" w:line="360" w:lineRule="exact"/>
        <w:ind w:firstLine="709"/>
      </w:pPr>
      <w:bookmarkStart w:id="41" w:name="_3d74faf1500c1b2a4a8bfa8e0e37c74206ce73d"/>
      <w:bookmarkStart w:id="42" w:name="_Toc241935086"/>
      <w:bookmarkEnd w:id="39"/>
      <w:r>
        <w:rPr>
          <w:b/>
          <w:sz w:val="28"/>
        </w:rPr>
        <w:t>Приложение А (обязательное) Допущения и параметры расчета</w:t>
      </w:r>
      <w:bookmarkEnd w:id="42"/>
    </w:p>
    <w:p w14:paraId="41529DEE" w14:textId="77777777" w:rsidR="008D3198" w:rsidRDefault="0096610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приложении собраны допущения работы. Каждое допущение указывает значение, обоснование и влияние на результат.</w:t>
      </w:r>
    </w:p>
    <w:p w14:paraId="19817FAA" w14:textId="77777777" w:rsidR="008D3198" w:rsidRDefault="0096610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Допущения, принятые в работе, собраны в таблице 51.</w:t>
      </w:r>
    </w:p>
    <w:p w14:paraId="180B6C2F" w14:textId="77777777" w:rsidR="008D3198" w:rsidRDefault="0096610D">
      <w:pPr>
        <w:pStyle w:val="a0"/>
        <w:keepNext/>
        <w:spacing w:before="0" w:after="0" w:line="360" w:lineRule="exact"/>
      </w:pPr>
      <w:r>
        <w:rPr>
          <w:sz w:val="28"/>
        </w:rPr>
        <w:t>Таблица 51 – Журнал допущений ЛР1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35"/>
        <w:gridCol w:w="1722"/>
        <w:gridCol w:w="1742"/>
        <w:gridCol w:w="1601"/>
        <w:gridCol w:w="1742"/>
        <w:gridCol w:w="1913"/>
      </w:tblGrid>
      <w:tr w:rsidR="008D3198" w14:paraId="68773AA5" w14:textId="77777777" w:rsidTr="008D319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34" w:type="dxa"/>
            <w:vAlign w:val="center"/>
          </w:tcPr>
          <w:p w14:paraId="09420F3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722" w:type="dxa"/>
            <w:vAlign w:val="center"/>
          </w:tcPr>
          <w:p w14:paraId="464F213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742" w:type="dxa"/>
            <w:vAlign w:val="center"/>
          </w:tcPr>
          <w:p w14:paraId="64B9886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601" w:type="dxa"/>
            <w:vAlign w:val="center"/>
          </w:tcPr>
          <w:p w14:paraId="3CB2C05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  <w:tc>
          <w:tcPr>
            <w:tcW w:w="1742" w:type="dxa"/>
            <w:vAlign w:val="center"/>
          </w:tcPr>
          <w:p w14:paraId="3088C8A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результат</w:t>
            </w:r>
          </w:p>
        </w:tc>
        <w:tc>
          <w:tcPr>
            <w:tcW w:w="1913" w:type="dxa"/>
            <w:vAlign w:val="center"/>
          </w:tcPr>
          <w:p w14:paraId="0A8697B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проверить</w:t>
            </w:r>
          </w:p>
        </w:tc>
      </w:tr>
      <w:tr w:rsidR="008D3198" w14:paraId="14B08725" w14:textId="77777777" w:rsidTr="008D3198">
        <w:trPr>
          <w:cantSplit/>
          <w:jc w:val="center"/>
        </w:trPr>
        <w:tc>
          <w:tcPr>
            <w:tcW w:w="634" w:type="dxa"/>
            <w:vAlign w:val="center"/>
          </w:tcPr>
          <w:p w14:paraId="4111ACC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Д-01</w:t>
            </w:r>
          </w:p>
        </w:tc>
        <w:tc>
          <w:tcPr>
            <w:tcW w:w="1722" w:type="dxa"/>
            <w:vAlign w:val="center"/>
          </w:tcPr>
          <w:p w14:paraId="5E1D0F4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Правило выбросов</w:t>
            </w:r>
          </w:p>
        </w:tc>
        <w:tc>
          <w:tcPr>
            <w:tcW w:w="1742" w:type="dxa"/>
            <w:vAlign w:val="center"/>
          </w:tcPr>
          <w:p w14:paraId="1BE0D6B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значение &gt; 3 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второго по величине заменяется средним трех предыдущих месяцев</w:t>
            </w:r>
          </w:p>
        </w:tc>
        <w:tc>
          <w:tcPr>
            <w:tcW w:w="1601" w:type="dxa"/>
            <w:vAlign w:val="center"/>
          </w:tcPr>
          <w:p w14:paraId="1B9ADB5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методика требует маркировать разовые события</w:t>
            </w:r>
          </w:p>
        </w:tc>
        <w:tc>
          <w:tcPr>
            <w:tcW w:w="1742" w:type="dxa"/>
            <w:vAlign w:val="center"/>
          </w:tcPr>
          <w:p w14:paraId="1EDE5C4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В, 09.2026: 1 069 заменено на 56</w:t>
            </w:r>
          </w:p>
        </w:tc>
        <w:tc>
          <w:tcPr>
            <w:tcW w:w="1913" w:type="dxa"/>
            <w:vAlign w:val="center"/>
          </w:tcPr>
          <w:p w14:paraId="53879D7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повторить расчет без замены; без замены индекс Вордстата кластера В искажается</w:t>
            </w:r>
          </w:p>
        </w:tc>
      </w:tr>
      <w:tr w:rsidR="008D3198" w14:paraId="7AD6580F" w14:textId="77777777" w:rsidTr="008D3198">
        <w:trPr>
          <w:cantSplit/>
          <w:jc w:val="center"/>
        </w:trPr>
        <w:tc>
          <w:tcPr>
            <w:tcW w:w="634" w:type="dxa"/>
            <w:vAlign w:val="center"/>
          </w:tcPr>
          <w:p w14:paraId="533D50A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Д-02</w:t>
            </w:r>
          </w:p>
        </w:tc>
        <w:tc>
          <w:tcPr>
            <w:tcW w:w="1722" w:type="dxa"/>
            <w:vAlign w:val="center"/>
          </w:tcPr>
          <w:p w14:paraId="724C426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Усреднение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в кластере А</w:t>
            </w:r>
          </w:p>
        </w:tc>
        <w:tc>
          <w:tcPr>
            <w:tcW w:w="1742" w:type="dxa"/>
            <w:vAlign w:val="center"/>
          </w:tcPr>
          <w:p w14:paraId="729C4F8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среднее индексов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601" w:type="dxa"/>
            <w:vAlign w:val="center"/>
          </w:tcPr>
          <w:p w14:paraId="71A4778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 объединяет два близких запроса</w:t>
            </w:r>
          </w:p>
        </w:tc>
        <w:tc>
          <w:tcPr>
            <w:tcW w:w="1742" w:type="dxa"/>
            <w:vAlign w:val="center"/>
          </w:tcPr>
          <w:p w14:paraId="4D89CBB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ряд А выше, чем у каждого запроса по отдельности в редкие месяцы</w:t>
            </w:r>
          </w:p>
        </w:tc>
        <w:tc>
          <w:tcPr>
            <w:tcW w:w="1913" w:type="dxa"/>
            <w:vAlign w:val="center"/>
          </w:tcPr>
          <w:p w14:paraId="3A58C6F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расчет по каждому запросу отдельно (одиночные ряды сохранены)</w:t>
            </w:r>
          </w:p>
        </w:tc>
      </w:tr>
      <w:tr w:rsidR="008D3198" w14:paraId="1E81B81C" w14:textId="77777777" w:rsidTr="008D3198">
        <w:trPr>
          <w:cantSplit/>
          <w:jc w:val="center"/>
        </w:trPr>
        <w:tc>
          <w:tcPr>
            <w:tcW w:w="634" w:type="dxa"/>
            <w:vAlign w:val="center"/>
          </w:tcPr>
          <w:p w14:paraId="0BFD1F3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Д-03</w:t>
            </w:r>
          </w:p>
        </w:tc>
        <w:tc>
          <w:tcPr>
            <w:tcW w:w="1722" w:type="dxa"/>
            <w:vAlign w:val="center"/>
          </w:tcPr>
          <w:p w14:paraId="08A3BD9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Суммирование фраз Вордстата в кластере</w:t>
            </w:r>
          </w:p>
        </w:tc>
        <w:tc>
          <w:tcPr>
            <w:tcW w:w="1742" w:type="dxa"/>
            <w:vAlign w:val="center"/>
          </w:tcPr>
          <w:p w14:paraId="0CAC918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простая сумма запросов кл</w:t>
            </w:r>
            <w:r>
              <w:rPr>
                <w:sz w:val="24"/>
              </w:rPr>
              <w:t>астера</w:t>
            </w:r>
          </w:p>
        </w:tc>
        <w:tc>
          <w:tcPr>
            <w:tcW w:w="1601" w:type="dxa"/>
            <w:vAlign w:val="center"/>
          </w:tcPr>
          <w:p w14:paraId="535711A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- совокупность формулировок</w:t>
            </w:r>
          </w:p>
        </w:tc>
        <w:tc>
          <w:tcPr>
            <w:tcW w:w="1742" w:type="dxa"/>
            <w:vAlign w:val="center"/>
          </w:tcPr>
          <w:p w14:paraId="4E4CFCF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возможное небольшое двойное счета из-за пересечения словоформ</w:t>
            </w:r>
          </w:p>
        </w:tc>
        <w:tc>
          <w:tcPr>
            <w:tcW w:w="1913" w:type="dxa"/>
            <w:vAlign w:val="center"/>
          </w:tcPr>
          <w:p w14:paraId="7A90C27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по топам запросов</w:t>
            </w:r>
          </w:p>
        </w:tc>
      </w:tr>
      <w:tr w:rsidR="008D3198" w14:paraId="6DA79706" w14:textId="77777777" w:rsidTr="008D3198">
        <w:trPr>
          <w:cantSplit/>
          <w:jc w:val="center"/>
        </w:trPr>
        <w:tc>
          <w:tcPr>
            <w:tcW w:w="634" w:type="dxa"/>
            <w:vAlign w:val="center"/>
          </w:tcPr>
          <w:p w14:paraId="7180D25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Д-04</w:t>
            </w:r>
          </w:p>
        </w:tc>
        <w:tc>
          <w:tcPr>
            <w:tcW w:w="1722" w:type="dxa"/>
            <w:vAlign w:val="center"/>
          </w:tcPr>
          <w:p w14:paraId="7611B74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Пороги объема Вордстата для балльной оценки</w:t>
            </w:r>
          </w:p>
        </w:tc>
        <w:tc>
          <w:tcPr>
            <w:tcW w:w="1742" w:type="dxa"/>
            <w:vAlign w:val="center"/>
          </w:tcPr>
          <w:p w14:paraId="20B12C2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0: менее 100; 1: 100-999; 2: 1 000-9 999; 3: от 10 000 запросов за 12 мес.</w:t>
            </w:r>
          </w:p>
        </w:tc>
        <w:tc>
          <w:tcPr>
            <w:tcW w:w="1601" w:type="dxa"/>
            <w:vAlign w:val="center"/>
          </w:tcPr>
          <w:p w14:paraId="47F8D79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методика не задает числовых порогов</w:t>
            </w:r>
          </w:p>
        </w:tc>
        <w:tc>
          <w:tcPr>
            <w:tcW w:w="1742" w:type="dxa"/>
            <w:vAlign w:val="center"/>
          </w:tcPr>
          <w:p w14:paraId="3074D2B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влияет на балл объема и сумму</w:t>
            </w:r>
          </w:p>
        </w:tc>
        <w:tc>
          <w:tcPr>
            <w:tcW w:w="1913" w:type="dxa"/>
            <w:vAlign w:val="center"/>
          </w:tcPr>
          <w:p w14:paraId="0CC49C2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изменить пороги и пересчитать</w:t>
            </w:r>
          </w:p>
        </w:tc>
      </w:tr>
      <w:tr w:rsidR="008D3198" w14:paraId="42456F70" w14:textId="77777777" w:rsidTr="008D3198">
        <w:trPr>
          <w:cantSplit/>
          <w:jc w:val="center"/>
        </w:trPr>
        <w:tc>
          <w:tcPr>
            <w:tcW w:w="634" w:type="dxa"/>
            <w:vAlign w:val="center"/>
          </w:tcPr>
          <w:p w14:paraId="5159C1F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Д-05</w:t>
            </w:r>
          </w:p>
        </w:tc>
        <w:tc>
          <w:tcPr>
            <w:tcW w:w="1722" w:type="dxa"/>
            <w:vAlign w:val="center"/>
          </w:tcPr>
          <w:p w14:paraId="7B739D4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Правило фаз цикла</w:t>
            </w:r>
          </w:p>
        </w:tc>
        <w:tc>
          <w:tcPr>
            <w:tcW w:w="1742" w:type="dxa"/>
            <w:vAlign w:val="center"/>
          </w:tcPr>
          <w:p w14:paraId="1D66EBD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изменение 12-месячной средней за 6 и 12 месяцев: порог 5 %; п</w:t>
            </w:r>
            <w:r>
              <w:rPr>
                <w:sz w:val="24"/>
              </w:rPr>
              <w:t>ик - не менее 95 % максимума</w:t>
            </w:r>
          </w:p>
        </w:tc>
        <w:tc>
          <w:tcPr>
            <w:tcW w:w="1601" w:type="dxa"/>
            <w:vAlign w:val="center"/>
          </w:tcPr>
          <w:p w14:paraId="10717E2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методика описывает фазы качественно</w:t>
            </w:r>
          </w:p>
        </w:tc>
        <w:tc>
          <w:tcPr>
            <w:tcW w:w="1742" w:type="dxa"/>
            <w:vAlign w:val="center"/>
          </w:tcPr>
          <w:p w14:paraId="6D02689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определяет фазу роста или спада</w:t>
            </w:r>
          </w:p>
        </w:tc>
        <w:tc>
          <w:tcPr>
            <w:tcW w:w="1913" w:type="dxa"/>
            <w:vAlign w:val="center"/>
          </w:tcPr>
          <w:p w14:paraId="1073B72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изменить порог 5 % на 3 и 10 %</w:t>
            </w:r>
          </w:p>
        </w:tc>
      </w:tr>
      <w:tr w:rsidR="008D3198" w14:paraId="7D97ACB0" w14:textId="77777777" w:rsidTr="008D3198">
        <w:trPr>
          <w:cantSplit/>
          <w:jc w:val="center"/>
        </w:trPr>
        <w:tc>
          <w:tcPr>
            <w:tcW w:w="634" w:type="dxa"/>
            <w:vAlign w:val="center"/>
          </w:tcPr>
          <w:p w14:paraId="7CD0FE9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Д-06</w:t>
            </w:r>
          </w:p>
        </w:tc>
        <w:tc>
          <w:tcPr>
            <w:tcW w:w="1722" w:type="dxa"/>
            <w:vAlign w:val="center"/>
          </w:tcPr>
          <w:p w14:paraId="78C3DE1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Веса сводного индекса</w:t>
            </w:r>
          </w:p>
        </w:tc>
        <w:tc>
          <w:tcPr>
            <w:tcW w:w="1742" w:type="dxa"/>
            <w:vAlign w:val="center"/>
          </w:tcPr>
          <w:p w14:paraId="0D2B0BB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 и 0,5</w:t>
            </w:r>
          </w:p>
        </w:tc>
        <w:tc>
          <w:tcPr>
            <w:tcW w:w="1601" w:type="dxa"/>
            <w:vAlign w:val="center"/>
          </w:tcPr>
          <w:p w14:paraId="476D47B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значение шаблона по умолчанию</w:t>
            </w:r>
          </w:p>
        </w:tc>
        <w:tc>
          <w:tcPr>
            <w:tcW w:w="1742" w:type="dxa"/>
            <w:vAlign w:val="center"/>
          </w:tcPr>
          <w:p w14:paraId="4665285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сводный индекс кластеров А, Б, В</w:t>
            </w:r>
          </w:p>
        </w:tc>
        <w:tc>
          <w:tcPr>
            <w:tcW w:w="1913" w:type="dxa"/>
            <w:vAlign w:val="center"/>
          </w:tcPr>
          <w:p w14:paraId="31C8C0C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варианты «только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» и «только Вордстат»</w:t>
            </w:r>
          </w:p>
        </w:tc>
      </w:tr>
      <w:tr w:rsidR="008D3198" w14:paraId="56C2F292" w14:textId="77777777" w:rsidTr="008D3198">
        <w:trPr>
          <w:cantSplit/>
          <w:jc w:val="center"/>
        </w:trPr>
        <w:tc>
          <w:tcPr>
            <w:tcW w:w="634" w:type="dxa"/>
            <w:vAlign w:val="center"/>
          </w:tcPr>
          <w:p w14:paraId="3EC8D07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Д-07</w:t>
            </w:r>
          </w:p>
        </w:tc>
        <w:tc>
          <w:tcPr>
            <w:tcW w:w="1722" w:type="dxa"/>
            <w:vAlign w:val="center"/>
          </w:tcPr>
          <w:p w14:paraId="38F1B70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Конкурентная реализуемость в балльной оценке</w:t>
            </w:r>
          </w:p>
        </w:tc>
        <w:tc>
          <w:tcPr>
            <w:tcW w:w="1742" w:type="dxa"/>
            <w:vAlign w:val="center"/>
          </w:tcPr>
          <w:p w14:paraId="2C06521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экспертная оценка</w:t>
            </w:r>
          </w:p>
        </w:tc>
        <w:tc>
          <w:tcPr>
            <w:tcW w:w="1601" w:type="dxa"/>
            <w:vAlign w:val="center"/>
          </w:tcPr>
          <w:p w14:paraId="0987329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данных о конкурентах в ЛР1 нет</w:t>
            </w:r>
          </w:p>
        </w:tc>
        <w:tc>
          <w:tcPr>
            <w:tcW w:w="1742" w:type="dxa"/>
            <w:vAlign w:val="center"/>
          </w:tcPr>
          <w:p w14:paraId="22AB96B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влияет на сумму баллов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913" w:type="dxa"/>
            <w:vAlign w:val="center"/>
          </w:tcPr>
          <w:p w14:paraId="2BC2444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заменить после ЛР4-ЛР5</w:t>
            </w:r>
          </w:p>
        </w:tc>
      </w:tr>
      <w:tr w:rsidR="008D3198" w14:paraId="076B4E57" w14:textId="77777777" w:rsidTr="008D3198">
        <w:trPr>
          <w:cantSplit/>
          <w:jc w:val="center"/>
        </w:trPr>
        <w:tc>
          <w:tcPr>
            <w:tcW w:w="634" w:type="dxa"/>
            <w:vAlign w:val="center"/>
          </w:tcPr>
          <w:p w14:paraId="0FE0B88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Д-08</w:t>
            </w:r>
          </w:p>
        </w:tc>
        <w:tc>
          <w:tcPr>
            <w:tcW w:w="1722" w:type="dxa"/>
            <w:vAlign w:val="center"/>
          </w:tcPr>
          <w:p w14:paraId="3B133B8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</w:t>
            </w:r>
            <w:r>
              <w:rPr>
                <w:sz w:val="24"/>
              </w:rPr>
              <w:t>тория рынка</w:t>
            </w:r>
          </w:p>
        </w:tc>
        <w:tc>
          <w:tcPr>
            <w:tcW w:w="1742" w:type="dxa"/>
            <w:vAlign w:val="center"/>
          </w:tcPr>
          <w:p w14:paraId="6BDF7DE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англоязычные страны и ЕС как рабочая гипотеза</w:t>
            </w:r>
          </w:p>
        </w:tc>
        <w:tc>
          <w:tcPr>
            <w:tcW w:w="1601" w:type="dxa"/>
            <w:vAlign w:val="center"/>
          </w:tcPr>
          <w:p w14:paraId="77ED511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стартовая география ПЗ1; данные по странам тонкие</w:t>
            </w:r>
          </w:p>
        </w:tc>
        <w:tc>
          <w:tcPr>
            <w:tcW w:w="1742" w:type="dxa"/>
            <w:vAlign w:val="center"/>
          </w:tcPr>
          <w:p w14:paraId="664DDC3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определяет границы ЛР2-3</w:t>
            </w:r>
          </w:p>
        </w:tc>
        <w:tc>
          <w:tcPr>
            <w:tcW w:w="1913" w:type="dxa"/>
            <w:vAlign w:val="center"/>
          </w:tcPr>
          <w:p w14:paraId="54060E9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платежеспособность и каналы в ЛР2-3</w:t>
            </w:r>
          </w:p>
        </w:tc>
      </w:tr>
    </w:tbl>
    <w:p w14:paraId="3AA92703" w14:textId="77777777" w:rsidR="008D3198" w:rsidRDefault="0096610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Допущения перенесены в общий журнал допущений проекта. Изменение значения и повторный запуск скриптов пересчитывает книги </w:t>
      </w:r>
      <w:r>
        <w:rPr>
          <w:i/>
          <w:sz w:val="28"/>
        </w:rPr>
        <w:t>Excel</w:t>
      </w:r>
      <w:r>
        <w:rPr>
          <w:sz w:val="28"/>
        </w:rPr>
        <w:t xml:space="preserve"> и отчет.</w:t>
      </w:r>
    </w:p>
    <w:p w14:paraId="064A7BE7" w14:textId="77777777" w:rsidR="008D3198" w:rsidRDefault="0096610D">
      <w:pPr>
        <w:pStyle w:val="2"/>
        <w:spacing w:before="360" w:after="360" w:line="360" w:lineRule="exact"/>
        <w:ind w:firstLine="709"/>
      </w:pPr>
      <w:bookmarkStart w:id="43" w:name="_d684f183eb868ee4ace295916bed2e6be64d16e"/>
      <w:bookmarkStart w:id="44" w:name="_Toc241935087"/>
      <w:bookmarkEnd w:id="41"/>
      <w:r>
        <w:rPr>
          <w:b/>
          <w:sz w:val="28"/>
        </w:rPr>
        <w:t>Приложение Б (обязательное) Данные, которые необходимо доснять</w:t>
      </w:r>
      <w:bookmarkEnd w:id="44"/>
    </w:p>
    <w:p w14:paraId="72801047" w14:textId="77777777" w:rsidR="008D3198" w:rsidRDefault="0096610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Ниже перечислены элементы, которые не удалось получить в</w:t>
      </w:r>
      <w:r>
        <w:rPr>
          <w:sz w:val="28"/>
        </w:rPr>
        <w:t xml:space="preserve"> рамках работы или которые требуют личного участия. Для каждого указано, что, где и как нужно сделать.</w:t>
      </w:r>
    </w:p>
    <w:p w14:paraId="35FD58F2" w14:textId="77777777" w:rsidR="008D3198" w:rsidRDefault="0096610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Данные, которые не удалось получить в ходе работы, перечислены в таблице 52.</w:t>
      </w:r>
    </w:p>
    <w:p w14:paraId="534A1E25" w14:textId="77777777" w:rsidR="008D3198" w:rsidRDefault="0096610D">
      <w:pPr>
        <w:pStyle w:val="a0"/>
        <w:keepNext/>
        <w:spacing w:before="0" w:after="0" w:line="360" w:lineRule="exact"/>
      </w:pPr>
      <w:r>
        <w:rPr>
          <w:sz w:val="28"/>
        </w:rPr>
        <w:t>Таблица 52 – Перечень данных, требующих получения или уточнения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22"/>
        <w:gridCol w:w="2643"/>
        <w:gridCol w:w="1645"/>
        <w:gridCol w:w="2967"/>
        <w:gridCol w:w="1478"/>
      </w:tblGrid>
      <w:tr w:rsidR="008D3198" w14:paraId="72150964" w14:textId="77777777" w:rsidTr="008D319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21" w:type="dxa"/>
            <w:vAlign w:val="center"/>
          </w:tcPr>
          <w:p w14:paraId="5D73504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643" w:type="dxa"/>
            <w:vAlign w:val="center"/>
          </w:tcPr>
          <w:p w14:paraId="2BDC722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доснять</w:t>
            </w:r>
          </w:p>
        </w:tc>
        <w:tc>
          <w:tcPr>
            <w:tcW w:w="1645" w:type="dxa"/>
            <w:vAlign w:val="center"/>
          </w:tcPr>
          <w:p w14:paraId="4314871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</w:t>
            </w:r>
          </w:p>
        </w:tc>
        <w:tc>
          <w:tcPr>
            <w:tcW w:w="2967" w:type="dxa"/>
            <w:vAlign w:val="center"/>
          </w:tcPr>
          <w:p w14:paraId="058EF19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</w:t>
            </w:r>
          </w:p>
        </w:tc>
        <w:tc>
          <w:tcPr>
            <w:tcW w:w="1478" w:type="dxa"/>
            <w:vAlign w:val="center"/>
          </w:tcPr>
          <w:p w14:paraId="57D71A3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Куда внести</w:t>
            </w:r>
          </w:p>
        </w:tc>
      </w:tr>
      <w:tr w:rsidR="008D3198" w14:paraId="31139504" w14:textId="77777777" w:rsidTr="008D3198">
        <w:trPr>
          <w:cantSplit/>
          <w:jc w:val="center"/>
        </w:trPr>
        <w:tc>
          <w:tcPr>
            <w:tcW w:w="621" w:type="dxa"/>
            <w:vAlign w:val="center"/>
          </w:tcPr>
          <w:p w14:paraId="2C162CA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643" w:type="dxa"/>
            <w:vAlign w:val="center"/>
          </w:tcPr>
          <w:p w14:paraId="69BAD42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Файлы </w:t>
            </w:r>
            <w:r>
              <w:rPr>
                <w:i/>
                <w:sz w:val="24"/>
              </w:rPr>
              <w:t>CSV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XLSX</w:t>
            </w:r>
            <w:r>
              <w:rPr>
                <w:sz w:val="24"/>
              </w:rPr>
              <w:t xml:space="preserve"> из интерфейсов сервисов</w:t>
            </w:r>
          </w:p>
        </w:tc>
        <w:tc>
          <w:tcPr>
            <w:tcW w:w="1645" w:type="dxa"/>
            <w:vAlign w:val="center"/>
          </w:tcPr>
          <w:p w14:paraId="3F6A012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</w:t>
            </w:r>
          </w:p>
        </w:tc>
        <w:tc>
          <w:tcPr>
            <w:tcW w:w="2967" w:type="dxa"/>
            <w:vAlign w:val="center"/>
          </w:tcPr>
          <w:p w14:paraId="60BB5AA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нажать кнопку «Скачать» на вкладках и сохранить без изменений в Материалы_собранные</w:t>
            </w:r>
          </w:p>
        </w:tc>
        <w:tc>
          <w:tcPr>
            <w:tcW w:w="1478" w:type="dxa"/>
            <w:vAlign w:val="center"/>
          </w:tcPr>
          <w:p w14:paraId="0E92CEC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приложение А, таблица журнала</w:t>
            </w:r>
          </w:p>
        </w:tc>
      </w:tr>
      <w:tr w:rsidR="008D3198" w14:paraId="2C8D847E" w14:textId="77777777" w:rsidTr="008D3198">
        <w:trPr>
          <w:cantSplit/>
          <w:jc w:val="center"/>
        </w:trPr>
        <w:tc>
          <w:tcPr>
            <w:tcW w:w="621" w:type="dxa"/>
            <w:vAlign w:val="center"/>
          </w:tcPr>
          <w:p w14:paraId="5748836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643" w:type="dxa"/>
            <w:vAlign w:val="center"/>
          </w:tcPr>
          <w:p w14:paraId="13E7100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Скриншоты графиков и таблиц сервисов</w:t>
            </w:r>
          </w:p>
        </w:tc>
        <w:tc>
          <w:tcPr>
            <w:tcW w:w="1645" w:type="dxa"/>
            <w:vAlign w:val="center"/>
          </w:tcPr>
          <w:p w14:paraId="225E495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</w:t>
            </w:r>
          </w:p>
        </w:tc>
        <w:tc>
          <w:tcPr>
            <w:tcW w:w="2967" w:type="dxa"/>
            <w:vAlign w:val="center"/>
          </w:tcPr>
          <w:p w14:paraId="16313B7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снять экран для основных запросов</w:t>
            </w:r>
          </w:p>
        </w:tc>
        <w:tc>
          <w:tcPr>
            <w:tcW w:w="1478" w:type="dxa"/>
            <w:vAlign w:val="center"/>
          </w:tcPr>
          <w:p w14:paraId="79C242E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приложения отчета</w:t>
            </w:r>
          </w:p>
        </w:tc>
      </w:tr>
      <w:tr w:rsidR="008D3198" w14:paraId="1E84ADB7" w14:textId="77777777" w:rsidTr="008D3198">
        <w:trPr>
          <w:cantSplit/>
          <w:jc w:val="center"/>
        </w:trPr>
        <w:tc>
          <w:tcPr>
            <w:tcW w:w="621" w:type="dxa"/>
            <w:vAlign w:val="center"/>
          </w:tcPr>
          <w:p w14:paraId="4C2090E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643" w:type="dxa"/>
            <w:vAlign w:val="center"/>
          </w:tcPr>
          <w:p w14:paraId="186360B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Разбивка Вордстата по устройствам для остальных запросов</w:t>
            </w:r>
          </w:p>
        </w:tc>
        <w:tc>
          <w:tcPr>
            <w:tcW w:w="1645" w:type="dxa"/>
            <w:vAlign w:val="center"/>
          </w:tcPr>
          <w:p w14:paraId="3782C0F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</w:t>
            </w:r>
          </w:p>
        </w:tc>
        <w:tc>
          <w:tcPr>
            <w:tcW w:w="2967" w:type="dxa"/>
            <w:vAlign w:val="center"/>
          </w:tcPr>
          <w:p w14:paraId="2E31DE8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повторить для запросов ядра с фильтром устройств</w:t>
            </w:r>
          </w:p>
        </w:tc>
        <w:tc>
          <w:tcPr>
            <w:tcW w:w="1478" w:type="dxa"/>
            <w:vAlign w:val="center"/>
          </w:tcPr>
          <w:p w14:paraId="4A32EB9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устройств</w:t>
            </w:r>
          </w:p>
        </w:tc>
      </w:tr>
      <w:tr w:rsidR="008D3198" w14:paraId="3EDB99B9" w14:textId="77777777" w:rsidTr="008D3198">
        <w:trPr>
          <w:cantSplit/>
          <w:jc w:val="center"/>
        </w:trPr>
        <w:tc>
          <w:tcPr>
            <w:tcW w:w="621" w:type="dxa"/>
            <w:vAlign w:val="center"/>
          </w:tcPr>
          <w:p w14:paraId="6308FF4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643" w:type="dxa"/>
            <w:vAlign w:val="center"/>
          </w:tcPr>
          <w:p w14:paraId="6B3515C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Статистика территории (число целевых специалистов, цифровая доступность)</w:t>
            </w:r>
          </w:p>
        </w:tc>
        <w:tc>
          <w:tcPr>
            <w:tcW w:w="1645" w:type="dxa"/>
            <w:vAlign w:val="center"/>
          </w:tcPr>
          <w:p w14:paraId="6E92A50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DataReportal</w:t>
            </w:r>
          </w:p>
        </w:tc>
        <w:tc>
          <w:tcPr>
            <w:tcW w:w="2967" w:type="dxa"/>
            <w:vAlign w:val="center"/>
          </w:tcPr>
          <w:p w14:paraId="0AD2D17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собрать при оценке числа потенциальных клиентов</w:t>
            </w:r>
          </w:p>
        </w:tc>
        <w:tc>
          <w:tcPr>
            <w:tcW w:w="1478" w:type="dxa"/>
            <w:vAlign w:val="center"/>
          </w:tcPr>
          <w:p w14:paraId="54BBACA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</w:tr>
      <w:tr w:rsidR="008D3198" w14:paraId="7F2BEF21" w14:textId="77777777" w:rsidTr="008D3198">
        <w:trPr>
          <w:cantSplit/>
          <w:jc w:val="center"/>
        </w:trPr>
        <w:tc>
          <w:tcPr>
            <w:tcW w:w="621" w:type="dxa"/>
            <w:vAlign w:val="center"/>
          </w:tcPr>
          <w:p w14:paraId="09A52F3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5</w:t>
            </w:r>
          </w:p>
        </w:tc>
        <w:tc>
          <w:tcPr>
            <w:tcW w:w="2643" w:type="dxa"/>
            <w:vAlign w:val="center"/>
          </w:tcPr>
          <w:p w14:paraId="2112199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Локальные запросы на языках ЕС (немецкий, французский, голландский)</w:t>
            </w:r>
          </w:p>
        </w:tc>
        <w:tc>
          <w:tcPr>
            <w:tcW w:w="1645" w:type="dxa"/>
            <w:vAlign w:val="center"/>
          </w:tcPr>
          <w:p w14:paraId="4E6D8FC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2967" w:type="dxa"/>
            <w:vAlign w:val="center"/>
          </w:tcPr>
          <w:p w14:paraId="5C32774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проверить формулировки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-аудита на языках стран ЕС</w:t>
            </w:r>
          </w:p>
        </w:tc>
        <w:tc>
          <w:tcPr>
            <w:tcW w:w="1478" w:type="dxa"/>
            <w:vAlign w:val="center"/>
          </w:tcPr>
          <w:p w14:paraId="171797E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отбора территорий</w:t>
            </w:r>
          </w:p>
        </w:tc>
      </w:tr>
      <w:tr w:rsidR="008D3198" w14:paraId="4DE116E9" w14:textId="77777777" w:rsidTr="008D3198">
        <w:trPr>
          <w:cantSplit/>
          <w:jc w:val="center"/>
        </w:trPr>
        <w:tc>
          <w:tcPr>
            <w:tcW w:w="621" w:type="dxa"/>
            <w:vAlign w:val="center"/>
          </w:tcPr>
          <w:p w14:paraId="5381C03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643" w:type="dxa"/>
            <w:vAlign w:val="center"/>
          </w:tcPr>
          <w:p w14:paraId="33B9031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Рекламные кабинеты: частотность и</w:t>
            </w:r>
            <w:r>
              <w:rPr>
                <w:sz w:val="24"/>
              </w:rPr>
              <w:t xml:space="preserve"> цена клика</w:t>
            </w:r>
          </w:p>
        </w:tc>
        <w:tc>
          <w:tcPr>
            <w:tcW w:w="1645" w:type="dxa"/>
            <w:vAlign w:val="center"/>
          </w:tcPr>
          <w:p w14:paraId="5BB8206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>, Яндекс Директ</w:t>
            </w:r>
          </w:p>
        </w:tc>
        <w:tc>
          <w:tcPr>
            <w:tcW w:w="2967" w:type="dxa"/>
            <w:vAlign w:val="center"/>
          </w:tcPr>
          <w:p w14:paraId="41C11A1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прогноз показов и бюджета по ключевым запросам</w:t>
            </w:r>
          </w:p>
        </w:tc>
        <w:tc>
          <w:tcPr>
            <w:tcW w:w="1478" w:type="dxa"/>
            <w:vAlign w:val="center"/>
          </w:tcPr>
          <w:p w14:paraId="2811CC8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ЛР2-3, ЛР4</w:t>
            </w:r>
          </w:p>
        </w:tc>
      </w:tr>
      <w:tr w:rsidR="008D3198" w14:paraId="6EB4A85E" w14:textId="77777777" w:rsidTr="008D3198">
        <w:trPr>
          <w:cantSplit/>
          <w:jc w:val="center"/>
        </w:trPr>
        <w:tc>
          <w:tcPr>
            <w:tcW w:w="621" w:type="dxa"/>
            <w:vAlign w:val="center"/>
          </w:tcPr>
          <w:p w14:paraId="4F38D2B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2643" w:type="dxa"/>
            <w:vAlign w:val="center"/>
          </w:tcPr>
          <w:p w14:paraId="51F9A4A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Вопросы преподавателю</w:t>
            </w:r>
          </w:p>
        </w:tc>
        <w:tc>
          <w:tcPr>
            <w:tcW w:w="1645" w:type="dxa"/>
            <w:vAlign w:val="center"/>
          </w:tcPr>
          <w:p w14:paraId="712E8E8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консультация</w:t>
            </w:r>
          </w:p>
        </w:tc>
        <w:tc>
          <w:tcPr>
            <w:tcW w:w="2967" w:type="dxa"/>
            <w:vAlign w:val="center"/>
          </w:tcPr>
          <w:p w14:paraId="221DE40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уточнить: какой навигатор основной; допустимы ли данные из интерфейса без </w:t>
            </w:r>
            <w:r>
              <w:rPr>
                <w:i/>
                <w:sz w:val="24"/>
              </w:rPr>
              <w:t>CSV</w:t>
            </w:r>
            <w:r>
              <w:rPr>
                <w:sz w:val="24"/>
              </w:rPr>
              <w:t>; допустима ли территория, отличная от Беларуси</w:t>
            </w:r>
          </w:p>
        </w:tc>
        <w:tc>
          <w:tcPr>
            <w:tcW w:w="1478" w:type="dxa"/>
            <w:vAlign w:val="center"/>
          </w:tcPr>
          <w:p w14:paraId="6FC1891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приложение Б</w:t>
            </w:r>
          </w:p>
        </w:tc>
      </w:tr>
    </w:tbl>
    <w:p w14:paraId="23AC11C4" w14:textId="77777777" w:rsidR="008D3198" w:rsidRDefault="0096610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Перечень не мешает использованию результатов работы: выводы опираются на данные сервисов, а перечисленные пункты уточ</w:t>
      </w:r>
      <w:r>
        <w:rPr>
          <w:sz w:val="28"/>
        </w:rPr>
        <w:t>няют территорию и коммерческую часть и будут закрыты в следующих работах.</w:t>
      </w:r>
    </w:p>
    <w:p w14:paraId="1B324A2C" w14:textId="77777777" w:rsidR="008D3198" w:rsidRDefault="0096610D">
      <w:pPr>
        <w:pStyle w:val="1"/>
        <w:pageBreakBefore/>
        <w:spacing w:before="0" w:after="360" w:line="360" w:lineRule="exact"/>
        <w:ind w:firstLine="709"/>
      </w:pPr>
      <w:bookmarkStart w:id="45" w:name="_ddf420baf5004e71558e254019b19983e46668c"/>
      <w:bookmarkStart w:id="46" w:name="_Toc241935088"/>
      <w:bookmarkEnd w:id="43"/>
      <w:bookmarkEnd w:id="0"/>
      <w:r>
        <w:rPr>
          <w:b/>
          <w:sz w:val="28"/>
        </w:rPr>
        <w:lastRenderedPageBreak/>
        <w:t>2 ЛАБОРАТОРНАЯ РАБОТА №2–3. ОЦЕНКА ОБЪЕМА РЫНКА ЭЛЕКТРОННОГО БИЗНЕСА</w:t>
      </w:r>
      <w:bookmarkEnd w:id="46"/>
    </w:p>
    <w:p w14:paraId="735435C6" w14:textId="77777777" w:rsidR="008D3198" w:rsidRDefault="0096610D">
      <w:pPr>
        <w:pStyle w:val="2"/>
        <w:spacing w:before="360" w:after="360" w:line="360" w:lineRule="exact"/>
        <w:ind w:firstLine="709"/>
      </w:pPr>
      <w:bookmarkStart w:id="47" w:name="_da8ea5be4b19aa5a705cf7e0f21ef38e8d9ba82"/>
      <w:bookmarkStart w:id="48" w:name="_Toc241935089"/>
      <w:r>
        <w:rPr>
          <w:b/>
          <w:sz w:val="28"/>
        </w:rPr>
        <w:t>2.1 Цель работы</w:t>
      </w:r>
      <w:bookmarkEnd w:id="48"/>
    </w:p>
    <w:p w14:paraId="009FEB30" w14:textId="77777777" w:rsidR="008D3198" w:rsidRDefault="0096610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Цель работы: оценить объем рынка онлайн-сервисов независимой проверки (аудита) </w:t>
      </w:r>
      <w:r>
        <w:rPr>
          <w:i/>
          <w:sz w:val="28"/>
        </w:rPr>
        <w:t>Excel</w:t>
      </w:r>
      <w:r>
        <w:rPr>
          <w:sz w:val="28"/>
        </w:rPr>
        <w:t xml:space="preserve">-моделей для проекта </w:t>
      </w:r>
      <w:r>
        <w:rPr>
          <w:i/>
          <w:sz w:val="28"/>
        </w:rPr>
        <w:t>TableMind</w:t>
      </w:r>
      <w:r>
        <w:rPr>
          <w:sz w:val="28"/>
        </w:rPr>
        <w:t xml:space="preserve"> несколькими взаимодополняющими методами и получить согласованный диапазон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>, пригодный для сопоставления с целями проекта (300 р</w:t>
      </w:r>
      <w:r>
        <w:rPr>
          <w:sz w:val="28"/>
        </w:rPr>
        <w:t>егистраций и 50 платящих пользователей к 30.09.2027) и с его бюджетом (517 000 </w:t>
      </w:r>
      <w:r>
        <w:rPr>
          <w:i/>
          <w:sz w:val="28"/>
        </w:rPr>
        <w:t>BYN</w:t>
      </w:r>
      <w:r>
        <w:rPr>
          <w:sz w:val="28"/>
        </w:rPr>
        <w:t>). Работа продолжает ЛР1, где зафиксированы границы рынка и подтвержден частичный поисковый интерес [1].</w:t>
      </w:r>
    </w:p>
    <w:p w14:paraId="120E4677" w14:textId="77777777" w:rsidR="008D3198" w:rsidRDefault="0096610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Для достижения цели решены задачи: зафиксированы единицы расчета и границы; снят единый снимок </w:t>
      </w:r>
      <w:r>
        <w:rPr>
          <w:i/>
          <w:sz w:val="28"/>
        </w:rPr>
        <w:t>Similarweb</w:t>
      </w:r>
      <w:r>
        <w:rPr>
          <w:sz w:val="28"/>
        </w:rPr>
        <w:t xml:space="preserve"> по 12 сайтам одной датой; рассчитаны семь </w:t>
      </w:r>
      <w:r>
        <w:rPr>
          <w:i/>
          <w:sz w:val="28"/>
        </w:rPr>
        <w:t>Excel</w:t>
      </w:r>
      <w:r>
        <w:rPr>
          <w:sz w:val="28"/>
        </w:rPr>
        <w:t>-книг по методикам инструкции [2] (потенциальные клиенты, сверху вниз и снизу вверх, платежеспособность</w:t>
      </w:r>
      <w:r>
        <w:rPr>
          <w:sz w:val="28"/>
        </w:rPr>
        <w:t xml:space="preserve">, цифровая воронка по тарифам, сценарная оценка </w:t>
      </w:r>
      <w:r>
        <w:rPr>
          <w:i/>
          <w:sz w:val="28"/>
        </w:rPr>
        <w:t>Similarweb</w:t>
      </w:r>
      <w:r>
        <w:rPr>
          <w:sz w:val="28"/>
        </w:rPr>
        <w:t xml:space="preserve">, объем по </w:t>
      </w:r>
      <w:r>
        <w:rPr>
          <w:i/>
          <w:sz w:val="28"/>
        </w:rPr>
        <w:t>Similarweb</w:t>
      </w:r>
      <w:r>
        <w:rPr>
          <w:sz w:val="28"/>
        </w:rPr>
        <w:t xml:space="preserve">, поисковый спрос); выполнены независимый пересчет на </w:t>
      </w:r>
      <w:r>
        <w:rPr>
          <w:i/>
          <w:sz w:val="28"/>
        </w:rPr>
        <w:t>Python</w:t>
      </w:r>
      <w:r>
        <w:rPr>
          <w:sz w:val="28"/>
        </w:rPr>
        <w:t xml:space="preserve"> и сверка с </w:t>
      </w:r>
      <w:r>
        <w:rPr>
          <w:i/>
          <w:sz w:val="28"/>
        </w:rPr>
        <w:t>Excel</w:t>
      </w:r>
      <w:r>
        <w:rPr>
          <w:sz w:val="28"/>
        </w:rPr>
        <w:t>; результаты сведены по правилам согласования; итог сопоставлен с целями проекта; выполнена проверка</w:t>
      </w:r>
      <w:r>
        <w:rPr>
          <w:sz w:val="28"/>
        </w:rPr>
        <w:t xml:space="preserve"> чувствительности.</w:t>
      </w:r>
    </w:p>
    <w:p w14:paraId="48B1F549" w14:textId="77777777" w:rsidR="008D3198" w:rsidRDefault="0096610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Все денежные значения приведены в </w:t>
      </w:r>
      <w:r>
        <w:rPr>
          <w:i/>
          <w:sz w:val="28"/>
        </w:rPr>
        <w:t>EUR</w:t>
      </w:r>
      <w:r>
        <w:rPr>
          <w:sz w:val="28"/>
        </w:rPr>
        <w:t xml:space="preserve"> за год, если не сказано иное. Курсы НБРБ на 03.10.2026: 1 </w:t>
      </w:r>
      <w:r>
        <w:rPr>
          <w:i/>
          <w:sz w:val="28"/>
        </w:rPr>
        <w:t>EUR</w:t>
      </w:r>
      <w:r>
        <w:rPr>
          <w:sz w:val="28"/>
        </w:rPr>
        <w:t xml:space="preserve"> = 3,3860 </w:t>
      </w:r>
      <w:r>
        <w:rPr>
          <w:i/>
          <w:sz w:val="28"/>
        </w:rPr>
        <w:t>BYN</w:t>
      </w:r>
      <w:r>
        <w:rPr>
          <w:sz w:val="28"/>
        </w:rPr>
        <w:t>, 1 </w:t>
      </w:r>
      <w:r>
        <w:rPr>
          <w:i/>
          <w:sz w:val="28"/>
        </w:rPr>
        <w:t>USD</w:t>
      </w:r>
      <w:r>
        <w:rPr>
          <w:sz w:val="28"/>
        </w:rPr>
        <w:t xml:space="preserve"> = 3,0051 </w:t>
      </w:r>
      <w:r>
        <w:rPr>
          <w:i/>
          <w:sz w:val="28"/>
        </w:rPr>
        <w:t>BYN</w:t>
      </w:r>
      <w:r>
        <w:rPr>
          <w:sz w:val="28"/>
        </w:rPr>
        <w:t xml:space="preserve"> [3]. Исходные факты проекта (тарифы, сроки, цели, бюджет) взяты из ПЗ1 и ПЗ4 [4]. Данные опроса респонде</w:t>
      </w:r>
      <w:r>
        <w:rPr>
          <w:sz w:val="28"/>
        </w:rPr>
        <w:t>нтов не использовались: платежеспособность оценена по открытым ценам и модельным допущениям, которые так названы в тексте.</w:t>
      </w:r>
    </w:p>
    <w:p w14:paraId="6E1BBD62" w14:textId="77777777" w:rsidR="008D3198" w:rsidRDefault="0096610D">
      <w:pPr>
        <w:pStyle w:val="2"/>
        <w:spacing w:before="360" w:after="360" w:line="360" w:lineRule="exact"/>
        <w:ind w:firstLine="709"/>
      </w:pPr>
      <w:bookmarkStart w:id="49" w:name="_15e5b9f246604d1ea9f1c4084924be069a0548f"/>
      <w:bookmarkStart w:id="50" w:name="_Toc241935090"/>
      <w:bookmarkEnd w:id="47"/>
      <w:r>
        <w:rPr>
          <w:b/>
          <w:sz w:val="28"/>
        </w:rPr>
        <w:t>2.2 Ход работы</w:t>
      </w:r>
      <w:bookmarkEnd w:id="50"/>
    </w:p>
    <w:p w14:paraId="393D4240" w14:textId="77777777" w:rsidR="008D3198" w:rsidRDefault="0096610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Работа выполнена в порядке, заданном инструкцией [2]: границы рынка, цифровые следы конкурентов (</w:t>
      </w:r>
      <w:r>
        <w:rPr>
          <w:i/>
          <w:sz w:val="28"/>
        </w:rPr>
        <w:t>Similarweb</w:t>
      </w:r>
      <w:r>
        <w:rPr>
          <w:sz w:val="28"/>
        </w:rPr>
        <w:t>), расчетны</w:t>
      </w:r>
      <w:r>
        <w:rPr>
          <w:sz w:val="28"/>
        </w:rPr>
        <w:t xml:space="preserve">е методики, проверочные методики (сценарии и платежеспособность), сводная оценка. Каждая методика реализована в отдельной книге </w:t>
      </w:r>
      <w:r>
        <w:rPr>
          <w:i/>
          <w:sz w:val="28"/>
        </w:rPr>
        <w:t>Excel</w:t>
      </w:r>
      <w:r>
        <w:rPr>
          <w:sz w:val="28"/>
        </w:rPr>
        <w:t xml:space="preserve">, а ее результат независимо пересчитан скриптом на </w:t>
      </w:r>
      <w:r>
        <w:rPr>
          <w:i/>
          <w:sz w:val="28"/>
        </w:rPr>
        <w:t>Python</w:t>
      </w:r>
      <w:r>
        <w:rPr>
          <w:sz w:val="28"/>
        </w:rPr>
        <w:t>.</w:t>
      </w:r>
    </w:p>
    <w:p w14:paraId="7E236F95" w14:textId="77777777" w:rsidR="008D3198" w:rsidRDefault="0096610D">
      <w:pPr>
        <w:pStyle w:val="3"/>
        <w:spacing w:before="360" w:after="360" w:line="360" w:lineRule="exact"/>
        <w:ind w:firstLine="709"/>
      </w:pPr>
      <w:bookmarkStart w:id="51" w:name="_6ea6bf0a5ec92c733c53e44899cf0806bdc5e39"/>
      <w:r>
        <w:rPr>
          <w:b/>
        </w:rPr>
        <w:t>2.2.1 Границы рынка, единицы и состав расчетов</w:t>
      </w:r>
    </w:p>
    <w:p w14:paraId="307C9B45" w14:textId="77777777" w:rsidR="008D3198" w:rsidRDefault="0096610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Границы рынка пер</w:t>
      </w:r>
      <w:r>
        <w:rPr>
          <w:sz w:val="28"/>
        </w:rPr>
        <w:t xml:space="preserve">енесены из ЛР1 без изменений: односторонний цифровой рынок, продукт - онлайн-проверка </w:t>
      </w:r>
      <w:r>
        <w:rPr>
          <w:i/>
          <w:sz w:val="28"/>
        </w:rPr>
        <w:t>Excel</w:t>
      </w:r>
      <w:r>
        <w:rPr>
          <w:sz w:val="28"/>
        </w:rPr>
        <w:t xml:space="preserve">-моделей и финансовых таблиц (веб-аудит и надстройка), территория - англоязычные страны (США, </w:t>
      </w:r>
      <w:r>
        <w:rPr>
          <w:sz w:val="28"/>
        </w:rPr>
        <w:lastRenderedPageBreak/>
        <w:t>Великобритания, Канада, Австралия, Ирландия) и ЕС-27, контрольная терри</w:t>
      </w:r>
      <w:r>
        <w:rPr>
          <w:sz w:val="28"/>
        </w:rPr>
        <w:t xml:space="preserve">тория - Беларусь и русскоязычный сегмент. Из рынка исключены обучающие курсы по </w:t>
      </w:r>
      <w:r>
        <w:rPr>
          <w:i/>
          <w:sz w:val="28"/>
        </w:rPr>
        <w:t>Excel</w:t>
      </w:r>
      <w:r>
        <w:rPr>
          <w:sz w:val="28"/>
        </w:rPr>
        <w:t xml:space="preserve"> и универсальные </w:t>
      </w:r>
      <w:r>
        <w:rPr>
          <w:i/>
          <w:sz w:val="28"/>
        </w:rPr>
        <w:t>AI</w:t>
      </w:r>
      <w:r>
        <w:rPr>
          <w:sz w:val="28"/>
        </w:rPr>
        <w:t>-ассистенты без функции проверки как отдельные продукты; они учитываются как заменители.</w:t>
      </w:r>
    </w:p>
    <w:p w14:paraId="375D6E86" w14:textId="77777777" w:rsidR="008D3198" w:rsidRDefault="0096610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 представлено: состав расчетных книг и методик ЛР2-3</w:t>
      </w:r>
      <w:r>
        <w:rPr>
          <w:sz w:val="28"/>
        </w:rPr>
        <w:t>.</w:t>
      </w:r>
    </w:p>
    <w:p w14:paraId="1665D6F6" w14:textId="77777777" w:rsidR="008D3198" w:rsidRDefault="0096610D">
      <w:pPr>
        <w:pStyle w:val="a0"/>
        <w:keepNext/>
        <w:spacing w:before="0" w:after="0" w:line="360" w:lineRule="exact"/>
      </w:pPr>
      <w:r>
        <w:rPr>
          <w:sz w:val="28"/>
        </w:rPr>
        <w:t>Таблица 1 – Состав расчетных книг и методик ЛР2-3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2"/>
        <w:gridCol w:w="3609"/>
        <w:gridCol w:w="2204"/>
        <w:gridCol w:w="2900"/>
      </w:tblGrid>
      <w:tr w:rsidR="008D3198" w14:paraId="549AE211" w14:textId="77777777" w:rsidTr="008D319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1" w:type="dxa"/>
            <w:vAlign w:val="center"/>
          </w:tcPr>
          <w:p w14:paraId="5BF44B6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3609" w:type="dxa"/>
            <w:vAlign w:val="center"/>
          </w:tcPr>
          <w:p w14:paraId="45FD4C1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Книга </w:t>
            </w:r>
            <w:r>
              <w:rPr>
                <w:b/>
                <w:i/>
                <w:sz w:val="24"/>
              </w:rPr>
              <w:t>Excel</w:t>
            </w:r>
          </w:p>
        </w:tc>
        <w:tc>
          <w:tcPr>
            <w:tcW w:w="2204" w:type="dxa"/>
            <w:vAlign w:val="center"/>
          </w:tcPr>
          <w:p w14:paraId="215CE58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Методика</w:t>
            </w:r>
          </w:p>
        </w:tc>
        <w:tc>
          <w:tcPr>
            <w:tcW w:w="2900" w:type="dxa"/>
            <w:vAlign w:val="center"/>
          </w:tcPr>
          <w:p w14:paraId="03DD1C7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дает</w:t>
            </w:r>
          </w:p>
        </w:tc>
      </w:tr>
      <w:tr w:rsidR="008D3198" w14:paraId="4F025646" w14:textId="77777777" w:rsidTr="008D3198">
        <w:trPr>
          <w:cantSplit/>
          <w:jc w:val="center"/>
        </w:trPr>
        <w:tc>
          <w:tcPr>
            <w:tcW w:w="641" w:type="dxa"/>
            <w:vAlign w:val="center"/>
          </w:tcPr>
          <w:p w14:paraId="54DF8D4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3609" w:type="dxa"/>
            <w:vAlign w:val="center"/>
          </w:tcPr>
          <w:p w14:paraId="1F3BB43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ЛР2-3_1_потенциальные_клиенты</w:t>
            </w:r>
          </w:p>
        </w:tc>
        <w:tc>
          <w:tcPr>
            <w:tcW w:w="2204" w:type="dxa"/>
            <w:vAlign w:val="center"/>
          </w:tcPr>
          <w:p w14:paraId="507E3AA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Число потенциальных клиентов</w:t>
            </w:r>
          </w:p>
        </w:tc>
        <w:tc>
          <w:tcPr>
            <w:tcW w:w="2900" w:type="dxa"/>
            <w:vAlign w:val="center"/>
          </w:tcPr>
          <w:p w14:paraId="159D4F9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по четырем сегментам и трем сценариям</w:t>
            </w:r>
          </w:p>
        </w:tc>
      </w:tr>
      <w:tr w:rsidR="008D3198" w14:paraId="056696C8" w14:textId="77777777" w:rsidTr="008D3198">
        <w:trPr>
          <w:cantSplit/>
          <w:jc w:val="center"/>
        </w:trPr>
        <w:tc>
          <w:tcPr>
            <w:tcW w:w="641" w:type="dxa"/>
            <w:vAlign w:val="center"/>
          </w:tcPr>
          <w:p w14:paraId="27B4AB2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3609" w:type="dxa"/>
            <w:vAlign w:val="center"/>
          </w:tcPr>
          <w:p w14:paraId="5916A3F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ЛР2-3_2_сверху_вниз_снизу_вверх</w:t>
            </w:r>
          </w:p>
        </w:tc>
        <w:tc>
          <w:tcPr>
            <w:tcW w:w="2204" w:type="dxa"/>
            <w:vAlign w:val="center"/>
          </w:tcPr>
          <w:p w14:paraId="549D791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Сверху вниз, снизу вверх,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900" w:type="dxa"/>
            <w:vAlign w:val="center"/>
          </w:tcPr>
          <w:p w14:paraId="383C892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Три независимые оценки и сверка</w:t>
            </w:r>
          </w:p>
        </w:tc>
      </w:tr>
      <w:tr w:rsidR="008D3198" w14:paraId="6B586A2F" w14:textId="77777777" w:rsidTr="008D3198">
        <w:trPr>
          <w:cantSplit/>
          <w:jc w:val="center"/>
        </w:trPr>
        <w:tc>
          <w:tcPr>
            <w:tcW w:w="641" w:type="dxa"/>
            <w:vAlign w:val="center"/>
          </w:tcPr>
          <w:p w14:paraId="4BB3229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3609" w:type="dxa"/>
            <w:vAlign w:val="center"/>
          </w:tcPr>
          <w:p w14:paraId="3241D91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ЛР2-3_3_платежеспособность</w:t>
            </w:r>
          </w:p>
        </w:tc>
        <w:tc>
          <w:tcPr>
            <w:tcW w:w="2204" w:type="dxa"/>
            <w:vAlign w:val="center"/>
          </w:tcPr>
          <w:p w14:paraId="2331F49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платежеспособности</w:t>
            </w:r>
          </w:p>
        </w:tc>
        <w:tc>
          <w:tcPr>
            <w:tcW w:w="2900" w:type="dxa"/>
            <w:vAlign w:val="center"/>
          </w:tcPr>
          <w:p w14:paraId="4E81F9C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Ценовой коридор, индекс бюджета, </w:t>
            </w:r>
            <w:r>
              <w:rPr>
                <w:i/>
                <w:sz w:val="24"/>
              </w:rPr>
              <w:t>ROI</w:t>
            </w:r>
            <w:r>
              <w:rPr>
                <w:sz w:val="24"/>
              </w:rPr>
              <w:t xml:space="preserve"> клиента</w:t>
            </w:r>
          </w:p>
        </w:tc>
      </w:tr>
      <w:tr w:rsidR="008D3198" w14:paraId="5E28BB76" w14:textId="77777777" w:rsidTr="008D3198">
        <w:trPr>
          <w:cantSplit/>
          <w:jc w:val="center"/>
        </w:trPr>
        <w:tc>
          <w:tcPr>
            <w:tcW w:w="641" w:type="dxa"/>
            <w:vAlign w:val="center"/>
          </w:tcPr>
          <w:p w14:paraId="39EE88E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3609" w:type="dxa"/>
            <w:vAlign w:val="center"/>
          </w:tcPr>
          <w:p w14:paraId="0F07F60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ЛР2-3_4_цифровая_воронка</w:t>
            </w:r>
          </w:p>
        </w:tc>
        <w:tc>
          <w:tcPr>
            <w:tcW w:w="2204" w:type="dxa"/>
            <w:vAlign w:val="center"/>
          </w:tcPr>
          <w:p w14:paraId="3F76C6D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Цифровая воронка по тари</w:t>
            </w:r>
            <w:r>
              <w:rPr>
                <w:sz w:val="24"/>
              </w:rPr>
              <w:t>фам</w:t>
            </w:r>
          </w:p>
        </w:tc>
        <w:tc>
          <w:tcPr>
            <w:tcW w:w="2900" w:type="dxa"/>
            <w:vAlign w:val="center"/>
          </w:tcPr>
          <w:p w14:paraId="4AB6B41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Визиты, регистрации, платящие, выручка, канал </w:t>
            </w:r>
            <w:r>
              <w:rPr>
                <w:i/>
                <w:sz w:val="24"/>
              </w:rPr>
              <w:t>AppSource</w:t>
            </w:r>
          </w:p>
        </w:tc>
      </w:tr>
      <w:tr w:rsidR="008D3198" w14:paraId="6A590A91" w14:textId="77777777" w:rsidTr="008D3198">
        <w:trPr>
          <w:cantSplit/>
          <w:jc w:val="center"/>
        </w:trPr>
        <w:tc>
          <w:tcPr>
            <w:tcW w:w="641" w:type="dxa"/>
            <w:vAlign w:val="center"/>
          </w:tcPr>
          <w:p w14:paraId="5BAC928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3609" w:type="dxa"/>
            <w:vAlign w:val="center"/>
          </w:tcPr>
          <w:p w14:paraId="067E3E2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ЛР2-3_5_сценарная_оценка_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204" w:type="dxa"/>
            <w:vAlign w:val="center"/>
          </w:tcPr>
          <w:p w14:paraId="34223FD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Сценарная оценка с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900" w:type="dxa"/>
            <w:vAlign w:val="center"/>
          </w:tcPr>
          <w:p w14:paraId="20F822B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трафик, воронка, платформенная модель</w:t>
            </w:r>
          </w:p>
        </w:tc>
      </w:tr>
      <w:tr w:rsidR="008D3198" w14:paraId="25959C25" w14:textId="77777777" w:rsidTr="008D3198">
        <w:trPr>
          <w:cantSplit/>
          <w:jc w:val="center"/>
        </w:trPr>
        <w:tc>
          <w:tcPr>
            <w:tcW w:w="641" w:type="dxa"/>
            <w:vAlign w:val="center"/>
          </w:tcPr>
          <w:p w14:paraId="74F7441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3609" w:type="dxa"/>
            <w:vAlign w:val="center"/>
          </w:tcPr>
          <w:p w14:paraId="4CFB803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ЛР2-3_6_объем_рынка_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204" w:type="dxa"/>
            <w:vAlign w:val="center"/>
          </w:tcPr>
          <w:p w14:paraId="6772ACC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Оценка объема рынка по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900" w:type="dxa"/>
            <w:vAlign w:val="center"/>
          </w:tcPr>
          <w:p w14:paraId="355C00C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Каналы, география, запросы, три сценария</w:t>
            </w:r>
          </w:p>
        </w:tc>
      </w:tr>
      <w:tr w:rsidR="008D3198" w14:paraId="459C1312" w14:textId="77777777" w:rsidTr="008D3198">
        <w:trPr>
          <w:cantSplit/>
          <w:jc w:val="center"/>
        </w:trPr>
        <w:tc>
          <w:tcPr>
            <w:tcW w:w="641" w:type="dxa"/>
            <w:vAlign w:val="center"/>
          </w:tcPr>
          <w:p w14:paraId="7793FB7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3609" w:type="dxa"/>
            <w:vAlign w:val="center"/>
          </w:tcPr>
          <w:p w14:paraId="03234E7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ЛР2-3_7_поисковый_спрос</w:t>
            </w:r>
          </w:p>
        </w:tc>
        <w:tc>
          <w:tcPr>
            <w:tcW w:w="2204" w:type="dxa"/>
            <w:vAlign w:val="center"/>
          </w:tcPr>
          <w:p w14:paraId="7C85E84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через поисковый спрос</w:t>
            </w:r>
          </w:p>
        </w:tc>
        <w:tc>
          <w:tcPr>
            <w:tcW w:w="2900" w:type="dxa"/>
            <w:vAlign w:val="center"/>
          </w:tcPr>
          <w:p w14:paraId="382D86E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Контрольный русскоязычный сегмент по Вордстату</w:t>
            </w:r>
          </w:p>
        </w:tc>
      </w:tr>
    </w:tbl>
    <w:p w14:paraId="0F946F43" w14:textId="77777777" w:rsidR="008D3198" w:rsidRDefault="0096610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Таблица определяет, какая книга отвечает за какую методику. Книги заполнены копированием шаблонов через </w:t>
      </w:r>
      <w:r>
        <w:rPr>
          <w:i/>
          <w:sz w:val="28"/>
        </w:rPr>
        <w:t>COM</w:t>
      </w:r>
      <w:r>
        <w:rPr>
          <w:sz w:val="28"/>
        </w:rPr>
        <w:t>, фо</w:t>
      </w:r>
      <w:r>
        <w:rPr>
          <w:sz w:val="28"/>
        </w:rPr>
        <w:t>рмулы шаблонов сохранены; изменения шаблонов описаны в приложении В. Первые пять методик дают оценку для основной территории, седьмая служит контролем на русскоязычном сегменте.</w:t>
      </w:r>
    </w:p>
    <w:p w14:paraId="4C7D0906" w14:textId="77777777" w:rsidR="008D3198" w:rsidRDefault="0096610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Дата снимка внешних данных - 03.10.2026. Заполнение книг, независимый пересчет и рисунки воспроизводятся расчетными скриптами, которые хранятся вместе с работой в репозитории проекта.</w:t>
      </w:r>
    </w:p>
    <w:p w14:paraId="73D0010B" w14:textId="77777777" w:rsidR="008D3198" w:rsidRDefault="0096610D">
      <w:pPr>
        <w:pStyle w:val="3"/>
        <w:spacing w:before="360" w:after="360" w:line="360" w:lineRule="exact"/>
        <w:ind w:firstLine="709"/>
      </w:pPr>
      <w:bookmarkStart w:id="52" w:name="_7a0c967539b5ef143597c37b0951dae8b296890"/>
      <w:bookmarkEnd w:id="51"/>
      <w:r>
        <w:rPr>
          <w:b/>
        </w:rPr>
        <w:t xml:space="preserve">2.2.2 Снимок </w:t>
      </w:r>
      <w:r>
        <w:rPr>
          <w:b/>
          <w:i/>
        </w:rPr>
        <w:t>Similarweb</w:t>
      </w:r>
    </w:p>
    <w:p w14:paraId="0DC50959" w14:textId="77777777" w:rsidR="008D3198" w:rsidRDefault="0096610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Данные </w:t>
      </w:r>
      <w:r>
        <w:rPr>
          <w:i/>
          <w:sz w:val="28"/>
        </w:rPr>
        <w:t>Similarweb</w:t>
      </w:r>
      <w:r>
        <w:rPr>
          <w:sz w:val="28"/>
        </w:rPr>
        <w:t xml:space="preserve"> сняты одной датой (03.10.2026)</w:t>
      </w:r>
      <w:r>
        <w:rPr>
          <w:sz w:val="28"/>
        </w:rPr>
        <w:t xml:space="preserve"> в сервисе 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 xml:space="preserve"> (пробный доступ студентки) за три последних месяца, июнь - август 2026, по всему миру и по всему трафику [5]. Список из 12 доменов сформирован по ПЗ1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Shortcut</w:t>
      </w:r>
      <w:r>
        <w:rPr>
          <w:sz w:val="28"/>
        </w:rPr>
        <w:t>) и по разделу «похожие сайты» сервиса: специализированный а</w:t>
      </w:r>
      <w:r>
        <w:rPr>
          <w:sz w:val="28"/>
        </w:rPr>
        <w:t xml:space="preserve">удит таблиц, </w:t>
      </w:r>
      <w:r>
        <w:rPr>
          <w:i/>
          <w:sz w:val="28"/>
        </w:rPr>
        <w:t>AI</w:t>
      </w:r>
      <w:r>
        <w:rPr>
          <w:sz w:val="28"/>
        </w:rPr>
        <w:t xml:space="preserve">-помощники и </w:t>
      </w:r>
      <w:r>
        <w:rPr>
          <w:i/>
          <w:sz w:val="28"/>
        </w:rPr>
        <w:t>FP</w:t>
      </w:r>
      <w:r>
        <w:rPr>
          <w:sz w:val="28"/>
        </w:rPr>
        <w:t>&amp;</w:t>
      </w:r>
      <w:r>
        <w:rPr>
          <w:i/>
          <w:sz w:val="28"/>
        </w:rPr>
        <w:t>A</w:t>
      </w:r>
      <w:r>
        <w:rPr>
          <w:sz w:val="28"/>
        </w:rPr>
        <w:t>-</w:t>
      </w:r>
      <w:r>
        <w:rPr>
          <w:sz w:val="28"/>
        </w:rPr>
        <w:lastRenderedPageBreak/>
        <w:t xml:space="preserve">платформы. Данные </w:t>
      </w:r>
      <w:r>
        <w:rPr>
          <w:i/>
          <w:sz w:val="28"/>
        </w:rPr>
        <w:t>Similarweb</w:t>
      </w:r>
      <w:r>
        <w:rPr>
          <w:sz w:val="28"/>
        </w:rPr>
        <w:t xml:space="preserve"> являются оценочными и для малых сайтов менее надежны.</w:t>
      </w:r>
    </w:p>
    <w:p w14:paraId="5B0442AB" w14:textId="77777777" w:rsidR="008D3198" w:rsidRDefault="0096610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 представлено: снимок </w:t>
      </w:r>
      <w:r>
        <w:rPr>
          <w:i/>
          <w:sz w:val="28"/>
        </w:rPr>
        <w:t>Similarweb</w:t>
      </w:r>
      <w:r>
        <w:rPr>
          <w:sz w:val="28"/>
        </w:rPr>
        <w:t>, 06-08.2026, весь мир.</w:t>
      </w:r>
    </w:p>
    <w:p w14:paraId="4D7E81D2" w14:textId="77777777" w:rsidR="008D3198" w:rsidRDefault="0096610D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 – Снимок </w:t>
      </w:r>
      <w:r>
        <w:rPr>
          <w:i/>
          <w:sz w:val="28"/>
        </w:rPr>
        <w:t>Similarweb</w:t>
      </w:r>
      <w:r>
        <w:rPr>
          <w:sz w:val="28"/>
        </w:rPr>
        <w:t>, 06-08.2026, весь мир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479"/>
        <w:gridCol w:w="1427"/>
        <w:gridCol w:w="1047"/>
        <w:gridCol w:w="1435"/>
        <w:gridCol w:w="920"/>
        <w:gridCol w:w="1047"/>
      </w:tblGrid>
      <w:tr w:rsidR="008D3198" w14:paraId="5A6C915C" w14:textId="77777777" w:rsidTr="008D319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479" w:type="dxa"/>
            <w:vAlign w:val="center"/>
          </w:tcPr>
          <w:p w14:paraId="09473E1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Сайт</w:t>
            </w:r>
          </w:p>
        </w:tc>
        <w:tc>
          <w:tcPr>
            <w:tcW w:w="1427" w:type="dxa"/>
            <w:vAlign w:val="center"/>
          </w:tcPr>
          <w:p w14:paraId="0D26BCC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1047" w:type="dxa"/>
            <w:vAlign w:val="center"/>
          </w:tcPr>
          <w:p w14:paraId="2225A4E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Визитов в ме</w:t>
            </w:r>
            <w:r>
              <w:rPr>
                <w:b/>
                <w:sz w:val="24"/>
              </w:rPr>
              <w:t>сяц</w:t>
            </w:r>
          </w:p>
        </w:tc>
        <w:tc>
          <w:tcPr>
            <w:tcW w:w="1435" w:type="dxa"/>
            <w:vAlign w:val="center"/>
          </w:tcPr>
          <w:p w14:paraId="193497C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целевых стран (топ-5)</w:t>
            </w:r>
          </w:p>
        </w:tc>
        <w:tc>
          <w:tcPr>
            <w:tcW w:w="920" w:type="dxa"/>
            <w:vAlign w:val="center"/>
          </w:tcPr>
          <w:p w14:paraId="11B0517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Первая страна</w:t>
            </w:r>
          </w:p>
        </w:tc>
        <w:tc>
          <w:tcPr>
            <w:tcW w:w="1047" w:type="dxa"/>
            <w:vAlign w:val="center"/>
          </w:tcPr>
          <w:p w14:paraId="343117D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Мировой ранг</w:t>
            </w:r>
          </w:p>
        </w:tc>
      </w:tr>
      <w:tr w:rsidR="008D3198" w14:paraId="753613E2" w14:textId="77777777" w:rsidTr="008D3198">
        <w:trPr>
          <w:cantSplit/>
          <w:jc w:val="center"/>
        </w:trPr>
        <w:tc>
          <w:tcPr>
            <w:tcW w:w="3479" w:type="dxa"/>
            <w:vAlign w:val="center"/>
          </w:tcPr>
          <w:p w14:paraId="121152B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Julius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julius.ai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3D9FC7B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047" w:type="dxa"/>
            <w:vAlign w:val="center"/>
          </w:tcPr>
          <w:p w14:paraId="35BEAED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701 540</w:t>
            </w:r>
          </w:p>
        </w:tc>
        <w:tc>
          <w:tcPr>
            <w:tcW w:w="1435" w:type="dxa"/>
            <w:vAlign w:val="center"/>
          </w:tcPr>
          <w:p w14:paraId="6F477B9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8 %</w:t>
            </w:r>
          </w:p>
        </w:tc>
        <w:tc>
          <w:tcPr>
            <w:tcW w:w="920" w:type="dxa"/>
            <w:vAlign w:val="center"/>
          </w:tcPr>
          <w:p w14:paraId="245D8D9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23 %</w:t>
            </w:r>
          </w:p>
        </w:tc>
        <w:tc>
          <w:tcPr>
            <w:tcW w:w="1047" w:type="dxa"/>
            <w:vAlign w:val="center"/>
          </w:tcPr>
          <w:p w14:paraId="340D16F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64 597</w:t>
            </w:r>
          </w:p>
        </w:tc>
      </w:tr>
      <w:tr w:rsidR="008D3198" w14:paraId="60AFC31C" w14:textId="77777777" w:rsidTr="008D3198">
        <w:trPr>
          <w:cantSplit/>
          <w:jc w:val="center"/>
        </w:trPr>
        <w:tc>
          <w:tcPr>
            <w:tcW w:w="3479" w:type="dxa"/>
            <w:vAlign w:val="center"/>
          </w:tcPr>
          <w:p w14:paraId="36A5BA5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formulabot.com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0EEB65F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047" w:type="dxa"/>
            <w:vAlign w:val="center"/>
          </w:tcPr>
          <w:p w14:paraId="77B388F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292 214</w:t>
            </w:r>
          </w:p>
        </w:tc>
        <w:tc>
          <w:tcPr>
            <w:tcW w:w="1435" w:type="dxa"/>
            <w:vAlign w:val="center"/>
          </w:tcPr>
          <w:p w14:paraId="3D99B26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920" w:type="dxa"/>
            <w:vAlign w:val="center"/>
          </w:tcPr>
          <w:p w14:paraId="4C5E41C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VE</w:t>
            </w:r>
            <w:r>
              <w:rPr>
                <w:sz w:val="24"/>
              </w:rPr>
              <w:t xml:space="preserve"> 17 %</w:t>
            </w:r>
          </w:p>
        </w:tc>
        <w:tc>
          <w:tcPr>
            <w:tcW w:w="1047" w:type="dxa"/>
            <w:vAlign w:val="center"/>
          </w:tcPr>
          <w:p w14:paraId="570E751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200 286</w:t>
            </w:r>
          </w:p>
        </w:tc>
      </w:tr>
      <w:tr w:rsidR="008D3198" w14:paraId="23905E22" w14:textId="77777777" w:rsidTr="008D3198">
        <w:trPr>
          <w:cantSplit/>
          <w:jc w:val="center"/>
        </w:trPr>
        <w:tc>
          <w:tcPr>
            <w:tcW w:w="3479" w:type="dxa"/>
            <w:vAlign w:val="center"/>
          </w:tcPr>
          <w:p w14:paraId="51DCE06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rows.com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2199204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047" w:type="dxa"/>
            <w:vAlign w:val="center"/>
          </w:tcPr>
          <w:p w14:paraId="0A78870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241 737</w:t>
            </w:r>
          </w:p>
        </w:tc>
        <w:tc>
          <w:tcPr>
            <w:tcW w:w="1435" w:type="dxa"/>
            <w:vAlign w:val="center"/>
          </w:tcPr>
          <w:p w14:paraId="4CE20B9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11 %</w:t>
            </w:r>
          </w:p>
        </w:tc>
        <w:tc>
          <w:tcPr>
            <w:tcW w:w="920" w:type="dxa"/>
            <w:vAlign w:val="center"/>
          </w:tcPr>
          <w:p w14:paraId="16E2673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7 %</w:t>
            </w:r>
          </w:p>
        </w:tc>
        <w:tc>
          <w:tcPr>
            <w:tcW w:w="1047" w:type="dxa"/>
            <w:vAlign w:val="center"/>
          </w:tcPr>
          <w:p w14:paraId="069F2D0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217 372</w:t>
            </w:r>
          </w:p>
        </w:tc>
      </w:tr>
      <w:tr w:rsidR="008D3198" w14:paraId="7795AF29" w14:textId="77777777" w:rsidTr="008D3198">
        <w:trPr>
          <w:cantSplit/>
          <w:jc w:val="center"/>
        </w:trPr>
        <w:tc>
          <w:tcPr>
            <w:tcW w:w="3479" w:type="dxa"/>
            <w:vAlign w:val="center"/>
          </w:tcPr>
          <w:p w14:paraId="7478155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datarails.com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3DD7A66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047" w:type="dxa"/>
            <w:vAlign w:val="center"/>
          </w:tcPr>
          <w:p w14:paraId="1517008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222 359</w:t>
            </w:r>
          </w:p>
        </w:tc>
        <w:tc>
          <w:tcPr>
            <w:tcW w:w="1435" w:type="dxa"/>
            <w:vAlign w:val="center"/>
          </w:tcPr>
          <w:p w14:paraId="2E7B14D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76 %</w:t>
            </w:r>
          </w:p>
        </w:tc>
        <w:tc>
          <w:tcPr>
            <w:tcW w:w="920" w:type="dxa"/>
            <w:vAlign w:val="center"/>
          </w:tcPr>
          <w:p w14:paraId="42DBCDA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69 %</w:t>
            </w:r>
          </w:p>
        </w:tc>
        <w:tc>
          <w:tcPr>
            <w:tcW w:w="1047" w:type="dxa"/>
            <w:vAlign w:val="center"/>
          </w:tcPr>
          <w:p w14:paraId="056E67E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208 570</w:t>
            </w:r>
          </w:p>
        </w:tc>
      </w:tr>
      <w:tr w:rsidR="008D3198" w14:paraId="7DF7E15B" w14:textId="77777777" w:rsidTr="008D3198">
        <w:trPr>
          <w:cantSplit/>
          <w:jc w:val="center"/>
        </w:trPr>
        <w:tc>
          <w:tcPr>
            <w:tcW w:w="3479" w:type="dxa"/>
            <w:vAlign w:val="center"/>
          </w:tcPr>
          <w:p w14:paraId="446D9D5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3C3A371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047" w:type="dxa"/>
            <w:vAlign w:val="center"/>
          </w:tcPr>
          <w:p w14:paraId="205FA24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202 178</w:t>
            </w:r>
          </w:p>
        </w:tc>
        <w:tc>
          <w:tcPr>
            <w:tcW w:w="1435" w:type="dxa"/>
            <w:vAlign w:val="center"/>
          </w:tcPr>
          <w:p w14:paraId="0FE1577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16 %</w:t>
            </w:r>
          </w:p>
        </w:tc>
        <w:tc>
          <w:tcPr>
            <w:tcW w:w="920" w:type="dxa"/>
            <w:vAlign w:val="center"/>
          </w:tcPr>
          <w:p w14:paraId="52E5F3C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15 %</w:t>
            </w:r>
          </w:p>
        </w:tc>
        <w:tc>
          <w:tcPr>
            <w:tcW w:w="1047" w:type="dxa"/>
            <w:vAlign w:val="center"/>
          </w:tcPr>
          <w:p w14:paraId="5AC6214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234 333</w:t>
            </w:r>
          </w:p>
        </w:tc>
      </w:tr>
      <w:tr w:rsidR="008D3198" w14:paraId="04B4FD38" w14:textId="77777777" w:rsidTr="008D3198">
        <w:trPr>
          <w:cantSplit/>
          <w:jc w:val="center"/>
        </w:trPr>
        <w:tc>
          <w:tcPr>
            <w:tcW w:w="3479" w:type="dxa"/>
            <w:vAlign w:val="center"/>
          </w:tcPr>
          <w:p w14:paraId="298D593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shortcut.ai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2EA4883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1047" w:type="dxa"/>
            <w:vAlign w:val="center"/>
          </w:tcPr>
          <w:p w14:paraId="790B96A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154 111</w:t>
            </w:r>
          </w:p>
        </w:tc>
        <w:tc>
          <w:tcPr>
            <w:tcW w:w="1435" w:type="dxa"/>
            <w:vAlign w:val="center"/>
          </w:tcPr>
          <w:p w14:paraId="4C9E6BB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27 %</w:t>
            </w:r>
          </w:p>
        </w:tc>
        <w:tc>
          <w:tcPr>
            <w:tcW w:w="920" w:type="dxa"/>
            <w:vAlign w:val="center"/>
          </w:tcPr>
          <w:p w14:paraId="749815F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22 %</w:t>
            </w:r>
          </w:p>
        </w:tc>
        <w:tc>
          <w:tcPr>
            <w:tcW w:w="1047" w:type="dxa"/>
            <w:vAlign w:val="center"/>
          </w:tcPr>
          <w:p w14:paraId="09906D1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278 471</w:t>
            </w:r>
          </w:p>
        </w:tc>
      </w:tr>
      <w:tr w:rsidR="008D3198" w14:paraId="3408DE52" w14:textId="77777777" w:rsidTr="008D3198">
        <w:trPr>
          <w:cantSplit/>
          <w:jc w:val="center"/>
        </w:trPr>
        <w:tc>
          <w:tcPr>
            <w:tcW w:w="3479" w:type="dxa"/>
            <w:vAlign w:val="center"/>
          </w:tcPr>
          <w:p w14:paraId="2E63113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Ajelix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ajelix.com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2998CDA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047" w:type="dxa"/>
            <w:vAlign w:val="center"/>
          </w:tcPr>
          <w:p w14:paraId="6615D1C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116 617</w:t>
            </w:r>
          </w:p>
        </w:tc>
        <w:tc>
          <w:tcPr>
            <w:tcW w:w="1435" w:type="dxa"/>
            <w:vAlign w:val="center"/>
          </w:tcPr>
          <w:p w14:paraId="6E1EEC1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18 %</w:t>
            </w:r>
          </w:p>
        </w:tc>
        <w:tc>
          <w:tcPr>
            <w:tcW w:w="920" w:type="dxa"/>
            <w:vAlign w:val="center"/>
          </w:tcPr>
          <w:p w14:paraId="3354B5F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14 %</w:t>
            </w:r>
          </w:p>
        </w:tc>
        <w:tc>
          <w:tcPr>
            <w:tcW w:w="1047" w:type="dxa"/>
            <w:vAlign w:val="center"/>
          </w:tcPr>
          <w:p w14:paraId="53D52C1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351 914</w:t>
            </w:r>
          </w:p>
        </w:tc>
      </w:tr>
      <w:tr w:rsidR="008D3198" w14:paraId="4975132A" w14:textId="77777777" w:rsidTr="008D3198">
        <w:trPr>
          <w:cantSplit/>
          <w:jc w:val="center"/>
        </w:trPr>
        <w:tc>
          <w:tcPr>
            <w:tcW w:w="3479" w:type="dxa"/>
            <w:vAlign w:val="center"/>
          </w:tcPr>
          <w:p w14:paraId="5345CE9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perfectxl.com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3812AEA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1047" w:type="dxa"/>
            <w:vAlign w:val="center"/>
          </w:tcPr>
          <w:p w14:paraId="3FC2061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35 325</w:t>
            </w:r>
          </w:p>
        </w:tc>
        <w:tc>
          <w:tcPr>
            <w:tcW w:w="1435" w:type="dxa"/>
            <w:vAlign w:val="center"/>
          </w:tcPr>
          <w:p w14:paraId="116FA12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44 %</w:t>
            </w:r>
          </w:p>
        </w:tc>
        <w:tc>
          <w:tcPr>
            <w:tcW w:w="920" w:type="dxa"/>
            <w:vAlign w:val="center"/>
          </w:tcPr>
          <w:p w14:paraId="0285387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16 %</w:t>
            </w:r>
          </w:p>
        </w:tc>
        <w:tc>
          <w:tcPr>
            <w:tcW w:w="1047" w:type="dxa"/>
            <w:vAlign w:val="center"/>
          </w:tcPr>
          <w:p w14:paraId="4BD51AE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835 662</w:t>
            </w:r>
          </w:p>
        </w:tc>
      </w:tr>
      <w:tr w:rsidR="008D3198" w14:paraId="6DCFE7C0" w14:textId="77777777" w:rsidTr="008D3198">
        <w:trPr>
          <w:cantSplit/>
          <w:jc w:val="center"/>
        </w:trPr>
        <w:tc>
          <w:tcPr>
            <w:tcW w:w="3479" w:type="dxa"/>
            <w:vAlign w:val="center"/>
          </w:tcPr>
          <w:p w14:paraId="2B6D128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arixcel.com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126D21A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1047" w:type="dxa"/>
            <w:vAlign w:val="center"/>
          </w:tcPr>
          <w:p w14:paraId="7FB0141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17 824</w:t>
            </w:r>
          </w:p>
        </w:tc>
        <w:tc>
          <w:tcPr>
            <w:tcW w:w="1435" w:type="dxa"/>
            <w:vAlign w:val="center"/>
          </w:tcPr>
          <w:p w14:paraId="20FFF18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59 %</w:t>
            </w:r>
          </w:p>
        </w:tc>
        <w:tc>
          <w:tcPr>
            <w:tcW w:w="920" w:type="dxa"/>
            <w:vAlign w:val="center"/>
          </w:tcPr>
          <w:p w14:paraId="15E197F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28 %</w:t>
            </w:r>
          </w:p>
        </w:tc>
        <w:tc>
          <w:tcPr>
            <w:tcW w:w="1047" w:type="dxa"/>
            <w:vAlign w:val="center"/>
          </w:tcPr>
          <w:p w14:paraId="0A90BDD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1 588 798</w:t>
            </w:r>
          </w:p>
        </w:tc>
      </w:tr>
      <w:tr w:rsidR="008D3198" w14:paraId="08492147" w14:textId="77777777" w:rsidTr="008D3198">
        <w:trPr>
          <w:cantSplit/>
          <w:jc w:val="center"/>
        </w:trPr>
        <w:tc>
          <w:tcPr>
            <w:tcW w:w="3479" w:type="dxa"/>
            <w:vAlign w:val="center"/>
          </w:tcPr>
          <w:p w14:paraId="5BFA9A3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operis.com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37FC598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1047" w:type="dxa"/>
            <w:vAlign w:val="center"/>
          </w:tcPr>
          <w:p w14:paraId="67024B9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14 688</w:t>
            </w:r>
          </w:p>
        </w:tc>
        <w:tc>
          <w:tcPr>
            <w:tcW w:w="1435" w:type="dxa"/>
            <w:vAlign w:val="center"/>
          </w:tcPr>
          <w:p w14:paraId="5E1A62E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96 %</w:t>
            </w:r>
          </w:p>
        </w:tc>
        <w:tc>
          <w:tcPr>
            <w:tcW w:w="920" w:type="dxa"/>
            <w:vAlign w:val="center"/>
          </w:tcPr>
          <w:p w14:paraId="3552091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59 %</w:t>
            </w:r>
          </w:p>
        </w:tc>
        <w:tc>
          <w:tcPr>
            <w:tcW w:w="1047" w:type="dxa"/>
            <w:vAlign w:val="center"/>
          </w:tcPr>
          <w:p w14:paraId="2733C63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2 346 862</w:t>
            </w:r>
          </w:p>
        </w:tc>
      </w:tr>
      <w:tr w:rsidR="008D3198" w14:paraId="0148CDBD" w14:textId="77777777" w:rsidTr="008D3198">
        <w:trPr>
          <w:cantSplit/>
          <w:jc w:val="center"/>
        </w:trPr>
        <w:tc>
          <w:tcPr>
            <w:tcW w:w="3479" w:type="dxa"/>
            <w:vAlign w:val="center"/>
          </w:tcPr>
          <w:p w14:paraId="788E51B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CIMCON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cimcon.com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06E1F12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1047" w:type="dxa"/>
            <w:vAlign w:val="center"/>
          </w:tcPr>
          <w:p w14:paraId="24EC97C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5 522</w:t>
            </w:r>
          </w:p>
        </w:tc>
        <w:tc>
          <w:tcPr>
            <w:tcW w:w="1435" w:type="dxa"/>
            <w:vAlign w:val="center"/>
          </w:tcPr>
          <w:p w14:paraId="2387220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48 %</w:t>
            </w:r>
          </w:p>
        </w:tc>
        <w:tc>
          <w:tcPr>
            <w:tcW w:w="920" w:type="dxa"/>
            <w:vAlign w:val="center"/>
          </w:tcPr>
          <w:p w14:paraId="1232437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52 %</w:t>
            </w:r>
          </w:p>
        </w:tc>
        <w:tc>
          <w:tcPr>
            <w:tcW w:w="1047" w:type="dxa"/>
            <w:vAlign w:val="center"/>
          </w:tcPr>
          <w:p w14:paraId="2D53C21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2 987 634</w:t>
            </w:r>
          </w:p>
        </w:tc>
      </w:tr>
      <w:tr w:rsidR="008D3198" w14:paraId="033BAFF5" w14:textId="77777777" w:rsidTr="008D3198">
        <w:trPr>
          <w:cantSplit/>
          <w:jc w:val="center"/>
        </w:trPr>
        <w:tc>
          <w:tcPr>
            <w:tcW w:w="3479" w:type="dxa"/>
            <w:vAlign w:val="center"/>
          </w:tcPr>
          <w:p w14:paraId="61096AA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Detective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spreadsheetdetective.com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414E76B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1047" w:type="dxa"/>
            <w:vAlign w:val="center"/>
          </w:tcPr>
          <w:p w14:paraId="7A2C55A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1 935</w:t>
            </w:r>
          </w:p>
        </w:tc>
        <w:tc>
          <w:tcPr>
            <w:tcW w:w="1435" w:type="dxa"/>
            <w:vAlign w:val="center"/>
          </w:tcPr>
          <w:p w14:paraId="11DF542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89 %</w:t>
            </w:r>
          </w:p>
        </w:tc>
        <w:tc>
          <w:tcPr>
            <w:tcW w:w="920" w:type="dxa"/>
            <w:vAlign w:val="center"/>
          </w:tcPr>
          <w:p w14:paraId="3FABCCC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56 %</w:t>
            </w:r>
          </w:p>
        </w:tc>
        <w:tc>
          <w:tcPr>
            <w:tcW w:w="1047" w:type="dxa"/>
            <w:vAlign w:val="center"/>
          </w:tcPr>
          <w:p w14:paraId="3CDCF1F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5 012 222</w:t>
            </w:r>
          </w:p>
        </w:tc>
      </w:tr>
    </w:tbl>
    <w:p w14:paraId="23D9FCF5" w14:textId="77777777" w:rsidR="008D3198" w:rsidRDefault="0096610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Всего 12 сайтов дают 2 006 050 визитов в месяц. Самые крупные - </w:t>
      </w:r>
      <w:r>
        <w:rPr>
          <w:i/>
          <w:sz w:val="28"/>
        </w:rPr>
        <w:t>Julius</w:t>
      </w:r>
      <w:r>
        <w:rPr>
          <w:sz w:val="28"/>
        </w:rPr>
        <w:t xml:space="preserve"> </w:t>
      </w:r>
      <w:r>
        <w:rPr>
          <w:i/>
          <w:sz w:val="28"/>
        </w:rPr>
        <w:t>AI</w:t>
      </w:r>
      <w:r>
        <w:rPr>
          <w:sz w:val="28"/>
        </w:rPr>
        <w:t xml:space="preserve">,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Bot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 xml:space="preserve">, но это </w:t>
      </w:r>
      <w:r>
        <w:rPr>
          <w:i/>
          <w:sz w:val="28"/>
        </w:rPr>
        <w:t>AI</w:t>
      </w:r>
      <w:r>
        <w:rPr>
          <w:sz w:val="28"/>
        </w:rPr>
        <w:t xml:space="preserve">-помощники и </w:t>
      </w:r>
      <w:r>
        <w:rPr>
          <w:i/>
          <w:sz w:val="28"/>
        </w:rPr>
        <w:t>FP</w:t>
      </w:r>
      <w:r>
        <w:rPr>
          <w:sz w:val="28"/>
        </w:rPr>
        <w:t>&amp;</w:t>
      </w:r>
      <w:r>
        <w:rPr>
          <w:i/>
          <w:sz w:val="28"/>
        </w:rPr>
        <w:t>A</w:t>
      </w:r>
      <w:r>
        <w:rPr>
          <w:sz w:val="28"/>
        </w:rPr>
        <w:t xml:space="preserve">-платформа, а </w:t>
      </w:r>
      <w:r>
        <w:rPr>
          <w:sz w:val="28"/>
        </w:rPr>
        <w:t>специализированные инструменты аудита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>) на один-два порядка меньше. Доля целевых стран посчитана только по пяти крупнейшим странам каждого сайта, поэтому это нижняя оценка. Наименьшие сайты (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 xml:space="preserve">, </w:t>
      </w:r>
      <w:r>
        <w:rPr>
          <w:i/>
          <w:sz w:val="28"/>
        </w:rPr>
        <w:t>CIMCON</w:t>
      </w:r>
      <w:r>
        <w:rPr>
          <w:sz w:val="28"/>
        </w:rPr>
        <w:t>) ненадеж</w:t>
      </w:r>
      <w:r>
        <w:rPr>
          <w:sz w:val="28"/>
        </w:rPr>
        <w:t xml:space="preserve">ны по оценке </w:t>
      </w:r>
      <w:r>
        <w:rPr>
          <w:i/>
          <w:sz w:val="28"/>
        </w:rPr>
        <w:t>Similarweb</w:t>
      </w:r>
      <w:r>
        <w:rPr>
          <w:sz w:val="28"/>
        </w:rPr>
        <w:t>.</w:t>
      </w:r>
    </w:p>
    <w:p w14:paraId="7CCA0A42" w14:textId="77777777" w:rsidR="008D3198" w:rsidRDefault="0096610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1 показано: среднемесячные визиты сайтов, июнь - август 2026 (логарифмическая шкала).</w:t>
      </w:r>
    </w:p>
    <w:p w14:paraId="6DF89337" w14:textId="77777777" w:rsidR="008D3198" w:rsidRDefault="0096610D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7DE59756" wp14:editId="6BEBAFAE">
            <wp:extent cx="5334000" cy="3122341"/>
            <wp:effectExtent l="0" t="0" r="0" b="0"/>
            <wp:docPr id="6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" descr="D:/TableMind_EB/.claude/worktrees/handoff-continuation-57ce20/ЛР2-3_Объем_рынка/Рисунки/01_визиты_сайтов.png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223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4348DF4" w14:textId="77777777" w:rsidR="008D3198" w:rsidRDefault="0096610D">
      <w:pPr>
        <w:pStyle w:val="a0"/>
        <w:spacing w:before="0" w:after="0" w:line="360" w:lineRule="exact"/>
        <w:jc w:val="center"/>
      </w:pPr>
      <w:r>
        <w:rPr>
          <w:sz w:val="28"/>
        </w:rPr>
        <w:t>Рисунок 1 – Среднемесячные визиты сайтов, июнь - август 2026 (логарифмическая шкала)</w:t>
      </w:r>
    </w:p>
    <w:p w14:paraId="1F36B5EA" w14:textId="77777777" w:rsidR="008D3198" w:rsidRDefault="0096610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Разброс визитов - от 2 тысяч до 700 тысяч в мес</w:t>
      </w:r>
      <w:r>
        <w:rPr>
          <w:sz w:val="28"/>
        </w:rPr>
        <w:t xml:space="preserve">яц. Специализированные инструменты проверки таблиц собирают в сумме около 75 тысяч визитов в месяц против примерно 1,9 миллиона у заменителей, что показывает, что внимание аудитории сосредоточено на </w:t>
      </w:r>
      <w:r>
        <w:rPr>
          <w:i/>
          <w:sz w:val="28"/>
        </w:rPr>
        <w:t>AI</w:t>
      </w:r>
      <w:r>
        <w:rPr>
          <w:sz w:val="28"/>
        </w:rPr>
        <w:t>-помощниках, а не на независимой проверке.</w:t>
      </w:r>
    </w:p>
    <w:p w14:paraId="10ED979F" w14:textId="77777777" w:rsidR="008D3198" w:rsidRDefault="0096610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3 </w:t>
      </w:r>
      <w:r>
        <w:rPr>
          <w:sz w:val="28"/>
        </w:rPr>
        <w:t>представлено: средневзвешенная структура каналов трафика 12 сайтов.</w:t>
      </w:r>
    </w:p>
    <w:p w14:paraId="05DE586D" w14:textId="77777777" w:rsidR="008D3198" w:rsidRDefault="0096610D">
      <w:pPr>
        <w:pStyle w:val="a0"/>
        <w:keepNext/>
        <w:spacing w:before="0" w:after="0" w:line="360" w:lineRule="exact"/>
      </w:pPr>
      <w:r>
        <w:rPr>
          <w:sz w:val="28"/>
        </w:rPr>
        <w:t>Таблица 3 – Средневзвешенная структура каналов трафика 12 сайтов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70"/>
        <w:gridCol w:w="1169"/>
        <w:gridCol w:w="4093"/>
        <w:gridCol w:w="1723"/>
      </w:tblGrid>
      <w:tr w:rsidR="008D3198" w14:paraId="528376BC" w14:textId="77777777" w:rsidTr="008D319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69" w:type="dxa"/>
            <w:vAlign w:val="center"/>
          </w:tcPr>
          <w:p w14:paraId="3DF300C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Канал</w:t>
            </w:r>
          </w:p>
        </w:tc>
        <w:tc>
          <w:tcPr>
            <w:tcW w:w="1169" w:type="dxa"/>
            <w:vAlign w:val="center"/>
          </w:tcPr>
          <w:p w14:paraId="2E71881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  <w:tc>
          <w:tcPr>
            <w:tcW w:w="4093" w:type="dxa"/>
            <w:vAlign w:val="center"/>
          </w:tcPr>
          <w:p w14:paraId="547EC43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 трафика, визитов в месяц</w:t>
            </w:r>
          </w:p>
        </w:tc>
        <w:tc>
          <w:tcPr>
            <w:tcW w:w="1723" w:type="dxa"/>
            <w:vAlign w:val="center"/>
          </w:tcPr>
          <w:p w14:paraId="1E3AD82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</w:tr>
      <w:tr w:rsidR="008D3198" w14:paraId="3C0AF10D" w14:textId="77777777" w:rsidTr="008D3198">
        <w:trPr>
          <w:cantSplit/>
          <w:jc w:val="center"/>
        </w:trPr>
        <w:tc>
          <w:tcPr>
            <w:tcW w:w="2369" w:type="dxa"/>
            <w:vAlign w:val="center"/>
          </w:tcPr>
          <w:p w14:paraId="186EDBF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Direct</w:t>
            </w:r>
          </w:p>
        </w:tc>
        <w:tc>
          <w:tcPr>
            <w:tcW w:w="1169" w:type="dxa"/>
            <w:vAlign w:val="center"/>
          </w:tcPr>
          <w:p w14:paraId="6FF9927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42,8 %</w:t>
            </w:r>
          </w:p>
        </w:tc>
        <w:tc>
          <w:tcPr>
            <w:tcW w:w="4093" w:type="dxa"/>
            <w:vAlign w:val="center"/>
          </w:tcPr>
          <w:p w14:paraId="54756D4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67 899</w:t>
            </w:r>
          </w:p>
        </w:tc>
        <w:tc>
          <w:tcPr>
            <w:tcW w:w="1723" w:type="dxa"/>
            <w:vAlign w:val="center"/>
          </w:tcPr>
          <w:p w14:paraId="37EDE22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8D3198" w14:paraId="61E371F2" w14:textId="77777777" w:rsidTr="008D3198">
        <w:trPr>
          <w:cantSplit/>
          <w:jc w:val="center"/>
        </w:trPr>
        <w:tc>
          <w:tcPr>
            <w:tcW w:w="2369" w:type="dxa"/>
            <w:vAlign w:val="center"/>
          </w:tcPr>
          <w:p w14:paraId="0ACE609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Organic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</w:p>
        </w:tc>
        <w:tc>
          <w:tcPr>
            <w:tcW w:w="1169" w:type="dxa"/>
            <w:vAlign w:val="center"/>
          </w:tcPr>
          <w:p w14:paraId="2A5CEED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33,6 %</w:t>
            </w:r>
          </w:p>
        </w:tc>
        <w:tc>
          <w:tcPr>
            <w:tcW w:w="4093" w:type="dxa"/>
            <w:vAlign w:val="center"/>
          </w:tcPr>
          <w:p w14:paraId="4A4310A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53 323</w:t>
            </w:r>
          </w:p>
        </w:tc>
        <w:tc>
          <w:tcPr>
            <w:tcW w:w="1723" w:type="dxa"/>
            <w:vAlign w:val="center"/>
          </w:tcPr>
          <w:p w14:paraId="09E2EE7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8D3198" w14:paraId="28390E92" w14:textId="77777777" w:rsidTr="008D3198">
        <w:trPr>
          <w:cantSplit/>
          <w:jc w:val="center"/>
        </w:trPr>
        <w:tc>
          <w:tcPr>
            <w:tcW w:w="2369" w:type="dxa"/>
            <w:vAlign w:val="center"/>
          </w:tcPr>
          <w:p w14:paraId="6D97308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Referral</w:t>
            </w:r>
          </w:p>
        </w:tc>
        <w:tc>
          <w:tcPr>
            <w:tcW w:w="1169" w:type="dxa"/>
            <w:vAlign w:val="center"/>
          </w:tcPr>
          <w:p w14:paraId="5C2D55D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6,9 %</w:t>
            </w:r>
          </w:p>
        </w:tc>
        <w:tc>
          <w:tcPr>
            <w:tcW w:w="4093" w:type="dxa"/>
            <w:vAlign w:val="center"/>
          </w:tcPr>
          <w:p w14:paraId="5242751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10 940</w:t>
            </w:r>
          </w:p>
        </w:tc>
        <w:tc>
          <w:tcPr>
            <w:tcW w:w="1723" w:type="dxa"/>
            <w:vAlign w:val="center"/>
          </w:tcPr>
          <w:p w14:paraId="5A91D8D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8D3198" w14:paraId="6687FA71" w14:textId="77777777" w:rsidTr="008D3198">
        <w:trPr>
          <w:cantSplit/>
          <w:jc w:val="center"/>
        </w:trPr>
        <w:tc>
          <w:tcPr>
            <w:tcW w:w="2369" w:type="dxa"/>
            <w:vAlign w:val="center"/>
          </w:tcPr>
          <w:p w14:paraId="2FF0B5A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Social</w:t>
            </w:r>
          </w:p>
        </w:tc>
        <w:tc>
          <w:tcPr>
            <w:tcW w:w="1169" w:type="dxa"/>
            <w:vAlign w:val="center"/>
          </w:tcPr>
          <w:p w14:paraId="4076A85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4,5 %</w:t>
            </w:r>
          </w:p>
        </w:tc>
        <w:tc>
          <w:tcPr>
            <w:tcW w:w="4093" w:type="dxa"/>
            <w:vAlign w:val="center"/>
          </w:tcPr>
          <w:p w14:paraId="2325843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7 189</w:t>
            </w:r>
          </w:p>
        </w:tc>
        <w:tc>
          <w:tcPr>
            <w:tcW w:w="1723" w:type="dxa"/>
            <w:vAlign w:val="center"/>
          </w:tcPr>
          <w:p w14:paraId="714E5E6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8D3198" w14:paraId="7579F9F6" w14:textId="77777777" w:rsidTr="008D3198">
        <w:trPr>
          <w:cantSplit/>
          <w:jc w:val="center"/>
        </w:trPr>
        <w:tc>
          <w:tcPr>
            <w:tcW w:w="2369" w:type="dxa"/>
            <w:vAlign w:val="center"/>
          </w:tcPr>
          <w:p w14:paraId="099FB24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</w:p>
        </w:tc>
        <w:tc>
          <w:tcPr>
            <w:tcW w:w="1169" w:type="dxa"/>
            <w:vAlign w:val="center"/>
          </w:tcPr>
          <w:p w14:paraId="4E86C62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4,4 %</w:t>
            </w:r>
          </w:p>
        </w:tc>
        <w:tc>
          <w:tcPr>
            <w:tcW w:w="4093" w:type="dxa"/>
            <w:vAlign w:val="center"/>
          </w:tcPr>
          <w:p w14:paraId="236C8BC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6 979</w:t>
            </w:r>
          </w:p>
        </w:tc>
        <w:tc>
          <w:tcPr>
            <w:tcW w:w="1723" w:type="dxa"/>
            <w:vAlign w:val="center"/>
          </w:tcPr>
          <w:p w14:paraId="163B215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8D3198" w14:paraId="764FEA7A" w14:textId="77777777" w:rsidTr="008D3198">
        <w:trPr>
          <w:cantSplit/>
          <w:jc w:val="center"/>
        </w:trPr>
        <w:tc>
          <w:tcPr>
            <w:tcW w:w="2369" w:type="dxa"/>
            <w:vAlign w:val="center"/>
          </w:tcPr>
          <w:p w14:paraId="637754E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Display</w:t>
            </w:r>
          </w:p>
        </w:tc>
        <w:tc>
          <w:tcPr>
            <w:tcW w:w="1169" w:type="dxa"/>
            <w:vAlign w:val="center"/>
          </w:tcPr>
          <w:p w14:paraId="740098D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2,3 %</w:t>
            </w:r>
          </w:p>
        </w:tc>
        <w:tc>
          <w:tcPr>
            <w:tcW w:w="4093" w:type="dxa"/>
            <w:vAlign w:val="center"/>
          </w:tcPr>
          <w:p w14:paraId="55F4BDD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3 714</w:t>
            </w:r>
          </w:p>
        </w:tc>
        <w:tc>
          <w:tcPr>
            <w:tcW w:w="1723" w:type="dxa"/>
            <w:vAlign w:val="center"/>
          </w:tcPr>
          <w:p w14:paraId="292472A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</w:tbl>
    <w:p w14:paraId="72E33AC9" w14:textId="77777777" w:rsidR="008D3198" w:rsidRDefault="0096610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Прямые заходы (43 %) и органический поиск (34 %) дают около трех четвертей трафика, рефералы - 7 %, платная реклама и соцсети - менее 9 % вместе. Для </w:t>
      </w:r>
      <w:r>
        <w:rPr>
          <w:i/>
          <w:sz w:val="28"/>
        </w:rPr>
        <w:t>TableMind</w:t>
      </w:r>
      <w:r>
        <w:rPr>
          <w:sz w:val="28"/>
        </w:rPr>
        <w:t xml:space="preserve"> это означает, что основной канал привлечения - поиск и прямое узнавание, а платная реклама конку</w:t>
      </w:r>
      <w:r>
        <w:rPr>
          <w:sz w:val="28"/>
        </w:rPr>
        <w:t>рентами почти не используется.</w:t>
      </w:r>
    </w:p>
    <w:p w14:paraId="12532397" w14:textId="77777777" w:rsidR="008D3198" w:rsidRDefault="0096610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2 показано: структура каналов трафика по сайтам, % визитов.</w:t>
      </w:r>
    </w:p>
    <w:p w14:paraId="1A8900FE" w14:textId="77777777" w:rsidR="008D3198" w:rsidRDefault="0096610D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4BBFA6B6" wp14:editId="126B81BE">
            <wp:extent cx="5334000" cy="3252439"/>
            <wp:effectExtent l="0" t="0" r="0" b="0"/>
            <wp:docPr id="7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" name="Picture" descr="D:/TableMind_EB/.claude/worktrees/handoff-continuation-57ce20/ЛР2-3_Объем_рынка/Рисунки/02_каналы_трафика.png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524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4F7DF67" w14:textId="77777777" w:rsidR="008D3198" w:rsidRDefault="0096610D">
      <w:pPr>
        <w:pStyle w:val="a0"/>
        <w:spacing w:before="0" w:after="0" w:line="360" w:lineRule="exact"/>
        <w:jc w:val="center"/>
      </w:pPr>
      <w:r>
        <w:rPr>
          <w:sz w:val="28"/>
        </w:rPr>
        <w:t>Рисунок 2 – Структура каналов трафика по сайтам, % визитов</w:t>
      </w:r>
    </w:p>
    <w:p w14:paraId="04421EB4" w14:textId="77777777" w:rsidR="008D3198" w:rsidRDefault="0096610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Специализированные сайты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, </w:t>
      </w:r>
      <w:r>
        <w:rPr>
          <w:i/>
          <w:sz w:val="28"/>
        </w:rPr>
        <w:t>CIMCON</w:t>
      </w:r>
      <w:r>
        <w:rPr>
          <w:sz w:val="28"/>
        </w:rPr>
        <w:t xml:space="preserve">) получают заметную долю из рефералов и социальных сетей, </w:t>
      </w:r>
      <w:r>
        <w:rPr>
          <w:i/>
          <w:sz w:val="28"/>
        </w:rPr>
        <w:t>AI</w:t>
      </w:r>
      <w:r>
        <w:rPr>
          <w:sz w:val="28"/>
        </w:rPr>
        <w:t xml:space="preserve">-помощники живут в основном за счет поиска. </w:t>
      </w:r>
      <w:r>
        <w:rPr>
          <w:i/>
          <w:sz w:val="28"/>
        </w:rPr>
        <w:t>Datarails</w:t>
      </w:r>
      <w:r>
        <w:rPr>
          <w:sz w:val="28"/>
        </w:rPr>
        <w:t xml:space="preserve"> выделяется долей прямых заходов, что типично для платформы с готовой клиентской базой.</w:t>
      </w:r>
    </w:p>
    <w:p w14:paraId="77A0A047" w14:textId="77777777" w:rsidR="008D3198" w:rsidRDefault="0096610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Покрытие рынка найденными сайтами оценено допущением Д-</w:t>
      </w:r>
      <w:r>
        <w:rPr>
          <w:sz w:val="28"/>
        </w:rPr>
        <w:t>13: 12 сайтов дают около 55 % трафика сегмента, поэтому оценка полного рыночного трафика равна наблюдаемому релевантному трафику, деленному на 0,55 (в сценариях 0,70 и 0,40).</w:t>
      </w:r>
    </w:p>
    <w:p w14:paraId="6831A92B" w14:textId="77777777" w:rsidR="008D3198" w:rsidRDefault="0096610D">
      <w:pPr>
        <w:pStyle w:val="3"/>
        <w:spacing w:before="360" w:after="360" w:line="360" w:lineRule="exact"/>
        <w:ind w:firstLine="709"/>
      </w:pPr>
      <w:bookmarkStart w:id="53" w:name="_da959056159f19dff160d665d57702b18af1ddd"/>
      <w:bookmarkEnd w:id="52"/>
      <w:r>
        <w:rPr>
          <w:b/>
        </w:rPr>
        <w:t xml:space="preserve">2.2.3 Релевантный трафик и оценка объема по </w:t>
      </w:r>
      <w:r>
        <w:rPr>
          <w:b/>
          <w:i/>
        </w:rPr>
        <w:t>Similarweb</w:t>
      </w:r>
    </w:p>
    <w:p w14:paraId="5433CDAE" w14:textId="77777777" w:rsidR="008D3198" w:rsidRDefault="0096610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Методика оценки объема рынка по </w:t>
      </w:r>
      <w:r>
        <w:rPr>
          <w:i/>
          <w:sz w:val="28"/>
        </w:rPr>
        <w:t>Similarweb</w:t>
      </w:r>
      <w:r>
        <w:rPr>
          <w:sz w:val="28"/>
        </w:rPr>
        <w:t xml:space="preserve"> требует разделять общий трафик, трафик целевых стран и релевантный трафик [2]. Для каждого сайта введены три коэффициента: доля целевой географии (нижняя оценка по топ-5 стран), доля релевантного содержания (допущ</w:t>
      </w:r>
      <w:r>
        <w:rPr>
          <w:sz w:val="28"/>
        </w:rPr>
        <w:t xml:space="preserve">ение Д-15: для </w:t>
      </w:r>
      <w:r>
        <w:rPr>
          <w:i/>
          <w:sz w:val="28"/>
        </w:rPr>
        <w:t>PerfectXL</w:t>
      </w:r>
      <w:r>
        <w:rPr>
          <w:sz w:val="28"/>
        </w:rPr>
        <w:t xml:space="preserve"> 0,80, для общих </w:t>
      </w:r>
      <w:r>
        <w:rPr>
          <w:i/>
          <w:sz w:val="28"/>
        </w:rPr>
        <w:t>AI</w:t>
      </w:r>
      <w:r>
        <w:rPr>
          <w:sz w:val="28"/>
        </w:rPr>
        <w:t>-инструментов 0,10-0,35) и коэффициент качества данных (0,60-0,90). Их произведение дает релевантные визиты.</w:t>
      </w:r>
    </w:p>
    <w:p w14:paraId="62667E1A" w14:textId="77777777" w:rsidR="008D3198" w:rsidRDefault="0096610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4 представлено: релевантный трафик по сайтам.</w:t>
      </w:r>
    </w:p>
    <w:p w14:paraId="110088E2" w14:textId="77777777" w:rsidR="008D3198" w:rsidRDefault="0096610D">
      <w:pPr>
        <w:pStyle w:val="a0"/>
        <w:keepNext/>
        <w:spacing w:before="0" w:after="0" w:line="360" w:lineRule="exact"/>
      </w:pPr>
      <w:r>
        <w:rPr>
          <w:sz w:val="28"/>
        </w:rPr>
        <w:t>Таблица 4 – Релевантный трафик по сайтам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39"/>
        <w:gridCol w:w="1104"/>
        <w:gridCol w:w="1200"/>
        <w:gridCol w:w="1941"/>
        <w:gridCol w:w="1638"/>
        <w:gridCol w:w="1833"/>
      </w:tblGrid>
      <w:tr w:rsidR="008D3198" w14:paraId="3ED37998" w14:textId="77777777" w:rsidTr="008D319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38" w:type="dxa"/>
            <w:vAlign w:val="center"/>
          </w:tcPr>
          <w:p w14:paraId="5C900CF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Сайт</w:t>
            </w:r>
          </w:p>
        </w:tc>
        <w:tc>
          <w:tcPr>
            <w:tcW w:w="1103" w:type="dxa"/>
            <w:vAlign w:val="center"/>
          </w:tcPr>
          <w:p w14:paraId="1D4EF2F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</w:t>
            </w:r>
            <w:r>
              <w:rPr>
                <w:b/>
                <w:sz w:val="24"/>
              </w:rPr>
              <w:t>зитов в месяц</w:t>
            </w:r>
          </w:p>
        </w:tc>
        <w:tc>
          <w:tcPr>
            <w:tcW w:w="1200" w:type="dxa"/>
            <w:vAlign w:val="center"/>
          </w:tcPr>
          <w:p w14:paraId="78CAE7C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целевых стран</w:t>
            </w:r>
          </w:p>
        </w:tc>
        <w:tc>
          <w:tcPr>
            <w:tcW w:w="1941" w:type="dxa"/>
            <w:vAlign w:val="center"/>
          </w:tcPr>
          <w:p w14:paraId="1B29E00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релевантного содержания</w:t>
            </w:r>
          </w:p>
        </w:tc>
        <w:tc>
          <w:tcPr>
            <w:tcW w:w="1638" w:type="dxa"/>
            <w:vAlign w:val="center"/>
          </w:tcPr>
          <w:p w14:paraId="3083812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Коэффициент качества</w:t>
            </w:r>
          </w:p>
        </w:tc>
        <w:tc>
          <w:tcPr>
            <w:tcW w:w="1833" w:type="dxa"/>
            <w:vAlign w:val="center"/>
          </w:tcPr>
          <w:p w14:paraId="3FFF43A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Релевантных визитов в месяц</w:t>
            </w:r>
          </w:p>
        </w:tc>
      </w:tr>
      <w:tr w:rsidR="008D3198" w14:paraId="64FF3FA7" w14:textId="77777777" w:rsidTr="008D3198">
        <w:trPr>
          <w:cantSplit/>
          <w:jc w:val="center"/>
        </w:trPr>
        <w:tc>
          <w:tcPr>
            <w:tcW w:w="1638" w:type="dxa"/>
            <w:vAlign w:val="center"/>
          </w:tcPr>
          <w:p w14:paraId="51EC95D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103" w:type="dxa"/>
            <w:vAlign w:val="center"/>
          </w:tcPr>
          <w:p w14:paraId="7C3CEF8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222 359</w:t>
            </w:r>
          </w:p>
        </w:tc>
        <w:tc>
          <w:tcPr>
            <w:tcW w:w="1200" w:type="dxa"/>
            <w:vAlign w:val="center"/>
          </w:tcPr>
          <w:p w14:paraId="48BD33F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76 %</w:t>
            </w:r>
          </w:p>
        </w:tc>
        <w:tc>
          <w:tcPr>
            <w:tcW w:w="1941" w:type="dxa"/>
            <w:vAlign w:val="center"/>
          </w:tcPr>
          <w:p w14:paraId="1D7FF17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15 %</w:t>
            </w:r>
          </w:p>
        </w:tc>
        <w:tc>
          <w:tcPr>
            <w:tcW w:w="1638" w:type="dxa"/>
            <w:vAlign w:val="center"/>
          </w:tcPr>
          <w:p w14:paraId="505E139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90 %</w:t>
            </w:r>
          </w:p>
        </w:tc>
        <w:tc>
          <w:tcPr>
            <w:tcW w:w="1833" w:type="dxa"/>
            <w:vAlign w:val="center"/>
          </w:tcPr>
          <w:p w14:paraId="4421EFF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22 922</w:t>
            </w:r>
          </w:p>
        </w:tc>
      </w:tr>
      <w:tr w:rsidR="008D3198" w14:paraId="5822A423" w14:textId="77777777" w:rsidTr="008D3198">
        <w:trPr>
          <w:cantSplit/>
          <w:jc w:val="center"/>
        </w:trPr>
        <w:tc>
          <w:tcPr>
            <w:tcW w:w="1638" w:type="dxa"/>
            <w:vAlign w:val="center"/>
          </w:tcPr>
          <w:p w14:paraId="2F39C59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103" w:type="dxa"/>
            <w:vAlign w:val="center"/>
          </w:tcPr>
          <w:p w14:paraId="565EA04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154 111</w:t>
            </w:r>
          </w:p>
        </w:tc>
        <w:tc>
          <w:tcPr>
            <w:tcW w:w="1200" w:type="dxa"/>
            <w:vAlign w:val="center"/>
          </w:tcPr>
          <w:p w14:paraId="07379CE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27 %</w:t>
            </w:r>
          </w:p>
        </w:tc>
        <w:tc>
          <w:tcPr>
            <w:tcW w:w="1941" w:type="dxa"/>
            <w:vAlign w:val="center"/>
          </w:tcPr>
          <w:p w14:paraId="7B8A62D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35 %</w:t>
            </w:r>
          </w:p>
        </w:tc>
        <w:tc>
          <w:tcPr>
            <w:tcW w:w="1638" w:type="dxa"/>
            <w:vAlign w:val="center"/>
          </w:tcPr>
          <w:p w14:paraId="06FDC82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833" w:type="dxa"/>
            <w:vAlign w:val="center"/>
          </w:tcPr>
          <w:p w14:paraId="50F4BDD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12 168</w:t>
            </w:r>
          </w:p>
        </w:tc>
      </w:tr>
      <w:tr w:rsidR="008D3198" w14:paraId="2C438E2C" w14:textId="77777777" w:rsidTr="008D3198">
        <w:trPr>
          <w:cantSplit/>
          <w:jc w:val="center"/>
        </w:trPr>
        <w:tc>
          <w:tcPr>
            <w:tcW w:w="1638" w:type="dxa"/>
            <w:vAlign w:val="center"/>
          </w:tcPr>
          <w:p w14:paraId="43FFA8C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103" w:type="dxa"/>
            <w:vAlign w:val="center"/>
          </w:tcPr>
          <w:p w14:paraId="41FBDBB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35 325</w:t>
            </w:r>
          </w:p>
        </w:tc>
        <w:tc>
          <w:tcPr>
            <w:tcW w:w="1200" w:type="dxa"/>
            <w:vAlign w:val="center"/>
          </w:tcPr>
          <w:p w14:paraId="76292FD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44 %</w:t>
            </w:r>
          </w:p>
        </w:tc>
        <w:tc>
          <w:tcPr>
            <w:tcW w:w="1941" w:type="dxa"/>
            <w:vAlign w:val="center"/>
          </w:tcPr>
          <w:p w14:paraId="251CE03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638" w:type="dxa"/>
            <w:vAlign w:val="center"/>
          </w:tcPr>
          <w:p w14:paraId="5FD3405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833" w:type="dxa"/>
            <w:vAlign w:val="center"/>
          </w:tcPr>
          <w:p w14:paraId="4657AAE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10 557</w:t>
            </w:r>
          </w:p>
        </w:tc>
      </w:tr>
      <w:tr w:rsidR="008D3198" w14:paraId="0A22EE6B" w14:textId="77777777" w:rsidTr="008D3198">
        <w:trPr>
          <w:cantSplit/>
          <w:jc w:val="center"/>
        </w:trPr>
        <w:tc>
          <w:tcPr>
            <w:tcW w:w="1638" w:type="dxa"/>
            <w:vAlign w:val="center"/>
          </w:tcPr>
          <w:p w14:paraId="36B2014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103" w:type="dxa"/>
            <w:vAlign w:val="center"/>
          </w:tcPr>
          <w:p w14:paraId="65E8E69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202 178</w:t>
            </w:r>
          </w:p>
        </w:tc>
        <w:tc>
          <w:tcPr>
            <w:tcW w:w="1200" w:type="dxa"/>
            <w:vAlign w:val="center"/>
          </w:tcPr>
          <w:p w14:paraId="32E27C0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16 %</w:t>
            </w:r>
          </w:p>
        </w:tc>
        <w:tc>
          <w:tcPr>
            <w:tcW w:w="1941" w:type="dxa"/>
            <w:vAlign w:val="center"/>
          </w:tcPr>
          <w:p w14:paraId="35BDF91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638" w:type="dxa"/>
            <w:vAlign w:val="center"/>
          </w:tcPr>
          <w:p w14:paraId="540965D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833" w:type="dxa"/>
            <w:vAlign w:val="center"/>
          </w:tcPr>
          <w:p w14:paraId="07956A7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8 362</w:t>
            </w:r>
          </w:p>
        </w:tc>
      </w:tr>
      <w:tr w:rsidR="008D3198" w14:paraId="16A19283" w14:textId="77777777" w:rsidTr="008D3198">
        <w:trPr>
          <w:cantSplit/>
          <w:jc w:val="center"/>
        </w:trPr>
        <w:tc>
          <w:tcPr>
            <w:tcW w:w="1638" w:type="dxa"/>
            <w:vAlign w:val="center"/>
          </w:tcPr>
          <w:p w14:paraId="79212A6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1103" w:type="dxa"/>
            <w:vAlign w:val="center"/>
          </w:tcPr>
          <w:p w14:paraId="08649FB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292 214</w:t>
            </w:r>
          </w:p>
        </w:tc>
        <w:tc>
          <w:tcPr>
            <w:tcW w:w="1200" w:type="dxa"/>
            <w:vAlign w:val="center"/>
          </w:tcPr>
          <w:p w14:paraId="174FF15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1941" w:type="dxa"/>
            <w:vAlign w:val="center"/>
          </w:tcPr>
          <w:p w14:paraId="70EA89D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638" w:type="dxa"/>
            <w:vAlign w:val="center"/>
          </w:tcPr>
          <w:p w14:paraId="70B70B3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833" w:type="dxa"/>
            <w:vAlign w:val="center"/>
          </w:tcPr>
          <w:p w14:paraId="3937396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6 768</w:t>
            </w:r>
          </w:p>
        </w:tc>
      </w:tr>
      <w:tr w:rsidR="008D3198" w14:paraId="31E9794A" w14:textId="77777777" w:rsidTr="008D3198">
        <w:trPr>
          <w:cantSplit/>
          <w:jc w:val="center"/>
        </w:trPr>
        <w:tc>
          <w:tcPr>
            <w:tcW w:w="1638" w:type="dxa"/>
            <w:vAlign w:val="center"/>
          </w:tcPr>
          <w:p w14:paraId="4F7E759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103" w:type="dxa"/>
            <w:vAlign w:val="center"/>
          </w:tcPr>
          <w:p w14:paraId="417319E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17 824</w:t>
            </w:r>
          </w:p>
        </w:tc>
        <w:tc>
          <w:tcPr>
            <w:tcW w:w="1200" w:type="dxa"/>
            <w:vAlign w:val="center"/>
          </w:tcPr>
          <w:p w14:paraId="77B63F4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59 %</w:t>
            </w:r>
          </w:p>
        </w:tc>
        <w:tc>
          <w:tcPr>
            <w:tcW w:w="1941" w:type="dxa"/>
            <w:vAlign w:val="center"/>
          </w:tcPr>
          <w:p w14:paraId="25A7ABF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638" w:type="dxa"/>
            <w:vAlign w:val="center"/>
          </w:tcPr>
          <w:p w14:paraId="2C7CFCB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833" w:type="dxa"/>
            <w:vAlign w:val="center"/>
          </w:tcPr>
          <w:p w14:paraId="51F7FE7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6 697</w:t>
            </w:r>
          </w:p>
        </w:tc>
      </w:tr>
      <w:tr w:rsidR="008D3198" w14:paraId="2E99F0EB" w14:textId="77777777" w:rsidTr="008D3198">
        <w:trPr>
          <w:cantSplit/>
          <w:jc w:val="center"/>
        </w:trPr>
        <w:tc>
          <w:tcPr>
            <w:tcW w:w="1638" w:type="dxa"/>
            <w:vAlign w:val="center"/>
          </w:tcPr>
          <w:p w14:paraId="64DEDAD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103" w:type="dxa"/>
            <w:vAlign w:val="center"/>
          </w:tcPr>
          <w:p w14:paraId="547EEEA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14 688</w:t>
            </w:r>
          </w:p>
        </w:tc>
        <w:tc>
          <w:tcPr>
            <w:tcW w:w="1200" w:type="dxa"/>
            <w:vAlign w:val="center"/>
          </w:tcPr>
          <w:p w14:paraId="249585F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96 %</w:t>
            </w:r>
          </w:p>
        </w:tc>
        <w:tc>
          <w:tcPr>
            <w:tcW w:w="1941" w:type="dxa"/>
            <w:vAlign w:val="center"/>
          </w:tcPr>
          <w:p w14:paraId="1741D2D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50 %</w:t>
            </w:r>
          </w:p>
        </w:tc>
        <w:tc>
          <w:tcPr>
            <w:tcW w:w="1638" w:type="dxa"/>
            <w:vAlign w:val="center"/>
          </w:tcPr>
          <w:p w14:paraId="53414D3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833" w:type="dxa"/>
            <w:vAlign w:val="center"/>
          </w:tcPr>
          <w:p w14:paraId="0B3C97D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5 639</w:t>
            </w:r>
          </w:p>
        </w:tc>
      </w:tr>
      <w:tr w:rsidR="008D3198" w14:paraId="71EE182E" w14:textId="77777777" w:rsidTr="008D3198">
        <w:trPr>
          <w:cantSplit/>
          <w:jc w:val="center"/>
        </w:trPr>
        <w:tc>
          <w:tcPr>
            <w:tcW w:w="1638" w:type="dxa"/>
            <w:vAlign w:val="center"/>
          </w:tcPr>
          <w:p w14:paraId="62BC2AB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Julius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103" w:type="dxa"/>
            <w:vAlign w:val="center"/>
          </w:tcPr>
          <w:p w14:paraId="67C02D1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701 540</w:t>
            </w:r>
          </w:p>
        </w:tc>
        <w:tc>
          <w:tcPr>
            <w:tcW w:w="1200" w:type="dxa"/>
            <w:vAlign w:val="center"/>
          </w:tcPr>
          <w:p w14:paraId="528E871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8 %</w:t>
            </w:r>
          </w:p>
        </w:tc>
        <w:tc>
          <w:tcPr>
            <w:tcW w:w="1941" w:type="dxa"/>
            <w:vAlign w:val="center"/>
          </w:tcPr>
          <w:p w14:paraId="40E0B4D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1638" w:type="dxa"/>
            <w:vAlign w:val="center"/>
          </w:tcPr>
          <w:p w14:paraId="0785E31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833" w:type="dxa"/>
            <w:vAlign w:val="center"/>
          </w:tcPr>
          <w:p w14:paraId="3665941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4 890</w:t>
            </w:r>
          </w:p>
        </w:tc>
      </w:tr>
      <w:tr w:rsidR="008D3198" w14:paraId="0EDE180A" w14:textId="77777777" w:rsidTr="008D3198">
        <w:trPr>
          <w:cantSplit/>
          <w:jc w:val="center"/>
        </w:trPr>
        <w:tc>
          <w:tcPr>
            <w:tcW w:w="1638" w:type="dxa"/>
            <w:vAlign w:val="center"/>
          </w:tcPr>
          <w:p w14:paraId="56228BE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Ajelix</w:t>
            </w:r>
          </w:p>
        </w:tc>
        <w:tc>
          <w:tcPr>
            <w:tcW w:w="1103" w:type="dxa"/>
            <w:vAlign w:val="center"/>
          </w:tcPr>
          <w:p w14:paraId="065E0C0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116 617</w:t>
            </w:r>
          </w:p>
        </w:tc>
        <w:tc>
          <w:tcPr>
            <w:tcW w:w="1200" w:type="dxa"/>
            <w:vAlign w:val="center"/>
          </w:tcPr>
          <w:p w14:paraId="61009D6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18 %</w:t>
            </w:r>
          </w:p>
        </w:tc>
        <w:tc>
          <w:tcPr>
            <w:tcW w:w="1941" w:type="dxa"/>
            <w:vAlign w:val="center"/>
          </w:tcPr>
          <w:p w14:paraId="6FA3FE2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25 %</w:t>
            </w:r>
          </w:p>
        </w:tc>
        <w:tc>
          <w:tcPr>
            <w:tcW w:w="1638" w:type="dxa"/>
            <w:vAlign w:val="center"/>
          </w:tcPr>
          <w:p w14:paraId="015996F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833" w:type="dxa"/>
            <w:vAlign w:val="center"/>
          </w:tcPr>
          <w:p w14:paraId="6501BDE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4 518</w:t>
            </w:r>
          </w:p>
        </w:tc>
      </w:tr>
      <w:tr w:rsidR="008D3198" w14:paraId="0F0BF100" w14:textId="77777777" w:rsidTr="008D3198">
        <w:trPr>
          <w:cantSplit/>
          <w:jc w:val="center"/>
        </w:trPr>
        <w:tc>
          <w:tcPr>
            <w:tcW w:w="1638" w:type="dxa"/>
            <w:vAlign w:val="center"/>
          </w:tcPr>
          <w:p w14:paraId="794CF88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1103" w:type="dxa"/>
            <w:vAlign w:val="center"/>
          </w:tcPr>
          <w:p w14:paraId="18E6EBB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241 737</w:t>
            </w:r>
          </w:p>
        </w:tc>
        <w:tc>
          <w:tcPr>
            <w:tcW w:w="1200" w:type="dxa"/>
            <w:vAlign w:val="center"/>
          </w:tcPr>
          <w:p w14:paraId="6DECDC5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11 %</w:t>
            </w:r>
          </w:p>
        </w:tc>
        <w:tc>
          <w:tcPr>
            <w:tcW w:w="1941" w:type="dxa"/>
            <w:vAlign w:val="center"/>
          </w:tcPr>
          <w:p w14:paraId="32CEA75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15 %</w:t>
            </w:r>
          </w:p>
        </w:tc>
        <w:tc>
          <w:tcPr>
            <w:tcW w:w="1638" w:type="dxa"/>
            <w:vAlign w:val="center"/>
          </w:tcPr>
          <w:p w14:paraId="3CF5858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833" w:type="dxa"/>
            <w:vAlign w:val="center"/>
          </w:tcPr>
          <w:p w14:paraId="320F466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3 363</w:t>
            </w:r>
          </w:p>
        </w:tc>
      </w:tr>
      <w:tr w:rsidR="008D3198" w14:paraId="61834149" w14:textId="77777777" w:rsidTr="008D3198">
        <w:trPr>
          <w:cantSplit/>
          <w:jc w:val="center"/>
        </w:trPr>
        <w:tc>
          <w:tcPr>
            <w:tcW w:w="1638" w:type="dxa"/>
            <w:vAlign w:val="center"/>
          </w:tcPr>
          <w:p w14:paraId="582946D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Detective</w:t>
            </w:r>
          </w:p>
        </w:tc>
        <w:tc>
          <w:tcPr>
            <w:tcW w:w="1103" w:type="dxa"/>
            <w:vAlign w:val="center"/>
          </w:tcPr>
          <w:p w14:paraId="428FAF0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1 935</w:t>
            </w:r>
          </w:p>
        </w:tc>
        <w:tc>
          <w:tcPr>
            <w:tcW w:w="1200" w:type="dxa"/>
            <w:vAlign w:val="center"/>
          </w:tcPr>
          <w:p w14:paraId="1D39675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89 %</w:t>
            </w:r>
          </w:p>
        </w:tc>
        <w:tc>
          <w:tcPr>
            <w:tcW w:w="1941" w:type="dxa"/>
            <w:vAlign w:val="center"/>
          </w:tcPr>
          <w:p w14:paraId="3E3F6F3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638" w:type="dxa"/>
            <w:vAlign w:val="center"/>
          </w:tcPr>
          <w:p w14:paraId="229A8AA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</w:t>
            </w:r>
          </w:p>
        </w:tc>
        <w:tc>
          <w:tcPr>
            <w:tcW w:w="1833" w:type="dxa"/>
            <w:vAlign w:val="center"/>
          </w:tcPr>
          <w:p w14:paraId="1DC6750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831</w:t>
            </w:r>
          </w:p>
        </w:tc>
      </w:tr>
      <w:tr w:rsidR="008D3198" w14:paraId="32F05D82" w14:textId="77777777" w:rsidTr="008D3198">
        <w:trPr>
          <w:cantSplit/>
          <w:jc w:val="center"/>
        </w:trPr>
        <w:tc>
          <w:tcPr>
            <w:tcW w:w="1638" w:type="dxa"/>
            <w:vAlign w:val="center"/>
          </w:tcPr>
          <w:p w14:paraId="036C87E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CIMCON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</w:p>
        </w:tc>
        <w:tc>
          <w:tcPr>
            <w:tcW w:w="1103" w:type="dxa"/>
            <w:vAlign w:val="center"/>
          </w:tcPr>
          <w:p w14:paraId="75A58DF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5 522</w:t>
            </w:r>
          </w:p>
        </w:tc>
        <w:tc>
          <w:tcPr>
            <w:tcW w:w="1200" w:type="dxa"/>
            <w:vAlign w:val="center"/>
          </w:tcPr>
          <w:p w14:paraId="6B4424A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48 %</w:t>
            </w:r>
          </w:p>
        </w:tc>
        <w:tc>
          <w:tcPr>
            <w:tcW w:w="1941" w:type="dxa"/>
            <w:vAlign w:val="center"/>
          </w:tcPr>
          <w:p w14:paraId="303F187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638" w:type="dxa"/>
            <w:vAlign w:val="center"/>
          </w:tcPr>
          <w:p w14:paraId="7F9AB2E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</w:t>
            </w:r>
          </w:p>
        </w:tc>
        <w:tc>
          <w:tcPr>
            <w:tcW w:w="1833" w:type="dxa"/>
            <w:vAlign w:val="center"/>
          </w:tcPr>
          <w:p w14:paraId="6CCDEC5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472</w:t>
            </w:r>
          </w:p>
        </w:tc>
      </w:tr>
    </w:tbl>
    <w:p w14:paraId="4A401BF8" w14:textId="77777777" w:rsidR="008D3198" w:rsidRDefault="0096610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Релевантный трафик 12 сайтов - 87 230 визитов в месяц (1 046 765 в год), то есть около 4,3 % общего трафика. Больше всех дают 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PerfectXL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 xml:space="preserve">; именно эти сайты формируют конкурентное поле </w:t>
      </w:r>
      <w:r>
        <w:rPr>
          <w:i/>
          <w:sz w:val="28"/>
        </w:rPr>
        <w:t>TableMind</w:t>
      </w:r>
      <w:r>
        <w:rPr>
          <w:sz w:val="28"/>
        </w:rPr>
        <w:t>. Коэффициенты - допущения аналитика, их вл</w:t>
      </w:r>
      <w:r>
        <w:rPr>
          <w:sz w:val="28"/>
        </w:rPr>
        <w:t>ияние показано в разделе 2.12.</w:t>
      </w:r>
    </w:p>
    <w:p w14:paraId="187DC779" w14:textId="77777777" w:rsidR="008D3198" w:rsidRDefault="0096610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 учетом покрытия 0,55 оценка полного релевантного трафика сегмента составляет 158 601 визитов в месяц (1 903 208 в год). Расчет через цифровую воронку в книге 6 дает годовой объем рынка по трафику: осторожный 48 345 </w:t>
      </w:r>
      <w:r>
        <w:rPr>
          <w:i/>
          <w:sz w:val="28"/>
        </w:rPr>
        <w:t>EUR</w:t>
      </w:r>
      <w:r>
        <w:rPr>
          <w:sz w:val="28"/>
        </w:rPr>
        <w:t>, баз</w:t>
      </w:r>
      <w:r>
        <w:rPr>
          <w:sz w:val="28"/>
        </w:rPr>
        <w:t>овый 382 736 </w:t>
      </w:r>
      <w:r>
        <w:rPr>
          <w:i/>
          <w:sz w:val="28"/>
        </w:rPr>
        <w:t>EUR</w:t>
      </w:r>
      <w:r>
        <w:rPr>
          <w:sz w:val="28"/>
        </w:rPr>
        <w:t>, оптимистичный 2 185 478 </w:t>
      </w:r>
      <w:r>
        <w:rPr>
          <w:i/>
          <w:sz w:val="28"/>
        </w:rPr>
        <w:t>EUR</w:t>
      </w:r>
      <w:r>
        <w:rPr>
          <w:sz w:val="28"/>
        </w:rPr>
        <w:t xml:space="preserve">. </w:t>
      </w:r>
      <w:r>
        <w:rPr>
          <w:i/>
          <w:sz w:val="28"/>
        </w:rPr>
        <w:t>SOM</w:t>
      </w:r>
      <w:r>
        <w:rPr>
          <w:sz w:val="28"/>
        </w:rPr>
        <w:t xml:space="preserve"> нового бизнеса (0,5 %, 1,5 % и 4 % рынка) равен соответственно 242 </w:t>
      </w:r>
      <w:r>
        <w:rPr>
          <w:i/>
          <w:sz w:val="28"/>
        </w:rPr>
        <w:t>EUR</w:t>
      </w:r>
      <w:r>
        <w:rPr>
          <w:sz w:val="28"/>
        </w:rPr>
        <w:t>, 5 741 </w:t>
      </w:r>
      <w:r>
        <w:rPr>
          <w:i/>
          <w:sz w:val="28"/>
        </w:rPr>
        <w:t>EUR</w:t>
      </w:r>
      <w:r>
        <w:rPr>
          <w:sz w:val="28"/>
        </w:rPr>
        <w:t xml:space="preserve"> и 87 419 </w:t>
      </w:r>
      <w:r>
        <w:rPr>
          <w:i/>
          <w:sz w:val="28"/>
        </w:rPr>
        <w:t>EUR</w:t>
      </w:r>
      <w:r>
        <w:rPr>
          <w:sz w:val="28"/>
        </w:rPr>
        <w:t xml:space="preserve"> в год.</w:t>
      </w:r>
    </w:p>
    <w:p w14:paraId="2C5A2049" w14:textId="77777777" w:rsidR="008D3198" w:rsidRDefault="0096610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5 представлено: география визитов 12 сайтов (по топ-5 стран каждого сайта).</w:t>
      </w:r>
    </w:p>
    <w:p w14:paraId="18955442" w14:textId="77777777" w:rsidR="008D3198" w:rsidRDefault="0096610D">
      <w:pPr>
        <w:pStyle w:val="a0"/>
        <w:keepNext/>
        <w:spacing w:before="0" w:after="0" w:line="360" w:lineRule="exact"/>
      </w:pPr>
      <w:r>
        <w:rPr>
          <w:sz w:val="28"/>
        </w:rPr>
        <w:t>Таблица 5 – Геогр</w:t>
      </w:r>
      <w:r>
        <w:rPr>
          <w:sz w:val="28"/>
        </w:rPr>
        <w:t>афия визитов 12 сайтов (по топ-5 стран каждого сайта)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179"/>
        <w:gridCol w:w="1319"/>
        <w:gridCol w:w="2470"/>
        <w:gridCol w:w="1387"/>
      </w:tblGrid>
      <w:tr w:rsidR="008D3198" w14:paraId="127BE2C8" w14:textId="77777777" w:rsidTr="008D319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179" w:type="dxa"/>
            <w:vAlign w:val="center"/>
          </w:tcPr>
          <w:p w14:paraId="33CE233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Территория</w:t>
            </w:r>
          </w:p>
        </w:tc>
        <w:tc>
          <w:tcPr>
            <w:tcW w:w="1319" w:type="dxa"/>
            <w:vAlign w:val="center"/>
          </w:tcPr>
          <w:p w14:paraId="062AF55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визитов</w:t>
            </w:r>
          </w:p>
        </w:tc>
        <w:tc>
          <w:tcPr>
            <w:tcW w:w="2470" w:type="dxa"/>
            <w:vAlign w:val="center"/>
          </w:tcPr>
          <w:p w14:paraId="3913C39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 трафика, визитов в месяц</w:t>
            </w:r>
          </w:p>
        </w:tc>
        <w:tc>
          <w:tcPr>
            <w:tcW w:w="1387" w:type="dxa"/>
            <w:vAlign w:val="center"/>
          </w:tcPr>
          <w:p w14:paraId="4642F9F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</w:tr>
      <w:tr w:rsidR="008D3198" w14:paraId="0455ADC4" w14:textId="77777777" w:rsidTr="008D3198">
        <w:trPr>
          <w:cantSplit/>
          <w:jc w:val="center"/>
        </w:trPr>
        <w:tc>
          <w:tcPr>
            <w:tcW w:w="4179" w:type="dxa"/>
            <w:vAlign w:val="center"/>
          </w:tcPr>
          <w:p w14:paraId="35B7BDA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США</w:t>
            </w:r>
          </w:p>
        </w:tc>
        <w:tc>
          <w:tcPr>
            <w:tcW w:w="1319" w:type="dxa"/>
            <w:vAlign w:val="center"/>
          </w:tcPr>
          <w:p w14:paraId="64F406A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16,7 %</w:t>
            </w:r>
          </w:p>
        </w:tc>
        <w:tc>
          <w:tcPr>
            <w:tcW w:w="2470" w:type="dxa"/>
            <w:vAlign w:val="center"/>
          </w:tcPr>
          <w:p w14:paraId="00AF79E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26 534</w:t>
            </w:r>
          </w:p>
        </w:tc>
        <w:tc>
          <w:tcPr>
            <w:tcW w:w="1387" w:type="dxa"/>
            <w:vAlign w:val="center"/>
          </w:tcPr>
          <w:p w14:paraId="66E5435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8D3198" w14:paraId="578FB903" w14:textId="77777777" w:rsidTr="008D3198">
        <w:trPr>
          <w:cantSplit/>
          <w:jc w:val="center"/>
        </w:trPr>
        <w:tc>
          <w:tcPr>
            <w:tcW w:w="4179" w:type="dxa"/>
            <w:vAlign w:val="center"/>
          </w:tcPr>
          <w:p w14:paraId="65F7DD8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Великобритания</w:t>
            </w:r>
          </w:p>
        </w:tc>
        <w:tc>
          <w:tcPr>
            <w:tcW w:w="1319" w:type="dxa"/>
            <w:vAlign w:val="center"/>
          </w:tcPr>
          <w:p w14:paraId="70F9FC5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1,7 %</w:t>
            </w:r>
          </w:p>
        </w:tc>
        <w:tc>
          <w:tcPr>
            <w:tcW w:w="2470" w:type="dxa"/>
            <w:vAlign w:val="center"/>
          </w:tcPr>
          <w:p w14:paraId="4151E12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2 744</w:t>
            </w:r>
          </w:p>
        </w:tc>
        <w:tc>
          <w:tcPr>
            <w:tcW w:w="1387" w:type="dxa"/>
            <w:vAlign w:val="center"/>
          </w:tcPr>
          <w:p w14:paraId="7D378FA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8D3198" w14:paraId="61117185" w14:textId="77777777" w:rsidTr="008D3198">
        <w:trPr>
          <w:cantSplit/>
          <w:jc w:val="center"/>
        </w:trPr>
        <w:tc>
          <w:tcPr>
            <w:tcW w:w="4179" w:type="dxa"/>
            <w:vAlign w:val="center"/>
          </w:tcPr>
          <w:p w14:paraId="3FB987E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ЕС-27 и Канада, Австралия (из топ-5 стран сайтов)</w:t>
            </w:r>
          </w:p>
        </w:tc>
        <w:tc>
          <w:tcPr>
            <w:tcW w:w="1319" w:type="dxa"/>
            <w:vAlign w:val="center"/>
          </w:tcPr>
          <w:p w14:paraId="4BA04EC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2,5 %</w:t>
            </w:r>
          </w:p>
        </w:tc>
        <w:tc>
          <w:tcPr>
            <w:tcW w:w="2470" w:type="dxa"/>
            <w:vAlign w:val="center"/>
          </w:tcPr>
          <w:p w14:paraId="5FFB5DF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4 028</w:t>
            </w:r>
          </w:p>
        </w:tc>
        <w:tc>
          <w:tcPr>
            <w:tcW w:w="1387" w:type="dxa"/>
            <w:vAlign w:val="center"/>
          </w:tcPr>
          <w:p w14:paraId="4951C57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8D3198" w14:paraId="198865D0" w14:textId="77777777" w:rsidTr="008D3198">
        <w:trPr>
          <w:cantSplit/>
          <w:jc w:val="center"/>
        </w:trPr>
        <w:tc>
          <w:tcPr>
            <w:tcW w:w="4179" w:type="dxa"/>
            <w:vAlign w:val="center"/>
          </w:tcPr>
          <w:p w14:paraId="753CEED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Вне границ проекта или не раскрыто (Индия, Бразилия, остальные страны)</w:t>
            </w:r>
          </w:p>
        </w:tc>
        <w:tc>
          <w:tcPr>
            <w:tcW w:w="1319" w:type="dxa"/>
            <w:vAlign w:val="center"/>
          </w:tcPr>
          <w:p w14:paraId="3DA424D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79,0 %</w:t>
            </w:r>
          </w:p>
        </w:tc>
        <w:tc>
          <w:tcPr>
            <w:tcW w:w="2470" w:type="dxa"/>
            <w:vAlign w:val="center"/>
          </w:tcPr>
          <w:p w14:paraId="5D2651D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125 295</w:t>
            </w:r>
          </w:p>
        </w:tc>
        <w:tc>
          <w:tcPr>
            <w:tcW w:w="1387" w:type="dxa"/>
            <w:vAlign w:val="center"/>
          </w:tcPr>
          <w:p w14:paraId="221EFAC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</w:tbl>
    <w:p w14:paraId="20B6A026" w14:textId="77777777" w:rsidR="008D3198" w:rsidRDefault="0096610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Из-за ограничения топ-5 доля целевых стран занижена, но структура ясна: заметная часть визитов приходится на США, а Индия, Бразилия и другие страны вне границ проекта составляют большинство. Это подтверждает решение Р-1 о фокусе на США и англоязычных стран</w:t>
      </w:r>
      <w:r>
        <w:rPr>
          <w:sz w:val="28"/>
        </w:rPr>
        <w:t>ах и указывает, что трафик конкурентов нельзя целиком относить к целевому рынку.</w:t>
      </w:r>
    </w:p>
    <w:p w14:paraId="192AA581" w14:textId="77777777" w:rsidR="008D3198" w:rsidRDefault="0096610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6 представлено: структура поисковых намерений и релевантность.</w:t>
      </w:r>
    </w:p>
    <w:p w14:paraId="141BF539" w14:textId="77777777" w:rsidR="008D3198" w:rsidRDefault="0096610D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6 – Структура поисковых намерений и релевантность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321"/>
        <w:gridCol w:w="675"/>
        <w:gridCol w:w="1705"/>
        <w:gridCol w:w="1705"/>
        <w:gridCol w:w="1949"/>
      </w:tblGrid>
      <w:tr w:rsidR="008D3198" w14:paraId="49E2C93F" w14:textId="77777777" w:rsidTr="008D319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320" w:type="dxa"/>
            <w:vAlign w:val="center"/>
          </w:tcPr>
          <w:p w14:paraId="0F9B376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Группа запросов</w:t>
            </w:r>
          </w:p>
        </w:tc>
        <w:tc>
          <w:tcPr>
            <w:tcW w:w="675" w:type="dxa"/>
            <w:vAlign w:val="center"/>
          </w:tcPr>
          <w:p w14:paraId="50A8CD3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  <w:tc>
          <w:tcPr>
            <w:tcW w:w="1705" w:type="dxa"/>
            <w:vAlign w:val="center"/>
          </w:tcPr>
          <w:p w14:paraId="76D4D72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 трафика, визитов</w:t>
            </w:r>
            <w:r>
              <w:rPr>
                <w:b/>
                <w:sz w:val="24"/>
              </w:rPr>
              <w:t xml:space="preserve"> в месяц</w:t>
            </w:r>
          </w:p>
        </w:tc>
        <w:tc>
          <w:tcPr>
            <w:tcW w:w="1705" w:type="dxa"/>
            <w:vAlign w:val="center"/>
          </w:tcPr>
          <w:p w14:paraId="5E4E9A6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Коммерческий вес</w:t>
            </w:r>
          </w:p>
        </w:tc>
        <w:tc>
          <w:tcPr>
            <w:tcW w:w="1949" w:type="dxa"/>
            <w:vAlign w:val="center"/>
          </w:tcPr>
          <w:p w14:paraId="08874EB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коммерческого интереса</w:t>
            </w:r>
          </w:p>
        </w:tc>
      </w:tr>
      <w:tr w:rsidR="008D3198" w14:paraId="015938F8" w14:textId="77777777" w:rsidTr="008D3198">
        <w:trPr>
          <w:cantSplit/>
          <w:jc w:val="center"/>
        </w:trPr>
        <w:tc>
          <w:tcPr>
            <w:tcW w:w="3320" w:type="dxa"/>
            <w:vAlign w:val="center"/>
          </w:tcPr>
          <w:p w14:paraId="1C4F53C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запросы о проверке и аудите (инструментальные и услуговые)</w:t>
            </w:r>
          </w:p>
        </w:tc>
        <w:tc>
          <w:tcPr>
            <w:tcW w:w="675" w:type="dxa"/>
            <w:vAlign w:val="center"/>
          </w:tcPr>
          <w:p w14:paraId="2A4D9D4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10,9 %</w:t>
            </w:r>
          </w:p>
        </w:tc>
        <w:tc>
          <w:tcPr>
            <w:tcW w:w="1705" w:type="dxa"/>
            <w:vAlign w:val="center"/>
          </w:tcPr>
          <w:p w14:paraId="7E96CE0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17 287</w:t>
            </w:r>
          </w:p>
        </w:tc>
        <w:tc>
          <w:tcPr>
            <w:tcW w:w="1705" w:type="dxa"/>
            <w:vAlign w:val="center"/>
          </w:tcPr>
          <w:p w14:paraId="7A6A052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1949" w:type="dxa"/>
            <w:vAlign w:val="center"/>
          </w:tcPr>
          <w:p w14:paraId="5055A9A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17 287</w:t>
            </w:r>
          </w:p>
        </w:tc>
      </w:tr>
      <w:tr w:rsidR="008D3198" w14:paraId="30C13764" w14:textId="77777777" w:rsidTr="008D3198">
        <w:trPr>
          <w:cantSplit/>
          <w:jc w:val="center"/>
        </w:trPr>
        <w:tc>
          <w:tcPr>
            <w:tcW w:w="3320" w:type="dxa"/>
            <w:vAlign w:val="center"/>
          </w:tcPr>
          <w:p w14:paraId="56EB2D6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проблемные запросы (ошибки в формулах)</w:t>
            </w:r>
          </w:p>
        </w:tc>
        <w:tc>
          <w:tcPr>
            <w:tcW w:w="675" w:type="dxa"/>
            <w:vAlign w:val="center"/>
          </w:tcPr>
          <w:p w14:paraId="1739A1D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36,6 %</w:t>
            </w:r>
          </w:p>
        </w:tc>
        <w:tc>
          <w:tcPr>
            <w:tcW w:w="1705" w:type="dxa"/>
            <w:vAlign w:val="center"/>
          </w:tcPr>
          <w:p w14:paraId="19015BE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58 048</w:t>
            </w:r>
          </w:p>
        </w:tc>
        <w:tc>
          <w:tcPr>
            <w:tcW w:w="1705" w:type="dxa"/>
            <w:vAlign w:val="center"/>
          </w:tcPr>
          <w:p w14:paraId="642EFD9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  <w:tc>
          <w:tcPr>
            <w:tcW w:w="1949" w:type="dxa"/>
            <w:vAlign w:val="center"/>
          </w:tcPr>
          <w:p w14:paraId="79C25EF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34 829</w:t>
            </w:r>
          </w:p>
        </w:tc>
      </w:tr>
      <w:tr w:rsidR="008D3198" w14:paraId="3809C2D4" w14:textId="77777777" w:rsidTr="008D3198">
        <w:trPr>
          <w:cantSplit/>
          <w:jc w:val="center"/>
        </w:trPr>
        <w:tc>
          <w:tcPr>
            <w:tcW w:w="3320" w:type="dxa"/>
            <w:vAlign w:val="center"/>
          </w:tcPr>
          <w:p w14:paraId="7F76CA4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 (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, нейросети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)</w:t>
            </w:r>
          </w:p>
        </w:tc>
        <w:tc>
          <w:tcPr>
            <w:tcW w:w="675" w:type="dxa"/>
            <w:vAlign w:val="center"/>
          </w:tcPr>
          <w:p w14:paraId="0B3ABC3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45,3 %</w:t>
            </w:r>
          </w:p>
        </w:tc>
        <w:tc>
          <w:tcPr>
            <w:tcW w:w="1705" w:type="dxa"/>
            <w:vAlign w:val="center"/>
          </w:tcPr>
          <w:p w14:paraId="675278D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71 846</w:t>
            </w:r>
          </w:p>
        </w:tc>
        <w:tc>
          <w:tcPr>
            <w:tcW w:w="1705" w:type="dxa"/>
            <w:vAlign w:val="center"/>
          </w:tcPr>
          <w:p w14:paraId="61F2D68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0,25</w:t>
            </w:r>
          </w:p>
        </w:tc>
        <w:tc>
          <w:tcPr>
            <w:tcW w:w="1949" w:type="dxa"/>
            <w:vAlign w:val="center"/>
          </w:tcPr>
          <w:p w14:paraId="3C1CCDA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17 962</w:t>
            </w:r>
          </w:p>
        </w:tc>
      </w:tr>
      <w:tr w:rsidR="008D3198" w14:paraId="4A17EF54" w14:textId="77777777" w:rsidTr="008D3198">
        <w:trPr>
          <w:cantSplit/>
          <w:jc w:val="center"/>
        </w:trPr>
        <w:tc>
          <w:tcPr>
            <w:tcW w:w="3320" w:type="dxa"/>
            <w:vAlign w:val="center"/>
          </w:tcPr>
          <w:p w14:paraId="698405F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прочие запросы выборки</w:t>
            </w:r>
          </w:p>
        </w:tc>
        <w:tc>
          <w:tcPr>
            <w:tcW w:w="675" w:type="dxa"/>
            <w:vAlign w:val="center"/>
          </w:tcPr>
          <w:p w14:paraId="08E5FBD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7,2 %</w:t>
            </w:r>
          </w:p>
        </w:tc>
        <w:tc>
          <w:tcPr>
            <w:tcW w:w="1705" w:type="dxa"/>
            <w:vAlign w:val="center"/>
          </w:tcPr>
          <w:p w14:paraId="79FA835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11 419</w:t>
            </w:r>
          </w:p>
        </w:tc>
        <w:tc>
          <w:tcPr>
            <w:tcW w:w="1705" w:type="dxa"/>
            <w:vAlign w:val="center"/>
          </w:tcPr>
          <w:p w14:paraId="1A8EDCC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0,10</w:t>
            </w:r>
          </w:p>
        </w:tc>
        <w:tc>
          <w:tcPr>
            <w:tcW w:w="1949" w:type="dxa"/>
            <w:vAlign w:val="center"/>
          </w:tcPr>
          <w:p w14:paraId="75B8B58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1 142</w:t>
            </w:r>
          </w:p>
        </w:tc>
      </w:tr>
    </w:tbl>
    <w:p w14:paraId="13453EDD" w14:textId="77777777" w:rsidR="008D3198" w:rsidRDefault="0096610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Доли групп запросов взяты из структуры намерений ЛР1 (выборка топов Вордстата из 4 578 запросов), поскольку ключевые слова </w:t>
      </w:r>
      <w:r>
        <w:rPr>
          <w:i/>
          <w:sz w:val="28"/>
        </w:rPr>
        <w:t>Similarweb</w:t>
      </w:r>
      <w:r>
        <w:rPr>
          <w:sz w:val="28"/>
        </w:rPr>
        <w:t xml:space="preserve"> не снимались. Прямой спрос (проверить и заказать аудит) - около одной десятой; большая часть - </w:t>
      </w:r>
      <w:r>
        <w:rPr>
          <w:i/>
          <w:sz w:val="28"/>
        </w:rPr>
        <w:t>AI</w:t>
      </w:r>
      <w:r>
        <w:rPr>
          <w:sz w:val="28"/>
        </w:rPr>
        <w:t>-запросы и проблемные зап</w:t>
      </w:r>
      <w:r>
        <w:rPr>
          <w:sz w:val="28"/>
        </w:rPr>
        <w:t>росы, где нужна дополнительная работа по переводу интереса в покупку.</w:t>
      </w:r>
    </w:p>
    <w:p w14:paraId="6289537D" w14:textId="77777777" w:rsidR="008D3198" w:rsidRDefault="0096610D">
      <w:pPr>
        <w:pStyle w:val="3"/>
        <w:spacing w:before="360" w:after="360" w:line="360" w:lineRule="exact"/>
        <w:ind w:firstLine="709"/>
      </w:pPr>
      <w:bookmarkStart w:id="54" w:name="_06e2001e7574ebc77f8406bc11ca3db76d00c2a"/>
      <w:bookmarkEnd w:id="53"/>
      <w:r>
        <w:rPr>
          <w:b/>
        </w:rPr>
        <w:t xml:space="preserve">2.2.4 Сценарная оценка </w:t>
      </w:r>
      <w:r>
        <w:rPr>
          <w:b/>
          <w:i/>
        </w:rPr>
        <w:t>Similarweb</w:t>
      </w:r>
    </w:p>
    <w:p w14:paraId="4954CCE2" w14:textId="77777777" w:rsidR="008D3198" w:rsidRDefault="0096610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Сценарная книга пересчитывает наблюдаемый релевантный трафик в рыночный с учетом охвата неучтенных конкурентов, надежности данных и </w:t>
      </w:r>
      <w:r>
        <w:rPr>
          <w:sz w:val="28"/>
        </w:rPr>
        <w:t xml:space="preserve">недоступного спроса, а затем переводит трафик в продажи и выручку. Параметры сценариев (допущения Д-12, Д-13): охват неучтенных игроков 1,30; 1,82; 2,50, надежность данных 0,75; 0,90; 1,00, конверсия визита в регистрацию 2; 4; 7 %, конверсия регистрации в </w:t>
      </w:r>
      <w:r>
        <w:rPr>
          <w:sz w:val="28"/>
        </w:rPr>
        <w:t>платящего 3; 5; 8 %.</w:t>
      </w:r>
    </w:p>
    <w:p w14:paraId="5544D836" w14:textId="77777777" w:rsidR="008D3198" w:rsidRDefault="0096610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7 представлено: сценарная оценка рынка по трафику </w:t>
      </w:r>
      <w:r>
        <w:rPr>
          <w:i/>
          <w:sz w:val="28"/>
        </w:rPr>
        <w:t>Similarweb</w:t>
      </w:r>
      <w:r>
        <w:rPr>
          <w:sz w:val="28"/>
        </w:rPr>
        <w:t>.</w:t>
      </w:r>
    </w:p>
    <w:p w14:paraId="4D276EDA" w14:textId="77777777" w:rsidR="008D3198" w:rsidRDefault="0096610D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7 – Сценарная оценка рынка по трафику </w:t>
      </w:r>
      <w:r>
        <w:rPr>
          <w:i/>
          <w:sz w:val="28"/>
        </w:rPr>
        <w:t>Similarweb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19"/>
        <w:gridCol w:w="1812"/>
        <w:gridCol w:w="1268"/>
        <w:gridCol w:w="2356"/>
      </w:tblGrid>
      <w:tr w:rsidR="008D3198" w14:paraId="69DC9D6B" w14:textId="77777777" w:rsidTr="008D319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18" w:type="dxa"/>
            <w:vAlign w:val="center"/>
          </w:tcPr>
          <w:p w14:paraId="7CD475D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812" w:type="dxa"/>
            <w:vAlign w:val="center"/>
          </w:tcPr>
          <w:p w14:paraId="7DBA82D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268" w:type="dxa"/>
            <w:vAlign w:val="center"/>
          </w:tcPr>
          <w:p w14:paraId="773B418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356" w:type="dxa"/>
            <w:vAlign w:val="center"/>
          </w:tcPr>
          <w:p w14:paraId="374EECB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8D3198" w14:paraId="405B5340" w14:textId="77777777" w:rsidTr="008D3198">
        <w:trPr>
          <w:cantSplit/>
          <w:jc w:val="center"/>
        </w:trPr>
        <w:tc>
          <w:tcPr>
            <w:tcW w:w="3918" w:type="dxa"/>
            <w:vAlign w:val="center"/>
          </w:tcPr>
          <w:p w14:paraId="4F9009C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трафик, визитов в год</w:t>
            </w:r>
          </w:p>
        </w:tc>
        <w:tc>
          <w:tcPr>
            <w:tcW w:w="1812" w:type="dxa"/>
            <w:vAlign w:val="center"/>
          </w:tcPr>
          <w:p w14:paraId="63D322E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816 069</w:t>
            </w:r>
          </w:p>
        </w:tc>
        <w:tc>
          <w:tcPr>
            <w:tcW w:w="1268" w:type="dxa"/>
            <w:vAlign w:val="center"/>
          </w:tcPr>
          <w:p w14:paraId="35EFDAE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1 711 861</w:t>
            </w:r>
          </w:p>
        </w:tc>
        <w:tc>
          <w:tcPr>
            <w:tcW w:w="2356" w:type="dxa"/>
            <w:vAlign w:val="center"/>
          </w:tcPr>
          <w:p w14:paraId="4DAEA77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3 007 945</w:t>
            </w:r>
          </w:p>
        </w:tc>
      </w:tr>
      <w:tr w:rsidR="008D3198" w14:paraId="15F5C72F" w14:textId="77777777" w:rsidTr="008D3198">
        <w:trPr>
          <w:cantSplit/>
          <w:jc w:val="center"/>
        </w:trPr>
        <w:tc>
          <w:tcPr>
            <w:tcW w:w="3918" w:type="dxa"/>
            <w:vAlign w:val="center"/>
          </w:tcPr>
          <w:p w14:paraId="0A95A1F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Платящих клиентов рынка в год</w:t>
            </w:r>
          </w:p>
        </w:tc>
        <w:tc>
          <w:tcPr>
            <w:tcW w:w="1812" w:type="dxa"/>
            <w:vAlign w:val="center"/>
          </w:tcPr>
          <w:p w14:paraId="2973EAF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490</w:t>
            </w:r>
          </w:p>
        </w:tc>
        <w:tc>
          <w:tcPr>
            <w:tcW w:w="1268" w:type="dxa"/>
            <w:vAlign w:val="center"/>
          </w:tcPr>
          <w:p w14:paraId="5F098B8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3 424</w:t>
            </w:r>
          </w:p>
        </w:tc>
        <w:tc>
          <w:tcPr>
            <w:tcW w:w="2356" w:type="dxa"/>
            <w:vAlign w:val="center"/>
          </w:tcPr>
          <w:p w14:paraId="0C3986D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16 844</w:t>
            </w:r>
          </w:p>
        </w:tc>
      </w:tr>
      <w:tr w:rsidR="008D3198" w14:paraId="6209AEA9" w14:textId="77777777" w:rsidTr="008D3198">
        <w:trPr>
          <w:cantSplit/>
          <w:jc w:val="center"/>
        </w:trPr>
        <w:tc>
          <w:tcPr>
            <w:tcW w:w="3918" w:type="dxa"/>
            <w:vAlign w:val="center"/>
          </w:tcPr>
          <w:p w14:paraId="10E725F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Выручка рынка (новые платящие),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12" w:type="dxa"/>
            <w:vAlign w:val="center"/>
          </w:tcPr>
          <w:p w14:paraId="0EA7A6E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268" w:type="dxa"/>
            <w:vAlign w:val="center"/>
          </w:tcPr>
          <w:p w14:paraId="50B9EA2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2356" w:type="dxa"/>
            <w:vAlign w:val="center"/>
          </w:tcPr>
          <w:p w14:paraId="0758503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</w:tr>
      <w:tr w:rsidR="008D3198" w14:paraId="2AD06EB5" w14:textId="77777777" w:rsidTr="008D3198">
        <w:trPr>
          <w:cantSplit/>
          <w:jc w:val="center"/>
        </w:trPr>
        <w:tc>
          <w:tcPr>
            <w:tcW w:w="3918" w:type="dxa"/>
            <w:vAlign w:val="center"/>
          </w:tcPr>
          <w:p w14:paraId="287E661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Достижимая доля нового бизнеса</w:t>
            </w:r>
          </w:p>
        </w:tc>
        <w:tc>
          <w:tcPr>
            <w:tcW w:w="1812" w:type="dxa"/>
            <w:vAlign w:val="center"/>
          </w:tcPr>
          <w:p w14:paraId="141F018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0,5 %</w:t>
            </w:r>
          </w:p>
        </w:tc>
        <w:tc>
          <w:tcPr>
            <w:tcW w:w="1268" w:type="dxa"/>
            <w:vAlign w:val="center"/>
          </w:tcPr>
          <w:p w14:paraId="048B7AD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1,5 %</w:t>
            </w:r>
          </w:p>
        </w:tc>
        <w:tc>
          <w:tcPr>
            <w:tcW w:w="2356" w:type="dxa"/>
            <w:vAlign w:val="center"/>
          </w:tcPr>
          <w:p w14:paraId="75F3F37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4,0 %</w:t>
            </w:r>
          </w:p>
        </w:tc>
      </w:tr>
      <w:tr w:rsidR="008D3198" w14:paraId="64987A5A" w14:textId="77777777" w:rsidTr="008D3198">
        <w:trPr>
          <w:cantSplit/>
          <w:jc w:val="center"/>
        </w:trPr>
        <w:tc>
          <w:tcPr>
            <w:tcW w:w="3918" w:type="dxa"/>
            <w:vAlign w:val="center"/>
          </w:tcPr>
          <w:p w14:paraId="1933D21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12" w:type="dxa"/>
            <w:vAlign w:val="center"/>
          </w:tcPr>
          <w:p w14:paraId="740EDED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132</w:t>
            </w:r>
          </w:p>
        </w:tc>
        <w:tc>
          <w:tcPr>
            <w:tcW w:w="1268" w:type="dxa"/>
            <w:vAlign w:val="center"/>
          </w:tcPr>
          <w:p w14:paraId="7987EA4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5 164</w:t>
            </w:r>
          </w:p>
        </w:tc>
        <w:tc>
          <w:tcPr>
            <w:tcW w:w="2356" w:type="dxa"/>
            <w:vAlign w:val="center"/>
          </w:tcPr>
          <w:p w14:paraId="6E3439C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100 466</w:t>
            </w:r>
          </w:p>
        </w:tc>
      </w:tr>
    </w:tbl>
    <w:p w14:paraId="489AB56C" w14:textId="77777777" w:rsidR="008D3198" w:rsidRDefault="0096610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Базовая выручка новых платящих по цифровому каналу составляет около 0 </w:t>
      </w:r>
      <w:r>
        <w:rPr>
          <w:i/>
          <w:sz w:val="28"/>
        </w:rPr>
        <w:t>EUR</w:t>
      </w:r>
      <w:r>
        <w:rPr>
          <w:sz w:val="28"/>
        </w:rPr>
        <w:t xml:space="preserve"> в год, а </w:t>
      </w:r>
      <w:r>
        <w:rPr>
          <w:i/>
          <w:sz w:val="28"/>
        </w:rPr>
        <w:t>SOM</w:t>
      </w:r>
      <w:r>
        <w:rPr>
          <w:sz w:val="28"/>
        </w:rPr>
        <w:t xml:space="preserve"> </w:t>
      </w:r>
      <w:r>
        <w:rPr>
          <w:i/>
          <w:sz w:val="28"/>
        </w:rPr>
        <w:t>TableMind</w:t>
      </w:r>
      <w:r>
        <w:rPr>
          <w:sz w:val="28"/>
        </w:rPr>
        <w:t xml:space="preserve"> при доле 1,5 % - около 5 164 </w:t>
      </w:r>
      <w:r>
        <w:rPr>
          <w:i/>
          <w:sz w:val="28"/>
        </w:rPr>
        <w:t>EUR</w:t>
      </w:r>
      <w:r>
        <w:rPr>
          <w:sz w:val="28"/>
        </w:rPr>
        <w:t>. Размах от осторожного до оптимистичного сценария - почти три порядка, что типично для рынка, где основной параметр (конверсия</w:t>
      </w:r>
      <w:r>
        <w:rPr>
          <w:sz w:val="28"/>
        </w:rPr>
        <w:t>) пока не измерен на собственном продукте.</w:t>
      </w:r>
    </w:p>
    <w:p w14:paraId="722ECB32" w14:textId="77777777" w:rsidR="008D3198" w:rsidRDefault="0096610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Платформенная модель использована как канал </w:t>
      </w:r>
      <w:r>
        <w:rPr>
          <w:i/>
          <w:sz w:val="28"/>
        </w:rPr>
        <w:t>AppSource</w:t>
      </w:r>
      <w:r>
        <w:rPr>
          <w:sz w:val="28"/>
        </w:rPr>
        <w:t xml:space="preserve">: при комиссии магазина 3 % (допущение Д-14, условия </w:t>
      </w:r>
      <w:r>
        <w:rPr>
          <w:i/>
          <w:sz w:val="28"/>
        </w:rPr>
        <w:t>Microsoft</w:t>
      </w:r>
      <w:r>
        <w:rPr>
          <w:sz w:val="28"/>
        </w:rPr>
        <w:t xml:space="preserve"> требуют проверки) оборот через магазин надстроек в базовом сценарии - 898 059 </w:t>
      </w:r>
      <w:r>
        <w:rPr>
          <w:i/>
          <w:sz w:val="28"/>
        </w:rPr>
        <w:t>EUR</w:t>
      </w:r>
      <w:r>
        <w:rPr>
          <w:sz w:val="28"/>
        </w:rPr>
        <w:t xml:space="preserve"> в год, комиссия</w:t>
      </w:r>
      <w:r>
        <w:rPr>
          <w:sz w:val="28"/>
        </w:rPr>
        <w:t xml:space="preserve"> - 26 942 </w:t>
      </w:r>
      <w:r>
        <w:rPr>
          <w:i/>
          <w:sz w:val="28"/>
        </w:rPr>
        <w:t>EUR</w:t>
      </w:r>
      <w:r>
        <w:rPr>
          <w:sz w:val="28"/>
        </w:rPr>
        <w:t xml:space="preserve"> в год. Эти значения характеризуют канал, а не выручку нового бизнеса, поэтому в сведении итогов они не участвуют.</w:t>
      </w:r>
    </w:p>
    <w:p w14:paraId="08362AA3" w14:textId="77777777" w:rsidR="008D3198" w:rsidRDefault="0096610D">
      <w:pPr>
        <w:pStyle w:val="3"/>
        <w:spacing w:before="360" w:after="360" w:line="360" w:lineRule="exact"/>
        <w:ind w:firstLine="709"/>
      </w:pPr>
      <w:bookmarkStart w:id="55" w:name="_606fa79e4d4f49d8da929021c2a978685b741ea"/>
      <w:bookmarkEnd w:id="54"/>
      <w:r>
        <w:rPr>
          <w:b/>
        </w:rPr>
        <w:t>2.2.5 Число потенциальных клиентов</w:t>
      </w:r>
    </w:p>
    <w:p w14:paraId="210E713B" w14:textId="77777777" w:rsidR="008D3198" w:rsidRDefault="0096610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Клиентская база строится по профессиональным сегментам и по малому бизнесу. Для США использов</w:t>
      </w:r>
      <w:r>
        <w:rPr>
          <w:sz w:val="28"/>
        </w:rPr>
        <w:t>аны данные Бюро статистики труда (</w:t>
      </w:r>
      <w:r>
        <w:rPr>
          <w:i/>
          <w:sz w:val="28"/>
        </w:rPr>
        <w:t>BLS</w:t>
      </w:r>
      <w:r>
        <w:rPr>
          <w:sz w:val="28"/>
        </w:rPr>
        <w:t>) за 2025 год: 443 100 финансовых аналитиков, 1 595 200 бухгалтеров и аудиторов, 1 077 100 аналитиков по управлению [6]. Для малого бизнеса использованы 6 395 635 американских фирм с наемными работниками (</w:t>
      </w:r>
      <w:r>
        <w:rPr>
          <w:i/>
          <w:sz w:val="28"/>
        </w:rPr>
        <w:t>SBA</w:t>
      </w:r>
      <w:r>
        <w:rPr>
          <w:sz w:val="28"/>
        </w:rPr>
        <w:t>, 2025) [7]</w:t>
      </w:r>
      <w:r>
        <w:rPr>
          <w:sz w:val="28"/>
        </w:rPr>
        <w:t>, около 1,42 миллиона британских работодателей [8] и около 34 миллионов МСП ЕС по отчету Европейской комиссии 2025/2026 [9].</w:t>
      </w:r>
    </w:p>
    <w:p w14:paraId="421A98E2" w14:textId="77777777" w:rsidR="008D3198" w:rsidRDefault="0096610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Данных </w:t>
      </w:r>
      <w:r>
        <w:rPr>
          <w:i/>
          <w:sz w:val="28"/>
        </w:rPr>
        <w:t>Eurostat</w:t>
      </w:r>
      <w:r>
        <w:rPr>
          <w:sz w:val="28"/>
        </w:rPr>
        <w:t xml:space="preserve"> по профессиям в открытом виде получить не удалось, поэтому занятость за пределами США оценена масштабом по числу за</w:t>
      </w:r>
      <w:r>
        <w:rPr>
          <w:sz w:val="28"/>
        </w:rPr>
        <w:t xml:space="preserve">нятых: 0,45 для Великобритании, Канады, Австралии и Ирландии и 1,30 для ЕС-27 (допущение Д-10, ДОСНЯТЬ: </w:t>
      </w:r>
      <w:r>
        <w:rPr>
          <w:i/>
          <w:sz w:val="28"/>
        </w:rPr>
        <w:t>Eurostat</w:t>
      </w:r>
      <w:r>
        <w:rPr>
          <w:sz w:val="28"/>
        </w:rPr>
        <w:t xml:space="preserve">, </w:t>
      </w:r>
      <w:r>
        <w:rPr>
          <w:i/>
          <w:sz w:val="28"/>
        </w:rPr>
        <w:t>ISCO</w:t>
      </w:r>
      <w:r>
        <w:rPr>
          <w:sz w:val="28"/>
        </w:rPr>
        <w:t xml:space="preserve"> 241). Доля МСП ЕС с наемными работниками принята 25 %.</w:t>
      </w:r>
    </w:p>
    <w:p w14:paraId="1167F5A3" w14:textId="77777777" w:rsidR="008D3198" w:rsidRDefault="0096610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8 представлено: клиентские сегменты и коэффициенты сужения.</w:t>
      </w:r>
    </w:p>
    <w:p w14:paraId="5C473864" w14:textId="77777777" w:rsidR="008D3198" w:rsidRDefault="0096610D">
      <w:pPr>
        <w:pStyle w:val="a0"/>
        <w:keepNext/>
        <w:spacing w:before="0" w:after="0" w:line="360" w:lineRule="exact"/>
      </w:pPr>
      <w:r>
        <w:rPr>
          <w:sz w:val="28"/>
        </w:rPr>
        <w:t>Таблица 8 – Клиентские сегменты и коэффициенты сужения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80"/>
        <w:gridCol w:w="1166"/>
        <w:gridCol w:w="1199"/>
        <w:gridCol w:w="1670"/>
        <w:gridCol w:w="1444"/>
        <w:gridCol w:w="1996"/>
      </w:tblGrid>
      <w:tr w:rsidR="008D3198" w14:paraId="6B858BD3" w14:textId="77777777" w:rsidTr="008D319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80" w:type="dxa"/>
            <w:vAlign w:val="center"/>
          </w:tcPr>
          <w:p w14:paraId="334B4DC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1166" w:type="dxa"/>
            <w:vAlign w:val="center"/>
          </w:tcPr>
          <w:p w14:paraId="6AF402B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Всего клиентов</w:t>
            </w:r>
          </w:p>
        </w:tc>
        <w:tc>
          <w:tcPr>
            <w:tcW w:w="1199" w:type="dxa"/>
            <w:vAlign w:val="center"/>
          </w:tcPr>
          <w:p w14:paraId="2E19197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 границах рынка</w:t>
            </w:r>
          </w:p>
        </w:tc>
        <w:tc>
          <w:tcPr>
            <w:tcW w:w="1670" w:type="dxa"/>
            <w:vAlign w:val="center"/>
          </w:tcPr>
          <w:p w14:paraId="13F3F01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 потребностью</w:t>
            </w:r>
          </w:p>
        </w:tc>
        <w:tc>
          <w:tcPr>
            <w:tcW w:w="1444" w:type="dxa"/>
            <w:vAlign w:val="center"/>
          </w:tcPr>
          <w:p w14:paraId="104E326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Готовы покупать онлайн</w:t>
            </w:r>
          </w:p>
        </w:tc>
        <w:tc>
          <w:tcPr>
            <w:tcW w:w="1996" w:type="dxa"/>
            <w:vAlign w:val="center"/>
          </w:tcPr>
          <w:p w14:paraId="22EFFB3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Платежеспособны</w:t>
            </w:r>
          </w:p>
        </w:tc>
      </w:tr>
      <w:tr w:rsidR="008D3198" w14:paraId="32260316" w14:textId="77777777" w:rsidTr="008D3198">
        <w:trPr>
          <w:cantSplit/>
          <w:jc w:val="center"/>
        </w:trPr>
        <w:tc>
          <w:tcPr>
            <w:tcW w:w="1880" w:type="dxa"/>
            <w:vAlign w:val="center"/>
          </w:tcPr>
          <w:p w14:paraId="7D5220D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166" w:type="dxa"/>
            <w:vAlign w:val="center"/>
          </w:tcPr>
          <w:p w14:paraId="52C3272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1 218 525</w:t>
            </w:r>
          </w:p>
        </w:tc>
        <w:tc>
          <w:tcPr>
            <w:tcW w:w="1199" w:type="dxa"/>
            <w:vAlign w:val="center"/>
          </w:tcPr>
          <w:p w14:paraId="23C1186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70 %</w:t>
            </w:r>
          </w:p>
        </w:tc>
        <w:tc>
          <w:tcPr>
            <w:tcW w:w="1670" w:type="dxa"/>
            <w:vAlign w:val="center"/>
          </w:tcPr>
          <w:p w14:paraId="41D1BAC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444" w:type="dxa"/>
            <w:vAlign w:val="center"/>
          </w:tcPr>
          <w:p w14:paraId="25F62C5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</w:t>
            </w:r>
          </w:p>
        </w:tc>
        <w:tc>
          <w:tcPr>
            <w:tcW w:w="1996" w:type="dxa"/>
            <w:vAlign w:val="center"/>
          </w:tcPr>
          <w:p w14:paraId="7010089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35 %</w:t>
            </w:r>
          </w:p>
        </w:tc>
      </w:tr>
      <w:tr w:rsidR="008D3198" w14:paraId="3D771F58" w14:textId="77777777" w:rsidTr="008D3198">
        <w:trPr>
          <w:cantSplit/>
          <w:jc w:val="center"/>
        </w:trPr>
        <w:tc>
          <w:tcPr>
            <w:tcW w:w="1880" w:type="dxa"/>
            <w:vAlign w:val="center"/>
          </w:tcPr>
          <w:p w14:paraId="77513D6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и аудиторы</w:t>
            </w:r>
          </w:p>
        </w:tc>
        <w:tc>
          <w:tcPr>
            <w:tcW w:w="1166" w:type="dxa"/>
            <w:vAlign w:val="center"/>
          </w:tcPr>
          <w:p w14:paraId="02AE880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4 386 800</w:t>
            </w:r>
          </w:p>
        </w:tc>
        <w:tc>
          <w:tcPr>
            <w:tcW w:w="1199" w:type="dxa"/>
            <w:vAlign w:val="center"/>
          </w:tcPr>
          <w:p w14:paraId="7CA4E06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35 %</w:t>
            </w:r>
          </w:p>
        </w:tc>
        <w:tc>
          <w:tcPr>
            <w:tcW w:w="1670" w:type="dxa"/>
            <w:vAlign w:val="center"/>
          </w:tcPr>
          <w:p w14:paraId="5C41152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20 %</w:t>
            </w:r>
          </w:p>
        </w:tc>
        <w:tc>
          <w:tcPr>
            <w:tcW w:w="1444" w:type="dxa"/>
            <w:vAlign w:val="center"/>
          </w:tcPr>
          <w:p w14:paraId="47D4516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</w:t>
            </w:r>
          </w:p>
        </w:tc>
        <w:tc>
          <w:tcPr>
            <w:tcW w:w="1996" w:type="dxa"/>
            <w:vAlign w:val="center"/>
          </w:tcPr>
          <w:p w14:paraId="3743C20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</w:tr>
      <w:tr w:rsidR="008D3198" w14:paraId="1D530232" w14:textId="77777777" w:rsidTr="008D3198">
        <w:trPr>
          <w:cantSplit/>
          <w:jc w:val="center"/>
        </w:trPr>
        <w:tc>
          <w:tcPr>
            <w:tcW w:w="1880" w:type="dxa"/>
            <w:vAlign w:val="center"/>
          </w:tcPr>
          <w:p w14:paraId="1DFA518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 по управлению</w:t>
            </w:r>
          </w:p>
        </w:tc>
        <w:tc>
          <w:tcPr>
            <w:tcW w:w="1166" w:type="dxa"/>
            <w:vAlign w:val="center"/>
          </w:tcPr>
          <w:p w14:paraId="27168AB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2 962 025</w:t>
            </w:r>
          </w:p>
        </w:tc>
        <w:tc>
          <w:tcPr>
            <w:tcW w:w="1199" w:type="dxa"/>
            <w:vAlign w:val="center"/>
          </w:tcPr>
          <w:p w14:paraId="26D4BD8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40 %</w:t>
            </w:r>
          </w:p>
        </w:tc>
        <w:tc>
          <w:tcPr>
            <w:tcW w:w="1670" w:type="dxa"/>
            <w:vAlign w:val="center"/>
          </w:tcPr>
          <w:p w14:paraId="4A77306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444" w:type="dxa"/>
            <w:vAlign w:val="center"/>
          </w:tcPr>
          <w:p w14:paraId="59894CF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70 %</w:t>
            </w:r>
          </w:p>
        </w:tc>
        <w:tc>
          <w:tcPr>
            <w:tcW w:w="1996" w:type="dxa"/>
            <w:vAlign w:val="center"/>
          </w:tcPr>
          <w:p w14:paraId="03598BC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40 %</w:t>
            </w:r>
          </w:p>
        </w:tc>
      </w:tr>
      <w:tr w:rsidR="008D3198" w14:paraId="428026CF" w14:textId="77777777" w:rsidTr="008D3198">
        <w:trPr>
          <w:cantSplit/>
          <w:jc w:val="center"/>
        </w:trPr>
        <w:tc>
          <w:tcPr>
            <w:tcW w:w="1880" w:type="dxa"/>
            <w:vAlign w:val="center"/>
          </w:tcPr>
          <w:p w14:paraId="1487E98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МСП с финансовой функцией</w:t>
            </w:r>
          </w:p>
        </w:tc>
        <w:tc>
          <w:tcPr>
            <w:tcW w:w="1166" w:type="dxa"/>
            <w:vAlign w:val="center"/>
          </w:tcPr>
          <w:p w14:paraId="3D1747D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17 415 635</w:t>
            </w:r>
          </w:p>
        </w:tc>
        <w:tc>
          <w:tcPr>
            <w:tcW w:w="1199" w:type="dxa"/>
            <w:vAlign w:val="center"/>
          </w:tcPr>
          <w:p w14:paraId="412D0FB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3 %</w:t>
            </w:r>
          </w:p>
        </w:tc>
        <w:tc>
          <w:tcPr>
            <w:tcW w:w="1670" w:type="dxa"/>
            <w:vAlign w:val="center"/>
          </w:tcPr>
          <w:p w14:paraId="78C0301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444" w:type="dxa"/>
            <w:vAlign w:val="center"/>
          </w:tcPr>
          <w:p w14:paraId="00031D4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</w:t>
            </w:r>
          </w:p>
        </w:tc>
        <w:tc>
          <w:tcPr>
            <w:tcW w:w="1996" w:type="dxa"/>
            <w:vAlign w:val="center"/>
          </w:tcPr>
          <w:p w14:paraId="12863A8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</w:tr>
    </w:tbl>
    <w:p w14:paraId="495DABBA" w14:textId="77777777" w:rsidR="008D3198" w:rsidRDefault="0096610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Сегменты и доли сужения заданы по цепочке методики: границы, потребность, цифровая готовность, платежеспособность. Коэффициенты - допущения Д-10, опирающиеся на ПЗ1 (ошибки в 86-94 % таблиц) и на результаты ЛР1; численность профессий США взята у </w:t>
      </w:r>
      <w:r>
        <w:rPr>
          <w:i/>
          <w:sz w:val="28"/>
        </w:rPr>
        <w:t>BLS</w:t>
      </w:r>
      <w:r>
        <w:rPr>
          <w:sz w:val="28"/>
        </w:rPr>
        <w:t>, для о</w:t>
      </w:r>
      <w:r>
        <w:rPr>
          <w:sz w:val="28"/>
        </w:rPr>
        <w:t>стальных территорий оценена масштабом по занятости.</w:t>
      </w:r>
    </w:p>
    <w:p w14:paraId="2991DC88" w14:textId="77777777" w:rsidR="008D3198" w:rsidRDefault="0096610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В таблице 9 представлено: адресуемые клиенты,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по сегментам.</w:t>
      </w:r>
    </w:p>
    <w:p w14:paraId="5BC61EB4" w14:textId="77777777" w:rsidR="008D3198" w:rsidRDefault="0096610D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9 – Адресуемые клиенты,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по сегментам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55"/>
        <w:gridCol w:w="2226"/>
        <w:gridCol w:w="1327"/>
        <w:gridCol w:w="963"/>
        <w:gridCol w:w="942"/>
        <w:gridCol w:w="942"/>
      </w:tblGrid>
      <w:tr w:rsidR="008D3198" w14:paraId="50D2D557" w14:textId="77777777" w:rsidTr="008D319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54" w:type="dxa"/>
            <w:vAlign w:val="center"/>
          </w:tcPr>
          <w:p w14:paraId="5A94BC4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2226" w:type="dxa"/>
            <w:vAlign w:val="center"/>
          </w:tcPr>
          <w:p w14:paraId="1708B8C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Адресуемые клиенты</w:t>
            </w:r>
          </w:p>
        </w:tc>
        <w:tc>
          <w:tcPr>
            <w:tcW w:w="1327" w:type="dxa"/>
            <w:vAlign w:val="center"/>
          </w:tcPr>
          <w:p w14:paraId="44A680B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Чек, </w:t>
            </w:r>
            <w:r>
              <w:rPr>
                <w:b/>
                <w:i/>
                <w:sz w:val="24"/>
              </w:rPr>
              <w:t>EUR</w:t>
            </w:r>
            <w:r>
              <w:rPr>
                <w:b/>
                <w:sz w:val="24"/>
              </w:rPr>
              <w:t xml:space="preserve"> в год</w:t>
            </w:r>
          </w:p>
        </w:tc>
        <w:tc>
          <w:tcPr>
            <w:tcW w:w="963" w:type="dxa"/>
            <w:vAlign w:val="center"/>
          </w:tcPr>
          <w:p w14:paraId="42A4CA1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SAM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  <w:tc>
          <w:tcPr>
            <w:tcW w:w="942" w:type="dxa"/>
            <w:vAlign w:val="center"/>
          </w:tcPr>
          <w:p w14:paraId="46E8C2F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Доля </w:t>
            </w:r>
            <w:r>
              <w:rPr>
                <w:b/>
                <w:i/>
                <w:sz w:val="24"/>
              </w:rPr>
              <w:t>SOM</w:t>
            </w:r>
          </w:p>
        </w:tc>
        <w:tc>
          <w:tcPr>
            <w:tcW w:w="942" w:type="dxa"/>
            <w:vAlign w:val="center"/>
          </w:tcPr>
          <w:p w14:paraId="6A8D7BC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SOM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</w:tr>
      <w:tr w:rsidR="008D3198" w14:paraId="7DBCAE8E" w14:textId="77777777" w:rsidTr="008D3198">
        <w:trPr>
          <w:cantSplit/>
          <w:jc w:val="center"/>
        </w:trPr>
        <w:tc>
          <w:tcPr>
            <w:tcW w:w="2954" w:type="dxa"/>
            <w:vAlign w:val="center"/>
          </w:tcPr>
          <w:p w14:paraId="434F461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2226" w:type="dxa"/>
            <w:vAlign w:val="center"/>
          </w:tcPr>
          <w:p w14:paraId="5340D83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53 737</w:t>
            </w:r>
          </w:p>
        </w:tc>
        <w:tc>
          <w:tcPr>
            <w:tcW w:w="1327" w:type="dxa"/>
            <w:vAlign w:val="center"/>
          </w:tcPr>
          <w:p w14:paraId="79B48DF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120</w:t>
            </w:r>
          </w:p>
        </w:tc>
        <w:tc>
          <w:tcPr>
            <w:tcW w:w="963" w:type="dxa"/>
            <w:vAlign w:val="center"/>
          </w:tcPr>
          <w:p w14:paraId="1EB7864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6 448 434</w:t>
            </w:r>
          </w:p>
        </w:tc>
        <w:tc>
          <w:tcPr>
            <w:tcW w:w="942" w:type="dxa"/>
            <w:vAlign w:val="center"/>
          </w:tcPr>
          <w:p w14:paraId="01A7900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0,15 %</w:t>
            </w:r>
          </w:p>
        </w:tc>
        <w:tc>
          <w:tcPr>
            <w:tcW w:w="942" w:type="dxa"/>
            <w:vAlign w:val="center"/>
          </w:tcPr>
          <w:p w14:paraId="144D8A3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9 673</w:t>
            </w:r>
          </w:p>
        </w:tc>
      </w:tr>
      <w:tr w:rsidR="008D3198" w14:paraId="0DC37911" w14:textId="77777777" w:rsidTr="008D3198">
        <w:trPr>
          <w:cantSplit/>
          <w:jc w:val="center"/>
        </w:trPr>
        <w:tc>
          <w:tcPr>
            <w:tcW w:w="2954" w:type="dxa"/>
            <w:vAlign w:val="center"/>
          </w:tcPr>
          <w:p w14:paraId="4A8180F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и аудиторы</w:t>
            </w:r>
          </w:p>
        </w:tc>
        <w:tc>
          <w:tcPr>
            <w:tcW w:w="2226" w:type="dxa"/>
            <w:vAlign w:val="center"/>
          </w:tcPr>
          <w:p w14:paraId="653DAA9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55 274</w:t>
            </w:r>
          </w:p>
        </w:tc>
        <w:tc>
          <w:tcPr>
            <w:tcW w:w="1327" w:type="dxa"/>
            <w:vAlign w:val="center"/>
          </w:tcPr>
          <w:p w14:paraId="09C676C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</w:t>
            </w:r>
          </w:p>
        </w:tc>
        <w:tc>
          <w:tcPr>
            <w:tcW w:w="963" w:type="dxa"/>
            <w:vAlign w:val="center"/>
          </w:tcPr>
          <w:p w14:paraId="1DC7061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3 869 158</w:t>
            </w:r>
          </w:p>
        </w:tc>
        <w:tc>
          <w:tcPr>
            <w:tcW w:w="942" w:type="dxa"/>
            <w:vAlign w:val="center"/>
          </w:tcPr>
          <w:p w14:paraId="77422FE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0,10 %</w:t>
            </w:r>
          </w:p>
        </w:tc>
        <w:tc>
          <w:tcPr>
            <w:tcW w:w="942" w:type="dxa"/>
            <w:vAlign w:val="center"/>
          </w:tcPr>
          <w:p w14:paraId="4134483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3 869</w:t>
            </w:r>
          </w:p>
        </w:tc>
      </w:tr>
      <w:tr w:rsidR="008D3198" w14:paraId="37B4B2C6" w14:textId="77777777" w:rsidTr="008D3198">
        <w:trPr>
          <w:cantSplit/>
          <w:jc w:val="center"/>
        </w:trPr>
        <w:tc>
          <w:tcPr>
            <w:tcW w:w="2954" w:type="dxa"/>
            <w:vAlign w:val="center"/>
          </w:tcPr>
          <w:p w14:paraId="1F084A2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 по управлению</w:t>
            </w:r>
          </w:p>
        </w:tc>
        <w:tc>
          <w:tcPr>
            <w:tcW w:w="2226" w:type="dxa"/>
            <w:vAlign w:val="center"/>
          </w:tcPr>
          <w:p w14:paraId="1C11B73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99 524</w:t>
            </w:r>
          </w:p>
        </w:tc>
        <w:tc>
          <w:tcPr>
            <w:tcW w:w="1327" w:type="dxa"/>
            <w:vAlign w:val="center"/>
          </w:tcPr>
          <w:p w14:paraId="6EAEE59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180</w:t>
            </w:r>
          </w:p>
        </w:tc>
        <w:tc>
          <w:tcPr>
            <w:tcW w:w="963" w:type="dxa"/>
            <w:vAlign w:val="center"/>
          </w:tcPr>
          <w:p w14:paraId="46ABA50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17 914 327</w:t>
            </w:r>
          </w:p>
        </w:tc>
        <w:tc>
          <w:tcPr>
            <w:tcW w:w="942" w:type="dxa"/>
            <w:vAlign w:val="center"/>
          </w:tcPr>
          <w:p w14:paraId="41E7EF0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0,15 %</w:t>
            </w:r>
          </w:p>
        </w:tc>
        <w:tc>
          <w:tcPr>
            <w:tcW w:w="942" w:type="dxa"/>
            <w:vAlign w:val="center"/>
          </w:tcPr>
          <w:p w14:paraId="79C939A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26 871</w:t>
            </w:r>
          </w:p>
        </w:tc>
      </w:tr>
      <w:tr w:rsidR="008D3198" w14:paraId="43C62DC9" w14:textId="77777777" w:rsidTr="008D3198">
        <w:trPr>
          <w:cantSplit/>
          <w:jc w:val="center"/>
        </w:trPr>
        <w:tc>
          <w:tcPr>
            <w:tcW w:w="2954" w:type="dxa"/>
            <w:vAlign w:val="center"/>
          </w:tcPr>
          <w:p w14:paraId="2A3B355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МСП с финансовой функцией</w:t>
            </w:r>
          </w:p>
        </w:tc>
        <w:tc>
          <w:tcPr>
            <w:tcW w:w="2226" w:type="dxa"/>
            <w:vAlign w:val="center"/>
          </w:tcPr>
          <w:p w14:paraId="3C7920A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28 213</w:t>
            </w:r>
          </w:p>
        </w:tc>
        <w:tc>
          <w:tcPr>
            <w:tcW w:w="1327" w:type="dxa"/>
            <w:vAlign w:val="center"/>
          </w:tcPr>
          <w:p w14:paraId="0DE71B7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240</w:t>
            </w:r>
          </w:p>
        </w:tc>
        <w:tc>
          <w:tcPr>
            <w:tcW w:w="963" w:type="dxa"/>
            <w:vAlign w:val="center"/>
          </w:tcPr>
          <w:p w14:paraId="7615417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6 771 199</w:t>
            </w:r>
          </w:p>
        </w:tc>
        <w:tc>
          <w:tcPr>
            <w:tcW w:w="942" w:type="dxa"/>
            <w:vAlign w:val="center"/>
          </w:tcPr>
          <w:p w14:paraId="287CD2D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0,05 %</w:t>
            </w:r>
          </w:p>
        </w:tc>
        <w:tc>
          <w:tcPr>
            <w:tcW w:w="942" w:type="dxa"/>
            <w:vAlign w:val="center"/>
          </w:tcPr>
          <w:p w14:paraId="57B1318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3 386</w:t>
            </w:r>
          </w:p>
        </w:tc>
      </w:tr>
    </w:tbl>
    <w:p w14:paraId="24D749C5" w14:textId="77777777" w:rsidR="008D3198" w:rsidRDefault="0096610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Всего в границах проекта 4 095 627 потенциальных клиентов, из них адресуемых 236 748, то есть 5,8 %. </w:t>
      </w:r>
      <w:r>
        <w:rPr>
          <w:i/>
          <w:sz w:val="28"/>
        </w:rPr>
        <w:t>SAM</w:t>
      </w:r>
      <w:r>
        <w:rPr>
          <w:sz w:val="28"/>
        </w:rPr>
        <w:t xml:space="preserve"> равен 35 003 118 </w:t>
      </w:r>
      <w:r>
        <w:rPr>
          <w:i/>
          <w:sz w:val="28"/>
        </w:rPr>
        <w:t>EUR</w:t>
      </w:r>
      <w:r>
        <w:rPr>
          <w:sz w:val="28"/>
        </w:rPr>
        <w:t>, наибольший вклад дают консультанты (17 914 327 </w:t>
      </w:r>
      <w:r>
        <w:rPr>
          <w:i/>
          <w:sz w:val="28"/>
        </w:rPr>
        <w:t>EUR</w:t>
      </w:r>
      <w:r>
        <w:rPr>
          <w:sz w:val="28"/>
        </w:rPr>
        <w:t xml:space="preserve">) из-за высокого чека; </w:t>
      </w:r>
      <w:r>
        <w:rPr>
          <w:i/>
          <w:sz w:val="28"/>
        </w:rPr>
        <w:t>SOM</w:t>
      </w:r>
      <w:r>
        <w:rPr>
          <w:sz w:val="28"/>
        </w:rPr>
        <w:t xml:space="preserve"> по сегментам - 43 799 </w:t>
      </w:r>
      <w:r>
        <w:rPr>
          <w:i/>
          <w:sz w:val="28"/>
        </w:rPr>
        <w:t>EUR</w:t>
      </w:r>
      <w:r>
        <w:rPr>
          <w:sz w:val="28"/>
        </w:rPr>
        <w:t xml:space="preserve"> в год.</w:t>
      </w:r>
    </w:p>
    <w:p w14:paraId="7235C48F" w14:textId="77777777" w:rsidR="008D3198" w:rsidRDefault="0096610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10 предст</w:t>
      </w:r>
      <w:r>
        <w:rPr>
          <w:sz w:val="28"/>
        </w:rPr>
        <w:t xml:space="preserve">авлено: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по сценариям.</w:t>
      </w:r>
    </w:p>
    <w:p w14:paraId="13C2926B" w14:textId="77777777" w:rsidR="008D3198" w:rsidRDefault="0096610D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10 –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по сценариям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40"/>
        <w:gridCol w:w="2045"/>
        <w:gridCol w:w="1704"/>
        <w:gridCol w:w="1666"/>
      </w:tblGrid>
      <w:tr w:rsidR="008D3198" w14:paraId="57E0AC46" w14:textId="77777777" w:rsidTr="008D319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39" w:type="dxa"/>
            <w:vAlign w:val="center"/>
          </w:tcPr>
          <w:p w14:paraId="2A77DF1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Сценарий</w:t>
            </w:r>
          </w:p>
        </w:tc>
        <w:tc>
          <w:tcPr>
            <w:tcW w:w="2045" w:type="dxa"/>
            <w:vAlign w:val="center"/>
          </w:tcPr>
          <w:p w14:paraId="53B5AB5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TAM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  <w:tc>
          <w:tcPr>
            <w:tcW w:w="1704" w:type="dxa"/>
            <w:vAlign w:val="center"/>
          </w:tcPr>
          <w:p w14:paraId="7B7A7DA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SAM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  <w:tc>
          <w:tcPr>
            <w:tcW w:w="1666" w:type="dxa"/>
            <w:vAlign w:val="center"/>
          </w:tcPr>
          <w:p w14:paraId="2534064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SOM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</w:tr>
      <w:tr w:rsidR="008D3198" w14:paraId="6C1420D5" w14:textId="77777777" w:rsidTr="008D3198">
        <w:trPr>
          <w:cantSplit/>
          <w:jc w:val="center"/>
        </w:trPr>
        <w:tc>
          <w:tcPr>
            <w:tcW w:w="3939" w:type="dxa"/>
            <w:vAlign w:val="center"/>
          </w:tcPr>
          <w:p w14:paraId="613DF04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2045" w:type="dxa"/>
            <w:vAlign w:val="center"/>
          </w:tcPr>
          <w:p w14:paraId="20373DB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3 306 378 176</w:t>
            </w:r>
          </w:p>
        </w:tc>
        <w:tc>
          <w:tcPr>
            <w:tcW w:w="1704" w:type="dxa"/>
            <w:vAlign w:val="center"/>
          </w:tcPr>
          <w:p w14:paraId="024672B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10 080 898</w:t>
            </w:r>
          </w:p>
        </w:tc>
        <w:tc>
          <w:tcPr>
            <w:tcW w:w="1666" w:type="dxa"/>
            <w:vAlign w:val="center"/>
          </w:tcPr>
          <w:p w14:paraId="63AC826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5 040</w:t>
            </w:r>
          </w:p>
        </w:tc>
      </w:tr>
      <w:tr w:rsidR="008D3198" w14:paraId="6B9ED7A1" w14:textId="77777777" w:rsidTr="008D3198">
        <w:trPr>
          <w:cantSplit/>
          <w:jc w:val="center"/>
        </w:trPr>
        <w:tc>
          <w:tcPr>
            <w:tcW w:w="3939" w:type="dxa"/>
            <w:vAlign w:val="center"/>
          </w:tcPr>
          <w:p w14:paraId="5B3C73A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2045" w:type="dxa"/>
            <w:vAlign w:val="center"/>
          </w:tcPr>
          <w:p w14:paraId="392EAE0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5 166 215 900</w:t>
            </w:r>
          </w:p>
        </w:tc>
        <w:tc>
          <w:tcPr>
            <w:tcW w:w="1704" w:type="dxa"/>
            <w:vAlign w:val="center"/>
          </w:tcPr>
          <w:p w14:paraId="4ED832B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35 003 118</w:t>
            </w:r>
          </w:p>
        </w:tc>
        <w:tc>
          <w:tcPr>
            <w:tcW w:w="1666" w:type="dxa"/>
            <w:vAlign w:val="center"/>
          </w:tcPr>
          <w:p w14:paraId="571F6CD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45 504</w:t>
            </w:r>
          </w:p>
        </w:tc>
      </w:tr>
      <w:tr w:rsidR="008D3198" w14:paraId="5E1E78FA" w14:textId="77777777" w:rsidTr="008D3198">
        <w:trPr>
          <w:cantSplit/>
          <w:jc w:val="center"/>
        </w:trPr>
        <w:tc>
          <w:tcPr>
            <w:tcW w:w="3939" w:type="dxa"/>
            <w:vAlign w:val="center"/>
          </w:tcPr>
          <w:p w14:paraId="47C33AC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Оптимистичный</w:t>
            </w:r>
          </w:p>
        </w:tc>
        <w:tc>
          <w:tcPr>
            <w:tcW w:w="2045" w:type="dxa"/>
            <w:vAlign w:val="center"/>
          </w:tcPr>
          <w:p w14:paraId="27B3489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6 535 263 114</w:t>
            </w:r>
          </w:p>
        </w:tc>
        <w:tc>
          <w:tcPr>
            <w:tcW w:w="1704" w:type="dxa"/>
            <w:vAlign w:val="center"/>
          </w:tcPr>
          <w:p w14:paraId="23F5010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73 325 932</w:t>
            </w:r>
          </w:p>
        </w:tc>
        <w:tc>
          <w:tcPr>
            <w:tcW w:w="1666" w:type="dxa"/>
            <w:vAlign w:val="center"/>
          </w:tcPr>
          <w:p w14:paraId="0935558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219 978</w:t>
            </w:r>
          </w:p>
        </w:tc>
      </w:tr>
    </w:tbl>
    <w:p w14:paraId="5213E85C" w14:textId="77777777" w:rsidR="008D3198" w:rsidRDefault="0096610D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TAM</w:t>
      </w:r>
      <w:r>
        <w:rPr>
          <w:sz w:val="28"/>
        </w:rPr>
        <w:t xml:space="preserve"> - теоретический потолок до сужения (5 166 215 900 </w:t>
      </w:r>
      <w:r>
        <w:rPr>
          <w:i/>
          <w:sz w:val="28"/>
        </w:rPr>
        <w:t>EUR</w:t>
      </w:r>
      <w:r>
        <w:rPr>
          <w:sz w:val="28"/>
        </w:rPr>
        <w:t xml:space="preserve"> в базовом сценарии): он на порядок выше оценки ПЗ1 для табличного ПО в Северной Америке и Европе, поскольку включает всех специалистов без учета потребности, и служит только верхней границей. </w:t>
      </w:r>
      <w:r>
        <w:rPr>
          <w:i/>
          <w:sz w:val="28"/>
        </w:rPr>
        <w:t>SAM</w:t>
      </w:r>
      <w:r>
        <w:rPr>
          <w:sz w:val="28"/>
        </w:rPr>
        <w:t xml:space="preserve"> в диа</w:t>
      </w:r>
      <w:r>
        <w:rPr>
          <w:sz w:val="28"/>
        </w:rPr>
        <w:t>пазоне 10 080 898 </w:t>
      </w:r>
      <w:r>
        <w:rPr>
          <w:i/>
          <w:sz w:val="28"/>
        </w:rPr>
        <w:t>EUR</w:t>
      </w:r>
      <w:r>
        <w:rPr>
          <w:sz w:val="28"/>
        </w:rPr>
        <w:t xml:space="preserve"> - 73 325 932 </w:t>
      </w:r>
      <w:r>
        <w:rPr>
          <w:i/>
          <w:sz w:val="28"/>
        </w:rPr>
        <w:t>EUR</w:t>
      </w:r>
      <w:r>
        <w:rPr>
          <w:sz w:val="28"/>
        </w:rPr>
        <w:t xml:space="preserve">; </w:t>
      </w:r>
      <w:r>
        <w:rPr>
          <w:i/>
          <w:sz w:val="28"/>
        </w:rPr>
        <w:t>SOM</w:t>
      </w:r>
      <w:r>
        <w:rPr>
          <w:sz w:val="28"/>
        </w:rPr>
        <w:t xml:space="preserve"> в базовом сценарии - 45 504 </w:t>
      </w:r>
      <w:r>
        <w:rPr>
          <w:i/>
          <w:sz w:val="28"/>
        </w:rPr>
        <w:t>EUR</w:t>
      </w:r>
      <w:r>
        <w:rPr>
          <w:sz w:val="28"/>
        </w:rPr>
        <w:t xml:space="preserve">. Доля </w:t>
      </w:r>
      <w:r>
        <w:rPr>
          <w:i/>
          <w:sz w:val="28"/>
        </w:rPr>
        <w:t>SOM</w:t>
      </w:r>
      <w:r>
        <w:rPr>
          <w:sz w:val="28"/>
        </w:rPr>
        <w:t xml:space="preserve"> в </w:t>
      </w:r>
      <w:r>
        <w:rPr>
          <w:i/>
          <w:sz w:val="28"/>
        </w:rPr>
        <w:t>SAM</w:t>
      </w:r>
      <w:r>
        <w:rPr>
          <w:sz w:val="28"/>
        </w:rPr>
        <w:t xml:space="preserve"> - 0,13 %.</w:t>
      </w:r>
    </w:p>
    <w:p w14:paraId="60C5ED95" w14:textId="77777777" w:rsidR="008D3198" w:rsidRDefault="0096610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Сопоставление с цифровым ориентиром: оценочная годовая выручка 12 сайтов по их трафику и воронке </w:t>
      </w:r>
      <w:r>
        <w:rPr>
          <w:i/>
          <w:sz w:val="28"/>
        </w:rPr>
        <w:t>TableMind</w:t>
      </w:r>
      <w:r>
        <w:rPr>
          <w:sz w:val="28"/>
        </w:rPr>
        <w:t xml:space="preserve"> составляет 210 452 </w:t>
      </w:r>
      <w:r>
        <w:rPr>
          <w:i/>
          <w:sz w:val="28"/>
        </w:rPr>
        <w:t>EUR</w:t>
      </w:r>
      <w:r>
        <w:rPr>
          <w:sz w:val="28"/>
        </w:rPr>
        <w:t xml:space="preserve">, </w:t>
      </w:r>
      <w:r>
        <w:rPr>
          <w:i/>
          <w:sz w:val="28"/>
        </w:rPr>
        <w:t>SOM</w:t>
      </w:r>
      <w:r>
        <w:rPr>
          <w:sz w:val="28"/>
        </w:rPr>
        <w:t xml:space="preserve"> базового сценария р</w:t>
      </w:r>
      <w:r>
        <w:rPr>
          <w:sz w:val="28"/>
        </w:rPr>
        <w:t xml:space="preserve">авен 22 % этой величины. Это означает, что при заданных допущениях </w:t>
      </w:r>
      <w:r>
        <w:rPr>
          <w:i/>
          <w:sz w:val="28"/>
        </w:rPr>
        <w:t>TableMind</w:t>
      </w:r>
      <w:r>
        <w:rPr>
          <w:sz w:val="28"/>
        </w:rPr>
        <w:t xml:space="preserve"> должен занять сопоставимую с одним небольшим игроком долю цифрового пула, а не доминирующую.</w:t>
      </w:r>
    </w:p>
    <w:p w14:paraId="24385701" w14:textId="77777777" w:rsidR="008D3198" w:rsidRDefault="0096610D">
      <w:pPr>
        <w:pStyle w:val="3"/>
        <w:spacing w:before="360" w:after="360" w:line="360" w:lineRule="exact"/>
        <w:ind w:firstLine="709"/>
      </w:pPr>
      <w:bookmarkStart w:id="56" w:name="_2314d5998da626860a70184e0b470b0b8504694"/>
      <w:bookmarkEnd w:id="55"/>
      <w:r>
        <w:rPr>
          <w:b/>
        </w:rPr>
        <w:t>2.2.6 Методики «сверху вниз» и «снизу вверх»</w:t>
      </w:r>
    </w:p>
    <w:p w14:paraId="206E8E18" w14:textId="77777777" w:rsidR="008D3198" w:rsidRDefault="0096610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Методика «сверху вниз» начинается с общего ориентира и последовательно сужается. Общий ориентир - 25,98 миллиона потенциальных пользователей (специалисты трех профессиональных сегментов и по одному лицу, принима</w:t>
      </w:r>
      <w:r>
        <w:rPr>
          <w:sz w:val="28"/>
        </w:rPr>
        <w:t xml:space="preserve">ющему решения, в каждом МСП с наемными работниками), с коэффициентом неопределенности </w:t>
      </w:r>
      <w:r>
        <w:rPr>
          <w:sz w:val="28"/>
        </w:rPr>
        <w:lastRenderedPageBreak/>
        <w:t xml:space="preserve">статистической базы 0,85; 1,00; 1,15. Далее применены доля пользователей, для которых ошибка в таблице критична (7; 10; 13 %), цифровая доступность (55; 65; 75 %) и доля </w:t>
      </w:r>
      <w:r>
        <w:rPr>
          <w:sz w:val="28"/>
        </w:rPr>
        <w:t>с потребностью (20; 30; 40 %). Методика «снизу вверх» использует те же сегменты, что и книга 1, но в другой упаковке: потенциальные клиенты в границах и с платежеспособностью умножаются на потребность, цифровую доступность и чек.</w:t>
      </w:r>
    </w:p>
    <w:p w14:paraId="4C4DE232" w14:textId="77777777" w:rsidR="008D3198" w:rsidRDefault="0096610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11 представлено: сверху вниз и снизу вверх.</w:t>
      </w:r>
    </w:p>
    <w:p w14:paraId="62EB69D6" w14:textId="77777777" w:rsidR="008D3198" w:rsidRDefault="0096610D">
      <w:pPr>
        <w:pStyle w:val="a0"/>
        <w:keepNext/>
        <w:spacing w:before="0" w:after="0" w:line="360" w:lineRule="exact"/>
      </w:pPr>
      <w:r>
        <w:rPr>
          <w:sz w:val="28"/>
        </w:rPr>
        <w:t>Таблица 11 – Сверху вниз и снизу вверх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85"/>
        <w:gridCol w:w="1890"/>
        <w:gridCol w:w="1323"/>
        <w:gridCol w:w="2457"/>
      </w:tblGrid>
      <w:tr w:rsidR="008D3198" w14:paraId="43339F00" w14:textId="77777777" w:rsidTr="008D319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85" w:type="dxa"/>
            <w:vAlign w:val="center"/>
          </w:tcPr>
          <w:p w14:paraId="7C48102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890" w:type="dxa"/>
            <w:vAlign w:val="center"/>
          </w:tcPr>
          <w:p w14:paraId="739FB69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323" w:type="dxa"/>
            <w:vAlign w:val="center"/>
          </w:tcPr>
          <w:p w14:paraId="512C178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457" w:type="dxa"/>
            <w:vAlign w:val="center"/>
          </w:tcPr>
          <w:p w14:paraId="238F155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8D3198" w14:paraId="1E3BDABC" w14:textId="77777777" w:rsidTr="008D3198">
        <w:trPr>
          <w:cantSplit/>
          <w:jc w:val="center"/>
        </w:trPr>
        <w:tc>
          <w:tcPr>
            <w:tcW w:w="3685" w:type="dxa"/>
            <w:vAlign w:val="center"/>
          </w:tcPr>
          <w:p w14:paraId="2E67936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Сверху вниз: расчетное число клиентов</w:t>
            </w:r>
          </w:p>
        </w:tc>
        <w:tc>
          <w:tcPr>
            <w:tcW w:w="1890" w:type="dxa"/>
            <w:vAlign w:val="center"/>
          </w:tcPr>
          <w:p w14:paraId="568E861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170 059</w:t>
            </w:r>
          </w:p>
        </w:tc>
        <w:tc>
          <w:tcPr>
            <w:tcW w:w="1323" w:type="dxa"/>
            <w:vAlign w:val="center"/>
          </w:tcPr>
          <w:p w14:paraId="34BA4E7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506 668</w:t>
            </w:r>
          </w:p>
        </w:tc>
        <w:tc>
          <w:tcPr>
            <w:tcW w:w="2457" w:type="dxa"/>
            <w:vAlign w:val="center"/>
          </w:tcPr>
          <w:p w14:paraId="6A60CA4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1 165 337</w:t>
            </w:r>
          </w:p>
        </w:tc>
      </w:tr>
      <w:tr w:rsidR="008D3198" w14:paraId="616A57A5" w14:textId="77777777" w:rsidTr="008D3198">
        <w:trPr>
          <w:cantSplit/>
          <w:jc w:val="center"/>
        </w:trPr>
        <w:tc>
          <w:tcPr>
            <w:tcW w:w="3685" w:type="dxa"/>
            <w:vAlign w:val="center"/>
          </w:tcPr>
          <w:p w14:paraId="79431DD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Сверху вниз: объем рынка,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90" w:type="dxa"/>
            <w:vAlign w:val="center"/>
          </w:tcPr>
          <w:p w14:paraId="1EDC75C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17 104 497</w:t>
            </w:r>
          </w:p>
        </w:tc>
        <w:tc>
          <w:tcPr>
            <w:tcW w:w="1323" w:type="dxa"/>
            <w:vAlign w:val="center"/>
          </w:tcPr>
          <w:p w14:paraId="0A9F47C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50 960 688</w:t>
            </w:r>
          </w:p>
        </w:tc>
        <w:tc>
          <w:tcPr>
            <w:tcW w:w="2457" w:type="dxa"/>
            <w:vAlign w:val="center"/>
          </w:tcPr>
          <w:p w14:paraId="1B9294F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117 209 584</w:t>
            </w:r>
          </w:p>
        </w:tc>
      </w:tr>
      <w:tr w:rsidR="008D3198" w14:paraId="3CBE9790" w14:textId="77777777" w:rsidTr="008D3198">
        <w:trPr>
          <w:cantSplit/>
          <w:jc w:val="center"/>
        </w:trPr>
        <w:tc>
          <w:tcPr>
            <w:tcW w:w="3685" w:type="dxa"/>
            <w:vAlign w:val="center"/>
          </w:tcPr>
          <w:p w14:paraId="47B1357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Снизу вверх: объем рынка,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90" w:type="dxa"/>
            <w:vAlign w:val="center"/>
          </w:tcPr>
          <w:p w14:paraId="745C54D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21 001 883</w:t>
            </w:r>
          </w:p>
        </w:tc>
        <w:tc>
          <w:tcPr>
            <w:tcW w:w="1323" w:type="dxa"/>
            <w:vAlign w:val="center"/>
          </w:tcPr>
          <w:p w14:paraId="152EC02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35 003 138</w:t>
            </w:r>
          </w:p>
        </w:tc>
        <w:tc>
          <w:tcPr>
            <w:tcW w:w="2457" w:type="dxa"/>
            <w:vAlign w:val="center"/>
          </w:tcPr>
          <w:p w14:paraId="3D8F47B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49 004 394</w:t>
            </w:r>
          </w:p>
        </w:tc>
      </w:tr>
      <w:tr w:rsidR="008D3198" w14:paraId="7194831A" w14:textId="77777777" w:rsidTr="008D3198">
        <w:trPr>
          <w:cantSplit/>
          <w:jc w:val="center"/>
        </w:trPr>
        <w:tc>
          <w:tcPr>
            <w:tcW w:w="3685" w:type="dxa"/>
            <w:vAlign w:val="center"/>
          </w:tcPr>
          <w:p w14:paraId="76C93A9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и воронка,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90" w:type="dxa"/>
            <w:vAlign w:val="center"/>
          </w:tcPr>
          <w:p w14:paraId="20DA87E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81 213</w:t>
            </w:r>
          </w:p>
        </w:tc>
        <w:tc>
          <w:tcPr>
            <w:tcW w:w="1323" w:type="dxa"/>
            <w:vAlign w:val="center"/>
          </w:tcPr>
          <w:p w14:paraId="7A9D88B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335 702</w:t>
            </w:r>
          </w:p>
        </w:tc>
        <w:tc>
          <w:tcPr>
            <w:tcW w:w="2457" w:type="dxa"/>
            <w:vAlign w:val="center"/>
          </w:tcPr>
          <w:p w14:paraId="08925A0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967 788</w:t>
            </w:r>
          </w:p>
        </w:tc>
      </w:tr>
    </w:tbl>
    <w:p w14:paraId="69765E00" w14:textId="77777777" w:rsidR="008D3198" w:rsidRDefault="0096610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Оценки сверху вниз (50 960 688 </w:t>
      </w:r>
      <w:r>
        <w:rPr>
          <w:i/>
          <w:sz w:val="28"/>
        </w:rPr>
        <w:t>EUR</w:t>
      </w:r>
      <w:r>
        <w:rPr>
          <w:sz w:val="28"/>
        </w:rPr>
        <w:t>) и снизу вверх (35 003 138 </w:t>
      </w:r>
      <w:r>
        <w:rPr>
          <w:i/>
          <w:sz w:val="28"/>
        </w:rPr>
        <w:t>EUR</w:t>
      </w:r>
      <w:r>
        <w:rPr>
          <w:sz w:val="28"/>
        </w:rPr>
        <w:t xml:space="preserve">) в базовом сценарии отличаются в 1,5 раза, что в пределах допустимого: по правилу согласования расхождение более чем в два-три раза требовало бы проверки коэффициентов. Оценка через трафик </w:t>
      </w:r>
      <w:r>
        <w:rPr>
          <w:i/>
          <w:sz w:val="28"/>
        </w:rPr>
        <w:t>Similarweb</w:t>
      </w:r>
      <w:r>
        <w:rPr>
          <w:sz w:val="28"/>
        </w:rPr>
        <w:t xml:space="preserve"> на два порядка меньше, потому что измеряет не потенциал</w:t>
      </w:r>
      <w:r>
        <w:rPr>
          <w:sz w:val="28"/>
        </w:rPr>
        <w:t>, а уже реализованный цифровой пул конкурентов; это обсуждается в разделе 2.10.</w:t>
      </w:r>
    </w:p>
    <w:p w14:paraId="7D011304" w14:textId="77777777" w:rsidR="008D3198" w:rsidRDefault="0096610D">
      <w:pPr>
        <w:pStyle w:val="3"/>
        <w:spacing w:before="360" w:after="360" w:line="360" w:lineRule="exact"/>
        <w:ind w:firstLine="709"/>
      </w:pPr>
      <w:bookmarkStart w:id="57" w:name="_42bac9f10c820a94a4112d44417ea6b5d14bf7d"/>
      <w:bookmarkEnd w:id="56"/>
      <w:r>
        <w:rPr>
          <w:b/>
        </w:rPr>
        <w:t xml:space="preserve">2.2.7 Цифровая воронка по тарифам и канал </w:t>
      </w:r>
      <w:r>
        <w:rPr>
          <w:b/>
          <w:i/>
        </w:rPr>
        <w:t>AppSource</w:t>
      </w:r>
    </w:p>
    <w:p w14:paraId="2D438BAC" w14:textId="77777777" w:rsidR="008D3198" w:rsidRDefault="0096610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Воронка </w:t>
      </w:r>
      <w:r>
        <w:rPr>
          <w:i/>
          <w:sz w:val="28"/>
        </w:rPr>
        <w:t>TableMind</w:t>
      </w:r>
      <w:r>
        <w:rPr>
          <w:sz w:val="28"/>
        </w:rPr>
        <w:t xml:space="preserve"> построена по пути пользователя: визит на сайт, регистрация в тарифе </w:t>
      </w:r>
      <w:r>
        <w:rPr>
          <w:i/>
          <w:sz w:val="28"/>
        </w:rPr>
        <w:t>Free</w:t>
      </w:r>
      <w:r>
        <w:rPr>
          <w:sz w:val="28"/>
        </w:rPr>
        <w:t>, первый аудит, затем переход в платящие тарифы: разовый аудит 9 </w:t>
      </w:r>
      <w:r>
        <w:rPr>
          <w:i/>
          <w:sz w:val="28"/>
        </w:rPr>
        <w:t>EUR</w:t>
      </w:r>
      <w:r>
        <w:rPr>
          <w:sz w:val="28"/>
        </w:rPr>
        <w:t xml:space="preserve">, </w:t>
      </w:r>
      <w:r>
        <w:rPr>
          <w:i/>
          <w:sz w:val="28"/>
        </w:rPr>
        <w:t>Pro</w:t>
      </w:r>
      <w:r>
        <w:rPr>
          <w:sz w:val="28"/>
        </w:rPr>
        <w:t xml:space="preserve"> 19 </w:t>
      </w:r>
      <w:r>
        <w:rPr>
          <w:i/>
          <w:sz w:val="28"/>
        </w:rPr>
        <w:t>EUR</w:t>
      </w:r>
      <w:r>
        <w:rPr>
          <w:sz w:val="28"/>
        </w:rPr>
        <w:t xml:space="preserve"> в месяц, </w:t>
      </w:r>
      <w:r>
        <w:rPr>
          <w:i/>
          <w:sz w:val="28"/>
        </w:rPr>
        <w:t>Team</w:t>
      </w:r>
      <w:r>
        <w:rPr>
          <w:sz w:val="28"/>
        </w:rPr>
        <w:t xml:space="preserve"> 29 </w:t>
      </w:r>
      <w:r>
        <w:rPr>
          <w:i/>
          <w:sz w:val="28"/>
        </w:rPr>
        <w:t>EUR</w:t>
      </w:r>
      <w:r>
        <w:rPr>
          <w:sz w:val="28"/>
        </w:rPr>
        <w:t xml:space="preserve"> за место (со следующего релиза). Исходный трафик - полный релевантный трафик сегмента из раздела 2.3; достижимая доля трафика для нового сайта принята 0,5</w:t>
      </w:r>
      <w:r>
        <w:rPr>
          <w:sz w:val="28"/>
        </w:rPr>
        <w:t> %, 1,5 % и 4 % (допущение Д-12) с учетом того, что канал строится с нуля.</w:t>
      </w:r>
    </w:p>
    <w:p w14:paraId="13520BD8" w14:textId="77777777" w:rsidR="008D3198" w:rsidRDefault="0096610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12 представлено: платящие и выручка по тарифам, базовый сценарий, в месяц.</w:t>
      </w:r>
    </w:p>
    <w:p w14:paraId="4D9D2673" w14:textId="77777777" w:rsidR="008D3198" w:rsidRDefault="0096610D">
      <w:pPr>
        <w:pStyle w:val="a0"/>
        <w:keepNext/>
        <w:spacing w:before="0" w:after="0" w:line="360" w:lineRule="exact"/>
      </w:pPr>
      <w:r>
        <w:rPr>
          <w:sz w:val="28"/>
        </w:rPr>
        <w:t>Таблица 12 – Платящие и выручка по тарифам, базовый сценарий, в месяц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10"/>
        <w:gridCol w:w="701"/>
        <w:gridCol w:w="1445"/>
        <w:gridCol w:w="1346"/>
        <w:gridCol w:w="2693"/>
        <w:gridCol w:w="1560"/>
      </w:tblGrid>
      <w:tr w:rsidR="008D3198" w14:paraId="11A01C31" w14:textId="77777777" w:rsidTr="008D319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09" w:type="dxa"/>
            <w:vAlign w:val="center"/>
          </w:tcPr>
          <w:p w14:paraId="20D8E07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Тариф</w:t>
            </w:r>
          </w:p>
        </w:tc>
        <w:tc>
          <w:tcPr>
            <w:tcW w:w="701" w:type="dxa"/>
            <w:vAlign w:val="center"/>
          </w:tcPr>
          <w:p w14:paraId="3B283B8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  <w:tc>
          <w:tcPr>
            <w:tcW w:w="1445" w:type="dxa"/>
            <w:vAlign w:val="center"/>
          </w:tcPr>
          <w:p w14:paraId="117F8A8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Платящих в меся</w:t>
            </w:r>
            <w:r>
              <w:rPr>
                <w:b/>
                <w:sz w:val="24"/>
              </w:rPr>
              <w:t>ц</w:t>
            </w:r>
          </w:p>
        </w:tc>
        <w:tc>
          <w:tcPr>
            <w:tcW w:w="1346" w:type="dxa"/>
            <w:vAlign w:val="center"/>
          </w:tcPr>
          <w:p w14:paraId="64F1F52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Платежей в год</w:t>
            </w:r>
          </w:p>
        </w:tc>
        <w:tc>
          <w:tcPr>
            <w:tcW w:w="2693" w:type="dxa"/>
            <w:vAlign w:val="center"/>
          </w:tcPr>
          <w:p w14:paraId="31575F3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Выручка первого года на платящего, </w:t>
            </w:r>
            <w:r>
              <w:rPr>
                <w:b/>
                <w:i/>
                <w:sz w:val="24"/>
              </w:rPr>
              <w:t>EUR</w:t>
            </w:r>
          </w:p>
        </w:tc>
        <w:tc>
          <w:tcPr>
            <w:tcW w:w="1560" w:type="dxa"/>
            <w:vAlign w:val="center"/>
          </w:tcPr>
          <w:p w14:paraId="7FEBBC3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Выручка в месяц, </w:t>
            </w:r>
            <w:r>
              <w:rPr>
                <w:b/>
                <w:i/>
                <w:sz w:val="24"/>
              </w:rPr>
              <w:t>EUR</w:t>
            </w:r>
          </w:p>
        </w:tc>
      </w:tr>
      <w:tr w:rsidR="008D3198" w14:paraId="0271294E" w14:textId="77777777" w:rsidTr="008D3198">
        <w:trPr>
          <w:cantSplit/>
          <w:jc w:val="center"/>
        </w:trPr>
        <w:tc>
          <w:tcPr>
            <w:tcW w:w="1609" w:type="dxa"/>
            <w:vAlign w:val="center"/>
          </w:tcPr>
          <w:p w14:paraId="46663CA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Разовый аудит (9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  <w:tc>
          <w:tcPr>
            <w:tcW w:w="701" w:type="dxa"/>
            <w:vAlign w:val="center"/>
          </w:tcPr>
          <w:p w14:paraId="5B32672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45 %</w:t>
            </w:r>
          </w:p>
        </w:tc>
        <w:tc>
          <w:tcPr>
            <w:tcW w:w="1445" w:type="dxa"/>
            <w:vAlign w:val="center"/>
          </w:tcPr>
          <w:p w14:paraId="37AC26C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2,14</w:t>
            </w:r>
          </w:p>
        </w:tc>
        <w:tc>
          <w:tcPr>
            <w:tcW w:w="1346" w:type="dxa"/>
            <w:vAlign w:val="center"/>
          </w:tcPr>
          <w:p w14:paraId="6257569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</w:t>
            </w:r>
          </w:p>
        </w:tc>
        <w:tc>
          <w:tcPr>
            <w:tcW w:w="2693" w:type="dxa"/>
            <w:vAlign w:val="center"/>
          </w:tcPr>
          <w:p w14:paraId="4BA1933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13,5</w:t>
            </w:r>
          </w:p>
        </w:tc>
        <w:tc>
          <w:tcPr>
            <w:tcW w:w="1560" w:type="dxa"/>
            <w:vAlign w:val="center"/>
          </w:tcPr>
          <w:p w14:paraId="109A170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28,9</w:t>
            </w:r>
          </w:p>
        </w:tc>
      </w:tr>
      <w:tr w:rsidR="008D3198" w14:paraId="227C1C51" w14:textId="77777777" w:rsidTr="008D3198">
        <w:trPr>
          <w:cantSplit/>
          <w:jc w:val="center"/>
        </w:trPr>
        <w:tc>
          <w:tcPr>
            <w:tcW w:w="1609" w:type="dxa"/>
            <w:vAlign w:val="center"/>
          </w:tcPr>
          <w:p w14:paraId="4A4A41B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(19 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  <w:tc>
          <w:tcPr>
            <w:tcW w:w="701" w:type="dxa"/>
            <w:vAlign w:val="center"/>
          </w:tcPr>
          <w:p w14:paraId="1DC7118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45 %</w:t>
            </w:r>
          </w:p>
        </w:tc>
        <w:tc>
          <w:tcPr>
            <w:tcW w:w="1445" w:type="dxa"/>
            <w:vAlign w:val="center"/>
          </w:tcPr>
          <w:p w14:paraId="78F8139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2,14</w:t>
            </w:r>
          </w:p>
        </w:tc>
        <w:tc>
          <w:tcPr>
            <w:tcW w:w="1346" w:type="dxa"/>
            <w:vAlign w:val="center"/>
          </w:tcPr>
          <w:p w14:paraId="6013DCB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8,0</w:t>
            </w:r>
          </w:p>
        </w:tc>
        <w:tc>
          <w:tcPr>
            <w:tcW w:w="2693" w:type="dxa"/>
            <w:vAlign w:val="center"/>
          </w:tcPr>
          <w:p w14:paraId="750680E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152,0</w:t>
            </w:r>
          </w:p>
        </w:tc>
        <w:tc>
          <w:tcPr>
            <w:tcW w:w="1560" w:type="dxa"/>
            <w:vAlign w:val="center"/>
          </w:tcPr>
          <w:p w14:paraId="158B77B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325,3</w:t>
            </w:r>
          </w:p>
        </w:tc>
      </w:tr>
      <w:tr w:rsidR="008D3198" w14:paraId="268A4A88" w14:textId="77777777" w:rsidTr="008D3198">
        <w:trPr>
          <w:cantSplit/>
          <w:jc w:val="center"/>
        </w:trPr>
        <w:tc>
          <w:tcPr>
            <w:tcW w:w="1609" w:type="dxa"/>
            <w:vAlign w:val="center"/>
          </w:tcPr>
          <w:p w14:paraId="0E5726C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(место) (29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  <w:tc>
          <w:tcPr>
            <w:tcW w:w="701" w:type="dxa"/>
            <w:vAlign w:val="center"/>
          </w:tcPr>
          <w:p w14:paraId="40780BA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1445" w:type="dxa"/>
            <w:vAlign w:val="center"/>
          </w:tcPr>
          <w:p w14:paraId="586380D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0,48</w:t>
            </w:r>
          </w:p>
        </w:tc>
        <w:tc>
          <w:tcPr>
            <w:tcW w:w="1346" w:type="dxa"/>
            <w:vAlign w:val="center"/>
          </w:tcPr>
          <w:p w14:paraId="7C53D33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9,0</w:t>
            </w:r>
          </w:p>
        </w:tc>
        <w:tc>
          <w:tcPr>
            <w:tcW w:w="2693" w:type="dxa"/>
            <w:vAlign w:val="center"/>
          </w:tcPr>
          <w:p w14:paraId="36DB980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261,0</w:t>
            </w:r>
          </w:p>
        </w:tc>
        <w:tc>
          <w:tcPr>
            <w:tcW w:w="1560" w:type="dxa"/>
            <w:vAlign w:val="center"/>
          </w:tcPr>
          <w:p w14:paraId="2164793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124,1</w:t>
            </w:r>
          </w:p>
        </w:tc>
      </w:tr>
      <w:tr w:rsidR="008D3198" w14:paraId="30D2D33B" w14:textId="77777777" w:rsidTr="008D3198">
        <w:trPr>
          <w:cantSplit/>
          <w:jc w:val="center"/>
        </w:trPr>
        <w:tc>
          <w:tcPr>
            <w:tcW w:w="1609" w:type="dxa"/>
            <w:vAlign w:val="center"/>
          </w:tcPr>
          <w:p w14:paraId="225A154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Итого</w:t>
            </w:r>
          </w:p>
        </w:tc>
        <w:tc>
          <w:tcPr>
            <w:tcW w:w="701" w:type="dxa"/>
            <w:vAlign w:val="center"/>
          </w:tcPr>
          <w:p w14:paraId="74F0194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445" w:type="dxa"/>
            <w:vAlign w:val="center"/>
          </w:tcPr>
          <w:p w14:paraId="3A062DE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4,76</w:t>
            </w:r>
          </w:p>
        </w:tc>
        <w:tc>
          <w:tcPr>
            <w:tcW w:w="1346" w:type="dxa"/>
            <w:vAlign w:val="center"/>
          </w:tcPr>
          <w:p w14:paraId="1A1CD06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5,17</w:t>
            </w:r>
          </w:p>
        </w:tc>
        <w:tc>
          <w:tcPr>
            <w:tcW w:w="2693" w:type="dxa"/>
            <w:vAlign w:val="center"/>
          </w:tcPr>
          <w:p w14:paraId="5E743AE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100,58</w:t>
            </w:r>
          </w:p>
        </w:tc>
        <w:tc>
          <w:tcPr>
            <w:tcW w:w="1560" w:type="dxa"/>
            <w:vAlign w:val="center"/>
          </w:tcPr>
          <w:p w14:paraId="2C04022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478,3</w:t>
            </w:r>
          </w:p>
        </w:tc>
      </w:tr>
    </w:tbl>
    <w:p w14:paraId="22FE4219" w14:textId="77777777" w:rsidR="008D3198" w:rsidRDefault="0096610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базовом сценарии воронка дает 4,8 платящих в месяц при 95 регистрациях в месяц; средняя выручка первого года на платящего - 100,6 </w:t>
      </w:r>
      <w:r>
        <w:rPr>
          <w:i/>
          <w:sz w:val="28"/>
        </w:rPr>
        <w:t>EUR</w:t>
      </w:r>
      <w:r>
        <w:rPr>
          <w:sz w:val="28"/>
        </w:rPr>
        <w:t xml:space="preserve"> (осторожный 53,9 </w:t>
      </w:r>
      <w:r>
        <w:rPr>
          <w:i/>
          <w:sz w:val="28"/>
        </w:rPr>
        <w:t>EUR</w:t>
      </w:r>
      <w:r>
        <w:rPr>
          <w:sz w:val="28"/>
        </w:rPr>
        <w:t>, оптимистичный 149,2 </w:t>
      </w:r>
      <w:r>
        <w:rPr>
          <w:i/>
          <w:sz w:val="28"/>
        </w:rPr>
        <w:t>EUR</w:t>
      </w:r>
      <w:r>
        <w:rPr>
          <w:sz w:val="28"/>
        </w:rPr>
        <w:t xml:space="preserve">). Структура платящих и число платежей - допущение Д-09: доля </w:t>
      </w:r>
      <w:r>
        <w:rPr>
          <w:i/>
          <w:sz w:val="28"/>
        </w:rPr>
        <w:t>Pro</w:t>
      </w:r>
      <w:r>
        <w:rPr>
          <w:sz w:val="28"/>
        </w:rPr>
        <w:t xml:space="preserve"> и </w:t>
      </w:r>
      <w:r>
        <w:rPr>
          <w:i/>
          <w:sz w:val="28"/>
        </w:rPr>
        <w:t>Team</w:t>
      </w:r>
      <w:r>
        <w:rPr>
          <w:sz w:val="28"/>
        </w:rPr>
        <w:t xml:space="preserve"> за</w:t>
      </w:r>
      <w:r>
        <w:rPr>
          <w:sz w:val="28"/>
        </w:rPr>
        <w:t>дает основную выручку, разовые аудиты дают мало.</w:t>
      </w:r>
    </w:p>
    <w:p w14:paraId="0F3A6D63" w14:textId="77777777" w:rsidR="008D3198" w:rsidRDefault="0096610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13 представлено: цифровая воронка </w:t>
      </w:r>
      <w:r>
        <w:rPr>
          <w:i/>
          <w:sz w:val="28"/>
        </w:rPr>
        <w:t>TableMind</w:t>
      </w:r>
      <w:r>
        <w:rPr>
          <w:sz w:val="28"/>
        </w:rPr>
        <w:t xml:space="preserve"> по сценариям, в месяц.</w:t>
      </w:r>
    </w:p>
    <w:p w14:paraId="4F831A33" w14:textId="77777777" w:rsidR="008D3198" w:rsidRDefault="0096610D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13 – Цифровая воронка </w:t>
      </w:r>
      <w:r>
        <w:rPr>
          <w:i/>
          <w:sz w:val="28"/>
        </w:rPr>
        <w:t>TableMind</w:t>
      </w:r>
      <w:r>
        <w:rPr>
          <w:sz w:val="28"/>
        </w:rPr>
        <w:t xml:space="preserve"> по сценариям, в месяц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516"/>
        <w:gridCol w:w="1613"/>
        <w:gridCol w:w="1129"/>
        <w:gridCol w:w="2097"/>
      </w:tblGrid>
      <w:tr w:rsidR="008D3198" w14:paraId="33317DCD" w14:textId="77777777" w:rsidTr="008D319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516" w:type="dxa"/>
            <w:vAlign w:val="center"/>
          </w:tcPr>
          <w:p w14:paraId="7390E8F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Этап</w:t>
            </w:r>
          </w:p>
        </w:tc>
        <w:tc>
          <w:tcPr>
            <w:tcW w:w="1613" w:type="dxa"/>
            <w:vAlign w:val="center"/>
          </w:tcPr>
          <w:p w14:paraId="194584A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129" w:type="dxa"/>
            <w:vAlign w:val="center"/>
          </w:tcPr>
          <w:p w14:paraId="1AFDB99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097" w:type="dxa"/>
            <w:vAlign w:val="center"/>
          </w:tcPr>
          <w:p w14:paraId="12C5393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8D3198" w14:paraId="203ADC2D" w14:textId="77777777" w:rsidTr="008D3198">
        <w:trPr>
          <w:cantSplit/>
          <w:jc w:val="center"/>
        </w:trPr>
        <w:tc>
          <w:tcPr>
            <w:tcW w:w="4516" w:type="dxa"/>
            <w:vAlign w:val="center"/>
          </w:tcPr>
          <w:p w14:paraId="0CB3F47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Полный релевантный трафик сегмента, визитов</w:t>
            </w:r>
          </w:p>
        </w:tc>
        <w:tc>
          <w:tcPr>
            <w:tcW w:w="1613" w:type="dxa"/>
            <w:vAlign w:val="center"/>
          </w:tcPr>
          <w:p w14:paraId="6EB7698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158 521</w:t>
            </w:r>
          </w:p>
        </w:tc>
        <w:tc>
          <w:tcPr>
            <w:tcW w:w="1129" w:type="dxa"/>
            <w:vAlign w:val="center"/>
          </w:tcPr>
          <w:p w14:paraId="0D574AA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158 521</w:t>
            </w:r>
          </w:p>
        </w:tc>
        <w:tc>
          <w:tcPr>
            <w:tcW w:w="2097" w:type="dxa"/>
            <w:vAlign w:val="center"/>
          </w:tcPr>
          <w:p w14:paraId="68D721D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158 521</w:t>
            </w:r>
          </w:p>
        </w:tc>
      </w:tr>
      <w:tr w:rsidR="008D3198" w14:paraId="0EAF5BCA" w14:textId="77777777" w:rsidTr="008D3198">
        <w:trPr>
          <w:cantSplit/>
          <w:jc w:val="center"/>
        </w:trPr>
        <w:tc>
          <w:tcPr>
            <w:tcW w:w="4516" w:type="dxa"/>
            <w:vAlign w:val="center"/>
          </w:tcPr>
          <w:p w14:paraId="0D1D695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Достижимая доля трафика</w:t>
            </w:r>
          </w:p>
        </w:tc>
        <w:tc>
          <w:tcPr>
            <w:tcW w:w="1613" w:type="dxa"/>
            <w:vAlign w:val="center"/>
          </w:tcPr>
          <w:p w14:paraId="3C5FE56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0,5 %</w:t>
            </w:r>
          </w:p>
        </w:tc>
        <w:tc>
          <w:tcPr>
            <w:tcW w:w="1129" w:type="dxa"/>
            <w:vAlign w:val="center"/>
          </w:tcPr>
          <w:p w14:paraId="45F0B1B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1,5 %</w:t>
            </w:r>
          </w:p>
        </w:tc>
        <w:tc>
          <w:tcPr>
            <w:tcW w:w="2097" w:type="dxa"/>
            <w:vAlign w:val="center"/>
          </w:tcPr>
          <w:p w14:paraId="3DDE27F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4,0 %</w:t>
            </w:r>
          </w:p>
        </w:tc>
      </w:tr>
      <w:tr w:rsidR="008D3198" w14:paraId="66FAD7CE" w14:textId="77777777" w:rsidTr="008D3198">
        <w:trPr>
          <w:cantSplit/>
          <w:jc w:val="center"/>
        </w:trPr>
        <w:tc>
          <w:tcPr>
            <w:tcW w:w="4516" w:type="dxa"/>
            <w:vAlign w:val="center"/>
          </w:tcPr>
          <w:p w14:paraId="786104E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Визитов на сайт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1613" w:type="dxa"/>
            <w:vAlign w:val="center"/>
          </w:tcPr>
          <w:p w14:paraId="3D0739A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793</w:t>
            </w:r>
          </w:p>
        </w:tc>
        <w:tc>
          <w:tcPr>
            <w:tcW w:w="1129" w:type="dxa"/>
            <w:vAlign w:val="center"/>
          </w:tcPr>
          <w:p w14:paraId="593B02F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2 378</w:t>
            </w:r>
          </w:p>
        </w:tc>
        <w:tc>
          <w:tcPr>
            <w:tcW w:w="2097" w:type="dxa"/>
            <w:vAlign w:val="center"/>
          </w:tcPr>
          <w:p w14:paraId="47ECEAD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6 341</w:t>
            </w:r>
          </w:p>
        </w:tc>
      </w:tr>
      <w:tr w:rsidR="008D3198" w14:paraId="1E371139" w14:textId="77777777" w:rsidTr="008D3198">
        <w:trPr>
          <w:cantSplit/>
          <w:jc w:val="center"/>
        </w:trPr>
        <w:tc>
          <w:tcPr>
            <w:tcW w:w="4516" w:type="dxa"/>
            <w:vAlign w:val="center"/>
          </w:tcPr>
          <w:p w14:paraId="4035EA8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Регистраций </w:t>
            </w:r>
            <w:r>
              <w:rPr>
                <w:i/>
                <w:sz w:val="24"/>
              </w:rPr>
              <w:t>Free</w:t>
            </w:r>
          </w:p>
        </w:tc>
        <w:tc>
          <w:tcPr>
            <w:tcW w:w="1613" w:type="dxa"/>
            <w:vAlign w:val="center"/>
          </w:tcPr>
          <w:p w14:paraId="6F731E1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15,9</w:t>
            </w:r>
          </w:p>
        </w:tc>
        <w:tc>
          <w:tcPr>
            <w:tcW w:w="1129" w:type="dxa"/>
            <w:vAlign w:val="center"/>
          </w:tcPr>
          <w:p w14:paraId="2E55A15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95,1</w:t>
            </w:r>
          </w:p>
        </w:tc>
        <w:tc>
          <w:tcPr>
            <w:tcW w:w="2097" w:type="dxa"/>
            <w:vAlign w:val="center"/>
          </w:tcPr>
          <w:p w14:paraId="261C13F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443,9</w:t>
            </w:r>
          </w:p>
        </w:tc>
      </w:tr>
      <w:tr w:rsidR="008D3198" w14:paraId="0C4C8576" w14:textId="77777777" w:rsidTr="008D3198">
        <w:trPr>
          <w:cantSplit/>
          <w:jc w:val="center"/>
        </w:trPr>
        <w:tc>
          <w:tcPr>
            <w:tcW w:w="4516" w:type="dxa"/>
            <w:vAlign w:val="center"/>
          </w:tcPr>
          <w:p w14:paraId="419C826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Новых платящих</w:t>
            </w:r>
          </w:p>
        </w:tc>
        <w:tc>
          <w:tcPr>
            <w:tcW w:w="1613" w:type="dxa"/>
            <w:vAlign w:val="center"/>
          </w:tcPr>
          <w:p w14:paraId="2C43D3A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0,48</w:t>
            </w:r>
          </w:p>
        </w:tc>
        <w:tc>
          <w:tcPr>
            <w:tcW w:w="1129" w:type="dxa"/>
            <w:vAlign w:val="center"/>
          </w:tcPr>
          <w:p w14:paraId="411BA1E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4,76</w:t>
            </w:r>
          </w:p>
        </w:tc>
        <w:tc>
          <w:tcPr>
            <w:tcW w:w="2097" w:type="dxa"/>
            <w:vAlign w:val="center"/>
          </w:tcPr>
          <w:p w14:paraId="5C1E2A6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35,51</w:t>
            </w:r>
          </w:p>
        </w:tc>
      </w:tr>
      <w:tr w:rsidR="008D3198" w14:paraId="66D797E4" w14:textId="77777777" w:rsidTr="008D3198">
        <w:trPr>
          <w:cantSplit/>
          <w:jc w:val="center"/>
        </w:trPr>
        <w:tc>
          <w:tcPr>
            <w:tcW w:w="4516" w:type="dxa"/>
            <w:vAlign w:val="center"/>
          </w:tcPr>
          <w:p w14:paraId="6EA8B88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Годовая выручка новых платящих (по шаблону,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  <w:tc>
          <w:tcPr>
            <w:tcW w:w="1613" w:type="dxa"/>
            <w:vAlign w:val="center"/>
          </w:tcPr>
          <w:p w14:paraId="59BB5FB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99</w:t>
            </w:r>
          </w:p>
        </w:tc>
        <w:tc>
          <w:tcPr>
            <w:tcW w:w="1129" w:type="dxa"/>
            <w:vAlign w:val="center"/>
          </w:tcPr>
          <w:p w14:paraId="0453DF8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1 109</w:t>
            </w:r>
          </w:p>
        </w:tc>
        <w:tc>
          <w:tcPr>
            <w:tcW w:w="2097" w:type="dxa"/>
            <w:vAlign w:val="center"/>
          </w:tcPr>
          <w:p w14:paraId="20B1FA2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8 646</w:t>
            </w:r>
          </w:p>
        </w:tc>
      </w:tr>
      <w:tr w:rsidR="008D3198" w14:paraId="13565A44" w14:textId="77777777" w:rsidTr="008D3198">
        <w:trPr>
          <w:cantSplit/>
          <w:jc w:val="center"/>
        </w:trPr>
        <w:tc>
          <w:tcPr>
            <w:tcW w:w="4516" w:type="dxa"/>
            <w:vAlign w:val="center"/>
          </w:tcPr>
          <w:p w14:paraId="77EAF63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Годовая выручка с платежами в течение года (</w:t>
            </w:r>
            <w:r>
              <w:rPr>
                <w:i/>
                <w:sz w:val="24"/>
              </w:rPr>
              <w:t>LTV</w:t>
            </w:r>
            <w:r>
              <w:rPr>
                <w:sz w:val="24"/>
              </w:rPr>
              <w:t xml:space="preserve">-лист,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  <w:tc>
          <w:tcPr>
            <w:tcW w:w="1613" w:type="dxa"/>
            <w:vAlign w:val="center"/>
          </w:tcPr>
          <w:p w14:paraId="0BF4ADD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307</w:t>
            </w:r>
          </w:p>
        </w:tc>
        <w:tc>
          <w:tcPr>
            <w:tcW w:w="1129" w:type="dxa"/>
            <w:vAlign w:val="center"/>
          </w:tcPr>
          <w:p w14:paraId="44BEEA4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5 738</w:t>
            </w:r>
          </w:p>
        </w:tc>
        <w:tc>
          <w:tcPr>
            <w:tcW w:w="2097" w:type="dxa"/>
            <w:vAlign w:val="center"/>
          </w:tcPr>
          <w:p w14:paraId="6B2F5ED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63 546</w:t>
            </w:r>
          </w:p>
        </w:tc>
      </w:tr>
    </w:tbl>
    <w:p w14:paraId="72D1956D" w14:textId="77777777" w:rsidR="008D3198" w:rsidRDefault="0096610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Воронка показывает, что рост ограничен верхней частью: даже при 2 378 визитах в месяц в базовом сценарии платящих </w:t>
      </w:r>
      <w:r>
        <w:rPr>
          <w:sz w:val="28"/>
        </w:rPr>
        <w:t>менее пяти в месяц. Лист шаблона, где выручка равна продажам на единичный чек, занижает результат, поэтому для сопоставления использован лист повторных платежей: 5 738 </w:t>
      </w:r>
      <w:r>
        <w:rPr>
          <w:i/>
          <w:sz w:val="28"/>
        </w:rPr>
        <w:t>EUR</w:t>
      </w:r>
      <w:r>
        <w:rPr>
          <w:sz w:val="28"/>
        </w:rPr>
        <w:t xml:space="preserve"> в год против 1 109 </w:t>
      </w:r>
      <w:r>
        <w:rPr>
          <w:i/>
          <w:sz w:val="28"/>
        </w:rPr>
        <w:t>EUR</w:t>
      </w:r>
      <w:r>
        <w:rPr>
          <w:sz w:val="28"/>
        </w:rPr>
        <w:t xml:space="preserve"> по простой формуле.</w:t>
      </w:r>
    </w:p>
    <w:p w14:paraId="6D5E75AC" w14:textId="77777777" w:rsidR="008D3198" w:rsidRDefault="0096610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Канал </w:t>
      </w:r>
      <w:r>
        <w:rPr>
          <w:i/>
          <w:sz w:val="28"/>
        </w:rPr>
        <w:t>AppSource</w:t>
      </w:r>
      <w:r>
        <w:rPr>
          <w:sz w:val="28"/>
        </w:rPr>
        <w:t xml:space="preserve"> оценен листом платформенной модели: при 2, 8 и 20 оплатах в месяц и комиссии магазина 3 % (допущение Д-14, условия </w:t>
      </w:r>
      <w:r>
        <w:rPr>
          <w:i/>
          <w:sz w:val="28"/>
        </w:rPr>
        <w:t>Microsoft</w:t>
      </w:r>
      <w:r>
        <w:rPr>
          <w:sz w:val="28"/>
        </w:rPr>
        <w:t xml:space="preserve"> ДОСНЯТЬ) оборот через магазин равен 12 </w:t>
      </w:r>
      <w:r>
        <w:rPr>
          <w:i/>
          <w:sz w:val="28"/>
        </w:rPr>
        <w:t>EUR</w:t>
      </w:r>
      <w:r>
        <w:rPr>
          <w:sz w:val="28"/>
        </w:rPr>
        <w:t>, 56 </w:t>
      </w:r>
      <w:r>
        <w:rPr>
          <w:i/>
          <w:sz w:val="28"/>
        </w:rPr>
        <w:t>EUR</w:t>
      </w:r>
      <w:r>
        <w:rPr>
          <w:sz w:val="28"/>
        </w:rPr>
        <w:t xml:space="preserve"> и 146 </w:t>
      </w:r>
      <w:r>
        <w:rPr>
          <w:i/>
          <w:sz w:val="28"/>
        </w:rPr>
        <w:t>EUR</w:t>
      </w:r>
      <w:r>
        <w:rPr>
          <w:sz w:val="28"/>
        </w:rPr>
        <w:t xml:space="preserve"> в год, комиссия - 56 </w:t>
      </w:r>
      <w:r>
        <w:rPr>
          <w:i/>
          <w:sz w:val="28"/>
        </w:rPr>
        <w:t>EUR</w:t>
      </w:r>
      <w:r>
        <w:rPr>
          <w:sz w:val="28"/>
        </w:rPr>
        <w:t xml:space="preserve"> в базовом сценарии. Канал дешевый по комисси</w:t>
      </w:r>
      <w:r>
        <w:rPr>
          <w:sz w:val="28"/>
        </w:rPr>
        <w:t xml:space="preserve">и, но не заменяет основной трафик: его вклад зависит от видимости надстройки в магазине, которой пока нет. Данные об </w:t>
      </w:r>
      <w:r>
        <w:rPr>
          <w:i/>
          <w:sz w:val="28"/>
        </w:rPr>
        <w:t>AppSource</w:t>
      </w:r>
      <w:r>
        <w:rPr>
          <w:sz w:val="28"/>
        </w:rPr>
        <w:t xml:space="preserve"> (число надстроек, отзывы) в этой работе не собирались и вынесены в приложение Б.</w:t>
      </w:r>
    </w:p>
    <w:p w14:paraId="5BD54A15" w14:textId="77777777" w:rsidR="008D3198" w:rsidRDefault="0096610D">
      <w:pPr>
        <w:pStyle w:val="3"/>
        <w:spacing w:before="360" w:after="360" w:line="360" w:lineRule="exact"/>
        <w:ind w:firstLine="709"/>
      </w:pPr>
      <w:bookmarkStart w:id="58" w:name="_62882a27ae1c57302eff280b02701a311900947"/>
      <w:bookmarkEnd w:id="57"/>
      <w:r>
        <w:rPr>
          <w:b/>
        </w:rPr>
        <w:t>2.2.8 Поисковый спрос: контрольный русскоязычный</w:t>
      </w:r>
      <w:r>
        <w:rPr>
          <w:b/>
        </w:rPr>
        <w:t xml:space="preserve"> сегмент</w:t>
      </w:r>
    </w:p>
    <w:p w14:paraId="2087F88C" w14:textId="77777777" w:rsidR="008D3198" w:rsidRDefault="0096610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Поисковая методика требует единых данных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Яндекс Вордстат за 12 месяцев. Вордстат охватывает Россию и Беларусь, поэтому методика применена к контрольному русскоязычному сегменту, а не к основной территории. Для основной территории а</w:t>
      </w:r>
      <w:r>
        <w:rPr>
          <w:sz w:val="28"/>
        </w:rPr>
        <w:t xml:space="preserve">бсолютные частотности </w:t>
      </w:r>
      <w:r>
        <w:rPr>
          <w:sz w:val="28"/>
        </w:rPr>
        <w:lastRenderedPageBreak/>
        <w:t>недоступны (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дает только индекс), и ее поисковый канал оценен по органическому трафику сайтов конкурентов из </w:t>
      </w:r>
      <w:r>
        <w:rPr>
          <w:i/>
          <w:sz w:val="28"/>
        </w:rPr>
        <w:t>Similarweb</w:t>
      </w:r>
      <w:r>
        <w:rPr>
          <w:sz w:val="28"/>
        </w:rPr>
        <w:t>.</w:t>
      </w:r>
    </w:p>
    <w:p w14:paraId="1B56E270" w14:textId="77777777" w:rsidR="008D3198" w:rsidRDefault="0096610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14 представлено: семантическое ядро расчета и показатели спроса.</w:t>
      </w:r>
    </w:p>
    <w:p w14:paraId="6F39926A" w14:textId="77777777" w:rsidR="008D3198" w:rsidRDefault="0096610D">
      <w:pPr>
        <w:pStyle w:val="a0"/>
        <w:keepNext/>
        <w:spacing w:before="0" w:after="0" w:line="360" w:lineRule="exact"/>
      </w:pPr>
      <w:r>
        <w:rPr>
          <w:sz w:val="28"/>
        </w:rPr>
        <w:t>Таблица 14 – Семантическо</w:t>
      </w:r>
      <w:r>
        <w:rPr>
          <w:sz w:val="28"/>
        </w:rPr>
        <w:t>е ядро расчета и показатели спроса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24"/>
        <w:gridCol w:w="2670"/>
        <w:gridCol w:w="2405"/>
        <w:gridCol w:w="1856"/>
      </w:tblGrid>
      <w:tr w:rsidR="008D3198" w14:paraId="368B804F" w14:textId="77777777" w:rsidTr="008D319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24" w:type="dxa"/>
            <w:vAlign w:val="center"/>
          </w:tcPr>
          <w:p w14:paraId="0EB2E16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2670" w:type="dxa"/>
            <w:vAlign w:val="center"/>
          </w:tcPr>
          <w:p w14:paraId="7F7DC75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Вордстат, РФ+РБ, среднее за мес.</w:t>
            </w:r>
          </w:p>
        </w:tc>
        <w:tc>
          <w:tcPr>
            <w:tcW w:w="2405" w:type="dxa"/>
            <w:vAlign w:val="center"/>
          </w:tcPr>
          <w:p w14:paraId="1754504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Индекс </w:t>
            </w: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  <w:r>
              <w:rPr>
                <w:b/>
                <w:sz w:val="24"/>
              </w:rPr>
              <w:t xml:space="preserve"> (аналог)</w:t>
            </w:r>
          </w:p>
        </w:tc>
        <w:tc>
          <w:tcPr>
            <w:tcW w:w="1856" w:type="dxa"/>
            <w:vAlign w:val="center"/>
          </w:tcPr>
          <w:p w14:paraId="1898BCB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Взвешенный спрос</w:t>
            </w:r>
          </w:p>
        </w:tc>
      </w:tr>
      <w:tr w:rsidR="008D3198" w14:paraId="21E0BDF0" w14:textId="77777777" w:rsidTr="008D3198">
        <w:trPr>
          <w:cantSplit/>
          <w:jc w:val="center"/>
        </w:trPr>
        <w:tc>
          <w:tcPr>
            <w:tcW w:w="2424" w:type="dxa"/>
            <w:vAlign w:val="center"/>
          </w:tcPr>
          <w:p w14:paraId="20C61E6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70" w:type="dxa"/>
            <w:vAlign w:val="center"/>
          </w:tcPr>
          <w:p w14:paraId="6B894F1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322</w:t>
            </w:r>
          </w:p>
        </w:tc>
        <w:tc>
          <w:tcPr>
            <w:tcW w:w="2405" w:type="dxa"/>
            <w:vAlign w:val="center"/>
          </w:tcPr>
          <w:p w14:paraId="0DAC71B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13,2</w:t>
            </w:r>
          </w:p>
        </w:tc>
        <w:tc>
          <w:tcPr>
            <w:tcW w:w="1856" w:type="dxa"/>
            <w:vAlign w:val="center"/>
          </w:tcPr>
          <w:p w14:paraId="2B922D4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225,4</w:t>
            </w:r>
          </w:p>
        </w:tc>
      </w:tr>
      <w:tr w:rsidR="008D3198" w14:paraId="28716D2A" w14:textId="77777777" w:rsidTr="008D3198">
        <w:trPr>
          <w:cantSplit/>
          <w:jc w:val="center"/>
        </w:trPr>
        <w:tc>
          <w:tcPr>
            <w:tcW w:w="2424" w:type="dxa"/>
            <w:vAlign w:val="center"/>
          </w:tcPr>
          <w:p w14:paraId="45E3674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</w:t>
            </w:r>
          </w:p>
        </w:tc>
        <w:tc>
          <w:tcPr>
            <w:tcW w:w="2670" w:type="dxa"/>
            <w:vAlign w:val="center"/>
          </w:tcPr>
          <w:p w14:paraId="3FFE908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</w:t>
            </w:r>
          </w:p>
        </w:tc>
        <w:tc>
          <w:tcPr>
            <w:tcW w:w="2405" w:type="dxa"/>
            <w:vAlign w:val="center"/>
          </w:tcPr>
          <w:p w14:paraId="23FC1EB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13,2</w:t>
            </w:r>
          </w:p>
        </w:tc>
        <w:tc>
          <w:tcPr>
            <w:tcW w:w="1856" w:type="dxa"/>
            <w:vAlign w:val="center"/>
          </w:tcPr>
          <w:p w14:paraId="1A32C30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35,0</w:t>
            </w:r>
          </w:p>
        </w:tc>
      </w:tr>
      <w:tr w:rsidR="008D3198" w14:paraId="2C8C633E" w14:textId="77777777" w:rsidTr="008D3198">
        <w:trPr>
          <w:cantSplit/>
          <w:jc w:val="center"/>
        </w:trPr>
        <w:tc>
          <w:tcPr>
            <w:tcW w:w="2424" w:type="dxa"/>
            <w:vAlign w:val="center"/>
          </w:tcPr>
          <w:p w14:paraId="2275BAE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70" w:type="dxa"/>
            <w:vAlign w:val="center"/>
          </w:tcPr>
          <w:p w14:paraId="198EFC5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</w:t>
            </w:r>
          </w:p>
        </w:tc>
        <w:tc>
          <w:tcPr>
            <w:tcW w:w="2405" w:type="dxa"/>
            <w:vAlign w:val="center"/>
          </w:tcPr>
          <w:p w14:paraId="1D727A3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47,6</w:t>
            </w:r>
          </w:p>
        </w:tc>
        <w:tc>
          <w:tcPr>
            <w:tcW w:w="1856" w:type="dxa"/>
            <w:vAlign w:val="center"/>
          </w:tcPr>
          <w:p w14:paraId="4BC7015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46,8</w:t>
            </w:r>
          </w:p>
        </w:tc>
      </w:tr>
      <w:tr w:rsidR="008D3198" w14:paraId="3362A671" w14:textId="77777777" w:rsidTr="008D3198">
        <w:trPr>
          <w:cantSplit/>
          <w:jc w:val="center"/>
        </w:trPr>
        <w:tc>
          <w:tcPr>
            <w:tcW w:w="2424" w:type="dxa"/>
            <w:vAlign w:val="center"/>
          </w:tcPr>
          <w:p w14:paraId="20C8112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</w:t>
            </w:r>
          </w:p>
        </w:tc>
        <w:tc>
          <w:tcPr>
            <w:tcW w:w="2670" w:type="dxa"/>
            <w:vAlign w:val="center"/>
          </w:tcPr>
          <w:p w14:paraId="3647A20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140</w:t>
            </w:r>
          </w:p>
        </w:tc>
        <w:tc>
          <w:tcPr>
            <w:tcW w:w="2405" w:type="dxa"/>
            <w:vAlign w:val="center"/>
          </w:tcPr>
          <w:p w14:paraId="752070C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1856" w:type="dxa"/>
            <w:vAlign w:val="center"/>
          </w:tcPr>
          <w:p w14:paraId="7892D0D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113,4</w:t>
            </w:r>
          </w:p>
        </w:tc>
      </w:tr>
      <w:tr w:rsidR="008D3198" w14:paraId="61AE1FCC" w14:textId="77777777" w:rsidTr="008D3198">
        <w:trPr>
          <w:cantSplit/>
          <w:jc w:val="center"/>
        </w:trPr>
        <w:tc>
          <w:tcPr>
            <w:tcW w:w="2424" w:type="dxa"/>
            <w:vAlign w:val="center"/>
          </w:tcPr>
          <w:p w14:paraId="6A980AE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финансовой модели</w:t>
            </w:r>
          </w:p>
        </w:tc>
        <w:tc>
          <w:tcPr>
            <w:tcW w:w="2670" w:type="dxa"/>
            <w:vAlign w:val="center"/>
          </w:tcPr>
          <w:p w14:paraId="65E70F3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36</w:t>
            </w:r>
          </w:p>
        </w:tc>
        <w:tc>
          <w:tcPr>
            <w:tcW w:w="2405" w:type="dxa"/>
            <w:vAlign w:val="center"/>
          </w:tcPr>
          <w:p w14:paraId="6C3EAB6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1856" w:type="dxa"/>
            <w:vAlign w:val="center"/>
          </w:tcPr>
          <w:p w14:paraId="3B41AD9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29,2</w:t>
            </w:r>
          </w:p>
        </w:tc>
      </w:tr>
      <w:tr w:rsidR="008D3198" w14:paraId="77AB7FD3" w14:textId="77777777" w:rsidTr="008D3198">
        <w:trPr>
          <w:cantSplit/>
          <w:jc w:val="center"/>
        </w:trPr>
        <w:tc>
          <w:tcPr>
            <w:tcW w:w="2424" w:type="dxa"/>
            <w:vAlign w:val="center"/>
          </w:tcPr>
          <w:p w14:paraId="7006C50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70" w:type="dxa"/>
            <w:vAlign w:val="center"/>
          </w:tcPr>
          <w:p w14:paraId="4EC26BC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1 678</w:t>
            </w:r>
          </w:p>
        </w:tc>
        <w:tc>
          <w:tcPr>
            <w:tcW w:w="2405" w:type="dxa"/>
            <w:vAlign w:val="center"/>
          </w:tcPr>
          <w:p w14:paraId="13AE567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32,0</w:t>
            </w:r>
          </w:p>
        </w:tc>
        <w:tc>
          <w:tcPr>
            <w:tcW w:w="1856" w:type="dxa"/>
            <w:vAlign w:val="center"/>
          </w:tcPr>
          <w:p w14:paraId="2238CA0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469,8</w:t>
            </w:r>
          </w:p>
        </w:tc>
      </w:tr>
      <w:tr w:rsidR="008D3198" w14:paraId="52E9B6A5" w14:textId="77777777" w:rsidTr="008D3198">
        <w:trPr>
          <w:cantSplit/>
          <w:jc w:val="center"/>
        </w:trPr>
        <w:tc>
          <w:tcPr>
            <w:tcW w:w="2424" w:type="dxa"/>
            <w:vAlign w:val="center"/>
          </w:tcPr>
          <w:p w14:paraId="0953C99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70" w:type="dxa"/>
            <w:vAlign w:val="center"/>
          </w:tcPr>
          <w:p w14:paraId="6E68D30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5 815</w:t>
            </w:r>
          </w:p>
        </w:tc>
        <w:tc>
          <w:tcPr>
            <w:tcW w:w="2405" w:type="dxa"/>
            <w:vAlign w:val="center"/>
          </w:tcPr>
          <w:p w14:paraId="4675CB4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32,0</w:t>
            </w:r>
          </w:p>
        </w:tc>
        <w:tc>
          <w:tcPr>
            <w:tcW w:w="1856" w:type="dxa"/>
            <w:vAlign w:val="center"/>
          </w:tcPr>
          <w:p w14:paraId="300535B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1 221,1</w:t>
            </w:r>
          </w:p>
        </w:tc>
      </w:tr>
      <w:tr w:rsidR="008D3198" w14:paraId="071C755B" w14:textId="77777777" w:rsidTr="008D3198">
        <w:trPr>
          <w:cantSplit/>
          <w:jc w:val="center"/>
        </w:trPr>
        <w:tc>
          <w:tcPr>
            <w:tcW w:w="2424" w:type="dxa"/>
            <w:vAlign w:val="center"/>
          </w:tcPr>
          <w:p w14:paraId="6B10AEA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2670" w:type="dxa"/>
            <w:vAlign w:val="center"/>
          </w:tcPr>
          <w:p w14:paraId="7A085CC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372</w:t>
            </w:r>
          </w:p>
        </w:tc>
        <w:tc>
          <w:tcPr>
            <w:tcW w:w="2405" w:type="dxa"/>
            <w:vAlign w:val="center"/>
          </w:tcPr>
          <w:p w14:paraId="2DDB6B8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13,2</w:t>
            </w:r>
          </w:p>
        </w:tc>
        <w:tc>
          <w:tcPr>
            <w:tcW w:w="1856" w:type="dxa"/>
            <w:vAlign w:val="center"/>
          </w:tcPr>
          <w:p w14:paraId="55B7CC1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46,5</w:t>
            </w:r>
          </w:p>
        </w:tc>
      </w:tr>
      <w:tr w:rsidR="008D3198" w14:paraId="797117AA" w14:textId="77777777" w:rsidTr="008D3198">
        <w:trPr>
          <w:cantSplit/>
          <w:jc w:val="center"/>
        </w:trPr>
        <w:tc>
          <w:tcPr>
            <w:tcW w:w="2424" w:type="dxa"/>
            <w:vAlign w:val="center"/>
          </w:tcPr>
          <w:p w14:paraId="69CEDAF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70" w:type="dxa"/>
            <w:vAlign w:val="center"/>
          </w:tcPr>
          <w:p w14:paraId="3FB3AE7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820</w:t>
            </w:r>
          </w:p>
        </w:tc>
        <w:tc>
          <w:tcPr>
            <w:tcW w:w="2405" w:type="dxa"/>
            <w:vAlign w:val="center"/>
          </w:tcPr>
          <w:p w14:paraId="6B39F36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13,2</w:t>
            </w:r>
          </w:p>
        </w:tc>
        <w:tc>
          <w:tcPr>
            <w:tcW w:w="1856" w:type="dxa"/>
            <w:vAlign w:val="center"/>
          </w:tcPr>
          <w:p w14:paraId="293BE29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102,5</w:t>
            </w:r>
          </w:p>
        </w:tc>
      </w:tr>
      <w:tr w:rsidR="008D3198" w14:paraId="1F1046F5" w14:textId="77777777" w:rsidTr="008D3198">
        <w:trPr>
          <w:cantSplit/>
          <w:jc w:val="center"/>
        </w:trPr>
        <w:tc>
          <w:tcPr>
            <w:tcW w:w="2424" w:type="dxa"/>
            <w:vAlign w:val="center"/>
          </w:tcPr>
          <w:p w14:paraId="02A5E04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70" w:type="dxa"/>
            <w:vAlign w:val="center"/>
          </w:tcPr>
          <w:p w14:paraId="3099BFA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375</w:t>
            </w:r>
          </w:p>
        </w:tc>
        <w:tc>
          <w:tcPr>
            <w:tcW w:w="2405" w:type="dxa"/>
            <w:vAlign w:val="center"/>
          </w:tcPr>
          <w:p w14:paraId="155A954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13,2</w:t>
            </w:r>
          </w:p>
        </w:tc>
        <w:tc>
          <w:tcPr>
            <w:tcW w:w="1856" w:type="dxa"/>
            <w:vAlign w:val="center"/>
          </w:tcPr>
          <w:p w14:paraId="4F1CCDC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46,9</w:t>
            </w:r>
          </w:p>
        </w:tc>
      </w:tr>
    </w:tbl>
    <w:p w14:paraId="4E7EE6CA" w14:textId="77777777" w:rsidR="008D3198" w:rsidRDefault="0096610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Крупнейшие запросы - проблемные («ошибки в </w:t>
      </w:r>
      <w:r>
        <w:rPr>
          <w:i/>
          <w:sz w:val="28"/>
        </w:rPr>
        <w:t>excel</w:t>
      </w:r>
      <w:r>
        <w:rPr>
          <w:sz w:val="28"/>
        </w:rPr>
        <w:t xml:space="preserve">» и «ошибки в формулах </w:t>
      </w:r>
      <w:r>
        <w:rPr>
          <w:i/>
          <w:sz w:val="28"/>
        </w:rPr>
        <w:t>excel</w:t>
      </w:r>
      <w:r>
        <w:rPr>
          <w:sz w:val="28"/>
        </w:rPr>
        <w:t xml:space="preserve">»), а запросы об аудите и проверке модели исчисляются десятками в месяц. Взвешенный спрос (частотность </w:t>
      </w:r>
      <w:r>
        <w:rPr>
          <w:i/>
          <w:sz w:val="28"/>
        </w:rPr>
        <w:t>x</w:t>
      </w:r>
      <w:r>
        <w:rPr>
          <w:sz w:val="28"/>
        </w:rPr>
        <w:t xml:space="preserve"> вес релевантности </w:t>
      </w:r>
      <w:r>
        <w:rPr>
          <w:i/>
          <w:sz w:val="28"/>
        </w:rPr>
        <w:t>x</w:t>
      </w:r>
      <w:r>
        <w:rPr>
          <w:sz w:val="28"/>
        </w:rPr>
        <w:t xml:space="preserve"> коммерческая близость) в среднем 1 067 запросов в месяц</w:t>
      </w:r>
      <w:r>
        <w:rPr>
          <w:sz w:val="28"/>
        </w:rPr>
        <w:t>.</w:t>
      </w:r>
    </w:p>
    <w:p w14:paraId="7568BFA7" w14:textId="77777777" w:rsidR="008D3198" w:rsidRDefault="0096610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Воронка контрольного сегмента с теми же конверсиями, что и в основной, дает базовую выручку 17,2 </w:t>
      </w:r>
      <w:r>
        <w:rPr>
          <w:i/>
          <w:sz w:val="28"/>
        </w:rPr>
        <w:t>EUR</w:t>
      </w:r>
      <w:r>
        <w:rPr>
          <w:sz w:val="28"/>
        </w:rPr>
        <w:t xml:space="preserve"> в месяц и 206 </w:t>
      </w:r>
      <w:r>
        <w:rPr>
          <w:i/>
          <w:sz w:val="28"/>
        </w:rPr>
        <w:t>EUR</w:t>
      </w:r>
      <w:r>
        <w:rPr>
          <w:sz w:val="28"/>
        </w:rPr>
        <w:t xml:space="preserve"> в год (диапазон 17 </w:t>
      </w:r>
      <w:r>
        <w:rPr>
          <w:i/>
          <w:sz w:val="28"/>
        </w:rPr>
        <w:t>EUR</w:t>
      </w:r>
      <w:r>
        <w:rPr>
          <w:sz w:val="28"/>
        </w:rPr>
        <w:t xml:space="preserve"> - 1 283 </w:t>
      </w:r>
      <w:r>
        <w:rPr>
          <w:i/>
          <w:sz w:val="28"/>
        </w:rPr>
        <w:t>EUR</w:t>
      </w:r>
      <w:r>
        <w:rPr>
          <w:sz w:val="28"/>
        </w:rPr>
        <w:t xml:space="preserve">). Русскоязычный поисковый канал при ценах в </w:t>
      </w:r>
      <w:r>
        <w:rPr>
          <w:i/>
          <w:sz w:val="28"/>
        </w:rPr>
        <w:t>EUR</w:t>
      </w:r>
      <w:r>
        <w:rPr>
          <w:sz w:val="28"/>
        </w:rPr>
        <w:t xml:space="preserve"> и в текущих условиях оплаты не может быть источником</w:t>
      </w:r>
      <w:r>
        <w:rPr>
          <w:sz w:val="28"/>
        </w:rPr>
        <w:t xml:space="preserve"> выручки проекта, что подтверждает решение Р-1 о выборе основной территории. Для основной территории поисковый канал по данным </w:t>
      </w:r>
      <w:r>
        <w:rPr>
          <w:i/>
          <w:sz w:val="28"/>
        </w:rPr>
        <w:t>Similarweb</w:t>
      </w:r>
      <w:r>
        <w:rPr>
          <w:sz w:val="28"/>
        </w:rPr>
        <w:t xml:space="preserve"> (органический поиск, релевантная часть) дает порядка 29 317 релевантных визитов в месяц, из них </w:t>
      </w:r>
      <w:r>
        <w:rPr>
          <w:i/>
          <w:sz w:val="28"/>
        </w:rPr>
        <w:t>SOM</w:t>
      </w:r>
      <w:r>
        <w:rPr>
          <w:sz w:val="28"/>
        </w:rPr>
        <w:t xml:space="preserve"> в базовом сценарии</w:t>
      </w:r>
      <w:r>
        <w:rPr>
          <w:sz w:val="28"/>
        </w:rPr>
        <w:t xml:space="preserve"> - около 1 930 </w:t>
      </w:r>
      <w:r>
        <w:rPr>
          <w:i/>
          <w:sz w:val="28"/>
        </w:rPr>
        <w:t>EUR</w:t>
      </w:r>
      <w:r>
        <w:rPr>
          <w:sz w:val="28"/>
        </w:rPr>
        <w:t xml:space="preserve"> в год (оценка по доле достижимого трафика 1,5 %).</w:t>
      </w:r>
    </w:p>
    <w:p w14:paraId="4E8D5590" w14:textId="77777777" w:rsidR="008D3198" w:rsidRDefault="0096610D">
      <w:pPr>
        <w:pStyle w:val="3"/>
        <w:spacing w:before="360" w:after="360" w:line="360" w:lineRule="exact"/>
        <w:ind w:firstLine="709"/>
      </w:pPr>
      <w:bookmarkStart w:id="59" w:name="_2c7ec3ecf17663584d0d27e07e31cbd2a0948cf"/>
      <w:bookmarkEnd w:id="58"/>
      <w:r>
        <w:rPr>
          <w:b/>
        </w:rPr>
        <w:t>2.2.9 Проверка платежеспособности</w:t>
      </w:r>
    </w:p>
    <w:p w14:paraId="1F1864BC" w14:textId="77777777" w:rsidR="008D3198" w:rsidRDefault="0096610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Платежеспособность проверена по трем признакам: цена </w:t>
      </w:r>
      <w:r>
        <w:rPr>
          <w:i/>
          <w:sz w:val="28"/>
        </w:rPr>
        <w:t>TableMind</w:t>
      </w:r>
      <w:r>
        <w:rPr>
          <w:sz w:val="28"/>
        </w:rPr>
        <w:t xml:space="preserve"> относительно рыночного коридора, соотношение доступного бюджета сегмента и цены, окупаемос</w:t>
      </w:r>
      <w:r>
        <w:rPr>
          <w:sz w:val="28"/>
        </w:rPr>
        <w:t xml:space="preserve">ть покупки для клиента. Цены конкурентов взяты со страниц цен на 03.10.2026 и переведены в </w:t>
      </w:r>
      <w:r>
        <w:rPr>
          <w:i/>
          <w:sz w:val="28"/>
        </w:rPr>
        <w:t>EUR</w:t>
      </w:r>
      <w:r>
        <w:rPr>
          <w:sz w:val="28"/>
        </w:rPr>
        <w:t xml:space="preserve"> по кросс-курсу 1,1267 [10]-[14].</w:t>
      </w:r>
    </w:p>
    <w:p w14:paraId="05DD3799" w14:textId="77777777" w:rsidR="008D3198" w:rsidRDefault="0096610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В таблице 15 представлено: ценовой коридор, </w:t>
      </w:r>
      <w:r>
        <w:rPr>
          <w:i/>
          <w:sz w:val="28"/>
        </w:rPr>
        <w:t>EUR</w:t>
      </w:r>
      <w:r>
        <w:rPr>
          <w:sz w:val="28"/>
        </w:rPr>
        <w:t>.</w:t>
      </w:r>
    </w:p>
    <w:p w14:paraId="12AA9E02" w14:textId="77777777" w:rsidR="008D3198" w:rsidRDefault="0096610D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15 – Ценовой коридор, </w:t>
      </w:r>
      <w:r>
        <w:rPr>
          <w:i/>
          <w:sz w:val="28"/>
        </w:rPr>
        <w:t>EUR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387"/>
        <w:gridCol w:w="1058"/>
        <w:gridCol w:w="1058"/>
        <w:gridCol w:w="1186"/>
        <w:gridCol w:w="1364"/>
        <w:gridCol w:w="1302"/>
      </w:tblGrid>
      <w:tr w:rsidR="008D3198" w14:paraId="162F2BA4" w14:textId="77777777" w:rsidTr="008D319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387" w:type="dxa"/>
            <w:vAlign w:val="center"/>
          </w:tcPr>
          <w:p w14:paraId="367C79C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Предложение</w:t>
            </w:r>
          </w:p>
        </w:tc>
        <w:tc>
          <w:tcPr>
            <w:tcW w:w="1058" w:type="dxa"/>
            <w:vAlign w:val="center"/>
          </w:tcPr>
          <w:p w14:paraId="6057E8C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Минимум</w:t>
            </w:r>
          </w:p>
        </w:tc>
        <w:tc>
          <w:tcPr>
            <w:tcW w:w="1058" w:type="dxa"/>
            <w:vAlign w:val="center"/>
          </w:tcPr>
          <w:p w14:paraId="278B252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Медиана</w:t>
            </w:r>
          </w:p>
        </w:tc>
        <w:tc>
          <w:tcPr>
            <w:tcW w:w="1186" w:type="dxa"/>
            <w:vAlign w:val="center"/>
          </w:tcPr>
          <w:p w14:paraId="201D9F8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Максимум</w:t>
            </w:r>
          </w:p>
        </w:tc>
        <w:tc>
          <w:tcPr>
            <w:tcW w:w="1364" w:type="dxa"/>
            <w:vAlign w:val="center"/>
          </w:tcPr>
          <w:p w14:paraId="2B7E3E7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Цена </w:t>
            </w:r>
            <w:r>
              <w:rPr>
                <w:b/>
                <w:i/>
                <w:sz w:val="24"/>
              </w:rPr>
              <w:t>TableMind</w:t>
            </w:r>
          </w:p>
        </w:tc>
        <w:tc>
          <w:tcPr>
            <w:tcW w:w="1302" w:type="dxa"/>
            <w:vAlign w:val="center"/>
          </w:tcPr>
          <w:p w14:paraId="252EF9B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к медиане</w:t>
            </w:r>
          </w:p>
        </w:tc>
      </w:tr>
      <w:tr w:rsidR="008D3198" w14:paraId="675D64DD" w14:textId="77777777" w:rsidTr="008D3198">
        <w:trPr>
          <w:cantSplit/>
          <w:jc w:val="center"/>
        </w:trPr>
        <w:tc>
          <w:tcPr>
            <w:tcW w:w="3387" w:type="dxa"/>
            <w:vAlign w:val="center"/>
          </w:tcPr>
          <w:p w14:paraId="2AA9E89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Разовая проверка файла</w:t>
            </w:r>
          </w:p>
        </w:tc>
        <w:tc>
          <w:tcPr>
            <w:tcW w:w="1058" w:type="dxa"/>
            <w:vAlign w:val="center"/>
          </w:tcPr>
          <w:p w14:paraId="534D345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7,10</w:t>
            </w:r>
          </w:p>
        </w:tc>
        <w:tc>
          <w:tcPr>
            <w:tcW w:w="1058" w:type="dxa"/>
            <w:vAlign w:val="center"/>
          </w:tcPr>
          <w:p w14:paraId="53DE942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8,88</w:t>
            </w:r>
          </w:p>
        </w:tc>
        <w:tc>
          <w:tcPr>
            <w:tcW w:w="1186" w:type="dxa"/>
            <w:vAlign w:val="center"/>
          </w:tcPr>
          <w:p w14:paraId="1CE650C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19,17</w:t>
            </w:r>
          </w:p>
        </w:tc>
        <w:tc>
          <w:tcPr>
            <w:tcW w:w="1364" w:type="dxa"/>
            <w:vAlign w:val="center"/>
          </w:tcPr>
          <w:p w14:paraId="4AB55CA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302" w:type="dxa"/>
            <w:vAlign w:val="center"/>
          </w:tcPr>
          <w:p w14:paraId="2AB11AC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1,01</w:t>
            </w:r>
          </w:p>
        </w:tc>
      </w:tr>
      <w:tr w:rsidR="008D3198" w14:paraId="5DB38B58" w14:textId="77777777" w:rsidTr="008D3198">
        <w:trPr>
          <w:cantSplit/>
          <w:jc w:val="center"/>
        </w:trPr>
        <w:tc>
          <w:tcPr>
            <w:tcW w:w="3387" w:type="dxa"/>
            <w:vAlign w:val="center"/>
          </w:tcPr>
          <w:p w14:paraId="04F355F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Подписка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(в месяц)</w:t>
            </w:r>
          </w:p>
        </w:tc>
        <w:tc>
          <w:tcPr>
            <w:tcW w:w="1058" w:type="dxa"/>
            <w:vAlign w:val="center"/>
          </w:tcPr>
          <w:p w14:paraId="0634C85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7,10</w:t>
            </w:r>
          </w:p>
        </w:tc>
        <w:tc>
          <w:tcPr>
            <w:tcW w:w="1058" w:type="dxa"/>
            <w:vAlign w:val="center"/>
          </w:tcPr>
          <w:p w14:paraId="31F721A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19,17</w:t>
            </w:r>
          </w:p>
        </w:tc>
        <w:tc>
          <w:tcPr>
            <w:tcW w:w="1186" w:type="dxa"/>
            <w:vAlign w:val="center"/>
          </w:tcPr>
          <w:p w14:paraId="70D3C2C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88,76</w:t>
            </w:r>
          </w:p>
        </w:tc>
        <w:tc>
          <w:tcPr>
            <w:tcW w:w="1364" w:type="dxa"/>
            <w:vAlign w:val="center"/>
          </w:tcPr>
          <w:p w14:paraId="06E48A2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302" w:type="dxa"/>
            <w:vAlign w:val="center"/>
          </w:tcPr>
          <w:p w14:paraId="08952B8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0,99</w:t>
            </w:r>
          </w:p>
        </w:tc>
      </w:tr>
      <w:tr w:rsidR="008D3198" w14:paraId="5D9D1153" w14:textId="77777777" w:rsidTr="008D3198">
        <w:trPr>
          <w:cantSplit/>
          <w:jc w:val="center"/>
        </w:trPr>
        <w:tc>
          <w:tcPr>
            <w:tcW w:w="3387" w:type="dxa"/>
            <w:vAlign w:val="center"/>
          </w:tcPr>
          <w:p w14:paraId="4BF59CB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(за место в месяц)</w:t>
            </w:r>
          </w:p>
        </w:tc>
        <w:tc>
          <w:tcPr>
            <w:tcW w:w="1058" w:type="dxa"/>
            <w:vAlign w:val="center"/>
          </w:tcPr>
          <w:p w14:paraId="288ADC7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7,10</w:t>
            </w:r>
          </w:p>
        </w:tc>
        <w:tc>
          <w:tcPr>
            <w:tcW w:w="1058" w:type="dxa"/>
            <w:vAlign w:val="center"/>
          </w:tcPr>
          <w:p w14:paraId="7238D15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22,37</w:t>
            </w:r>
          </w:p>
        </w:tc>
        <w:tc>
          <w:tcPr>
            <w:tcW w:w="1186" w:type="dxa"/>
            <w:vAlign w:val="center"/>
          </w:tcPr>
          <w:p w14:paraId="08C2F59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88,76</w:t>
            </w:r>
          </w:p>
        </w:tc>
        <w:tc>
          <w:tcPr>
            <w:tcW w:w="1364" w:type="dxa"/>
            <w:vAlign w:val="center"/>
          </w:tcPr>
          <w:p w14:paraId="3A5410F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</w:t>
            </w:r>
          </w:p>
        </w:tc>
        <w:tc>
          <w:tcPr>
            <w:tcW w:w="1302" w:type="dxa"/>
            <w:vAlign w:val="center"/>
          </w:tcPr>
          <w:p w14:paraId="461CE57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1,30</w:t>
            </w:r>
          </w:p>
        </w:tc>
      </w:tr>
      <w:tr w:rsidR="008D3198" w14:paraId="778590B3" w14:textId="77777777" w:rsidTr="008D3198">
        <w:trPr>
          <w:cantSplit/>
          <w:jc w:val="center"/>
        </w:trPr>
        <w:tc>
          <w:tcPr>
            <w:tcW w:w="3387" w:type="dxa"/>
            <w:vAlign w:val="center"/>
          </w:tcPr>
          <w:p w14:paraId="6DAE955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Специализированный аудит (класс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>)</w:t>
            </w:r>
          </w:p>
        </w:tc>
        <w:tc>
          <w:tcPr>
            <w:tcW w:w="1058" w:type="dxa"/>
            <w:vAlign w:val="center"/>
          </w:tcPr>
          <w:p w14:paraId="5DA3EB9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69,00</w:t>
            </w:r>
          </w:p>
        </w:tc>
        <w:tc>
          <w:tcPr>
            <w:tcW w:w="1058" w:type="dxa"/>
            <w:vAlign w:val="center"/>
          </w:tcPr>
          <w:p w14:paraId="7491061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69,00</w:t>
            </w:r>
          </w:p>
        </w:tc>
        <w:tc>
          <w:tcPr>
            <w:tcW w:w="1186" w:type="dxa"/>
            <w:vAlign w:val="center"/>
          </w:tcPr>
          <w:p w14:paraId="7AA3C08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69,00</w:t>
            </w:r>
          </w:p>
        </w:tc>
        <w:tc>
          <w:tcPr>
            <w:tcW w:w="1364" w:type="dxa"/>
            <w:vAlign w:val="center"/>
          </w:tcPr>
          <w:p w14:paraId="771EC88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302" w:type="dxa"/>
            <w:vAlign w:val="center"/>
          </w:tcPr>
          <w:p w14:paraId="73008F4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0,28</w:t>
            </w:r>
          </w:p>
        </w:tc>
      </w:tr>
    </w:tbl>
    <w:p w14:paraId="5A0D113F" w14:textId="77777777" w:rsidR="008D3198" w:rsidRDefault="0096610D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Pro</w:t>
      </w:r>
      <w:r>
        <w:rPr>
          <w:sz w:val="28"/>
        </w:rPr>
        <w:t xml:space="preserve"> по 19 </w:t>
      </w:r>
      <w:r>
        <w:rPr>
          <w:i/>
          <w:sz w:val="28"/>
        </w:rPr>
        <w:t>EUR</w:t>
      </w:r>
      <w:r>
        <w:rPr>
          <w:sz w:val="28"/>
        </w:rPr>
        <w:t xml:space="preserve"> стоит почти ровно на медиане персональных подписок (индекс 0,99), </w:t>
      </w:r>
      <w:r>
        <w:rPr>
          <w:i/>
          <w:sz w:val="28"/>
        </w:rPr>
        <w:t>Team</w:t>
      </w:r>
      <w:r>
        <w:rPr>
          <w:sz w:val="28"/>
        </w:rPr>
        <w:t xml:space="preserve"> по 29 </w:t>
      </w:r>
      <w:r>
        <w:rPr>
          <w:i/>
          <w:sz w:val="28"/>
        </w:rPr>
        <w:t>EUR</w:t>
      </w:r>
      <w:r>
        <w:rPr>
          <w:sz w:val="28"/>
        </w:rPr>
        <w:t xml:space="preserve"> на 30 % выше медианы, но втрое дешевле командного места </w:t>
      </w:r>
      <w:r>
        <w:rPr>
          <w:i/>
          <w:sz w:val="28"/>
        </w:rPr>
        <w:t>Shortcut</w:t>
      </w:r>
      <w:r>
        <w:rPr>
          <w:sz w:val="28"/>
        </w:rPr>
        <w:t xml:space="preserve">. Специализированные аналоги класса </w:t>
      </w:r>
      <w:r>
        <w:rPr>
          <w:i/>
          <w:sz w:val="28"/>
        </w:rPr>
        <w:t>PerfectXL</w:t>
      </w:r>
      <w:r>
        <w:rPr>
          <w:sz w:val="28"/>
        </w:rPr>
        <w:t xml:space="preserve"> (от 69 </w:t>
      </w:r>
      <w:r>
        <w:rPr>
          <w:i/>
          <w:sz w:val="28"/>
        </w:rPr>
        <w:t>EUR</w:t>
      </w:r>
      <w:r>
        <w:rPr>
          <w:sz w:val="28"/>
        </w:rPr>
        <w:t xml:space="preserve"> в месяц) в 3,6 раза дороже </w:t>
      </w:r>
      <w:r>
        <w:rPr>
          <w:i/>
          <w:sz w:val="28"/>
        </w:rPr>
        <w:t>Pro</w:t>
      </w:r>
      <w:r>
        <w:rPr>
          <w:sz w:val="28"/>
        </w:rPr>
        <w:t xml:space="preserve">: это ценовая ниша </w:t>
      </w:r>
      <w:r>
        <w:rPr>
          <w:i/>
          <w:sz w:val="28"/>
        </w:rPr>
        <w:t>TableMind</w:t>
      </w:r>
      <w:r>
        <w:rPr>
          <w:sz w:val="28"/>
        </w:rPr>
        <w:t xml:space="preserve">. Цены </w:t>
      </w:r>
      <w:r>
        <w:rPr>
          <w:i/>
          <w:sz w:val="28"/>
        </w:rPr>
        <w:t>Arixcel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 xml:space="preserve"> и </w:t>
      </w:r>
      <w:r>
        <w:rPr>
          <w:i/>
          <w:sz w:val="28"/>
        </w:rPr>
        <w:t>Julius</w:t>
      </w:r>
      <w:r>
        <w:rPr>
          <w:sz w:val="28"/>
        </w:rPr>
        <w:t xml:space="preserve"> не опубликованы, их нужно доснять.</w:t>
      </w:r>
    </w:p>
    <w:p w14:paraId="425B7F38" w14:textId="77777777" w:rsidR="008D3198" w:rsidRDefault="0096610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16 представлено: индекс платежеспособности сегментов.</w:t>
      </w:r>
    </w:p>
    <w:p w14:paraId="4B2C5F4F" w14:textId="77777777" w:rsidR="008D3198" w:rsidRDefault="0096610D">
      <w:pPr>
        <w:pStyle w:val="a0"/>
        <w:keepNext/>
        <w:spacing w:before="0" w:after="0" w:line="360" w:lineRule="exact"/>
      </w:pPr>
      <w:r>
        <w:rPr>
          <w:sz w:val="28"/>
        </w:rPr>
        <w:t>Таблица 16 – Индекс платежеспособности сегментов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22"/>
        <w:gridCol w:w="1947"/>
        <w:gridCol w:w="1608"/>
        <w:gridCol w:w="1016"/>
        <w:gridCol w:w="1862"/>
      </w:tblGrid>
      <w:tr w:rsidR="008D3198" w14:paraId="33581CB9" w14:textId="77777777" w:rsidTr="008D319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21" w:type="dxa"/>
            <w:vAlign w:val="center"/>
          </w:tcPr>
          <w:p w14:paraId="00513CF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1947" w:type="dxa"/>
            <w:vAlign w:val="center"/>
          </w:tcPr>
          <w:p w14:paraId="479D368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Бюджет, </w:t>
            </w:r>
            <w:r>
              <w:rPr>
                <w:b/>
                <w:i/>
                <w:sz w:val="24"/>
              </w:rPr>
              <w:t>E</w:t>
            </w:r>
            <w:r>
              <w:rPr>
                <w:b/>
                <w:i/>
                <w:sz w:val="24"/>
              </w:rPr>
              <w:t>UR</w:t>
            </w:r>
            <w:r>
              <w:rPr>
                <w:b/>
                <w:sz w:val="24"/>
              </w:rPr>
              <w:t xml:space="preserve"> в месяц</w:t>
            </w:r>
          </w:p>
        </w:tc>
        <w:tc>
          <w:tcPr>
            <w:tcW w:w="1608" w:type="dxa"/>
            <w:vAlign w:val="center"/>
          </w:tcPr>
          <w:p w14:paraId="7541047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Цена, </w:t>
            </w:r>
            <w:r>
              <w:rPr>
                <w:b/>
                <w:i/>
                <w:sz w:val="24"/>
              </w:rPr>
              <w:t>EUR</w:t>
            </w:r>
            <w:r>
              <w:rPr>
                <w:b/>
                <w:sz w:val="24"/>
              </w:rPr>
              <w:t xml:space="preserve"> в месяц</w:t>
            </w:r>
          </w:p>
        </w:tc>
        <w:tc>
          <w:tcPr>
            <w:tcW w:w="1016" w:type="dxa"/>
            <w:vAlign w:val="center"/>
          </w:tcPr>
          <w:p w14:paraId="5A54953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862" w:type="dxa"/>
            <w:vAlign w:val="center"/>
          </w:tcPr>
          <w:p w14:paraId="79EDD02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8D3198" w14:paraId="726BA31C" w14:textId="77777777" w:rsidTr="008D3198">
        <w:trPr>
          <w:cantSplit/>
          <w:jc w:val="center"/>
        </w:trPr>
        <w:tc>
          <w:tcPr>
            <w:tcW w:w="2921" w:type="dxa"/>
            <w:vAlign w:val="center"/>
          </w:tcPr>
          <w:p w14:paraId="5652BF0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947" w:type="dxa"/>
            <w:vAlign w:val="center"/>
          </w:tcPr>
          <w:p w14:paraId="3F78010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</w:t>
            </w:r>
          </w:p>
        </w:tc>
        <w:tc>
          <w:tcPr>
            <w:tcW w:w="1608" w:type="dxa"/>
            <w:vAlign w:val="center"/>
          </w:tcPr>
          <w:p w14:paraId="79CC694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016" w:type="dxa"/>
            <w:vAlign w:val="center"/>
          </w:tcPr>
          <w:p w14:paraId="31F056D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2,37</w:t>
            </w:r>
          </w:p>
        </w:tc>
        <w:tc>
          <w:tcPr>
            <w:tcW w:w="1862" w:type="dxa"/>
            <w:vAlign w:val="center"/>
          </w:tcPr>
          <w:p w14:paraId="6C401B7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8D3198" w14:paraId="2772F145" w14:textId="77777777" w:rsidTr="008D3198">
        <w:trPr>
          <w:cantSplit/>
          <w:jc w:val="center"/>
        </w:trPr>
        <w:tc>
          <w:tcPr>
            <w:tcW w:w="2921" w:type="dxa"/>
            <w:vAlign w:val="center"/>
          </w:tcPr>
          <w:p w14:paraId="265D709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и аудиторы</w:t>
            </w:r>
          </w:p>
        </w:tc>
        <w:tc>
          <w:tcPr>
            <w:tcW w:w="1947" w:type="dxa"/>
            <w:vAlign w:val="center"/>
          </w:tcPr>
          <w:p w14:paraId="69B44D3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</w:t>
            </w:r>
          </w:p>
        </w:tc>
        <w:tc>
          <w:tcPr>
            <w:tcW w:w="1608" w:type="dxa"/>
            <w:vAlign w:val="center"/>
          </w:tcPr>
          <w:p w14:paraId="4502BEA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016" w:type="dxa"/>
            <w:vAlign w:val="center"/>
          </w:tcPr>
          <w:p w14:paraId="1557C7D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1,32</w:t>
            </w:r>
          </w:p>
        </w:tc>
        <w:tc>
          <w:tcPr>
            <w:tcW w:w="1862" w:type="dxa"/>
            <w:vAlign w:val="center"/>
          </w:tcPr>
          <w:p w14:paraId="639A09B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достаточная</w:t>
            </w:r>
          </w:p>
        </w:tc>
      </w:tr>
      <w:tr w:rsidR="008D3198" w14:paraId="258D55E5" w14:textId="77777777" w:rsidTr="008D3198">
        <w:trPr>
          <w:cantSplit/>
          <w:jc w:val="center"/>
        </w:trPr>
        <w:tc>
          <w:tcPr>
            <w:tcW w:w="2921" w:type="dxa"/>
            <w:vAlign w:val="center"/>
          </w:tcPr>
          <w:p w14:paraId="7F9EA45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 по управлению</w:t>
            </w:r>
          </w:p>
        </w:tc>
        <w:tc>
          <w:tcPr>
            <w:tcW w:w="1947" w:type="dxa"/>
            <w:vAlign w:val="center"/>
          </w:tcPr>
          <w:p w14:paraId="04140B0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</w:t>
            </w:r>
          </w:p>
        </w:tc>
        <w:tc>
          <w:tcPr>
            <w:tcW w:w="1608" w:type="dxa"/>
            <w:vAlign w:val="center"/>
          </w:tcPr>
          <w:p w14:paraId="0FF8E36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016" w:type="dxa"/>
            <w:vAlign w:val="center"/>
          </w:tcPr>
          <w:p w14:paraId="5A383BD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4,21</w:t>
            </w:r>
          </w:p>
        </w:tc>
        <w:tc>
          <w:tcPr>
            <w:tcW w:w="1862" w:type="dxa"/>
            <w:vAlign w:val="center"/>
          </w:tcPr>
          <w:p w14:paraId="3A5D3A2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8D3198" w14:paraId="39AF392B" w14:textId="77777777" w:rsidTr="008D3198">
        <w:trPr>
          <w:cantSplit/>
          <w:jc w:val="center"/>
        </w:trPr>
        <w:tc>
          <w:tcPr>
            <w:tcW w:w="2921" w:type="dxa"/>
            <w:vAlign w:val="center"/>
          </w:tcPr>
          <w:p w14:paraId="3A24F69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МСП с финансовой функцией</w:t>
            </w:r>
          </w:p>
        </w:tc>
        <w:tc>
          <w:tcPr>
            <w:tcW w:w="1947" w:type="dxa"/>
            <w:vAlign w:val="center"/>
          </w:tcPr>
          <w:p w14:paraId="3715459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</w:t>
            </w:r>
          </w:p>
        </w:tc>
        <w:tc>
          <w:tcPr>
            <w:tcW w:w="1608" w:type="dxa"/>
            <w:vAlign w:val="center"/>
          </w:tcPr>
          <w:p w14:paraId="461A9A6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58</w:t>
            </w:r>
          </w:p>
        </w:tc>
        <w:tc>
          <w:tcPr>
            <w:tcW w:w="1016" w:type="dxa"/>
            <w:vAlign w:val="center"/>
          </w:tcPr>
          <w:p w14:paraId="05A31DC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1,55</w:t>
            </w:r>
          </w:p>
        </w:tc>
        <w:tc>
          <w:tcPr>
            <w:tcW w:w="1862" w:type="dxa"/>
            <w:vAlign w:val="center"/>
          </w:tcPr>
          <w:p w14:paraId="5DB9BDB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</w:tbl>
    <w:p w14:paraId="123108DB" w14:textId="77777777" w:rsidR="008D3198" w:rsidRDefault="0096610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Во всех сегментах бюджет выше цены предложения, средний индекс 2,36; наименее запас у бухгалтеров и аудиторов (индекс 1,32), у консультантов запас самый большой. Бюджеты сегментов - допущения; реальный опрос не проводился, поэтому это модельные данные, а н</w:t>
      </w:r>
      <w:r>
        <w:rPr>
          <w:sz w:val="28"/>
        </w:rPr>
        <w:t>е результат опроса респондентов.</w:t>
      </w:r>
    </w:p>
    <w:p w14:paraId="7E2D720D" w14:textId="77777777" w:rsidR="008D3198" w:rsidRDefault="0096610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17 представлено: окупаемость покупки для клиента.</w:t>
      </w:r>
    </w:p>
    <w:p w14:paraId="307D5B47" w14:textId="77777777" w:rsidR="008D3198" w:rsidRDefault="0096610D">
      <w:pPr>
        <w:pStyle w:val="a0"/>
        <w:keepNext/>
        <w:spacing w:before="0" w:after="0" w:line="360" w:lineRule="exact"/>
      </w:pPr>
      <w:r>
        <w:rPr>
          <w:sz w:val="28"/>
        </w:rPr>
        <w:t>Таблица 17 – Окупаемость покупки для клиента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46"/>
        <w:gridCol w:w="1913"/>
        <w:gridCol w:w="1967"/>
        <w:gridCol w:w="797"/>
        <w:gridCol w:w="2232"/>
      </w:tblGrid>
      <w:tr w:rsidR="008D3198" w14:paraId="0996D4CB" w14:textId="77777777" w:rsidTr="008D319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45" w:type="dxa"/>
            <w:vAlign w:val="center"/>
          </w:tcPr>
          <w:p w14:paraId="542384B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1913" w:type="dxa"/>
            <w:vAlign w:val="center"/>
          </w:tcPr>
          <w:p w14:paraId="71A6423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Экономия, </w:t>
            </w:r>
            <w:r>
              <w:rPr>
                <w:b/>
                <w:i/>
                <w:sz w:val="24"/>
              </w:rPr>
              <w:t>EUR</w:t>
            </w:r>
            <w:r>
              <w:rPr>
                <w:b/>
                <w:sz w:val="24"/>
              </w:rPr>
              <w:t xml:space="preserve"> в месяц</w:t>
            </w:r>
          </w:p>
        </w:tc>
        <w:tc>
          <w:tcPr>
            <w:tcW w:w="1967" w:type="dxa"/>
            <w:vAlign w:val="center"/>
          </w:tcPr>
          <w:p w14:paraId="1247B9A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Окупаемость, мес.</w:t>
            </w:r>
          </w:p>
        </w:tc>
        <w:tc>
          <w:tcPr>
            <w:tcW w:w="797" w:type="dxa"/>
            <w:vAlign w:val="center"/>
          </w:tcPr>
          <w:p w14:paraId="64AA555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ROI</w:t>
            </w:r>
            <w:r>
              <w:rPr>
                <w:b/>
                <w:sz w:val="24"/>
              </w:rPr>
              <w:t xml:space="preserve"> за год</w:t>
            </w:r>
          </w:p>
        </w:tc>
        <w:tc>
          <w:tcPr>
            <w:tcW w:w="2232" w:type="dxa"/>
            <w:vAlign w:val="center"/>
          </w:tcPr>
          <w:p w14:paraId="7598FFB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8D3198" w14:paraId="4336539A" w14:textId="77777777" w:rsidTr="008D3198">
        <w:trPr>
          <w:cantSplit/>
          <w:jc w:val="center"/>
        </w:trPr>
        <w:tc>
          <w:tcPr>
            <w:tcW w:w="2445" w:type="dxa"/>
            <w:vAlign w:val="center"/>
          </w:tcPr>
          <w:p w14:paraId="7A6E23F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913" w:type="dxa"/>
            <w:vAlign w:val="center"/>
          </w:tcPr>
          <w:p w14:paraId="6E66D21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297</w:t>
            </w:r>
          </w:p>
        </w:tc>
        <w:tc>
          <w:tcPr>
            <w:tcW w:w="1967" w:type="dxa"/>
            <w:vAlign w:val="center"/>
          </w:tcPr>
          <w:p w14:paraId="79966C8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0,06</w:t>
            </w:r>
          </w:p>
        </w:tc>
        <w:tc>
          <w:tcPr>
            <w:tcW w:w="797" w:type="dxa"/>
            <w:vAlign w:val="center"/>
          </w:tcPr>
          <w:p w14:paraId="1ACE95D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14,6</w:t>
            </w:r>
          </w:p>
        </w:tc>
        <w:tc>
          <w:tcPr>
            <w:tcW w:w="2232" w:type="dxa"/>
            <w:vAlign w:val="center"/>
          </w:tcPr>
          <w:p w14:paraId="025648D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экономически оправдано</w:t>
            </w:r>
          </w:p>
        </w:tc>
      </w:tr>
      <w:tr w:rsidR="008D3198" w14:paraId="26681BC4" w14:textId="77777777" w:rsidTr="008D3198">
        <w:trPr>
          <w:cantSplit/>
          <w:jc w:val="center"/>
        </w:trPr>
        <w:tc>
          <w:tcPr>
            <w:tcW w:w="2445" w:type="dxa"/>
            <w:vAlign w:val="center"/>
          </w:tcPr>
          <w:p w14:paraId="1632047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и аудиторы</w:t>
            </w:r>
          </w:p>
        </w:tc>
        <w:tc>
          <w:tcPr>
            <w:tcW w:w="1913" w:type="dxa"/>
            <w:vAlign w:val="center"/>
          </w:tcPr>
          <w:p w14:paraId="17E1A7E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180</w:t>
            </w:r>
          </w:p>
        </w:tc>
        <w:tc>
          <w:tcPr>
            <w:tcW w:w="1967" w:type="dxa"/>
            <w:vAlign w:val="center"/>
          </w:tcPr>
          <w:p w14:paraId="46F28FD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0,11</w:t>
            </w:r>
          </w:p>
        </w:tc>
        <w:tc>
          <w:tcPr>
            <w:tcW w:w="797" w:type="dxa"/>
            <w:vAlign w:val="center"/>
          </w:tcPr>
          <w:p w14:paraId="62845BC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8,5</w:t>
            </w:r>
          </w:p>
        </w:tc>
        <w:tc>
          <w:tcPr>
            <w:tcW w:w="2232" w:type="dxa"/>
            <w:vAlign w:val="center"/>
          </w:tcPr>
          <w:p w14:paraId="0AC0ED9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экономически оправдано</w:t>
            </w:r>
          </w:p>
        </w:tc>
      </w:tr>
      <w:tr w:rsidR="008D3198" w14:paraId="0114E94D" w14:textId="77777777" w:rsidTr="008D3198">
        <w:trPr>
          <w:cantSplit/>
          <w:jc w:val="center"/>
        </w:trPr>
        <w:tc>
          <w:tcPr>
            <w:tcW w:w="2445" w:type="dxa"/>
            <w:vAlign w:val="center"/>
          </w:tcPr>
          <w:p w14:paraId="02FDFA7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 по управлению</w:t>
            </w:r>
          </w:p>
        </w:tc>
        <w:tc>
          <w:tcPr>
            <w:tcW w:w="1913" w:type="dxa"/>
            <w:vAlign w:val="center"/>
          </w:tcPr>
          <w:p w14:paraId="647F171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382</w:t>
            </w:r>
          </w:p>
        </w:tc>
        <w:tc>
          <w:tcPr>
            <w:tcW w:w="1967" w:type="dxa"/>
            <w:vAlign w:val="center"/>
          </w:tcPr>
          <w:p w14:paraId="7AA51E4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0,05</w:t>
            </w:r>
          </w:p>
        </w:tc>
        <w:tc>
          <w:tcPr>
            <w:tcW w:w="797" w:type="dxa"/>
            <w:vAlign w:val="center"/>
          </w:tcPr>
          <w:p w14:paraId="2B885E1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19,1</w:t>
            </w:r>
          </w:p>
        </w:tc>
        <w:tc>
          <w:tcPr>
            <w:tcW w:w="2232" w:type="dxa"/>
            <w:vAlign w:val="center"/>
          </w:tcPr>
          <w:p w14:paraId="298F7F5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экономически оправдано</w:t>
            </w:r>
          </w:p>
        </w:tc>
      </w:tr>
      <w:tr w:rsidR="008D3198" w14:paraId="4112D45B" w14:textId="77777777" w:rsidTr="008D3198">
        <w:trPr>
          <w:cantSplit/>
          <w:jc w:val="center"/>
        </w:trPr>
        <w:tc>
          <w:tcPr>
            <w:tcW w:w="2445" w:type="dxa"/>
            <w:vAlign w:val="center"/>
          </w:tcPr>
          <w:p w14:paraId="1A46E76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МСП с финансовой функцией</w:t>
            </w:r>
          </w:p>
        </w:tc>
        <w:tc>
          <w:tcPr>
            <w:tcW w:w="1913" w:type="dxa"/>
            <w:vAlign w:val="center"/>
          </w:tcPr>
          <w:p w14:paraId="2D27DEE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162</w:t>
            </w:r>
          </w:p>
        </w:tc>
        <w:tc>
          <w:tcPr>
            <w:tcW w:w="1967" w:type="dxa"/>
            <w:vAlign w:val="center"/>
          </w:tcPr>
          <w:p w14:paraId="6D9F987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0,36</w:t>
            </w:r>
          </w:p>
        </w:tc>
        <w:tc>
          <w:tcPr>
            <w:tcW w:w="797" w:type="dxa"/>
            <w:vAlign w:val="center"/>
          </w:tcPr>
          <w:p w14:paraId="1EA8696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1,8</w:t>
            </w:r>
          </w:p>
        </w:tc>
        <w:tc>
          <w:tcPr>
            <w:tcW w:w="2232" w:type="dxa"/>
            <w:vAlign w:val="center"/>
          </w:tcPr>
          <w:p w14:paraId="3DDF783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экономически оправдано</w:t>
            </w:r>
          </w:p>
        </w:tc>
      </w:tr>
    </w:tbl>
    <w:p w14:paraId="0A6977C3" w14:textId="77777777" w:rsidR="008D3198" w:rsidRDefault="0096610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Покупка окупается за время менее месяца во всех сегментах; средний </w:t>
      </w:r>
      <w:r>
        <w:rPr>
          <w:i/>
          <w:sz w:val="28"/>
        </w:rPr>
        <w:t>ROI</w:t>
      </w:r>
      <w:r>
        <w:rPr>
          <w:sz w:val="28"/>
        </w:rPr>
        <w:t xml:space="preserve"> за год - 11,0. Эффект рассчитан по экономии времени проверки </w:t>
      </w:r>
      <w:r>
        <w:rPr>
          <w:sz w:val="28"/>
        </w:rPr>
        <w:lastRenderedPageBreak/>
        <w:t>(допущение Д-11: 20 % рабочего времени на проверку и поиск ошибок, из них 45 % экономится) и не включает стоимость пропущенной ошибки, которая выше.</w:t>
      </w:r>
    </w:p>
    <w:p w14:paraId="0B241902" w14:textId="77777777" w:rsidR="008D3198" w:rsidRDefault="0096610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Платежеспособный объем рынка по книге 3 равен</w:t>
      </w:r>
      <w:r>
        <w:rPr>
          <w:sz w:val="28"/>
        </w:rPr>
        <w:t xml:space="preserve"> 35 003 121 </w:t>
      </w:r>
      <w:r>
        <w:rPr>
          <w:i/>
          <w:sz w:val="28"/>
        </w:rPr>
        <w:t>EUR</w:t>
      </w:r>
      <w:r>
        <w:rPr>
          <w:sz w:val="28"/>
        </w:rPr>
        <w:t xml:space="preserve"> в год при 236 748 платежеспособных клиентах; в сценариях </w:t>
      </w:r>
      <w:r>
        <w:rPr>
          <w:i/>
          <w:sz w:val="28"/>
        </w:rPr>
        <w:t>SOM</w:t>
      </w:r>
      <w:r>
        <w:rPr>
          <w:sz w:val="28"/>
        </w:rPr>
        <w:t xml:space="preserve"> - 6 301 </w:t>
      </w:r>
      <w:r>
        <w:rPr>
          <w:i/>
          <w:sz w:val="28"/>
        </w:rPr>
        <w:t>EUR</w:t>
      </w:r>
      <w:r>
        <w:rPr>
          <w:sz w:val="28"/>
        </w:rPr>
        <w:t>, 45 504 </w:t>
      </w:r>
      <w:r>
        <w:rPr>
          <w:i/>
          <w:sz w:val="28"/>
        </w:rPr>
        <w:t>EUR</w:t>
      </w:r>
      <w:r>
        <w:rPr>
          <w:sz w:val="28"/>
        </w:rPr>
        <w:t xml:space="preserve"> и 191 285 </w:t>
      </w:r>
      <w:r>
        <w:rPr>
          <w:i/>
          <w:sz w:val="28"/>
        </w:rPr>
        <w:t>EUR</w:t>
      </w:r>
      <w:r>
        <w:rPr>
          <w:sz w:val="28"/>
        </w:rPr>
        <w:t>. Вывод: интерес аудитории превращается в платежеспособный спрос при цене 9-29 </w:t>
      </w:r>
      <w:r>
        <w:rPr>
          <w:i/>
          <w:sz w:val="28"/>
        </w:rPr>
        <w:t>EUR</w:t>
      </w:r>
      <w:r>
        <w:rPr>
          <w:sz w:val="28"/>
        </w:rPr>
        <w:t>; слабое место - не цена, а готовность вводить платеж без пр</w:t>
      </w:r>
      <w:r>
        <w:rPr>
          <w:sz w:val="28"/>
        </w:rPr>
        <w:t>обного использования и канал привлечения.</w:t>
      </w:r>
    </w:p>
    <w:p w14:paraId="02E018CE" w14:textId="77777777" w:rsidR="008D3198" w:rsidRDefault="0096610D">
      <w:pPr>
        <w:pStyle w:val="3"/>
        <w:spacing w:before="360" w:after="360" w:line="360" w:lineRule="exact"/>
        <w:ind w:firstLine="709"/>
      </w:pPr>
      <w:bookmarkStart w:id="60" w:name="_8d34778965163a5752bc27698d1f7e786ff5c87"/>
      <w:bookmarkEnd w:id="59"/>
      <w:r>
        <w:rPr>
          <w:b/>
        </w:rPr>
        <w:t>2.2.10 Сведение методов и итоговый диапазон</w:t>
      </w:r>
    </w:p>
    <w:p w14:paraId="6A24375A" w14:textId="77777777" w:rsidR="008D3198" w:rsidRDefault="0096610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Методики дают две принципиально разные группы оценок. Первая - потенциальные оценки (потенциальные клиенты, сверху вниз, снизу вверх, платежеспособность): они измеряют, с</w:t>
      </w:r>
      <w:r>
        <w:rPr>
          <w:sz w:val="28"/>
        </w:rPr>
        <w:t>колько денег может быть в сегменте при заданных долях потребности и платежеспособности. Вторая - трафиковые оценки (</w:t>
      </w:r>
      <w:r>
        <w:rPr>
          <w:i/>
          <w:sz w:val="28"/>
        </w:rPr>
        <w:t>Similarweb</w:t>
      </w:r>
      <w:r>
        <w:rPr>
          <w:sz w:val="28"/>
        </w:rPr>
        <w:t>, воронка, поиск): они измеряют цифровой пул, который реально конвертируется в платежи по текущим конверсиям. Правила согласования</w:t>
      </w:r>
      <w:r>
        <w:rPr>
          <w:sz w:val="28"/>
        </w:rPr>
        <w:t xml:space="preserve"> [2] требуют сравнивать их с пониманием этой разницы.</w:t>
      </w:r>
    </w:p>
    <w:p w14:paraId="0A6C7176" w14:textId="77777777" w:rsidR="008D3198" w:rsidRDefault="0096610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18 представлено: сводная матрица оценок, </w:t>
      </w:r>
      <w:r>
        <w:rPr>
          <w:i/>
          <w:sz w:val="28"/>
        </w:rPr>
        <w:t>EUR</w:t>
      </w:r>
      <w:r>
        <w:rPr>
          <w:sz w:val="28"/>
        </w:rPr>
        <w:t xml:space="preserve"> в год.</w:t>
      </w:r>
    </w:p>
    <w:p w14:paraId="7D496659" w14:textId="77777777" w:rsidR="008D3198" w:rsidRDefault="0096610D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18 – Сводная матрица оценок, </w:t>
      </w:r>
      <w:r>
        <w:rPr>
          <w:i/>
          <w:sz w:val="28"/>
        </w:rPr>
        <w:t>EUR</w:t>
      </w:r>
      <w:r>
        <w:rPr>
          <w:sz w:val="28"/>
        </w:rPr>
        <w:t xml:space="preserve"> в год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344"/>
        <w:gridCol w:w="1670"/>
        <w:gridCol w:w="1169"/>
        <w:gridCol w:w="2172"/>
      </w:tblGrid>
      <w:tr w:rsidR="008D3198" w14:paraId="6495ED1B" w14:textId="77777777" w:rsidTr="008D319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343" w:type="dxa"/>
            <w:vAlign w:val="center"/>
          </w:tcPr>
          <w:p w14:paraId="03E8642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Метод</w:t>
            </w:r>
          </w:p>
        </w:tc>
        <w:tc>
          <w:tcPr>
            <w:tcW w:w="1670" w:type="dxa"/>
            <w:vAlign w:val="center"/>
          </w:tcPr>
          <w:p w14:paraId="05574E3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169" w:type="dxa"/>
            <w:vAlign w:val="center"/>
          </w:tcPr>
          <w:p w14:paraId="01614FB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172" w:type="dxa"/>
            <w:vAlign w:val="center"/>
          </w:tcPr>
          <w:p w14:paraId="0D3C7D0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8D3198" w14:paraId="0474BBE8" w14:textId="77777777" w:rsidTr="008D3198">
        <w:trPr>
          <w:cantSplit/>
          <w:jc w:val="center"/>
        </w:trPr>
        <w:tc>
          <w:tcPr>
            <w:tcW w:w="4343" w:type="dxa"/>
            <w:vAlign w:val="center"/>
          </w:tcPr>
          <w:p w14:paraId="66B60F8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Потенциальные клиенты (книга 1)</w:t>
            </w:r>
          </w:p>
        </w:tc>
        <w:tc>
          <w:tcPr>
            <w:tcW w:w="1670" w:type="dxa"/>
            <w:vAlign w:val="center"/>
          </w:tcPr>
          <w:p w14:paraId="717F2AD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10 080 898</w:t>
            </w:r>
          </w:p>
        </w:tc>
        <w:tc>
          <w:tcPr>
            <w:tcW w:w="1169" w:type="dxa"/>
            <w:vAlign w:val="center"/>
          </w:tcPr>
          <w:p w14:paraId="369BC17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35 003 118</w:t>
            </w:r>
          </w:p>
        </w:tc>
        <w:tc>
          <w:tcPr>
            <w:tcW w:w="2172" w:type="dxa"/>
            <w:vAlign w:val="center"/>
          </w:tcPr>
          <w:p w14:paraId="105ABF9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73 325 932</w:t>
            </w:r>
          </w:p>
        </w:tc>
      </w:tr>
      <w:tr w:rsidR="008D3198" w14:paraId="25300BFE" w14:textId="77777777" w:rsidTr="008D3198">
        <w:trPr>
          <w:cantSplit/>
          <w:jc w:val="center"/>
        </w:trPr>
        <w:tc>
          <w:tcPr>
            <w:tcW w:w="4343" w:type="dxa"/>
            <w:vAlign w:val="center"/>
          </w:tcPr>
          <w:p w14:paraId="0D5961A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Сверху вниз (книга 2)</w:t>
            </w:r>
          </w:p>
        </w:tc>
        <w:tc>
          <w:tcPr>
            <w:tcW w:w="1670" w:type="dxa"/>
            <w:vAlign w:val="center"/>
          </w:tcPr>
          <w:p w14:paraId="39047AF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17 104 497</w:t>
            </w:r>
          </w:p>
        </w:tc>
        <w:tc>
          <w:tcPr>
            <w:tcW w:w="1169" w:type="dxa"/>
            <w:vAlign w:val="center"/>
          </w:tcPr>
          <w:p w14:paraId="7BED54A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50 960 688</w:t>
            </w:r>
          </w:p>
        </w:tc>
        <w:tc>
          <w:tcPr>
            <w:tcW w:w="2172" w:type="dxa"/>
            <w:vAlign w:val="center"/>
          </w:tcPr>
          <w:p w14:paraId="5AD47F9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117 209 584</w:t>
            </w:r>
          </w:p>
        </w:tc>
      </w:tr>
      <w:tr w:rsidR="008D3198" w14:paraId="6F3C6112" w14:textId="77777777" w:rsidTr="008D3198">
        <w:trPr>
          <w:cantSplit/>
          <w:jc w:val="center"/>
        </w:trPr>
        <w:tc>
          <w:tcPr>
            <w:tcW w:w="4343" w:type="dxa"/>
            <w:vAlign w:val="center"/>
          </w:tcPr>
          <w:p w14:paraId="3F48C8F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Снизу вверх (книга 2)</w:t>
            </w:r>
          </w:p>
        </w:tc>
        <w:tc>
          <w:tcPr>
            <w:tcW w:w="1670" w:type="dxa"/>
            <w:vAlign w:val="center"/>
          </w:tcPr>
          <w:p w14:paraId="6652A6B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21 001 883</w:t>
            </w:r>
          </w:p>
        </w:tc>
        <w:tc>
          <w:tcPr>
            <w:tcW w:w="1169" w:type="dxa"/>
            <w:vAlign w:val="center"/>
          </w:tcPr>
          <w:p w14:paraId="0BD18A8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35 003 138</w:t>
            </w:r>
          </w:p>
        </w:tc>
        <w:tc>
          <w:tcPr>
            <w:tcW w:w="2172" w:type="dxa"/>
            <w:vAlign w:val="center"/>
          </w:tcPr>
          <w:p w14:paraId="00BD0A2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49 004 394</w:t>
            </w:r>
          </w:p>
        </w:tc>
      </w:tr>
      <w:tr w:rsidR="008D3198" w14:paraId="0445B15C" w14:textId="77777777" w:rsidTr="008D3198">
        <w:trPr>
          <w:cantSplit/>
          <w:jc w:val="center"/>
        </w:trPr>
        <w:tc>
          <w:tcPr>
            <w:tcW w:w="4343" w:type="dxa"/>
            <w:vAlign w:val="center"/>
          </w:tcPr>
          <w:p w14:paraId="7A64F1F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Платежеспособность (книга 3)</w:t>
            </w:r>
          </w:p>
        </w:tc>
        <w:tc>
          <w:tcPr>
            <w:tcW w:w="1670" w:type="dxa"/>
            <w:vAlign w:val="center"/>
          </w:tcPr>
          <w:p w14:paraId="0DA4656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12 601 124</w:t>
            </w:r>
          </w:p>
        </w:tc>
        <w:tc>
          <w:tcPr>
            <w:tcW w:w="1169" w:type="dxa"/>
            <w:vAlign w:val="center"/>
          </w:tcPr>
          <w:p w14:paraId="76D403C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35 003 121</w:t>
            </w:r>
          </w:p>
        </w:tc>
        <w:tc>
          <w:tcPr>
            <w:tcW w:w="2172" w:type="dxa"/>
            <w:vAlign w:val="center"/>
          </w:tcPr>
          <w:p w14:paraId="3EA2BD5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63 761 685</w:t>
            </w:r>
          </w:p>
        </w:tc>
      </w:tr>
      <w:tr w:rsidR="008D3198" w14:paraId="1AFF4C54" w14:textId="77777777" w:rsidTr="008D3198">
        <w:trPr>
          <w:cantSplit/>
          <w:jc w:val="center"/>
        </w:trPr>
        <w:tc>
          <w:tcPr>
            <w:tcW w:w="4343" w:type="dxa"/>
            <w:vAlign w:val="center"/>
          </w:tcPr>
          <w:p w14:paraId="00B1BD3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Медиана </w:t>
            </w:r>
            <w:r>
              <w:rPr>
                <w:sz w:val="24"/>
              </w:rPr>
              <w:t>четырех методов (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>)</w:t>
            </w:r>
          </w:p>
        </w:tc>
        <w:tc>
          <w:tcPr>
            <w:tcW w:w="1670" w:type="dxa"/>
            <w:vAlign w:val="center"/>
          </w:tcPr>
          <w:p w14:paraId="3DB5841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14 852 811</w:t>
            </w:r>
          </w:p>
        </w:tc>
        <w:tc>
          <w:tcPr>
            <w:tcW w:w="1169" w:type="dxa"/>
            <w:vAlign w:val="center"/>
          </w:tcPr>
          <w:p w14:paraId="7798F8F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35 003 130</w:t>
            </w:r>
          </w:p>
        </w:tc>
        <w:tc>
          <w:tcPr>
            <w:tcW w:w="2172" w:type="dxa"/>
            <w:vAlign w:val="center"/>
          </w:tcPr>
          <w:p w14:paraId="4292F64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68 543 809</w:t>
            </w:r>
          </w:p>
        </w:tc>
      </w:tr>
      <w:tr w:rsidR="008D3198" w14:paraId="477D5558" w14:textId="77777777" w:rsidTr="008D3198">
        <w:trPr>
          <w:cantSplit/>
          <w:jc w:val="center"/>
        </w:trPr>
        <w:tc>
          <w:tcPr>
            <w:tcW w:w="4343" w:type="dxa"/>
            <w:vAlign w:val="center"/>
          </w:tcPr>
          <w:p w14:paraId="4F1FE50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Сценарная оценка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(книга 5): рынок</w:t>
            </w:r>
          </w:p>
        </w:tc>
        <w:tc>
          <w:tcPr>
            <w:tcW w:w="1670" w:type="dxa"/>
            <w:vAlign w:val="center"/>
          </w:tcPr>
          <w:p w14:paraId="15A1B4A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26 382</w:t>
            </w:r>
          </w:p>
        </w:tc>
        <w:tc>
          <w:tcPr>
            <w:tcW w:w="1169" w:type="dxa"/>
            <w:vAlign w:val="center"/>
          </w:tcPr>
          <w:p w14:paraId="779B46B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344 341</w:t>
            </w:r>
          </w:p>
        </w:tc>
        <w:tc>
          <w:tcPr>
            <w:tcW w:w="2172" w:type="dxa"/>
            <w:vAlign w:val="center"/>
          </w:tcPr>
          <w:p w14:paraId="1AF516E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2 512 356</w:t>
            </w:r>
          </w:p>
        </w:tc>
      </w:tr>
      <w:tr w:rsidR="008D3198" w14:paraId="25E7526D" w14:textId="77777777" w:rsidTr="008D3198">
        <w:trPr>
          <w:cantSplit/>
          <w:jc w:val="center"/>
        </w:trPr>
        <w:tc>
          <w:tcPr>
            <w:tcW w:w="4343" w:type="dxa"/>
            <w:vAlign w:val="center"/>
          </w:tcPr>
          <w:p w14:paraId="2E3FE33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Объем по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(книга 6): рынок</w:t>
            </w:r>
          </w:p>
        </w:tc>
        <w:tc>
          <w:tcPr>
            <w:tcW w:w="1670" w:type="dxa"/>
            <w:vAlign w:val="center"/>
          </w:tcPr>
          <w:p w14:paraId="63FD85E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48 318</w:t>
            </w:r>
          </w:p>
        </w:tc>
        <w:tc>
          <w:tcPr>
            <w:tcW w:w="1169" w:type="dxa"/>
            <w:vAlign w:val="center"/>
          </w:tcPr>
          <w:p w14:paraId="1007F57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382 639</w:t>
            </w:r>
          </w:p>
        </w:tc>
        <w:tc>
          <w:tcPr>
            <w:tcW w:w="2172" w:type="dxa"/>
            <w:vAlign w:val="center"/>
          </w:tcPr>
          <w:p w14:paraId="1C5FE52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2 184 658</w:t>
            </w:r>
          </w:p>
        </w:tc>
      </w:tr>
      <w:tr w:rsidR="008D3198" w14:paraId="5A2C4332" w14:textId="77777777" w:rsidTr="008D3198">
        <w:trPr>
          <w:cantSplit/>
          <w:jc w:val="center"/>
        </w:trPr>
        <w:tc>
          <w:tcPr>
            <w:tcW w:w="4343" w:type="dxa"/>
            <w:vAlign w:val="center"/>
          </w:tcPr>
          <w:p w14:paraId="3651F51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Цифровая воронка (книга 4): оборот новых платящих за год</w:t>
            </w:r>
          </w:p>
        </w:tc>
        <w:tc>
          <w:tcPr>
            <w:tcW w:w="1670" w:type="dxa"/>
            <w:vAlign w:val="center"/>
          </w:tcPr>
          <w:p w14:paraId="013456D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99</w:t>
            </w:r>
          </w:p>
        </w:tc>
        <w:tc>
          <w:tcPr>
            <w:tcW w:w="1169" w:type="dxa"/>
            <w:vAlign w:val="center"/>
          </w:tcPr>
          <w:p w14:paraId="4FF5182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1 109</w:t>
            </w:r>
          </w:p>
        </w:tc>
        <w:tc>
          <w:tcPr>
            <w:tcW w:w="2172" w:type="dxa"/>
            <w:vAlign w:val="center"/>
          </w:tcPr>
          <w:p w14:paraId="08AC6F0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8 646</w:t>
            </w:r>
          </w:p>
        </w:tc>
      </w:tr>
      <w:tr w:rsidR="008D3198" w14:paraId="41642959" w14:textId="77777777" w:rsidTr="008D3198">
        <w:trPr>
          <w:cantSplit/>
          <w:jc w:val="center"/>
        </w:trPr>
        <w:tc>
          <w:tcPr>
            <w:tcW w:w="4343" w:type="dxa"/>
            <w:vAlign w:val="center"/>
          </w:tcPr>
          <w:p w14:paraId="6F1AC55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РФ+РБ (книга 7): выручка</w:t>
            </w:r>
          </w:p>
        </w:tc>
        <w:tc>
          <w:tcPr>
            <w:tcW w:w="1670" w:type="dxa"/>
            <w:vAlign w:val="center"/>
          </w:tcPr>
          <w:p w14:paraId="7111247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1169" w:type="dxa"/>
            <w:vAlign w:val="center"/>
          </w:tcPr>
          <w:p w14:paraId="39B1F51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206</w:t>
            </w:r>
          </w:p>
        </w:tc>
        <w:tc>
          <w:tcPr>
            <w:tcW w:w="2172" w:type="dxa"/>
            <w:vAlign w:val="center"/>
          </w:tcPr>
          <w:p w14:paraId="7B13CB1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1 283</w:t>
            </w:r>
          </w:p>
        </w:tc>
      </w:tr>
    </w:tbl>
    <w:p w14:paraId="3A930117" w14:textId="77777777" w:rsidR="008D3198" w:rsidRDefault="0096610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Четыре потенциальные оценки согласуются: базовый </w:t>
      </w:r>
      <w:r>
        <w:rPr>
          <w:i/>
          <w:sz w:val="28"/>
        </w:rPr>
        <w:t>SAM</w:t>
      </w:r>
      <w:r>
        <w:rPr>
          <w:sz w:val="28"/>
        </w:rPr>
        <w:t xml:space="preserve"> от 35 003 118 </w:t>
      </w:r>
      <w:r>
        <w:rPr>
          <w:i/>
          <w:sz w:val="28"/>
        </w:rPr>
        <w:t>EUR</w:t>
      </w:r>
      <w:r>
        <w:rPr>
          <w:sz w:val="28"/>
        </w:rPr>
        <w:t xml:space="preserve"> до 50 960 688 </w:t>
      </w:r>
      <w:r>
        <w:rPr>
          <w:i/>
          <w:sz w:val="28"/>
        </w:rPr>
        <w:t>EUR</w:t>
      </w:r>
      <w:r>
        <w:rPr>
          <w:sz w:val="28"/>
        </w:rPr>
        <w:t>, медиана 35 003 130 </w:t>
      </w:r>
      <w:r>
        <w:rPr>
          <w:i/>
          <w:sz w:val="28"/>
        </w:rPr>
        <w:t>EUR</w:t>
      </w:r>
      <w:r>
        <w:rPr>
          <w:sz w:val="28"/>
        </w:rPr>
        <w:t xml:space="preserve">. Они не независимы (книги 1, 3 и снизу вверх используют одни и те же сегменты), поэтому реальное число независимых оценок - два: клиентская и «сверху вниз». Трафиковые оценки меньше на два порядка: рыночный пул по </w:t>
      </w:r>
      <w:r>
        <w:rPr>
          <w:i/>
          <w:sz w:val="28"/>
        </w:rPr>
        <w:t>Similarweb</w:t>
      </w:r>
      <w:r>
        <w:rPr>
          <w:sz w:val="28"/>
        </w:rPr>
        <w:t xml:space="preserve"> в базовом сценарии - от 344 34</w:t>
      </w:r>
      <w:r>
        <w:rPr>
          <w:sz w:val="28"/>
        </w:rPr>
        <w:t>1 </w:t>
      </w:r>
      <w:r>
        <w:rPr>
          <w:i/>
          <w:sz w:val="28"/>
        </w:rPr>
        <w:t>EUR</w:t>
      </w:r>
      <w:r>
        <w:rPr>
          <w:sz w:val="28"/>
        </w:rPr>
        <w:t xml:space="preserve"> до 382 639 </w:t>
      </w:r>
      <w:r>
        <w:rPr>
          <w:i/>
          <w:sz w:val="28"/>
        </w:rPr>
        <w:t>EUR</w:t>
      </w:r>
      <w:r>
        <w:rPr>
          <w:sz w:val="28"/>
        </w:rPr>
        <w:t xml:space="preserve"> в год.</w:t>
      </w:r>
    </w:p>
    <w:p w14:paraId="349DAD51" w14:textId="77777777" w:rsidR="008D3198" w:rsidRDefault="0096610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На рисунке 3 показано: диапазоны оценок по методам, </w:t>
      </w:r>
      <w:r>
        <w:rPr>
          <w:i/>
          <w:sz w:val="28"/>
        </w:rPr>
        <w:t>EUR</w:t>
      </w:r>
      <w:r>
        <w:rPr>
          <w:sz w:val="28"/>
        </w:rPr>
        <w:t xml:space="preserve"> в год (логарифмическая шкала).</w:t>
      </w:r>
    </w:p>
    <w:p w14:paraId="200ECDBA" w14:textId="77777777" w:rsidR="008D3198" w:rsidRDefault="0096610D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415CFF89" wp14:editId="27C3F660">
            <wp:extent cx="5334000" cy="2992243"/>
            <wp:effectExtent l="0" t="0" r="0" b="0"/>
            <wp:docPr id="8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" name="Picture" descr="D:/TableMind_EB/.claude/worktrees/handoff-continuation-57ce20/ЛР2-3_Объем_рынка/Рисунки/04_диапазоны_методов.png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22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2F70F1E" w14:textId="77777777" w:rsidR="008D3198" w:rsidRDefault="0096610D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3 – Диапазоны оценок по методам, </w:t>
      </w:r>
      <w:r>
        <w:rPr>
          <w:i/>
          <w:sz w:val="28"/>
        </w:rPr>
        <w:t>EUR</w:t>
      </w:r>
      <w:r>
        <w:rPr>
          <w:sz w:val="28"/>
        </w:rPr>
        <w:t xml:space="preserve"> в год (логарифмическая шкала)</w:t>
      </w:r>
    </w:p>
    <w:p w14:paraId="0B0BD4BB" w14:textId="77777777" w:rsidR="008D3198" w:rsidRDefault="0096610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Рисунок показывает два кластера: потенциальные оценки в десятках миллионов </w:t>
      </w:r>
      <w:r>
        <w:rPr>
          <w:i/>
          <w:sz w:val="28"/>
        </w:rPr>
        <w:t>EUR</w:t>
      </w:r>
      <w:r>
        <w:rPr>
          <w:sz w:val="28"/>
        </w:rPr>
        <w:t xml:space="preserve"> и трафиковые оценки в сотнях тысяч </w:t>
      </w:r>
      <w:r>
        <w:rPr>
          <w:i/>
          <w:sz w:val="28"/>
        </w:rPr>
        <w:t>EUR</w:t>
      </w:r>
      <w:r>
        <w:rPr>
          <w:sz w:val="28"/>
        </w:rPr>
        <w:t xml:space="preserve"> и ниже. Расхождение объяснимо и не является ошибкой расчета: трафик измеряет реализованный сегодня платный пул малой доли профессионалов, </w:t>
      </w:r>
      <w:r>
        <w:rPr>
          <w:sz w:val="28"/>
        </w:rPr>
        <w:t>а клиентская база - потенциал при формировании привычки платить за проверку.</w:t>
      </w:r>
    </w:p>
    <w:p w14:paraId="5FECD3E3" w14:textId="77777777" w:rsidR="008D3198" w:rsidRDefault="0096610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Правила согласования применены так (инструкция [2], раздел 11).</w:t>
      </w:r>
    </w:p>
    <w:p w14:paraId="1B899005" w14:textId="77777777" w:rsidR="008D3198" w:rsidRDefault="0096610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19 представлено: применение правил согласования.</w:t>
      </w:r>
    </w:p>
    <w:p w14:paraId="0766E085" w14:textId="77777777" w:rsidR="008D3198" w:rsidRDefault="0096610D">
      <w:pPr>
        <w:pStyle w:val="a0"/>
        <w:keepNext/>
        <w:spacing w:before="0" w:after="0" w:line="360" w:lineRule="exact"/>
      </w:pPr>
      <w:r>
        <w:rPr>
          <w:sz w:val="28"/>
        </w:rPr>
        <w:t>Таблица 19 – Применение правил согласования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69"/>
        <w:gridCol w:w="3328"/>
        <w:gridCol w:w="2958"/>
      </w:tblGrid>
      <w:tr w:rsidR="008D3198" w14:paraId="33B505D6" w14:textId="77777777" w:rsidTr="008D319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69" w:type="dxa"/>
            <w:vAlign w:val="center"/>
          </w:tcPr>
          <w:p w14:paraId="10BFF37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Правило</w:t>
            </w:r>
          </w:p>
        </w:tc>
        <w:tc>
          <w:tcPr>
            <w:tcW w:w="3328" w:type="dxa"/>
            <w:vAlign w:val="center"/>
          </w:tcPr>
          <w:p w14:paraId="2EEC931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наблюдается</w:t>
            </w:r>
          </w:p>
        </w:tc>
        <w:tc>
          <w:tcPr>
            <w:tcW w:w="2958" w:type="dxa"/>
            <w:vAlign w:val="center"/>
          </w:tcPr>
          <w:p w14:paraId="44D4D32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8D3198" w14:paraId="620BF3BE" w14:textId="77777777" w:rsidTr="008D3198">
        <w:trPr>
          <w:cantSplit/>
          <w:jc w:val="center"/>
        </w:trPr>
        <w:tc>
          <w:tcPr>
            <w:tcW w:w="3069" w:type="dxa"/>
            <w:vAlign w:val="center"/>
          </w:tcPr>
          <w:p w14:paraId="42ADC2F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1. Сверху вниз много больше снизу вверх</w:t>
            </w:r>
          </w:p>
        </w:tc>
        <w:tc>
          <w:tcPr>
            <w:tcW w:w="3328" w:type="dxa"/>
            <w:vAlign w:val="center"/>
          </w:tcPr>
          <w:p w14:paraId="1F1CC6C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Расхождение в 1,5 раза в базовом сценарии</w:t>
            </w:r>
          </w:p>
        </w:tc>
        <w:tc>
          <w:tcPr>
            <w:tcW w:w="2958" w:type="dxa"/>
            <w:vAlign w:val="center"/>
          </w:tcPr>
          <w:p w14:paraId="2E03C79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Коэффициенты проверены, расхождение до</w:t>
            </w:r>
            <w:r>
              <w:rPr>
                <w:sz w:val="24"/>
              </w:rPr>
              <w:t xml:space="preserve">пустимо; для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принята медиана</w:t>
            </w:r>
          </w:p>
        </w:tc>
      </w:tr>
      <w:tr w:rsidR="008D3198" w14:paraId="0319EAF8" w14:textId="77777777" w:rsidTr="008D3198">
        <w:trPr>
          <w:cantSplit/>
          <w:jc w:val="center"/>
        </w:trPr>
        <w:tc>
          <w:tcPr>
            <w:tcW w:w="3069" w:type="dxa"/>
            <w:vAlign w:val="center"/>
          </w:tcPr>
          <w:p w14:paraId="7F92B9B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 Поисковый спрос высокий, платежеспособность низкая</w:t>
            </w:r>
          </w:p>
        </w:tc>
        <w:tc>
          <w:tcPr>
            <w:tcW w:w="3328" w:type="dxa"/>
            <w:vAlign w:val="center"/>
          </w:tcPr>
          <w:p w14:paraId="3AEB2DF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Платежеспособность высокая (индекс 2,4), поисковый спрос на услугу малый</w:t>
            </w:r>
          </w:p>
        </w:tc>
        <w:tc>
          <w:tcPr>
            <w:tcW w:w="2958" w:type="dxa"/>
            <w:vAlign w:val="center"/>
          </w:tcPr>
          <w:p w14:paraId="6B504FF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Идею не меняем; коммерческие запросы - узкое место канала</w:t>
            </w:r>
          </w:p>
        </w:tc>
      </w:tr>
      <w:tr w:rsidR="008D3198" w14:paraId="51696F76" w14:textId="77777777" w:rsidTr="008D3198">
        <w:trPr>
          <w:cantSplit/>
          <w:jc w:val="center"/>
        </w:trPr>
        <w:tc>
          <w:tcPr>
            <w:tcW w:w="3069" w:type="dxa"/>
            <w:vAlign w:val="center"/>
          </w:tcPr>
          <w:p w14:paraId="1457CCF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 Трафик конкурентов высокий, поисковый спрос низкий</w:t>
            </w:r>
          </w:p>
        </w:tc>
        <w:tc>
          <w:tcPr>
            <w:tcW w:w="3328" w:type="dxa"/>
            <w:vAlign w:val="center"/>
          </w:tcPr>
          <w:p w14:paraId="075FD5C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Трафик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-помощников большой, спрос на аудит малый</w:t>
            </w:r>
          </w:p>
        </w:tc>
        <w:tc>
          <w:tcPr>
            <w:tcW w:w="2958" w:type="dxa"/>
            <w:vAlign w:val="center"/>
          </w:tcPr>
          <w:p w14:paraId="029962A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Аудитория приходит за генерацией формул, не за проверкой; конкурентное поле заменителей широ</w:t>
            </w:r>
            <w:r>
              <w:rPr>
                <w:sz w:val="24"/>
              </w:rPr>
              <w:t>кое</w:t>
            </w:r>
          </w:p>
        </w:tc>
      </w:tr>
      <w:tr w:rsidR="008D3198" w14:paraId="2807462A" w14:textId="77777777" w:rsidTr="008D3198">
        <w:trPr>
          <w:cantSplit/>
          <w:jc w:val="center"/>
        </w:trPr>
        <w:tc>
          <w:tcPr>
            <w:tcW w:w="3069" w:type="dxa"/>
            <w:vAlign w:val="center"/>
          </w:tcPr>
          <w:p w14:paraId="54E5EBD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4. Воронка дает малый объем при большом рынке</w:t>
            </w:r>
          </w:p>
        </w:tc>
        <w:tc>
          <w:tcPr>
            <w:tcW w:w="3328" w:type="dxa"/>
            <w:vAlign w:val="center"/>
          </w:tcPr>
          <w:p w14:paraId="13949BA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Воронка: 4,8 платящих в месяц при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35 003 130 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2958" w:type="dxa"/>
            <w:vAlign w:val="center"/>
          </w:tcPr>
          <w:p w14:paraId="472315C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Проблема в канале и конверсии, а не в емкости; нужны партнеры и </w:t>
            </w:r>
            <w:r>
              <w:rPr>
                <w:i/>
                <w:sz w:val="24"/>
              </w:rPr>
              <w:t>AppSource</w:t>
            </w:r>
          </w:p>
        </w:tc>
      </w:tr>
      <w:tr w:rsidR="008D3198" w14:paraId="3B24B824" w14:textId="77777777" w:rsidTr="008D3198">
        <w:trPr>
          <w:cantSplit/>
          <w:jc w:val="center"/>
        </w:trPr>
        <w:tc>
          <w:tcPr>
            <w:tcW w:w="3069" w:type="dxa"/>
            <w:vAlign w:val="center"/>
          </w:tcPr>
          <w:p w14:paraId="3A1B8F0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5. Сценарии сильно различаются</w:t>
            </w:r>
          </w:p>
        </w:tc>
        <w:tc>
          <w:tcPr>
            <w:tcW w:w="3328" w:type="dxa"/>
            <w:vAlign w:val="center"/>
          </w:tcPr>
          <w:p w14:paraId="4E4BBEB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Разброс трафиковых оценок - три порядка</w:t>
            </w:r>
          </w:p>
        </w:tc>
        <w:tc>
          <w:tcPr>
            <w:tcW w:w="2958" w:type="dxa"/>
            <w:vAlign w:val="center"/>
          </w:tcPr>
          <w:p w14:paraId="4AE12A6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Нужны </w:t>
            </w:r>
            <w:r>
              <w:rPr>
                <w:sz w:val="24"/>
              </w:rPr>
              <w:t xml:space="preserve">измеренные конверсии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; до этого результат дается диапазоном</w:t>
            </w:r>
          </w:p>
        </w:tc>
      </w:tr>
      <w:tr w:rsidR="008D3198" w14:paraId="58C97BAF" w14:textId="77777777" w:rsidTr="008D3198">
        <w:trPr>
          <w:cantSplit/>
          <w:jc w:val="center"/>
        </w:trPr>
        <w:tc>
          <w:tcPr>
            <w:tcW w:w="3069" w:type="dxa"/>
            <w:vAlign w:val="center"/>
          </w:tcPr>
          <w:p w14:paraId="0AB9073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6. Итог - диапазон</w:t>
            </w:r>
          </w:p>
        </w:tc>
        <w:tc>
          <w:tcPr>
            <w:tcW w:w="3328" w:type="dxa"/>
            <w:vAlign w:val="center"/>
          </w:tcPr>
          <w:p w14:paraId="7755623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Диапазон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с ограничениями</w:t>
            </w:r>
          </w:p>
        </w:tc>
        <w:tc>
          <w:tcPr>
            <w:tcW w:w="2958" w:type="dxa"/>
            <w:vAlign w:val="center"/>
          </w:tcPr>
          <w:p w14:paraId="21A52D5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 ниже оформлен диапазоном</w:t>
            </w:r>
          </w:p>
        </w:tc>
      </w:tr>
    </w:tbl>
    <w:p w14:paraId="449AC5EF" w14:textId="77777777" w:rsidR="008D3198" w:rsidRDefault="0096610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Главный вывод согласования: рынок по потенциалу достаточен, но достижимая выручка определяется каналом привлечения, а не емкостью сегмента. Поэтому в итоговый диапазон </w:t>
      </w:r>
      <w:r>
        <w:rPr>
          <w:i/>
          <w:sz w:val="28"/>
        </w:rPr>
        <w:t>SAM</w:t>
      </w:r>
      <w:r>
        <w:rPr>
          <w:sz w:val="28"/>
        </w:rPr>
        <w:t xml:space="preserve"> включены потенциальные оценки, а </w:t>
      </w:r>
      <w:r>
        <w:rPr>
          <w:i/>
          <w:sz w:val="28"/>
        </w:rPr>
        <w:t>SOM</w:t>
      </w:r>
      <w:r>
        <w:rPr>
          <w:sz w:val="28"/>
        </w:rPr>
        <w:t xml:space="preserve"> определяется отдельно по каналу.</w:t>
      </w:r>
    </w:p>
    <w:p w14:paraId="00A8481B" w14:textId="77777777" w:rsidR="008D3198" w:rsidRDefault="0096610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4 п</w:t>
      </w:r>
      <w:r>
        <w:rPr>
          <w:sz w:val="28"/>
        </w:rPr>
        <w:t xml:space="preserve">оказано: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>, базовый сценарий (логарифмическая шкала).</w:t>
      </w:r>
    </w:p>
    <w:p w14:paraId="52E2E4F6" w14:textId="77777777" w:rsidR="008D3198" w:rsidRDefault="0096610D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23CF7EEB" wp14:editId="6A44C021">
            <wp:extent cx="5334000" cy="2471853"/>
            <wp:effectExtent l="0" t="0" r="0" b="0"/>
            <wp:docPr id="8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" name="Picture" descr="D:/TableMind_EB/.claude/worktrees/handoff-continuation-57ce20/ЛР2-3_Объем_рынка/Рисунки/03_tam_sam_som.png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1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5769133" w14:textId="77777777" w:rsidR="008D3198" w:rsidRDefault="0096610D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4 –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>, базовый сценарий (логарифмическая шкала)</w:t>
      </w:r>
    </w:p>
    <w:p w14:paraId="10AD430C" w14:textId="77777777" w:rsidR="008D3198" w:rsidRDefault="0096610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Разрыв между </w:t>
      </w:r>
      <w:r>
        <w:rPr>
          <w:i/>
          <w:sz w:val="28"/>
        </w:rPr>
        <w:t>TAM</w:t>
      </w:r>
      <w:r>
        <w:rPr>
          <w:sz w:val="28"/>
        </w:rPr>
        <w:t xml:space="preserve"> (5 166 215 900 </w:t>
      </w:r>
      <w:r>
        <w:rPr>
          <w:i/>
          <w:sz w:val="28"/>
        </w:rPr>
        <w:t>EUR</w:t>
      </w:r>
      <w:r>
        <w:rPr>
          <w:sz w:val="28"/>
        </w:rPr>
        <w:t xml:space="preserve">) и </w:t>
      </w:r>
      <w:r>
        <w:rPr>
          <w:i/>
          <w:sz w:val="28"/>
        </w:rPr>
        <w:t>SAM</w:t>
      </w:r>
      <w:r>
        <w:rPr>
          <w:sz w:val="28"/>
        </w:rPr>
        <w:t xml:space="preserve"> (35 003 130 </w:t>
      </w:r>
      <w:r>
        <w:rPr>
          <w:i/>
          <w:sz w:val="28"/>
        </w:rPr>
        <w:t>EUR</w:t>
      </w:r>
      <w:r>
        <w:rPr>
          <w:sz w:val="28"/>
        </w:rPr>
        <w:t>) - около двух порядков; он показывает, что большинство специалистов не работает со сложными моделями или не готово платить. Для сравнения, оценка ПЗ1 по табличному ПО в Северной Америке и Европе составляет около 6 508 387 478 </w:t>
      </w:r>
      <w:r>
        <w:rPr>
          <w:i/>
          <w:sz w:val="28"/>
        </w:rPr>
        <w:t>EUR</w:t>
      </w:r>
      <w:r>
        <w:rPr>
          <w:sz w:val="28"/>
        </w:rPr>
        <w:t xml:space="preserve"> в год при совсем другом о</w:t>
      </w:r>
      <w:r>
        <w:rPr>
          <w:sz w:val="28"/>
        </w:rPr>
        <w:t>пределении рынка.</w:t>
      </w:r>
    </w:p>
    <w:p w14:paraId="61F1DDF4" w14:textId="77777777" w:rsidR="008D3198" w:rsidRDefault="0096610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Итоговая формулировка (шаблон инструкции [2], раздел 12). Рынок определен как онлайн-сервисы независимой проверки </w:t>
      </w:r>
      <w:r>
        <w:rPr>
          <w:i/>
          <w:sz w:val="28"/>
        </w:rPr>
        <w:t>Excel</w:t>
      </w:r>
      <w:r>
        <w:rPr>
          <w:sz w:val="28"/>
        </w:rPr>
        <w:t>-моделей для финансовых аналитиков, бухгалтеров, консультантов и МСП англоязычных стран и ЕС. Поисковый интерес подтвер</w:t>
      </w:r>
      <w:r>
        <w:rPr>
          <w:sz w:val="28"/>
        </w:rPr>
        <w:t xml:space="preserve">жден частично (ЛР1), конкурентное поле по </w:t>
      </w:r>
      <w:r>
        <w:rPr>
          <w:i/>
          <w:sz w:val="28"/>
        </w:rPr>
        <w:t>Similarweb</w:t>
      </w:r>
      <w:r>
        <w:rPr>
          <w:sz w:val="28"/>
        </w:rPr>
        <w:t xml:space="preserve"> состоит из малых специализированных сайтов (около 75 тысяч визитов в месяц у 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,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 xml:space="preserve"> и </w:t>
      </w:r>
      <w:r>
        <w:rPr>
          <w:i/>
          <w:sz w:val="28"/>
        </w:rPr>
        <w:t>CIMCON</w:t>
      </w:r>
      <w:r>
        <w:rPr>
          <w:sz w:val="28"/>
        </w:rPr>
        <w:t xml:space="preserve">) и больших </w:t>
      </w:r>
      <w:r>
        <w:rPr>
          <w:i/>
          <w:sz w:val="28"/>
        </w:rPr>
        <w:t>AI</w:t>
      </w:r>
      <w:r>
        <w:rPr>
          <w:sz w:val="28"/>
        </w:rPr>
        <w:t>-помощников. Доступный рынок (</w:t>
      </w:r>
      <w:r>
        <w:rPr>
          <w:i/>
          <w:sz w:val="28"/>
        </w:rPr>
        <w:t>SAM</w:t>
      </w:r>
      <w:r>
        <w:rPr>
          <w:sz w:val="28"/>
        </w:rPr>
        <w:t>) оценен диапазоном 1</w:t>
      </w:r>
      <w:r>
        <w:rPr>
          <w:sz w:val="28"/>
        </w:rPr>
        <w:t>4 852 811 </w:t>
      </w:r>
      <w:r>
        <w:rPr>
          <w:i/>
          <w:sz w:val="28"/>
        </w:rPr>
        <w:t>EUR</w:t>
      </w:r>
      <w:r>
        <w:rPr>
          <w:sz w:val="28"/>
        </w:rPr>
        <w:t xml:space="preserve"> - 68 543 809 </w:t>
      </w:r>
      <w:r>
        <w:rPr>
          <w:i/>
          <w:sz w:val="28"/>
        </w:rPr>
        <w:t>EUR</w:t>
      </w:r>
      <w:r>
        <w:rPr>
          <w:sz w:val="28"/>
        </w:rPr>
        <w:t xml:space="preserve"> в год, базовая оценка 35 003 </w:t>
      </w:r>
      <w:r>
        <w:rPr>
          <w:sz w:val="28"/>
        </w:rPr>
        <w:lastRenderedPageBreak/>
        <w:t>130 </w:t>
      </w:r>
      <w:r>
        <w:rPr>
          <w:i/>
          <w:sz w:val="28"/>
        </w:rPr>
        <w:t>EUR</w:t>
      </w:r>
      <w:r>
        <w:rPr>
          <w:sz w:val="28"/>
        </w:rPr>
        <w:t>; достижимая часть (</w:t>
      </w:r>
      <w:r>
        <w:rPr>
          <w:i/>
          <w:sz w:val="28"/>
        </w:rPr>
        <w:t>SOM</w:t>
      </w:r>
      <w:r>
        <w:rPr>
          <w:sz w:val="28"/>
        </w:rPr>
        <w:t>) в первый год - 7 426 </w:t>
      </w:r>
      <w:r>
        <w:rPr>
          <w:i/>
          <w:sz w:val="28"/>
        </w:rPr>
        <w:t>EUR</w:t>
      </w:r>
      <w:r>
        <w:rPr>
          <w:sz w:val="28"/>
        </w:rPr>
        <w:t xml:space="preserve"> - 205 631 </w:t>
      </w:r>
      <w:r>
        <w:rPr>
          <w:i/>
          <w:sz w:val="28"/>
        </w:rPr>
        <w:t>EUR</w:t>
      </w:r>
      <w:r>
        <w:rPr>
          <w:sz w:val="28"/>
        </w:rPr>
        <w:t xml:space="preserve"> по клиентской оценке и 132 </w:t>
      </w:r>
      <w:r>
        <w:rPr>
          <w:i/>
          <w:sz w:val="28"/>
        </w:rPr>
        <w:t>EUR</w:t>
      </w:r>
      <w:r>
        <w:rPr>
          <w:sz w:val="28"/>
        </w:rPr>
        <w:t xml:space="preserve"> - 100 494 </w:t>
      </w:r>
      <w:r>
        <w:rPr>
          <w:i/>
          <w:sz w:val="28"/>
        </w:rPr>
        <w:t>EUR</w:t>
      </w:r>
      <w:r>
        <w:rPr>
          <w:sz w:val="28"/>
        </w:rPr>
        <w:t xml:space="preserve"> по трафику, базовое значение по трафику 5 165 </w:t>
      </w:r>
      <w:r>
        <w:rPr>
          <w:i/>
          <w:sz w:val="28"/>
        </w:rPr>
        <w:t>EUR</w:t>
      </w:r>
      <w:r>
        <w:rPr>
          <w:sz w:val="28"/>
        </w:rPr>
        <w:t xml:space="preserve">. Платежеспособность сегментов </w:t>
      </w:r>
      <w:r>
        <w:rPr>
          <w:sz w:val="28"/>
        </w:rPr>
        <w:t>достаточная, цена 9-29 </w:t>
      </w:r>
      <w:r>
        <w:rPr>
          <w:i/>
          <w:sz w:val="28"/>
        </w:rPr>
        <w:t>EUR</w:t>
      </w:r>
      <w:r>
        <w:rPr>
          <w:sz w:val="28"/>
        </w:rPr>
        <w:t xml:space="preserve"> находится в рыночном коридоре. Результат требует проверки конверсий на </w:t>
      </w:r>
      <w:r>
        <w:rPr>
          <w:i/>
          <w:sz w:val="28"/>
        </w:rPr>
        <w:t>MVP</w:t>
      </w:r>
      <w:r>
        <w:rPr>
          <w:sz w:val="28"/>
        </w:rPr>
        <w:t xml:space="preserve"> и данных опроса.</w:t>
      </w:r>
    </w:p>
    <w:p w14:paraId="16DCB522" w14:textId="77777777" w:rsidR="008D3198" w:rsidRDefault="0096610D">
      <w:pPr>
        <w:pStyle w:val="3"/>
        <w:spacing w:before="360" w:after="360" w:line="360" w:lineRule="exact"/>
        <w:ind w:firstLine="709"/>
      </w:pPr>
      <w:bookmarkStart w:id="61" w:name="_e6e1aac57bb528344b9009e4599364161f48047"/>
      <w:bookmarkEnd w:id="60"/>
      <w:r>
        <w:rPr>
          <w:b/>
        </w:rPr>
        <w:t>2.2.11 Сопоставление с целями и бюджетом проекта</w:t>
      </w:r>
    </w:p>
    <w:p w14:paraId="2C1D8483" w14:textId="77777777" w:rsidR="008D3198" w:rsidRDefault="0096610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Цели проекта - не менее 300 регистраций и 50 платящих пользователей к 30.09.2027 при бюджете 517 000 </w:t>
      </w:r>
      <w:r>
        <w:rPr>
          <w:i/>
          <w:sz w:val="28"/>
        </w:rPr>
        <w:t>BYN</w:t>
      </w:r>
      <w:r>
        <w:rPr>
          <w:sz w:val="28"/>
        </w:rPr>
        <w:t>, то есть 152 688 </w:t>
      </w:r>
      <w:r>
        <w:rPr>
          <w:i/>
          <w:sz w:val="28"/>
        </w:rPr>
        <w:t>EUR</w:t>
      </w:r>
      <w:r>
        <w:rPr>
          <w:sz w:val="28"/>
        </w:rPr>
        <w:t xml:space="preserve"> по курсу НБРБ [3], [4]. Сроки ПЗ1: </w:t>
      </w:r>
      <w:r>
        <w:rPr>
          <w:i/>
          <w:sz w:val="28"/>
        </w:rPr>
        <w:t>MVP</w:t>
      </w:r>
      <w:r>
        <w:rPr>
          <w:sz w:val="28"/>
        </w:rPr>
        <w:t xml:space="preserve"> веб-аудита 31.03.2027, открытая бета с оплатой 01.06.2027. Поэтому регистрации считаются за</w:t>
      </w:r>
      <w:r>
        <w:rPr>
          <w:sz w:val="28"/>
        </w:rPr>
        <w:t xml:space="preserve"> 6 месяцев после </w:t>
      </w:r>
      <w:r>
        <w:rPr>
          <w:i/>
          <w:sz w:val="28"/>
        </w:rPr>
        <w:t>MVP</w:t>
      </w:r>
      <w:r>
        <w:rPr>
          <w:sz w:val="28"/>
        </w:rPr>
        <w:t>, а платящие - за 4 месяца платной беты.</w:t>
      </w:r>
    </w:p>
    <w:p w14:paraId="0371610C" w14:textId="77777777" w:rsidR="008D3198" w:rsidRDefault="0096610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20 представлено: ожидаемые регистрации и платящие против целей проекта.</w:t>
      </w:r>
    </w:p>
    <w:p w14:paraId="2FA4B977" w14:textId="77777777" w:rsidR="008D3198" w:rsidRDefault="0096610D">
      <w:pPr>
        <w:pStyle w:val="a0"/>
        <w:keepNext/>
        <w:spacing w:before="0" w:after="0" w:line="360" w:lineRule="exact"/>
      </w:pPr>
      <w:r>
        <w:rPr>
          <w:sz w:val="28"/>
        </w:rPr>
        <w:t>Таблица 20 – Ожидаемые регистрации и платящие против целей проекта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875"/>
        <w:gridCol w:w="709"/>
        <w:gridCol w:w="1590"/>
        <w:gridCol w:w="1114"/>
        <w:gridCol w:w="2067"/>
      </w:tblGrid>
      <w:tr w:rsidR="008D3198" w14:paraId="2CDF9232" w14:textId="77777777" w:rsidTr="008D319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875" w:type="dxa"/>
            <w:vAlign w:val="center"/>
          </w:tcPr>
          <w:p w14:paraId="5D6BD53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709" w:type="dxa"/>
            <w:vAlign w:val="center"/>
          </w:tcPr>
          <w:p w14:paraId="0CE031D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Цель</w:t>
            </w:r>
          </w:p>
        </w:tc>
        <w:tc>
          <w:tcPr>
            <w:tcW w:w="1590" w:type="dxa"/>
            <w:vAlign w:val="center"/>
          </w:tcPr>
          <w:p w14:paraId="0FE402A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114" w:type="dxa"/>
            <w:vAlign w:val="center"/>
          </w:tcPr>
          <w:p w14:paraId="3946B7C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067" w:type="dxa"/>
            <w:vAlign w:val="center"/>
          </w:tcPr>
          <w:p w14:paraId="69062C5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8D3198" w14:paraId="30E49B36" w14:textId="77777777" w:rsidTr="008D3198">
        <w:trPr>
          <w:cantSplit/>
          <w:jc w:val="center"/>
        </w:trPr>
        <w:tc>
          <w:tcPr>
            <w:tcW w:w="3875" w:type="dxa"/>
            <w:vAlign w:val="center"/>
          </w:tcPr>
          <w:p w14:paraId="17F84F6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Регистраций в месяц</w:t>
            </w:r>
          </w:p>
        </w:tc>
        <w:tc>
          <w:tcPr>
            <w:tcW w:w="709" w:type="dxa"/>
            <w:vAlign w:val="center"/>
          </w:tcPr>
          <w:p w14:paraId="2C0BB21C" w14:textId="77777777" w:rsidR="008D3198" w:rsidRDefault="008D3198">
            <w:pPr>
              <w:pStyle w:val="Compact"/>
              <w:spacing w:before="0" w:after="0" w:line="280" w:lineRule="exact"/>
              <w:jc w:val="center"/>
            </w:pPr>
          </w:p>
        </w:tc>
        <w:tc>
          <w:tcPr>
            <w:tcW w:w="1590" w:type="dxa"/>
            <w:vAlign w:val="center"/>
          </w:tcPr>
          <w:p w14:paraId="57BCA7C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15,9</w:t>
            </w:r>
          </w:p>
        </w:tc>
        <w:tc>
          <w:tcPr>
            <w:tcW w:w="1114" w:type="dxa"/>
            <w:vAlign w:val="center"/>
          </w:tcPr>
          <w:p w14:paraId="7B7D3B5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95,1</w:t>
            </w:r>
          </w:p>
        </w:tc>
        <w:tc>
          <w:tcPr>
            <w:tcW w:w="2067" w:type="dxa"/>
            <w:vAlign w:val="center"/>
          </w:tcPr>
          <w:p w14:paraId="0E5A150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443,9</w:t>
            </w:r>
          </w:p>
        </w:tc>
      </w:tr>
      <w:tr w:rsidR="008D3198" w14:paraId="6EA8F9F7" w14:textId="77777777" w:rsidTr="008D3198">
        <w:trPr>
          <w:cantSplit/>
          <w:jc w:val="center"/>
        </w:trPr>
        <w:tc>
          <w:tcPr>
            <w:tcW w:w="3875" w:type="dxa"/>
            <w:vAlign w:val="center"/>
          </w:tcPr>
          <w:p w14:paraId="4D2323E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Регистраций за 6 месяцев после </w:t>
            </w:r>
            <w:r>
              <w:rPr>
                <w:i/>
                <w:sz w:val="24"/>
              </w:rPr>
              <w:t>MVP</w:t>
            </w:r>
          </w:p>
        </w:tc>
        <w:tc>
          <w:tcPr>
            <w:tcW w:w="709" w:type="dxa"/>
            <w:vAlign w:val="center"/>
          </w:tcPr>
          <w:p w14:paraId="58256B7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300</w:t>
            </w:r>
          </w:p>
        </w:tc>
        <w:tc>
          <w:tcPr>
            <w:tcW w:w="1590" w:type="dxa"/>
            <w:vAlign w:val="center"/>
          </w:tcPr>
          <w:p w14:paraId="2E97F16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95</w:t>
            </w:r>
          </w:p>
        </w:tc>
        <w:tc>
          <w:tcPr>
            <w:tcW w:w="1114" w:type="dxa"/>
            <w:vAlign w:val="center"/>
          </w:tcPr>
          <w:p w14:paraId="161488A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571</w:t>
            </w:r>
          </w:p>
        </w:tc>
        <w:tc>
          <w:tcPr>
            <w:tcW w:w="2067" w:type="dxa"/>
            <w:vAlign w:val="center"/>
          </w:tcPr>
          <w:p w14:paraId="2CCA79A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2 663</w:t>
            </w:r>
          </w:p>
        </w:tc>
      </w:tr>
      <w:tr w:rsidR="008D3198" w14:paraId="48ED48E2" w14:textId="77777777" w:rsidTr="008D3198">
        <w:trPr>
          <w:cantSplit/>
          <w:jc w:val="center"/>
        </w:trPr>
        <w:tc>
          <w:tcPr>
            <w:tcW w:w="3875" w:type="dxa"/>
            <w:vAlign w:val="center"/>
          </w:tcPr>
          <w:p w14:paraId="638A68D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Платящих в месяц</w:t>
            </w:r>
          </w:p>
        </w:tc>
        <w:tc>
          <w:tcPr>
            <w:tcW w:w="709" w:type="dxa"/>
            <w:vAlign w:val="center"/>
          </w:tcPr>
          <w:p w14:paraId="4FE4364D" w14:textId="77777777" w:rsidR="008D3198" w:rsidRDefault="008D3198">
            <w:pPr>
              <w:pStyle w:val="Compact"/>
              <w:spacing w:before="0" w:after="0" w:line="280" w:lineRule="exact"/>
              <w:jc w:val="center"/>
            </w:pPr>
          </w:p>
        </w:tc>
        <w:tc>
          <w:tcPr>
            <w:tcW w:w="1590" w:type="dxa"/>
            <w:vAlign w:val="center"/>
          </w:tcPr>
          <w:p w14:paraId="0104050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0,48</w:t>
            </w:r>
          </w:p>
        </w:tc>
        <w:tc>
          <w:tcPr>
            <w:tcW w:w="1114" w:type="dxa"/>
            <w:vAlign w:val="center"/>
          </w:tcPr>
          <w:p w14:paraId="1241F4A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4,76</w:t>
            </w:r>
          </w:p>
        </w:tc>
        <w:tc>
          <w:tcPr>
            <w:tcW w:w="2067" w:type="dxa"/>
            <w:vAlign w:val="center"/>
          </w:tcPr>
          <w:p w14:paraId="0754527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35,51</w:t>
            </w:r>
          </w:p>
        </w:tc>
      </w:tr>
      <w:tr w:rsidR="008D3198" w14:paraId="1DA2DBB5" w14:textId="77777777" w:rsidTr="008D3198">
        <w:trPr>
          <w:cantSplit/>
          <w:jc w:val="center"/>
        </w:trPr>
        <w:tc>
          <w:tcPr>
            <w:tcW w:w="3875" w:type="dxa"/>
            <w:vAlign w:val="center"/>
          </w:tcPr>
          <w:p w14:paraId="5211E28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Платящих за 4 месяца платной беты</w:t>
            </w:r>
          </w:p>
        </w:tc>
        <w:tc>
          <w:tcPr>
            <w:tcW w:w="709" w:type="dxa"/>
            <w:vAlign w:val="center"/>
          </w:tcPr>
          <w:p w14:paraId="132C1DB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</w:t>
            </w:r>
          </w:p>
        </w:tc>
        <w:tc>
          <w:tcPr>
            <w:tcW w:w="1590" w:type="dxa"/>
            <w:vAlign w:val="center"/>
          </w:tcPr>
          <w:p w14:paraId="1E7D236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1,9</w:t>
            </w:r>
          </w:p>
        </w:tc>
        <w:tc>
          <w:tcPr>
            <w:tcW w:w="1114" w:type="dxa"/>
            <w:vAlign w:val="center"/>
          </w:tcPr>
          <w:p w14:paraId="41C37D5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19,0</w:t>
            </w:r>
          </w:p>
        </w:tc>
        <w:tc>
          <w:tcPr>
            <w:tcW w:w="2067" w:type="dxa"/>
            <w:vAlign w:val="center"/>
          </w:tcPr>
          <w:p w14:paraId="03ACF79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142,0</w:t>
            </w:r>
          </w:p>
        </w:tc>
      </w:tr>
      <w:tr w:rsidR="008D3198" w14:paraId="7D846D1F" w14:textId="77777777" w:rsidTr="008D3198">
        <w:trPr>
          <w:cantSplit/>
          <w:jc w:val="center"/>
        </w:trPr>
        <w:tc>
          <w:tcPr>
            <w:tcW w:w="3875" w:type="dxa"/>
            <w:vAlign w:val="center"/>
          </w:tcPr>
          <w:p w14:paraId="0BD37AA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Платящих за 12 месяцев работы канала</w:t>
            </w:r>
          </w:p>
        </w:tc>
        <w:tc>
          <w:tcPr>
            <w:tcW w:w="709" w:type="dxa"/>
            <w:vAlign w:val="center"/>
          </w:tcPr>
          <w:p w14:paraId="4B1558F2" w14:textId="77777777" w:rsidR="008D3198" w:rsidRDefault="008D3198">
            <w:pPr>
              <w:pStyle w:val="Compact"/>
              <w:spacing w:before="0" w:after="0" w:line="280" w:lineRule="exact"/>
              <w:jc w:val="center"/>
            </w:pPr>
          </w:p>
        </w:tc>
        <w:tc>
          <w:tcPr>
            <w:tcW w:w="1590" w:type="dxa"/>
            <w:vAlign w:val="center"/>
          </w:tcPr>
          <w:p w14:paraId="0D02148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5,7</w:t>
            </w:r>
          </w:p>
        </w:tc>
        <w:tc>
          <w:tcPr>
            <w:tcW w:w="1114" w:type="dxa"/>
            <w:vAlign w:val="center"/>
          </w:tcPr>
          <w:p w14:paraId="23DB60D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57,1</w:t>
            </w:r>
          </w:p>
        </w:tc>
        <w:tc>
          <w:tcPr>
            <w:tcW w:w="2067" w:type="dxa"/>
            <w:vAlign w:val="center"/>
          </w:tcPr>
          <w:p w14:paraId="321F802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426,1</w:t>
            </w:r>
          </w:p>
        </w:tc>
      </w:tr>
      <w:tr w:rsidR="008D3198" w14:paraId="46FC9BAD" w14:textId="77777777" w:rsidTr="008D3198">
        <w:trPr>
          <w:cantSplit/>
          <w:jc w:val="center"/>
        </w:trPr>
        <w:tc>
          <w:tcPr>
            <w:tcW w:w="3875" w:type="dxa"/>
            <w:vAlign w:val="center"/>
          </w:tcPr>
          <w:p w14:paraId="5C5B425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Платящих по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сценарная книга)</w:t>
            </w:r>
          </w:p>
        </w:tc>
        <w:tc>
          <w:tcPr>
            <w:tcW w:w="709" w:type="dxa"/>
            <w:vAlign w:val="center"/>
          </w:tcPr>
          <w:p w14:paraId="340DA641" w14:textId="77777777" w:rsidR="008D3198" w:rsidRDefault="008D3198">
            <w:pPr>
              <w:pStyle w:val="Compact"/>
              <w:spacing w:before="0" w:after="0" w:line="280" w:lineRule="exact"/>
              <w:jc w:val="center"/>
            </w:pPr>
          </w:p>
        </w:tc>
        <w:tc>
          <w:tcPr>
            <w:tcW w:w="1590" w:type="dxa"/>
            <w:vAlign w:val="center"/>
          </w:tcPr>
          <w:p w14:paraId="0AAFD57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</w:t>
            </w:r>
          </w:p>
        </w:tc>
        <w:tc>
          <w:tcPr>
            <w:tcW w:w="1114" w:type="dxa"/>
            <w:vAlign w:val="center"/>
          </w:tcPr>
          <w:p w14:paraId="169E205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51,4</w:t>
            </w:r>
          </w:p>
        </w:tc>
        <w:tc>
          <w:tcPr>
            <w:tcW w:w="2067" w:type="dxa"/>
            <w:vAlign w:val="center"/>
          </w:tcPr>
          <w:p w14:paraId="4B4C3E3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673,8</w:t>
            </w:r>
          </w:p>
        </w:tc>
      </w:tr>
    </w:tbl>
    <w:p w14:paraId="63ED1CCE" w14:textId="77777777" w:rsidR="008D3198" w:rsidRDefault="0096610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Цель по регистрациям (300) достигается в базовом и оптимистичном сценариях (571 и 2 663) и не достигается в осторожном (95). Цель по платящим (50) в базовом сценарии при четырех месяцах платной беты не достигается: 19,0 платящих. За 12 месяцев работы канал</w:t>
      </w:r>
      <w:r>
        <w:rPr>
          <w:sz w:val="28"/>
        </w:rPr>
        <w:t xml:space="preserve">а базовый сценарий дает 57 платящих, что близко к цели, и </w:t>
      </w:r>
      <w:r>
        <w:rPr>
          <w:i/>
          <w:sz w:val="28"/>
        </w:rPr>
        <w:t>SOM</w:t>
      </w:r>
      <w:r>
        <w:rPr>
          <w:sz w:val="28"/>
        </w:rPr>
        <w:t xml:space="preserve"> по книге 5 (51 платящих) тоже ее подтверждает на годовом горизонте.</w:t>
      </w:r>
    </w:p>
    <w:p w14:paraId="1A76E653" w14:textId="77777777" w:rsidR="008D3198" w:rsidRDefault="0096610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5 показано: накопление регистраций и платящих по сценариям против целей (оптимистичная линия правой части выходит за шкалу).</w:t>
      </w:r>
    </w:p>
    <w:p w14:paraId="5E6ECFAC" w14:textId="77777777" w:rsidR="008D3198" w:rsidRDefault="0096610D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6A8BAC1E" wp14:editId="0B56FDF4">
            <wp:extent cx="5334000" cy="2341756"/>
            <wp:effectExtent l="0" t="0" r="0" b="0"/>
            <wp:docPr id="8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" name="Picture" descr="D:/TableMind_EB/.claude/worktrees/handoff-continuation-57ce20/ЛР2-3_Объем_рынка/Рисунки/06_цели_проекта.png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417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C21EB4D" w14:textId="77777777" w:rsidR="008D3198" w:rsidRDefault="0096610D">
      <w:pPr>
        <w:pStyle w:val="a0"/>
        <w:spacing w:before="0" w:after="0" w:line="360" w:lineRule="exact"/>
        <w:jc w:val="center"/>
      </w:pPr>
      <w:r>
        <w:rPr>
          <w:sz w:val="28"/>
        </w:rPr>
        <w:t>Рисунок 5 – Накопление регистраций и платящих по сценариям против целей (оптимистичная линия правой части выходит за ш</w:t>
      </w:r>
      <w:r>
        <w:rPr>
          <w:sz w:val="28"/>
        </w:rPr>
        <w:t>калу)</w:t>
      </w:r>
    </w:p>
    <w:p w14:paraId="1C4CBF71" w14:textId="77777777" w:rsidR="008D3198" w:rsidRDefault="0096610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Рисунок наглядно показывает, что цель по регистрациям достигается уже в базовом сценарии к третьему-четвертому месяцу после </w:t>
      </w:r>
      <w:r>
        <w:rPr>
          <w:i/>
          <w:sz w:val="28"/>
        </w:rPr>
        <w:t>MVP</w:t>
      </w:r>
      <w:r>
        <w:rPr>
          <w:sz w:val="28"/>
        </w:rPr>
        <w:t>, а цель по платящим - только в оптимистичном. Чтобы получить 50 платящих за 4 месяца в базовых конверсиях, достижимая доля</w:t>
      </w:r>
      <w:r>
        <w:rPr>
          <w:sz w:val="28"/>
        </w:rPr>
        <w:t xml:space="preserve"> трафика должна быть около 3,9 % вместо 1,5 %; либо конверсия регистрации в платящего должна быть около 13 % вместо 5 %.</w:t>
      </w:r>
    </w:p>
    <w:p w14:paraId="47591D0E" w14:textId="77777777" w:rsidR="008D3198" w:rsidRDefault="0096610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Выручка при 50 платящих составляет около 5 029 </w:t>
      </w:r>
      <w:r>
        <w:rPr>
          <w:i/>
          <w:sz w:val="28"/>
        </w:rPr>
        <w:t>EUR</w:t>
      </w:r>
      <w:r>
        <w:rPr>
          <w:sz w:val="28"/>
        </w:rPr>
        <w:t xml:space="preserve"> в год, то есть 3,3 % бюджета проекта (152 688 </w:t>
      </w:r>
      <w:r>
        <w:rPr>
          <w:i/>
          <w:sz w:val="28"/>
        </w:rPr>
        <w:t>EUR</w:t>
      </w:r>
      <w:r>
        <w:rPr>
          <w:sz w:val="28"/>
        </w:rPr>
        <w:t xml:space="preserve">); </w:t>
      </w:r>
      <w:r>
        <w:rPr>
          <w:i/>
          <w:sz w:val="28"/>
        </w:rPr>
        <w:t>SOM</w:t>
      </w:r>
      <w:r>
        <w:rPr>
          <w:sz w:val="28"/>
        </w:rPr>
        <w:t xml:space="preserve"> базового сценария по клиентс</w:t>
      </w:r>
      <w:r>
        <w:rPr>
          <w:sz w:val="28"/>
        </w:rPr>
        <w:t>кой оценке (45 504 </w:t>
      </w:r>
      <w:r>
        <w:rPr>
          <w:i/>
          <w:sz w:val="28"/>
        </w:rPr>
        <w:t>EUR</w:t>
      </w:r>
      <w:r>
        <w:rPr>
          <w:sz w:val="28"/>
        </w:rPr>
        <w:t>) покрывает 30 % бюджета. Это означает, что первый год проекта не окупается, а его экономика зависит от роста после 30.09.2027. Рекомендации: добавить каналы вне наблюдаемого трафика (</w:t>
      </w:r>
      <w:r>
        <w:rPr>
          <w:i/>
          <w:sz w:val="28"/>
        </w:rPr>
        <w:t>AppSource</w:t>
      </w:r>
      <w:r>
        <w:rPr>
          <w:sz w:val="28"/>
        </w:rPr>
        <w:t>, партнеры из бухгалтерских и консалтинго</w:t>
      </w:r>
      <w:r>
        <w:rPr>
          <w:sz w:val="28"/>
        </w:rPr>
        <w:t xml:space="preserve">вых фирм, </w:t>
      </w:r>
      <w:r>
        <w:rPr>
          <w:i/>
          <w:sz w:val="28"/>
        </w:rPr>
        <w:t>Product</w:t>
      </w:r>
      <w:r>
        <w:rPr>
          <w:sz w:val="28"/>
        </w:rPr>
        <w:t xml:space="preserve"> </w:t>
      </w:r>
      <w:r>
        <w:rPr>
          <w:i/>
          <w:sz w:val="28"/>
        </w:rPr>
        <w:t>Hunt</w:t>
      </w:r>
      <w:r>
        <w:rPr>
          <w:sz w:val="28"/>
        </w:rPr>
        <w:t xml:space="preserve">), заложить измерение конверсий уже на </w:t>
      </w:r>
      <w:r>
        <w:rPr>
          <w:i/>
          <w:sz w:val="28"/>
        </w:rPr>
        <w:t>MVP</w:t>
      </w:r>
      <w:r>
        <w:rPr>
          <w:sz w:val="28"/>
        </w:rPr>
        <w:t xml:space="preserve"> и пересмотреть срок или формулировку цели по платящим в реестре рисков.</w:t>
      </w:r>
    </w:p>
    <w:p w14:paraId="40BC751B" w14:textId="77777777" w:rsidR="008D3198" w:rsidRDefault="0096610D">
      <w:pPr>
        <w:pStyle w:val="3"/>
        <w:spacing w:before="360" w:after="360" w:line="360" w:lineRule="exact"/>
        <w:ind w:firstLine="709"/>
      </w:pPr>
      <w:bookmarkStart w:id="62" w:name="_6a64c25cd48aeb5a2bf3dc411d56d805a6b5d7e"/>
      <w:bookmarkEnd w:id="61"/>
      <w:r>
        <w:rPr>
          <w:b/>
        </w:rPr>
        <w:t>2.2.12 Чувствительность и проверка расчетов</w:t>
      </w:r>
    </w:p>
    <w:p w14:paraId="18E5708A" w14:textId="77777777" w:rsidR="008D3198" w:rsidRDefault="0096610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Чувствительность измерена на показателе «платящие за 4 месяца платной беты» в базовом сценарии воронки: каждый параметр по очереди переводится в осторожное и оптимистичное значение при остальных базовых.</w:t>
      </w:r>
    </w:p>
    <w:p w14:paraId="351B2EE8" w14:textId="77777777" w:rsidR="008D3198" w:rsidRDefault="0096610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6 показано: чувствительность числа платящ</w:t>
      </w:r>
      <w:r>
        <w:rPr>
          <w:sz w:val="28"/>
        </w:rPr>
        <w:t>их за 4 месяца к параметрам воронки.</w:t>
      </w:r>
    </w:p>
    <w:p w14:paraId="6EE34CC6" w14:textId="77777777" w:rsidR="008D3198" w:rsidRDefault="0096610D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23592134" wp14:editId="2D5B9E22">
            <wp:extent cx="5334000" cy="2471853"/>
            <wp:effectExtent l="0" t="0" r="0" b="0"/>
            <wp:docPr id="9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" name="Picture" descr="D:/TableMind_EB/.claude/worktrees/handoff-continuation-57ce20/ЛР2-3_Объем_рынка/Рисунки/05_чувствительность.png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1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105479C" w14:textId="77777777" w:rsidR="008D3198" w:rsidRDefault="0096610D">
      <w:pPr>
        <w:pStyle w:val="a0"/>
        <w:spacing w:before="0" w:after="0" w:line="360" w:lineRule="exact"/>
        <w:jc w:val="center"/>
      </w:pPr>
      <w:r>
        <w:rPr>
          <w:sz w:val="28"/>
        </w:rPr>
        <w:t>Рисунок 6 – Чувствительность числа платящих за 4 месяца к параметрам воронки</w:t>
      </w:r>
    </w:p>
    <w:p w14:paraId="6298F2ED" w14:textId="77777777" w:rsidR="008D3198" w:rsidRDefault="0096610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Наибольшее влияние оказывает достижимая доля трафика (от 6 до 51 платящих), затем две конверсии. Цель в 50 платящих достигается только при о</w:t>
      </w:r>
      <w:r>
        <w:rPr>
          <w:sz w:val="28"/>
        </w:rPr>
        <w:t>птимистичной доле трафика (около 51), конверсии по отдельности ее не обеспечивают. Покрытие и релевантность трафика сдвигают результат слабее.</w:t>
      </w:r>
    </w:p>
    <w:p w14:paraId="20AC6456" w14:textId="77777777" w:rsidR="008D3198" w:rsidRDefault="0096610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Независимый пересчет выполнен отдельным скриптом на </w:t>
      </w:r>
      <w:r>
        <w:rPr>
          <w:i/>
          <w:sz w:val="28"/>
        </w:rPr>
        <w:t>Python</w:t>
      </w:r>
      <w:r>
        <w:rPr>
          <w:sz w:val="28"/>
        </w:rPr>
        <w:t xml:space="preserve"> без использования </w:t>
      </w:r>
      <w:r>
        <w:rPr>
          <w:i/>
          <w:sz w:val="28"/>
        </w:rPr>
        <w:t>Excel</w:t>
      </w:r>
      <w:r>
        <w:rPr>
          <w:sz w:val="28"/>
        </w:rPr>
        <w:t xml:space="preserve">: пересчитаны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, </w:t>
      </w:r>
      <w:r>
        <w:rPr>
          <w:i/>
          <w:sz w:val="28"/>
        </w:rPr>
        <w:t>SOM</w:t>
      </w:r>
      <w:r>
        <w:rPr>
          <w:sz w:val="28"/>
        </w:rPr>
        <w:t>, сц</w:t>
      </w:r>
      <w:r>
        <w:rPr>
          <w:sz w:val="28"/>
        </w:rPr>
        <w:t xml:space="preserve">енарии, сверху вниз и снизу вверх, воронки </w:t>
      </w:r>
      <w:r>
        <w:rPr>
          <w:i/>
          <w:sz w:val="28"/>
        </w:rPr>
        <w:t>Similarweb</w:t>
      </w:r>
      <w:r>
        <w:rPr>
          <w:sz w:val="28"/>
        </w:rPr>
        <w:t>, платежеспособность, цифровая воронка, поисковая воронка. Из 52 контрольных величин расхождений выше допуска нет (52 из 52). Допуск фиксировался до расчета: относительная погрешность 1</w:t>
      </w:r>
      <w:r>
        <w:rPr>
          <w:i/>
          <w:sz w:val="28"/>
        </w:rPr>
        <w:t>e-6</w:t>
      </w:r>
      <w:r>
        <w:rPr>
          <w:sz w:val="28"/>
        </w:rPr>
        <w:t xml:space="preserve"> для прямых фор</w:t>
      </w:r>
      <w:r>
        <w:rPr>
          <w:sz w:val="28"/>
        </w:rPr>
        <w:t>мул и 5</w:t>
      </w:r>
      <w:r>
        <w:rPr>
          <w:i/>
          <w:sz w:val="28"/>
        </w:rPr>
        <w:t>e-3</w:t>
      </w:r>
      <w:r>
        <w:rPr>
          <w:sz w:val="28"/>
        </w:rPr>
        <w:t xml:space="preserve"> там, где в </w:t>
      </w:r>
      <w:r>
        <w:rPr>
          <w:i/>
          <w:sz w:val="28"/>
        </w:rPr>
        <w:t>Excel</w:t>
      </w:r>
      <w:r>
        <w:rPr>
          <w:sz w:val="28"/>
        </w:rPr>
        <w:t xml:space="preserve"> вводились округленные значения (чек до двух знаков), а также для листов с цепочкой округленных промежуточных величин. Ошибок формул (#ЗНАЧ!, #ДЕЛ/0!, #ССЫЛКА!) в итоговых книгах нет.</w:t>
      </w:r>
    </w:p>
    <w:p w14:paraId="109202D9" w14:textId="77777777" w:rsidR="008D3198" w:rsidRDefault="0096610D">
      <w:pPr>
        <w:pStyle w:val="3"/>
        <w:spacing w:before="360" w:after="360" w:line="360" w:lineRule="exact"/>
        <w:ind w:firstLine="709"/>
      </w:pPr>
      <w:bookmarkStart w:id="63" w:name="_8cdf61ec50cc46d2aaeadce1b560fea28ea116e"/>
      <w:bookmarkEnd w:id="62"/>
      <w:r>
        <w:rPr>
          <w:b/>
        </w:rPr>
        <w:t>2.2.13 Ограничения оценки</w:t>
      </w:r>
    </w:p>
    <w:p w14:paraId="4C83FCDF" w14:textId="77777777" w:rsidR="008D3198" w:rsidRDefault="0096610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Ограничения влияют </w:t>
      </w:r>
      <w:r>
        <w:rPr>
          <w:sz w:val="28"/>
        </w:rPr>
        <w:t xml:space="preserve">на интерпретацию так: оценки </w:t>
      </w:r>
      <w:r>
        <w:rPr>
          <w:i/>
          <w:sz w:val="28"/>
        </w:rPr>
        <w:t>Similarweb</w:t>
      </w:r>
      <w:r>
        <w:rPr>
          <w:sz w:val="28"/>
        </w:rPr>
        <w:t xml:space="preserve"> приблизительны, а для малых сайтов (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 xml:space="preserve">, </w:t>
      </w:r>
      <w:r>
        <w:rPr>
          <w:i/>
          <w:sz w:val="28"/>
        </w:rPr>
        <w:t>CIMCON</w:t>
      </w:r>
      <w:r>
        <w:rPr>
          <w:sz w:val="28"/>
        </w:rPr>
        <w:t>) особенно; география взята по топ-5 стран, поэтому доля целевых стран занижена; коэффициенты релевантности, конверсий и платежеспособности - допущения</w:t>
      </w:r>
      <w:r>
        <w:rPr>
          <w:sz w:val="28"/>
        </w:rPr>
        <w:t xml:space="preserve"> без измерений на собственном продукте; опрос респондентов не проводился; данные </w:t>
      </w:r>
      <w:r>
        <w:rPr>
          <w:i/>
          <w:sz w:val="28"/>
        </w:rPr>
        <w:t>Eurostat</w:t>
      </w:r>
      <w:r>
        <w:rPr>
          <w:sz w:val="28"/>
        </w:rPr>
        <w:t xml:space="preserve"> по профессиям не получены и заменены масштабом по занятости США; поисковая методика применена к русскоязычному сегменту. Все эти допущения перечислены в приложении А,</w:t>
      </w:r>
      <w:r>
        <w:rPr>
          <w:sz w:val="28"/>
        </w:rPr>
        <w:t xml:space="preserve"> а недостающие данные - в приложении Б.</w:t>
      </w:r>
    </w:p>
    <w:p w14:paraId="7E88E022" w14:textId="77777777" w:rsidR="008D3198" w:rsidRDefault="0096610D">
      <w:pPr>
        <w:pStyle w:val="2"/>
        <w:spacing w:before="360" w:after="360" w:line="360" w:lineRule="exact"/>
        <w:ind w:firstLine="709"/>
      </w:pPr>
      <w:bookmarkStart w:id="64" w:name="_75b104b689e6811af0911127329a546b31abbbd"/>
      <w:bookmarkStart w:id="65" w:name="_Toc241935091"/>
      <w:bookmarkEnd w:id="63"/>
      <w:bookmarkEnd w:id="49"/>
      <w:r>
        <w:rPr>
          <w:b/>
          <w:sz w:val="28"/>
        </w:rPr>
        <w:lastRenderedPageBreak/>
        <w:t>2.3 Ответы на контрольные вопросы</w:t>
      </w:r>
      <w:bookmarkEnd w:id="65"/>
    </w:p>
    <w:p w14:paraId="640B727C" w14:textId="77777777" w:rsidR="008D3198" w:rsidRDefault="0096610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Ответы даны по контрольным вопросам методики оценки объема рынка по данным </w:t>
      </w:r>
      <w:r>
        <w:rPr>
          <w:i/>
          <w:sz w:val="28"/>
        </w:rPr>
        <w:t>Similarweb</w:t>
      </w:r>
      <w:r>
        <w:rPr>
          <w:sz w:val="28"/>
        </w:rPr>
        <w:t xml:space="preserve"> [2] (раздел «Контроль качества оценки») и по контрольному списку инструкции [2] (раздел 13).</w:t>
      </w:r>
    </w:p>
    <w:p w14:paraId="2633DBE3" w14:textId="77777777" w:rsidR="008D3198" w:rsidRDefault="0096610D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Совпадает ли список конкурентов с ранее зафиксированными границами рынка? Да. Прямые игроки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>) и заменители (</w:t>
      </w:r>
      <w:r>
        <w:rPr>
          <w:i/>
          <w:sz w:val="28"/>
        </w:rPr>
        <w:t>AI</w:t>
      </w:r>
      <w:r>
        <w:rPr>
          <w:sz w:val="28"/>
        </w:rPr>
        <w:t xml:space="preserve">-помощники, </w:t>
      </w:r>
      <w:r>
        <w:rPr>
          <w:i/>
          <w:sz w:val="28"/>
        </w:rPr>
        <w:t>FP</w:t>
      </w:r>
      <w:r>
        <w:rPr>
          <w:sz w:val="28"/>
        </w:rPr>
        <w:t>&amp;</w:t>
      </w:r>
      <w:r>
        <w:rPr>
          <w:i/>
          <w:sz w:val="28"/>
        </w:rPr>
        <w:t>A</w:t>
      </w:r>
      <w:r>
        <w:rPr>
          <w:sz w:val="28"/>
        </w:rPr>
        <w:t>-платформа) соответствуют границам ЛР1; тип игрока указан в таблице 2.</w:t>
      </w:r>
    </w:p>
    <w:p w14:paraId="2E8748F7" w14:textId="77777777" w:rsidR="008D3198" w:rsidRDefault="0096610D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>Не включены ли в расчет сайты, к</w:t>
      </w:r>
      <w:r>
        <w:rPr>
          <w:sz w:val="28"/>
        </w:rPr>
        <w:t xml:space="preserve">оторые обслуживают другую клиентскую задачу? Частично. </w:t>
      </w:r>
      <w:r>
        <w:rPr>
          <w:i/>
          <w:sz w:val="28"/>
        </w:rPr>
        <w:t>Julius</w:t>
      </w:r>
      <w:r>
        <w:rPr>
          <w:sz w:val="28"/>
        </w:rPr>
        <w:t xml:space="preserve"> </w:t>
      </w:r>
      <w:r>
        <w:rPr>
          <w:i/>
          <w:sz w:val="28"/>
        </w:rPr>
        <w:t>AI</w:t>
      </w:r>
      <w:r>
        <w:rPr>
          <w:sz w:val="28"/>
        </w:rPr>
        <w:t xml:space="preserve"> и </w:t>
      </w:r>
      <w:r>
        <w:rPr>
          <w:i/>
          <w:sz w:val="28"/>
        </w:rPr>
        <w:t>Rows</w:t>
      </w:r>
      <w:r>
        <w:rPr>
          <w:sz w:val="28"/>
        </w:rPr>
        <w:t xml:space="preserve"> решают общую аналитику; их вклад ограничен долей релевантного содержания 10-15 %.</w:t>
      </w:r>
    </w:p>
    <w:p w14:paraId="1706F9BC" w14:textId="77777777" w:rsidR="008D3198" w:rsidRDefault="0096610D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Одинаковы ли период, страна, устройство и тип трафика для всех конкурентов? Да. Период 06-08.2026, вес</w:t>
      </w:r>
      <w:r>
        <w:rPr>
          <w:sz w:val="28"/>
        </w:rPr>
        <w:t>ь мир, весь трафик, один снимок 03.10.2026.</w:t>
      </w:r>
    </w:p>
    <w:p w14:paraId="01A75826" w14:textId="77777777" w:rsidR="008D3198" w:rsidRDefault="0096610D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>Разделены ли общий трафик, трафик целевой страны и трафик релевантных каналов? Да, но география по топ-5 стран (нижняя оценка); три доли показаны в таблице 4.</w:t>
      </w:r>
    </w:p>
    <w:p w14:paraId="0BED5BC9" w14:textId="77777777" w:rsidR="008D3198" w:rsidRDefault="0096610D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>Не подменяется ли доля трафика долей выручки без допо</w:t>
      </w:r>
      <w:r>
        <w:rPr>
          <w:sz w:val="28"/>
        </w:rPr>
        <w:t>лнительных допущений? Нет. Переход от трафика к выручке выполнен через конверсии и чек с допущениями Д-09 и Д-12.</w:t>
      </w:r>
    </w:p>
    <w:p w14:paraId="2BE6E76B" w14:textId="77777777" w:rsidR="008D3198" w:rsidRDefault="0096610D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Проверены ли выбросы, сезонность и разовые всплески? Выбросы Вордстата обработаны правилом ЛР1; у </w:t>
      </w:r>
      <w:r>
        <w:rPr>
          <w:i/>
          <w:sz w:val="28"/>
        </w:rPr>
        <w:t>Similarweb</w:t>
      </w:r>
      <w:r>
        <w:rPr>
          <w:sz w:val="28"/>
        </w:rPr>
        <w:t xml:space="preserve"> использован трехмесячный период, </w:t>
      </w:r>
      <w:r>
        <w:rPr>
          <w:sz w:val="28"/>
        </w:rPr>
        <w:t>сезонность вынесена в ЛР1.</w:t>
      </w:r>
    </w:p>
    <w:p w14:paraId="5448B818" w14:textId="77777777" w:rsidR="008D3198" w:rsidRDefault="0096610D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Отделены ли информационные поисковые запросы от коммерческих? Да. Структура намерений дана в таблице 6, коммерческий коэффициент 0,109 взят из ЛР1.</w:t>
      </w:r>
    </w:p>
    <w:p w14:paraId="04CB461A" w14:textId="77777777" w:rsidR="008D3198" w:rsidRDefault="0096610D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>Есть ли три сценария расчета, а не одно точное число? Да. Во всех книгах осторожный, базовый и оптимистичный</w:t>
      </w:r>
      <w:r>
        <w:rPr>
          <w:sz w:val="28"/>
        </w:rPr>
        <w:t xml:space="preserve"> сценарии.</w:t>
      </w:r>
    </w:p>
    <w:p w14:paraId="054D1948" w14:textId="77777777" w:rsidR="008D3198" w:rsidRDefault="0096610D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Сопоставлены ли выводы </w:t>
      </w:r>
      <w:r>
        <w:rPr>
          <w:i/>
          <w:sz w:val="28"/>
        </w:rPr>
        <w:t>Similarweb</w:t>
      </w:r>
      <w:r>
        <w:rPr>
          <w:sz w:val="28"/>
        </w:rPr>
        <w:t xml:space="preserve"> с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, Яндекс Вордстат, статистикой, ценами конкурентов и рекламными кабинетами? Частично. Сопоставлены с ЛР1, статистикой </w:t>
      </w:r>
      <w:r>
        <w:rPr>
          <w:i/>
          <w:sz w:val="28"/>
        </w:rPr>
        <w:t>BLS</w:t>
      </w:r>
      <w:r>
        <w:rPr>
          <w:sz w:val="28"/>
        </w:rPr>
        <w:t xml:space="preserve">, </w:t>
      </w:r>
      <w:r>
        <w:rPr>
          <w:i/>
          <w:sz w:val="28"/>
        </w:rPr>
        <w:t>SBA</w:t>
      </w:r>
      <w:r>
        <w:rPr>
          <w:sz w:val="28"/>
        </w:rPr>
        <w:t>, Европейской комиссии и ценами конкурентов; рекламных кабинетов нет.</w:t>
      </w:r>
    </w:p>
    <w:p w14:paraId="79CF9DB8" w14:textId="77777777" w:rsidR="008D3198" w:rsidRDefault="0096610D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Указаны ли ограничения </w:t>
      </w:r>
      <w:r>
        <w:rPr>
          <w:i/>
          <w:sz w:val="28"/>
        </w:rPr>
        <w:t>Similarweb</w:t>
      </w:r>
      <w:r>
        <w:rPr>
          <w:sz w:val="28"/>
        </w:rPr>
        <w:t xml:space="preserve"> и уровень надежности данных по небольшим сайтам? Да. Раздел 2.13 и коэффициент качества 0,60 для малых сайтов.</w:t>
      </w:r>
    </w:p>
    <w:p w14:paraId="2CE28F62" w14:textId="77777777" w:rsidR="008D3198" w:rsidRDefault="0096610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Контрольный список инструкции [2] выполнен: границы зафиксированы (ЛР1); ядро и данные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Вордстат</w:t>
      </w:r>
      <w:r>
        <w:rPr>
          <w:sz w:val="28"/>
        </w:rPr>
        <w:t xml:space="preserve">а получены (ЛР1, книга 7); тренд, сезонность и циклы оценены (ЛР1); список </w:t>
      </w:r>
      <w:r>
        <w:rPr>
          <w:sz w:val="28"/>
        </w:rPr>
        <w:lastRenderedPageBreak/>
        <w:t xml:space="preserve">конкурентов собран; данные </w:t>
      </w:r>
      <w:r>
        <w:rPr>
          <w:i/>
          <w:sz w:val="28"/>
        </w:rPr>
        <w:t>Similarweb</w:t>
      </w:r>
      <w:r>
        <w:rPr>
          <w:sz w:val="28"/>
        </w:rPr>
        <w:t xml:space="preserve"> сняты; расчет выполнен пятью методами (сверху вниз, снизу вверх, потенциальные клиенты, воронка, поиск); построена цифровая воронка; сделаны тр</w:t>
      </w:r>
      <w:r>
        <w:rPr>
          <w:sz w:val="28"/>
        </w:rPr>
        <w:t>и сценария; проверена платежеспособность; итог оформлен диапазоном с ограничениями.</w:t>
      </w:r>
    </w:p>
    <w:p w14:paraId="0AA3800A" w14:textId="77777777" w:rsidR="008D3198" w:rsidRDefault="0096610D">
      <w:pPr>
        <w:pStyle w:val="2"/>
        <w:spacing w:before="360" w:after="360" w:line="360" w:lineRule="exact"/>
        <w:ind w:firstLine="709"/>
      </w:pPr>
      <w:bookmarkStart w:id="66" w:name="_15fb5201fcc268002cd8d4328ae9dba70af47e1"/>
      <w:bookmarkStart w:id="67" w:name="_Toc241935092"/>
      <w:bookmarkEnd w:id="64"/>
      <w:r>
        <w:rPr>
          <w:b/>
          <w:sz w:val="28"/>
        </w:rPr>
        <w:t>Выводы</w:t>
      </w:r>
      <w:bookmarkEnd w:id="67"/>
    </w:p>
    <w:p w14:paraId="3D73C684" w14:textId="77777777" w:rsidR="008D3198" w:rsidRDefault="0096610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ходе работы рынок онлайн-проверки </w:t>
      </w:r>
      <w:r>
        <w:rPr>
          <w:i/>
          <w:sz w:val="28"/>
        </w:rPr>
        <w:t>Excel</w:t>
      </w:r>
      <w:r>
        <w:rPr>
          <w:sz w:val="28"/>
        </w:rPr>
        <w:t>-моделей оценен семью методами. Доступный рынок (</w:t>
      </w:r>
      <w:r>
        <w:rPr>
          <w:i/>
          <w:sz w:val="28"/>
        </w:rPr>
        <w:t>SAM</w:t>
      </w:r>
      <w:r>
        <w:rPr>
          <w:sz w:val="28"/>
        </w:rPr>
        <w:t>) в границах проекта - 14 852 811 </w:t>
      </w:r>
      <w:r>
        <w:rPr>
          <w:i/>
          <w:sz w:val="28"/>
        </w:rPr>
        <w:t>EUR</w:t>
      </w:r>
      <w:r>
        <w:rPr>
          <w:sz w:val="28"/>
        </w:rPr>
        <w:t xml:space="preserve"> - 68 543 809 </w:t>
      </w:r>
      <w:r>
        <w:rPr>
          <w:i/>
          <w:sz w:val="28"/>
        </w:rPr>
        <w:t>EUR</w:t>
      </w:r>
      <w:r>
        <w:rPr>
          <w:sz w:val="28"/>
        </w:rPr>
        <w:t xml:space="preserve"> в год, базовая оц</w:t>
      </w:r>
      <w:r>
        <w:rPr>
          <w:sz w:val="28"/>
        </w:rPr>
        <w:t>енка 35 003 130 </w:t>
      </w:r>
      <w:r>
        <w:rPr>
          <w:i/>
          <w:sz w:val="28"/>
        </w:rPr>
        <w:t>EUR</w:t>
      </w:r>
      <w:r>
        <w:rPr>
          <w:sz w:val="28"/>
        </w:rPr>
        <w:t>; адресуемая клиентская база - около 236 748 человек и компаний. Теоретический потолок (</w:t>
      </w:r>
      <w:r>
        <w:rPr>
          <w:i/>
          <w:sz w:val="28"/>
        </w:rPr>
        <w:t>TAM</w:t>
      </w:r>
      <w:r>
        <w:rPr>
          <w:sz w:val="28"/>
        </w:rPr>
        <w:t xml:space="preserve">) - около 5,2 млрд </w:t>
      </w:r>
      <w:r>
        <w:rPr>
          <w:i/>
          <w:sz w:val="28"/>
        </w:rPr>
        <w:t>EUR</w:t>
      </w:r>
      <w:r>
        <w:rPr>
          <w:sz w:val="28"/>
        </w:rPr>
        <w:t xml:space="preserve"> и служит только верхней границей.</w:t>
      </w:r>
    </w:p>
    <w:p w14:paraId="1D93895A" w14:textId="77777777" w:rsidR="008D3198" w:rsidRDefault="0096610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Достижимая выручка нового бизнеса (</w:t>
      </w:r>
      <w:r>
        <w:rPr>
          <w:i/>
          <w:sz w:val="28"/>
        </w:rPr>
        <w:t>SOM</w:t>
      </w:r>
      <w:r>
        <w:rPr>
          <w:sz w:val="28"/>
        </w:rPr>
        <w:t>) в первый год - от 132 </w:t>
      </w:r>
      <w:r>
        <w:rPr>
          <w:i/>
          <w:sz w:val="28"/>
        </w:rPr>
        <w:t>EUR</w:t>
      </w:r>
      <w:r>
        <w:rPr>
          <w:sz w:val="28"/>
        </w:rPr>
        <w:t xml:space="preserve"> до 100 494 </w:t>
      </w:r>
      <w:r>
        <w:rPr>
          <w:i/>
          <w:sz w:val="28"/>
        </w:rPr>
        <w:t>EUR</w:t>
      </w:r>
      <w:r>
        <w:rPr>
          <w:sz w:val="28"/>
        </w:rPr>
        <w:t xml:space="preserve"> по канал</w:t>
      </w:r>
      <w:r>
        <w:rPr>
          <w:sz w:val="28"/>
        </w:rPr>
        <w:t>у, с базовым значением 5 165 </w:t>
      </w:r>
      <w:r>
        <w:rPr>
          <w:i/>
          <w:sz w:val="28"/>
        </w:rPr>
        <w:t>EUR</w:t>
      </w:r>
      <w:r>
        <w:rPr>
          <w:sz w:val="28"/>
        </w:rPr>
        <w:t>; клиентская оценка выше (45 504 </w:t>
      </w:r>
      <w:r>
        <w:rPr>
          <w:i/>
          <w:sz w:val="28"/>
        </w:rPr>
        <w:t>EUR</w:t>
      </w:r>
      <w:r>
        <w:rPr>
          <w:sz w:val="28"/>
        </w:rPr>
        <w:t xml:space="preserve">), так как не ограничена каналом. Цифровое поле состоит из малых специализированных сайтов (около 75 тысяч визитов в месяц) и крупных </w:t>
      </w:r>
      <w:r>
        <w:rPr>
          <w:i/>
          <w:sz w:val="28"/>
        </w:rPr>
        <w:t>AI</w:t>
      </w:r>
      <w:r>
        <w:rPr>
          <w:sz w:val="28"/>
        </w:rPr>
        <w:t>-помощников (около 1,9 миллиона). Цена тарифов находится в рыночном коридоре, платежеспособность сегментов достаточная (</w:t>
      </w:r>
      <w:r>
        <w:rPr>
          <w:sz w:val="28"/>
        </w:rPr>
        <w:t>средний индекс 2,4).</w:t>
      </w:r>
    </w:p>
    <w:p w14:paraId="4008FB8A" w14:textId="77777777" w:rsidR="008D3198" w:rsidRDefault="0096610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Цель проекта по регистрациям (300) достижима в базовом сценарии (571 за 6 месяцев). Цель по платящим (50) за 4 месяца платной беты в базовом сценарии не достигается (19) и требует либо оптимистичной доли трафика (около 3,9 %), либо доп</w:t>
      </w:r>
      <w:r>
        <w:rPr>
          <w:sz w:val="28"/>
        </w:rPr>
        <w:t xml:space="preserve">олнительных каналов, либо более длинного горизонта; на 12 месяцев канал дает около 57 платящих. Рекомендуется перейти к ЛР4 и ЛР5 и использовать снимок </w:t>
      </w:r>
      <w:r>
        <w:rPr>
          <w:i/>
          <w:sz w:val="28"/>
        </w:rPr>
        <w:t>Similarweb</w:t>
      </w:r>
      <w:r>
        <w:rPr>
          <w:sz w:val="28"/>
        </w:rPr>
        <w:t xml:space="preserve"> для анализа пяти сил и конкурентов, а в реестре рисков отразить риск недостижения цели по пла</w:t>
      </w:r>
      <w:r>
        <w:rPr>
          <w:sz w:val="28"/>
        </w:rPr>
        <w:t>тящим.</w:t>
      </w:r>
    </w:p>
    <w:p w14:paraId="33A6BFAA" w14:textId="77777777" w:rsidR="008D3198" w:rsidRDefault="0096610D">
      <w:pPr>
        <w:pStyle w:val="2"/>
        <w:spacing w:before="360" w:after="360" w:line="360" w:lineRule="exact"/>
        <w:ind w:firstLine="709"/>
      </w:pPr>
      <w:bookmarkStart w:id="68" w:name="_60fc0f079bdf2dae2b9b402e6e3c076e6136882"/>
      <w:bookmarkStart w:id="69" w:name="_Toc241935093"/>
      <w:bookmarkEnd w:id="66"/>
      <w:r>
        <w:rPr>
          <w:b/>
          <w:sz w:val="28"/>
        </w:rPr>
        <w:t>Список использованных источников</w:t>
      </w:r>
      <w:bookmarkEnd w:id="69"/>
    </w:p>
    <w:p w14:paraId="1F13B121" w14:textId="77777777" w:rsidR="008D3198" w:rsidRDefault="0096610D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 Отчет по лабораторной работе № 1 «Анализ поискового спроса и фиксация границ рынка» по дисциплине «Электронный бизнес» / Р. В. Земляник. – Минск : БГУИР, 2026.</w:t>
      </w:r>
    </w:p>
    <w:p w14:paraId="517F06B2" w14:textId="77777777" w:rsidR="008D3198" w:rsidRDefault="0096610D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sz w:val="28"/>
        </w:rPr>
        <w:t>Методические материалы дисциплины «Элект</w:t>
      </w:r>
      <w:r>
        <w:rPr>
          <w:sz w:val="28"/>
        </w:rPr>
        <w:t xml:space="preserve">ронный бизнес» к лабораторным работам № 2–3: инструкция по применению методик оценки рынка электронного бизнеса и методики оценки рынка (поисковый спрос, </w:t>
      </w:r>
      <w:r>
        <w:rPr>
          <w:i/>
          <w:sz w:val="28"/>
        </w:rPr>
        <w:t>Similarweb</w:t>
      </w:r>
      <w:r>
        <w:rPr>
          <w:sz w:val="28"/>
        </w:rPr>
        <w:t>, сверху вниз и снизу вверх, потенциальные клиенты, цифровая воронка, платежеспособность). –</w:t>
      </w:r>
      <w:r>
        <w:rPr>
          <w:sz w:val="28"/>
        </w:rPr>
        <w:t xml:space="preserve"> Минск : БГУИР, 2026.</w:t>
      </w:r>
    </w:p>
    <w:p w14:paraId="1130ADFD" w14:textId="77777777" w:rsidR="008D3198" w:rsidRDefault="0096610D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sz w:val="28"/>
        </w:rPr>
        <w:lastRenderedPageBreak/>
        <w:t>Национальный банк Республики Беларусь. Официальные курсы белорусского рубля [Электронный ресурс]. – Режим доступа: https://www.nbrb.by/api/exrates/rates/EUR?parammode=2. – Дата доступа: 03.10.2026.</w:t>
      </w:r>
    </w:p>
    <w:p w14:paraId="138F75CA" w14:textId="77777777" w:rsidR="008D3198" w:rsidRDefault="0096610D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Земляник, Р. В. Концепция проекта </w:t>
      </w:r>
      <w:r>
        <w:rPr>
          <w:i/>
          <w:sz w:val="28"/>
        </w:rPr>
        <w:t>Ta</w:t>
      </w:r>
      <w:r>
        <w:rPr>
          <w:i/>
          <w:sz w:val="28"/>
        </w:rPr>
        <w:t>bleMind</w:t>
      </w:r>
      <w:r>
        <w:rPr>
          <w:sz w:val="28"/>
        </w:rPr>
        <w:t xml:space="preserve">; </w:t>
      </w:r>
      <w:r>
        <w:rPr>
          <w:i/>
          <w:sz w:val="28"/>
        </w:rPr>
        <w:t>WBS</w:t>
      </w:r>
      <w:r>
        <w:rPr>
          <w:sz w:val="28"/>
        </w:rPr>
        <w:t xml:space="preserve">, сетевой график и диаграмма Ганта </w:t>
      </w:r>
      <w:r>
        <w:rPr>
          <w:i/>
          <w:sz w:val="28"/>
        </w:rPr>
        <w:t>TableMind</w:t>
      </w:r>
      <w:r>
        <w:rPr>
          <w:sz w:val="28"/>
        </w:rPr>
        <w:t>: отчеты по практическим занятиям по дисциплине «Управление проектами» / Р. В. Земляник. – Минск : БГУИР, 2026.</w:t>
      </w:r>
    </w:p>
    <w:p w14:paraId="01A686AD" w14:textId="77777777" w:rsidR="008D3198" w:rsidRDefault="0096610D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Similarweb</w:t>
      </w:r>
      <w:r>
        <w:rPr>
          <w:sz w:val="28"/>
        </w:rPr>
        <w:t xml:space="preserve">. </w:t>
      </w:r>
      <w:r>
        <w:rPr>
          <w:i/>
          <w:sz w:val="28"/>
        </w:rPr>
        <w:t>Website</w:t>
      </w:r>
      <w:r>
        <w:rPr>
          <w:sz w:val="28"/>
        </w:rPr>
        <w:t xml:space="preserve"> </w:t>
      </w:r>
      <w:r>
        <w:rPr>
          <w:i/>
          <w:sz w:val="28"/>
        </w:rPr>
        <w:t>Analysis</w:t>
      </w:r>
      <w:r>
        <w:rPr>
          <w:sz w:val="28"/>
        </w:rPr>
        <w:t xml:space="preserve"> (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>) [Электронный ресурс]. – Режим доступа: htt</w:t>
      </w:r>
      <w:r>
        <w:rPr>
          <w:sz w:val="28"/>
        </w:rPr>
        <w:t>ps://pro.similarweb.com/. – Дата доступа: 03.10.2026.</w:t>
      </w:r>
    </w:p>
    <w:p w14:paraId="6C89487A" w14:textId="77777777" w:rsidR="008D3198" w:rsidRDefault="0096610D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U.S</w:t>
      </w:r>
      <w:r>
        <w:rPr>
          <w:sz w:val="28"/>
        </w:rPr>
        <w:t xml:space="preserve">. </w:t>
      </w:r>
      <w:r>
        <w:rPr>
          <w:i/>
          <w:sz w:val="28"/>
        </w:rPr>
        <w:t>Bureau</w:t>
      </w:r>
      <w:r>
        <w:rPr>
          <w:sz w:val="28"/>
        </w:rPr>
        <w:t xml:space="preserve"> </w:t>
      </w:r>
      <w:r>
        <w:rPr>
          <w:i/>
          <w:sz w:val="28"/>
        </w:rPr>
        <w:t>of</w:t>
      </w:r>
      <w:r>
        <w:rPr>
          <w:sz w:val="28"/>
        </w:rPr>
        <w:t xml:space="preserve"> </w:t>
      </w:r>
      <w:r>
        <w:rPr>
          <w:i/>
          <w:sz w:val="28"/>
        </w:rPr>
        <w:t>Labor</w:t>
      </w:r>
      <w:r>
        <w:rPr>
          <w:sz w:val="28"/>
        </w:rPr>
        <w:t xml:space="preserve"> </w:t>
      </w:r>
      <w:r>
        <w:rPr>
          <w:i/>
          <w:sz w:val="28"/>
        </w:rPr>
        <w:t>Statistics</w:t>
      </w:r>
      <w:r>
        <w:rPr>
          <w:sz w:val="28"/>
        </w:rPr>
        <w:t xml:space="preserve">. </w:t>
      </w:r>
      <w:r>
        <w:rPr>
          <w:i/>
          <w:sz w:val="28"/>
        </w:rPr>
        <w:t>Occupational</w:t>
      </w:r>
      <w:r>
        <w:rPr>
          <w:sz w:val="28"/>
        </w:rPr>
        <w:t xml:space="preserve"> </w:t>
      </w:r>
      <w:r>
        <w:rPr>
          <w:i/>
          <w:sz w:val="28"/>
        </w:rPr>
        <w:t>Outlook</w:t>
      </w:r>
      <w:r>
        <w:rPr>
          <w:sz w:val="28"/>
        </w:rPr>
        <w:t xml:space="preserve"> </w:t>
      </w:r>
      <w:r>
        <w:rPr>
          <w:i/>
          <w:sz w:val="28"/>
        </w:rPr>
        <w:t>Handbook</w:t>
      </w:r>
      <w:r>
        <w:rPr>
          <w:sz w:val="28"/>
        </w:rPr>
        <w:t xml:space="preserve">: </w:t>
      </w:r>
      <w:r>
        <w:rPr>
          <w:i/>
          <w:sz w:val="28"/>
        </w:rPr>
        <w:t>Accountants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Auditors</w:t>
      </w:r>
      <w:r>
        <w:rPr>
          <w:sz w:val="28"/>
        </w:rPr>
        <w:t xml:space="preserve">; 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Analysts</w:t>
      </w:r>
      <w:r>
        <w:rPr>
          <w:sz w:val="28"/>
        </w:rPr>
        <w:t xml:space="preserve">; </w:t>
      </w:r>
      <w:r>
        <w:rPr>
          <w:i/>
          <w:sz w:val="28"/>
        </w:rPr>
        <w:t>Management</w:t>
      </w:r>
      <w:r>
        <w:rPr>
          <w:sz w:val="28"/>
        </w:rPr>
        <w:t xml:space="preserve"> </w:t>
      </w:r>
      <w:r>
        <w:rPr>
          <w:i/>
          <w:sz w:val="28"/>
        </w:rPr>
        <w:t>Analysts</w:t>
      </w:r>
      <w:r>
        <w:rPr>
          <w:sz w:val="28"/>
        </w:rPr>
        <w:t xml:space="preserve"> [Электронный ресурс]. – Режим доступа: https://www.bls.gov/ooh/business-</w:t>
      </w:r>
      <w:r>
        <w:rPr>
          <w:sz w:val="28"/>
        </w:rPr>
        <w:t>and-financial/. – Дата доступа: 03.10.2026.</w:t>
      </w:r>
    </w:p>
    <w:p w14:paraId="69AE61E9" w14:textId="77777777" w:rsidR="008D3198" w:rsidRDefault="0096610D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U.S</w:t>
      </w:r>
      <w:r>
        <w:rPr>
          <w:sz w:val="28"/>
        </w:rPr>
        <w:t xml:space="preserve">. </w:t>
      </w:r>
      <w:r>
        <w:rPr>
          <w:i/>
          <w:sz w:val="28"/>
        </w:rPr>
        <w:t>Small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Administration</w:t>
      </w:r>
      <w:r>
        <w:rPr>
          <w:sz w:val="28"/>
        </w:rPr>
        <w:t xml:space="preserve">, </w:t>
      </w:r>
      <w:r>
        <w:rPr>
          <w:i/>
          <w:sz w:val="28"/>
        </w:rPr>
        <w:t>Office</w:t>
      </w:r>
      <w:r>
        <w:rPr>
          <w:sz w:val="28"/>
        </w:rPr>
        <w:t xml:space="preserve"> </w:t>
      </w:r>
      <w:r>
        <w:rPr>
          <w:i/>
          <w:sz w:val="28"/>
        </w:rPr>
        <w:t>of</w:t>
      </w:r>
      <w:r>
        <w:rPr>
          <w:sz w:val="28"/>
        </w:rPr>
        <w:t xml:space="preserve"> </w:t>
      </w:r>
      <w:r>
        <w:rPr>
          <w:i/>
          <w:sz w:val="28"/>
        </w:rPr>
        <w:t>Advocacy</w:t>
      </w:r>
      <w:r>
        <w:rPr>
          <w:sz w:val="28"/>
        </w:rPr>
        <w:t xml:space="preserve">. 2025 </w:t>
      </w:r>
      <w:r>
        <w:rPr>
          <w:i/>
          <w:sz w:val="28"/>
        </w:rPr>
        <w:t>Small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Profile</w:t>
      </w:r>
      <w:r>
        <w:rPr>
          <w:sz w:val="28"/>
        </w:rPr>
        <w:t xml:space="preserve"> [Электронный ресурс]. – Режим доступа: https://advocacy.sba.gov/2025/06/30/new-advocacy-report-shows-the-number-of-small-businesses-in-the-u-s-exceeds-36-million/. – Дата доступа: 03.10.2026.</w:t>
      </w:r>
    </w:p>
    <w:p w14:paraId="61EF1B1B" w14:textId="77777777" w:rsidR="008D3198" w:rsidRDefault="0096610D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UK</w:t>
      </w:r>
      <w:r>
        <w:rPr>
          <w:sz w:val="28"/>
        </w:rPr>
        <w:t xml:space="preserve"> </w:t>
      </w:r>
      <w:r>
        <w:rPr>
          <w:i/>
          <w:sz w:val="28"/>
        </w:rPr>
        <w:t>Department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Trade</w:t>
      </w:r>
      <w:r>
        <w:rPr>
          <w:sz w:val="28"/>
        </w:rPr>
        <w:t xml:space="preserve">.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population</w:t>
      </w:r>
      <w:r>
        <w:rPr>
          <w:sz w:val="28"/>
        </w:rPr>
        <w:t xml:space="preserve"> </w:t>
      </w:r>
      <w:r>
        <w:rPr>
          <w:i/>
          <w:sz w:val="28"/>
        </w:rPr>
        <w:t>estim</w:t>
      </w:r>
      <w:r>
        <w:rPr>
          <w:i/>
          <w:sz w:val="28"/>
        </w:rPr>
        <w:t>ates</w:t>
      </w:r>
      <w:r>
        <w:rPr>
          <w:sz w:val="28"/>
        </w:rPr>
        <w:t xml:space="preserve"> 2025 [Электронный ресурс]. – Режим доступа: https://www.gov.uk/government/statistics/business-population-estimates-2025. – Дата доступа: 03.10.2026 (значения по сводке поисковой выдачи).</w:t>
      </w:r>
    </w:p>
    <w:p w14:paraId="2CEFD77E" w14:textId="77777777" w:rsidR="008D3198" w:rsidRDefault="0096610D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European</w:t>
      </w:r>
      <w:r>
        <w:rPr>
          <w:sz w:val="28"/>
        </w:rPr>
        <w:t xml:space="preserve"> </w:t>
      </w:r>
      <w:r>
        <w:rPr>
          <w:i/>
          <w:sz w:val="28"/>
        </w:rPr>
        <w:t>Commission</w:t>
      </w:r>
      <w:r>
        <w:rPr>
          <w:sz w:val="28"/>
        </w:rPr>
        <w:t xml:space="preserve">. </w:t>
      </w:r>
      <w:r>
        <w:rPr>
          <w:i/>
          <w:sz w:val="28"/>
        </w:rPr>
        <w:t>Annual</w:t>
      </w:r>
      <w:r>
        <w:rPr>
          <w:sz w:val="28"/>
        </w:rPr>
        <w:t xml:space="preserve"> </w:t>
      </w:r>
      <w:r>
        <w:rPr>
          <w:i/>
          <w:sz w:val="28"/>
        </w:rPr>
        <w:t>Report</w:t>
      </w:r>
      <w:r>
        <w:rPr>
          <w:sz w:val="28"/>
        </w:rPr>
        <w:t xml:space="preserve"> </w:t>
      </w:r>
      <w:r>
        <w:rPr>
          <w:i/>
          <w:sz w:val="28"/>
        </w:rPr>
        <w:t>on</w:t>
      </w:r>
      <w:r>
        <w:rPr>
          <w:sz w:val="28"/>
        </w:rPr>
        <w:t xml:space="preserve"> </w:t>
      </w:r>
      <w:r>
        <w:rPr>
          <w:i/>
          <w:sz w:val="28"/>
        </w:rPr>
        <w:t>European</w:t>
      </w:r>
      <w:r>
        <w:rPr>
          <w:sz w:val="28"/>
        </w:rPr>
        <w:t xml:space="preserve"> </w:t>
      </w:r>
      <w:r>
        <w:rPr>
          <w:i/>
          <w:sz w:val="28"/>
        </w:rPr>
        <w:t>SMEs</w:t>
      </w:r>
      <w:r>
        <w:rPr>
          <w:sz w:val="28"/>
        </w:rPr>
        <w:t xml:space="preserve"> 2025/2026 [Э</w:t>
      </w:r>
      <w:r>
        <w:rPr>
          <w:sz w:val="28"/>
        </w:rPr>
        <w:t>лектронный ресурс]. – Режим доступа: https://single-market-economy.ec.europa.eu/publications/annual-report-european-smes-20252026_en. – Дата доступа: 03.10.2026.</w:t>
      </w:r>
    </w:p>
    <w:p w14:paraId="082AB9D8" w14:textId="77777777" w:rsidR="008D3198" w:rsidRDefault="0096610D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PerfectXL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https://www.perfectxl.com/pricing/. – Дата доступа: 03.10.2026.</w:t>
      </w:r>
    </w:p>
    <w:p w14:paraId="6A28485E" w14:textId="77777777" w:rsidR="008D3198" w:rsidRDefault="0096610D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Numerous.ai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https://www.numerous.ai/pricing. – Дата доступа: 03.10.2026.</w:t>
      </w:r>
    </w:p>
    <w:p w14:paraId="266D2121" w14:textId="77777777" w:rsidR="008D3198" w:rsidRDefault="0096610D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Rows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</w:t>
      </w:r>
      <w:r>
        <w:rPr>
          <w:sz w:val="28"/>
        </w:rPr>
        <w:t>рс]. – Режим доступа: https://rows.com/pricing. – Дата доступа: 03.10.2026.</w:t>
      </w:r>
    </w:p>
    <w:p w14:paraId="439CC6CE" w14:textId="77777777" w:rsidR="008D3198" w:rsidRDefault="0096610D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Shortcut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https://www.shortcut.ai/pricing. – Дата доступа: 03.10.2026.</w:t>
      </w:r>
    </w:p>
    <w:p w14:paraId="7083A22D" w14:textId="77777777" w:rsidR="008D3198" w:rsidRDefault="0096610D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Microsoft</w:t>
      </w:r>
      <w:r>
        <w:rPr>
          <w:sz w:val="28"/>
        </w:rPr>
        <w:t xml:space="preserve">.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Copilot</w:t>
      </w:r>
      <w:r>
        <w:rPr>
          <w:sz w:val="28"/>
        </w:rPr>
        <w:t xml:space="preserve"> </w:t>
      </w:r>
      <w:r>
        <w:rPr>
          <w:i/>
          <w:sz w:val="28"/>
        </w:rPr>
        <w:t>plans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</w:t>
      </w:r>
      <w:r>
        <w:rPr>
          <w:sz w:val="28"/>
        </w:rPr>
        <w:t>й ресурс]. – Режим доступа: https://www.microsoft.com/en-us/microsoft-365-copilot/pricing. – Дата доступа: 03.10.2026.</w:t>
      </w:r>
    </w:p>
    <w:p w14:paraId="04F19448" w14:textId="77777777" w:rsidR="008D3198" w:rsidRDefault="0096610D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lastRenderedPageBreak/>
        <w:t>Microsoft</w:t>
      </w:r>
      <w:r>
        <w:rPr>
          <w:sz w:val="28"/>
        </w:rPr>
        <w:t xml:space="preserve">.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Marketplace</w:t>
      </w:r>
      <w:r>
        <w:rPr>
          <w:sz w:val="28"/>
        </w:rPr>
        <w:t xml:space="preserve"> </w:t>
      </w:r>
      <w:r>
        <w:rPr>
          <w:i/>
          <w:sz w:val="28"/>
        </w:rPr>
        <w:t>transact</w:t>
      </w:r>
      <w:r>
        <w:rPr>
          <w:sz w:val="28"/>
        </w:rPr>
        <w:t xml:space="preserve"> </w:t>
      </w:r>
      <w:r>
        <w:rPr>
          <w:i/>
          <w:sz w:val="28"/>
        </w:rPr>
        <w:t>capabilities</w:t>
      </w:r>
      <w:r>
        <w:rPr>
          <w:sz w:val="28"/>
        </w:rPr>
        <w:t xml:space="preserve"> [Электронный ресурс]. – Режим доступа: https://learn.microsoft.com/en-us/partner-c</w:t>
      </w:r>
      <w:r>
        <w:rPr>
          <w:sz w:val="28"/>
        </w:rPr>
        <w:t>enter/marketplace-offers/marketplace-commercial-transaction-capabilities-and-considerations. – Дата доступа: 03.10.2026.</w:t>
      </w:r>
    </w:p>
    <w:p w14:paraId="42D2526B" w14:textId="77777777" w:rsidR="008D3198" w:rsidRDefault="0096610D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Eurostat</w:t>
      </w:r>
      <w:r>
        <w:rPr>
          <w:sz w:val="28"/>
        </w:rPr>
        <w:t xml:space="preserve">. </w:t>
      </w:r>
      <w:r>
        <w:rPr>
          <w:i/>
          <w:sz w:val="28"/>
        </w:rPr>
        <w:t>Employed</w:t>
      </w:r>
      <w:r>
        <w:rPr>
          <w:sz w:val="28"/>
        </w:rPr>
        <w:t xml:space="preserve"> </w:t>
      </w:r>
      <w:r>
        <w:rPr>
          <w:i/>
          <w:sz w:val="28"/>
        </w:rPr>
        <w:t>persons</w:t>
      </w:r>
      <w:r>
        <w:rPr>
          <w:sz w:val="28"/>
        </w:rPr>
        <w:t xml:space="preserve"> </w:t>
      </w:r>
      <w:r>
        <w:rPr>
          <w:i/>
          <w:sz w:val="28"/>
        </w:rPr>
        <w:t>by</w:t>
      </w:r>
      <w:r>
        <w:rPr>
          <w:sz w:val="28"/>
        </w:rPr>
        <w:t xml:space="preserve"> </w:t>
      </w:r>
      <w:r>
        <w:rPr>
          <w:i/>
          <w:sz w:val="28"/>
        </w:rPr>
        <w:t>detailed</w:t>
      </w:r>
      <w:r>
        <w:rPr>
          <w:sz w:val="28"/>
        </w:rPr>
        <w:t xml:space="preserve"> </w:t>
      </w:r>
      <w:r>
        <w:rPr>
          <w:i/>
          <w:sz w:val="28"/>
        </w:rPr>
        <w:t>occupation</w:t>
      </w:r>
      <w:r>
        <w:rPr>
          <w:sz w:val="28"/>
        </w:rPr>
        <w:t xml:space="preserve"> (</w:t>
      </w:r>
      <w:r>
        <w:rPr>
          <w:i/>
          <w:sz w:val="28"/>
        </w:rPr>
        <w:t>ISCO-08</w:t>
      </w:r>
      <w:r>
        <w:rPr>
          <w:sz w:val="28"/>
        </w:rPr>
        <w:t xml:space="preserve"> </w:t>
      </w:r>
      <w:r>
        <w:rPr>
          <w:i/>
          <w:sz w:val="28"/>
        </w:rPr>
        <w:t>two</w:t>
      </w:r>
      <w:r>
        <w:rPr>
          <w:sz w:val="28"/>
        </w:rPr>
        <w:t xml:space="preserve"> </w:t>
      </w:r>
      <w:r>
        <w:rPr>
          <w:i/>
          <w:sz w:val="28"/>
        </w:rPr>
        <w:t>digit</w:t>
      </w:r>
      <w:r>
        <w:rPr>
          <w:sz w:val="28"/>
        </w:rPr>
        <w:t xml:space="preserve"> </w:t>
      </w:r>
      <w:r>
        <w:rPr>
          <w:i/>
          <w:sz w:val="28"/>
        </w:rPr>
        <w:t>level</w:t>
      </w:r>
      <w:r>
        <w:rPr>
          <w:sz w:val="28"/>
        </w:rPr>
        <w:t xml:space="preserve">), </w:t>
      </w:r>
      <w:r>
        <w:rPr>
          <w:i/>
          <w:sz w:val="28"/>
        </w:rPr>
        <w:t>lfsa_egai2d</w:t>
      </w:r>
      <w:r>
        <w:rPr>
          <w:sz w:val="28"/>
        </w:rPr>
        <w:t xml:space="preserve"> [Электронный ресурс]. – Режим доступа: https://ec.europa.eu/eurostat/api/dissemination/statistics/1.0/data/lfsa_egai2d. – Дата доступа: 03.10.2026.</w:t>
      </w:r>
    </w:p>
    <w:p w14:paraId="19B0988F" w14:textId="77777777" w:rsidR="008D3198" w:rsidRDefault="0096610D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SoftwareOne</w:t>
      </w:r>
      <w:r>
        <w:rPr>
          <w:sz w:val="28"/>
        </w:rPr>
        <w:t xml:space="preserve">. </w:t>
      </w:r>
      <w:r>
        <w:rPr>
          <w:i/>
          <w:sz w:val="28"/>
        </w:rPr>
        <w:t>Arixcel</w:t>
      </w:r>
      <w:r>
        <w:rPr>
          <w:sz w:val="28"/>
        </w:rPr>
        <w:t xml:space="preserve"> </w:t>
      </w:r>
      <w:r>
        <w:rPr>
          <w:i/>
          <w:sz w:val="28"/>
        </w:rPr>
        <w:t>Explorer</w:t>
      </w:r>
      <w:r>
        <w:rPr>
          <w:sz w:val="28"/>
        </w:rPr>
        <w:t xml:space="preserve"> [Электронный ресурс]. – Режим доступа: https://platform.softwareone.com/produ</w:t>
      </w:r>
      <w:r>
        <w:rPr>
          <w:sz w:val="28"/>
        </w:rPr>
        <w:t>ct/arixcel-explorer/PCP-1927-2429. – Дата доступа: 03.10.2026.</w:t>
      </w:r>
    </w:p>
    <w:p w14:paraId="26D95694" w14:textId="77777777" w:rsidR="008D3198" w:rsidRDefault="0096610D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Operis</w:t>
      </w:r>
      <w:r>
        <w:rPr>
          <w:sz w:val="28"/>
        </w:rPr>
        <w:t xml:space="preserve">. 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Modelling</w:t>
      </w:r>
      <w:r>
        <w:rPr>
          <w:sz w:val="28"/>
        </w:rPr>
        <w:t xml:space="preserve"> </w:t>
      </w:r>
      <w:r>
        <w:rPr>
          <w:i/>
          <w:sz w:val="28"/>
        </w:rPr>
        <w:t>Fees</w:t>
      </w:r>
      <w:r>
        <w:rPr>
          <w:sz w:val="28"/>
        </w:rPr>
        <w:t xml:space="preserve">; </w:t>
      </w:r>
      <w:r>
        <w:rPr>
          <w:i/>
          <w:sz w:val="28"/>
        </w:rPr>
        <w:t>Our</w:t>
      </w:r>
      <w:r>
        <w:rPr>
          <w:sz w:val="28"/>
        </w:rPr>
        <w:t xml:space="preserve"> </w:t>
      </w:r>
      <w:r>
        <w:rPr>
          <w:i/>
          <w:sz w:val="28"/>
        </w:rPr>
        <w:t>New</w:t>
      </w:r>
      <w:r>
        <w:rPr>
          <w:sz w:val="28"/>
        </w:rPr>
        <w:t xml:space="preserve"> </w:t>
      </w:r>
      <w:r>
        <w:rPr>
          <w:i/>
          <w:sz w:val="28"/>
        </w:rPr>
        <w:t>Subscription</w:t>
      </w:r>
      <w:r>
        <w:rPr>
          <w:sz w:val="28"/>
        </w:rPr>
        <w:t xml:space="preserve"> </w:t>
      </w:r>
      <w:r>
        <w:rPr>
          <w:i/>
          <w:sz w:val="28"/>
        </w:rPr>
        <w:t>Plans</w:t>
      </w:r>
      <w:r>
        <w:rPr>
          <w:sz w:val="28"/>
        </w:rPr>
        <w:t xml:space="preserve"> [Электронный ресурс]. – Режим доступа: https://www.operisanalysiskit.com/oak-price/. – Дата доступа: 03.10.2026.</w:t>
      </w:r>
    </w:p>
    <w:p w14:paraId="7ADB412E" w14:textId="77777777" w:rsidR="008D3198" w:rsidRDefault="0096610D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Software</w:t>
      </w:r>
      <w:r>
        <w:rPr>
          <w:sz w:val="28"/>
        </w:rPr>
        <w:t xml:space="preserve"> </w:t>
      </w:r>
      <w:r>
        <w:rPr>
          <w:i/>
          <w:sz w:val="28"/>
        </w:rPr>
        <w:t>Finder</w:t>
      </w:r>
      <w:r>
        <w:rPr>
          <w:sz w:val="28"/>
        </w:rPr>
        <w:t xml:space="preserve">. </w:t>
      </w:r>
      <w:r>
        <w:rPr>
          <w:i/>
          <w:sz w:val="28"/>
        </w:rPr>
        <w:t>Ho</w:t>
      </w:r>
      <w:r>
        <w:rPr>
          <w:i/>
          <w:sz w:val="28"/>
        </w:rPr>
        <w:t>w</w:t>
      </w:r>
      <w:r>
        <w:rPr>
          <w:sz w:val="28"/>
        </w:rPr>
        <w:t xml:space="preserve"> </w:t>
      </w:r>
      <w:r>
        <w:rPr>
          <w:i/>
          <w:sz w:val="28"/>
        </w:rPr>
        <w:t>Much</w:t>
      </w:r>
      <w:r>
        <w:rPr>
          <w:sz w:val="28"/>
        </w:rPr>
        <w:t xml:space="preserve"> </w:t>
      </w:r>
      <w:r>
        <w:rPr>
          <w:i/>
          <w:sz w:val="28"/>
        </w:rPr>
        <w:t>Does</w:t>
      </w:r>
      <w:r>
        <w:rPr>
          <w:sz w:val="28"/>
        </w:rPr>
        <w:t xml:space="preserve"> </w:t>
      </w:r>
      <w:r>
        <w:rPr>
          <w:i/>
          <w:sz w:val="28"/>
        </w:rPr>
        <w:t>DataSnipper</w:t>
      </w:r>
      <w:r>
        <w:rPr>
          <w:sz w:val="28"/>
        </w:rPr>
        <w:t xml:space="preserve"> </w:t>
      </w:r>
      <w:r>
        <w:rPr>
          <w:i/>
          <w:sz w:val="28"/>
        </w:rPr>
        <w:t>Cost</w:t>
      </w:r>
      <w:r>
        <w:rPr>
          <w:sz w:val="28"/>
        </w:rPr>
        <w:t xml:space="preserve"> (2026 </w:t>
      </w:r>
      <w:r>
        <w:rPr>
          <w:i/>
          <w:sz w:val="28"/>
        </w:rPr>
        <w:t>Pricing</w:t>
      </w:r>
      <w:r>
        <w:rPr>
          <w:sz w:val="28"/>
        </w:rPr>
        <w:t xml:space="preserve"> </w:t>
      </w:r>
      <w:r>
        <w:rPr>
          <w:i/>
          <w:sz w:val="28"/>
        </w:rPr>
        <w:t>Guide</w:t>
      </w:r>
      <w:r>
        <w:rPr>
          <w:sz w:val="28"/>
        </w:rPr>
        <w:t>) [Электронный ресурс]. – Режим доступа: https://softwarefinder.com/resources/how-much-does-datasnipper-cost. – Дата доступа: 03.10.2026.</w:t>
      </w:r>
    </w:p>
    <w:p w14:paraId="4860849C" w14:textId="77777777" w:rsidR="008D3198" w:rsidRDefault="0096610D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Coefficient</w:t>
      </w:r>
      <w:r>
        <w:rPr>
          <w:sz w:val="28"/>
        </w:rPr>
        <w:t xml:space="preserve">. </w:t>
      </w:r>
      <w:r>
        <w:rPr>
          <w:i/>
          <w:sz w:val="28"/>
        </w:rPr>
        <w:t>Datarails</w:t>
      </w:r>
      <w:r>
        <w:rPr>
          <w:sz w:val="28"/>
        </w:rPr>
        <w:t xml:space="preserve"> </w:t>
      </w:r>
      <w:r>
        <w:rPr>
          <w:i/>
          <w:sz w:val="28"/>
        </w:rPr>
        <w:t>Pricing</w:t>
      </w:r>
      <w:r>
        <w:rPr>
          <w:sz w:val="28"/>
        </w:rPr>
        <w:t xml:space="preserve"> 2026: </w:t>
      </w:r>
      <w:r>
        <w:rPr>
          <w:i/>
          <w:sz w:val="28"/>
        </w:rPr>
        <w:t>Complete</w:t>
      </w:r>
      <w:r>
        <w:rPr>
          <w:sz w:val="28"/>
        </w:rPr>
        <w:t xml:space="preserve"> </w:t>
      </w:r>
      <w:r>
        <w:rPr>
          <w:i/>
          <w:sz w:val="28"/>
        </w:rPr>
        <w:t>Guide</w:t>
      </w:r>
      <w:r>
        <w:rPr>
          <w:sz w:val="28"/>
        </w:rPr>
        <w:t xml:space="preserve"> </w:t>
      </w:r>
      <w:r>
        <w:rPr>
          <w:i/>
          <w:sz w:val="28"/>
        </w:rPr>
        <w:t>to</w:t>
      </w:r>
      <w:r>
        <w:rPr>
          <w:sz w:val="28"/>
        </w:rPr>
        <w:t xml:space="preserve"> </w:t>
      </w:r>
      <w:r>
        <w:rPr>
          <w:i/>
          <w:sz w:val="28"/>
        </w:rPr>
        <w:t>Plans</w:t>
      </w:r>
      <w:r>
        <w:rPr>
          <w:sz w:val="28"/>
        </w:rPr>
        <w:t xml:space="preserve">, </w:t>
      </w:r>
      <w:r>
        <w:rPr>
          <w:i/>
          <w:sz w:val="28"/>
        </w:rPr>
        <w:t>Features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Reviews</w:t>
      </w:r>
      <w:r>
        <w:rPr>
          <w:sz w:val="28"/>
        </w:rPr>
        <w:t xml:space="preserve"> [Электронный ресурс]. – Режим доступа: https://coefficient.io/datarails-pricing. – Дата доступа: 03.10.2026.</w:t>
      </w:r>
    </w:p>
    <w:p w14:paraId="39CC3B19" w14:textId="77777777" w:rsidR="008D3198" w:rsidRDefault="0096610D">
      <w:pPr>
        <w:pStyle w:val="2"/>
        <w:spacing w:before="360" w:after="360" w:line="360" w:lineRule="exact"/>
        <w:ind w:firstLine="709"/>
      </w:pPr>
      <w:bookmarkStart w:id="70" w:name="_5bf94482c9124411111bddd2a3835827f750783"/>
      <w:bookmarkStart w:id="71" w:name="_Toc241935094"/>
      <w:bookmarkEnd w:id="68"/>
      <w:r>
        <w:rPr>
          <w:b/>
          <w:sz w:val="28"/>
        </w:rPr>
        <w:t>Приложение А (обязательное) Допущения и параметры расчета</w:t>
      </w:r>
      <w:bookmarkEnd w:id="71"/>
    </w:p>
    <w:p w14:paraId="6B041388" w14:textId="77777777" w:rsidR="008D3198" w:rsidRDefault="0096610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приложении собраны допущения, добавленные в ЛР2-3 к допущениям Д-01…Д-08 из ЛР1. Каждое допущение указывает значение, обоснование и влияние на результат.</w:t>
      </w:r>
    </w:p>
    <w:p w14:paraId="166E465D" w14:textId="77777777" w:rsidR="008D3198" w:rsidRDefault="0096610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21 представлено: журнал допущений ЛР2-3.</w:t>
      </w:r>
    </w:p>
    <w:p w14:paraId="1F8E1E4D" w14:textId="77777777" w:rsidR="008D3198" w:rsidRDefault="0096610D">
      <w:pPr>
        <w:pStyle w:val="a0"/>
        <w:keepNext/>
        <w:spacing w:before="0" w:after="0" w:line="360" w:lineRule="exact"/>
      </w:pPr>
      <w:r>
        <w:rPr>
          <w:sz w:val="28"/>
        </w:rPr>
        <w:t>Таблица 21 – Журнал допущений ЛР2-3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24"/>
        <w:gridCol w:w="1809"/>
        <w:gridCol w:w="2162"/>
        <w:gridCol w:w="1854"/>
        <w:gridCol w:w="1453"/>
        <w:gridCol w:w="1453"/>
      </w:tblGrid>
      <w:tr w:rsidR="008D3198" w14:paraId="2912CD86" w14:textId="77777777" w:rsidTr="008D319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23" w:type="dxa"/>
            <w:vAlign w:val="center"/>
          </w:tcPr>
          <w:p w14:paraId="2A2D328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809" w:type="dxa"/>
            <w:vAlign w:val="center"/>
          </w:tcPr>
          <w:p w14:paraId="22F78A7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2162" w:type="dxa"/>
            <w:vAlign w:val="center"/>
          </w:tcPr>
          <w:p w14:paraId="0D876D3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</w:t>
            </w:r>
            <w:r>
              <w:rPr>
                <w:b/>
                <w:sz w:val="24"/>
              </w:rPr>
              <w:t>ачение</w:t>
            </w:r>
          </w:p>
        </w:tc>
        <w:tc>
          <w:tcPr>
            <w:tcW w:w="1854" w:type="dxa"/>
            <w:vAlign w:val="center"/>
          </w:tcPr>
          <w:p w14:paraId="1F74BD9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  <w:tc>
          <w:tcPr>
            <w:tcW w:w="1453" w:type="dxa"/>
            <w:vAlign w:val="center"/>
          </w:tcPr>
          <w:p w14:paraId="5C9A9DC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результат</w:t>
            </w:r>
          </w:p>
        </w:tc>
        <w:tc>
          <w:tcPr>
            <w:tcW w:w="1453" w:type="dxa"/>
            <w:vAlign w:val="center"/>
          </w:tcPr>
          <w:p w14:paraId="32A2C2A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проверить</w:t>
            </w:r>
          </w:p>
        </w:tc>
      </w:tr>
      <w:tr w:rsidR="008D3198" w14:paraId="79F04F20" w14:textId="77777777" w:rsidTr="008D3198">
        <w:trPr>
          <w:cantSplit/>
          <w:jc w:val="center"/>
        </w:trPr>
        <w:tc>
          <w:tcPr>
            <w:tcW w:w="623" w:type="dxa"/>
            <w:vAlign w:val="center"/>
          </w:tcPr>
          <w:p w14:paraId="5163586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Д-09</w:t>
            </w:r>
          </w:p>
        </w:tc>
        <w:tc>
          <w:tcPr>
            <w:tcW w:w="1809" w:type="dxa"/>
            <w:vAlign w:val="center"/>
          </w:tcPr>
          <w:p w14:paraId="6B42851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платящих и платежей</w:t>
            </w:r>
          </w:p>
        </w:tc>
        <w:tc>
          <w:tcPr>
            <w:tcW w:w="2162" w:type="dxa"/>
            <w:vAlign w:val="center"/>
          </w:tcPr>
          <w:p w14:paraId="71F9776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разовый/Pro/Team: 60/37/3, 45/45/10, 35/50/15 %; платежей 1,2/6/6; 1,5/8/9; 2/10/11</w:t>
            </w:r>
          </w:p>
        </w:tc>
        <w:tc>
          <w:tcPr>
            <w:tcW w:w="1854" w:type="dxa"/>
            <w:vAlign w:val="center"/>
          </w:tcPr>
          <w:p w14:paraId="0A65E05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тарифы ПЗ1, типичная сезонность подписок</w:t>
            </w:r>
          </w:p>
        </w:tc>
        <w:tc>
          <w:tcPr>
            <w:tcW w:w="1453" w:type="dxa"/>
            <w:vAlign w:val="center"/>
          </w:tcPr>
          <w:p w14:paraId="015B44B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чек первого года 54/101/149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453" w:type="dxa"/>
            <w:vAlign w:val="center"/>
          </w:tcPr>
          <w:p w14:paraId="2566F5C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реальные данные оплат после </w:t>
            </w:r>
            <w:r>
              <w:rPr>
                <w:i/>
                <w:sz w:val="24"/>
              </w:rPr>
              <w:t>MVP</w:t>
            </w:r>
          </w:p>
        </w:tc>
      </w:tr>
      <w:tr w:rsidR="008D3198" w14:paraId="2F8D9C1C" w14:textId="77777777" w:rsidTr="008D3198">
        <w:trPr>
          <w:cantSplit/>
          <w:jc w:val="center"/>
        </w:trPr>
        <w:tc>
          <w:tcPr>
            <w:tcW w:w="623" w:type="dxa"/>
            <w:vAlign w:val="center"/>
          </w:tcPr>
          <w:p w14:paraId="131876E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Д-10</w:t>
            </w:r>
          </w:p>
        </w:tc>
        <w:tc>
          <w:tcPr>
            <w:tcW w:w="1809" w:type="dxa"/>
            <w:vAlign w:val="center"/>
          </w:tcPr>
          <w:p w14:paraId="2C971A5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Коэффициенты сегментов и масштаб занятости</w:t>
            </w:r>
          </w:p>
        </w:tc>
        <w:tc>
          <w:tcPr>
            <w:tcW w:w="2162" w:type="dxa"/>
            <w:vAlign w:val="center"/>
          </w:tcPr>
          <w:p w14:paraId="3BDB71C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граница 3-70 %, потребность 20-30 %, онлайн 60-70 %, платежеспособность 30-40 %; масштаб 0,45 и 1,30</w:t>
            </w:r>
          </w:p>
        </w:tc>
        <w:tc>
          <w:tcPr>
            <w:tcW w:w="1854" w:type="dxa"/>
            <w:vAlign w:val="center"/>
          </w:tcPr>
          <w:p w14:paraId="6CA97D4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ПЗ1 (ошибки в 86-94 % таблиц), ЛР1; </w:t>
            </w: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 xml:space="preserve"> недоступен</w:t>
            </w:r>
          </w:p>
        </w:tc>
        <w:tc>
          <w:tcPr>
            <w:tcW w:w="1453" w:type="dxa"/>
            <w:vAlign w:val="center"/>
          </w:tcPr>
          <w:p w14:paraId="3D388C7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определяет </w:t>
            </w:r>
            <w:r>
              <w:rPr>
                <w:i/>
                <w:sz w:val="24"/>
              </w:rPr>
              <w:t>SAM</w:t>
            </w:r>
          </w:p>
        </w:tc>
        <w:tc>
          <w:tcPr>
            <w:tcW w:w="1453" w:type="dxa"/>
            <w:vAlign w:val="center"/>
          </w:tcPr>
          <w:p w14:paraId="3D70E85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ISCO</w:t>
            </w:r>
            <w:r>
              <w:rPr>
                <w:sz w:val="24"/>
              </w:rPr>
              <w:t xml:space="preserve"> 241; опрос</w:t>
            </w:r>
          </w:p>
        </w:tc>
      </w:tr>
      <w:tr w:rsidR="008D3198" w14:paraId="32E199BC" w14:textId="77777777" w:rsidTr="008D3198">
        <w:trPr>
          <w:cantSplit/>
          <w:jc w:val="center"/>
        </w:trPr>
        <w:tc>
          <w:tcPr>
            <w:tcW w:w="623" w:type="dxa"/>
            <w:vAlign w:val="center"/>
          </w:tcPr>
          <w:p w14:paraId="66AA9D7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Д-11</w:t>
            </w:r>
          </w:p>
        </w:tc>
        <w:tc>
          <w:tcPr>
            <w:tcW w:w="1809" w:type="dxa"/>
            <w:vAlign w:val="center"/>
          </w:tcPr>
          <w:p w14:paraId="3A688A8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Себестоимость, часы, экономия</w:t>
            </w:r>
          </w:p>
        </w:tc>
        <w:tc>
          <w:tcPr>
            <w:tcW w:w="2162" w:type="dxa"/>
            <w:vAlign w:val="center"/>
          </w:tcPr>
          <w:p w14:paraId="5797D0E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себестоимость 1,5-4,5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, 20 % времени на проверку, экономия 45 %</w:t>
            </w:r>
          </w:p>
        </w:tc>
        <w:tc>
          <w:tcPr>
            <w:tcW w:w="1854" w:type="dxa"/>
            <w:vAlign w:val="center"/>
          </w:tcPr>
          <w:p w14:paraId="763743E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оценка вычислений и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; практика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453" w:type="dxa"/>
            <w:vAlign w:val="center"/>
          </w:tcPr>
          <w:p w14:paraId="4133ED8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ROI</w:t>
            </w:r>
            <w:r>
              <w:rPr>
                <w:sz w:val="24"/>
              </w:rPr>
              <w:t xml:space="preserve"> и маржа</w:t>
            </w:r>
          </w:p>
        </w:tc>
        <w:tc>
          <w:tcPr>
            <w:tcW w:w="1453" w:type="dxa"/>
            <w:vAlign w:val="center"/>
          </w:tcPr>
          <w:p w14:paraId="002BFEF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учет з</w:t>
            </w:r>
            <w:r>
              <w:rPr>
                <w:sz w:val="24"/>
              </w:rPr>
              <w:t xml:space="preserve">атрат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, хронометраж</w:t>
            </w:r>
          </w:p>
        </w:tc>
      </w:tr>
      <w:tr w:rsidR="008D3198" w14:paraId="5BA49027" w14:textId="77777777" w:rsidTr="008D3198">
        <w:trPr>
          <w:cantSplit/>
          <w:jc w:val="center"/>
        </w:trPr>
        <w:tc>
          <w:tcPr>
            <w:tcW w:w="623" w:type="dxa"/>
            <w:vAlign w:val="center"/>
          </w:tcPr>
          <w:p w14:paraId="13D37DC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Д-12</w:t>
            </w:r>
          </w:p>
        </w:tc>
        <w:tc>
          <w:tcPr>
            <w:tcW w:w="1809" w:type="dxa"/>
            <w:vAlign w:val="center"/>
          </w:tcPr>
          <w:p w14:paraId="338CA07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Конверсии воронки и доля трафика</w:t>
            </w:r>
          </w:p>
        </w:tc>
        <w:tc>
          <w:tcPr>
            <w:tcW w:w="2162" w:type="dxa"/>
            <w:vAlign w:val="center"/>
          </w:tcPr>
          <w:p w14:paraId="34F4F46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визит-регистрация 2/4/7 %, регистрация-платящий 3/5/8 %, доля трафика 0,5/1,5/4 %</w:t>
            </w:r>
          </w:p>
        </w:tc>
        <w:tc>
          <w:tcPr>
            <w:tcW w:w="1854" w:type="dxa"/>
            <w:vAlign w:val="center"/>
          </w:tcPr>
          <w:p w14:paraId="345036C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практика </w:t>
            </w:r>
            <w:r>
              <w:rPr>
                <w:i/>
                <w:sz w:val="24"/>
              </w:rPr>
              <w:t>freemium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SaaS</w:t>
            </w:r>
            <w:r>
              <w:rPr>
                <w:sz w:val="24"/>
              </w:rPr>
              <w:t>, допущение</w:t>
            </w:r>
          </w:p>
        </w:tc>
        <w:tc>
          <w:tcPr>
            <w:tcW w:w="1453" w:type="dxa"/>
            <w:vAlign w:val="center"/>
          </w:tcPr>
          <w:p w14:paraId="0453699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главный драйвер </w:t>
            </w:r>
            <w:r>
              <w:rPr>
                <w:i/>
                <w:sz w:val="24"/>
              </w:rPr>
              <w:t>SOM</w:t>
            </w:r>
          </w:p>
        </w:tc>
        <w:tc>
          <w:tcPr>
            <w:tcW w:w="1453" w:type="dxa"/>
            <w:vAlign w:val="center"/>
          </w:tcPr>
          <w:p w14:paraId="0F055BE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тест на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, рекламные кампании</w:t>
            </w:r>
          </w:p>
        </w:tc>
      </w:tr>
      <w:tr w:rsidR="008D3198" w14:paraId="52D2A6F3" w14:textId="77777777" w:rsidTr="008D3198">
        <w:trPr>
          <w:cantSplit/>
          <w:jc w:val="center"/>
        </w:trPr>
        <w:tc>
          <w:tcPr>
            <w:tcW w:w="623" w:type="dxa"/>
            <w:vAlign w:val="center"/>
          </w:tcPr>
          <w:p w14:paraId="533B081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Д-13</w:t>
            </w:r>
          </w:p>
        </w:tc>
        <w:tc>
          <w:tcPr>
            <w:tcW w:w="1809" w:type="dxa"/>
            <w:vAlign w:val="center"/>
          </w:tcPr>
          <w:p w14:paraId="1AB1ADE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Покрытие рынка найденными сайтами</w:t>
            </w:r>
          </w:p>
        </w:tc>
        <w:tc>
          <w:tcPr>
            <w:tcW w:w="2162" w:type="dxa"/>
            <w:vAlign w:val="center"/>
          </w:tcPr>
          <w:p w14:paraId="2D6A1B9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0,70/0,55/0,40</w:t>
            </w:r>
          </w:p>
        </w:tc>
        <w:tc>
          <w:tcPr>
            <w:tcW w:w="1854" w:type="dxa"/>
            <w:vAlign w:val="center"/>
          </w:tcPr>
          <w:p w14:paraId="5AB1361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сайтов из десятков</w:t>
            </w:r>
          </w:p>
        </w:tc>
        <w:tc>
          <w:tcPr>
            <w:tcW w:w="1453" w:type="dxa"/>
            <w:vAlign w:val="center"/>
          </w:tcPr>
          <w:p w14:paraId="5B73E53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множитель полного трафика</w:t>
            </w:r>
          </w:p>
        </w:tc>
        <w:tc>
          <w:tcPr>
            <w:tcW w:w="1453" w:type="dxa"/>
            <w:vAlign w:val="center"/>
          </w:tcPr>
          <w:p w14:paraId="082D744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расширить список (похожие сайты)</w:t>
            </w:r>
          </w:p>
        </w:tc>
      </w:tr>
      <w:tr w:rsidR="008D3198" w14:paraId="3971633C" w14:textId="77777777" w:rsidTr="008D3198">
        <w:trPr>
          <w:cantSplit/>
          <w:jc w:val="center"/>
        </w:trPr>
        <w:tc>
          <w:tcPr>
            <w:tcW w:w="623" w:type="dxa"/>
            <w:vAlign w:val="center"/>
          </w:tcPr>
          <w:p w14:paraId="765BAC5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Д-14</w:t>
            </w:r>
          </w:p>
        </w:tc>
        <w:tc>
          <w:tcPr>
            <w:tcW w:w="1809" w:type="dxa"/>
            <w:vAlign w:val="center"/>
          </w:tcPr>
          <w:p w14:paraId="35EF6D4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Канал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2162" w:type="dxa"/>
            <w:vAlign w:val="center"/>
          </w:tcPr>
          <w:p w14:paraId="3D41322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2/8/20 оплат в месяц, комиссия 3 %</w:t>
            </w:r>
          </w:p>
        </w:tc>
        <w:tc>
          <w:tcPr>
            <w:tcW w:w="1854" w:type="dxa"/>
            <w:vAlign w:val="center"/>
          </w:tcPr>
          <w:p w14:paraId="092E2D2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условия магазина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(3 % подтверждено 03.10.2026, приложение Д)</w:t>
            </w:r>
          </w:p>
        </w:tc>
        <w:tc>
          <w:tcPr>
            <w:tcW w:w="1453" w:type="dxa"/>
            <w:vAlign w:val="center"/>
          </w:tcPr>
          <w:p w14:paraId="4B871E5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оборот канала</w:t>
            </w:r>
          </w:p>
        </w:tc>
        <w:tc>
          <w:tcPr>
            <w:tcW w:w="1453" w:type="dxa"/>
            <w:vAlign w:val="center"/>
          </w:tcPr>
          <w:p w14:paraId="19A3BC0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</w:t>
            </w:r>
            <w:r>
              <w:rPr>
                <w:i/>
                <w:sz w:val="24"/>
              </w:rPr>
              <w:t>AppSource</w:t>
            </w:r>
          </w:p>
        </w:tc>
      </w:tr>
      <w:tr w:rsidR="008D3198" w14:paraId="0DB1F750" w14:textId="77777777" w:rsidTr="008D3198">
        <w:trPr>
          <w:cantSplit/>
          <w:jc w:val="center"/>
        </w:trPr>
        <w:tc>
          <w:tcPr>
            <w:tcW w:w="623" w:type="dxa"/>
            <w:vAlign w:val="center"/>
          </w:tcPr>
          <w:p w14:paraId="4DF8D6F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Д-15</w:t>
            </w:r>
          </w:p>
        </w:tc>
        <w:tc>
          <w:tcPr>
            <w:tcW w:w="1809" w:type="dxa"/>
            <w:vAlign w:val="center"/>
          </w:tcPr>
          <w:p w14:paraId="5E5B268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Релевантность и качество по сайтам</w:t>
            </w:r>
          </w:p>
        </w:tc>
        <w:tc>
          <w:tcPr>
            <w:tcW w:w="2162" w:type="dxa"/>
            <w:vAlign w:val="center"/>
          </w:tcPr>
          <w:p w14:paraId="69E20BB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релевантность 0,10-0,80, качество 0,60-0,90</w:t>
            </w:r>
          </w:p>
        </w:tc>
        <w:tc>
          <w:tcPr>
            <w:tcW w:w="1854" w:type="dxa"/>
            <w:vAlign w:val="center"/>
          </w:tcPr>
          <w:p w14:paraId="1FE8634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профиль сайта; ненадежность малых сайтов</w:t>
            </w:r>
          </w:p>
        </w:tc>
        <w:tc>
          <w:tcPr>
            <w:tcW w:w="1453" w:type="dxa"/>
            <w:vAlign w:val="center"/>
          </w:tcPr>
          <w:p w14:paraId="3135F8B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релевантный трафик 87 тыс. в месяц</w:t>
            </w:r>
          </w:p>
        </w:tc>
        <w:tc>
          <w:tcPr>
            <w:tcW w:w="1453" w:type="dxa"/>
            <w:vAlign w:val="center"/>
          </w:tcPr>
          <w:p w14:paraId="7E93F88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поисковые запросы с</w:t>
            </w:r>
            <w:r>
              <w:rPr>
                <w:sz w:val="24"/>
              </w:rPr>
              <w:t xml:space="preserve">айтов в </w:t>
            </w:r>
            <w:r>
              <w:rPr>
                <w:i/>
                <w:sz w:val="24"/>
              </w:rPr>
              <w:t>Similarweb</w:t>
            </w:r>
          </w:p>
        </w:tc>
      </w:tr>
      <w:tr w:rsidR="008D3198" w14:paraId="00E150AB" w14:textId="77777777" w:rsidTr="008D3198">
        <w:trPr>
          <w:cantSplit/>
          <w:jc w:val="center"/>
        </w:trPr>
        <w:tc>
          <w:tcPr>
            <w:tcW w:w="623" w:type="dxa"/>
            <w:vAlign w:val="center"/>
          </w:tcPr>
          <w:p w14:paraId="7F69683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Д-16</w:t>
            </w:r>
          </w:p>
        </w:tc>
        <w:tc>
          <w:tcPr>
            <w:tcW w:w="1809" w:type="dxa"/>
            <w:vAlign w:val="center"/>
          </w:tcPr>
          <w:p w14:paraId="09D0E48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 по топ-5 стран</w:t>
            </w:r>
          </w:p>
        </w:tc>
        <w:tc>
          <w:tcPr>
            <w:tcW w:w="2162" w:type="dxa"/>
            <w:vAlign w:val="center"/>
          </w:tcPr>
          <w:p w14:paraId="2DDAAB3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учтены только пять крупнейших стран сайта</w:t>
            </w:r>
          </w:p>
        </w:tc>
        <w:tc>
          <w:tcPr>
            <w:tcW w:w="1854" w:type="dxa"/>
            <w:vAlign w:val="center"/>
          </w:tcPr>
          <w:p w14:paraId="38E61C1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ограничение бесплатного режима</w:t>
            </w:r>
          </w:p>
        </w:tc>
        <w:tc>
          <w:tcPr>
            <w:tcW w:w="1453" w:type="dxa"/>
            <w:vAlign w:val="center"/>
          </w:tcPr>
          <w:p w14:paraId="6ED16FE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целевых стран занижена</w:t>
            </w:r>
          </w:p>
        </w:tc>
        <w:tc>
          <w:tcPr>
            <w:tcW w:w="1453" w:type="dxa"/>
            <w:vAlign w:val="center"/>
          </w:tcPr>
          <w:p w14:paraId="73BEFC4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полный список стран в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</w:p>
        </w:tc>
      </w:tr>
    </w:tbl>
    <w:p w14:paraId="5EE062FF" w14:textId="77777777" w:rsidR="008D3198" w:rsidRDefault="0096610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Допущения Д-09…Д-16 перенесены в общий журнал допущений проекта. Изменение значения и повторный запуск расчетных скриптов пересчитывает книги </w:t>
      </w:r>
      <w:r>
        <w:rPr>
          <w:i/>
          <w:sz w:val="28"/>
        </w:rPr>
        <w:t>Excel</w:t>
      </w:r>
      <w:r>
        <w:rPr>
          <w:sz w:val="28"/>
        </w:rPr>
        <w:t xml:space="preserve"> и числа отчета.</w:t>
      </w:r>
    </w:p>
    <w:p w14:paraId="6142B74A" w14:textId="77777777" w:rsidR="008D3198" w:rsidRDefault="0096610D">
      <w:pPr>
        <w:pStyle w:val="2"/>
        <w:spacing w:before="360" w:after="360" w:line="360" w:lineRule="exact"/>
        <w:ind w:firstLine="709"/>
      </w:pPr>
      <w:bookmarkStart w:id="72" w:name="_0eb22efb15c4e5e9ab0498f4e803aba96a8923f"/>
      <w:bookmarkStart w:id="73" w:name="_Toc241935095"/>
      <w:bookmarkEnd w:id="70"/>
      <w:r>
        <w:rPr>
          <w:b/>
          <w:sz w:val="28"/>
        </w:rPr>
        <w:lastRenderedPageBreak/>
        <w:t>Приложение Б (обязательное) Данные, которые необходимо доснять</w:t>
      </w:r>
      <w:bookmarkEnd w:id="73"/>
    </w:p>
    <w:p w14:paraId="577E7157" w14:textId="77777777" w:rsidR="008D3198" w:rsidRDefault="0096610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Ниже перечислены элементы, которые не удалось получить или которые требуют личного участия. Для каждого указано, что, где и как нужно сделать.</w:t>
      </w:r>
    </w:p>
    <w:p w14:paraId="28CF002E" w14:textId="77777777" w:rsidR="008D3198" w:rsidRDefault="0096610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22 представлено: перечень данных, требующих получения или уточнения.</w:t>
      </w:r>
    </w:p>
    <w:p w14:paraId="2846BBEE" w14:textId="77777777" w:rsidR="008D3198" w:rsidRDefault="0096610D">
      <w:pPr>
        <w:pStyle w:val="a0"/>
        <w:keepNext/>
        <w:spacing w:before="0" w:after="0" w:line="360" w:lineRule="exact"/>
      </w:pPr>
      <w:r>
        <w:rPr>
          <w:sz w:val="28"/>
        </w:rPr>
        <w:t>Таблица 22 – Перечень данных, треб</w:t>
      </w:r>
      <w:r>
        <w:rPr>
          <w:sz w:val="28"/>
        </w:rPr>
        <w:t>ующих получения или уточнения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29"/>
        <w:gridCol w:w="1966"/>
        <w:gridCol w:w="1988"/>
        <w:gridCol w:w="2622"/>
        <w:gridCol w:w="2150"/>
      </w:tblGrid>
      <w:tr w:rsidR="008D3198" w14:paraId="1CF8EE9D" w14:textId="77777777" w:rsidTr="008D319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28" w:type="dxa"/>
            <w:vAlign w:val="center"/>
          </w:tcPr>
          <w:p w14:paraId="3CA45D6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966" w:type="dxa"/>
            <w:vAlign w:val="center"/>
          </w:tcPr>
          <w:p w14:paraId="08A0C86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доснять</w:t>
            </w:r>
          </w:p>
        </w:tc>
        <w:tc>
          <w:tcPr>
            <w:tcW w:w="1988" w:type="dxa"/>
            <w:vAlign w:val="center"/>
          </w:tcPr>
          <w:p w14:paraId="1B35254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</w:t>
            </w:r>
          </w:p>
        </w:tc>
        <w:tc>
          <w:tcPr>
            <w:tcW w:w="2622" w:type="dxa"/>
            <w:vAlign w:val="center"/>
          </w:tcPr>
          <w:p w14:paraId="60E328E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</w:t>
            </w:r>
          </w:p>
        </w:tc>
        <w:tc>
          <w:tcPr>
            <w:tcW w:w="2150" w:type="dxa"/>
            <w:vAlign w:val="center"/>
          </w:tcPr>
          <w:p w14:paraId="05A4C3D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Куда внести</w:t>
            </w:r>
          </w:p>
        </w:tc>
      </w:tr>
      <w:tr w:rsidR="008D3198" w14:paraId="0BB2ED9A" w14:textId="77777777" w:rsidTr="008D3198">
        <w:trPr>
          <w:cantSplit/>
          <w:jc w:val="center"/>
        </w:trPr>
        <w:tc>
          <w:tcPr>
            <w:tcW w:w="628" w:type="dxa"/>
            <w:vAlign w:val="center"/>
          </w:tcPr>
          <w:p w14:paraId="14E6ADA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966" w:type="dxa"/>
            <w:vAlign w:val="center"/>
          </w:tcPr>
          <w:p w14:paraId="70A1282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Страны сайтов полностью (не только топ-5) и данные по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и четырем доменам, не снятым из-за суточного лимита</w:t>
            </w:r>
          </w:p>
        </w:tc>
        <w:tc>
          <w:tcPr>
            <w:tcW w:w="1988" w:type="dxa"/>
            <w:vAlign w:val="center"/>
          </w:tcPr>
          <w:p w14:paraId="718F22E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(пробный доступ до 09.10.2026)</w:t>
            </w:r>
          </w:p>
        </w:tc>
        <w:tc>
          <w:tcPr>
            <w:tcW w:w="2622" w:type="dxa"/>
            <w:vAlign w:val="center"/>
          </w:tcPr>
          <w:p w14:paraId="1B3A1E8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 следующий день повторить снимок для </w:t>
            </w:r>
            <w:r>
              <w:rPr>
                <w:i/>
                <w:sz w:val="24"/>
              </w:rPr>
              <w:t>appsource.microsoft.com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sheetai.app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f1f9.com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excelformulabot.com</w:t>
            </w:r>
            <w:r>
              <w:rPr>
                <w:sz w:val="24"/>
              </w:rPr>
              <w:t xml:space="preserve"> и открыть полный список стран</w:t>
            </w:r>
          </w:p>
        </w:tc>
        <w:tc>
          <w:tcPr>
            <w:tcW w:w="2150" w:type="dxa"/>
            <w:vAlign w:val="center"/>
          </w:tcPr>
          <w:p w14:paraId="1FB2069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книги 5 и 6, таблица 3</w:t>
            </w:r>
          </w:p>
        </w:tc>
      </w:tr>
      <w:tr w:rsidR="008D3198" w14:paraId="4082E006" w14:textId="77777777" w:rsidTr="008D3198">
        <w:trPr>
          <w:cantSplit/>
          <w:jc w:val="center"/>
        </w:trPr>
        <w:tc>
          <w:tcPr>
            <w:tcW w:w="628" w:type="dxa"/>
            <w:vAlign w:val="center"/>
          </w:tcPr>
          <w:p w14:paraId="6A51E94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966" w:type="dxa"/>
            <w:vAlign w:val="center"/>
          </w:tcPr>
          <w:p w14:paraId="636E91A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Численность профессий в ЕС и Великобритании</w:t>
            </w:r>
          </w:p>
        </w:tc>
        <w:tc>
          <w:tcPr>
            <w:tcW w:w="1988" w:type="dxa"/>
            <w:vAlign w:val="center"/>
          </w:tcPr>
          <w:p w14:paraId="23D64CC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ISCO</w:t>
            </w:r>
            <w:r>
              <w:rPr>
                <w:sz w:val="24"/>
              </w:rPr>
              <w:t xml:space="preserve"> 241), </w:t>
            </w:r>
            <w:r>
              <w:rPr>
                <w:i/>
                <w:sz w:val="24"/>
              </w:rPr>
              <w:t>ONS</w:t>
            </w:r>
          </w:p>
        </w:tc>
        <w:tc>
          <w:tcPr>
            <w:tcW w:w="2622" w:type="dxa"/>
            <w:vAlign w:val="center"/>
          </w:tcPr>
          <w:p w14:paraId="6F4BF5A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 xml:space="preserve"> для ЕС выгружен (приложение Д); </w:t>
            </w:r>
            <w:r>
              <w:rPr>
                <w:i/>
                <w:sz w:val="24"/>
              </w:rPr>
              <w:t>ONS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Nomis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APS218</w:t>
            </w:r>
            <w:r>
              <w:rPr>
                <w:sz w:val="24"/>
              </w:rPr>
              <w:t xml:space="preserve"> для Великобритании - скачать</w:t>
            </w:r>
          </w:p>
        </w:tc>
        <w:tc>
          <w:tcPr>
            <w:tcW w:w="2150" w:type="dxa"/>
            <w:vAlign w:val="center"/>
          </w:tcPr>
          <w:p w14:paraId="501B406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книга 1, лист «Сегменты»</w:t>
            </w:r>
          </w:p>
        </w:tc>
      </w:tr>
      <w:tr w:rsidR="008D3198" w14:paraId="328B92C2" w14:textId="77777777" w:rsidTr="008D3198">
        <w:trPr>
          <w:cantSplit/>
          <w:jc w:val="center"/>
        </w:trPr>
        <w:tc>
          <w:tcPr>
            <w:tcW w:w="628" w:type="dxa"/>
            <w:vAlign w:val="center"/>
          </w:tcPr>
          <w:p w14:paraId="77D924E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966" w:type="dxa"/>
            <w:vAlign w:val="center"/>
          </w:tcPr>
          <w:p w14:paraId="6069091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Условия комиссии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1988" w:type="dxa"/>
            <w:vAlign w:val="center"/>
          </w:tcPr>
          <w:p w14:paraId="388E44C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Partner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</w:p>
        </w:tc>
        <w:tc>
          <w:tcPr>
            <w:tcW w:w="2622" w:type="dxa"/>
            <w:vAlign w:val="center"/>
          </w:tcPr>
          <w:p w14:paraId="44F100C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проверено 03.10.2026</w:t>
            </w:r>
            <w:r>
              <w:rPr>
                <w:sz w:val="24"/>
              </w:rPr>
              <w:t>: комиссия 3 % (приложение Д)</w:t>
            </w:r>
          </w:p>
        </w:tc>
        <w:tc>
          <w:tcPr>
            <w:tcW w:w="2150" w:type="dxa"/>
            <w:vAlign w:val="center"/>
          </w:tcPr>
          <w:p w14:paraId="6CB68EA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книга 4, лист платформенной модели</w:t>
            </w:r>
          </w:p>
        </w:tc>
      </w:tr>
      <w:tr w:rsidR="008D3198" w14:paraId="56D4352C" w14:textId="77777777" w:rsidTr="008D3198">
        <w:trPr>
          <w:cantSplit/>
          <w:jc w:val="center"/>
        </w:trPr>
        <w:tc>
          <w:tcPr>
            <w:tcW w:w="628" w:type="dxa"/>
            <w:vAlign w:val="center"/>
          </w:tcPr>
          <w:p w14:paraId="2F89DA2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966" w:type="dxa"/>
            <w:vAlign w:val="center"/>
          </w:tcPr>
          <w:p w14:paraId="568283B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Цены </w:t>
            </w: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Julius</w:t>
            </w:r>
            <w:r>
              <w:rPr>
                <w:sz w:val="24"/>
              </w:rPr>
              <w:t xml:space="preserve"> и услуг разового аудита</w:t>
            </w:r>
          </w:p>
        </w:tc>
        <w:tc>
          <w:tcPr>
            <w:tcW w:w="1988" w:type="dxa"/>
            <w:vAlign w:val="center"/>
          </w:tcPr>
          <w:p w14:paraId="6804389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сайты компаний, запрос коммерческого предложения</w:t>
            </w:r>
          </w:p>
        </w:tc>
        <w:tc>
          <w:tcPr>
            <w:tcW w:w="2622" w:type="dxa"/>
            <w:vAlign w:val="center"/>
          </w:tcPr>
          <w:p w14:paraId="04FB86F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найдены оценки третьих сторон (приложение Д); точные цены - запросом коммерческого предложения</w:t>
            </w:r>
          </w:p>
        </w:tc>
        <w:tc>
          <w:tcPr>
            <w:tcW w:w="2150" w:type="dxa"/>
            <w:vAlign w:val="center"/>
          </w:tcPr>
          <w:p w14:paraId="4074AB1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книга 3, ценовой коридор</w:t>
            </w:r>
          </w:p>
        </w:tc>
      </w:tr>
      <w:tr w:rsidR="008D3198" w14:paraId="2132F0D8" w14:textId="77777777" w:rsidTr="008D3198">
        <w:trPr>
          <w:cantSplit/>
          <w:jc w:val="center"/>
        </w:trPr>
        <w:tc>
          <w:tcPr>
            <w:tcW w:w="628" w:type="dxa"/>
            <w:vAlign w:val="center"/>
          </w:tcPr>
          <w:p w14:paraId="2608AC1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966" w:type="dxa"/>
            <w:vAlign w:val="center"/>
          </w:tcPr>
          <w:p w14:paraId="35BE65F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Опрос 20-30 респондентов о цене и готовности платить</w:t>
            </w:r>
          </w:p>
        </w:tc>
        <w:tc>
          <w:tcPr>
            <w:tcW w:w="1988" w:type="dxa"/>
            <w:vAlign w:val="center"/>
          </w:tcPr>
          <w:p w14:paraId="645A816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аудитория студентки, профессиональные чаты</w:t>
            </w:r>
          </w:p>
        </w:tc>
        <w:tc>
          <w:tcPr>
            <w:tcW w:w="2622" w:type="dxa"/>
            <w:vAlign w:val="center"/>
          </w:tcPr>
          <w:p w14:paraId="7F225F7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анкета: бюджет, допустимая цена, гото</w:t>
            </w:r>
            <w:r>
              <w:rPr>
                <w:sz w:val="24"/>
              </w:rPr>
              <w:t>вность платить до пробы; пока использованы модельные данные (приложение Г)</w:t>
            </w:r>
          </w:p>
        </w:tc>
        <w:tc>
          <w:tcPr>
            <w:tcW w:w="2150" w:type="dxa"/>
            <w:vAlign w:val="center"/>
          </w:tcPr>
          <w:p w14:paraId="64B57AB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книга 3, листы «Платежеспособность», «Сценарии»</w:t>
            </w:r>
          </w:p>
        </w:tc>
      </w:tr>
      <w:tr w:rsidR="008D3198" w14:paraId="56BACE72" w14:textId="77777777" w:rsidTr="008D3198">
        <w:trPr>
          <w:cantSplit/>
          <w:jc w:val="center"/>
        </w:trPr>
        <w:tc>
          <w:tcPr>
            <w:tcW w:w="628" w:type="dxa"/>
            <w:vAlign w:val="center"/>
          </w:tcPr>
          <w:p w14:paraId="3A4E40D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966" w:type="dxa"/>
            <w:vAlign w:val="center"/>
          </w:tcPr>
          <w:p w14:paraId="6719948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Конверсии собственного сайта и рекламные кампании</w:t>
            </w:r>
          </w:p>
        </w:tc>
        <w:tc>
          <w:tcPr>
            <w:tcW w:w="1988" w:type="dxa"/>
            <w:vAlign w:val="center"/>
          </w:tcPr>
          <w:p w14:paraId="5B63C98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Analytics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</w:p>
        </w:tc>
        <w:tc>
          <w:tcPr>
            <w:tcW w:w="2622" w:type="dxa"/>
            <w:vAlign w:val="center"/>
          </w:tcPr>
          <w:p w14:paraId="1E36E24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после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измерить визит-регистрация и регистрация-</w:t>
            </w:r>
            <w:r>
              <w:rPr>
                <w:sz w:val="24"/>
              </w:rPr>
              <w:t>платящий</w:t>
            </w:r>
          </w:p>
        </w:tc>
        <w:tc>
          <w:tcPr>
            <w:tcW w:w="2150" w:type="dxa"/>
            <w:vAlign w:val="center"/>
          </w:tcPr>
          <w:p w14:paraId="3A93E4B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книги 4 и 5, параметры воронки</w:t>
            </w:r>
          </w:p>
        </w:tc>
      </w:tr>
      <w:tr w:rsidR="008D3198" w14:paraId="2CDB8D71" w14:textId="77777777" w:rsidTr="008D3198">
        <w:trPr>
          <w:cantSplit/>
          <w:jc w:val="center"/>
        </w:trPr>
        <w:tc>
          <w:tcPr>
            <w:tcW w:w="628" w:type="dxa"/>
            <w:vAlign w:val="center"/>
          </w:tcPr>
          <w:p w14:paraId="578ED68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7</w:t>
            </w:r>
          </w:p>
        </w:tc>
        <w:tc>
          <w:tcPr>
            <w:tcW w:w="1966" w:type="dxa"/>
            <w:vAlign w:val="center"/>
          </w:tcPr>
          <w:p w14:paraId="1DCA226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слова и объемы англоязычного поиска</w:t>
            </w:r>
          </w:p>
        </w:tc>
        <w:tc>
          <w:tcPr>
            <w:tcW w:w="1988" w:type="dxa"/>
            <w:vAlign w:val="center"/>
          </w:tcPr>
          <w:p w14:paraId="6E96F6A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Keyword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Planner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</w:p>
        </w:tc>
        <w:tc>
          <w:tcPr>
            <w:tcW w:w="2622" w:type="dxa"/>
            <w:vAlign w:val="center"/>
          </w:tcPr>
          <w:p w14:paraId="30813CB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выгрузить объемы по ядру ЛР1</w:t>
            </w:r>
          </w:p>
        </w:tc>
        <w:tc>
          <w:tcPr>
            <w:tcW w:w="2150" w:type="dxa"/>
            <w:vAlign w:val="center"/>
          </w:tcPr>
          <w:p w14:paraId="6902D61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книга 7, основная территория</w:t>
            </w:r>
          </w:p>
        </w:tc>
      </w:tr>
    </w:tbl>
    <w:p w14:paraId="7DCDE929" w14:textId="77777777" w:rsidR="008D3198" w:rsidRDefault="0096610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Пункты 1, 3, 6 и 7 выполняются в сервисах под аккаунтом студентки; пункты 2 и 4 - открытые источники; пункт 5 требует аудитории. До выполнения пунктов оценки остаются диапазоном с низкой и средней надежностью.</w:t>
      </w:r>
    </w:p>
    <w:p w14:paraId="5F76C42D" w14:textId="77777777" w:rsidR="008D3198" w:rsidRDefault="0096610D">
      <w:pPr>
        <w:pStyle w:val="2"/>
        <w:spacing w:before="360" w:after="360" w:line="360" w:lineRule="exact"/>
        <w:ind w:firstLine="709"/>
      </w:pPr>
      <w:bookmarkStart w:id="74" w:name="_cb59224a7032ef66ab429e7df9b4e4c597bc187"/>
      <w:bookmarkStart w:id="75" w:name="_Toc241935096"/>
      <w:bookmarkEnd w:id="72"/>
      <w:r>
        <w:rPr>
          <w:b/>
          <w:sz w:val="28"/>
        </w:rPr>
        <w:t>Приложение В (обязательное) Исправления и изме</w:t>
      </w:r>
      <w:r>
        <w:rPr>
          <w:b/>
          <w:sz w:val="28"/>
        </w:rPr>
        <w:t>нения шаблонов</w:t>
      </w:r>
      <w:bookmarkEnd w:id="75"/>
    </w:p>
    <w:p w14:paraId="6A50DCF8" w14:textId="77777777" w:rsidR="008D3198" w:rsidRDefault="0096610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шаблонах </w:t>
      </w:r>
      <w:r>
        <w:rPr>
          <w:i/>
          <w:sz w:val="28"/>
        </w:rPr>
        <w:t>Excel</w:t>
      </w:r>
      <w:r>
        <w:rPr>
          <w:sz w:val="28"/>
        </w:rPr>
        <w:t xml:space="preserve"> выявлены ошибки и неудобства. Ниже перечислено, что изменено, чтобы расчет был корректным; оригиналы шаблонов не изменялись, работа велась с копиями.</w:t>
      </w:r>
    </w:p>
    <w:p w14:paraId="3B3A0224" w14:textId="77777777" w:rsidR="008D3198" w:rsidRDefault="0096610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23 представлено: изменения шаблонов.</w:t>
      </w:r>
    </w:p>
    <w:p w14:paraId="3B70F612" w14:textId="77777777" w:rsidR="008D3198" w:rsidRDefault="0096610D">
      <w:pPr>
        <w:pStyle w:val="a0"/>
        <w:keepNext/>
        <w:spacing w:before="0" w:after="0" w:line="360" w:lineRule="exact"/>
      </w:pPr>
      <w:r>
        <w:rPr>
          <w:sz w:val="28"/>
        </w:rPr>
        <w:t>Таблица 23 – Изменения шабл</w:t>
      </w:r>
      <w:r>
        <w:rPr>
          <w:sz w:val="28"/>
        </w:rPr>
        <w:t>онов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1"/>
        <w:gridCol w:w="2956"/>
        <w:gridCol w:w="2879"/>
        <w:gridCol w:w="2879"/>
      </w:tblGrid>
      <w:tr w:rsidR="008D3198" w14:paraId="65917628" w14:textId="77777777" w:rsidTr="008D319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0" w:type="dxa"/>
            <w:vAlign w:val="center"/>
          </w:tcPr>
          <w:p w14:paraId="779CE5F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956" w:type="dxa"/>
            <w:vAlign w:val="center"/>
          </w:tcPr>
          <w:p w14:paraId="592EC48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Книга и лист</w:t>
            </w:r>
          </w:p>
        </w:tc>
        <w:tc>
          <w:tcPr>
            <w:tcW w:w="2879" w:type="dxa"/>
            <w:vAlign w:val="center"/>
          </w:tcPr>
          <w:p w14:paraId="7236C88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2879" w:type="dxa"/>
            <w:vAlign w:val="center"/>
          </w:tcPr>
          <w:p w14:paraId="3AB8FB6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Исправление</w:t>
            </w:r>
          </w:p>
        </w:tc>
      </w:tr>
      <w:tr w:rsidR="008D3198" w14:paraId="4D0570BA" w14:textId="77777777" w:rsidTr="008D3198">
        <w:trPr>
          <w:cantSplit/>
          <w:jc w:val="center"/>
        </w:trPr>
        <w:tc>
          <w:tcPr>
            <w:tcW w:w="640" w:type="dxa"/>
            <w:vAlign w:val="center"/>
          </w:tcPr>
          <w:p w14:paraId="186ED14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956" w:type="dxa"/>
            <w:vAlign w:val="center"/>
          </w:tcPr>
          <w:p w14:paraId="6E5F1DC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Платежеспособность, лист «Сценарии»</w:t>
            </w:r>
          </w:p>
        </w:tc>
        <w:tc>
          <w:tcPr>
            <w:tcW w:w="2879" w:type="dxa"/>
            <w:vAlign w:val="center"/>
          </w:tcPr>
          <w:p w14:paraId="52055F3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ссылка на пустую строку сегмента возвращала 0 вместо пустой строки, формулы давали #ЗНАЧ!, итоговые ячейки и панель с ошибками</w:t>
            </w:r>
          </w:p>
        </w:tc>
        <w:tc>
          <w:tcPr>
            <w:tcW w:w="2879" w:type="dxa"/>
            <w:vAlign w:val="center"/>
          </w:tcPr>
          <w:p w14:paraId="33227C4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формулы столбцов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</w:t>
            </w:r>
            <w:r>
              <w:rPr>
                <w:sz w:val="24"/>
              </w:rPr>
              <w:t xml:space="preserve"> строк 13-20 заменены на проверку </w:t>
            </w:r>
            <w:r>
              <w:rPr>
                <w:i/>
                <w:sz w:val="24"/>
              </w:rPr>
              <w:t>IF</w:t>
            </w:r>
            <w:r>
              <w:rPr>
                <w:sz w:val="24"/>
              </w:rPr>
              <w:t>(пусто, ““, значение)</w:t>
            </w:r>
          </w:p>
        </w:tc>
      </w:tr>
      <w:tr w:rsidR="008D3198" w14:paraId="660687BC" w14:textId="77777777" w:rsidTr="008D3198">
        <w:trPr>
          <w:cantSplit/>
          <w:jc w:val="center"/>
        </w:trPr>
        <w:tc>
          <w:tcPr>
            <w:tcW w:w="640" w:type="dxa"/>
            <w:vAlign w:val="center"/>
          </w:tcPr>
          <w:p w14:paraId="64C2625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956" w:type="dxa"/>
            <w:vAlign w:val="center"/>
          </w:tcPr>
          <w:p w14:paraId="10447EF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Цифровая воронка, лист </w:t>
            </w:r>
            <w:r>
              <w:rPr>
                <w:sz w:val="24"/>
              </w:rPr>
              <w:t>«Конкуренты_</w:t>
            </w:r>
            <w:r>
              <w:rPr>
                <w:i/>
                <w:sz w:val="24"/>
              </w:rPr>
              <w:t>SW</w:t>
            </w:r>
            <w:r>
              <w:rPr>
                <w:sz w:val="24"/>
              </w:rPr>
              <w:t>»</w:t>
            </w:r>
          </w:p>
        </w:tc>
        <w:tc>
          <w:tcPr>
            <w:tcW w:w="2879" w:type="dxa"/>
            <w:vAlign w:val="center"/>
          </w:tcPr>
          <w:p w14:paraId="2EC7F39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полного трафика делилась на долю релевантного трафика (</w:t>
            </w:r>
            <w:r>
              <w:rPr>
                <w:i/>
                <w:sz w:val="24"/>
              </w:rPr>
              <w:t>B12</w:t>
            </w:r>
            <w:r>
              <w:rPr>
                <w:sz w:val="24"/>
              </w:rPr>
              <w:t>) вместо коэффициента покрытия (</w:t>
            </w:r>
            <w:r>
              <w:rPr>
                <w:i/>
                <w:sz w:val="24"/>
              </w:rPr>
              <w:t>B13</w:t>
            </w:r>
            <w:r>
              <w:rPr>
                <w:sz w:val="24"/>
              </w:rPr>
              <w:t>)</w:t>
            </w:r>
          </w:p>
        </w:tc>
        <w:tc>
          <w:tcPr>
            <w:tcW w:w="2879" w:type="dxa"/>
            <w:vAlign w:val="center"/>
          </w:tcPr>
          <w:p w14:paraId="47D8DF9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ссылки исправлены на </w:t>
            </w:r>
            <w:r>
              <w:rPr>
                <w:i/>
                <w:sz w:val="24"/>
              </w:rPr>
              <w:t>B13</w:t>
            </w:r>
          </w:p>
        </w:tc>
      </w:tr>
      <w:tr w:rsidR="008D3198" w14:paraId="1C301042" w14:textId="77777777" w:rsidTr="008D3198">
        <w:trPr>
          <w:cantSplit/>
          <w:jc w:val="center"/>
        </w:trPr>
        <w:tc>
          <w:tcPr>
            <w:tcW w:w="640" w:type="dxa"/>
            <w:vAlign w:val="center"/>
          </w:tcPr>
          <w:p w14:paraId="2392160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956" w:type="dxa"/>
            <w:vAlign w:val="center"/>
          </w:tcPr>
          <w:p w14:paraId="366314F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Объем по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лист «Параметры»</w:t>
            </w:r>
          </w:p>
        </w:tc>
        <w:tc>
          <w:tcPr>
            <w:tcW w:w="2879" w:type="dxa"/>
            <w:vAlign w:val="center"/>
          </w:tcPr>
          <w:p w14:paraId="1228BB4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суммы релевантного трафика начинались со строки 5 и пропускали первую ст</w:t>
            </w:r>
            <w:r>
              <w:rPr>
                <w:sz w:val="24"/>
              </w:rPr>
              <w:t>року данных</w:t>
            </w:r>
          </w:p>
        </w:tc>
        <w:tc>
          <w:tcPr>
            <w:tcW w:w="2879" w:type="dxa"/>
            <w:vAlign w:val="center"/>
          </w:tcPr>
          <w:p w14:paraId="3FA4467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диапазоны исправлены на строки 4-23</w:t>
            </w:r>
          </w:p>
        </w:tc>
      </w:tr>
      <w:tr w:rsidR="008D3198" w14:paraId="1FBA3973" w14:textId="77777777" w:rsidTr="008D3198">
        <w:trPr>
          <w:cantSplit/>
          <w:jc w:val="center"/>
        </w:trPr>
        <w:tc>
          <w:tcPr>
            <w:tcW w:w="640" w:type="dxa"/>
            <w:vAlign w:val="center"/>
          </w:tcPr>
          <w:p w14:paraId="7AEC835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956" w:type="dxa"/>
            <w:vAlign w:val="center"/>
          </w:tcPr>
          <w:p w14:paraId="5E76EEB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Сценарная оценка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лист «Сверка»</w:t>
            </w:r>
          </w:p>
        </w:tc>
        <w:tc>
          <w:tcPr>
            <w:tcW w:w="2879" w:type="dxa"/>
            <w:vAlign w:val="center"/>
          </w:tcPr>
          <w:p w14:paraId="13B04A6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минимум, среднее и максимум включали платформенную строку, которая не является выручкой нового бизнеса</w:t>
            </w:r>
          </w:p>
        </w:tc>
        <w:tc>
          <w:tcPr>
            <w:tcW w:w="2879" w:type="dxa"/>
            <w:vAlign w:val="center"/>
          </w:tcPr>
          <w:p w14:paraId="6D242C0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формулы итогов исключают платформенную строку</w:t>
            </w:r>
          </w:p>
        </w:tc>
      </w:tr>
      <w:tr w:rsidR="008D3198" w14:paraId="261B0A63" w14:textId="77777777" w:rsidTr="008D3198">
        <w:trPr>
          <w:cantSplit/>
          <w:jc w:val="center"/>
        </w:trPr>
        <w:tc>
          <w:tcPr>
            <w:tcW w:w="640" w:type="dxa"/>
            <w:vAlign w:val="center"/>
          </w:tcPr>
          <w:p w14:paraId="463AC51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956" w:type="dxa"/>
            <w:vAlign w:val="center"/>
          </w:tcPr>
          <w:p w14:paraId="57A72AA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Платежеспо</w:t>
            </w:r>
            <w:r>
              <w:rPr>
                <w:sz w:val="24"/>
              </w:rPr>
              <w:t>собность, лист «Ценовой коридор»</w:t>
            </w:r>
          </w:p>
        </w:tc>
        <w:tc>
          <w:tcPr>
            <w:tcW w:w="2879" w:type="dxa"/>
            <w:vAlign w:val="center"/>
          </w:tcPr>
          <w:p w14:paraId="431BAD0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в модели равнялась медиане, индекс всегда 1</w:t>
            </w:r>
          </w:p>
        </w:tc>
        <w:tc>
          <w:tcPr>
            <w:tcW w:w="2879" w:type="dxa"/>
            <w:vAlign w:val="center"/>
          </w:tcPr>
          <w:p w14:paraId="17C971A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введена вручную, индекс показывает отношение к медиане</w:t>
            </w:r>
          </w:p>
        </w:tc>
      </w:tr>
      <w:tr w:rsidR="008D3198" w14:paraId="4B286289" w14:textId="77777777" w:rsidTr="008D3198">
        <w:trPr>
          <w:cantSplit/>
          <w:jc w:val="center"/>
        </w:trPr>
        <w:tc>
          <w:tcPr>
            <w:tcW w:w="640" w:type="dxa"/>
            <w:vAlign w:val="center"/>
          </w:tcPr>
          <w:p w14:paraId="766A3A3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956" w:type="dxa"/>
            <w:vAlign w:val="center"/>
          </w:tcPr>
          <w:p w14:paraId="6447A63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книги</w:t>
            </w:r>
          </w:p>
        </w:tc>
        <w:tc>
          <w:tcPr>
            <w:tcW w:w="2879" w:type="dxa"/>
            <w:vAlign w:val="center"/>
          </w:tcPr>
          <w:p w14:paraId="2BC1922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валюта 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и «руб.», демонстрационные данные по Беларуси и маркетингу</w:t>
            </w:r>
          </w:p>
        </w:tc>
        <w:tc>
          <w:tcPr>
            <w:tcW w:w="2879" w:type="dxa"/>
            <w:vAlign w:val="center"/>
          </w:tcPr>
          <w:p w14:paraId="3C0FF4A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валюта заменена на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демонстрационные данные заменены данными </w:t>
            </w:r>
            <w:r>
              <w:rPr>
                <w:i/>
                <w:sz w:val="24"/>
              </w:rPr>
              <w:t>TableMind</w:t>
            </w:r>
          </w:p>
        </w:tc>
      </w:tr>
      <w:tr w:rsidR="008D3198" w14:paraId="088FA96F" w14:textId="77777777" w:rsidTr="008D3198">
        <w:trPr>
          <w:cantSplit/>
          <w:jc w:val="center"/>
        </w:trPr>
        <w:tc>
          <w:tcPr>
            <w:tcW w:w="640" w:type="dxa"/>
            <w:vAlign w:val="center"/>
          </w:tcPr>
          <w:p w14:paraId="6758F56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7</w:t>
            </w:r>
          </w:p>
        </w:tc>
        <w:tc>
          <w:tcPr>
            <w:tcW w:w="2956" w:type="dxa"/>
            <w:vAlign w:val="center"/>
          </w:tcPr>
          <w:p w14:paraId="5ACACC1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Потенциальные клиенты, цифровая воронка, платежеспособность</w:t>
            </w:r>
          </w:p>
        </w:tc>
        <w:tc>
          <w:tcPr>
            <w:tcW w:w="2879" w:type="dxa"/>
            <w:vAlign w:val="center"/>
          </w:tcPr>
          <w:p w14:paraId="3103F16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листах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пять-восемь строк вместо 12 сайтов</w:t>
            </w:r>
          </w:p>
        </w:tc>
        <w:tc>
          <w:tcPr>
            <w:tcW w:w="2879" w:type="dxa"/>
            <w:vAlign w:val="center"/>
          </w:tcPr>
          <w:p w14:paraId="7F5204D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вставлены строки внутри диапазонов суммирования с копированием формул</w:t>
            </w:r>
          </w:p>
        </w:tc>
      </w:tr>
    </w:tbl>
    <w:p w14:paraId="0A63C332" w14:textId="77777777" w:rsidR="008D3198" w:rsidRDefault="0096610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Исправления 1-4 затрагивают корректность формул, остальные - содержание. После исправлений ошибок формул в книгах нет, а независимый пересчет подтвер</w:t>
      </w:r>
      <w:r>
        <w:rPr>
          <w:sz w:val="28"/>
        </w:rPr>
        <w:t>ждает значения.</w:t>
      </w:r>
    </w:p>
    <w:p w14:paraId="30440DA9" w14:textId="77777777" w:rsidR="008D3198" w:rsidRDefault="0096610D">
      <w:pPr>
        <w:pStyle w:val="2"/>
        <w:spacing w:before="360" w:after="360" w:line="360" w:lineRule="exact"/>
        <w:ind w:firstLine="709"/>
      </w:pPr>
      <w:bookmarkStart w:id="76" w:name="_48e9587881bbc300b26702bd6584ff263e735cf"/>
      <w:bookmarkStart w:id="77" w:name="_Toc241935097"/>
      <w:bookmarkEnd w:id="74"/>
      <w:r>
        <w:rPr>
          <w:b/>
          <w:sz w:val="28"/>
        </w:rPr>
        <w:t>Приложение Г (справочное) Модельные данные опроса о цене и готовности платить</w:t>
      </w:r>
      <w:bookmarkEnd w:id="77"/>
    </w:p>
    <w:p w14:paraId="3DCCE496" w14:textId="77777777" w:rsidR="008D3198" w:rsidRDefault="0096610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Респондентов для опроса нет, поэтому по решению студентки (Р-8) данные сгенерированы по заданным параметрам: 30 условных респондентов в четырех </w:t>
      </w:r>
      <w:r>
        <w:rPr>
          <w:sz w:val="28"/>
        </w:rPr>
        <w:t>сегментах, генератор и файлы лежат в папке 00_Общее/Опрос_модельный (</w:t>
      </w:r>
      <w:r>
        <w:rPr>
          <w:i/>
          <w:sz w:val="28"/>
        </w:rPr>
        <w:t>seed</w:t>
      </w:r>
      <w:r>
        <w:rPr>
          <w:sz w:val="28"/>
        </w:rPr>
        <w:t xml:space="preserve"> 20261003). Это модельные данные, а не результат опроса людей; они показывают порядок обработки анкеты по методике и проверяют согласованность принятого ценового коридора, но не доказ</w:t>
      </w:r>
      <w:r>
        <w:rPr>
          <w:sz w:val="28"/>
        </w:rPr>
        <w:t>ывают реальный спрос.</w:t>
      </w:r>
    </w:p>
    <w:p w14:paraId="786A2050" w14:textId="77777777" w:rsidR="008D3198" w:rsidRDefault="0096610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24 представлено: модельные показатели цены и готовности платить (Ван Вестендорп, подписка </w:t>
      </w:r>
      <w:r>
        <w:rPr>
          <w:i/>
          <w:sz w:val="28"/>
        </w:rPr>
        <w:t>Pro</w:t>
      </w:r>
      <w:r>
        <w:rPr>
          <w:sz w:val="28"/>
        </w:rPr>
        <w:t>).</w:t>
      </w:r>
    </w:p>
    <w:p w14:paraId="1A668464" w14:textId="77777777" w:rsidR="008D3198" w:rsidRDefault="0096610D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24 – Модельные показатели цены и готовности платить (Ван Вестендорп, подписка </w:t>
      </w:r>
      <w:r>
        <w:rPr>
          <w:i/>
          <w:sz w:val="28"/>
        </w:rPr>
        <w:t>Pro</w:t>
      </w:r>
      <w:r>
        <w:rPr>
          <w:sz w:val="28"/>
        </w:rPr>
        <w:t>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441"/>
        <w:gridCol w:w="1628"/>
        <w:gridCol w:w="4286"/>
      </w:tblGrid>
      <w:tr w:rsidR="008D3198" w14:paraId="0C9610FD" w14:textId="77777777" w:rsidTr="008D319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441" w:type="dxa"/>
            <w:vAlign w:val="center"/>
          </w:tcPr>
          <w:p w14:paraId="69F1B66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628" w:type="dxa"/>
            <w:vAlign w:val="center"/>
          </w:tcPr>
          <w:p w14:paraId="78EEC76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4286" w:type="dxa"/>
            <w:vAlign w:val="center"/>
          </w:tcPr>
          <w:p w14:paraId="7B65D47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Сравнение с предл</w:t>
            </w:r>
            <w:r>
              <w:rPr>
                <w:b/>
                <w:sz w:val="24"/>
              </w:rPr>
              <w:t xml:space="preserve">ожением </w:t>
            </w:r>
            <w:r>
              <w:rPr>
                <w:b/>
                <w:i/>
                <w:sz w:val="24"/>
              </w:rPr>
              <w:t>TableMind</w:t>
            </w:r>
          </w:p>
        </w:tc>
      </w:tr>
      <w:tr w:rsidR="008D3198" w14:paraId="426BDBCE" w14:textId="77777777" w:rsidTr="008D3198">
        <w:trPr>
          <w:cantSplit/>
          <w:jc w:val="center"/>
        </w:trPr>
        <w:tc>
          <w:tcPr>
            <w:tcW w:w="3441" w:type="dxa"/>
            <w:vAlign w:val="center"/>
          </w:tcPr>
          <w:p w14:paraId="74166F5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Точка предельной дешевизны (</w:t>
            </w:r>
            <w:r>
              <w:rPr>
                <w:i/>
                <w:sz w:val="24"/>
              </w:rPr>
              <w:t>PMC</w:t>
            </w:r>
            <w:r>
              <w:rPr>
                <w:sz w:val="24"/>
              </w:rPr>
              <w:t>)</w:t>
            </w:r>
          </w:p>
        </w:tc>
        <w:tc>
          <w:tcPr>
            <w:tcW w:w="1628" w:type="dxa"/>
            <w:vAlign w:val="center"/>
          </w:tcPr>
          <w:p w14:paraId="1BB9FD4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11,6 EUR/мес.</w:t>
            </w:r>
          </w:p>
        </w:tc>
        <w:tc>
          <w:tcPr>
            <w:tcW w:w="4286" w:type="dxa"/>
            <w:vAlign w:val="center"/>
          </w:tcPr>
          <w:p w14:paraId="493647C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ниже цены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</w:p>
        </w:tc>
      </w:tr>
      <w:tr w:rsidR="008D3198" w14:paraId="77A04386" w14:textId="77777777" w:rsidTr="008D3198">
        <w:trPr>
          <w:cantSplit/>
          <w:jc w:val="center"/>
        </w:trPr>
        <w:tc>
          <w:tcPr>
            <w:tcW w:w="3441" w:type="dxa"/>
            <w:vAlign w:val="center"/>
          </w:tcPr>
          <w:p w14:paraId="3EDC511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Оптимальная цена (</w:t>
            </w:r>
            <w:r>
              <w:rPr>
                <w:i/>
                <w:sz w:val="24"/>
              </w:rPr>
              <w:t>OPP</w:t>
            </w:r>
            <w:r>
              <w:rPr>
                <w:sz w:val="24"/>
              </w:rPr>
              <w:t>)</w:t>
            </w:r>
          </w:p>
        </w:tc>
        <w:tc>
          <w:tcPr>
            <w:tcW w:w="1628" w:type="dxa"/>
            <w:vAlign w:val="center"/>
          </w:tcPr>
          <w:p w14:paraId="2520B93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13,9 EUR/мес.</w:t>
            </w:r>
          </w:p>
        </w:tc>
        <w:tc>
          <w:tcPr>
            <w:tcW w:w="4286" w:type="dxa"/>
            <w:vAlign w:val="center"/>
          </w:tcPr>
          <w:p w14:paraId="736EAAE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выше оптимума</w:t>
            </w:r>
          </w:p>
        </w:tc>
      </w:tr>
      <w:tr w:rsidR="008D3198" w14:paraId="6E369834" w14:textId="77777777" w:rsidTr="008D3198">
        <w:trPr>
          <w:cantSplit/>
          <w:jc w:val="center"/>
        </w:trPr>
        <w:tc>
          <w:tcPr>
            <w:tcW w:w="3441" w:type="dxa"/>
            <w:vAlign w:val="center"/>
          </w:tcPr>
          <w:p w14:paraId="5A4B6E9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Безразличная цена (</w:t>
            </w:r>
            <w:r>
              <w:rPr>
                <w:i/>
                <w:sz w:val="24"/>
              </w:rPr>
              <w:t>IPP</w:t>
            </w:r>
            <w:r>
              <w:rPr>
                <w:sz w:val="24"/>
              </w:rPr>
              <w:t>)</w:t>
            </w:r>
          </w:p>
        </w:tc>
        <w:tc>
          <w:tcPr>
            <w:tcW w:w="1628" w:type="dxa"/>
            <w:vAlign w:val="center"/>
          </w:tcPr>
          <w:p w14:paraId="1ADE0A3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14,2 EUR/мес.</w:t>
            </w:r>
          </w:p>
        </w:tc>
        <w:tc>
          <w:tcPr>
            <w:tcW w:w="4286" w:type="dxa"/>
            <w:vAlign w:val="center"/>
          </w:tcPr>
          <w:p w14:paraId="5339DF4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выше безразличной цены</w:t>
            </w:r>
          </w:p>
        </w:tc>
      </w:tr>
      <w:tr w:rsidR="008D3198" w14:paraId="34B3D655" w14:textId="77777777" w:rsidTr="008D3198">
        <w:trPr>
          <w:cantSplit/>
          <w:jc w:val="center"/>
        </w:trPr>
        <w:tc>
          <w:tcPr>
            <w:tcW w:w="3441" w:type="dxa"/>
            <w:vAlign w:val="center"/>
          </w:tcPr>
          <w:p w14:paraId="3F79E9B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Точка предельной </w:t>
            </w:r>
            <w:r>
              <w:rPr>
                <w:sz w:val="24"/>
              </w:rPr>
              <w:t>дороговизны (</w:t>
            </w:r>
            <w:r>
              <w:rPr>
                <w:i/>
                <w:sz w:val="24"/>
              </w:rPr>
              <w:t>PME</w:t>
            </w:r>
            <w:r>
              <w:rPr>
                <w:sz w:val="24"/>
              </w:rPr>
              <w:t>)</w:t>
            </w:r>
          </w:p>
        </w:tc>
        <w:tc>
          <w:tcPr>
            <w:tcW w:w="1628" w:type="dxa"/>
            <w:vAlign w:val="center"/>
          </w:tcPr>
          <w:p w14:paraId="43070D3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19,9 EUR/мес.</w:t>
            </w:r>
          </w:p>
        </w:tc>
        <w:tc>
          <w:tcPr>
            <w:tcW w:w="4286" w:type="dxa"/>
            <w:vAlign w:val="center"/>
          </w:tcPr>
          <w:p w14:paraId="009379C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на верхней границе приемлемого диапазона</w:t>
            </w:r>
          </w:p>
        </w:tc>
      </w:tr>
      <w:tr w:rsidR="008D3198" w14:paraId="5361A777" w14:textId="77777777" w:rsidTr="008D3198">
        <w:trPr>
          <w:cantSplit/>
          <w:jc w:val="center"/>
        </w:trPr>
        <w:tc>
          <w:tcPr>
            <w:tcW w:w="3441" w:type="dxa"/>
            <w:vAlign w:val="center"/>
          </w:tcPr>
          <w:p w14:paraId="72324B3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Медиана допустимой цены разового аудита</w:t>
            </w:r>
          </w:p>
        </w:tc>
        <w:tc>
          <w:tcPr>
            <w:tcW w:w="1628" w:type="dxa"/>
            <w:vAlign w:val="center"/>
          </w:tcPr>
          <w:p w14:paraId="0E7BE47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7,6 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4286" w:type="dxa"/>
            <w:vAlign w:val="center"/>
          </w:tcPr>
          <w:p w14:paraId="41F79D7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; не меньше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готовы платить 43 %</w:t>
            </w:r>
          </w:p>
        </w:tc>
      </w:tr>
      <w:tr w:rsidR="008D3198" w14:paraId="10F9BB56" w14:textId="77777777" w:rsidTr="008D3198">
        <w:trPr>
          <w:cantSplit/>
          <w:jc w:val="center"/>
        </w:trPr>
        <w:tc>
          <w:tcPr>
            <w:tcW w:w="3441" w:type="dxa"/>
            <w:vAlign w:val="center"/>
          </w:tcPr>
          <w:p w14:paraId="64625F0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 готовность попробовать (1-5)</w:t>
            </w:r>
          </w:p>
        </w:tc>
        <w:tc>
          <w:tcPr>
            <w:tcW w:w="1628" w:type="dxa"/>
            <w:vAlign w:val="center"/>
          </w:tcPr>
          <w:p w14:paraId="2CE3EDA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3,37</w:t>
            </w:r>
          </w:p>
        </w:tc>
        <w:tc>
          <w:tcPr>
            <w:tcW w:w="4286" w:type="dxa"/>
            <w:vAlign w:val="center"/>
          </w:tcPr>
          <w:p w14:paraId="3F21DBC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ответов 4-5: 53 %</w:t>
            </w:r>
          </w:p>
        </w:tc>
      </w:tr>
    </w:tbl>
    <w:p w14:paraId="57949BBF" w14:textId="77777777" w:rsidR="008D3198" w:rsidRDefault="0096610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Приемлемый диапазон цены </w:t>
      </w:r>
      <w:r>
        <w:rPr>
          <w:i/>
          <w:sz w:val="28"/>
        </w:rPr>
        <w:t>Pro</w:t>
      </w:r>
      <w:r>
        <w:rPr>
          <w:sz w:val="28"/>
        </w:rPr>
        <w:t xml:space="preserve"> в модели - 11,6-19,9 </w:t>
      </w:r>
      <w:r>
        <w:rPr>
          <w:i/>
          <w:sz w:val="28"/>
        </w:rPr>
        <w:t>EUR</w:t>
      </w:r>
      <w:r>
        <w:rPr>
          <w:sz w:val="28"/>
        </w:rPr>
        <w:t xml:space="preserve"> в месяц, а цена 19 </w:t>
      </w:r>
      <w:r>
        <w:rPr>
          <w:i/>
          <w:sz w:val="28"/>
        </w:rPr>
        <w:t>EUR</w:t>
      </w:r>
      <w:r>
        <w:rPr>
          <w:sz w:val="28"/>
        </w:rPr>
        <w:t xml:space="preserve"> лежит у его верхней границы, что согласуется с индексом цены 0,99 к медиане конкурентов (книга 3). Вывод осторожный: ориентир безопасной цены </w:t>
      </w:r>
      <w:r>
        <w:rPr>
          <w:i/>
          <w:sz w:val="28"/>
        </w:rPr>
        <w:t>Pro</w:t>
      </w:r>
      <w:r>
        <w:rPr>
          <w:sz w:val="28"/>
        </w:rPr>
        <w:t xml:space="preserve"> - 14-19 </w:t>
      </w:r>
      <w:r>
        <w:rPr>
          <w:i/>
          <w:sz w:val="28"/>
        </w:rPr>
        <w:t>EUR</w:t>
      </w:r>
      <w:r>
        <w:rPr>
          <w:sz w:val="28"/>
        </w:rPr>
        <w:t>, а старт с 19 </w:t>
      </w:r>
      <w:r>
        <w:rPr>
          <w:i/>
          <w:sz w:val="28"/>
        </w:rPr>
        <w:t>EUR</w:t>
      </w:r>
      <w:r>
        <w:rPr>
          <w:sz w:val="28"/>
        </w:rPr>
        <w:t xml:space="preserve"> тре</w:t>
      </w:r>
      <w:r>
        <w:rPr>
          <w:sz w:val="28"/>
        </w:rPr>
        <w:t>бует контроля конверсии.</w:t>
      </w:r>
    </w:p>
    <w:p w14:paraId="7B27CF7E" w14:textId="77777777" w:rsidR="008D3198" w:rsidRDefault="0096610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25 представлено: модельный выбор тарифа среди респондентов.</w:t>
      </w:r>
    </w:p>
    <w:p w14:paraId="414FFE33" w14:textId="77777777" w:rsidR="008D3198" w:rsidRDefault="0096610D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25 – Модельный выбор тарифа среди респондентов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248"/>
        <w:gridCol w:w="2282"/>
        <w:gridCol w:w="1825"/>
      </w:tblGrid>
      <w:tr w:rsidR="008D3198" w14:paraId="5BB294D3" w14:textId="77777777" w:rsidTr="008D319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248" w:type="dxa"/>
            <w:vAlign w:val="center"/>
          </w:tcPr>
          <w:p w14:paraId="34D7B3E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Выбор</w:t>
            </w:r>
          </w:p>
        </w:tc>
        <w:tc>
          <w:tcPr>
            <w:tcW w:w="2282" w:type="dxa"/>
            <w:vAlign w:val="center"/>
          </w:tcPr>
          <w:p w14:paraId="521CB84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Число</w:t>
            </w:r>
          </w:p>
        </w:tc>
        <w:tc>
          <w:tcPr>
            <w:tcW w:w="1825" w:type="dxa"/>
            <w:vAlign w:val="center"/>
          </w:tcPr>
          <w:p w14:paraId="32D620B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</w:tr>
      <w:tr w:rsidR="008D3198" w14:paraId="00C96FC8" w14:textId="77777777" w:rsidTr="008D3198">
        <w:trPr>
          <w:cantSplit/>
          <w:jc w:val="center"/>
        </w:trPr>
        <w:tc>
          <w:tcPr>
            <w:tcW w:w="5248" w:type="dxa"/>
            <w:vAlign w:val="center"/>
          </w:tcPr>
          <w:p w14:paraId="6D045C4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2282" w:type="dxa"/>
            <w:vAlign w:val="center"/>
          </w:tcPr>
          <w:p w14:paraId="5B54489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825" w:type="dxa"/>
            <w:vAlign w:val="center"/>
          </w:tcPr>
          <w:p w14:paraId="4B72739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23 %</w:t>
            </w:r>
          </w:p>
        </w:tc>
      </w:tr>
      <w:tr w:rsidR="008D3198" w14:paraId="6B6EBF29" w14:textId="77777777" w:rsidTr="008D3198">
        <w:trPr>
          <w:cantSplit/>
          <w:jc w:val="center"/>
        </w:trPr>
        <w:tc>
          <w:tcPr>
            <w:tcW w:w="5248" w:type="dxa"/>
            <w:vAlign w:val="center"/>
          </w:tcPr>
          <w:p w14:paraId="4AD1EBC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разовый аудит 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2282" w:type="dxa"/>
            <w:vAlign w:val="center"/>
          </w:tcPr>
          <w:p w14:paraId="724FEE6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825" w:type="dxa"/>
            <w:vAlign w:val="center"/>
          </w:tcPr>
          <w:p w14:paraId="7F794C3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37 %</w:t>
            </w:r>
          </w:p>
        </w:tc>
      </w:tr>
      <w:tr w:rsidR="008D3198" w14:paraId="5ECA09D0" w14:textId="77777777" w:rsidTr="008D3198">
        <w:trPr>
          <w:cantSplit/>
          <w:jc w:val="center"/>
        </w:trPr>
        <w:tc>
          <w:tcPr>
            <w:tcW w:w="5248" w:type="dxa"/>
            <w:vAlign w:val="center"/>
          </w:tcPr>
          <w:p w14:paraId="12A8839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купил бы</w:t>
            </w:r>
          </w:p>
        </w:tc>
        <w:tc>
          <w:tcPr>
            <w:tcW w:w="2282" w:type="dxa"/>
            <w:vAlign w:val="center"/>
          </w:tcPr>
          <w:p w14:paraId="65CD809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825" w:type="dxa"/>
            <w:vAlign w:val="center"/>
          </w:tcPr>
          <w:p w14:paraId="17CAEBF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17 %</w:t>
            </w:r>
          </w:p>
        </w:tc>
      </w:tr>
      <w:tr w:rsidR="008D3198" w14:paraId="54AB4739" w14:textId="77777777" w:rsidTr="008D3198">
        <w:trPr>
          <w:cantSplit/>
          <w:jc w:val="center"/>
        </w:trPr>
        <w:tc>
          <w:tcPr>
            <w:tcW w:w="5248" w:type="dxa"/>
            <w:vAlign w:val="center"/>
          </w:tcPr>
          <w:p w14:paraId="07E7502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2282" w:type="dxa"/>
            <w:vAlign w:val="center"/>
          </w:tcPr>
          <w:p w14:paraId="4FFB792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825" w:type="dxa"/>
            <w:vAlign w:val="center"/>
          </w:tcPr>
          <w:p w14:paraId="7D62DC5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23 %</w:t>
            </w:r>
          </w:p>
        </w:tc>
      </w:tr>
    </w:tbl>
    <w:p w14:paraId="49D84546" w14:textId="77777777" w:rsidR="008D3198" w:rsidRDefault="0096610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Из 30 условных респондентов 25 выбирают платный вариант, но модельная доля нужна лишь как проверка механики: фактическую структуру платящих (допущение Д-09) придется подтверждать данными </w:t>
      </w:r>
      <w:r>
        <w:rPr>
          <w:i/>
          <w:sz w:val="28"/>
        </w:rPr>
        <w:t>MVP</w:t>
      </w:r>
      <w:r>
        <w:rPr>
          <w:sz w:val="28"/>
        </w:rPr>
        <w:t>.</w:t>
      </w:r>
    </w:p>
    <w:p w14:paraId="08E67A08" w14:textId="77777777" w:rsidR="008D3198" w:rsidRDefault="0096610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Ограничение: параметры генератора (медианы допустимых цен </w:t>
      </w:r>
      <w:r>
        <w:rPr>
          <w:sz w:val="28"/>
        </w:rPr>
        <w:t>по сегментам, разброс, доля критичных ошибок) заданы аналитиком на основе ценового коридора книги 3 и не получены от людей. Реальный опрос 20-30 респондентов остается желательным и заменяет эти данные без изменения структуры расчета.</w:t>
      </w:r>
    </w:p>
    <w:p w14:paraId="0CE43217" w14:textId="77777777" w:rsidR="008D3198" w:rsidRDefault="0096610D">
      <w:pPr>
        <w:pStyle w:val="2"/>
        <w:spacing w:before="360" w:after="360" w:line="360" w:lineRule="exact"/>
        <w:ind w:firstLine="709"/>
      </w:pPr>
      <w:bookmarkStart w:id="78" w:name="_494653d134221fdc43c135127d450c9af0a7c7d"/>
      <w:bookmarkStart w:id="79" w:name="_Toc241935098"/>
      <w:bookmarkEnd w:id="76"/>
      <w:r>
        <w:rPr>
          <w:b/>
          <w:sz w:val="28"/>
        </w:rPr>
        <w:t>Приложение Д (справочн</w:t>
      </w:r>
      <w:r>
        <w:rPr>
          <w:b/>
          <w:sz w:val="28"/>
        </w:rPr>
        <w:t>ое) Данные, дополненные из открытых источников</w:t>
      </w:r>
      <w:bookmarkEnd w:id="79"/>
    </w:p>
    <w:p w14:paraId="29626423" w14:textId="77777777" w:rsidR="008D3198" w:rsidRDefault="0096610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Часть пунктов приложения Б удалось закрыть открытыми источниками 03.10.2026; ниже приведены найденные значения, их надежность и влияние на расчет. Основные расчеты книг не изменялись, потому что найденные знач</w:t>
      </w:r>
      <w:r>
        <w:rPr>
          <w:sz w:val="28"/>
        </w:rPr>
        <w:t>ения подтверждают принятые допущения или остаются оценками третьих лиц.</w:t>
      </w:r>
    </w:p>
    <w:p w14:paraId="3EA86D01" w14:textId="77777777" w:rsidR="008D3198" w:rsidRDefault="0096610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26 представлено: данные, найденные в открытых источниках.</w:t>
      </w:r>
    </w:p>
    <w:p w14:paraId="5E6A947B" w14:textId="77777777" w:rsidR="008D3198" w:rsidRDefault="0096610D">
      <w:pPr>
        <w:pStyle w:val="a0"/>
        <w:keepNext/>
        <w:spacing w:before="0" w:after="0" w:line="360" w:lineRule="exact"/>
      </w:pPr>
      <w:r>
        <w:rPr>
          <w:sz w:val="28"/>
        </w:rPr>
        <w:t>Таблица 26 – Данные, найденные в открытых источниках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98"/>
        <w:gridCol w:w="1923"/>
        <w:gridCol w:w="1846"/>
        <w:gridCol w:w="1104"/>
        <w:gridCol w:w="1884"/>
        <w:gridCol w:w="2000"/>
      </w:tblGrid>
      <w:tr w:rsidR="008D3198" w14:paraId="731A3C83" w14:textId="77777777" w:rsidTr="008D319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97" w:type="dxa"/>
            <w:vAlign w:val="center"/>
          </w:tcPr>
          <w:p w14:paraId="39CF19B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923" w:type="dxa"/>
            <w:vAlign w:val="center"/>
          </w:tcPr>
          <w:p w14:paraId="591A2B9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846" w:type="dxa"/>
            <w:vAlign w:val="center"/>
          </w:tcPr>
          <w:p w14:paraId="5C071CD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104" w:type="dxa"/>
            <w:vAlign w:val="center"/>
          </w:tcPr>
          <w:p w14:paraId="17EA4DE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1884" w:type="dxa"/>
            <w:vAlign w:val="center"/>
          </w:tcPr>
          <w:p w14:paraId="12BB830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Надежность</w:t>
            </w:r>
          </w:p>
        </w:tc>
        <w:tc>
          <w:tcPr>
            <w:tcW w:w="2000" w:type="dxa"/>
            <w:vAlign w:val="center"/>
          </w:tcPr>
          <w:p w14:paraId="3E9EF49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расчет</w:t>
            </w:r>
          </w:p>
        </w:tc>
      </w:tr>
      <w:tr w:rsidR="008D3198" w14:paraId="67EC7767" w14:textId="77777777" w:rsidTr="008D3198">
        <w:trPr>
          <w:cantSplit/>
          <w:jc w:val="center"/>
        </w:trPr>
        <w:tc>
          <w:tcPr>
            <w:tcW w:w="597" w:type="dxa"/>
            <w:vAlign w:val="center"/>
          </w:tcPr>
          <w:p w14:paraId="509070D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923" w:type="dxa"/>
            <w:vAlign w:val="center"/>
          </w:tcPr>
          <w:p w14:paraId="5046B11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Комиссия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Marketplace</w:t>
            </w:r>
            <w:r>
              <w:rPr>
                <w:sz w:val="24"/>
              </w:rPr>
              <w:t xml:space="preserve"> при продаже </w:t>
            </w:r>
            <w:r>
              <w:rPr>
                <w:i/>
                <w:sz w:val="24"/>
              </w:rPr>
              <w:t>SaaS</w:t>
            </w:r>
            <w:r>
              <w:rPr>
                <w:sz w:val="24"/>
              </w:rPr>
              <w:t xml:space="preserve"> через магазин</w:t>
            </w:r>
          </w:p>
        </w:tc>
        <w:tc>
          <w:tcPr>
            <w:tcW w:w="1846" w:type="dxa"/>
            <w:vAlign w:val="center"/>
          </w:tcPr>
          <w:p w14:paraId="430595C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3 % стандартной платы за обслуживание магазина; выплата 97 % от стоимости лицензии; бесплатная проба </w:t>
            </w:r>
            <w:r>
              <w:rPr>
                <w:i/>
                <w:sz w:val="24"/>
              </w:rPr>
              <w:t>SaaS</w:t>
            </w:r>
            <w:r>
              <w:rPr>
                <w:sz w:val="24"/>
              </w:rPr>
              <w:t xml:space="preserve"> 1-180 дней</w:t>
            </w:r>
          </w:p>
        </w:tc>
        <w:tc>
          <w:tcPr>
            <w:tcW w:w="1104" w:type="dxa"/>
            <w:vAlign w:val="center"/>
          </w:tcPr>
          <w:p w14:paraId="484FD0E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[15]</w:t>
            </w:r>
          </w:p>
        </w:tc>
        <w:tc>
          <w:tcPr>
            <w:tcW w:w="1884" w:type="dxa"/>
            <w:vAlign w:val="center"/>
          </w:tcPr>
          <w:p w14:paraId="390D1C8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(первичный источник, обновлено 18.08.2026)</w:t>
            </w:r>
          </w:p>
        </w:tc>
        <w:tc>
          <w:tcPr>
            <w:tcW w:w="2000" w:type="dxa"/>
            <w:vAlign w:val="center"/>
          </w:tcPr>
          <w:p w14:paraId="470D651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допущение Д-14 подтверждено</w:t>
            </w:r>
          </w:p>
        </w:tc>
      </w:tr>
      <w:tr w:rsidR="008D3198" w14:paraId="074D1618" w14:textId="77777777" w:rsidTr="008D3198">
        <w:trPr>
          <w:cantSplit/>
          <w:jc w:val="center"/>
        </w:trPr>
        <w:tc>
          <w:tcPr>
            <w:tcW w:w="597" w:type="dxa"/>
            <w:vAlign w:val="center"/>
          </w:tcPr>
          <w:p w14:paraId="75AD85E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2</w:t>
            </w:r>
          </w:p>
        </w:tc>
        <w:tc>
          <w:tcPr>
            <w:tcW w:w="1923" w:type="dxa"/>
            <w:vAlign w:val="center"/>
          </w:tcPr>
          <w:p w14:paraId="1CF6E6C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Занятые в профессиях «</w:t>
            </w:r>
            <w:r>
              <w:rPr>
                <w:i/>
                <w:sz w:val="24"/>
              </w:rPr>
              <w:t>Business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administration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professionals</w:t>
            </w:r>
            <w:r>
              <w:rPr>
                <w:sz w:val="24"/>
              </w:rPr>
              <w:t>» (</w:t>
            </w:r>
            <w:r>
              <w:rPr>
                <w:i/>
                <w:sz w:val="24"/>
              </w:rPr>
              <w:t>ISCO-08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OC24</w:t>
            </w:r>
            <w:r>
              <w:rPr>
                <w:sz w:val="24"/>
              </w:rPr>
              <w:t>), 2024, тыс. чел.</w:t>
            </w:r>
          </w:p>
        </w:tc>
        <w:tc>
          <w:tcPr>
            <w:tcW w:w="1846" w:type="dxa"/>
            <w:vAlign w:val="center"/>
          </w:tcPr>
          <w:p w14:paraId="4701384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ЕС-27 - 9 909,4; Германия - 1 806,3; Франция - 1 713,1; Нидерланды - 913,7; </w:t>
            </w:r>
            <w:r>
              <w:rPr>
                <w:sz w:val="24"/>
              </w:rPr>
              <w:t>Ирландия - 195,9</w:t>
            </w:r>
          </w:p>
        </w:tc>
        <w:tc>
          <w:tcPr>
            <w:tcW w:w="1104" w:type="dxa"/>
            <w:vAlign w:val="center"/>
          </w:tcPr>
          <w:p w14:paraId="14D9455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[16]</w:t>
            </w:r>
          </w:p>
        </w:tc>
        <w:tc>
          <w:tcPr>
            <w:tcW w:w="1884" w:type="dxa"/>
            <w:vAlign w:val="center"/>
          </w:tcPr>
          <w:p w14:paraId="6E4658B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  <w:tc>
          <w:tcPr>
            <w:tcW w:w="2000" w:type="dxa"/>
            <w:vAlign w:val="center"/>
          </w:tcPr>
          <w:p w14:paraId="1BC59E0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масштаб занятости ЕС 1,30 дает около 4,05 млн в трех профессиональных сегментах, то есть около 41 % от </w:t>
            </w:r>
            <w:r>
              <w:rPr>
                <w:i/>
                <w:sz w:val="24"/>
              </w:rPr>
              <w:t>OC24</w:t>
            </w:r>
            <w:r>
              <w:rPr>
                <w:sz w:val="24"/>
              </w:rPr>
              <w:t>: правдоподобно (</w:t>
            </w:r>
            <w:r>
              <w:rPr>
                <w:i/>
                <w:sz w:val="24"/>
              </w:rPr>
              <w:t>OC24</w:t>
            </w:r>
            <w:r>
              <w:rPr>
                <w:sz w:val="24"/>
              </w:rPr>
              <w:t xml:space="preserve"> включает также кадры, маркетинг и продажи)</w:t>
            </w:r>
          </w:p>
        </w:tc>
      </w:tr>
      <w:tr w:rsidR="008D3198" w14:paraId="329B1471" w14:textId="77777777" w:rsidTr="008D3198">
        <w:trPr>
          <w:cantSplit/>
          <w:jc w:val="center"/>
        </w:trPr>
        <w:tc>
          <w:tcPr>
            <w:tcW w:w="597" w:type="dxa"/>
            <w:vAlign w:val="center"/>
          </w:tcPr>
          <w:p w14:paraId="3355412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923" w:type="dxa"/>
            <w:vAlign w:val="center"/>
          </w:tcPr>
          <w:p w14:paraId="68B0617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</w:t>
            </w: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Explorer</w:t>
            </w:r>
          </w:p>
        </w:tc>
        <w:tc>
          <w:tcPr>
            <w:tcW w:w="1846" w:type="dxa"/>
            <w:vAlign w:val="center"/>
          </w:tcPr>
          <w:p w14:paraId="5198AB5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2,75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за пользователя в месяц (около 3,3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); срок лицензии 12-36 месяцев</w:t>
            </w:r>
          </w:p>
        </w:tc>
        <w:tc>
          <w:tcPr>
            <w:tcW w:w="1104" w:type="dxa"/>
            <w:vAlign w:val="center"/>
          </w:tcPr>
          <w:p w14:paraId="68F2D60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[17]</w:t>
            </w:r>
          </w:p>
        </w:tc>
        <w:tc>
          <w:tcPr>
            <w:tcW w:w="1884" w:type="dxa"/>
            <w:vAlign w:val="center"/>
          </w:tcPr>
          <w:p w14:paraId="470A33D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 (каталог перепродавца, на сайте производителя цены нет)</w:t>
            </w:r>
          </w:p>
        </w:tc>
        <w:tc>
          <w:tcPr>
            <w:tcW w:w="2000" w:type="dxa"/>
            <w:vAlign w:val="center"/>
          </w:tcPr>
          <w:p w14:paraId="6D74BD9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ориентир нижней границы ценового коридора; цена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выше в 5-6 раз</w:t>
            </w:r>
          </w:p>
        </w:tc>
      </w:tr>
      <w:tr w:rsidR="008D3198" w14:paraId="77F89051" w14:textId="77777777" w:rsidTr="008D3198">
        <w:trPr>
          <w:cantSplit/>
          <w:jc w:val="center"/>
        </w:trPr>
        <w:tc>
          <w:tcPr>
            <w:tcW w:w="597" w:type="dxa"/>
            <w:vAlign w:val="center"/>
          </w:tcPr>
          <w:p w14:paraId="026BF5D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923" w:type="dxa"/>
            <w:vAlign w:val="center"/>
          </w:tcPr>
          <w:p w14:paraId="02C2005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</w:t>
            </w: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OAK</w:t>
            </w:r>
          </w:p>
        </w:tc>
        <w:tc>
          <w:tcPr>
            <w:tcW w:w="1846" w:type="dxa"/>
            <w:vAlign w:val="center"/>
          </w:tcPr>
          <w:p w14:paraId="6793999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оценки 311,66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в год (подписка) и около 2 400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год за пользователя (оценка стороннего обзора)</w:t>
            </w:r>
          </w:p>
        </w:tc>
        <w:tc>
          <w:tcPr>
            <w:tcW w:w="1104" w:type="dxa"/>
            <w:vAlign w:val="center"/>
          </w:tcPr>
          <w:p w14:paraId="2477349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[18]</w:t>
            </w:r>
          </w:p>
        </w:tc>
        <w:tc>
          <w:tcPr>
            <w:tcW w:w="1884" w:type="dxa"/>
            <w:vAlign w:val="center"/>
          </w:tcPr>
          <w:p w14:paraId="0C29BD7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 (разброс 8 раз)</w:t>
            </w:r>
          </w:p>
        </w:tc>
        <w:tc>
          <w:tcPr>
            <w:tcW w:w="2000" w:type="dxa"/>
            <w:vAlign w:val="center"/>
          </w:tcPr>
          <w:p w14:paraId="3856E0B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верхняя граница класса профессиональных надстроек; годовая цена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228 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ниже</w:t>
            </w:r>
          </w:p>
        </w:tc>
      </w:tr>
      <w:tr w:rsidR="008D3198" w14:paraId="6134E9E4" w14:textId="77777777" w:rsidTr="008D3198">
        <w:trPr>
          <w:cantSplit/>
          <w:jc w:val="center"/>
        </w:trPr>
        <w:tc>
          <w:tcPr>
            <w:tcW w:w="597" w:type="dxa"/>
            <w:vAlign w:val="center"/>
          </w:tcPr>
          <w:p w14:paraId="15C5759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923" w:type="dxa"/>
            <w:vAlign w:val="center"/>
          </w:tcPr>
          <w:p w14:paraId="533C75D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</w:t>
            </w:r>
            <w:r>
              <w:rPr>
                <w:i/>
                <w:sz w:val="24"/>
              </w:rPr>
              <w:t>DataSnipper</w:t>
            </w:r>
          </w:p>
        </w:tc>
        <w:tc>
          <w:tcPr>
            <w:tcW w:w="1846" w:type="dxa"/>
            <w:vAlign w:val="center"/>
          </w:tcPr>
          <w:p w14:paraId="5182D45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прайс не публик</w:t>
            </w:r>
            <w:r>
              <w:rPr>
                <w:sz w:val="24"/>
              </w:rPr>
              <w:t>уется; оценка от 64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пользователя в месяц (около 768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год)</w:t>
            </w:r>
          </w:p>
        </w:tc>
        <w:tc>
          <w:tcPr>
            <w:tcW w:w="1104" w:type="dxa"/>
            <w:vAlign w:val="center"/>
          </w:tcPr>
          <w:p w14:paraId="2317D4E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[19]</w:t>
            </w:r>
          </w:p>
        </w:tc>
        <w:tc>
          <w:tcPr>
            <w:tcW w:w="1884" w:type="dxa"/>
            <w:vAlign w:val="center"/>
          </w:tcPr>
          <w:p w14:paraId="644FABE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 (оценка)</w:t>
            </w:r>
          </w:p>
        </w:tc>
        <w:tc>
          <w:tcPr>
            <w:tcW w:w="2000" w:type="dxa"/>
            <w:vAlign w:val="center"/>
          </w:tcPr>
          <w:p w14:paraId="5F83DFF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ориентир верхнего ценового сегмента аудита;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дешевле примерно в три раза</w:t>
            </w:r>
          </w:p>
        </w:tc>
      </w:tr>
      <w:tr w:rsidR="008D3198" w14:paraId="40518817" w14:textId="77777777" w:rsidTr="008D3198">
        <w:trPr>
          <w:cantSplit/>
          <w:jc w:val="center"/>
        </w:trPr>
        <w:tc>
          <w:tcPr>
            <w:tcW w:w="597" w:type="dxa"/>
            <w:vAlign w:val="center"/>
          </w:tcPr>
          <w:p w14:paraId="45FDA8C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923" w:type="dxa"/>
            <w:vAlign w:val="center"/>
          </w:tcPr>
          <w:p w14:paraId="2F40585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</w:t>
            </w:r>
            <w:r>
              <w:rPr>
                <w:i/>
                <w:sz w:val="24"/>
              </w:rPr>
              <w:t>Datarails</w:t>
            </w:r>
          </w:p>
        </w:tc>
        <w:tc>
          <w:tcPr>
            <w:tcW w:w="1846" w:type="dxa"/>
            <w:vAlign w:val="center"/>
          </w:tcPr>
          <w:p w14:paraId="528A0C7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прайс не публикуется; оценки от 400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пользователя в месяц, от 24 000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104" w:type="dxa"/>
            <w:vAlign w:val="center"/>
          </w:tcPr>
          <w:p w14:paraId="150C618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[20]</w:t>
            </w:r>
          </w:p>
        </w:tc>
        <w:tc>
          <w:tcPr>
            <w:tcW w:w="1884" w:type="dxa"/>
            <w:vAlign w:val="center"/>
          </w:tcPr>
          <w:p w14:paraId="170587E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 (оценка)</w:t>
            </w:r>
          </w:p>
        </w:tc>
        <w:tc>
          <w:tcPr>
            <w:tcW w:w="2000" w:type="dxa"/>
            <w:vAlign w:val="center"/>
          </w:tcPr>
          <w:p w14:paraId="4A3A797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относится к классу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-платформ, а не к разовым аудитам таблиц; прямой конкуренции по цене нет</w:t>
            </w:r>
          </w:p>
        </w:tc>
      </w:tr>
    </w:tbl>
    <w:p w14:paraId="12DEC25C" w14:textId="77777777" w:rsidR="008D3198" w:rsidRDefault="0096610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Найдены первичные данные по комиссии </w:t>
      </w:r>
      <w:r>
        <w:rPr>
          <w:i/>
          <w:sz w:val="28"/>
        </w:rPr>
        <w:t>AppSource</w:t>
      </w:r>
      <w:r>
        <w:rPr>
          <w:sz w:val="28"/>
        </w:rPr>
        <w:t xml:space="preserve"> и занятости ЕС, а цены </w:t>
      </w:r>
      <w:r>
        <w:rPr>
          <w:i/>
          <w:sz w:val="28"/>
        </w:rPr>
        <w:t>Arixcel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 xml:space="preserve"> остаются оценками третьих сторон. Для ценового коридора это означает, что нижняя граница (</w:t>
      </w:r>
      <w:r>
        <w:rPr>
          <w:i/>
          <w:sz w:val="28"/>
        </w:rPr>
        <w:t>Arixcel</w:t>
      </w:r>
      <w:r>
        <w:rPr>
          <w:sz w:val="28"/>
        </w:rPr>
        <w:t xml:space="preserve"> около 3,3 </w:t>
      </w:r>
      <w:r>
        <w:rPr>
          <w:i/>
          <w:sz w:val="28"/>
        </w:rPr>
        <w:t>EUR</w:t>
      </w:r>
      <w:r>
        <w:rPr>
          <w:sz w:val="28"/>
        </w:rPr>
        <w:t xml:space="preserve"> в месяц) и верхняя (</w:t>
      </w:r>
      <w:r>
        <w:rPr>
          <w:i/>
          <w:sz w:val="28"/>
        </w:rPr>
        <w:t>DataSnipper</w:t>
      </w:r>
      <w:r>
        <w:rPr>
          <w:sz w:val="28"/>
        </w:rPr>
        <w:t xml:space="preserve"> и</w:t>
      </w:r>
      <w:r>
        <w:rPr>
          <w:sz w:val="28"/>
        </w:rPr>
        <w:t xml:space="preserve"> </w:t>
      </w:r>
      <w:r>
        <w:rPr>
          <w:i/>
          <w:sz w:val="28"/>
        </w:rPr>
        <w:t>Datarails</w:t>
      </w:r>
      <w:r>
        <w:rPr>
          <w:sz w:val="28"/>
        </w:rPr>
        <w:t xml:space="preserve"> от 350 </w:t>
      </w:r>
      <w:r>
        <w:rPr>
          <w:i/>
          <w:sz w:val="28"/>
        </w:rPr>
        <w:t>EUR</w:t>
      </w:r>
      <w:r>
        <w:rPr>
          <w:sz w:val="28"/>
        </w:rPr>
        <w:t xml:space="preserve"> в </w:t>
      </w:r>
      <w:r>
        <w:rPr>
          <w:sz w:val="28"/>
        </w:rPr>
        <w:lastRenderedPageBreak/>
        <w:t>месяц) уже задают диапазон, внутри которого цена 19 </w:t>
      </w:r>
      <w:r>
        <w:rPr>
          <w:i/>
          <w:sz w:val="28"/>
        </w:rPr>
        <w:t>EUR</w:t>
      </w:r>
      <w:r>
        <w:rPr>
          <w:sz w:val="28"/>
        </w:rPr>
        <w:t xml:space="preserve"> выглядит осторожной; точные цены можно получить только запросом коммерческого предложения.</w:t>
      </w:r>
    </w:p>
    <w:p w14:paraId="06D2FB66" w14:textId="77777777" w:rsidR="008D3198" w:rsidRDefault="0096610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Не закрыты: Великобритания (</w:t>
      </w:r>
      <w:r>
        <w:rPr>
          <w:i/>
          <w:sz w:val="28"/>
        </w:rPr>
        <w:t>ONS</w:t>
      </w:r>
      <w:r>
        <w:rPr>
          <w:sz w:val="28"/>
        </w:rPr>
        <w:t xml:space="preserve">, код </w:t>
      </w:r>
      <w:r>
        <w:rPr>
          <w:i/>
          <w:sz w:val="28"/>
        </w:rPr>
        <w:t>SOC</w:t>
      </w:r>
      <w:r>
        <w:rPr>
          <w:sz w:val="28"/>
        </w:rPr>
        <w:t xml:space="preserve"> 2421: данные доступны в наборе </w:t>
      </w:r>
      <w:r>
        <w:rPr>
          <w:i/>
          <w:sz w:val="28"/>
        </w:rPr>
        <w:t>Nomis</w:t>
      </w:r>
      <w:r>
        <w:rPr>
          <w:sz w:val="28"/>
        </w:rPr>
        <w:t xml:space="preserve"> </w:t>
      </w:r>
      <w:r>
        <w:rPr>
          <w:i/>
          <w:sz w:val="28"/>
        </w:rPr>
        <w:t>APS218</w:t>
      </w:r>
      <w:r>
        <w:rPr>
          <w:sz w:val="28"/>
        </w:rPr>
        <w:t xml:space="preserve"> </w:t>
      </w:r>
      <w:r>
        <w:rPr>
          <w:sz w:val="28"/>
        </w:rPr>
        <w:t xml:space="preserve">только скачиванием), страны сайтов в </w:t>
      </w:r>
      <w:r>
        <w:rPr>
          <w:i/>
          <w:sz w:val="28"/>
        </w:rPr>
        <w:t>Similarweb</w:t>
      </w:r>
      <w:r>
        <w:rPr>
          <w:sz w:val="28"/>
        </w:rPr>
        <w:t xml:space="preserve"> и четыре домена, не снятых из-за суточного лимита (повтор после сброса лимита), а также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Keyword</w:t>
      </w:r>
      <w:r>
        <w:rPr>
          <w:sz w:val="28"/>
        </w:rPr>
        <w:t xml:space="preserve"> </w:t>
      </w:r>
      <w:r>
        <w:rPr>
          <w:i/>
          <w:sz w:val="28"/>
        </w:rPr>
        <w:t>Planner</w:t>
      </w:r>
      <w:r>
        <w:rPr>
          <w:sz w:val="28"/>
        </w:rPr>
        <w:t xml:space="preserve"> и </w:t>
      </w:r>
      <w:r>
        <w:rPr>
          <w:i/>
          <w:sz w:val="28"/>
        </w:rPr>
        <w:t>Semrush</w:t>
      </w:r>
      <w:r>
        <w:rPr>
          <w:sz w:val="28"/>
        </w:rPr>
        <w:t>, требующие рекламного кабинета и платного доступа; взамен для англоязычного поиска сохр</w:t>
      </w:r>
      <w:r>
        <w:rPr>
          <w:sz w:val="28"/>
        </w:rPr>
        <w:t xml:space="preserve">аняется оценка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(ЛР1).</w:t>
      </w:r>
    </w:p>
    <w:p w14:paraId="67031F77" w14:textId="77777777" w:rsidR="008D3198" w:rsidRDefault="0096610D">
      <w:pPr>
        <w:pStyle w:val="1"/>
        <w:pageBreakBefore/>
        <w:spacing w:before="0" w:after="360" w:line="360" w:lineRule="exact"/>
        <w:ind w:firstLine="709"/>
      </w:pPr>
      <w:bookmarkStart w:id="80" w:name="_27d72221d83dbb84472cf4642c48eef83d716db"/>
      <w:bookmarkStart w:id="81" w:name="_Toc241935099"/>
      <w:bookmarkEnd w:id="78"/>
      <w:bookmarkEnd w:id="45"/>
      <w:r>
        <w:rPr>
          <w:b/>
          <w:sz w:val="28"/>
        </w:rPr>
        <w:lastRenderedPageBreak/>
        <w:t>3 ЛАБОРАТОРНАЯ РАБОТА №4. АНАЛИЗ ПЯТИ СИЛ ПОРТЕРА И БАРЬЕРОВ ВХОДА НА РЫНОК</w:t>
      </w:r>
      <w:bookmarkEnd w:id="81"/>
    </w:p>
    <w:p w14:paraId="7DDB06E5" w14:textId="77777777" w:rsidR="008D3198" w:rsidRDefault="0096610D">
      <w:pPr>
        <w:pStyle w:val="2"/>
        <w:spacing w:before="360" w:after="360" w:line="360" w:lineRule="exact"/>
        <w:ind w:firstLine="709"/>
      </w:pPr>
      <w:bookmarkStart w:id="82" w:name="_d6fadd35259e4b196e0ec3b47ea49295690742b"/>
      <w:bookmarkStart w:id="83" w:name="_Toc241935100"/>
      <w:r>
        <w:rPr>
          <w:b/>
          <w:sz w:val="28"/>
        </w:rPr>
        <w:t>3.1 Цель работы</w:t>
      </w:r>
      <w:bookmarkEnd w:id="83"/>
    </w:p>
    <w:p w14:paraId="56A48A42" w14:textId="77777777" w:rsidR="008D3198" w:rsidRDefault="0096610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Цель работы: оценить уровень конкуренции и барьеры входа на рынок онлайн-проверки </w:t>
      </w:r>
      <w:r>
        <w:rPr>
          <w:i/>
          <w:sz w:val="28"/>
        </w:rPr>
        <w:t>Excel</w:t>
      </w:r>
      <w:r>
        <w:rPr>
          <w:sz w:val="28"/>
        </w:rPr>
        <w:t xml:space="preserve">-моделей для проекта </w:t>
      </w:r>
      <w:r>
        <w:rPr>
          <w:i/>
          <w:sz w:val="28"/>
        </w:rPr>
        <w:t>TableMind</w:t>
      </w:r>
      <w:r>
        <w:rPr>
          <w:sz w:val="28"/>
        </w:rPr>
        <w:t xml:space="preserve">, применив адаптированную для электронного бизнеса модель пяти сил Портера [1] и методику оценки конкуренции по данным </w:t>
      </w:r>
      <w:r>
        <w:rPr>
          <w:i/>
          <w:sz w:val="28"/>
        </w:rPr>
        <w:t>Similarweb</w:t>
      </w:r>
      <w:r>
        <w:rPr>
          <w:sz w:val="28"/>
        </w:rPr>
        <w:t xml:space="preserve"> [2] (клас</w:t>
      </w:r>
      <w:r>
        <w:rPr>
          <w:sz w:val="28"/>
        </w:rPr>
        <w:t>сическая модель описана в работах [3], [4]), и сформулировать вывод о привлекательности рынка и стратегии входа.</w:t>
      </w:r>
    </w:p>
    <w:p w14:paraId="0158E49D" w14:textId="77777777" w:rsidR="008D3198" w:rsidRDefault="0096610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Для достижения цели решены задачи: составлен список игроков (прямых конкурентов, частичных конкурентов и заменителей); использован единый снимо</w:t>
      </w:r>
      <w:r>
        <w:rPr>
          <w:sz w:val="28"/>
        </w:rPr>
        <w:t xml:space="preserve">к </w:t>
      </w:r>
      <w:r>
        <w:rPr>
          <w:i/>
          <w:sz w:val="28"/>
        </w:rPr>
        <w:t>Similarweb</w:t>
      </w:r>
      <w:r>
        <w:rPr>
          <w:sz w:val="28"/>
        </w:rPr>
        <w:t xml:space="preserve"> от 03.10.2026, снятый для ЛР2-3; рассчитаны концентрация трафика, структура каналов и индекс барьеров входа в книге </w:t>
      </w:r>
      <w:r>
        <w:rPr>
          <w:i/>
          <w:sz w:val="28"/>
        </w:rPr>
        <w:t>Excel</w:t>
      </w:r>
      <w:r>
        <w:rPr>
          <w:sz w:val="28"/>
        </w:rPr>
        <w:t xml:space="preserve">; собраны отзывы и рейтинги на </w:t>
      </w:r>
      <w:r>
        <w:rPr>
          <w:i/>
          <w:sz w:val="28"/>
        </w:rPr>
        <w:t>G2</w:t>
      </w:r>
      <w:r>
        <w:rPr>
          <w:sz w:val="28"/>
        </w:rPr>
        <w:t xml:space="preserve">, </w:t>
      </w:r>
      <w:r>
        <w:rPr>
          <w:i/>
          <w:sz w:val="28"/>
        </w:rPr>
        <w:t>Capterra</w:t>
      </w:r>
      <w:r>
        <w:rPr>
          <w:sz w:val="28"/>
        </w:rPr>
        <w:t xml:space="preserve"> и </w:t>
      </w:r>
      <w:r>
        <w:rPr>
          <w:i/>
          <w:sz w:val="28"/>
        </w:rPr>
        <w:t>Trustpilot</w:t>
      </w:r>
      <w:r>
        <w:rPr>
          <w:sz w:val="28"/>
        </w:rPr>
        <w:t xml:space="preserve">; оценена каждая из пяти сил по параметрам простого шаблона </w:t>
      </w:r>
      <w:r>
        <w:rPr>
          <w:sz w:val="28"/>
        </w:rPr>
        <w:t>Портера и по доказательствам; оценены цифровые усилители; составлена сводная матрица, карточки сильнейших конкурентов и стратегия входа.</w:t>
      </w:r>
    </w:p>
    <w:p w14:paraId="4A471E52" w14:textId="77777777" w:rsidR="008D3198" w:rsidRDefault="0096610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Границы рынка и данные берутся из ЛР1 и ЛР2-3 [5], [6] без изменений: онлайн-сервисы независимой проверки </w:t>
      </w:r>
      <w:r>
        <w:rPr>
          <w:i/>
          <w:sz w:val="28"/>
        </w:rPr>
        <w:t>Excel</w:t>
      </w:r>
      <w:r>
        <w:rPr>
          <w:sz w:val="28"/>
        </w:rPr>
        <w:t>-моделей</w:t>
      </w:r>
      <w:r>
        <w:rPr>
          <w:sz w:val="28"/>
        </w:rPr>
        <w:t>, территория - англоязычные страны и ЕС, контрольная - Беларусь и русскоязычный сегмент. Числа проекта (тарифы, цели, бюджет) сверены с ПЗ1 и ПЗ4 [7]. Все оценки конкурентов являются оценочными: они основаны на открытых данных и не доказывают фактическую в</w:t>
      </w:r>
      <w:r>
        <w:rPr>
          <w:sz w:val="28"/>
        </w:rPr>
        <w:t>ыручку игроков.</w:t>
      </w:r>
    </w:p>
    <w:p w14:paraId="25630DFA" w14:textId="77777777" w:rsidR="008D3198" w:rsidRDefault="0096610D">
      <w:pPr>
        <w:pStyle w:val="2"/>
        <w:spacing w:before="360" w:after="360" w:line="360" w:lineRule="exact"/>
        <w:ind w:firstLine="709"/>
      </w:pPr>
      <w:bookmarkStart w:id="84" w:name="_329f87d8bbb08902c81071ee636b30883318ffe"/>
      <w:bookmarkStart w:id="85" w:name="_Toc241935101"/>
      <w:bookmarkEnd w:id="82"/>
      <w:r>
        <w:rPr>
          <w:b/>
          <w:sz w:val="28"/>
        </w:rPr>
        <w:t>3.2 Ход работы</w:t>
      </w:r>
      <w:bookmarkEnd w:id="85"/>
    </w:p>
    <w:p w14:paraId="641BFB1F" w14:textId="77777777" w:rsidR="008D3198" w:rsidRDefault="0096610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Работа выполнена в порядке, заданном методикой [1]: границы рынка, список игроков, оценка каждой из пяти сил с доказательствами, оценка цифровых усилителей, сводная матрица, вывод и стратегические последствия. Количественная </w:t>
      </w:r>
      <w:r>
        <w:rPr>
          <w:sz w:val="28"/>
        </w:rPr>
        <w:t xml:space="preserve">часть рассчитана в книге </w:t>
      </w:r>
      <w:r>
        <w:rPr>
          <w:i/>
          <w:sz w:val="28"/>
        </w:rPr>
        <w:t>Excel</w:t>
      </w:r>
      <w:r>
        <w:rPr>
          <w:sz w:val="28"/>
        </w:rPr>
        <w:t xml:space="preserve"> по шаблону оценки конкуренции и барьеров входа и в простом шаблоне Портера; результаты независимо пересчитаны на </w:t>
      </w:r>
      <w:r>
        <w:rPr>
          <w:i/>
          <w:sz w:val="28"/>
        </w:rPr>
        <w:t>Python</w:t>
      </w:r>
      <w:r>
        <w:rPr>
          <w:sz w:val="28"/>
        </w:rPr>
        <w:t>.</w:t>
      </w:r>
    </w:p>
    <w:p w14:paraId="207DC328" w14:textId="77777777" w:rsidR="008D3198" w:rsidRDefault="0096610D">
      <w:pPr>
        <w:pStyle w:val="3"/>
        <w:spacing w:before="360" w:after="360" w:line="360" w:lineRule="exact"/>
        <w:ind w:firstLine="709"/>
      </w:pPr>
      <w:bookmarkStart w:id="86" w:name="_c2dc16d95c34e7e7c75dbd4503de730b54879a3"/>
      <w:r>
        <w:rPr>
          <w:b/>
        </w:rPr>
        <w:t>3.2.1 Игроки рынка и состав выборки</w:t>
      </w:r>
    </w:p>
    <w:p w14:paraId="13B4A8C8" w14:textId="77777777" w:rsidR="008D3198" w:rsidRDefault="0096610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Список игроков составлен из трех источников: конкуренты из ПЗ1 (</w:t>
      </w:r>
      <w:r>
        <w:rPr>
          <w:i/>
          <w:sz w:val="28"/>
        </w:rPr>
        <w:t>Perf</w:t>
      </w:r>
      <w:r>
        <w:rPr>
          <w:i/>
          <w:sz w:val="28"/>
        </w:rPr>
        <w:t>ectXL</w:t>
      </w:r>
      <w:r>
        <w:rPr>
          <w:sz w:val="28"/>
        </w:rPr>
        <w:t xml:space="preserve">, 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Copilot</w:t>
      </w:r>
      <w:r>
        <w:rPr>
          <w:sz w:val="28"/>
        </w:rPr>
        <w:t xml:space="preserve">, </w:t>
      </w:r>
      <w:r>
        <w:rPr>
          <w:i/>
          <w:sz w:val="28"/>
        </w:rPr>
        <w:t>ChatGPT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, </w:t>
      </w:r>
      <w:r>
        <w:rPr>
          <w:i/>
          <w:sz w:val="28"/>
        </w:rPr>
        <w:t>Claude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), раздел «похожие сайты» сервиса </w:t>
      </w:r>
      <w:r>
        <w:rPr>
          <w:i/>
          <w:sz w:val="28"/>
        </w:rPr>
        <w:t>Similarweb</w:t>
      </w:r>
      <w:r>
        <w:rPr>
          <w:sz w:val="28"/>
        </w:rPr>
        <w:t xml:space="preserve"> и каталоги </w:t>
      </w:r>
      <w:r>
        <w:rPr>
          <w:i/>
          <w:sz w:val="28"/>
        </w:rPr>
        <w:t>G2</w:t>
      </w:r>
      <w:r>
        <w:rPr>
          <w:sz w:val="28"/>
        </w:rPr>
        <w:t xml:space="preserve"> и </w:t>
      </w:r>
      <w:r>
        <w:rPr>
          <w:i/>
          <w:sz w:val="28"/>
        </w:rPr>
        <w:t>Capterra</w:t>
      </w:r>
      <w:r>
        <w:rPr>
          <w:sz w:val="28"/>
        </w:rPr>
        <w:t xml:space="preserve">. </w:t>
      </w:r>
      <w:r>
        <w:rPr>
          <w:sz w:val="28"/>
        </w:rPr>
        <w:lastRenderedPageBreak/>
        <w:t xml:space="preserve">Каждый игрок отнесен к одному из трех классов: прямой конкурент (специализированный аудит таблиц и финансовых </w:t>
      </w:r>
      <w:r>
        <w:rPr>
          <w:sz w:val="28"/>
        </w:rPr>
        <w:t>моделей), частичный конкурент (</w:t>
      </w:r>
      <w:r>
        <w:rPr>
          <w:i/>
          <w:sz w:val="28"/>
        </w:rPr>
        <w:t>AI</w:t>
      </w:r>
      <w:r>
        <w:rPr>
          <w:sz w:val="28"/>
        </w:rPr>
        <w:t xml:space="preserve">-агенты и решения, закрывающие часть задачи) и заменитель (универсальные </w:t>
      </w:r>
      <w:r>
        <w:rPr>
          <w:i/>
          <w:sz w:val="28"/>
        </w:rPr>
        <w:t>AI</w:t>
      </w:r>
      <w:r>
        <w:rPr>
          <w:sz w:val="28"/>
        </w:rPr>
        <w:t xml:space="preserve">-помощники, </w:t>
      </w:r>
      <w:r>
        <w:rPr>
          <w:i/>
          <w:sz w:val="28"/>
        </w:rPr>
        <w:t>FP</w:t>
      </w:r>
      <w:r>
        <w:rPr>
          <w:sz w:val="28"/>
        </w:rPr>
        <w:t>&amp;</w:t>
      </w:r>
      <w:r>
        <w:rPr>
          <w:i/>
          <w:sz w:val="28"/>
        </w:rPr>
        <w:t>A</w:t>
      </w:r>
      <w:r>
        <w:rPr>
          <w:sz w:val="28"/>
        </w:rPr>
        <w:t>-платформы, ручная проверка).</w:t>
      </w:r>
    </w:p>
    <w:p w14:paraId="14BBAC91" w14:textId="77777777" w:rsidR="008D3198" w:rsidRDefault="0096610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 представлено: игроки рынка и заменители.</w:t>
      </w:r>
    </w:p>
    <w:p w14:paraId="7ED7FB15" w14:textId="77777777" w:rsidR="008D3198" w:rsidRDefault="0096610D">
      <w:pPr>
        <w:pStyle w:val="a0"/>
        <w:keepNext/>
        <w:spacing w:before="0" w:after="0" w:line="360" w:lineRule="exact"/>
      </w:pPr>
      <w:r>
        <w:rPr>
          <w:sz w:val="28"/>
        </w:rPr>
        <w:t>Таблица 1 – Игроки рынка и заменители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58"/>
        <w:gridCol w:w="1461"/>
        <w:gridCol w:w="2402"/>
        <w:gridCol w:w="1934"/>
      </w:tblGrid>
      <w:tr w:rsidR="008D3198" w14:paraId="52FD6FF7" w14:textId="77777777" w:rsidTr="008D319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57" w:type="dxa"/>
            <w:vAlign w:val="center"/>
          </w:tcPr>
          <w:p w14:paraId="3EC84E9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Игрок</w:t>
            </w:r>
          </w:p>
        </w:tc>
        <w:tc>
          <w:tcPr>
            <w:tcW w:w="1461" w:type="dxa"/>
            <w:vAlign w:val="center"/>
          </w:tcPr>
          <w:p w14:paraId="257CABC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Класс</w:t>
            </w:r>
          </w:p>
        </w:tc>
        <w:tc>
          <w:tcPr>
            <w:tcW w:w="2402" w:type="dxa"/>
            <w:vAlign w:val="center"/>
          </w:tcPr>
          <w:p w14:paraId="3AD7143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Продукт и сегмент</w:t>
            </w:r>
          </w:p>
        </w:tc>
        <w:tc>
          <w:tcPr>
            <w:tcW w:w="1934" w:type="dxa"/>
            <w:vAlign w:val="center"/>
          </w:tcPr>
          <w:p w14:paraId="682E4AE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Визитов в месяц, 06-08.2026</w:t>
            </w:r>
          </w:p>
        </w:tc>
      </w:tr>
      <w:tr w:rsidR="008D3198" w14:paraId="59F4CD17" w14:textId="77777777" w:rsidTr="008D3198">
        <w:trPr>
          <w:cantSplit/>
          <w:jc w:val="center"/>
        </w:trPr>
        <w:tc>
          <w:tcPr>
            <w:tcW w:w="3557" w:type="dxa"/>
            <w:vAlign w:val="center"/>
          </w:tcPr>
          <w:p w14:paraId="5FBD38F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perfectxl.com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793F143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402" w:type="dxa"/>
            <w:vAlign w:val="center"/>
          </w:tcPr>
          <w:p w14:paraId="03F7CD4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таблиц</w:t>
            </w:r>
          </w:p>
        </w:tc>
        <w:tc>
          <w:tcPr>
            <w:tcW w:w="1934" w:type="dxa"/>
            <w:vAlign w:val="center"/>
          </w:tcPr>
          <w:p w14:paraId="548A553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35 325</w:t>
            </w:r>
          </w:p>
        </w:tc>
      </w:tr>
      <w:tr w:rsidR="008D3198" w14:paraId="7359F15D" w14:textId="77777777" w:rsidTr="008D3198">
        <w:trPr>
          <w:cantSplit/>
          <w:jc w:val="center"/>
        </w:trPr>
        <w:tc>
          <w:tcPr>
            <w:tcW w:w="3557" w:type="dxa"/>
            <w:vAlign w:val="center"/>
          </w:tcPr>
          <w:p w14:paraId="1F6CD39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arixcel.com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2CFDC80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402" w:type="dxa"/>
            <w:vAlign w:val="center"/>
          </w:tcPr>
          <w:p w14:paraId="1EEEB62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таблиц</w:t>
            </w:r>
          </w:p>
        </w:tc>
        <w:tc>
          <w:tcPr>
            <w:tcW w:w="1934" w:type="dxa"/>
            <w:vAlign w:val="center"/>
          </w:tcPr>
          <w:p w14:paraId="46CE4C8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17 824</w:t>
            </w:r>
          </w:p>
        </w:tc>
      </w:tr>
      <w:tr w:rsidR="008D3198" w14:paraId="076849C7" w14:textId="77777777" w:rsidTr="008D3198">
        <w:trPr>
          <w:cantSplit/>
          <w:jc w:val="center"/>
        </w:trPr>
        <w:tc>
          <w:tcPr>
            <w:tcW w:w="3557" w:type="dxa"/>
            <w:vAlign w:val="center"/>
          </w:tcPr>
          <w:p w14:paraId="5C8D6A5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operis.com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383507E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402" w:type="dxa"/>
            <w:vAlign w:val="center"/>
          </w:tcPr>
          <w:p w14:paraId="657E397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финансовых моделей</w:t>
            </w:r>
          </w:p>
        </w:tc>
        <w:tc>
          <w:tcPr>
            <w:tcW w:w="1934" w:type="dxa"/>
            <w:vAlign w:val="center"/>
          </w:tcPr>
          <w:p w14:paraId="367025D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14 688</w:t>
            </w:r>
          </w:p>
        </w:tc>
      </w:tr>
      <w:tr w:rsidR="008D3198" w14:paraId="22F97D6E" w14:textId="77777777" w:rsidTr="008D3198">
        <w:trPr>
          <w:cantSplit/>
          <w:jc w:val="center"/>
        </w:trPr>
        <w:tc>
          <w:tcPr>
            <w:tcW w:w="3557" w:type="dxa"/>
            <w:vAlign w:val="center"/>
          </w:tcPr>
          <w:p w14:paraId="46E3124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Detective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spreadsheetdetective.com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10406C4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402" w:type="dxa"/>
            <w:vAlign w:val="center"/>
          </w:tcPr>
          <w:p w14:paraId="1287CF9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таблиц</w:t>
            </w:r>
          </w:p>
        </w:tc>
        <w:tc>
          <w:tcPr>
            <w:tcW w:w="1934" w:type="dxa"/>
            <w:vAlign w:val="center"/>
          </w:tcPr>
          <w:p w14:paraId="7F34ADB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1 935</w:t>
            </w:r>
          </w:p>
        </w:tc>
      </w:tr>
      <w:tr w:rsidR="008D3198" w14:paraId="091345C8" w14:textId="77777777" w:rsidTr="008D3198">
        <w:trPr>
          <w:cantSplit/>
          <w:jc w:val="center"/>
        </w:trPr>
        <w:tc>
          <w:tcPr>
            <w:tcW w:w="3557" w:type="dxa"/>
            <w:vAlign w:val="center"/>
          </w:tcPr>
          <w:p w14:paraId="584DBC1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shortcut.ai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393614C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2402" w:type="dxa"/>
            <w:vAlign w:val="center"/>
          </w:tcPr>
          <w:p w14:paraId="6AC8D0C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934" w:type="dxa"/>
            <w:vAlign w:val="center"/>
          </w:tcPr>
          <w:p w14:paraId="34FDD64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154 111</w:t>
            </w:r>
          </w:p>
        </w:tc>
      </w:tr>
      <w:tr w:rsidR="008D3198" w14:paraId="5C0475A8" w14:textId="77777777" w:rsidTr="008D3198">
        <w:trPr>
          <w:cantSplit/>
          <w:jc w:val="center"/>
        </w:trPr>
        <w:tc>
          <w:tcPr>
            <w:tcW w:w="3557" w:type="dxa"/>
            <w:vAlign w:val="center"/>
          </w:tcPr>
          <w:p w14:paraId="4368BC2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CIMCON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cimcon.com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240734B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2402" w:type="dxa"/>
            <w:vAlign w:val="center"/>
          </w:tcPr>
          <w:p w14:paraId="437DC5F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риски пользовательских таблиц</w:t>
            </w:r>
          </w:p>
        </w:tc>
        <w:tc>
          <w:tcPr>
            <w:tcW w:w="1934" w:type="dxa"/>
            <w:vAlign w:val="center"/>
          </w:tcPr>
          <w:p w14:paraId="4B216AA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5 522</w:t>
            </w:r>
          </w:p>
        </w:tc>
      </w:tr>
      <w:tr w:rsidR="008D3198" w14:paraId="025E5BF9" w14:textId="77777777" w:rsidTr="008D3198">
        <w:trPr>
          <w:cantSplit/>
          <w:jc w:val="center"/>
        </w:trPr>
        <w:tc>
          <w:tcPr>
            <w:tcW w:w="3557" w:type="dxa"/>
            <w:vAlign w:val="center"/>
          </w:tcPr>
          <w:p w14:paraId="32229FB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Julius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julius.ai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75555E8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6719673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-анализ данных</w:t>
            </w:r>
          </w:p>
        </w:tc>
        <w:tc>
          <w:tcPr>
            <w:tcW w:w="1934" w:type="dxa"/>
            <w:vAlign w:val="center"/>
          </w:tcPr>
          <w:p w14:paraId="5498BB8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701 540</w:t>
            </w:r>
          </w:p>
        </w:tc>
      </w:tr>
      <w:tr w:rsidR="008D3198" w14:paraId="41503A39" w14:textId="77777777" w:rsidTr="008D3198">
        <w:trPr>
          <w:cantSplit/>
          <w:jc w:val="center"/>
        </w:trPr>
        <w:tc>
          <w:tcPr>
            <w:tcW w:w="3557" w:type="dxa"/>
            <w:vAlign w:val="center"/>
          </w:tcPr>
          <w:p w14:paraId="78FB089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formulabot.com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51857E5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094CDFB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 в таблицах</w:t>
            </w:r>
          </w:p>
        </w:tc>
        <w:tc>
          <w:tcPr>
            <w:tcW w:w="1934" w:type="dxa"/>
            <w:vAlign w:val="center"/>
          </w:tcPr>
          <w:p w14:paraId="652E6E7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292 214</w:t>
            </w:r>
          </w:p>
        </w:tc>
      </w:tr>
      <w:tr w:rsidR="008D3198" w14:paraId="08D94E17" w14:textId="77777777" w:rsidTr="008D3198">
        <w:trPr>
          <w:cantSplit/>
          <w:jc w:val="center"/>
        </w:trPr>
        <w:tc>
          <w:tcPr>
            <w:tcW w:w="3557" w:type="dxa"/>
            <w:vAlign w:val="center"/>
          </w:tcPr>
          <w:p w14:paraId="3DD66DA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rows.com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663899E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2475C3C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-таблицы</w:t>
            </w:r>
          </w:p>
        </w:tc>
        <w:tc>
          <w:tcPr>
            <w:tcW w:w="1934" w:type="dxa"/>
            <w:vAlign w:val="center"/>
          </w:tcPr>
          <w:p w14:paraId="54E5A43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241 737</w:t>
            </w:r>
          </w:p>
        </w:tc>
      </w:tr>
      <w:tr w:rsidR="008D3198" w14:paraId="38114A76" w14:textId="77777777" w:rsidTr="008D3198">
        <w:trPr>
          <w:cantSplit/>
          <w:jc w:val="center"/>
        </w:trPr>
        <w:tc>
          <w:tcPr>
            <w:tcW w:w="3557" w:type="dxa"/>
            <w:vAlign w:val="center"/>
          </w:tcPr>
          <w:p w14:paraId="13956AC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datarails.com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662D098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68D3B90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-платформа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934" w:type="dxa"/>
            <w:vAlign w:val="center"/>
          </w:tcPr>
          <w:p w14:paraId="1D6EA08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222 359</w:t>
            </w:r>
          </w:p>
        </w:tc>
      </w:tr>
      <w:tr w:rsidR="008D3198" w14:paraId="2EC7274A" w14:textId="77777777" w:rsidTr="008D3198">
        <w:trPr>
          <w:cantSplit/>
          <w:jc w:val="center"/>
        </w:trPr>
        <w:tc>
          <w:tcPr>
            <w:tcW w:w="3557" w:type="dxa"/>
            <w:vAlign w:val="center"/>
          </w:tcPr>
          <w:p w14:paraId="0A626E8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7D370CD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43F40E6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-помощник в </w:t>
            </w:r>
            <w:r>
              <w:rPr>
                <w:sz w:val="24"/>
              </w:rPr>
              <w:t>таблицах</w:t>
            </w:r>
          </w:p>
        </w:tc>
        <w:tc>
          <w:tcPr>
            <w:tcW w:w="1934" w:type="dxa"/>
            <w:vAlign w:val="center"/>
          </w:tcPr>
          <w:p w14:paraId="04D9B37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202 178</w:t>
            </w:r>
          </w:p>
        </w:tc>
      </w:tr>
      <w:tr w:rsidR="008D3198" w14:paraId="3ED8A34D" w14:textId="77777777" w:rsidTr="008D3198">
        <w:trPr>
          <w:cantSplit/>
          <w:jc w:val="center"/>
        </w:trPr>
        <w:tc>
          <w:tcPr>
            <w:tcW w:w="3557" w:type="dxa"/>
            <w:vAlign w:val="center"/>
          </w:tcPr>
          <w:p w14:paraId="293AFEC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Ajelix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ajelix.com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574DCBC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5E903C5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 в таблицах</w:t>
            </w:r>
          </w:p>
        </w:tc>
        <w:tc>
          <w:tcPr>
            <w:tcW w:w="1934" w:type="dxa"/>
            <w:vAlign w:val="center"/>
          </w:tcPr>
          <w:p w14:paraId="5E675FF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116 617</w:t>
            </w:r>
          </w:p>
        </w:tc>
      </w:tr>
      <w:tr w:rsidR="008D3198" w14:paraId="03BF263F" w14:textId="77777777" w:rsidTr="008D3198">
        <w:trPr>
          <w:cantSplit/>
          <w:jc w:val="center"/>
        </w:trPr>
        <w:tc>
          <w:tcPr>
            <w:tcW w:w="3557" w:type="dxa"/>
            <w:vAlign w:val="center"/>
          </w:tcPr>
          <w:p w14:paraId="17FD996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SheetAI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sheetai.app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76F251B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4934CE4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 в таблицах</w:t>
            </w:r>
          </w:p>
        </w:tc>
        <w:tc>
          <w:tcPr>
            <w:tcW w:w="1934" w:type="dxa"/>
            <w:vAlign w:val="center"/>
          </w:tcPr>
          <w:p w14:paraId="09D9CDF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61 247 (снимок неполный)</w:t>
            </w:r>
          </w:p>
        </w:tc>
      </w:tr>
      <w:tr w:rsidR="008D3198" w14:paraId="58A7BF83" w14:textId="77777777" w:rsidTr="008D3198">
        <w:trPr>
          <w:cantSplit/>
          <w:jc w:val="center"/>
        </w:trPr>
        <w:tc>
          <w:tcPr>
            <w:tcW w:w="3557" w:type="dxa"/>
            <w:vAlign w:val="center"/>
          </w:tcPr>
          <w:p w14:paraId="572AE42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Macabacus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macabacus.com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237E840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2402" w:type="dxa"/>
            <w:vAlign w:val="center"/>
          </w:tcPr>
          <w:p w14:paraId="479BE9A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для финансового моделирования</w:t>
            </w:r>
          </w:p>
        </w:tc>
        <w:tc>
          <w:tcPr>
            <w:tcW w:w="1934" w:type="dxa"/>
            <w:vAlign w:val="center"/>
          </w:tcPr>
          <w:p w14:paraId="436018E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около 41 300 (публичная страница)</w:t>
            </w:r>
          </w:p>
        </w:tc>
      </w:tr>
      <w:tr w:rsidR="008D3198" w14:paraId="059B21C3" w14:textId="77777777" w:rsidTr="008D3198">
        <w:trPr>
          <w:cantSplit/>
          <w:jc w:val="center"/>
        </w:trPr>
        <w:tc>
          <w:tcPr>
            <w:tcW w:w="3557" w:type="dxa"/>
            <w:vAlign w:val="center"/>
          </w:tcPr>
          <w:p w14:paraId="366AF8E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Cube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cubesoftware.com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40DAA5F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1F1E6AA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над таблицами</w:t>
            </w:r>
          </w:p>
        </w:tc>
        <w:tc>
          <w:tcPr>
            <w:tcW w:w="1934" w:type="dxa"/>
            <w:vAlign w:val="center"/>
          </w:tcPr>
          <w:p w14:paraId="6CEE1B5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около 38 600 (публичная страница)</w:t>
            </w:r>
          </w:p>
        </w:tc>
      </w:tr>
      <w:tr w:rsidR="008D3198" w14:paraId="05AD3436" w14:textId="77777777" w:rsidTr="008D3198">
        <w:trPr>
          <w:cantSplit/>
          <w:jc w:val="center"/>
        </w:trPr>
        <w:tc>
          <w:tcPr>
            <w:tcW w:w="3557" w:type="dxa"/>
            <w:vAlign w:val="center"/>
          </w:tcPr>
          <w:p w14:paraId="2B6AEAD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461" w:type="dxa"/>
            <w:vAlign w:val="center"/>
          </w:tcPr>
          <w:p w14:paraId="3FBF178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20F5D04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встроенный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, 18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</w:t>
            </w:r>
          </w:p>
        </w:tc>
        <w:tc>
          <w:tcPr>
            <w:tcW w:w="1934" w:type="dxa"/>
            <w:vAlign w:val="center"/>
          </w:tcPr>
          <w:p w14:paraId="1144563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отдельного домена</w:t>
            </w:r>
          </w:p>
        </w:tc>
      </w:tr>
      <w:tr w:rsidR="008D3198" w14:paraId="354152BC" w14:textId="77777777" w:rsidTr="008D3198">
        <w:trPr>
          <w:cantSplit/>
          <w:jc w:val="center"/>
        </w:trPr>
        <w:tc>
          <w:tcPr>
            <w:tcW w:w="3557" w:type="dxa"/>
            <w:vAlign w:val="center"/>
          </w:tcPr>
          <w:p w14:paraId="60B8AB1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OpenAI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2789A43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666ED28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универсальный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-ассистент</w:t>
            </w:r>
          </w:p>
        </w:tc>
        <w:tc>
          <w:tcPr>
            <w:tcW w:w="1934" w:type="dxa"/>
            <w:vAlign w:val="center"/>
          </w:tcPr>
          <w:p w14:paraId="448ECC5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нерелевантен</w:t>
            </w:r>
          </w:p>
        </w:tc>
      </w:tr>
      <w:tr w:rsidR="008D3198" w14:paraId="53C8BE32" w14:textId="77777777" w:rsidTr="008D3198">
        <w:trPr>
          <w:cantSplit/>
          <w:jc w:val="center"/>
        </w:trPr>
        <w:tc>
          <w:tcPr>
            <w:tcW w:w="3557" w:type="dxa"/>
            <w:vAlign w:val="center"/>
          </w:tcPr>
          <w:p w14:paraId="260FD42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461" w:type="dxa"/>
            <w:vAlign w:val="center"/>
          </w:tcPr>
          <w:p w14:paraId="484BD96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20E0257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934" w:type="dxa"/>
            <w:vAlign w:val="center"/>
          </w:tcPr>
          <w:p w14:paraId="52098F3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нерелевантен</w:t>
            </w:r>
          </w:p>
        </w:tc>
      </w:tr>
      <w:tr w:rsidR="008D3198" w14:paraId="0E89DF71" w14:textId="77777777" w:rsidTr="008D3198">
        <w:trPr>
          <w:cantSplit/>
          <w:jc w:val="center"/>
        </w:trPr>
        <w:tc>
          <w:tcPr>
            <w:tcW w:w="3557" w:type="dxa"/>
            <w:vAlign w:val="center"/>
          </w:tcPr>
          <w:p w14:paraId="5735765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Gemini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</w:p>
        </w:tc>
        <w:tc>
          <w:tcPr>
            <w:tcW w:w="1461" w:type="dxa"/>
            <w:vAlign w:val="center"/>
          </w:tcPr>
          <w:p w14:paraId="390A540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5C45872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таблицах </w:t>
            </w:r>
            <w:r>
              <w:rPr>
                <w:i/>
                <w:sz w:val="24"/>
              </w:rPr>
              <w:t>Google</w:t>
            </w:r>
          </w:p>
        </w:tc>
        <w:tc>
          <w:tcPr>
            <w:tcW w:w="1934" w:type="dxa"/>
            <w:vAlign w:val="center"/>
          </w:tcPr>
          <w:p w14:paraId="725DAB8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нерелевантен</w:t>
            </w:r>
          </w:p>
        </w:tc>
      </w:tr>
      <w:tr w:rsidR="008D3198" w14:paraId="3CD6499E" w14:textId="77777777" w:rsidTr="008D3198">
        <w:trPr>
          <w:cantSplit/>
          <w:jc w:val="center"/>
        </w:trPr>
        <w:tc>
          <w:tcPr>
            <w:tcW w:w="3557" w:type="dxa"/>
            <w:vAlign w:val="center"/>
          </w:tcPr>
          <w:p w14:paraId="5A4DA88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Inquire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7046F88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6DB9BA7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встроенная проверка в </w:t>
            </w:r>
            <w:r>
              <w:rPr>
                <w:i/>
                <w:sz w:val="24"/>
              </w:rPr>
              <w:t>Office</w:t>
            </w:r>
          </w:p>
        </w:tc>
        <w:tc>
          <w:tcPr>
            <w:tcW w:w="1934" w:type="dxa"/>
            <w:vAlign w:val="center"/>
          </w:tcPr>
          <w:p w14:paraId="0934776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8D3198" w14:paraId="0F3045AD" w14:textId="77777777" w:rsidTr="008D3198">
        <w:trPr>
          <w:cantSplit/>
          <w:jc w:val="center"/>
        </w:trPr>
        <w:tc>
          <w:tcPr>
            <w:tcW w:w="3557" w:type="dxa"/>
            <w:vAlign w:val="center"/>
          </w:tcPr>
          <w:p w14:paraId="03D3150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Ручная проверка, внутренний аудитор</w:t>
            </w:r>
          </w:p>
        </w:tc>
        <w:tc>
          <w:tcPr>
            <w:tcW w:w="1461" w:type="dxa"/>
            <w:vAlign w:val="center"/>
          </w:tcPr>
          <w:p w14:paraId="53D9A2B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5F4396F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самостоятельное решение</w:t>
            </w:r>
          </w:p>
        </w:tc>
        <w:tc>
          <w:tcPr>
            <w:tcW w:w="1934" w:type="dxa"/>
            <w:vAlign w:val="center"/>
          </w:tcPr>
          <w:p w14:paraId="3F03C88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</w:tbl>
    <w:p w14:paraId="49EDA988" w14:textId="77777777" w:rsidR="008D3198" w:rsidRDefault="0096610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В полном снимке </w:t>
      </w:r>
      <w:r>
        <w:rPr>
          <w:i/>
          <w:sz w:val="28"/>
        </w:rPr>
        <w:t>Similarweb</w:t>
      </w:r>
      <w:r>
        <w:rPr>
          <w:sz w:val="28"/>
        </w:rPr>
        <w:t xml:space="preserve"> 12 сайтов, а еще 9 кандидатов рассмотрены без полного снимка из-за суточного лимита пробного доступа или отсутствия отдельного домена. Всего в таблице 21 игрока, что превышает минимум 20 кандидатов, а прямых конкурентов в нише пять: 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 xml:space="preserve">, </w:t>
      </w:r>
      <w:r>
        <w:rPr>
          <w:i/>
          <w:sz w:val="28"/>
        </w:rPr>
        <w:t>Ari</w:t>
      </w:r>
      <w:r>
        <w:rPr>
          <w:i/>
          <w:sz w:val="28"/>
        </w:rPr>
        <w:t>xcel</w:t>
      </w:r>
      <w:r>
        <w:rPr>
          <w:sz w:val="28"/>
        </w:rPr>
        <w:t xml:space="preserve">,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 xml:space="preserve"> и </w:t>
      </w:r>
      <w:r>
        <w:rPr>
          <w:i/>
          <w:sz w:val="28"/>
        </w:rPr>
        <w:t>CIMCON</w:t>
      </w:r>
      <w:r>
        <w:rPr>
          <w:sz w:val="28"/>
        </w:rPr>
        <w:t xml:space="preserve"> (последний с оговоркой по продуктовому ряду). Остальной трафик создают заменители.</w:t>
      </w:r>
    </w:p>
    <w:p w14:paraId="3D8D9C46" w14:textId="77777777" w:rsidR="008D3198" w:rsidRDefault="0096610D">
      <w:pPr>
        <w:pStyle w:val="3"/>
        <w:spacing w:before="360" w:after="360" w:line="360" w:lineRule="exact"/>
        <w:ind w:firstLine="709"/>
      </w:pPr>
      <w:bookmarkStart w:id="87" w:name="_e53e14f44ab4c8780a98a105cb988ad22318c27"/>
      <w:bookmarkEnd w:id="86"/>
      <w:r>
        <w:rPr>
          <w:b/>
        </w:rPr>
        <w:t>3.2.2 Сила 1. Конкуренция между существующими игроками</w:t>
      </w:r>
    </w:p>
    <w:p w14:paraId="7CB10969" w14:textId="77777777" w:rsidR="008D3198" w:rsidRDefault="0096610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Цифровой масштаб игроков определен по снимку </w:t>
      </w:r>
      <w:r>
        <w:rPr>
          <w:i/>
          <w:sz w:val="28"/>
        </w:rPr>
        <w:t>Similarweb</w:t>
      </w:r>
      <w:r>
        <w:rPr>
          <w:sz w:val="28"/>
        </w:rPr>
        <w:t xml:space="preserve"> за июнь - август 2026 (одна дата, один период, весь мир, весь трафик) [8]. В расчет вошел релевантный трафик: визиты, умноженные на долю целевой географии, долю релевантного содержания и коэффициент к</w:t>
      </w:r>
      <w:r>
        <w:rPr>
          <w:sz w:val="28"/>
        </w:rPr>
        <w:t>ачества данных (допущение Д-15 из ЛР2-3). Суммарный релевантный трафик 12 сайтов составляет 87 230 визитов в месяц.</w:t>
      </w:r>
    </w:p>
    <w:p w14:paraId="2EC2F523" w14:textId="77777777" w:rsidR="008D3198" w:rsidRDefault="0096610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 представлено: доли релевантного трафика и ключевые каналы игроков.</w:t>
      </w:r>
    </w:p>
    <w:p w14:paraId="0842FA16" w14:textId="77777777" w:rsidR="008D3198" w:rsidRDefault="0096610D">
      <w:pPr>
        <w:pStyle w:val="a0"/>
        <w:keepNext/>
        <w:spacing w:before="0" w:after="0" w:line="360" w:lineRule="exact"/>
      </w:pPr>
      <w:r>
        <w:rPr>
          <w:sz w:val="28"/>
        </w:rPr>
        <w:t>Таблица 2 – Доли релевантного трафика и ключевые каналы игрок</w:t>
      </w:r>
      <w:r>
        <w:rPr>
          <w:sz w:val="28"/>
        </w:rPr>
        <w:t>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97"/>
        <w:gridCol w:w="1485"/>
        <w:gridCol w:w="2055"/>
        <w:gridCol w:w="1218"/>
        <w:gridCol w:w="1051"/>
        <w:gridCol w:w="1749"/>
      </w:tblGrid>
      <w:tr w:rsidR="008D3198" w14:paraId="1B9C646E" w14:textId="77777777" w:rsidTr="008D319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97" w:type="dxa"/>
            <w:vAlign w:val="center"/>
          </w:tcPr>
          <w:p w14:paraId="0C80E49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Игрок</w:t>
            </w:r>
          </w:p>
        </w:tc>
        <w:tc>
          <w:tcPr>
            <w:tcW w:w="1485" w:type="dxa"/>
            <w:vAlign w:val="center"/>
          </w:tcPr>
          <w:p w14:paraId="47CDB94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Класс</w:t>
            </w:r>
          </w:p>
        </w:tc>
        <w:tc>
          <w:tcPr>
            <w:tcW w:w="2055" w:type="dxa"/>
            <w:vAlign w:val="center"/>
          </w:tcPr>
          <w:p w14:paraId="3A4A163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релевантного трафика</w:t>
            </w:r>
          </w:p>
        </w:tc>
        <w:tc>
          <w:tcPr>
            <w:tcW w:w="1218" w:type="dxa"/>
            <w:vAlign w:val="center"/>
          </w:tcPr>
          <w:p w14:paraId="4742F6A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Визитов в месяц</w:t>
            </w:r>
          </w:p>
        </w:tc>
        <w:tc>
          <w:tcPr>
            <w:tcW w:w="1051" w:type="dxa"/>
            <w:vAlign w:val="center"/>
          </w:tcPr>
          <w:p w14:paraId="6EFD20C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Прямые заходы</w:t>
            </w:r>
          </w:p>
        </w:tc>
        <w:tc>
          <w:tcPr>
            <w:tcW w:w="1749" w:type="dxa"/>
            <w:vAlign w:val="center"/>
          </w:tcPr>
          <w:p w14:paraId="7FDEA63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Органический поиск</w:t>
            </w:r>
          </w:p>
        </w:tc>
      </w:tr>
      <w:tr w:rsidR="008D3198" w14:paraId="6A4169FE" w14:textId="77777777" w:rsidTr="008D3198">
        <w:trPr>
          <w:cantSplit/>
          <w:jc w:val="center"/>
        </w:trPr>
        <w:tc>
          <w:tcPr>
            <w:tcW w:w="1797" w:type="dxa"/>
            <w:vAlign w:val="center"/>
          </w:tcPr>
          <w:p w14:paraId="59C5839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485" w:type="dxa"/>
            <w:vAlign w:val="center"/>
          </w:tcPr>
          <w:p w14:paraId="0955F11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055" w:type="dxa"/>
            <w:vAlign w:val="center"/>
          </w:tcPr>
          <w:p w14:paraId="410F439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26,3 %</w:t>
            </w:r>
          </w:p>
        </w:tc>
        <w:tc>
          <w:tcPr>
            <w:tcW w:w="1218" w:type="dxa"/>
            <w:vAlign w:val="center"/>
          </w:tcPr>
          <w:p w14:paraId="01A0ED3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222 359</w:t>
            </w:r>
          </w:p>
        </w:tc>
        <w:tc>
          <w:tcPr>
            <w:tcW w:w="1051" w:type="dxa"/>
            <w:vAlign w:val="center"/>
          </w:tcPr>
          <w:p w14:paraId="15B85BE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59 %</w:t>
            </w:r>
          </w:p>
        </w:tc>
        <w:tc>
          <w:tcPr>
            <w:tcW w:w="1749" w:type="dxa"/>
            <w:vAlign w:val="center"/>
          </w:tcPr>
          <w:p w14:paraId="5CA9698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12 %</w:t>
            </w:r>
          </w:p>
        </w:tc>
      </w:tr>
      <w:tr w:rsidR="008D3198" w14:paraId="20626BF3" w14:textId="77777777" w:rsidTr="008D3198">
        <w:trPr>
          <w:cantSplit/>
          <w:jc w:val="center"/>
        </w:trPr>
        <w:tc>
          <w:tcPr>
            <w:tcW w:w="1797" w:type="dxa"/>
            <w:vAlign w:val="center"/>
          </w:tcPr>
          <w:p w14:paraId="6A8C1BA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485" w:type="dxa"/>
            <w:vAlign w:val="center"/>
          </w:tcPr>
          <w:p w14:paraId="1C0CA79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2055" w:type="dxa"/>
            <w:vAlign w:val="center"/>
          </w:tcPr>
          <w:p w14:paraId="2C86E76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14,0 %</w:t>
            </w:r>
          </w:p>
        </w:tc>
        <w:tc>
          <w:tcPr>
            <w:tcW w:w="1218" w:type="dxa"/>
            <w:vAlign w:val="center"/>
          </w:tcPr>
          <w:p w14:paraId="4E67810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154 111</w:t>
            </w:r>
          </w:p>
        </w:tc>
        <w:tc>
          <w:tcPr>
            <w:tcW w:w="1051" w:type="dxa"/>
            <w:vAlign w:val="center"/>
          </w:tcPr>
          <w:p w14:paraId="73CDCEF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56 %</w:t>
            </w:r>
          </w:p>
        </w:tc>
        <w:tc>
          <w:tcPr>
            <w:tcW w:w="1749" w:type="dxa"/>
            <w:vAlign w:val="center"/>
          </w:tcPr>
          <w:p w14:paraId="398AE43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32 %</w:t>
            </w:r>
          </w:p>
        </w:tc>
      </w:tr>
      <w:tr w:rsidR="008D3198" w14:paraId="2E143D82" w14:textId="77777777" w:rsidTr="008D3198">
        <w:trPr>
          <w:cantSplit/>
          <w:jc w:val="center"/>
        </w:trPr>
        <w:tc>
          <w:tcPr>
            <w:tcW w:w="1797" w:type="dxa"/>
            <w:vAlign w:val="center"/>
          </w:tcPr>
          <w:p w14:paraId="7AD40BC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485" w:type="dxa"/>
            <w:vAlign w:val="center"/>
          </w:tcPr>
          <w:p w14:paraId="33D60FC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055" w:type="dxa"/>
            <w:vAlign w:val="center"/>
          </w:tcPr>
          <w:p w14:paraId="3628A18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12,1 %</w:t>
            </w:r>
          </w:p>
        </w:tc>
        <w:tc>
          <w:tcPr>
            <w:tcW w:w="1218" w:type="dxa"/>
            <w:vAlign w:val="center"/>
          </w:tcPr>
          <w:p w14:paraId="4FC8CBF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35 325</w:t>
            </w:r>
          </w:p>
        </w:tc>
        <w:tc>
          <w:tcPr>
            <w:tcW w:w="1051" w:type="dxa"/>
            <w:vAlign w:val="center"/>
          </w:tcPr>
          <w:p w14:paraId="6546D25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40 %</w:t>
            </w:r>
          </w:p>
        </w:tc>
        <w:tc>
          <w:tcPr>
            <w:tcW w:w="1749" w:type="dxa"/>
            <w:vAlign w:val="center"/>
          </w:tcPr>
          <w:p w14:paraId="68FF881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33 %</w:t>
            </w:r>
          </w:p>
        </w:tc>
      </w:tr>
      <w:tr w:rsidR="008D3198" w14:paraId="2F406D63" w14:textId="77777777" w:rsidTr="008D3198">
        <w:trPr>
          <w:cantSplit/>
          <w:jc w:val="center"/>
        </w:trPr>
        <w:tc>
          <w:tcPr>
            <w:tcW w:w="1797" w:type="dxa"/>
            <w:vAlign w:val="center"/>
          </w:tcPr>
          <w:p w14:paraId="598880B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485" w:type="dxa"/>
            <w:vAlign w:val="center"/>
          </w:tcPr>
          <w:p w14:paraId="64BDBF5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055" w:type="dxa"/>
            <w:vAlign w:val="center"/>
          </w:tcPr>
          <w:p w14:paraId="5E618F6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9,6 %</w:t>
            </w:r>
          </w:p>
        </w:tc>
        <w:tc>
          <w:tcPr>
            <w:tcW w:w="1218" w:type="dxa"/>
            <w:vAlign w:val="center"/>
          </w:tcPr>
          <w:p w14:paraId="5FC6F10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202 178</w:t>
            </w:r>
          </w:p>
        </w:tc>
        <w:tc>
          <w:tcPr>
            <w:tcW w:w="1051" w:type="dxa"/>
            <w:vAlign w:val="center"/>
          </w:tcPr>
          <w:p w14:paraId="6E19837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26 %</w:t>
            </w:r>
          </w:p>
        </w:tc>
        <w:tc>
          <w:tcPr>
            <w:tcW w:w="1749" w:type="dxa"/>
            <w:vAlign w:val="center"/>
          </w:tcPr>
          <w:p w14:paraId="63D64C7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56 %</w:t>
            </w:r>
          </w:p>
        </w:tc>
      </w:tr>
      <w:tr w:rsidR="008D3198" w14:paraId="466C42BD" w14:textId="77777777" w:rsidTr="008D3198">
        <w:trPr>
          <w:cantSplit/>
          <w:jc w:val="center"/>
        </w:trPr>
        <w:tc>
          <w:tcPr>
            <w:tcW w:w="1797" w:type="dxa"/>
            <w:vAlign w:val="center"/>
          </w:tcPr>
          <w:p w14:paraId="55B147F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1485" w:type="dxa"/>
            <w:vAlign w:val="center"/>
          </w:tcPr>
          <w:p w14:paraId="0D2339E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055" w:type="dxa"/>
            <w:vAlign w:val="center"/>
          </w:tcPr>
          <w:p w14:paraId="1B723FD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7,8 %</w:t>
            </w:r>
          </w:p>
        </w:tc>
        <w:tc>
          <w:tcPr>
            <w:tcW w:w="1218" w:type="dxa"/>
            <w:vAlign w:val="center"/>
          </w:tcPr>
          <w:p w14:paraId="0907256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292 214</w:t>
            </w:r>
          </w:p>
        </w:tc>
        <w:tc>
          <w:tcPr>
            <w:tcW w:w="1051" w:type="dxa"/>
            <w:vAlign w:val="center"/>
          </w:tcPr>
          <w:p w14:paraId="72325FD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28 %</w:t>
            </w:r>
          </w:p>
        </w:tc>
        <w:tc>
          <w:tcPr>
            <w:tcW w:w="1749" w:type="dxa"/>
            <w:vAlign w:val="center"/>
          </w:tcPr>
          <w:p w14:paraId="1192C3B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58 %</w:t>
            </w:r>
          </w:p>
        </w:tc>
      </w:tr>
      <w:tr w:rsidR="008D3198" w14:paraId="2D8F1215" w14:textId="77777777" w:rsidTr="008D3198">
        <w:trPr>
          <w:cantSplit/>
          <w:jc w:val="center"/>
        </w:trPr>
        <w:tc>
          <w:tcPr>
            <w:tcW w:w="1797" w:type="dxa"/>
            <w:vAlign w:val="center"/>
          </w:tcPr>
          <w:p w14:paraId="42492A0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485" w:type="dxa"/>
            <w:vAlign w:val="center"/>
          </w:tcPr>
          <w:p w14:paraId="0BDDE81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055" w:type="dxa"/>
            <w:vAlign w:val="center"/>
          </w:tcPr>
          <w:p w14:paraId="5B1DB83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7,7 %</w:t>
            </w:r>
          </w:p>
        </w:tc>
        <w:tc>
          <w:tcPr>
            <w:tcW w:w="1218" w:type="dxa"/>
            <w:vAlign w:val="center"/>
          </w:tcPr>
          <w:p w14:paraId="1E31B5A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17 824</w:t>
            </w:r>
          </w:p>
        </w:tc>
        <w:tc>
          <w:tcPr>
            <w:tcW w:w="1051" w:type="dxa"/>
            <w:vAlign w:val="center"/>
          </w:tcPr>
          <w:p w14:paraId="7411C78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39 %</w:t>
            </w:r>
          </w:p>
        </w:tc>
        <w:tc>
          <w:tcPr>
            <w:tcW w:w="1749" w:type="dxa"/>
            <w:vAlign w:val="center"/>
          </w:tcPr>
          <w:p w14:paraId="6920E21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33 %</w:t>
            </w:r>
          </w:p>
        </w:tc>
      </w:tr>
      <w:tr w:rsidR="008D3198" w14:paraId="419F8B1B" w14:textId="77777777" w:rsidTr="008D3198">
        <w:trPr>
          <w:cantSplit/>
          <w:jc w:val="center"/>
        </w:trPr>
        <w:tc>
          <w:tcPr>
            <w:tcW w:w="1797" w:type="dxa"/>
            <w:vAlign w:val="center"/>
          </w:tcPr>
          <w:p w14:paraId="64B5752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485" w:type="dxa"/>
            <w:vAlign w:val="center"/>
          </w:tcPr>
          <w:p w14:paraId="205C955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055" w:type="dxa"/>
            <w:vAlign w:val="center"/>
          </w:tcPr>
          <w:p w14:paraId="1AD8FBB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6,5 %</w:t>
            </w:r>
          </w:p>
        </w:tc>
        <w:tc>
          <w:tcPr>
            <w:tcW w:w="1218" w:type="dxa"/>
            <w:vAlign w:val="center"/>
          </w:tcPr>
          <w:p w14:paraId="113DC3F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14 688</w:t>
            </w:r>
          </w:p>
        </w:tc>
        <w:tc>
          <w:tcPr>
            <w:tcW w:w="1051" w:type="dxa"/>
            <w:vAlign w:val="center"/>
          </w:tcPr>
          <w:p w14:paraId="0994D4A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27 %</w:t>
            </w:r>
          </w:p>
        </w:tc>
        <w:tc>
          <w:tcPr>
            <w:tcW w:w="1749" w:type="dxa"/>
            <w:vAlign w:val="center"/>
          </w:tcPr>
          <w:p w14:paraId="2DAF857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</w:tr>
      <w:tr w:rsidR="008D3198" w14:paraId="57CCA01F" w14:textId="77777777" w:rsidTr="008D3198">
        <w:trPr>
          <w:cantSplit/>
          <w:jc w:val="center"/>
        </w:trPr>
        <w:tc>
          <w:tcPr>
            <w:tcW w:w="1797" w:type="dxa"/>
            <w:vAlign w:val="center"/>
          </w:tcPr>
          <w:p w14:paraId="20A86E1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Julius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485" w:type="dxa"/>
            <w:vAlign w:val="center"/>
          </w:tcPr>
          <w:p w14:paraId="789435A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055" w:type="dxa"/>
            <w:vAlign w:val="center"/>
          </w:tcPr>
          <w:p w14:paraId="68DC3F6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5,6 %</w:t>
            </w:r>
          </w:p>
        </w:tc>
        <w:tc>
          <w:tcPr>
            <w:tcW w:w="1218" w:type="dxa"/>
            <w:vAlign w:val="center"/>
          </w:tcPr>
          <w:p w14:paraId="647A5C7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701 540</w:t>
            </w:r>
          </w:p>
        </w:tc>
        <w:tc>
          <w:tcPr>
            <w:tcW w:w="1051" w:type="dxa"/>
            <w:vAlign w:val="center"/>
          </w:tcPr>
          <w:p w14:paraId="453A249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36 %</w:t>
            </w:r>
          </w:p>
        </w:tc>
        <w:tc>
          <w:tcPr>
            <w:tcW w:w="1749" w:type="dxa"/>
            <w:vAlign w:val="center"/>
          </w:tcPr>
          <w:p w14:paraId="629A62C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41 %</w:t>
            </w:r>
          </w:p>
        </w:tc>
      </w:tr>
      <w:tr w:rsidR="008D3198" w14:paraId="42532524" w14:textId="77777777" w:rsidTr="008D3198">
        <w:trPr>
          <w:cantSplit/>
          <w:jc w:val="center"/>
        </w:trPr>
        <w:tc>
          <w:tcPr>
            <w:tcW w:w="1797" w:type="dxa"/>
            <w:vAlign w:val="center"/>
          </w:tcPr>
          <w:p w14:paraId="60279CB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Ajelix</w:t>
            </w:r>
          </w:p>
        </w:tc>
        <w:tc>
          <w:tcPr>
            <w:tcW w:w="1485" w:type="dxa"/>
            <w:vAlign w:val="center"/>
          </w:tcPr>
          <w:p w14:paraId="6AB37E4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055" w:type="dxa"/>
            <w:vAlign w:val="center"/>
          </w:tcPr>
          <w:p w14:paraId="02FF6DC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5,2 %</w:t>
            </w:r>
          </w:p>
        </w:tc>
        <w:tc>
          <w:tcPr>
            <w:tcW w:w="1218" w:type="dxa"/>
            <w:vAlign w:val="center"/>
          </w:tcPr>
          <w:p w14:paraId="1C23A09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116 617</w:t>
            </w:r>
          </w:p>
        </w:tc>
        <w:tc>
          <w:tcPr>
            <w:tcW w:w="1051" w:type="dxa"/>
            <w:vAlign w:val="center"/>
          </w:tcPr>
          <w:p w14:paraId="1DD5BD1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26 %</w:t>
            </w:r>
          </w:p>
        </w:tc>
        <w:tc>
          <w:tcPr>
            <w:tcW w:w="1749" w:type="dxa"/>
            <w:vAlign w:val="center"/>
          </w:tcPr>
          <w:p w14:paraId="2BC5121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56 %</w:t>
            </w:r>
          </w:p>
        </w:tc>
      </w:tr>
      <w:tr w:rsidR="008D3198" w14:paraId="6B390436" w14:textId="77777777" w:rsidTr="008D3198">
        <w:trPr>
          <w:cantSplit/>
          <w:jc w:val="center"/>
        </w:trPr>
        <w:tc>
          <w:tcPr>
            <w:tcW w:w="1797" w:type="dxa"/>
            <w:vAlign w:val="center"/>
          </w:tcPr>
          <w:p w14:paraId="0AC49F7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1485" w:type="dxa"/>
            <w:vAlign w:val="center"/>
          </w:tcPr>
          <w:p w14:paraId="3425387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055" w:type="dxa"/>
            <w:vAlign w:val="center"/>
          </w:tcPr>
          <w:p w14:paraId="12F52B7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3,9 %</w:t>
            </w:r>
          </w:p>
        </w:tc>
        <w:tc>
          <w:tcPr>
            <w:tcW w:w="1218" w:type="dxa"/>
            <w:vAlign w:val="center"/>
          </w:tcPr>
          <w:p w14:paraId="6290569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241 737</w:t>
            </w:r>
          </w:p>
        </w:tc>
        <w:tc>
          <w:tcPr>
            <w:tcW w:w="1051" w:type="dxa"/>
            <w:vAlign w:val="center"/>
          </w:tcPr>
          <w:p w14:paraId="5656656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34 %</w:t>
            </w:r>
          </w:p>
        </w:tc>
        <w:tc>
          <w:tcPr>
            <w:tcW w:w="1749" w:type="dxa"/>
            <w:vAlign w:val="center"/>
          </w:tcPr>
          <w:p w14:paraId="4B7BE62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53 %</w:t>
            </w:r>
          </w:p>
        </w:tc>
      </w:tr>
      <w:tr w:rsidR="008D3198" w14:paraId="288602F0" w14:textId="77777777" w:rsidTr="008D3198">
        <w:trPr>
          <w:cantSplit/>
          <w:jc w:val="center"/>
        </w:trPr>
        <w:tc>
          <w:tcPr>
            <w:tcW w:w="1797" w:type="dxa"/>
            <w:vAlign w:val="center"/>
          </w:tcPr>
          <w:p w14:paraId="0563859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Detective</w:t>
            </w:r>
          </w:p>
        </w:tc>
        <w:tc>
          <w:tcPr>
            <w:tcW w:w="1485" w:type="dxa"/>
            <w:vAlign w:val="center"/>
          </w:tcPr>
          <w:p w14:paraId="560933B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055" w:type="dxa"/>
            <w:vAlign w:val="center"/>
          </w:tcPr>
          <w:p w14:paraId="3A1109D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1,0 %</w:t>
            </w:r>
          </w:p>
        </w:tc>
        <w:tc>
          <w:tcPr>
            <w:tcW w:w="1218" w:type="dxa"/>
            <w:vAlign w:val="center"/>
          </w:tcPr>
          <w:p w14:paraId="3AB305D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1 935</w:t>
            </w:r>
          </w:p>
        </w:tc>
        <w:tc>
          <w:tcPr>
            <w:tcW w:w="1051" w:type="dxa"/>
            <w:vAlign w:val="center"/>
          </w:tcPr>
          <w:p w14:paraId="00F51F8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39 %</w:t>
            </w:r>
          </w:p>
        </w:tc>
        <w:tc>
          <w:tcPr>
            <w:tcW w:w="1749" w:type="dxa"/>
            <w:vAlign w:val="center"/>
          </w:tcPr>
          <w:p w14:paraId="56C6ED2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31 %</w:t>
            </w:r>
          </w:p>
        </w:tc>
      </w:tr>
      <w:tr w:rsidR="008D3198" w14:paraId="29D010D3" w14:textId="77777777" w:rsidTr="008D3198">
        <w:trPr>
          <w:cantSplit/>
          <w:jc w:val="center"/>
        </w:trPr>
        <w:tc>
          <w:tcPr>
            <w:tcW w:w="1797" w:type="dxa"/>
            <w:vAlign w:val="center"/>
          </w:tcPr>
          <w:p w14:paraId="382B6E7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CIMCON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</w:p>
        </w:tc>
        <w:tc>
          <w:tcPr>
            <w:tcW w:w="1485" w:type="dxa"/>
            <w:vAlign w:val="center"/>
          </w:tcPr>
          <w:p w14:paraId="753A2E7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2055" w:type="dxa"/>
            <w:vAlign w:val="center"/>
          </w:tcPr>
          <w:p w14:paraId="5416480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0,5 %</w:t>
            </w:r>
          </w:p>
        </w:tc>
        <w:tc>
          <w:tcPr>
            <w:tcW w:w="1218" w:type="dxa"/>
            <w:vAlign w:val="center"/>
          </w:tcPr>
          <w:p w14:paraId="75D60D7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5 522</w:t>
            </w:r>
          </w:p>
        </w:tc>
        <w:tc>
          <w:tcPr>
            <w:tcW w:w="1051" w:type="dxa"/>
            <w:vAlign w:val="center"/>
          </w:tcPr>
          <w:p w14:paraId="2FD018D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39 %</w:t>
            </w:r>
          </w:p>
        </w:tc>
        <w:tc>
          <w:tcPr>
            <w:tcW w:w="1749" w:type="dxa"/>
            <w:vAlign w:val="center"/>
          </w:tcPr>
          <w:p w14:paraId="5D553B4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34 %</w:t>
            </w:r>
          </w:p>
        </w:tc>
      </w:tr>
    </w:tbl>
    <w:p w14:paraId="2E22360F" w14:textId="77777777" w:rsidR="008D3198" w:rsidRDefault="0096610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Лидеры - </w:t>
      </w:r>
      <w:r>
        <w:rPr>
          <w:i/>
          <w:sz w:val="28"/>
        </w:rPr>
        <w:t>Shortcut</w:t>
      </w:r>
      <w:r>
        <w:rPr>
          <w:sz w:val="28"/>
        </w:rPr>
        <w:t xml:space="preserve"> (26,3 %) и </w:t>
      </w:r>
      <w:r>
        <w:rPr>
          <w:i/>
          <w:sz w:val="28"/>
        </w:rPr>
        <w:t>PerfectXL</w:t>
      </w:r>
      <w:r>
        <w:rPr>
          <w:sz w:val="28"/>
        </w:rPr>
        <w:t xml:space="preserve"> (14,0 %); три крупнейших игрока держат 52,3 %, пять - 69,7 %, индекс концентрации </w:t>
      </w:r>
      <w:r>
        <w:rPr>
          <w:i/>
          <w:sz w:val="28"/>
        </w:rPr>
        <w:t>HHI</w:t>
      </w:r>
      <w:r>
        <w:rPr>
          <w:sz w:val="28"/>
        </w:rPr>
        <w:t xml:space="preserve"> равен 1 360. Порог высокой концентрации </w:t>
      </w:r>
      <w:r>
        <w:rPr>
          <w:i/>
          <w:sz w:val="28"/>
        </w:rPr>
        <w:t>CR3</w:t>
      </w:r>
      <w:r>
        <w:rPr>
          <w:sz w:val="28"/>
        </w:rPr>
        <w:t xml:space="preserve"> равен 60 %, </w:t>
      </w:r>
      <w:r>
        <w:rPr>
          <w:i/>
          <w:sz w:val="28"/>
        </w:rPr>
        <w:t>HHI</w:t>
      </w:r>
      <w:r>
        <w:rPr>
          <w:sz w:val="28"/>
        </w:rPr>
        <w:t xml:space="preserve"> - 2 500, поэтому рынок оценивается как умеренно концентрированный: лидеры заметны, но монополии нет, а свобод</w:t>
      </w:r>
      <w:r>
        <w:rPr>
          <w:sz w:val="28"/>
        </w:rPr>
        <w:t>ное место для узкой специализации остается.</w:t>
      </w:r>
    </w:p>
    <w:p w14:paraId="7180BB42" w14:textId="77777777" w:rsidR="008D3198" w:rsidRDefault="0096610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1 показано: доли релевантного трафика игроков, %.</w:t>
      </w:r>
    </w:p>
    <w:p w14:paraId="729CBCB3" w14:textId="77777777" w:rsidR="008D3198" w:rsidRDefault="0096610D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2ECE5AD0" wp14:editId="3D7EBCF2">
            <wp:extent cx="5334000" cy="2862146"/>
            <wp:effectExtent l="0" t="0" r="0" b="0"/>
            <wp:docPr id="10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" name="Picture" descr="D:/TableMind_EB/.claude/worktrees/handoff-continuation-57ce20/ЛР4_Пять_сил_Портера/Рисунки/01_доли_трафика.png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621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2000442" w14:textId="77777777" w:rsidR="008D3198" w:rsidRDefault="0096610D">
      <w:pPr>
        <w:pStyle w:val="a0"/>
        <w:spacing w:before="0" w:after="0" w:line="360" w:lineRule="exact"/>
        <w:jc w:val="center"/>
      </w:pPr>
      <w:r>
        <w:rPr>
          <w:sz w:val="28"/>
        </w:rPr>
        <w:t>Рисунок 1 – Доли релевантного трафика игроков, %</w:t>
      </w:r>
    </w:p>
    <w:p w14:paraId="55B01ABD" w14:textId="77777777" w:rsidR="008D3198" w:rsidRDefault="0096610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показывает, что в первую тройку входят один частичный конкурент (</w:t>
      </w:r>
      <w:r>
        <w:rPr>
          <w:i/>
          <w:sz w:val="28"/>
        </w:rPr>
        <w:t>Shortcut</w:t>
      </w:r>
      <w:r>
        <w:rPr>
          <w:sz w:val="28"/>
        </w:rPr>
        <w:t>), один прямой (</w:t>
      </w:r>
      <w:r>
        <w:rPr>
          <w:i/>
          <w:sz w:val="28"/>
        </w:rPr>
        <w:t>Per</w:t>
      </w:r>
      <w:r>
        <w:rPr>
          <w:i/>
          <w:sz w:val="28"/>
        </w:rPr>
        <w:t>fectXL</w:t>
      </w:r>
      <w:r>
        <w:rPr>
          <w:sz w:val="28"/>
        </w:rPr>
        <w:t>) и один заменитель (</w:t>
      </w:r>
      <w:r>
        <w:rPr>
          <w:i/>
          <w:sz w:val="28"/>
        </w:rPr>
        <w:t>Rows</w:t>
      </w:r>
      <w:r>
        <w:rPr>
          <w:sz w:val="28"/>
        </w:rPr>
        <w:t xml:space="preserve">), то есть конкуренция идет сразу по трем классам игроков. Среди прямых конкурентов значимый трафик у </w:t>
      </w:r>
      <w:r>
        <w:rPr>
          <w:i/>
          <w:sz w:val="28"/>
        </w:rPr>
        <w:t>PerfectXL</w:t>
      </w:r>
      <w:r>
        <w:rPr>
          <w:sz w:val="28"/>
        </w:rPr>
        <w:t>, остальные прямые игроки (</w:t>
      </w:r>
      <w:r>
        <w:rPr>
          <w:i/>
          <w:sz w:val="28"/>
        </w:rPr>
        <w:t>Operis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>) в несколько раз меньше.</w:t>
      </w:r>
    </w:p>
    <w:p w14:paraId="5FFE986E" w14:textId="77777777" w:rsidR="008D3198" w:rsidRDefault="0096610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Репутационные показатели подтверждают умеренну</w:t>
      </w:r>
      <w:r>
        <w:rPr>
          <w:sz w:val="28"/>
        </w:rPr>
        <w:t xml:space="preserve">ю конкуренцию. На </w:t>
      </w:r>
      <w:r>
        <w:rPr>
          <w:i/>
          <w:sz w:val="28"/>
        </w:rPr>
        <w:t>G2</w:t>
      </w:r>
      <w:r>
        <w:rPr>
          <w:sz w:val="28"/>
        </w:rPr>
        <w:t xml:space="preserve"> у </w:t>
      </w:r>
      <w:r>
        <w:rPr>
          <w:i/>
          <w:sz w:val="28"/>
        </w:rPr>
        <w:t>PerfectXL</w:t>
      </w:r>
      <w:r>
        <w:rPr>
          <w:sz w:val="28"/>
        </w:rPr>
        <w:t xml:space="preserve"> 0 отзывов, у </w:t>
      </w:r>
      <w:r>
        <w:rPr>
          <w:i/>
          <w:sz w:val="28"/>
        </w:rPr>
        <w:t>Arixcel</w:t>
      </w:r>
      <w:r>
        <w:rPr>
          <w:sz w:val="28"/>
        </w:rPr>
        <w:t xml:space="preserve"> </w:t>
      </w:r>
      <w:r>
        <w:rPr>
          <w:i/>
          <w:sz w:val="28"/>
        </w:rPr>
        <w:t>Explorer</w:t>
      </w:r>
      <w:r>
        <w:rPr>
          <w:sz w:val="28"/>
        </w:rPr>
        <w:t xml:space="preserve"> 1 отзыв (4,0), у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 xml:space="preserve"> оценок нет, у </w:t>
      </w:r>
      <w:r>
        <w:rPr>
          <w:i/>
          <w:sz w:val="28"/>
        </w:rPr>
        <w:t>CIMCON</w:t>
      </w:r>
      <w:r>
        <w:rPr>
          <w:sz w:val="28"/>
        </w:rPr>
        <w:t xml:space="preserve"> 19 (4,7), у заменителей больше: </w:t>
      </w:r>
      <w:r>
        <w:rPr>
          <w:i/>
          <w:sz w:val="28"/>
        </w:rPr>
        <w:t>Rows</w:t>
      </w:r>
      <w:r>
        <w:rPr>
          <w:sz w:val="28"/>
        </w:rPr>
        <w:t xml:space="preserve"> 24 (4,9),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Bot</w:t>
      </w:r>
      <w:r>
        <w:rPr>
          <w:sz w:val="28"/>
        </w:rPr>
        <w:t xml:space="preserve"> 90 (4,5), </w:t>
      </w:r>
      <w:r>
        <w:rPr>
          <w:i/>
          <w:sz w:val="28"/>
        </w:rPr>
        <w:t>Datarails</w:t>
      </w:r>
      <w:r>
        <w:rPr>
          <w:sz w:val="28"/>
        </w:rPr>
        <w:t xml:space="preserve"> 386 (4,6); для 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Numerous.ai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 xml:space="preserve"> карточек на </w:t>
      </w:r>
      <w:r>
        <w:rPr>
          <w:i/>
          <w:sz w:val="28"/>
        </w:rPr>
        <w:t>G2</w:t>
      </w:r>
      <w:r>
        <w:rPr>
          <w:sz w:val="28"/>
        </w:rPr>
        <w:t xml:space="preserve"> нет [9], [10], [11]. Трафик большой там, где есть общая </w:t>
      </w:r>
      <w:r>
        <w:rPr>
          <w:i/>
          <w:sz w:val="28"/>
        </w:rPr>
        <w:t>AI</w:t>
      </w:r>
      <w:r>
        <w:rPr>
          <w:sz w:val="28"/>
        </w:rPr>
        <w:t>-тема, а доказательная база прямых конкурентов бедна, и это снижает давление именно в нише проверки.</w:t>
      </w:r>
    </w:p>
    <w:p w14:paraId="452AA7A6" w14:textId="77777777" w:rsidR="008D3198" w:rsidRDefault="0096610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2 показано: число отзывов на </w:t>
      </w:r>
      <w:r>
        <w:rPr>
          <w:i/>
          <w:sz w:val="28"/>
        </w:rPr>
        <w:t>G2</w:t>
      </w:r>
      <w:r>
        <w:rPr>
          <w:sz w:val="28"/>
        </w:rPr>
        <w:t xml:space="preserve"> у игроков рынка (логарифмическая шкала).</w:t>
      </w:r>
    </w:p>
    <w:p w14:paraId="106E7688" w14:textId="77777777" w:rsidR="008D3198" w:rsidRDefault="0096610D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42237285" wp14:editId="64ED33A7">
            <wp:extent cx="5334000" cy="2536902"/>
            <wp:effectExtent l="0" t="0" r="0" b="0"/>
            <wp:docPr id="11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" name="Picture" descr="D:/TableMind_EB/.claude/worktrees/handoff-continuation-57ce20/ЛР4_Пять_сил_Портера/Рисунки/04_отзывы_G2.png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369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8C5F01B" w14:textId="77777777" w:rsidR="008D3198" w:rsidRDefault="0096610D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2 – Число отзывов на </w:t>
      </w:r>
      <w:r>
        <w:rPr>
          <w:i/>
          <w:sz w:val="28"/>
        </w:rPr>
        <w:t>G2</w:t>
      </w:r>
      <w:r>
        <w:rPr>
          <w:sz w:val="28"/>
        </w:rPr>
        <w:t xml:space="preserve"> у игроков рынка (логарифмическая шкала)</w:t>
      </w:r>
    </w:p>
    <w:p w14:paraId="5C993E8F" w14:textId="77777777" w:rsidR="008D3198" w:rsidRDefault="0096610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Рисунок наглядно показывает разрыв в социальных доказательствах: у </w:t>
      </w:r>
      <w:r>
        <w:rPr>
          <w:i/>
          <w:sz w:val="28"/>
        </w:rPr>
        <w:t>Datarails</w:t>
      </w:r>
      <w:r>
        <w:rPr>
          <w:sz w:val="28"/>
        </w:rPr>
        <w:t xml:space="preserve"> и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Bot</w:t>
      </w:r>
      <w:r>
        <w:rPr>
          <w:sz w:val="28"/>
        </w:rPr>
        <w:t xml:space="preserve"> сотни и десятки отзывов, у прямых конкурентов в н</w:t>
      </w:r>
      <w:r>
        <w:rPr>
          <w:sz w:val="28"/>
        </w:rPr>
        <w:t>ише аудита таблиц - нуль или единицы. Для нового игрока это окно возможностей: первые 20-30 проверенных отзывов дадут заметное преимущество в нише.</w:t>
      </w:r>
    </w:p>
    <w:p w14:paraId="7E01CC70" w14:textId="77777777" w:rsidR="008D3198" w:rsidRDefault="0096610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Ценовой ориентир: </w:t>
      </w:r>
      <w:r>
        <w:rPr>
          <w:i/>
          <w:sz w:val="28"/>
        </w:rPr>
        <w:t>PerfectXL</w:t>
      </w:r>
      <w:r>
        <w:rPr>
          <w:sz w:val="28"/>
        </w:rPr>
        <w:t xml:space="preserve"> отдельный инструмент от 69 </w:t>
      </w:r>
      <w:r>
        <w:rPr>
          <w:i/>
          <w:sz w:val="28"/>
        </w:rPr>
        <w:t>EUR</w:t>
      </w:r>
      <w:r>
        <w:rPr>
          <w:sz w:val="28"/>
        </w:rPr>
        <w:t xml:space="preserve"> в месяц [12], </w:t>
      </w:r>
      <w:r>
        <w:rPr>
          <w:i/>
          <w:sz w:val="28"/>
        </w:rPr>
        <w:t>Numerous.ai</w:t>
      </w:r>
      <w:r>
        <w:rPr>
          <w:sz w:val="28"/>
        </w:rPr>
        <w:t xml:space="preserve"> 10 </w:t>
      </w:r>
      <w:r>
        <w:rPr>
          <w:i/>
          <w:sz w:val="28"/>
        </w:rPr>
        <w:t>USD</w:t>
      </w:r>
      <w:r>
        <w:rPr>
          <w:sz w:val="28"/>
        </w:rPr>
        <w:t xml:space="preserve"> в месяц [13], </w:t>
      </w:r>
      <w:r>
        <w:rPr>
          <w:i/>
          <w:sz w:val="28"/>
        </w:rPr>
        <w:t>Ro</w:t>
      </w:r>
      <w:r>
        <w:rPr>
          <w:i/>
          <w:sz w:val="28"/>
        </w:rPr>
        <w:t>ws</w:t>
      </w:r>
      <w:r>
        <w:rPr>
          <w:sz w:val="28"/>
        </w:rPr>
        <w:t xml:space="preserve"> </w:t>
      </w:r>
      <w:r>
        <w:rPr>
          <w:i/>
          <w:sz w:val="28"/>
        </w:rPr>
        <w:t>Plus</w:t>
      </w:r>
      <w:r>
        <w:rPr>
          <w:sz w:val="28"/>
        </w:rPr>
        <w:t xml:space="preserve"> 8 </w:t>
      </w:r>
      <w:r>
        <w:rPr>
          <w:i/>
          <w:sz w:val="28"/>
        </w:rPr>
        <w:t>USD</w:t>
      </w:r>
      <w:r>
        <w:rPr>
          <w:sz w:val="28"/>
        </w:rPr>
        <w:t xml:space="preserve"> за пользователя [14], </w:t>
      </w:r>
      <w:r>
        <w:rPr>
          <w:i/>
          <w:sz w:val="28"/>
        </w:rPr>
        <w:t>Shortcut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 xml:space="preserve"> 100 </w:t>
      </w:r>
      <w:r>
        <w:rPr>
          <w:i/>
          <w:sz w:val="28"/>
        </w:rPr>
        <w:t>USD</w:t>
      </w:r>
      <w:r>
        <w:rPr>
          <w:sz w:val="28"/>
        </w:rPr>
        <w:t xml:space="preserve"> в месяц [15],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Copilot</w:t>
      </w:r>
      <w:r>
        <w:rPr>
          <w:sz w:val="28"/>
        </w:rPr>
        <w:t xml:space="preserve"> (надстройка) 18 </w:t>
      </w:r>
      <w:r>
        <w:rPr>
          <w:i/>
          <w:sz w:val="28"/>
        </w:rPr>
        <w:t>USD</w:t>
      </w:r>
      <w:r>
        <w:rPr>
          <w:sz w:val="28"/>
        </w:rPr>
        <w:t xml:space="preserve"> за пользователя [16]. Тарифы </w:t>
      </w:r>
      <w:r>
        <w:rPr>
          <w:i/>
          <w:sz w:val="28"/>
        </w:rPr>
        <w:t>TableMind</w:t>
      </w:r>
      <w:r>
        <w:rPr>
          <w:sz w:val="28"/>
        </w:rPr>
        <w:t xml:space="preserve"> (</w:t>
      </w:r>
      <w:r>
        <w:rPr>
          <w:i/>
          <w:sz w:val="28"/>
        </w:rPr>
        <w:t>Pro</w:t>
      </w:r>
      <w:r>
        <w:rPr>
          <w:sz w:val="28"/>
        </w:rPr>
        <w:t xml:space="preserve"> 19 </w:t>
      </w:r>
      <w:r>
        <w:rPr>
          <w:i/>
          <w:sz w:val="28"/>
        </w:rPr>
        <w:t>EUR</w:t>
      </w:r>
      <w:r>
        <w:rPr>
          <w:sz w:val="28"/>
        </w:rPr>
        <w:t xml:space="preserve">, </w:t>
      </w:r>
      <w:r>
        <w:rPr>
          <w:i/>
          <w:sz w:val="28"/>
        </w:rPr>
        <w:t>Team</w:t>
      </w:r>
      <w:r>
        <w:rPr>
          <w:sz w:val="28"/>
        </w:rPr>
        <w:t xml:space="preserve"> 29 </w:t>
      </w:r>
      <w:r>
        <w:rPr>
          <w:i/>
          <w:sz w:val="28"/>
        </w:rPr>
        <w:t>EUR</w:t>
      </w:r>
      <w:r>
        <w:rPr>
          <w:sz w:val="28"/>
        </w:rPr>
        <w:t xml:space="preserve"> за место) лежат между </w:t>
      </w:r>
      <w:r>
        <w:rPr>
          <w:i/>
          <w:sz w:val="28"/>
        </w:rPr>
        <w:t>AI</w:t>
      </w:r>
      <w:r>
        <w:rPr>
          <w:sz w:val="28"/>
        </w:rPr>
        <w:t>-подписками массового сегмента и специализированным ауд</w:t>
      </w:r>
      <w:r>
        <w:rPr>
          <w:sz w:val="28"/>
        </w:rPr>
        <w:t>итом.</w:t>
      </w:r>
    </w:p>
    <w:p w14:paraId="260CD262" w14:textId="77777777" w:rsidR="008D3198" w:rsidRDefault="0096610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 представлено: оценка конкуренции игроков по параметрам шаблона Портера.</w:t>
      </w:r>
    </w:p>
    <w:p w14:paraId="54EFD071" w14:textId="77777777" w:rsidR="008D3198" w:rsidRDefault="0096610D">
      <w:pPr>
        <w:pStyle w:val="a0"/>
        <w:keepNext/>
        <w:spacing w:before="0" w:after="0" w:line="360" w:lineRule="exact"/>
      </w:pPr>
      <w:r>
        <w:rPr>
          <w:sz w:val="28"/>
        </w:rPr>
        <w:t>Таблица 3 – Оценка конкуренции игроков по параметрам шаблона Портера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02"/>
        <w:gridCol w:w="1109"/>
        <w:gridCol w:w="5444"/>
      </w:tblGrid>
      <w:tr w:rsidR="008D3198" w14:paraId="2BB0BE32" w14:textId="77777777" w:rsidTr="008D319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02" w:type="dxa"/>
            <w:vAlign w:val="center"/>
          </w:tcPr>
          <w:p w14:paraId="0F1C6CE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109" w:type="dxa"/>
            <w:vAlign w:val="center"/>
          </w:tcPr>
          <w:p w14:paraId="508A71F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(1-3)</w:t>
            </w:r>
          </w:p>
        </w:tc>
        <w:tc>
          <w:tcPr>
            <w:tcW w:w="5443" w:type="dxa"/>
            <w:vAlign w:val="center"/>
          </w:tcPr>
          <w:p w14:paraId="6A431CB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8D3198" w14:paraId="160B2E95" w14:textId="77777777" w:rsidTr="008D3198">
        <w:trPr>
          <w:cantSplit/>
          <w:jc w:val="center"/>
        </w:trPr>
        <w:tc>
          <w:tcPr>
            <w:tcW w:w="2802" w:type="dxa"/>
            <w:vAlign w:val="center"/>
          </w:tcPr>
          <w:p w14:paraId="367D3C5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Количество игроков</w:t>
            </w:r>
          </w:p>
        </w:tc>
        <w:tc>
          <w:tcPr>
            <w:tcW w:w="1109" w:type="dxa"/>
            <w:vAlign w:val="center"/>
          </w:tcPr>
          <w:p w14:paraId="7D81781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443" w:type="dxa"/>
            <w:vAlign w:val="center"/>
          </w:tcPr>
          <w:p w14:paraId="6AE95FC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Специализированных игроков 5 (3-10), вместе с заменителями больше 10</w:t>
            </w:r>
          </w:p>
        </w:tc>
      </w:tr>
      <w:tr w:rsidR="008D3198" w14:paraId="08893839" w14:textId="77777777" w:rsidTr="008D3198">
        <w:trPr>
          <w:cantSplit/>
          <w:jc w:val="center"/>
        </w:trPr>
        <w:tc>
          <w:tcPr>
            <w:tcW w:w="2802" w:type="dxa"/>
            <w:vAlign w:val="center"/>
          </w:tcPr>
          <w:p w14:paraId="4606B7E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Темп роста рынка</w:t>
            </w:r>
          </w:p>
        </w:tc>
        <w:tc>
          <w:tcPr>
            <w:tcW w:w="1109" w:type="dxa"/>
            <w:vAlign w:val="center"/>
          </w:tcPr>
          <w:p w14:paraId="0ACA3ED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443" w:type="dxa"/>
            <w:vAlign w:val="center"/>
          </w:tcPr>
          <w:p w14:paraId="0BD86AE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Рынок табличного ПО растет на 6-8 % в год, интерес по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растет, по Вордстату снижается</w:t>
            </w:r>
          </w:p>
        </w:tc>
      </w:tr>
      <w:tr w:rsidR="008D3198" w14:paraId="04D939F8" w14:textId="77777777" w:rsidTr="008D3198">
        <w:trPr>
          <w:cantSplit/>
          <w:jc w:val="center"/>
        </w:trPr>
        <w:tc>
          <w:tcPr>
            <w:tcW w:w="2802" w:type="dxa"/>
            <w:vAlign w:val="center"/>
          </w:tcPr>
          <w:p w14:paraId="133E873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Дифференциация продукта</w:t>
            </w:r>
          </w:p>
        </w:tc>
        <w:tc>
          <w:tcPr>
            <w:tcW w:w="1109" w:type="dxa"/>
            <w:vAlign w:val="center"/>
          </w:tcPr>
          <w:p w14:paraId="60D5749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443" w:type="dxa"/>
            <w:vAlign w:val="center"/>
          </w:tcPr>
          <w:p w14:paraId="77E770A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свойства стандартизированы, но о</w:t>
            </w:r>
            <w:r>
              <w:rPr>
                <w:sz w:val="24"/>
              </w:rPr>
              <w:t>тличаются проверка структуры, доказательность и отчеты</w:t>
            </w:r>
          </w:p>
        </w:tc>
      </w:tr>
      <w:tr w:rsidR="008D3198" w14:paraId="38ABE7A4" w14:textId="77777777" w:rsidTr="008D3198">
        <w:trPr>
          <w:cantSplit/>
          <w:jc w:val="center"/>
        </w:trPr>
        <w:tc>
          <w:tcPr>
            <w:tcW w:w="2802" w:type="dxa"/>
            <w:vAlign w:val="center"/>
          </w:tcPr>
          <w:p w14:paraId="1C91924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Ограничение в повышении цен</w:t>
            </w:r>
          </w:p>
        </w:tc>
        <w:tc>
          <w:tcPr>
            <w:tcW w:w="1109" w:type="dxa"/>
            <w:vAlign w:val="center"/>
          </w:tcPr>
          <w:p w14:paraId="17A53D3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443" w:type="dxa"/>
            <w:vAlign w:val="center"/>
          </w:tcPr>
          <w:p w14:paraId="392AC3F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 от 8 до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>; рост цен возможен в рамках ценности для сегмента</w:t>
            </w:r>
          </w:p>
        </w:tc>
      </w:tr>
    </w:tbl>
    <w:p w14:paraId="35E2586B" w14:textId="77777777" w:rsidR="008D3198" w:rsidRDefault="0096610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Сумма баллов равна 8 из 12, что соответствует среднему уровню внутриотраслевой конкуренции (5-8 ба</w:t>
      </w:r>
      <w:r>
        <w:rPr>
          <w:sz w:val="28"/>
        </w:rPr>
        <w:t>ллов). Вывод: конкуренция между существующими игроками оценивается как средняя, поскольку на рынке есть сопоставимые специализированные игроки и сильные заменители, но видимость распределена между многими сайтами, а доказательная база прямых конкурентов сл</w:t>
      </w:r>
      <w:r>
        <w:rPr>
          <w:sz w:val="28"/>
        </w:rPr>
        <w:t>абая.</w:t>
      </w:r>
    </w:p>
    <w:p w14:paraId="4766D28B" w14:textId="77777777" w:rsidR="008D3198" w:rsidRDefault="0096610D">
      <w:pPr>
        <w:pStyle w:val="3"/>
        <w:spacing w:before="360" w:after="360" w:line="360" w:lineRule="exact"/>
        <w:ind w:firstLine="709"/>
      </w:pPr>
      <w:bookmarkStart w:id="88" w:name="_6630f66e9bddc915a7c003d1a4416942be99820"/>
      <w:bookmarkEnd w:id="87"/>
      <w:r>
        <w:rPr>
          <w:b/>
        </w:rPr>
        <w:t>3.2.3 Сила 2. Угроза новых участников и барьеры входа</w:t>
      </w:r>
    </w:p>
    <w:p w14:paraId="4EA7F7E3" w14:textId="77777777" w:rsidR="008D3198" w:rsidRDefault="0096610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Барьеры входа оценены через структуру каналов привлечения, поисково-рекламное давление, репутацию, технологии и платформенную зависимость. Для каждого канала рассчитана средневзвешенная доля по релевантному трафику, порог высокого давления взят из шаблона </w:t>
      </w:r>
      <w:r>
        <w:rPr>
          <w:sz w:val="28"/>
        </w:rPr>
        <w:t>(параметры листа 01), балл равен 5, 3 или 1.</w:t>
      </w:r>
    </w:p>
    <w:p w14:paraId="1CDD8DB1" w14:textId="77777777" w:rsidR="008D3198" w:rsidRDefault="0096610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4 представлено: каналы трафика и давление на нового игрока.</w:t>
      </w:r>
    </w:p>
    <w:p w14:paraId="7A918B0D" w14:textId="77777777" w:rsidR="008D3198" w:rsidRDefault="0096610D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4 – Каналы трафика и давление на нового игрока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48"/>
        <w:gridCol w:w="2539"/>
        <w:gridCol w:w="2913"/>
        <w:gridCol w:w="855"/>
      </w:tblGrid>
      <w:tr w:rsidR="008D3198" w14:paraId="5894A967" w14:textId="77777777" w:rsidTr="008D319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47" w:type="dxa"/>
            <w:vAlign w:val="center"/>
          </w:tcPr>
          <w:p w14:paraId="3C90641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Канал</w:t>
            </w:r>
          </w:p>
        </w:tc>
        <w:tc>
          <w:tcPr>
            <w:tcW w:w="2539" w:type="dxa"/>
            <w:vAlign w:val="center"/>
          </w:tcPr>
          <w:p w14:paraId="0A5B9AD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Взвешенная доля</w:t>
            </w:r>
          </w:p>
        </w:tc>
        <w:tc>
          <w:tcPr>
            <w:tcW w:w="2913" w:type="dxa"/>
            <w:vAlign w:val="center"/>
          </w:tcPr>
          <w:p w14:paraId="775032E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Порог высокого давления</w:t>
            </w:r>
          </w:p>
        </w:tc>
        <w:tc>
          <w:tcPr>
            <w:tcW w:w="855" w:type="dxa"/>
            <w:vAlign w:val="center"/>
          </w:tcPr>
          <w:p w14:paraId="5ABE7B7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</w:t>
            </w:r>
          </w:p>
        </w:tc>
      </w:tr>
      <w:tr w:rsidR="008D3198" w14:paraId="2F82F7F3" w14:textId="77777777" w:rsidTr="008D3198">
        <w:trPr>
          <w:cantSplit/>
          <w:jc w:val="center"/>
        </w:trPr>
        <w:tc>
          <w:tcPr>
            <w:tcW w:w="3047" w:type="dxa"/>
            <w:vAlign w:val="center"/>
          </w:tcPr>
          <w:p w14:paraId="5A33AE5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 трафик</w:t>
            </w:r>
          </w:p>
        </w:tc>
        <w:tc>
          <w:tcPr>
            <w:tcW w:w="2539" w:type="dxa"/>
            <w:vAlign w:val="center"/>
          </w:tcPr>
          <w:p w14:paraId="0BB3CB8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42,8 %</w:t>
            </w:r>
          </w:p>
        </w:tc>
        <w:tc>
          <w:tcPr>
            <w:tcW w:w="2913" w:type="dxa"/>
            <w:vAlign w:val="center"/>
          </w:tcPr>
          <w:p w14:paraId="0B93829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855" w:type="dxa"/>
            <w:vAlign w:val="center"/>
          </w:tcPr>
          <w:p w14:paraId="3505831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8D3198" w14:paraId="6D036760" w14:textId="77777777" w:rsidTr="008D3198">
        <w:trPr>
          <w:cantSplit/>
          <w:jc w:val="center"/>
        </w:trPr>
        <w:tc>
          <w:tcPr>
            <w:tcW w:w="3047" w:type="dxa"/>
            <w:vAlign w:val="center"/>
          </w:tcPr>
          <w:p w14:paraId="4E6F030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Органический поиск</w:t>
            </w:r>
          </w:p>
        </w:tc>
        <w:tc>
          <w:tcPr>
            <w:tcW w:w="2539" w:type="dxa"/>
            <w:vAlign w:val="center"/>
          </w:tcPr>
          <w:p w14:paraId="13D36CD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33,6 %</w:t>
            </w:r>
          </w:p>
        </w:tc>
        <w:tc>
          <w:tcPr>
            <w:tcW w:w="2913" w:type="dxa"/>
            <w:vAlign w:val="center"/>
          </w:tcPr>
          <w:p w14:paraId="310383B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45 %</w:t>
            </w:r>
          </w:p>
        </w:tc>
        <w:tc>
          <w:tcPr>
            <w:tcW w:w="855" w:type="dxa"/>
            <w:vAlign w:val="center"/>
          </w:tcPr>
          <w:p w14:paraId="6EE1F1B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8D3198" w14:paraId="2F2D265C" w14:textId="77777777" w:rsidTr="008D3198">
        <w:trPr>
          <w:cantSplit/>
          <w:jc w:val="center"/>
        </w:trPr>
        <w:tc>
          <w:tcPr>
            <w:tcW w:w="3047" w:type="dxa"/>
            <w:vAlign w:val="center"/>
          </w:tcPr>
          <w:p w14:paraId="36A1C2F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Платный поиск</w:t>
            </w:r>
          </w:p>
        </w:tc>
        <w:tc>
          <w:tcPr>
            <w:tcW w:w="2539" w:type="dxa"/>
            <w:vAlign w:val="center"/>
          </w:tcPr>
          <w:p w14:paraId="76C23A2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4,4 %</w:t>
            </w:r>
          </w:p>
        </w:tc>
        <w:tc>
          <w:tcPr>
            <w:tcW w:w="2913" w:type="dxa"/>
            <w:vAlign w:val="center"/>
          </w:tcPr>
          <w:p w14:paraId="143DC6A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20 %</w:t>
            </w:r>
          </w:p>
        </w:tc>
        <w:tc>
          <w:tcPr>
            <w:tcW w:w="855" w:type="dxa"/>
            <w:vAlign w:val="center"/>
          </w:tcPr>
          <w:p w14:paraId="20F9EE0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8D3198" w14:paraId="1ECC0431" w14:textId="77777777" w:rsidTr="008D3198">
        <w:trPr>
          <w:cantSplit/>
          <w:jc w:val="center"/>
        </w:trPr>
        <w:tc>
          <w:tcPr>
            <w:tcW w:w="3047" w:type="dxa"/>
            <w:vAlign w:val="center"/>
          </w:tcPr>
          <w:p w14:paraId="72256A8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Социальные сети</w:t>
            </w:r>
          </w:p>
        </w:tc>
        <w:tc>
          <w:tcPr>
            <w:tcW w:w="2539" w:type="dxa"/>
            <w:vAlign w:val="center"/>
          </w:tcPr>
          <w:p w14:paraId="207434A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4,5 %</w:t>
            </w:r>
          </w:p>
        </w:tc>
        <w:tc>
          <w:tcPr>
            <w:tcW w:w="2913" w:type="dxa"/>
            <w:vAlign w:val="center"/>
          </w:tcPr>
          <w:p w14:paraId="2514B75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20 %</w:t>
            </w:r>
          </w:p>
        </w:tc>
        <w:tc>
          <w:tcPr>
            <w:tcW w:w="855" w:type="dxa"/>
            <w:vAlign w:val="center"/>
          </w:tcPr>
          <w:p w14:paraId="26C997A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8D3198" w14:paraId="4581879B" w14:textId="77777777" w:rsidTr="008D3198">
        <w:trPr>
          <w:cantSplit/>
          <w:jc w:val="center"/>
        </w:trPr>
        <w:tc>
          <w:tcPr>
            <w:tcW w:w="3047" w:type="dxa"/>
            <w:vAlign w:val="center"/>
          </w:tcPr>
          <w:p w14:paraId="13C97E7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Реферальный трафик</w:t>
            </w:r>
          </w:p>
        </w:tc>
        <w:tc>
          <w:tcPr>
            <w:tcW w:w="2539" w:type="dxa"/>
            <w:vAlign w:val="center"/>
          </w:tcPr>
          <w:p w14:paraId="3404F9E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6,9 %</w:t>
            </w:r>
          </w:p>
        </w:tc>
        <w:tc>
          <w:tcPr>
            <w:tcW w:w="2913" w:type="dxa"/>
            <w:vAlign w:val="center"/>
          </w:tcPr>
          <w:p w14:paraId="3DF359D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15 %</w:t>
            </w:r>
          </w:p>
        </w:tc>
        <w:tc>
          <w:tcPr>
            <w:tcW w:w="855" w:type="dxa"/>
            <w:vAlign w:val="center"/>
          </w:tcPr>
          <w:p w14:paraId="3BC9BDC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8D3198" w14:paraId="2CEED91E" w14:textId="77777777" w:rsidTr="008D3198">
        <w:trPr>
          <w:cantSplit/>
          <w:jc w:val="center"/>
        </w:trPr>
        <w:tc>
          <w:tcPr>
            <w:tcW w:w="3047" w:type="dxa"/>
            <w:vAlign w:val="center"/>
          </w:tcPr>
          <w:p w14:paraId="153C0DC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Медийная реклама</w:t>
            </w:r>
          </w:p>
        </w:tc>
        <w:tc>
          <w:tcPr>
            <w:tcW w:w="2539" w:type="dxa"/>
            <w:vAlign w:val="center"/>
          </w:tcPr>
          <w:p w14:paraId="3BE8E47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2,3 %</w:t>
            </w:r>
          </w:p>
        </w:tc>
        <w:tc>
          <w:tcPr>
            <w:tcW w:w="2913" w:type="dxa"/>
            <w:vAlign w:val="center"/>
          </w:tcPr>
          <w:p w14:paraId="7092191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855" w:type="dxa"/>
            <w:vAlign w:val="center"/>
          </w:tcPr>
          <w:p w14:paraId="2FD8D84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8D3198" w14:paraId="68E8CBEF" w14:textId="77777777" w:rsidTr="008D3198">
        <w:trPr>
          <w:cantSplit/>
          <w:jc w:val="center"/>
        </w:trPr>
        <w:tc>
          <w:tcPr>
            <w:tcW w:w="3047" w:type="dxa"/>
            <w:vAlign w:val="center"/>
          </w:tcPr>
          <w:p w14:paraId="620C10E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Брендовая сила</w:t>
            </w:r>
          </w:p>
        </w:tc>
        <w:tc>
          <w:tcPr>
            <w:tcW w:w="2539" w:type="dxa"/>
            <w:vAlign w:val="center"/>
          </w:tcPr>
          <w:p w14:paraId="03F0CF2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42,8 %</w:t>
            </w:r>
          </w:p>
        </w:tc>
        <w:tc>
          <w:tcPr>
            <w:tcW w:w="2913" w:type="dxa"/>
            <w:vAlign w:val="center"/>
          </w:tcPr>
          <w:p w14:paraId="4846BF5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50 %</w:t>
            </w:r>
          </w:p>
        </w:tc>
        <w:tc>
          <w:tcPr>
            <w:tcW w:w="855" w:type="dxa"/>
            <w:vAlign w:val="center"/>
          </w:tcPr>
          <w:p w14:paraId="5D282A3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</w:tbl>
    <w:p w14:paraId="45E479FF" w14:textId="77777777" w:rsidR="008D3198" w:rsidRDefault="0096610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Прямые заходы (43 %) и органический поиск (34 %) - основные </w:t>
      </w:r>
      <w:r>
        <w:rPr>
          <w:sz w:val="28"/>
        </w:rPr>
        <w:t>каналы игроков; платный поиск составляет всего 4,4 %, социальные сети 4,5 %, рефералы 6,9 %. Платного давления почти нет, зато узнаваемость брендов и органическая видимость средние. Новому игроку надо вкладываться в поисковую видимость и доверие, а покупка</w:t>
      </w:r>
      <w:r>
        <w:rPr>
          <w:sz w:val="28"/>
        </w:rPr>
        <w:t xml:space="preserve"> трафика пока дает шанс дешево обойти конкурентов.</w:t>
      </w:r>
    </w:p>
    <w:p w14:paraId="6929143C" w14:textId="77777777" w:rsidR="008D3198" w:rsidRDefault="0096610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5 представлено: сводная оценка барьеров входа.</w:t>
      </w:r>
    </w:p>
    <w:p w14:paraId="67FA3183" w14:textId="77777777" w:rsidR="008D3198" w:rsidRDefault="0096610D">
      <w:pPr>
        <w:pStyle w:val="a0"/>
        <w:keepNext/>
        <w:spacing w:before="0" w:after="0" w:line="360" w:lineRule="exact"/>
      </w:pPr>
      <w:r>
        <w:rPr>
          <w:sz w:val="28"/>
        </w:rPr>
        <w:t>Таблица 5 – Сводная оценка барьеров входа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21"/>
        <w:gridCol w:w="1287"/>
        <w:gridCol w:w="705"/>
        <w:gridCol w:w="705"/>
        <w:gridCol w:w="1911"/>
        <w:gridCol w:w="1126"/>
      </w:tblGrid>
      <w:tr w:rsidR="008D3198" w14:paraId="08A36638" w14:textId="77777777" w:rsidTr="008D319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20" w:type="dxa"/>
            <w:vAlign w:val="center"/>
          </w:tcPr>
          <w:p w14:paraId="044A682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Фактор</w:t>
            </w:r>
          </w:p>
        </w:tc>
        <w:tc>
          <w:tcPr>
            <w:tcW w:w="1287" w:type="dxa"/>
            <w:vAlign w:val="center"/>
          </w:tcPr>
          <w:p w14:paraId="35895EE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705" w:type="dxa"/>
            <w:vAlign w:val="center"/>
          </w:tcPr>
          <w:p w14:paraId="720B98F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</w:t>
            </w:r>
          </w:p>
        </w:tc>
        <w:tc>
          <w:tcPr>
            <w:tcW w:w="705" w:type="dxa"/>
            <w:vAlign w:val="center"/>
          </w:tcPr>
          <w:p w14:paraId="41F91B8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Вес</w:t>
            </w:r>
          </w:p>
        </w:tc>
        <w:tc>
          <w:tcPr>
            <w:tcW w:w="1911" w:type="dxa"/>
            <w:vAlign w:val="center"/>
          </w:tcPr>
          <w:p w14:paraId="0CA18FA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Взвешенный балл</w:t>
            </w:r>
          </w:p>
        </w:tc>
        <w:tc>
          <w:tcPr>
            <w:tcW w:w="1126" w:type="dxa"/>
            <w:vAlign w:val="center"/>
          </w:tcPr>
          <w:p w14:paraId="2D11382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</w:tr>
      <w:tr w:rsidR="008D3198" w14:paraId="1441DB0A" w14:textId="77777777" w:rsidTr="008D3198">
        <w:trPr>
          <w:cantSplit/>
          <w:jc w:val="center"/>
        </w:trPr>
        <w:tc>
          <w:tcPr>
            <w:tcW w:w="3620" w:type="dxa"/>
            <w:vAlign w:val="center"/>
          </w:tcPr>
          <w:p w14:paraId="7F951B1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Концентрация трафика</w:t>
            </w:r>
          </w:p>
        </w:tc>
        <w:tc>
          <w:tcPr>
            <w:tcW w:w="1287" w:type="dxa"/>
            <w:vAlign w:val="center"/>
          </w:tcPr>
          <w:p w14:paraId="163DAD7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0,52</w:t>
            </w:r>
          </w:p>
        </w:tc>
        <w:tc>
          <w:tcPr>
            <w:tcW w:w="705" w:type="dxa"/>
            <w:vAlign w:val="center"/>
          </w:tcPr>
          <w:p w14:paraId="5734227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5" w:type="dxa"/>
            <w:vAlign w:val="center"/>
          </w:tcPr>
          <w:p w14:paraId="061B1B9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0,16</w:t>
            </w:r>
          </w:p>
        </w:tc>
        <w:tc>
          <w:tcPr>
            <w:tcW w:w="1911" w:type="dxa"/>
            <w:vAlign w:val="center"/>
          </w:tcPr>
          <w:p w14:paraId="58FDC94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0,48</w:t>
            </w:r>
          </w:p>
        </w:tc>
        <w:tc>
          <w:tcPr>
            <w:tcW w:w="1126" w:type="dxa"/>
            <w:vAlign w:val="center"/>
          </w:tcPr>
          <w:p w14:paraId="1B1F210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8D3198" w14:paraId="1A90F9D0" w14:textId="77777777" w:rsidTr="008D3198">
        <w:trPr>
          <w:cantSplit/>
          <w:jc w:val="center"/>
        </w:trPr>
        <w:tc>
          <w:tcPr>
            <w:tcW w:w="3620" w:type="dxa"/>
            <w:vAlign w:val="center"/>
          </w:tcPr>
          <w:p w14:paraId="3D7CC08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Органическое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>-давление</w:t>
            </w:r>
          </w:p>
        </w:tc>
        <w:tc>
          <w:tcPr>
            <w:tcW w:w="1287" w:type="dxa"/>
            <w:vAlign w:val="center"/>
          </w:tcPr>
          <w:p w14:paraId="75F3208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0,34</w:t>
            </w:r>
          </w:p>
        </w:tc>
        <w:tc>
          <w:tcPr>
            <w:tcW w:w="705" w:type="dxa"/>
            <w:vAlign w:val="center"/>
          </w:tcPr>
          <w:p w14:paraId="0B34F12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5" w:type="dxa"/>
            <w:vAlign w:val="center"/>
          </w:tcPr>
          <w:p w14:paraId="091451E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911" w:type="dxa"/>
            <w:vAlign w:val="center"/>
          </w:tcPr>
          <w:p w14:paraId="6B9660C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0,36</w:t>
            </w:r>
          </w:p>
        </w:tc>
        <w:tc>
          <w:tcPr>
            <w:tcW w:w="1126" w:type="dxa"/>
            <w:vAlign w:val="center"/>
          </w:tcPr>
          <w:p w14:paraId="030CBBE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8D3198" w14:paraId="592D8F67" w14:textId="77777777" w:rsidTr="008D3198">
        <w:trPr>
          <w:cantSplit/>
          <w:jc w:val="center"/>
        </w:trPr>
        <w:tc>
          <w:tcPr>
            <w:tcW w:w="3620" w:type="dxa"/>
            <w:vAlign w:val="center"/>
          </w:tcPr>
          <w:p w14:paraId="46CC6E3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Платное рекламное давление</w:t>
            </w:r>
          </w:p>
        </w:tc>
        <w:tc>
          <w:tcPr>
            <w:tcW w:w="1287" w:type="dxa"/>
            <w:vAlign w:val="center"/>
          </w:tcPr>
          <w:p w14:paraId="2BAC1F2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0,04</w:t>
            </w:r>
          </w:p>
        </w:tc>
        <w:tc>
          <w:tcPr>
            <w:tcW w:w="705" w:type="dxa"/>
            <w:vAlign w:val="center"/>
          </w:tcPr>
          <w:p w14:paraId="0534BED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705" w:type="dxa"/>
            <w:vAlign w:val="center"/>
          </w:tcPr>
          <w:p w14:paraId="538B02F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911" w:type="dxa"/>
            <w:vAlign w:val="center"/>
          </w:tcPr>
          <w:p w14:paraId="16FEBAE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126" w:type="dxa"/>
            <w:vAlign w:val="center"/>
          </w:tcPr>
          <w:p w14:paraId="455496E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</w:t>
            </w:r>
          </w:p>
        </w:tc>
      </w:tr>
      <w:tr w:rsidR="008D3198" w14:paraId="46E77F5C" w14:textId="77777777" w:rsidTr="008D3198">
        <w:trPr>
          <w:cantSplit/>
          <w:jc w:val="center"/>
        </w:trPr>
        <w:tc>
          <w:tcPr>
            <w:tcW w:w="3620" w:type="dxa"/>
            <w:vAlign w:val="center"/>
          </w:tcPr>
          <w:p w14:paraId="43E355C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Брендовая сила</w:t>
            </w:r>
          </w:p>
        </w:tc>
        <w:tc>
          <w:tcPr>
            <w:tcW w:w="1287" w:type="dxa"/>
            <w:vAlign w:val="center"/>
          </w:tcPr>
          <w:p w14:paraId="035FB58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0,43</w:t>
            </w:r>
          </w:p>
        </w:tc>
        <w:tc>
          <w:tcPr>
            <w:tcW w:w="705" w:type="dxa"/>
            <w:vAlign w:val="center"/>
          </w:tcPr>
          <w:p w14:paraId="09C4A36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5" w:type="dxa"/>
            <w:vAlign w:val="center"/>
          </w:tcPr>
          <w:p w14:paraId="57BDCE0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911" w:type="dxa"/>
            <w:vAlign w:val="center"/>
          </w:tcPr>
          <w:p w14:paraId="2795EF6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0,36</w:t>
            </w:r>
          </w:p>
        </w:tc>
        <w:tc>
          <w:tcPr>
            <w:tcW w:w="1126" w:type="dxa"/>
            <w:vAlign w:val="center"/>
          </w:tcPr>
          <w:p w14:paraId="3E0E553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8D3198" w14:paraId="5E0B4410" w14:textId="77777777" w:rsidTr="008D3198">
        <w:trPr>
          <w:cantSplit/>
          <w:jc w:val="center"/>
        </w:trPr>
        <w:tc>
          <w:tcPr>
            <w:tcW w:w="3620" w:type="dxa"/>
            <w:vAlign w:val="center"/>
          </w:tcPr>
          <w:p w14:paraId="3A0DD39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Поисково-рекламная конкуренция</w:t>
            </w:r>
          </w:p>
        </w:tc>
        <w:tc>
          <w:tcPr>
            <w:tcW w:w="1287" w:type="dxa"/>
            <w:vAlign w:val="center"/>
          </w:tcPr>
          <w:p w14:paraId="3F7B72F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0,48</w:t>
            </w:r>
          </w:p>
        </w:tc>
        <w:tc>
          <w:tcPr>
            <w:tcW w:w="705" w:type="dxa"/>
            <w:vAlign w:val="center"/>
          </w:tcPr>
          <w:p w14:paraId="7DF74F0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5" w:type="dxa"/>
            <w:vAlign w:val="center"/>
          </w:tcPr>
          <w:p w14:paraId="139F370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911" w:type="dxa"/>
            <w:vAlign w:val="center"/>
          </w:tcPr>
          <w:p w14:paraId="5E0DE03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0,36</w:t>
            </w:r>
          </w:p>
        </w:tc>
        <w:tc>
          <w:tcPr>
            <w:tcW w:w="1126" w:type="dxa"/>
            <w:vAlign w:val="center"/>
          </w:tcPr>
          <w:p w14:paraId="555FFA1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8D3198" w14:paraId="47DE294A" w14:textId="77777777" w:rsidTr="008D3198">
        <w:trPr>
          <w:cantSplit/>
          <w:jc w:val="center"/>
        </w:trPr>
        <w:tc>
          <w:tcPr>
            <w:tcW w:w="3620" w:type="dxa"/>
            <w:vAlign w:val="center"/>
          </w:tcPr>
          <w:p w14:paraId="713EFA9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Репутационный барьер</w:t>
            </w:r>
          </w:p>
        </w:tc>
        <w:tc>
          <w:tcPr>
            <w:tcW w:w="1287" w:type="dxa"/>
            <w:vAlign w:val="center"/>
          </w:tcPr>
          <w:p w14:paraId="1821735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0,43</w:t>
            </w:r>
          </w:p>
        </w:tc>
        <w:tc>
          <w:tcPr>
            <w:tcW w:w="705" w:type="dxa"/>
            <w:vAlign w:val="center"/>
          </w:tcPr>
          <w:p w14:paraId="56519DE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5" w:type="dxa"/>
            <w:vAlign w:val="center"/>
          </w:tcPr>
          <w:p w14:paraId="1423789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911" w:type="dxa"/>
            <w:vAlign w:val="center"/>
          </w:tcPr>
          <w:p w14:paraId="2FD6123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0,36</w:t>
            </w:r>
          </w:p>
        </w:tc>
        <w:tc>
          <w:tcPr>
            <w:tcW w:w="1126" w:type="dxa"/>
            <w:vAlign w:val="center"/>
          </w:tcPr>
          <w:p w14:paraId="4286C91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8D3198" w14:paraId="42C41A8E" w14:textId="77777777" w:rsidTr="008D3198">
        <w:trPr>
          <w:cantSplit/>
          <w:jc w:val="center"/>
        </w:trPr>
        <w:tc>
          <w:tcPr>
            <w:tcW w:w="3620" w:type="dxa"/>
            <w:vAlign w:val="center"/>
          </w:tcPr>
          <w:p w14:paraId="30E2C7D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Технологический и ресурсный барьер</w:t>
            </w:r>
          </w:p>
        </w:tc>
        <w:tc>
          <w:tcPr>
            <w:tcW w:w="1287" w:type="dxa"/>
            <w:vAlign w:val="center"/>
          </w:tcPr>
          <w:p w14:paraId="071A23C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0,70</w:t>
            </w:r>
          </w:p>
        </w:tc>
        <w:tc>
          <w:tcPr>
            <w:tcW w:w="705" w:type="dxa"/>
            <w:vAlign w:val="center"/>
          </w:tcPr>
          <w:p w14:paraId="10DC6A5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705" w:type="dxa"/>
            <w:vAlign w:val="center"/>
          </w:tcPr>
          <w:p w14:paraId="72E8FAB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911" w:type="dxa"/>
            <w:vAlign w:val="center"/>
          </w:tcPr>
          <w:p w14:paraId="6EE6967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  <w:tc>
          <w:tcPr>
            <w:tcW w:w="1126" w:type="dxa"/>
            <w:vAlign w:val="center"/>
          </w:tcPr>
          <w:p w14:paraId="1F2753B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высокое</w:t>
            </w:r>
          </w:p>
        </w:tc>
      </w:tr>
      <w:tr w:rsidR="008D3198" w14:paraId="59E700B7" w14:textId="77777777" w:rsidTr="008D3198">
        <w:trPr>
          <w:cantSplit/>
          <w:jc w:val="center"/>
        </w:trPr>
        <w:tc>
          <w:tcPr>
            <w:tcW w:w="3620" w:type="dxa"/>
            <w:vAlign w:val="center"/>
          </w:tcPr>
          <w:p w14:paraId="783B897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Платформенная зависимость</w:t>
            </w:r>
          </w:p>
        </w:tc>
        <w:tc>
          <w:tcPr>
            <w:tcW w:w="1287" w:type="dxa"/>
            <w:vAlign w:val="center"/>
          </w:tcPr>
          <w:p w14:paraId="1F153F7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  <w:tc>
          <w:tcPr>
            <w:tcW w:w="705" w:type="dxa"/>
            <w:vAlign w:val="center"/>
          </w:tcPr>
          <w:p w14:paraId="0D30C31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5" w:type="dxa"/>
            <w:vAlign w:val="center"/>
          </w:tcPr>
          <w:p w14:paraId="22B879A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0,08</w:t>
            </w:r>
          </w:p>
        </w:tc>
        <w:tc>
          <w:tcPr>
            <w:tcW w:w="1911" w:type="dxa"/>
            <w:vAlign w:val="center"/>
          </w:tcPr>
          <w:p w14:paraId="1A1F0B8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0,24</w:t>
            </w:r>
          </w:p>
        </w:tc>
        <w:tc>
          <w:tcPr>
            <w:tcW w:w="1126" w:type="dxa"/>
            <w:vAlign w:val="center"/>
          </w:tcPr>
          <w:p w14:paraId="34090A9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8D3198" w14:paraId="73C36371" w14:textId="77777777" w:rsidTr="008D3198">
        <w:trPr>
          <w:cantSplit/>
          <w:jc w:val="center"/>
        </w:trPr>
        <w:tc>
          <w:tcPr>
            <w:tcW w:w="3620" w:type="dxa"/>
            <w:vAlign w:val="center"/>
          </w:tcPr>
          <w:p w14:paraId="0E13547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Угроза заменителей</w:t>
            </w:r>
          </w:p>
        </w:tc>
        <w:tc>
          <w:tcPr>
            <w:tcW w:w="1287" w:type="dxa"/>
            <w:vAlign w:val="center"/>
          </w:tcPr>
          <w:p w14:paraId="169CD10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0,73</w:t>
            </w:r>
          </w:p>
        </w:tc>
        <w:tc>
          <w:tcPr>
            <w:tcW w:w="705" w:type="dxa"/>
            <w:vAlign w:val="center"/>
          </w:tcPr>
          <w:p w14:paraId="190B7A9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705" w:type="dxa"/>
            <w:vAlign w:val="center"/>
          </w:tcPr>
          <w:p w14:paraId="686AE18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0,08</w:t>
            </w:r>
          </w:p>
        </w:tc>
        <w:tc>
          <w:tcPr>
            <w:tcW w:w="1911" w:type="dxa"/>
            <w:vAlign w:val="center"/>
          </w:tcPr>
          <w:p w14:paraId="675AB66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0,40</w:t>
            </w:r>
          </w:p>
        </w:tc>
        <w:tc>
          <w:tcPr>
            <w:tcW w:w="1126" w:type="dxa"/>
            <w:vAlign w:val="center"/>
          </w:tcPr>
          <w:p w14:paraId="1E13AC3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высокое</w:t>
            </w:r>
          </w:p>
        </w:tc>
      </w:tr>
    </w:tbl>
    <w:p w14:paraId="29CAEA9A" w14:textId="77777777" w:rsidR="008D3198" w:rsidRDefault="0096610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Нормированный индекс барьеров входа равен 3,15 из 5, это средние барьеры (2,5-4,0): технологический барьер и угроза заменителей высокие (5), остальные факторы средние, платное давление низкое. Сумма весов в шаблоне равна 1,04, поэтому итог нормирован делен</w:t>
      </w:r>
      <w:r>
        <w:rPr>
          <w:sz w:val="28"/>
        </w:rPr>
        <w:t>ием на сумму весов (сырая сумма 3,28); исправление записано в приложении В.</w:t>
      </w:r>
    </w:p>
    <w:p w14:paraId="6896D5DB" w14:textId="77777777" w:rsidR="008D3198" w:rsidRDefault="0096610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3 показано: баллы факторов барьеров входа.</w:t>
      </w:r>
    </w:p>
    <w:p w14:paraId="7D97306F" w14:textId="77777777" w:rsidR="008D3198" w:rsidRDefault="0096610D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7AE3779D" wp14:editId="0370BC19">
            <wp:extent cx="5334000" cy="2732048"/>
            <wp:effectExtent l="0" t="0" r="0" b="0"/>
            <wp:docPr id="11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" name="Picture" descr="D:/TableMind_EB/.claude/worktrees/handoff-continuation-57ce20/ЛР4_Пять_сил_Портера/Рисунки/02_барьеры_входа.png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320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C2A1886" w14:textId="77777777" w:rsidR="008D3198" w:rsidRDefault="0096610D">
      <w:pPr>
        <w:pStyle w:val="a0"/>
        <w:spacing w:before="0" w:after="0" w:line="360" w:lineRule="exact"/>
        <w:jc w:val="center"/>
      </w:pPr>
      <w:r>
        <w:rPr>
          <w:sz w:val="28"/>
        </w:rPr>
        <w:t>Рисунок 3 – Баллы факторов барьеров входа</w:t>
      </w:r>
    </w:p>
    <w:p w14:paraId="65FB8C71" w14:textId="77777777" w:rsidR="008D3198" w:rsidRDefault="0096610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Рисунок показывает два фактора с наивысшим баллом (технологический барьер и заменители) и единственный низкий (платная реклама). Для </w:t>
      </w:r>
      <w:r>
        <w:rPr>
          <w:i/>
          <w:sz w:val="28"/>
        </w:rPr>
        <w:t>TableMind</w:t>
      </w:r>
      <w:r>
        <w:rPr>
          <w:sz w:val="28"/>
        </w:rPr>
        <w:t xml:space="preserve"> это значит: основная борьба идет не за рекламные клики, а за доверие и за доказательство отличия от </w:t>
      </w:r>
      <w:r>
        <w:rPr>
          <w:i/>
          <w:sz w:val="28"/>
        </w:rPr>
        <w:t>AI</w:t>
      </w:r>
      <w:r>
        <w:rPr>
          <w:sz w:val="28"/>
        </w:rPr>
        <w:t>-помощников</w:t>
      </w:r>
      <w:r>
        <w:rPr>
          <w:sz w:val="28"/>
        </w:rPr>
        <w:t>.</w:t>
      </w:r>
    </w:p>
    <w:p w14:paraId="7E47BAFD" w14:textId="77777777" w:rsidR="008D3198" w:rsidRDefault="0096610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6 представлено: оценка угрозы новых участников по параметрам шаблона Портера.</w:t>
      </w:r>
    </w:p>
    <w:p w14:paraId="20DD8A5A" w14:textId="77777777" w:rsidR="008D3198" w:rsidRDefault="0096610D">
      <w:pPr>
        <w:pStyle w:val="a0"/>
        <w:keepNext/>
        <w:spacing w:before="0" w:after="0" w:line="360" w:lineRule="exact"/>
      </w:pPr>
      <w:r>
        <w:rPr>
          <w:sz w:val="28"/>
        </w:rPr>
        <w:t>Таблица 6 – Оценка угрозы новых участников по параметрам шаблона Портера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96"/>
        <w:gridCol w:w="1146"/>
        <w:gridCol w:w="5313"/>
      </w:tblGrid>
      <w:tr w:rsidR="008D3198" w14:paraId="4AE275AF" w14:textId="77777777" w:rsidTr="008D319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96" w:type="dxa"/>
            <w:vAlign w:val="center"/>
          </w:tcPr>
          <w:p w14:paraId="6E115DB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146" w:type="dxa"/>
            <w:vAlign w:val="center"/>
          </w:tcPr>
          <w:p w14:paraId="2B44DFB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(1-3)</w:t>
            </w:r>
          </w:p>
        </w:tc>
        <w:tc>
          <w:tcPr>
            <w:tcW w:w="5313" w:type="dxa"/>
            <w:vAlign w:val="center"/>
          </w:tcPr>
          <w:p w14:paraId="0C48409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8D3198" w14:paraId="0325852D" w14:textId="77777777" w:rsidTr="008D3198">
        <w:trPr>
          <w:cantSplit/>
          <w:jc w:val="center"/>
        </w:trPr>
        <w:tc>
          <w:tcPr>
            <w:tcW w:w="2896" w:type="dxa"/>
            <w:vAlign w:val="center"/>
          </w:tcPr>
          <w:p w14:paraId="6CC9A77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Экономия на масштабе</w:t>
            </w:r>
          </w:p>
        </w:tc>
        <w:tc>
          <w:tcPr>
            <w:tcW w:w="1146" w:type="dxa"/>
            <w:vAlign w:val="center"/>
          </w:tcPr>
          <w:p w14:paraId="0F29975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313" w:type="dxa"/>
            <w:vAlign w:val="center"/>
          </w:tcPr>
          <w:p w14:paraId="499F665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Экономия на масштабе есть у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OpenAI</w:t>
            </w:r>
            <w:r>
              <w:rPr>
                <w:sz w:val="24"/>
              </w:rPr>
              <w:t>, в нише аудита - нет</w:t>
            </w:r>
          </w:p>
        </w:tc>
      </w:tr>
      <w:tr w:rsidR="008D3198" w14:paraId="27461ADE" w14:textId="77777777" w:rsidTr="008D3198">
        <w:trPr>
          <w:cantSplit/>
          <w:jc w:val="center"/>
        </w:trPr>
        <w:tc>
          <w:tcPr>
            <w:tcW w:w="2896" w:type="dxa"/>
            <w:vAlign w:val="center"/>
          </w:tcPr>
          <w:p w14:paraId="5172CEF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марки</w:t>
            </w:r>
          </w:p>
        </w:tc>
        <w:tc>
          <w:tcPr>
            <w:tcW w:w="1146" w:type="dxa"/>
            <w:vAlign w:val="center"/>
          </w:tcPr>
          <w:p w14:paraId="3C7A956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313" w:type="dxa"/>
            <w:vAlign w:val="center"/>
          </w:tcPr>
          <w:p w14:paraId="45C164D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Крупных брендов именно в нише аудита таблиц нет: у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35 тыс. визитов в месяц, отзывов почти нет</w:t>
            </w:r>
          </w:p>
        </w:tc>
      </w:tr>
      <w:tr w:rsidR="008D3198" w14:paraId="7986EF88" w14:textId="77777777" w:rsidTr="008D3198">
        <w:trPr>
          <w:cantSplit/>
          <w:jc w:val="center"/>
        </w:trPr>
        <w:tc>
          <w:tcPr>
            <w:tcW w:w="2896" w:type="dxa"/>
            <w:vAlign w:val="center"/>
          </w:tcPr>
          <w:p w14:paraId="4781882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Дифференциация продукта</w:t>
            </w:r>
          </w:p>
        </w:tc>
        <w:tc>
          <w:tcPr>
            <w:tcW w:w="1146" w:type="dxa"/>
            <w:vAlign w:val="center"/>
          </w:tcPr>
          <w:p w14:paraId="4F51CB7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313" w:type="dxa"/>
            <w:vAlign w:val="center"/>
          </w:tcPr>
          <w:p w14:paraId="0FF65E2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Есть микро-ниши: аудит моделей, </w:t>
            </w:r>
            <w:r>
              <w:rPr>
                <w:i/>
                <w:sz w:val="24"/>
              </w:rPr>
              <w:t>EUC</w:t>
            </w:r>
            <w:r>
              <w:rPr>
                <w:sz w:val="24"/>
              </w:rPr>
              <w:t xml:space="preserve">-риск,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</w:tr>
      <w:tr w:rsidR="008D3198" w14:paraId="6ADBA031" w14:textId="77777777" w:rsidTr="008D3198">
        <w:trPr>
          <w:cantSplit/>
          <w:jc w:val="center"/>
        </w:trPr>
        <w:tc>
          <w:tcPr>
            <w:tcW w:w="2896" w:type="dxa"/>
            <w:vAlign w:val="center"/>
          </w:tcPr>
          <w:p w14:paraId="48A02DC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Инвестиции для входа</w:t>
            </w:r>
          </w:p>
        </w:tc>
        <w:tc>
          <w:tcPr>
            <w:tcW w:w="1146" w:type="dxa"/>
            <w:vAlign w:val="center"/>
          </w:tcPr>
          <w:p w14:paraId="4409821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313" w:type="dxa"/>
            <w:vAlign w:val="center"/>
          </w:tcPr>
          <w:p w14:paraId="3BD1634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Окупаемость разработки и продвижения 6-12 месяцев и более (бюджет 152 тыс.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</w:tr>
      <w:tr w:rsidR="008D3198" w14:paraId="5ABE2A33" w14:textId="77777777" w:rsidTr="008D3198">
        <w:trPr>
          <w:cantSplit/>
          <w:jc w:val="center"/>
        </w:trPr>
        <w:tc>
          <w:tcPr>
            <w:tcW w:w="2896" w:type="dxa"/>
            <w:vAlign w:val="center"/>
          </w:tcPr>
          <w:p w14:paraId="069D777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Доступ к каналам</w:t>
            </w:r>
          </w:p>
        </w:tc>
        <w:tc>
          <w:tcPr>
            <w:tcW w:w="1146" w:type="dxa"/>
            <w:vAlign w:val="center"/>
          </w:tcPr>
          <w:p w14:paraId="61FD70F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313" w:type="dxa"/>
            <w:vAlign w:val="center"/>
          </w:tcPr>
          <w:p w14:paraId="52E29D6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Нужны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>, поиск и партнеры; платный трафик у конкурентов почти не используется</w:t>
            </w:r>
          </w:p>
        </w:tc>
      </w:tr>
      <w:tr w:rsidR="008D3198" w14:paraId="18F59A2E" w14:textId="77777777" w:rsidTr="008D3198">
        <w:trPr>
          <w:cantSplit/>
          <w:jc w:val="center"/>
        </w:trPr>
        <w:tc>
          <w:tcPr>
            <w:tcW w:w="2896" w:type="dxa"/>
            <w:vAlign w:val="center"/>
          </w:tcPr>
          <w:p w14:paraId="4C65CAE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Политика государства</w:t>
            </w:r>
          </w:p>
        </w:tc>
        <w:tc>
          <w:tcPr>
            <w:tcW w:w="1146" w:type="dxa"/>
            <w:vAlign w:val="center"/>
          </w:tcPr>
          <w:p w14:paraId="7826F59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313" w:type="dxa"/>
            <w:vAlign w:val="center"/>
          </w:tcPr>
          <w:p w14:paraId="09A84F4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Регулирование низкое, но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 и правила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обязательны</w:t>
            </w:r>
          </w:p>
        </w:tc>
      </w:tr>
      <w:tr w:rsidR="008D3198" w14:paraId="2689E404" w14:textId="77777777" w:rsidTr="008D3198">
        <w:trPr>
          <w:cantSplit/>
          <w:jc w:val="center"/>
        </w:trPr>
        <w:tc>
          <w:tcPr>
            <w:tcW w:w="2896" w:type="dxa"/>
            <w:vAlign w:val="center"/>
          </w:tcPr>
          <w:p w14:paraId="21288C3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Готовность снижать цены</w:t>
            </w:r>
          </w:p>
        </w:tc>
        <w:tc>
          <w:tcPr>
            <w:tcW w:w="1146" w:type="dxa"/>
            <w:vAlign w:val="center"/>
          </w:tcPr>
          <w:p w14:paraId="2B97C19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5313" w:type="dxa"/>
            <w:vAlign w:val="center"/>
          </w:tcPr>
          <w:p w14:paraId="77EBA79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Конкуренты имеют бесплатные тарифы (</w:t>
            </w:r>
            <w:r>
              <w:rPr>
                <w:i/>
                <w:sz w:val="24"/>
              </w:rPr>
              <w:t>Rows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>) и могут снизить цены</w:t>
            </w:r>
          </w:p>
        </w:tc>
      </w:tr>
      <w:tr w:rsidR="008D3198" w14:paraId="4ADBE078" w14:textId="77777777" w:rsidTr="008D3198">
        <w:trPr>
          <w:cantSplit/>
          <w:jc w:val="center"/>
        </w:trPr>
        <w:tc>
          <w:tcPr>
            <w:tcW w:w="2896" w:type="dxa"/>
            <w:vAlign w:val="center"/>
          </w:tcPr>
          <w:p w14:paraId="12FD26E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Темп роста отрасли</w:t>
            </w:r>
          </w:p>
        </w:tc>
        <w:tc>
          <w:tcPr>
            <w:tcW w:w="1146" w:type="dxa"/>
            <w:vAlign w:val="center"/>
          </w:tcPr>
          <w:p w14:paraId="14CB11C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313" w:type="dxa"/>
            <w:vAlign w:val="center"/>
          </w:tcPr>
          <w:p w14:paraId="4D7634F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Рост интереса 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-инструментам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привлекает новых игроков</w:t>
            </w:r>
          </w:p>
        </w:tc>
      </w:tr>
    </w:tbl>
    <w:p w14:paraId="703F4085" w14:textId="77777777" w:rsidR="008D3198" w:rsidRDefault="0096610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Сумма баллов равна 17 из 24, что на границе высокого уровня угрозы (17-24). Вывод: угроза новых участников оценивается как высокая, поскольку формальный вход дешев (</w:t>
      </w:r>
      <w:r>
        <w:rPr>
          <w:i/>
          <w:sz w:val="28"/>
        </w:rPr>
        <w:t>AI</w:t>
      </w:r>
      <w:r>
        <w:rPr>
          <w:sz w:val="28"/>
        </w:rPr>
        <w:t xml:space="preserve">-обертка над таблицей создается </w:t>
      </w:r>
      <w:r>
        <w:rPr>
          <w:sz w:val="28"/>
        </w:rPr>
        <w:lastRenderedPageBreak/>
        <w:t>быстро)</w:t>
      </w:r>
      <w:r>
        <w:rPr>
          <w:sz w:val="28"/>
        </w:rPr>
        <w:t xml:space="preserve">, а реальный вход ограничен доверием и каналами лишь умеренно; тот же вход открыт и для самого </w:t>
      </w:r>
      <w:r>
        <w:rPr>
          <w:i/>
          <w:sz w:val="28"/>
        </w:rPr>
        <w:t>TableMind</w:t>
      </w:r>
      <w:r>
        <w:rPr>
          <w:sz w:val="28"/>
        </w:rPr>
        <w:t>, но требует защиты отличия.</w:t>
      </w:r>
    </w:p>
    <w:p w14:paraId="459B21DB" w14:textId="77777777" w:rsidR="008D3198" w:rsidRDefault="0096610D">
      <w:pPr>
        <w:pStyle w:val="3"/>
        <w:spacing w:before="360" w:after="360" w:line="360" w:lineRule="exact"/>
        <w:ind w:firstLine="709"/>
      </w:pPr>
      <w:bookmarkStart w:id="89" w:name="_32eb1a546c0e629ee5199cbd921989386414cef"/>
      <w:bookmarkEnd w:id="88"/>
      <w:r>
        <w:rPr>
          <w:b/>
        </w:rPr>
        <w:t>3.2.4 Сила 3. Сила покупателей</w:t>
      </w:r>
    </w:p>
    <w:p w14:paraId="6B6EABFE" w14:textId="77777777" w:rsidR="008D3198" w:rsidRDefault="0096610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Покупатели </w:t>
      </w:r>
      <w:r>
        <w:rPr>
          <w:i/>
          <w:sz w:val="28"/>
        </w:rPr>
        <w:t>TableMind</w:t>
      </w:r>
      <w:r>
        <w:rPr>
          <w:sz w:val="28"/>
        </w:rPr>
        <w:t xml:space="preserve"> - финансовые аналитики, бухгалтеры, консультанты и малые компании (ЛР2-</w:t>
      </w:r>
      <w:r>
        <w:rPr>
          <w:sz w:val="28"/>
        </w:rPr>
        <w:t xml:space="preserve">3). Они легко сравнивают предложения, пользуются бесплатными тарифами и </w:t>
      </w:r>
      <w:r>
        <w:rPr>
          <w:i/>
          <w:sz w:val="28"/>
        </w:rPr>
        <w:t>AI</w:t>
      </w:r>
      <w:r>
        <w:rPr>
          <w:sz w:val="28"/>
        </w:rPr>
        <w:t>-помощниками, но платят за результат, когда ошибка в модели дорога. Платежеспособность сегментов достаточная (средний индекс бюджета к цене 2,4 в ЛР2-3).</w:t>
      </w:r>
    </w:p>
    <w:p w14:paraId="0FC91C86" w14:textId="77777777" w:rsidR="008D3198" w:rsidRDefault="0096610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7 представлено: оц</w:t>
      </w:r>
      <w:r>
        <w:rPr>
          <w:sz w:val="28"/>
        </w:rPr>
        <w:t>енка силы покупателей по параметрам шаблона Портера.</w:t>
      </w:r>
    </w:p>
    <w:p w14:paraId="3157EDDD" w14:textId="77777777" w:rsidR="008D3198" w:rsidRDefault="0096610D">
      <w:pPr>
        <w:pStyle w:val="a0"/>
        <w:keepNext/>
        <w:spacing w:before="0" w:after="0" w:line="360" w:lineRule="exact"/>
      </w:pPr>
      <w:r>
        <w:rPr>
          <w:sz w:val="28"/>
        </w:rPr>
        <w:t>Таблица 7 – Оценка силы покупателей по параметрам шаблона Портера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30"/>
        <w:gridCol w:w="971"/>
        <w:gridCol w:w="4854"/>
      </w:tblGrid>
      <w:tr w:rsidR="008D3198" w14:paraId="7898105B" w14:textId="77777777" w:rsidTr="008D319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30" w:type="dxa"/>
            <w:vAlign w:val="center"/>
          </w:tcPr>
          <w:p w14:paraId="154CFF1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971" w:type="dxa"/>
            <w:vAlign w:val="center"/>
          </w:tcPr>
          <w:p w14:paraId="45E2097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(1-3)</w:t>
            </w:r>
          </w:p>
        </w:tc>
        <w:tc>
          <w:tcPr>
            <w:tcW w:w="4854" w:type="dxa"/>
            <w:vAlign w:val="center"/>
          </w:tcPr>
          <w:p w14:paraId="0B91EF5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8D3198" w14:paraId="44595E37" w14:textId="77777777" w:rsidTr="008D3198">
        <w:trPr>
          <w:cantSplit/>
          <w:jc w:val="center"/>
        </w:trPr>
        <w:tc>
          <w:tcPr>
            <w:tcW w:w="3530" w:type="dxa"/>
            <w:vAlign w:val="center"/>
          </w:tcPr>
          <w:p w14:paraId="7CB869E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покупателей с большим объемом</w:t>
            </w:r>
          </w:p>
        </w:tc>
        <w:tc>
          <w:tcPr>
            <w:tcW w:w="971" w:type="dxa"/>
            <w:vAlign w:val="center"/>
          </w:tcPr>
          <w:p w14:paraId="49C3535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854" w:type="dxa"/>
            <w:vAlign w:val="center"/>
          </w:tcPr>
          <w:p w14:paraId="65608EF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Покупатели - отдельные специалисты и небольшие компании, крупных закупщиков мало</w:t>
            </w:r>
          </w:p>
        </w:tc>
      </w:tr>
      <w:tr w:rsidR="008D3198" w14:paraId="750BA2BA" w14:textId="77777777" w:rsidTr="008D3198">
        <w:trPr>
          <w:cantSplit/>
          <w:jc w:val="center"/>
        </w:trPr>
        <w:tc>
          <w:tcPr>
            <w:tcW w:w="3530" w:type="dxa"/>
            <w:vAlign w:val="center"/>
          </w:tcPr>
          <w:p w14:paraId="33803E9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Склонность к переключению на заменители</w:t>
            </w:r>
          </w:p>
        </w:tc>
        <w:tc>
          <w:tcPr>
            <w:tcW w:w="971" w:type="dxa"/>
            <w:vAlign w:val="center"/>
          </w:tcPr>
          <w:p w14:paraId="59ED31A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4854" w:type="dxa"/>
            <w:vAlign w:val="center"/>
          </w:tcPr>
          <w:p w14:paraId="7B9743A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Переключение на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-помощников и бесплатные тарифы дешево</w:t>
            </w:r>
          </w:p>
        </w:tc>
      </w:tr>
      <w:tr w:rsidR="008D3198" w14:paraId="1504D92A" w14:textId="77777777" w:rsidTr="008D3198">
        <w:trPr>
          <w:cantSplit/>
          <w:jc w:val="center"/>
        </w:trPr>
        <w:tc>
          <w:tcPr>
            <w:tcW w:w="3530" w:type="dxa"/>
            <w:vAlign w:val="center"/>
          </w:tcPr>
          <w:p w14:paraId="5A6EAEF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Чувствительность к цене</w:t>
            </w:r>
          </w:p>
        </w:tc>
        <w:tc>
          <w:tcPr>
            <w:tcW w:w="971" w:type="dxa"/>
            <w:vAlign w:val="center"/>
          </w:tcPr>
          <w:p w14:paraId="633BC54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4854" w:type="dxa"/>
            <w:vAlign w:val="center"/>
          </w:tcPr>
          <w:p w14:paraId="070CE6F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сравнивается с бесплатными и недорогими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-подписками</w:t>
            </w:r>
          </w:p>
        </w:tc>
      </w:tr>
      <w:tr w:rsidR="008D3198" w14:paraId="4B9FDFBF" w14:textId="77777777" w:rsidTr="008D3198">
        <w:trPr>
          <w:cantSplit/>
          <w:jc w:val="center"/>
        </w:trPr>
        <w:tc>
          <w:tcPr>
            <w:tcW w:w="3530" w:type="dxa"/>
            <w:vAlign w:val="center"/>
          </w:tcPr>
          <w:p w14:paraId="760BCE6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Неудовлетворенность качеством рынка</w:t>
            </w:r>
          </w:p>
        </w:tc>
        <w:tc>
          <w:tcPr>
            <w:tcW w:w="971" w:type="dxa"/>
            <w:vAlign w:val="center"/>
          </w:tcPr>
          <w:p w14:paraId="3DFA8E2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4854" w:type="dxa"/>
            <w:vAlign w:val="center"/>
          </w:tcPr>
          <w:p w14:paraId="502C395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-ответы требуют проверки (ПЗ1), неудовлетворенность создает спрос на независимую проверку</w:t>
            </w:r>
          </w:p>
        </w:tc>
      </w:tr>
    </w:tbl>
    <w:p w14:paraId="4F577DE0" w14:textId="77777777" w:rsidR="008D3198" w:rsidRDefault="0096610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Сумма баллов равна 9 из 12 - порог высокого уровня (9-12 баллов). Вывод: сила покупателей высокая, потому что переключение дешево, а цена сравнивается с бесплатными и недорогими </w:t>
      </w:r>
      <w:r>
        <w:rPr>
          <w:i/>
          <w:sz w:val="28"/>
        </w:rPr>
        <w:t>AI</w:t>
      </w:r>
      <w:r>
        <w:rPr>
          <w:sz w:val="28"/>
        </w:rPr>
        <w:t xml:space="preserve">-подписками; смягчает ситуацию то, что результат </w:t>
      </w:r>
      <w:r>
        <w:rPr>
          <w:i/>
          <w:sz w:val="28"/>
        </w:rPr>
        <w:t>AI</w:t>
      </w:r>
      <w:r>
        <w:rPr>
          <w:sz w:val="28"/>
        </w:rPr>
        <w:t xml:space="preserve"> требует проверки (по ПЗ1</w:t>
      </w:r>
      <w:r>
        <w:rPr>
          <w:sz w:val="28"/>
        </w:rPr>
        <w:t xml:space="preserve"> ошибки есть в 86-94 % таблиц), и спрос на независимую проверку растет.</w:t>
      </w:r>
    </w:p>
    <w:p w14:paraId="6A84CBE5" w14:textId="77777777" w:rsidR="008D3198" w:rsidRDefault="0096610D">
      <w:pPr>
        <w:pStyle w:val="3"/>
        <w:spacing w:before="360" w:after="360" w:line="360" w:lineRule="exact"/>
        <w:ind w:firstLine="709"/>
      </w:pPr>
      <w:bookmarkStart w:id="90" w:name="_56392ae30d217601ca6b22348c46ed1cd30bda9"/>
      <w:bookmarkEnd w:id="89"/>
      <w:r>
        <w:rPr>
          <w:b/>
        </w:rPr>
        <w:t>3.2.5 Сила 4. Сила поставщиков</w:t>
      </w:r>
    </w:p>
    <w:p w14:paraId="038F0203" w14:textId="77777777" w:rsidR="008D3198" w:rsidRDefault="0096610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Поставщики цифрового бизнеса - это платформы и инфраструктура: </w:t>
      </w:r>
      <w:r>
        <w:rPr>
          <w:i/>
          <w:sz w:val="28"/>
        </w:rPr>
        <w:t>Microsoft</w:t>
      </w:r>
      <w:r>
        <w:rPr>
          <w:sz w:val="28"/>
        </w:rPr>
        <w:t xml:space="preserve"> (</w:t>
      </w:r>
      <w:r>
        <w:rPr>
          <w:i/>
          <w:sz w:val="28"/>
        </w:rPr>
        <w:t>Excel</w:t>
      </w:r>
      <w:r>
        <w:rPr>
          <w:sz w:val="28"/>
        </w:rPr>
        <w:t xml:space="preserve">, </w:t>
      </w:r>
      <w:r>
        <w:rPr>
          <w:i/>
          <w:sz w:val="28"/>
        </w:rPr>
        <w:t>Office.js</w:t>
      </w:r>
      <w:r>
        <w:rPr>
          <w:sz w:val="28"/>
        </w:rPr>
        <w:t xml:space="preserve">, </w:t>
      </w:r>
      <w:r>
        <w:rPr>
          <w:i/>
          <w:sz w:val="28"/>
        </w:rPr>
        <w:t>AppSource</w:t>
      </w:r>
      <w:r>
        <w:rPr>
          <w:sz w:val="28"/>
        </w:rPr>
        <w:t>), провайдеры больших языковых моделей, облака и пла</w:t>
      </w:r>
      <w:r>
        <w:rPr>
          <w:sz w:val="28"/>
        </w:rPr>
        <w:t>тежные сервисы (</w:t>
      </w:r>
      <w:r>
        <w:rPr>
          <w:i/>
          <w:sz w:val="28"/>
        </w:rPr>
        <w:t>Stripe</w:t>
      </w:r>
      <w:r>
        <w:rPr>
          <w:sz w:val="28"/>
        </w:rPr>
        <w:t xml:space="preserve">). Принцип </w:t>
      </w:r>
      <w:r>
        <w:rPr>
          <w:i/>
          <w:sz w:val="28"/>
        </w:rPr>
        <w:t>TableMind</w:t>
      </w:r>
      <w:r>
        <w:rPr>
          <w:sz w:val="28"/>
        </w:rPr>
        <w:t xml:space="preserve"> «</w:t>
      </w:r>
      <w:r>
        <w:rPr>
          <w:i/>
          <w:sz w:val="28"/>
        </w:rPr>
        <w:t>LLM</w:t>
      </w:r>
      <w:r>
        <w:rPr>
          <w:sz w:val="28"/>
        </w:rPr>
        <w:t xml:space="preserve"> предлагает, движок доказывает» ослабляет зависимость от конкретной модели: модель можно заменить без смены ядра проверки.</w:t>
      </w:r>
    </w:p>
    <w:p w14:paraId="204CDD32" w14:textId="77777777" w:rsidR="008D3198" w:rsidRDefault="0096610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8 представлено: оценка силы поставщиков по параметрам шаблона Портера.</w:t>
      </w:r>
    </w:p>
    <w:p w14:paraId="3FCE922B" w14:textId="77777777" w:rsidR="008D3198" w:rsidRDefault="0096610D">
      <w:pPr>
        <w:pStyle w:val="a0"/>
        <w:keepNext/>
        <w:spacing w:before="0" w:after="0" w:line="360" w:lineRule="exact"/>
      </w:pPr>
      <w:r>
        <w:rPr>
          <w:sz w:val="28"/>
        </w:rPr>
        <w:t>Таблица 8 – Оценка силы поставщиков по параметрам шаблона Портера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54"/>
        <w:gridCol w:w="1013"/>
        <w:gridCol w:w="4788"/>
      </w:tblGrid>
      <w:tr w:rsidR="008D3198" w14:paraId="73097452" w14:textId="77777777" w:rsidTr="008D319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54" w:type="dxa"/>
            <w:vAlign w:val="center"/>
          </w:tcPr>
          <w:p w14:paraId="72CA4EA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013" w:type="dxa"/>
            <w:vAlign w:val="center"/>
          </w:tcPr>
          <w:p w14:paraId="5637CD4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(1-2)</w:t>
            </w:r>
          </w:p>
        </w:tc>
        <w:tc>
          <w:tcPr>
            <w:tcW w:w="4788" w:type="dxa"/>
            <w:vAlign w:val="center"/>
          </w:tcPr>
          <w:p w14:paraId="35CC208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8D3198" w14:paraId="5E02CEE1" w14:textId="77777777" w:rsidTr="008D3198">
        <w:trPr>
          <w:cantSplit/>
          <w:jc w:val="center"/>
        </w:trPr>
        <w:tc>
          <w:tcPr>
            <w:tcW w:w="3554" w:type="dxa"/>
            <w:vAlign w:val="center"/>
          </w:tcPr>
          <w:p w14:paraId="4CC0695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Количество поставщиков</w:t>
            </w:r>
          </w:p>
        </w:tc>
        <w:tc>
          <w:tcPr>
            <w:tcW w:w="1013" w:type="dxa"/>
            <w:vAlign w:val="center"/>
          </w:tcPr>
          <w:p w14:paraId="0C96430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4788" w:type="dxa"/>
            <w:vAlign w:val="center"/>
          </w:tcPr>
          <w:p w14:paraId="7B96A9F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Ключевые поставщики немногочисленны: платформа </w:t>
            </w:r>
            <w:r>
              <w:rPr>
                <w:i/>
                <w:sz w:val="24"/>
              </w:rPr>
              <w:t>Micros</w:t>
            </w:r>
            <w:r>
              <w:rPr>
                <w:i/>
                <w:sz w:val="24"/>
              </w:rPr>
              <w:t>oft</w:t>
            </w:r>
            <w:r>
              <w:rPr>
                <w:sz w:val="24"/>
              </w:rPr>
              <w:t>, облако, платежи</w:t>
            </w:r>
          </w:p>
        </w:tc>
      </w:tr>
      <w:tr w:rsidR="008D3198" w14:paraId="053FC472" w14:textId="77777777" w:rsidTr="008D3198">
        <w:trPr>
          <w:cantSplit/>
          <w:jc w:val="center"/>
        </w:trPr>
        <w:tc>
          <w:tcPr>
            <w:tcW w:w="3554" w:type="dxa"/>
            <w:vAlign w:val="center"/>
          </w:tcPr>
          <w:p w14:paraId="2CC7747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Ограниченность ресурсов</w:t>
            </w:r>
          </w:p>
        </w:tc>
        <w:tc>
          <w:tcPr>
            <w:tcW w:w="1013" w:type="dxa"/>
            <w:vAlign w:val="center"/>
          </w:tcPr>
          <w:p w14:paraId="7ACBD43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788" w:type="dxa"/>
            <w:vAlign w:val="center"/>
          </w:tcPr>
          <w:p w14:paraId="7898494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Вычислительные ресурсы и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доступны у нескольких провайдеров</w:t>
            </w:r>
          </w:p>
        </w:tc>
      </w:tr>
      <w:tr w:rsidR="008D3198" w14:paraId="05B7AEE5" w14:textId="77777777" w:rsidTr="008D3198">
        <w:trPr>
          <w:cantSplit/>
          <w:jc w:val="center"/>
        </w:trPr>
        <w:tc>
          <w:tcPr>
            <w:tcW w:w="3554" w:type="dxa"/>
            <w:vAlign w:val="center"/>
          </w:tcPr>
          <w:p w14:paraId="7A5FFDF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Издержки переключения</w:t>
            </w:r>
          </w:p>
        </w:tc>
        <w:tc>
          <w:tcPr>
            <w:tcW w:w="1013" w:type="dxa"/>
            <w:vAlign w:val="center"/>
          </w:tcPr>
          <w:p w14:paraId="4F9DC6B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788" w:type="dxa"/>
            <w:vAlign w:val="center"/>
          </w:tcPr>
          <w:p w14:paraId="72DC3A5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Принцип «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предлагает, движок доказывает» позволяет менять провайдера модели без смены ядра</w:t>
            </w:r>
          </w:p>
        </w:tc>
      </w:tr>
      <w:tr w:rsidR="008D3198" w14:paraId="1A541D2F" w14:textId="77777777" w:rsidTr="008D3198">
        <w:trPr>
          <w:cantSplit/>
          <w:jc w:val="center"/>
        </w:trPr>
        <w:tc>
          <w:tcPr>
            <w:tcW w:w="3554" w:type="dxa"/>
            <w:vAlign w:val="center"/>
          </w:tcPr>
          <w:p w14:paraId="72BD482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Приоритетность направления для поставщика</w:t>
            </w:r>
          </w:p>
        </w:tc>
        <w:tc>
          <w:tcPr>
            <w:tcW w:w="1013" w:type="dxa"/>
            <w:vAlign w:val="center"/>
          </w:tcPr>
          <w:p w14:paraId="6285EC8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4788" w:type="dxa"/>
            <w:vAlign w:val="center"/>
          </w:tcPr>
          <w:p w14:paraId="46CF509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Ниша аудита таблиц неприоритетна для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и провайдеров </w:t>
            </w:r>
            <w:r>
              <w:rPr>
                <w:i/>
                <w:sz w:val="24"/>
              </w:rPr>
              <w:t>LLM</w:t>
            </w:r>
          </w:p>
        </w:tc>
      </w:tr>
    </w:tbl>
    <w:p w14:paraId="27F04381" w14:textId="77777777" w:rsidR="008D3198" w:rsidRDefault="0096610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Сумма баллов равна 6 из 8 - средний уровень (5-6 баллов). Вывод: сила поставщиков средняя, главный риск связан не с ценой моделей, а с зависимостью от правил и видимости в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AppSource</w:t>
      </w:r>
      <w:r>
        <w:rPr>
          <w:sz w:val="28"/>
        </w:rPr>
        <w:t xml:space="preserve"> и с тем, что ниша проверки таблиц неприоритетна для платформ.</w:t>
      </w:r>
    </w:p>
    <w:p w14:paraId="475A84E1" w14:textId="77777777" w:rsidR="008D3198" w:rsidRDefault="0096610D">
      <w:pPr>
        <w:pStyle w:val="3"/>
        <w:spacing w:before="360" w:after="360" w:line="360" w:lineRule="exact"/>
        <w:ind w:firstLine="709"/>
      </w:pPr>
      <w:bookmarkStart w:id="91" w:name="_81d55da623d41512ef63f4dc47f176415032501"/>
      <w:bookmarkEnd w:id="90"/>
      <w:r>
        <w:rPr>
          <w:b/>
        </w:rPr>
        <w:t>3.2.6 Сила 5. Угроза заменителей</w:t>
      </w:r>
    </w:p>
    <w:p w14:paraId="76A87D7B" w14:textId="77777777" w:rsidR="008D3198" w:rsidRDefault="0096610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Заменители определяют основное давление. Доля релевантного трафика, приходящаяся на частичных конкурентов и заменителей, равна 73 %, а на прямых конкурентов - 27 %. Клиент решает задачу проверки таблицы тремя способами: про</w:t>
      </w:r>
      <w:r>
        <w:rPr>
          <w:sz w:val="28"/>
        </w:rPr>
        <w:t xml:space="preserve">сит </w:t>
      </w:r>
      <w:r>
        <w:rPr>
          <w:i/>
          <w:sz w:val="28"/>
        </w:rPr>
        <w:t>AI</w:t>
      </w:r>
      <w:r>
        <w:rPr>
          <w:sz w:val="28"/>
        </w:rPr>
        <w:t>-помощника (</w:t>
      </w:r>
      <w:r>
        <w:rPr>
          <w:i/>
          <w:sz w:val="28"/>
        </w:rPr>
        <w:t>ChatGPT</w:t>
      </w:r>
      <w:r>
        <w:rPr>
          <w:sz w:val="28"/>
        </w:rPr>
        <w:t xml:space="preserve">, </w:t>
      </w:r>
      <w:r>
        <w:rPr>
          <w:i/>
          <w:sz w:val="28"/>
        </w:rPr>
        <w:t>Copilot</w:t>
      </w:r>
      <w:r>
        <w:rPr>
          <w:sz w:val="28"/>
        </w:rPr>
        <w:t xml:space="preserve">, </w:t>
      </w:r>
      <w:r>
        <w:rPr>
          <w:i/>
          <w:sz w:val="28"/>
        </w:rPr>
        <w:t>Claude</w:t>
      </w:r>
      <w:r>
        <w:rPr>
          <w:sz w:val="28"/>
        </w:rPr>
        <w:t xml:space="preserve">, </w:t>
      </w:r>
      <w:r>
        <w:rPr>
          <w:i/>
          <w:sz w:val="28"/>
        </w:rPr>
        <w:t>Gemini</w:t>
      </w:r>
      <w:r>
        <w:rPr>
          <w:sz w:val="28"/>
        </w:rPr>
        <w:t xml:space="preserve">), использует встроенный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Inquire</w:t>
      </w:r>
      <w:r>
        <w:rPr>
          <w:sz w:val="28"/>
        </w:rPr>
        <w:t xml:space="preserve"> или проверяет вручную и через консультанта.</w:t>
      </w:r>
    </w:p>
    <w:p w14:paraId="38E2DE68" w14:textId="77777777" w:rsidR="008D3198" w:rsidRDefault="0096610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9 представлено: оценка угрозы заменителей по параметру шаблона Портера.</w:t>
      </w:r>
    </w:p>
    <w:p w14:paraId="727B0608" w14:textId="77777777" w:rsidR="008D3198" w:rsidRDefault="0096610D">
      <w:pPr>
        <w:pStyle w:val="a0"/>
        <w:keepNext/>
        <w:spacing w:before="0" w:after="0" w:line="360" w:lineRule="exact"/>
      </w:pPr>
      <w:r>
        <w:rPr>
          <w:sz w:val="28"/>
        </w:rPr>
        <w:t>Таблица 9 – Оценка угрозы заменител</w:t>
      </w:r>
      <w:r>
        <w:rPr>
          <w:sz w:val="28"/>
        </w:rPr>
        <w:t>ей по параметру шаблона Портера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95"/>
        <w:gridCol w:w="1148"/>
        <w:gridCol w:w="5012"/>
      </w:tblGrid>
      <w:tr w:rsidR="008D3198" w14:paraId="01C4A569" w14:textId="77777777" w:rsidTr="008D319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95" w:type="dxa"/>
            <w:vAlign w:val="center"/>
          </w:tcPr>
          <w:p w14:paraId="74A3615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148" w:type="dxa"/>
            <w:vAlign w:val="center"/>
          </w:tcPr>
          <w:p w14:paraId="3AD9E09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(1-3)</w:t>
            </w:r>
          </w:p>
        </w:tc>
        <w:tc>
          <w:tcPr>
            <w:tcW w:w="5011" w:type="dxa"/>
            <w:vAlign w:val="center"/>
          </w:tcPr>
          <w:p w14:paraId="538A755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8D3198" w14:paraId="0382EADC" w14:textId="77777777" w:rsidTr="008D3198">
        <w:trPr>
          <w:cantSplit/>
          <w:jc w:val="center"/>
        </w:trPr>
        <w:tc>
          <w:tcPr>
            <w:tcW w:w="3195" w:type="dxa"/>
            <w:vAlign w:val="center"/>
          </w:tcPr>
          <w:p w14:paraId="700A6AF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Заменители «цена-качество»</w:t>
            </w:r>
          </w:p>
        </w:tc>
        <w:tc>
          <w:tcPr>
            <w:tcW w:w="1148" w:type="dxa"/>
            <w:vAlign w:val="center"/>
          </w:tcPr>
          <w:p w14:paraId="5AB6339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011" w:type="dxa"/>
            <w:vAlign w:val="center"/>
          </w:tcPr>
          <w:p w14:paraId="1AE5F8B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-помощники и встроенный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дают около 96 % релевантного трафика сегмента; ручная проверка и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Inquire</w:t>
            </w:r>
            <w:r>
              <w:rPr>
                <w:sz w:val="24"/>
              </w:rPr>
              <w:t xml:space="preserve"> тоже доступны</w:t>
            </w:r>
          </w:p>
        </w:tc>
      </w:tr>
    </w:tbl>
    <w:p w14:paraId="5078A8C0" w14:textId="77777777" w:rsidR="008D3198" w:rsidRDefault="0096610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Максимальный балл 3 из 3 означает высокий уровень угрозы. Вывод: угроза заменителей высокая; единственный способ ослабить ее - предложить то, чего универсальный </w:t>
      </w:r>
      <w:r>
        <w:rPr>
          <w:i/>
          <w:sz w:val="28"/>
        </w:rPr>
        <w:t>AI</w:t>
      </w:r>
      <w:r>
        <w:rPr>
          <w:sz w:val="28"/>
        </w:rPr>
        <w:t xml:space="preserve"> не дает: детерминированное доказательство ошибки, воспроизводимый отчет и сверку текста с яч</w:t>
      </w:r>
      <w:r>
        <w:rPr>
          <w:sz w:val="28"/>
        </w:rPr>
        <w:t>ейками.</w:t>
      </w:r>
    </w:p>
    <w:p w14:paraId="3FEEBBBF" w14:textId="77777777" w:rsidR="008D3198" w:rsidRDefault="0096610D">
      <w:pPr>
        <w:pStyle w:val="3"/>
        <w:spacing w:before="360" w:after="360" w:line="360" w:lineRule="exact"/>
        <w:ind w:firstLine="709"/>
      </w:pPr>
      <w:bookmarkStart w:id="92" w:name="_c864891c2a63545415c693c4f70871cf567029c"/>
      <w:bookmarkEnd w:id="91"/>
      <w:r>
        <w:rPr>
          <w:b/>
        </w:rPr>
        <w:t>3.2.7 Цифровые усилители</w:t>
      </w:r>
    </w:p>
    <w:p w14:paraId="44A55ABD" w14:textId="77777777" w:rsidR="008D3198" w:rsidRDefault="0096610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Цифровые усилители оценены по шести факторам методики: сетевые эффекты, данные, алгоритмическая видимость, платформенная зависимость, издержки переключения и экосистемная связанность.</w:t>
      </w:r>
    </w:p>
    <w:p w14:paraId="1696E206" w14:textId="77777777" w:rsidR="008D3198" w:rsidRDefault="0096610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В таблице 10 представлено: оценка цифро</w:t>
      </w:r>
      <w:r>
        <w:rPr>
          <w:sz w:val="28"/>
        </w:rPr>
        <w:t>вых усилителей.</w:t>
      </w:r>
    </w:p>
    <w:p w14:paraId="3569C018" w14:textId="77777777" w:rsidR="008D3198" w:rsidRDefault="0096610D">
      <w:pPr>
        <w:pStyle w:val="a0"/>
        <w:keepNext/>
        <w:spacing w:before="0" w:after="0" w:line="360" w:lineRule="exact"/>
      </w:pPr>
      <w:r>
        <w:rPr>
          <w:sz w:val="28"/>
        </w:rPr>
        <w:t>Таблица 10 – Оценка цифровых усилителей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84"/>
        <w:gridCol w:w="1131"/>
        <w:gridCol w:w="5140"/>
      </w:tblGrid>
      <w:tr w:rsidR="008D3198" w14:paraId="18343A1C" w14:textId="77777777" w:rsidTr="008D319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84" w:type="dxa"/>
            <w:vAlign w:val="center"/>
          </w:tcPr>
          <w:p w14:paraId="34FB303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Фактор</w:t>
            </w:r>
          </w:p>
        </w:tc>
        <w:tc>
          <w:tcPr>
            <w:tcW w:w="1131" w:type="dxa"/>
            <w:vAlign w:val="center"/>
          </w:tcPr>
          <w:p w14:paraId="23764DA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(1-5)</w:t>
            </w:r>
          </w:p>
        </w:tc>
        <w:tc>
          <w:tcPr>
            <w:tcW w:w="5140" w:type="dxa"/>
            <w:vAlign w:val="center"/>
          </w:tcPr>
          <w:p w14:paraId="0C8CFF8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8D3198" w14:paraId="4EBF8385" w14:textId="77777777" w:rsidTr="008D3198">
        <w:trPr>
          <w:cantSplit/>
          <w:jc w:val="center"/>
        </w:trPr>
        <w:tc>
          <w:tcPr>
            <w:tcW w:w="3084" w:type="dxa"/>
            <w:vAlign w:val="center"/>
          </w:tcPr>
          <w:p w14:paraId="26A60A0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Сетевые эффекты</w:t>
            </w:r>
          </w:p>
        </w:tc>
        <w:tc>
          <w:tcPr>
            <w:tcW w:w="1131" w:type="dxa"/>
            <w:vAlign w:val="center"/>
          </w:tcPr>
          <w:p w14:paraId="4ADAAD4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140" w:type="dxa"/>
            <w:vAlign w:val="center"/>
          </w:tcPr>
          <w:p w14:paraId="4236E36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ценность сервиса не растет с числом пользователей; эффект слабый</w:t>
            </w:r>
          </w:p>
        </w:tc>
      </w:tr>
      <w:tr w:rsidR="008D3198" w14:paraId="7BFA362E" w14:textId="77777777" w:rsidTr="008D3198">
        <w:trPr>
          <w:cantSplit/>
          <w:jc w:val="center"/>
        </w:trPr>
        <w:tc>
          <w:tcPr>
            <w:tcW w:w="3084" w:type="dxa"/>
            <w:vAlign w:val="center"/>
          </w:tcPr>
          <w:p w14:paraId="242564A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</w:t>
            </w:r>
          </w:p>
        </w:tc>
        <w:tc>
          <w:tcPr>
            <w:tcW w:w="1131" w:type="dxa"/>
            <w:vAlign w:val="center"/>
          </w:tcPr>
          <w:p w14:paraId="499229C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140" w:type="dxa"/>
            <w:vAlign w:val="center"/>
          </w:tcPr>
          <w:p w14:paraId="0758FD4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накопленные правила и </w:t>
            </w:r>
            <w:r>
              <w:rPr>
                <w:i/>
                <w:sz w:val="24"/>
              </w:rPr>
              <w:t>eval</w:t>
            </w:r>
            <w:r>
              <w:rPr>
                <w:sz w:val="24"/>
              </w:rPr>
              <w:t>-набор улучшают точность, но не блокируют вход</w:t>
            </w:r>
          </w:p>
        </w:tc>
      </w:tr>
      <w:tr w:rsidR="008D3198" w14:paraId="3CD6A313" w14:textId="77777777" w:rsidTr="008D3198">
        <w:trPr>
          <w:cantSplit/>
          <w:jc w:val="center"/>
        </w:trPr>
        <w:tc>
          <w:tcPr>
            <w:tcW w:w="3084" w:type="dxa"/>
            <w:vAlign w:val="center"/>
          </w:tcPr>
          <w:p w14:paraId="48FD804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Алгоритмическая видимость</w:t>
            </w:r>
          </w:p>
        </w:tc>
        <w:tc>
          <w:tcPr>
            <w:tcW w:w="1131" w:type="dxa"/>
            <w:vAlign w:val="center"/>
          </w:tcPr>
          <w:p w14:paraId="402F813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5140" w:type="dxa"/>
            <w:vAlign w:val="center"/>
          </w:tcPr>
          <w:p w14:paraId="797C9E6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органический поиск и прямые заходы дают около трех четвертей трафика игроков</w:t>
            </w:r>
          </w:p>
        </w:tc>
      </w:tr>
      <w:tr w:rsidR="008D3198" w14:paraId="4149CC7F" w14:textId="77777777" w:rsidTr="008D3198">
        <w:trPr>
          <w:cantSplit/>
          <w:jc w:val="center"/>
        </w:trPr>
        <w:tc>
          <w:tcPr>
            <w:tcW w:w="3084" w:type="dxa"/>
            <w:vAlign w:val="center"/>
          </w:tcPr>
          <w:p w14:paraId="113AE3E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Платформенная зависимость</w:t>
            </w:r>
          </w:p>
        </w:tc>
        <w:tc>
          <w:tcPr>
            <w:tcW w:w="1131" w:type="dxa"/>
            <w:vAlign w:val="center"/>
          </w:tcPr>
          <w:p w14:paraId="1B45B9C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140" w:type="dxa"/>
            <w:vAlign w:val="center"/>
          </w:tcPr>
          <w:p w14:paraId="5CF5159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  <w:r>
              <w:rPr>
                <w:sz w:val="24"/>
              </w:rPr>
              <w:t xml:space="preserve"> - канал, но есть и прямой вход через веб</w:t>
            </w:r>
          </w:p>
        </w:tc>
      </w:tr>
      <w:tr w:rsidR="008D3198" w14:paraId="60204BFD" w14:textId="77777777" w:rsidTr="008D3198">
        <w:trPr>
          <w:cantSplit/>
          <w:jc w:val="center"/>
        </w:trPr>
        <w:tc>
          <w:tcPr>
            <w:tcW w:w="3084" w:type="dxa"/>
            <w:vAlign w:val="center"/>
          </w:tcPr>
          <w:p w14:paraId="4736F60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Издержки переключения</w:t>
            </w:r>
          </w:p>
        </w:tc>
        <w:tc>
          <w:tcPr>
            <w:tcW w:w="1131" w:type="dxa"/>
            <w:vAlign w:val="center"/>
          </w:tcPr>
          <w:p w14:paraId="22897F3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140" w:type="dxa"/>
            <w:vAlign w:val="center"/>
          </w:tcPr>
          <w:p w14:paraId="0FE1AFC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 не хранит критичных данн</w:t>
            </w:r>
            <w:r>
              <w:rPr>
                <w:sz w:val="24"/>
              </w:rPr>
              <w:t>ых в сервисе, уйти легко</w:t>
            </w:r>
          </w:p>
        </w:tc>
      </w:tr>
      <w:tr w:rsidR="008D3198" w14:paraId="1C558F11" w14:textId="77777777" w:rsidTr="008D3198">
        <w:trPr>
          <w:cantSplit/>
          <w:jc w:val="center"/>
        </w:trPr>
        <w:tc>
          <w:tcPr>
            <w:tcW w:w="3084" w:type="dxa"/>
            <w:vAlign w:val="center"/>
          </w:tcPr>
          <w:p w14:paraId="521010A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Экосистемная связанность</w:t>
            </w:r>
          </w:p>
        </w:tc>
        <w:tc>
          <w:tcPr>
            <w:tcW w:w="1131" w:type="dxa"/>
            <w:vAlign w:val="center"/>
          </w:tcPr>
          <w:p w14:paraId="4D5CF95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5140" w:type="dxa"/>
            <w:vAlign w:val="center"/>
          </w:tcPr>
          <w:p w14:paraId="02D7654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встраивают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прямо в таблицы</w:t>
            </w:r>
          </w:p>
        </w:tc>
      </w:tr>
    </w:tbl>
    <w:p w14:paraId="195E4816" w14:textId="77777777" w:rsidR="008D3198" w:rsidRDefault="0096610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Среднее значение усилителей равно 3,0 из 5. Наиболее выражены алгоритмическая видимость и связанность с экосистемой </w:t>
      </w:r>
      <w:r>
        <w:rPr>
          <w:i/>
          <w:sz w:val="28"/>
        </w:rPr>
        <w:t>Microsoft</w:t>
      </w:r>
      <w:r>
        <w:rPr>
          <w:sz w:val="28"/>
        </w:rPr>
        <w:t>, слабы сетевые эффекты и издержки переключения. Вывод: цифровые усилители усиливают давление через видимость в поиске и экосистемы</w:t>
      </w:r>
      <w:r>
        <w:rPr>
          <w:sz w:val="28"/>
        </w:rPr>
        <w:t xml:space="preserve"> крупных платформ, но не создают непреодолимой защиты для лидеров.</w:t>
      </w:r>
    </w:p>
    <w:p w14:paraId="5100345B" w14:textId="77777777" w:rsidR="008D3198" w:rsidRDefault="0096610D">
      <w:pPr>
        <w:pStyle w:val="3"/>
        <w:spacing w:before="360" w:after="360" w:line="360" w:lineRule="exact"/>
        <w:ind w:firstLine="709"/>
      </w:pPr>
      <w:bookmarkStart w:id="93" w:name="_ef6f952c7e24326ac23355a768c8b715ec8fce8"/>
      <w:bookmarkEnd w:id="92"/>
      <w:r>
        <w:rPr>
          <w:b/>
        </w:rPr>
        <w:t>3.2.8 Сводная матрица пяти сил</w:t>
      </w:r>
    </w:p>
    <w:p w14:paraId="0FE56206" w14:textId="77777777" w:rsidR="008D3198" w:rsidRDefault="0096610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Баллы шаблона Портера (сумма по параметрам) приведены к единой шкале 1-5 линейной нормировкой по диапазону возможных сумм (минимум и максимум каждой силы); эт</w:t>
      </w:r>
      <w:r>
        <w:rPr>
          <w:sz w:val="28"/>
        </w:rPr>
        <w:t>о правило записано в приложении А и воспроизводится пересчетом.</w:t>
      </w:r>
    </w:p>
    <w:p w14:paraId="6DEE4749" w14:textId="77777777" w:rsidR="008D3198" w:rsidRDefault="0096610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11 представлено: единая матрица пяти сил.</w:t>
      </w:r>
    </w:p>
    <w:p w14:paraId="6931A3D1" w14:textId="77777777" w:rsidR="008D3198" w:rsidRDefault="0096610D">
      <w:pPr>
        <w:pStyle w:val="a0"/>
        <w:keepNext/>
        <w:spacing w:before="0" w:after="0" w:line="360" w:lineRule="exact"/>
      </w:pPr>
      <w:r>
        <w:rPr>
          <w:sz w:val="28"/>
        </w:rPr>
        <w:t>Таблица 11 – Единая матрица пяти сил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218"/>
        <w:gridCol w:w="2568"/>
        <w:gridCol w:w="1622"/>
        <w:gridCol w:w="1947"/>
      </w:tblGrid>
      <w:tr w:rsidR="008D3198" w14:paraId="1F933C1F" w14:textId="77777777" w:rsidTr="008D319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217" w:type="dxa"/>
            <w:vAlign w:val="center"/>
          </w:tcPr>
          <w:p w14:paraId="3066832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Сила</w:t>
            </w:r>
          </w:p>
        </w:tc>
        <w:tc>
          <w:tcPr>
            <w:tcW w:w="2568" w:type="dxa"/>
            <w:vAlign w:val="center"/>
          </w:tcPr>
          <w:p w14:paraId="67C1930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Сумма баллов шаблона</w:t>
            </w:r>
          </w:p>
        </w:tc>
        <w:tc>
          <w:tcPr>
            <w:tcW w:w="1622" w:type="dxa"/>
            <w:vAlign w:val="center"/>
          </w:tcPr>
          <w:p w14:paraId="08317D8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 1-5</w:t>
            </w:r>
          </w:p>
        </w:tc>
        <w:tc>
          <w:tcPr>
            <w:tcW w:w="1947" w:type="dxa"/>
            <w:vAlign w:val="center"/>
          </w:tcPr>
          <w:p w14:paraId="6DA9A10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Давление</w:t>
            </w:r>
          </w:p>
        </w:tc>
      </w:tr>
      <w:tr w:rsidR="008D3198" w14:paraId="7643A6E7" w14:textId="77777777" w:rsidTr="008D3198">
        <w:trPr>
          <w:cantSplit/>
          <w:jc w:val="center"/>
        </w:trPr>
        <w:tc>
          <w:tcPr>
            <w:tcW w:w="3217" w:type="dxa"/>
            <w:vAlign w:val="center"/>
          </w:tcPr>
          <w:p w14:paraId="6E763C1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Конкуренция игроков</w:t>
            </w:r>
          </w:p>
        </w:tc>
        <w:tc>
          <w:tcPr>
            <w:tcW w:w="2568" w:type="dxa"/>
            <w:vAlign w:val="center"/>
          </w:tcPr>
          <w:p w14:paraId="48ED0FF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из 12</w:t>
            </w:r>
          </w:p>
        </w:tc>
        <w:tc>
          <w:tcPr>
            <w:tcW w:w="1622" w:type="dxa"/>
            <w:vAlign w:val="center"/>
          </w:tcPr>
          <w:p w14:paraId="498AFC4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1947" w:type="dxa"/>
            <w:vAlign w:val="center"/>
          </w:tcPr>
          <w:p w14:paraId="73FE1A4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умеренное</w:t>
            </w:r>
          </w:p>
        </w:tc>
      </w:tr>
      <w:tr w:rsidR="008D3198" w14:paraId="4E6B32C8" w14:textId="77777777" w:rsidTr="008D3198">
        <w:trPr>
          <w:cantSplit/>
          <w:jc w:val="center"/>
        </w:trPr>
        <w:tc>
          <w:tcPr>
            <w:tcW w:w="3217" w:type="dxa"/>
            <w:vAlign w:val="center"/>
          </w:tcPr>
          <w:p w14:paraId="1C66EF4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Угроза новых участников</w:t>
            </w:r>
          </w:p>
        </w:tc>
        <w:tc>
          <w:tcPr>
            <w:tcW w:w="2568" w:type="dxa"/>
            <w:vAlign w:val="center"/>
          </w:tcPr>
          <w:p w14:paraId="33F5ED9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из 24</w:t>
            </w:r>
          </w:p>
        </w:tc>
        <w:tc>
          <w:tcPr>
            <w:tcW w:w="1622" w:type="dxa"/>
            <w:vAlign w:val="center"/>
          </w:tcPr>
          <w:p w14:paraId="7CA8137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3,25</w:t>
            </w:r>
          </w:p>
        </w:tc>
        <w:tc>
          <w:tcPr>
            <w:tcW w:w="1947" w:type="dxa"/>
            <w:vAlign w:val="center"/>
          </w:tcPr>
          <w:p w14:paraId="5700A29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умеренное</w:t>
            </w:r>
          </w:p>
        </w:tc>
      </w:tr>
      <w:tr w:rsidR="008D3198" w14:paraId="10B188B3" w14:textId="77777777" w:rsidTr="008D3198">
        <w:trPr>
          <w:cantSplit/>
          <w:jc w:val="center"/>
        </w:trPr>
        <w:tc>
          <w:tcPr>
            <w:tcW w:w="3217" w:type="dxa"/>
            <w:vAlign w:val="center"/>
          </w:tcPr>
          <w:p w14:paraId="0188030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Сила покупателей</w:t>
            </w:r>
          </w:p>
        </w:tc>
        <w:tc>
          <w:tcPr>
            <w:tcW w:w="2568" w:type="dxa"/>
            <w:vAlign w:val="center"/>
          </w:tcPr>
          <w:p w14:paraId="59E87A8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из 12</w:t>
            </w:r>
          </w:p>
        </w:tc>
        <w:tc>
          <w:tcPr>
            <w:tcW w:w="1622" w:type="dxa"/>
            <w:vAlign w:val="center"/>
          </w:tcPr>
          <w:p w14:paraId="46B28C1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947" w:type="dxa"/>
            <w:vAlign w:val="center"/>
          </w:tcPr>
          <w:p w14:paraId="4AB4AF2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умеренное</w:t>
            </w:r>
          </w:p>
        </w:tc>
      </w:tr>
      <w:tr w:rsidR="008D3198" w14:paraId="6A3E5BC1" w14:textId="77777777" w:rsidTr="008D3198">
        <w:trPr>
          <w:cantSplit/>
          <w:jc w:val="center"/>
        </w:trPr>
        <w:tc>
          <w:tcPr>
            <w:tcW w:w="3217" w:type="dxa"/>
            <w:vAlign w:val="center"/>
          </w:tcPr>
          <w:p w14:paraId="05D600B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Сила поставщиков</w:t>
            </w:r>
          </w:p>
        </w:tc>
        <w:tc>
          <w:tcPr>
            <w:tcW w:w="2568" w:type="dxa"/>
            <w:vAlign w:val="center"/>
          </w:tcPr>
          <w:p w14:paraId="7DE61D1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из 8</w:t>
            </w:r>
          </w:p>
        </w:tc>
        <w:tc>
          <w:tcPr>
            <w:tcW w:w="1622" w:type="dxa"/>
            <w:vAlign w:val="center"/>
          </w:tcPr>
          <w:p w14:paraId="7FF7909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1947" w:type="dxa"/>
            <w:vAlign w:val="center"/>
          </w:tcPr>
          <w:p w14:paraId="5772CD6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умеренное</w:t>
            </w:r>
          </w:p>
        </w:tc>
      </w:tr>
      <w:tr w:rsidR="008D3198" w14:paraId="26CB25FD" w14:textId="77777777" w:rsidTr="008D3198">
        <w:trPr>
          <w:cantSplit/>
          <w:jc w:val="center"/>
        </w:trPr>
        <w:tc>
          <w:tcPr>
            <w:tcW w:w="3217" w:type="dxa"/>
            <w:vAlign w:val="center"/>
          </w:tcPr>
          <w:p w14:paraId="7552E09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Угроза заменителей</w:t>
            </w:r>
          </w:p>
        </w:tc>
        <w:tc>
          <w:tcPr>
            <w:tcW w:w="2568" w:type="dxa"/>
            <w:vAlign w:val="center"/>
          </w:tcPr>
          <w:p w14:paraId="077DF24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3</w:t>
            </w:r>
          </w:p>
        </w:tc>
        <w:tc>
          <w:tcPr>
            <w:tcW w:w="1622" w:type="dxa"/>
            <w:vAlign w:val="center"/>
          </w:tcPr>
          <w:p w14:paraId="05C4019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5,00</w:t>
            </w:r>
          </w:p>
        </w:tc>
        <w:tc>
          <w:tcPr>
            <w:tcW w:w="1947" w:type="dxa"/>
            <w:vAlign w:val="center"/>
          </w:tcPr>
          <w:p w14:paraId="4B7D73A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высокое</w:t>
            </w:r>
          </w:p>
        </w:tc>
      </w:tr>
    </w:tbl>
    <w:p w14:paraId="5A7D1D98" w14:textId="77777777" w:rsidR="008D3198" w:rsidRDefault="0096610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Среднее давление пяти сил равно 3,55 из 5. По шкале методики это верхняя граница умеренного давления (2,1-3,5) с переходом к высокому (3,6-5,0). Самая критичная сила - заменители (5,0), затем покупатели (3,5) и новые участники (3,25). Индекс барьеров входа</w:t>
      </w:r>
      <w:r>
        <w:rPr>
          <w:sz w:val="28"/>
        </w:rPr>
        <w:t xml:space="preserve"> </w:t>
      </w:r>
      <w:r>
        <w:rPr>
          <w:i/>
          <w:sz w:val="28"/>
        </w:rPr>
        <w:t>Similarweb</w:t>
      </w:r>
      <w:r>
        <w:rPr>
          <w:sz w:val="28"/>
        </w:rPr>
        <w:t xml:space="preserve"> (3,15) лежит в той же зоне средних барьеров.</w:t>
      </w:r>
    </w:p>
    <w:p w14:paraId="0CE54363" w14:textId="77777777" w:rsidR="008D3198" w:rsidRDefault="0096610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4 показано: пять сил Портера и цифровые усилители.</w:t>
      </w:r>
    </w:p>
    <w:p w14:paraId="5256E768" w14:textId="77777777" w:rsidR="008D3198" w:rsidRDefault="0096610D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16ECBA84" wp14:editId="12BC0C9C">
            <wp:extent cx="5334000" cy="2471853"/>
            <wp:effectExtent l="0" t="0" r="0" b="0"/>
            <wp:docPr id="12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" name="Picture" descr="D:/TableMind_EB/.claude/worktrees/handoff-continuation-57ce20/ЛР4_Пять_сил_Портера/Рисунки/03_пять_сил.png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1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AF874B1" w14:textId="77777777" w:rsidR="008D3198" w:rsidRDefault="0096610D">
      <w:pPr>
        <w:pStyle w:val="a0"/>
        <w:spacing w:before="0" w:after="0" w:line="360" w:lineRule="exact"/>
        <w:jc w:val="center"/>
      </w:pPr>
      <w:r>
        <w:rPr>
          <w:sz w:val="28"/>
        </w:rPr>
        <w:t>Рисунок 4 – Пять сил Портера и цифровые усилители</w:t>
      </w:r>
    </w:p>
    <w:p w14:paraId="58A1AA6D" w14:textId="77777777" w:rsidR="008D3198" w:rsidRDefault="0096610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 единственный выброс - заменители; остальные силы лежат около 3 и вместе с цифровыми усилителями дают картину умеренного давления с одной критичной угрозой. Это определяет стратегию: бороться надо не с отдельным конкурентом, а с привычкой</w:t>
      </w:r>
      <w:r>
        <w:rPr>
          <w:sz w:val="28"/>
        </w:rPr>
        <w:t xml:space="preserve"> доверять </w:t>
      </w:r>
      <w:r>
        <w:rPr>
          <w:i/>
          <w:sz w:val="28"/>
        </w:rPr>
        <w:t>AI</w:t>
      </w:r>
      <w:r>
        <w:rPr>
          <w:sz w:val="28"/>
        </w:rPr>
        <w:t>-помощнику без проверки.</w:t>
      </w:r>
    </w:p>
    <w:p w14:paraId="4D1408D0" w14:textId="77777777" w:rsidR="008D3198" w:rsidRDefault="0096610D">
      <w:pPr>
        <w:pStyle w:val="3"/>
        <w:spacing w:before="360" w:after="360" w:line="360" w:lineRule="exact"/>
        <w:ind w:firstLine="709"/>
      </w:pPr>
      <w:bookmarkStart w:id="94" w:name="_6df6aabc6395b7d9765c374a4a7f2d43c0ba1e7"/>
      <w:bookmarkEnd w:id="93"/>
      <w:r>
        <w:rPr>
          <w:b/>
        </w:rPr>
        <w:t>3.2.9 Карточки сильнейших конкурентов</w:t>
      </w:r>
    </w:p>
    <w:p w14:paraId="14A2FF03" w14:textId="77777777" w:rsidR="008D3198" w:rsidRDefault="0096610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Карточки составлены для пяти игроков с наибольшим вкладом в конкурентное давление: два специализированных конкурента, </w:t>
      </w:r>
      <w:r>
        <w:rPr>
          <w:i/>
          <w:sz w:val="28"/>
        </w:rPr>
        <w:t>AI</w:t>
      </w:r>
      <w:r>
        <w:rPr>
          <w:sz w:val="28"/>
        </w:rPr>
        <w:t xml:space="preserve">-агент, </w:t>
      </w:r>
      <w:r>
        <w:rPr>
          <w:i/>
          <w:sz w:val="28"/>
        </w:rPr>
        <w:t>FP</w:t>
      </w:r>
      <w:r>
        <w:rPr>
          <w:sz w:val="28"/>
        </w:rPr>
        <w:t>&amp;</w:t>
      </w:r>
      <w:r>
        <w:rPr>
          <w:i/>
          <w:sz w:val="28"/>
        </w:rPr>
        <w:t>A</w:t>
      </w:r>
      <w:r>
        <w:rPr>
          <w:sz w:val="28"/>
        </w:rPr>
        <w:t>-платформа и нишевый инструмент. Поля, по которым</w:t>
      </w:r>
      <w:r>
        <w:rPr>
          <w:sz w:val="28"/>
        </w:rPr>
        <w:t xml:space="preserve"> нет открытых данных, отмечены как ДОСНЯТЬ.</w:t>
      </w:r>
    </w:p>
    <w:p w14:paraId="4C1DDBB3" w14:textId="77777777" w:rsidR="008D3198" w:rsidRDefault="0096610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12 представлено: карточка конкурента </w:t>
      </w:r>
      <w:r>
        <w:rPr>
          <w:i/>
          <w:sz w:val="28"/>
        </w:rPr>
        <w:t>PerfectXL</w:t>
      </w:r>
      <w:r>
        <w:rPr>
          <w:sz w:val="28"/>
        </w:rPr>
        <w:t>.</w:t>
      </w:r>
    </w:p>
    <w:p w14:paraId="3082320D" w14:textId="77777777" w:rsidR="008D3198" w:rsidRDefault="0096610D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12 – Карточка конкурента </w:t>
      </w:r>
      <w:r>
        <w:rPr>
          <w:i/>
          <w:sz w:val="28"/>
        </w:rPr>
        <w:t>PerfectXL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28"/>
        <w:gridCol w:w="5427"/>
      </w:tblGrid>
      <w:tr w:rsidR="008D3198" w14:paraId="176ACC60" w14:textId="77777777" w:rsidTr="008D319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28" w:type="dxa"/>
            <w:vAlign w:val="center"/>
          </w:tcPr>
          <w:p w14:paraId="0DC6F64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426" w:type="dxa"/>
            <w:vAlign w:val="center"/>
          </w:tcPr>
          <w:p w14:paraId="24E2448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8D3198" w14:paraId="3FE6ECC4" w14:textId="77777777" w:rsidTr="008D3198">
        <w:trPr>
          <w:cantSplit/>
          <w:jc w:val="center"/>
        </w:trPr>
        <w:tc>
          <w:tcPr>
            <w:tcW w:w="3928" w:type="dxa"/>
            <w:vAlign w:val="center"/>
          </w:tcPr>
          <w:p w14:paraId="772F4B9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5426" w:type="dxa"/>
            <w:vAlign w:val="center"/>
          </w:tcPr>
          <w:p w14:paraId="6C742CC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perfectxl.com</w:t>
            </w:r>
          </w:p>
        </w:tc>
      </w:tr>
      <w:tr w:rsidR="008D3198" w14:paraId="306477E4" w14:textId="77777777" w:rsidTr="008D3198">
        <w:trPr>
          <w:cantSplit/>
          <w:jc w:val="center"/>
        </w:trPr>
        <w:tc>
          <w:tcPr>
            <w:tcW w:w="3928" w:type="dxa"/>
            <w:vAlign w:val="center"/>
          </w:tcPr>
          <w:p w14:paraId="1915FBA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5426" w:type="dxa"/>
            <w:vAlign w:val="center"/>
          </w:tcPr>
          <w:p w14:paraId="7B636D4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</w:tr>
      <w:tr w:rsidR="008D3198" w14:paraId="608B4DD8" w14:textId="77777777" w:rsidTr="008D3198">
        <w:trPr>
          <w:cantSplit/>
          <w:jc w:val="center"/>
        </w:trPr>
        <w:tc>
          <w:tcPr>
            <w:tcW w:w="3928" w:type="dxa"/>
            <w:vAlign w:val="center"/>
          </w:tcPr>
          <w:p w14:paraId="19582EB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5426" w:type="dxa"/>
            <w:vAlign w:val="center"/>
          </w:tcPr>
          <w:p w14:paraId="6705B20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: риски, поток данных, </w:t>
            </w:r>
            <w:r>
              <w:rPr>
                <w:sz w:val="24"/>
              </w:rPr>
              <w:t>сравнение файлов</w:t>
            </w:r>
          </w:p>
        </w:tc>
      </w:tr>
      <w:tr w:rsidR="008D3198" w14:paraId="69C36975" w14:textId="77777777" w:rsidTr="008D3198">
        <w:trPr>
          <w:cantSplit/>
          <w:jc w:val="center"/>
        </w:trPr>
        <w:tc>
          <w:tcPr>
            <w:tcW w:w="3928" w:type="dxa"/>
            <w:vAlign w:val="center"/>
          </w:tcPr>
          <w:p w14:paraId="5B36441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426" w:type="dxa"/>
            <w:vAlign w:val="center"/>
          </w:tcPr>
          <w:p w14:paraId="4BDFF4E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аудиторы, налоговые и консалтинговые фирмы, страховщики и пенсионные фонды</w:t>
            </w:r>
          </w:p>
        </w:tc>
      </w:tr>
      <w:tr w:rsidR="008D3198" w14:paraId="29B338A9" w14:textId="77777777" w:rsidTr="008D3198">
        <w:trPr>
          <w:cantSplit/>
          <w:jc w:val="center"/>
        </w:trPr>
        <w:tc>
          <w:tcPr>
            <w:tcW w:w="3928" w:type="dxa"/>
            <w:vAlign w:val="center"/>
          </w:tcPr>
          <w:p w14:paraId="08B18D0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</w:t>
            </w:r>
          </w:p>
        </w:tc>
        <w:tc>
          <w:tcPr>
            <w:tcW w:w="5426" w:type="dxa"/>
            <w:vAlign w:val="center"/>
          </w:tcPr>
          <w:p w14:paraId="1E7C82D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отдельный инструмент от 69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пакеты без цен</w:t>
            </w:r>
          </w:p>
        </w:tc>
      </w:tr>
      <w:tr w:rsidR="008D3198" w14:paraId="1D46BE5E" w14:textId="77777777" w:rsidTr="008D3198">
        <w:trPr>
          <w:cantSplit/>
          <w:jc w:val="center"/>
        </w:trPr>
        <w:tc>
          <w:tcPr>
            <w:tcW w:w="3928" w:type="dxa"/>
            <w:vAlign w:val="center"/>
          </w:tcPr>
          <w:p w14:paraId="5B916FB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5426" w:type="dxa"/>
            <w:vAlign w:val="center"/>
          </w:tcPr>
          <w:p w14:paraId="7578259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35 325 визитов в месяц, мировой ранг 835 662</w:t>
            </w:r>
          </w:p>
        </w:tc>
      </w:tr>
      <w:tr w:rsidR="008D3198" w14:paraId="7D9C2F2E" w14:textId="77777777" w:rsidTr="008D3198">
        <w:trPr>
          <w:cantSplit/>
          <w:jc w:val="center"/>
        </w:trPr>
        <w:tc>
          <w:tcPr>
            <w:tcW w:w="3928" w:type="dxa"/>
            <w:vAlign w:val="center"/>
          </w:tcPr>
          <w:p w14:paraId="3E01CBB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426" w:type="dxa"/>
            <w:vAlign w:val="center"/>
          </w:tcPr>
          <w:p w14:paraId="65F1858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40 %, органика 3</w:t>
            </w:r>
            <w:r>
              <w:rPr>
                <w:sz w:val="24"/>
              </w:rPr>
              <w:t>3 %, рефералы 11 %</w:t>
            </w:r>
          </w:p>
        </w:tc>
      </w:tr>
      <w:tr w:rsidR="008D3198" w14:paraId="237D1512" w14:textId="77777777" w:rsidTr="008D3198">
        <w:trPr>
          <w:cantSplit/>
          <w:jc w:val="center"/>
        </w:trPr>
        <w:tc>
          <w:tcPr>
            <w:tcW w:w="3928" w:type="dxa"/>
            <w:vAlign w:val="center"/>
          </w:tcPr>
          <w:p w14:paraId="6BCAFF2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5426" w:type="dxa"/>
            <w:vAlign w:val="center"/>
          </w:tcPr>
          <w:p w14:paraId="65AC712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16 %, </w:t>
            </w: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14 %, </w:t>
            </w:r>
            <w:r>
              <w:rPr>
                <w:i/>
                <w:sz w:val="24"/>
              </w:rPr>
              <w:t>NL</w:t>
            </w:r>
            <w:r>
              <w:rPr>
                <w:sz w:val="24"/>
              </w:rPr>
              <w:t xml:space="preserve"> 10 %</w:t>
            </w:r>
          </w:p>
        </w:tc>
      </w:tr>
      <w:tr w:rsidR="008D3198" w14:paraId="136AFAC5" w14:textId="77777777" w:rsidTr="008D3198">
        <w:trPr>
          <w:cantSplit/>
          <w:jc w:val="center"/>
        </w:trPr>
        <w:tc>
          <w:tcPr>
            <w:tcW w:w="3928" w:type="dxa"/>
            <w:vAlign w:val="center"/>
          </w:tcPr>
          <w:p w14:paraId="109E26B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5426" w:type="dxa"/>
            <w:vAlign w:val="center"/>
          </w:tcPr>
          <w:p w14:paraId="1E3FDF6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узкая специализация, пакеты для аудита,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голландская компания </w:t>
            </w:r>
            <w:r>
              <w:rPr>
                <w:i/>
                <w:sz w:val="24"/>
              </w:rPr>
              <w:t>Infotron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B.V</w:t>
            </w:r>
            <w:r>
              <w:rPr>
                <w:sz w:val="24"/>
              </w:rPr>
              <w:t>.</w:t>
            </w:r>
          </w:p>
        </w:tc>
      </w:tr>
      <w:tr w:rsidR="008D3198" w14:paraId="367FF122" w14:textId="77777777" w:rsidTr="008D3198">
        <w:trPr>
          <w:cantSplit/>
          <w:jc w:val="center"/>
        </w:trPr>
        <w:tc>
          <w:tcPr>
            <w:tcW w:w="3928" w:type="dxa"/>
            <w:vAlign w:val="center"/>
          </w:tcPr>
          <w:p w14:paraId="0A23047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 xml:space="preserve">Слабые стороны и возможность для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5426" w:type="dxa"/>
            <w:vAlign w:val="center"/>
          </w:tcPr>
          <w:p w14:paraId="7C6E820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публичных отзывов (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0,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0), высокая цена для индивидуальных пользователей: ниша недорогих подписок свободна</w:t>
            </w:r>
          </w:p>
        </w:tc>
      </w:tr>
    </w:tbl>
    <w:p w14:paraId="6552790B" w14:textId="77777777" w:rsidR="008D3198" w:rsidRDefault="0096610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Карточка </w:t>
      </w:r>
      <w:r>
        <w:rPr>
          <w:i/>
          <w:sz w:val="28"/>
        </w:rPr>
        <w:t>PerfectXL</w:t>
      </w:r>
      <w:r>
        <w:rPr>
          <w:sz w:val="28"/>
        </w:rPr>
        <w:t xml:space="preserve"> показывает, что именно он забирает у рынка и где у </w:t>
      </w:r>
      <w:r>
        <w:rPr>
          <w:i/>
          <w:sz w:val="28"/>
        </w:rPr>
        <w:t>TableMind</w:t>
      </w:r>
      <w:r>
        <w:rPr>
          <w:sz w:val="28"/>
        </w:rPr>
        <w:t xml:space="preserve"> остается место: ниша недорогих подписок свободна.</w:t>
      </w:r>
    </w:p>
    <w:p w14:paraId="27FA9714" w14:textId="77777777" w:rsidR="008D3198" w:rsidRDefault="0096610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13 представлено: кар</w:t>
      </w:r>
      <w:r>
        <w:rPr>
          <w:sz w:val="28"/>
        </w:rPr>
        <w:t xml:space="preserve">точка конкурента </w:t>
      </w:r>
      <w:r>
        <w:rPr>
          <w:i/>
          <w:sz w:val="28"/>
        </w:rPr>
        <w:t>Arixcel</w:t>
      </w:r>
      <w:r>
        <w:rPr>
          <w:sz w:val="28"/>
        </w:rPr>
        <w:t>.</w:t>
      </w:r>
    </w:p>
    <w:p w14:paraId="5382AC50" w14:textId="77777777" w:rsidR="008D3198" w:rsidRDefault="0096610D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13 – Карточка конкурента </w:t>
      </w:r>
      <w:r>
        <w:rPr>
          <w:i/>
          <w:sz w:val="28"/>
        </w:rPr>
        <w:t>Arixcel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022"/>
        <w:gridCol w:w="5333"/>
      </w:tblGrid>
      <w:tr w:rsidR="008D3198" w14:paraId="73B04309" w14:textId="77777777" w:rsidTr="008D319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022" w:type="dxa"/>
            <w:vAlign w:val="center"/>
          </w:tcPr>
          <w:p w14:paraId="57194EE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333" w:type="dxa"/>
            <w:vAlign w:val="center"/>
          </w:tcPr>
          <w:p w14:paraId="00F5E07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8D3198" w14:paraId="1D430AC7" w14:textId="77777777" w:rsidTr="008D3198">
        <w:trPr>
          <w:cantSplit/>
          <w:jc w:val="center"/>
        </w:trPr>
        <w:tc>
          <w:tcPr>
            <w:tcW w:w="4022" w:type="dxa"/>
            <w:vAlign w:val="center"/>
          </w:tcPr>
          <w:p w14:paraId="4C08B75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5333" w:type="dxa"/>
            <w:vAlign w:val="center"/>
          </w:tcPr>
          <w:p w14:paraId="056F635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arixcel.com</w:t>
            </w:r>
          </w:p>
        </w:tc>
      </w:tr>
      <w:tr w:rsidR="008D3198" w14:paraId="5660A29C" w14:textId="77777777" w:rsidTr="008D3198">
        <w:trPr>
          <w:cantSplit/>
          <w:jc w:val="center"/>
        </w:trPr>
        <w:tc>
          <w:tcPr>
            <w:tcW w:w="4022" w:type="dxa"/>
            <w:vAlign w:val="center"/>
          </w:tcPr>
          <w:p w14:paraId="300125A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5333" w:type="dxa"/>
            <w:vAlign w:val="center"/>
          </w:tcPr>
          <w:p w14:paraId="370F05D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</w:tr>
      <w:tr w:rsidR="008D3198" w14:paraId="49592101" w14:textId="77777777" w:rsidTr="008D3198">
        <w:trPr>
          <w:cantSplit/>
          <w:jc w:val="center"/>
        </w:trPr>
        <w:tc>
          <w:tcPr>
            <w:tcW w:w="4022" w:type="dxa"/>
            <w:vAlign w:val="center"/>
          </w:tcPr>
          <w:p w14:paraId="544B24C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5333" w:type="dxa"/>
            <w:vAlign w:val="center"/>
          </w:tcPr>
          <w:p w14:paraId="61CE7B3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Explorer</w:t>
            </w:r>
            <w:r>
              <w:rPr>
                <w:sz w:val="24"/>
              </w:rPr>
              <w:t xml:space="preserve"> - надстройка для аудита моделей</w:t>
            </w:r>
          </w:p>
        </w:tc>
      </w:tr>
      <w:tr w:rsidR="008D3198" w14:paraId="1CA6DCFB" w14:textId="77777777" w:rsidTr="008D3198">
        <w:trPr>
          <w:cantSplit/>
          <w:jc w:val="center"/>
        </w:trPr>
        <w:tc>
          <w:tcPr>
            <w:tcW w:w="4022" w:type="dxa"/>
            <w:vAlign w:val="center"/>
          </w:tcPr>
          <w:p w14:paraId="7B53F62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333" w:type="dxa"/>
            <w:vAlign w:val="center"/>
          </w:tcPr>
          <w:p w14:paraId="5F1751B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аналитики, моделисты</w:t>
            </w:r>
          </w:p>
        </w:tc>
      </w:tr>
      <w:tr w:rsidR="008D3198" w14:paraId="6FDAFCF0" w14:textId="77777777" w:rsidTr="008D3198">
        <w:trPr>
          <w:cantSplit/>
          <w:jc w:val="center"/>
        </w:trPr>
        <w:tc>
          <w:tcPr>
            <w:tcW w:w="4022" w:type="dxa"/>
            <w:vAlign w:val="center"/>
          </w:tcPr>
          <w:p w14:paraId="48785A8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</w:t>
            </w:r>
          </w:p>
        </w:tc>
        <w:tc>
          <w:tcPr>
            <w:tcW w:w="5333" w:type="dxa"/>
            <w:vAlign w:val="center"/>
          </w:tcPr>
          <w:p w14:paraId="4C36DD7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опубликована (ДОСНЯТЬ)</w:t>
            </w:r>
          </w:p>
        </w:tc>
      </w:tr>
      <w:tr w:rsidR="008D3198" w14:paraId="3C7B6101" w14:textId="77777777" w:rsidTr="008D3198">
        <w:trPr>
          <w:cantSplit/>
          <w:jc w:val="center"/>
        </w:trPr>
        <w:tc>
          <w:tcPr>
            <w:tcW w:w="4022" w:type="dxa"/>
            <w:vAlign w:val="center"/>
          </w:tcPr>
          <w:p w14:paraId="3F2673C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5333" w:type="dxa"/>
            <w:vAlign w:val="center"/>
          </w:tcPr>
          <w:p w14:paraId="41357FF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17 824 визитов в месяц, мировой ранг 1 588 798</w:t>
            </w:r>
          </w:p>
        </w:tc>
      </w:tr>
      <w:tr w:rsidR="008D3198" w14:paraId="0203836B" w14:textId="77777777" w:rsidTr="008D3198">
        <w:trPr>
          <w:cantSplit/>
          <w:jc w:val="center"/>
        </w:trPr>
        <w:tc>
          <w:tcPr>
            <w:tcW w:w="4022" w:type="dxa"/>
            <w:vAlign w:val="center"/>
          </w:tcPr>
          <w:p w14:paraId="64452C4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333" w:type="dxa"/>
            <w:vAlign w:val="center"/>
          </w:tcPr>
          <w:p w14:paraId="4CC022C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39 %, органика 33 %, рефералы 11 %</w:t>
            </w:r>
          </w:p>
        </w:tc>
      </w:tr>
      <w:tr w:rsidR="008D3198" w14:paraId="6D78D44A" w14:textId="77777777" w:rsidTr="008D3198">
        <w:trPr>
          <w:cantSplit/>
          <w:jc w:val="center"/>
        </w:trPr>
        <w:tc>
          <w:tcPr>
            <w:tcW w:w="4022" w:type="dxa"/>
            <w:vAlign w:val="center"/>
          </w:tcPr>
          <w:p w14:paraId="5BD53FC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5333" w:type="dxa"/>
            <w:vAlign w:val="center"/>
          </w:tcPr>
          <w:p w14:paraId="1EFD10C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28 %, </w:t>
            </w:r>
            <w:r>
              <w:rPr>
                <w:i/>
                <w:sz w:val="24"/>
              </w:rPr>
              <w:t>AU</w:t>
            </w:r>
            <w:r>
              <w:rPr>
                <w:sz w:val="24"/>
              </w:rPr>
              <w:t xml:space="preserve"> 22 %, </w:t>
            </w:r>
            <w:r>
              <w:rPr>
                <w:i/>
                <w:sz w:val="24"/>
              </w:rPr>
              <w:t>JP</w:t>
            </w:r>
            <w:r>
              <w:rPr>
                <w:sz w:val="24"/>
              </w:rPr>
              <w:t xml:space="preserve"> 11 %</w:t>
            </w:r>
          </w:p>
        </w:tc>
      </w:tr>
      <w:tr w:rsidR="008D3198" w14:paraId="6ED531CE" w14:textId="77777777" w:rsidTr="008D3198">
        <w:trPr>
          <w:cantSplit/>
          <w:jc w:val="center"/>
        </w:trPr>
        <w:tc>
          <w:tcPr>
            <w:tcW w:w="4022" w:type="dxa"/>
            <w:vAlign w:val="center"/>
          </w:tcPr>
          <w:p w14:paraId="4F7517B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5333" w:type="dxa"/>
            <w:vAlign w:val="center"/>
          </w:tcPr>
          <w:p w14:paraId="5A1B92A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для навигации и аудита сложных моделей, США 28 % и Австралия</w:t>
            </w:r>
            <w:r>
              <w:rPr>
                <w:sz w:val="24"/>
              </w:rPr>
              <w:t xml:space="preserve"> 22 % трафика</w:t>
            </w:r>
          </w:p>
        </w:tc>
      </w:tr>
      <w:tr w:rsidR="008D3198" w14:paraId="3EE8FC31" w14:textId="77777777" w:rsidTr="008D3198">
        <w:trPr>
          <w:cantSplit/>
          <w:jc w:val="center"/>
        </w:trPr>
        <w:tc>
          <w:tcPr>
            <w:tcW w:w="4022" w:type="dxa"/>
            <w:vAlign w:val="center"/>
          </w:tcPr>
          <w:p w14:paraId="03E4ADB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Слабые стороны и возможность для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5333" w:type="dxa"/>
            <w:vAlign w:val="center"/>
          </w:tcPr>
          <w:p w14:paraId="76E80A8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один отзыв на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(4,0), малый трафик; нет облачной проверки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-пояснений</w:t>
            </w:r>
          </w:p>
        </w:tc>
      </w:tr>
    </w:tbl>
    <w:p w14:paraId="0B1FB627" w14:textId="77777777" w:rsidR="008D3198" w:rsidRDefault="0096610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Карточка </w:t>
      </w:r>
      <w:r>
        <w:rPr>
          <w:i/>
          <w:sz w:val="28"/>
        </w:rPr>
        <w:t>Arixcel</w:t>
      </w:r>
      <w:r>
        <w:rPr>
          <w:sz w:val="28"/>
        </w:rPr>
        <w:t xml:space="preserve"> показывает, что именно он забирает у рынка и где у </w:t>
      </w:r>
      <w:r>
        <w:rPr>
          <w:i/>
          <w:sz w:val="28"/>
        </w:rPr>
        <w:t>TableMind</w:t>
      </w:r>
      <w:r>
        <w:rPr>
          <w:sz w:val="28"/>
        </w:rPr>
        <w:t xml:space="preserve"> остается место: один отзыв на </w:t>
      </w:r>
      <w:r>
        <w:rPr>
          <w:i/>
          <w:sz w:val="28"/>
        </w:rPr>
        <w:t>G2</w:t>
      </w:r>
      <w:r>
        <w:rPr>
          <w:sz w:val="28"/>
        </w:rPr>
        <w:t xml:space="preserve"> (4,0), малый трафик; нет облачной проверки и </w:t>
      </w:r>
      <w:r>
        <w:rPr>
          <w:i/>
          <w:sz w:val="28"/>
        </w:rPr>
        <w:t>AI</w:t>
      </w:r>
      <w:r>
        <w:rPr>
          <w:sz w:val="28"/>
        </w:rPr>
        <w:t>-пояснений.</w:t>
      </w:r>
    </w:p>
    <w:p w14:paraId="5A9B9B2E" w14:textId="77777777" w:rsidR="008D3198" w:rsidRDefault="0096610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14 представлено: карточка конкурента </w:t>
      </w:r>
      <w:r>
        <w:rPr>
          <w:i/>
          <w:sz w:val="28"/>
        </w:rPr>
        <w:t>Shortcut</w:t>
      </w:r>
      <w:r>
        <w:rPr>
          <w:sz w:val="28"/>
        </w:rPr>
        <w:t>.</w:t>
      </w:r>
    </w:p>
    <w:p w14:paraId="1E9D2993" w14:textId="77777777" w:rsidR="008D3198" w:rsidRDefault="0096610D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14 – Карточка конкурента </w:t>
      </w:r>
      <w:r>
        <w:rPr>
          <w:i/>
          <w:sz w:val="28"/>
        </w:rPr>
        <w:t>Shortcut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022"/>
        <w:gridCol w:w="5333"/>
      </w:tblGrid>
      <w:tr w:rsidR="008D3198" w14:paraId="3A88D330" w14:textId="77777777" w:rsidTr="008D319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022" w:type="dxa"/>
            <w:vAlign w:val="center"/>
          </w:tcPr>
          <w:p w14:paraId="0E50BB8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333" w:type="dxa"/>
            <w:vAlign w:val="center"/>
          </w:tcPr>
          <w:p w14:paraId="4A36FCB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8D3198" w14:paraId="7ABDA4C7" w14:textId="77777777" w:rsidTr="008D3198">
        <w:trPr>
          <w:cantSplit/>
          <w:jc w:val="center"/>
        </w:trPr>
        <w:tc>
          <w:tcPr>
            <w:tcW w:w="4022" w:type="dxa"/>
            <w:vAlign w:val="center"/>
          </w:tcPr>
          <w:p w14:paraId="2E1ABDD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5333" w:type="dxa"/>
            <w:vAlign w:val="center"/>
          </w:tcPr>
          <w:p w14:paraId="52F0CB8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shortcut.ai</w:t>
            </w:r>
          </w:p>
        </w:tc>
      </w:tr>
      <w:tr w:rsidR="008D3198" w14:paraId="67CB2411" w14:textId="77777777" w:rsidTr="008D3198">
        <w:trPr>
          <w:cantSplit/>
          <w:jc w:val="center"/>
        </w:trPr>
        <w:tc>
          <w:tcPr>
            <w:tcW w:w="4022" w:type="dxa"/>
            <w:vAlign w:val="center"/>
          </w:tcPr>
          <w:p w14:paraId="58676E3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5333" w:type="dxa"/>
            <w:vAlign w:val="center"/>
          </w:tcPr>
          <w:p w14:paraId="12FBFAA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</w:tr>
      <w:tr w:rsidR="008D3198" w14:paraId="3C13B6AE" w14:textId="77777777" w:rsidTr="008D3198">
        <w:trPr>
          <w:cantSplit/>
          <w:jc w:val="center"/>
        </w:trPr>
        <w:tc>
          <w:tcPr>
            <w:tcW w:w="4022" w:type="dxa"/>
            <w:vAlign w:val="center"/>
          </w:tcPr>
          <w:p w14:paraId="77338CB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5333" w:type="dxa"/>
            <w:vAlign w:val="center"/>
          </w:tcPr>
          <w:p w14:paraId="0FAB5CC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-агент, создающий и правящий таблицы</w:t>
            </w:r>
          </w:p>
        </w:tc>
      </w:tr>
      <w:tr w:rsidR="008D3198" w14:paraId="2C343152" w14:textId="77777777" w:rsidTr="008D3198">
        <w:trPr>
          <w:cantSplit/>
          <w:jc w:val="center"/>
        </w:trPr>
        <w:tc>
          <w:tcPr>
            <w:tcW w:w="4022" w:type="dxa"/>
            <w:vAlign w:val="center"/>
          </w:tcPr>
          <w:p w14:paraId="5B54105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333" w:type="dxa"/>
            <w:vAlign w:val="center"/>
          </w:tcPr>
          <w:p w14:paraId="4304DA3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финансовые аналитики и консультанты</w:t>
            </w:r>
          </w:p>
        </w:tc>
      </w:tr>
      <w:tr w:rsidR="008D3198" w14:paraId="067A4A67" w14:textId="77777777" w:rsidTr="008D3198">
        <w:trPr>
          <w:cantSplit/>
          <w:jc w:val="center"/>
        </w:trPr>
        <w:tc>
          <w:tcPr>
            <w:tcW w:w="4022" w:type="dxa"/>
            <w:vAlign w:val="center"/>
          </w:tcPr>
          <w:p w14:paraId="6954D94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</w:t>
            </w:r>
          </w:p>
        </w:tc>
        <w:tc>
          <w:tcPr>
            <w:tcW w:w="5333" w:type="dxa"/>
            <w:vAlign w:val="center"/>
          </w:tcPr>
          <w:p w14:paraId="771F4A8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месяц,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 xml:space="preserve"> 320 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+ 100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место [15]</w:t>
            </w:r>
          </w:p>
        </w:tc>
      </w:tr>
      <w:tr w:rsidR="008D3198" w14:paraId="61C7D523" w14:textId="77777777" w:rsidTr="008D3198">
        <w:trPr>
          <w:cantSplit/>
          <w:jc w:val="center"/>
        </w:trPr>
        <w:tc>
          <w:tcPr>
            <w:tcW w:w="4022" w:type="dxa"/>
            <w:vAlign w:val="center"/>
          </w:tcPr>
          <w:p w14:paraId="1C84F78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5333" w:type="dxa"/>
            <w:vAlign w:val="center"/>
          </w:tcPr>
          <w:p w14:paraId="3419EDE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154 111 визитов в месяц, мировой ранг 278 471</w:t>
            </w:r>
          </w:p>
        </w:tc>
      </w:tr>
      <w:tr w:rsidR="008D3198" w14:paraId="15A523AA" w14:textId="77777777" w:rsidTr="008D3198">
        <w:trPr>
          <w:cantSplit/>
          <w:jc w:val="center"/>
        </w:trPr>
        <w:tc>
          <w:tcPr>
            <w:tcW w:w="4022" w:type="dxa"/>
            <w:vAlign w:val="center"/>
          </w:tcPr>
          <w:p w14:paraId="4A4877F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333" w:type="dxa"/>
            <w:vAlign w:val="center"/>
          </w:tcPr>
          <w:p w14:paraId="592FB0F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56 %, органика 32 %, рефералы 6 %</w:t>
            </w:r>
          </w:p>
        </w:tc>
      </w:tr>
      <w:tr w:rsidR="008D3198" w14:paraId="17D94895" w14:textId="77777777" w:rsidTr="008D3198">
        <w:trPr>
          <w:cantSplit/>
          <w:jc w:val="center"/>
        </w:trPr>
        <w:tc>
          <w:tcPr>
            <w:tcW w:w="4022" w:type="dxa"/>
            <w:vAlign w:val="center"/>
          </w:tcPr>
          <w:p w14:paraId="7B55F71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5333" w:type="dxa"/>
            <w:vAlign w:val="center"/>
          </w:tcPr>
          <w:p w14:paraId="2BF602E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22 %, </w:t>
            </w: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9 %, </w:t>
            </w:r>
            <w:r>
              <w:rPr>
                <w:i/>
                <w:sz w:val="24"/>
              </w:rPr>
              <w:t>BR</w:t>
            </w:r>
            <w:r>
              <w:rPr>
                <w:sz w:val="24"/>
              </w:rPr>
              <w:t xml:space="preserve"> 7 %</w:t>
            </w:r>
          </w:p>
        </w:tc>
      </w:tr>
      <w:tr w:rsidR="008D3198" w14:paraId="4786CD61" w14:textId="77777777" w:rsidTr="008D3198">
        <w:trPr>
          <w:cantSplit/>
          <w:jc w:val="center"/>
        </w:trPr>
        <w:tc>
          <w:tcPr>
            <w:tcW w:w="4022" w:type="dxa"/>
            <w:vAlign w:val="center"/>
          </w:tcPr>
          <w:p w14:paraId="05C2439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5333" w:type="dxa"/>
            <w:vAlign w:val="center"/>
          </w:tcPr>
          <w:p w14:paraId="08A89C7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>, высокая доля прямых заходов, большой трафик</w:t>
            </w:r>
          </w:p>
        </w:tc>
      </w:tr>
      <w:tr w:rsidR="008D3198" w14:paraId="0619A386" w14:textId="77777777" w:rsidTr="008D3198">
        <w:trPr>
          <w:cantSplit/>
          <w:jc w:val="center"/>
        </w:trPr>
        <w:tc>
          <w:tcPr>
            <w:tcW w:w="4022" w:type="dxa"/>
            <w:vAlign w:val="center"/>
          </w:tcPr>
          <w:p w14:paraId="1981E7C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Слабые стороны и возможность для </w:t>
            </w:r>
            <w:r>
              <w:rPr>
                <w:i/>
                <w:sz w:val="24"/>
              </w:rPr>
              <w:t>Tabl</w:t>
            </w:r>
            <w:r>
              <w:rPr>
                <w:i/>
                <w:sz w:val="24"/>
              </w:rPr>
              <w:t>eMind</w:t>
            </w:r>
          </w:p>
        </w:tc>
        <w:tc>
          <w:tcPr>
            <w:tcW w:w="5333" w:type="dxa"/>
            <w:vAlign w:val="center"/>
          </w:tcPr>
          <w:p w14:paraId="27A528C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дорогие тарифы, нет карточки на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>, результат требует проверки: пространство для независимой проверки</w:t>
            </w:r>
          </w:p>
        </w:tc>
      </w:tr>
    </w:tbl>
    <w:p w14:paraId="20A307A0" w14:textId="77777777" w:rsidR="008D3198" w:rsidRDefault="0096610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Карточка </w:t>
      </w:r>
      <w:r>
        <w:rPr>
          <w:i/>
          <w:sz w:val="28"/>
        </w:rPr>
        <w:t>Shortcut</w:t>
      </w:r>
      <w:r>
        <w:rPr>
          <w:sz w:val="28"/>
        </w:rPr>
        <w:t xml:space="preserve"> показывает, что именно он забирает у рынка и где у </w:t>
      </w:r>
      <w:r>
        <w:rPr>
          <w:i/>
          <w:sz w:val="28"/>
        </w:rPr>
        <w:t>TableMind</w:t>
      </w:r>
      <w:r>
        <w:rPr>
          <w:sz w:val="28"/>
        </w:rPr>
        <w:t xml:space="preserve"> остается место: пространство для независимой проверки.</w:t>
      </w:r>
    </w:p>
    <w:p w14:paraId="29684497" w14:textId="77777777" w:rsidR="008D3198" w:rsidRDefault="0096610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15 представлено: карточка конкурента </w:t>
      </w:r>
      <w:r>
        <w:rPr>
          <w:i/>
          <w:sz w:val="28"/>
        </w:rPr>
        <w:t>Datarails</w:t>
      </w:r>
      <w:r>
        <w:rPr>
          <w:sz w:val="28"/>
        </w:rPr>
        <w:t>.</w:t>
      </w:r>
    </w:p>
    <w:p w14:paraId="201C28ED" w14:textId="77777777" w:rsidR="008D3198" w:rsidRDefault="0096610D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15 – Карточка конкурента </w:t>
      </w:r>
      <w:r>
        <w:rPr>
          <w:i/>
          <w:sz w:val="28"/>
        </w:rPr>
        <w:t>Datarails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74"/>
        <w:gridCol w:w="5381"/>
      </w:tblGrid>
      <w:tr w:rsidR="008D3198" w14:paraId="51F71577" w14:textId="77777777" w:rsidTr="008D319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74" w:type="dxa"/>
            <w:vAlign w:val="center"/>
          </w:tcPr>
          <w:p w14:paraId="735ADE4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380" w:type="dxa"/>
            <w:vAlign w:val="center"/>
          </w:tcPr>
          <w:p w14:paraId="000EC70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8D3198" w14:paraId="4BCB9433" w14:textId="77777777" w:rsidTr="008D3198">
        <w:trPr>
          <w:cantSplit/>
          <w:jc w:val="center"/>
        </w:trPr>
        <w:tc>
          <w:tcPr>
            <w:tcW w:w="3974" w:type="dxa"/>
            <w:vAlign w:val="center"/>
          </w:tcPr>
          <w:p w14:paraId="0EFF449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Домен</w:t>
            </w:r>
          </w:p>
        </w:tc>
        <w:tc>
          <w:tcPr>
            <w:tcW w:w="5380" w:type="dxa"/>
            <w:vAlign w:val="center"/>
          </w:tcPr>
          <w:p w14:paraId="71F7D5A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datarails.com</w:t>
            </w:r>
          </w:p>
        </w:tc>
      </w:tr>
      <w:tr w:rsidR="008D3198" w14:paraId="0A8A41ED" w14:textId="77777777" w:rsidTr="008D3198">
        <w:trPr>
          <w:cantSplit/>
          <w:jc w:val="center"/>
        </w:trPr>
        <w:tc>
          <w:tcPr>
            <w:tcW w:w="3974" w:type="dxa"/>
            <w:vAlign w:val="center"/>
          </w:tcPr>
          <w:p w14:paraId="5C01352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5380" w:type="dxa"/>
            <w:vAlign w:val="center"/>
          </w:tcPr>
          <w:p w14:paraId="3561F89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</w:tr>
      <w:tr w:rsidR="008D3198" w14:paraId="2AD96E92" w14:textId="77777777" w:rsidTr="008D3198">
        <w:trPr>
          <w:cantSplit/>
          <w:jc w:val="center"/>
        </w:trPr>
        <w:tc>
          <w:tcPr>
            <w:tcW w:w="3974" w:type="dxa"/>
            <w:vAlign w:val="center"/>
          </w:tcPr>
          <w:p w14:paraId="750FD3B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5380" w:type="dxa"/>
            <w:vAlign w:val="center"/>
          </w:tcPr>
          <w:p w14:paraId="7B3B3E7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-платформа над </w:t>
            </w:r>
            <w:r>
              <w:rPr>
                <w:i/>
                <w:sz w:val="24"/>
              </w:rPr>
              <w:t>Excel</w:t>
            </w:r>
          </w:p>
        </w:tc>
      </w:tr>
      <w:tr w:rsidR="008D3198" w14:paraId="01378F5F" w14:textId="77777777" w:rsidTr="008D3198">
        <w:trPr>
          <w:cantSplit/>
          <w:jc w:val="center"/>
        </w:trPr>
        <w:tc>
          <w:tcPr>
            <w:tcW w:w="3974" w:type="dxa"/>
            <w:vAlign w:val="center"/>
          </w:tcPr>
          <w:p w14:paraId="7273A82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380" w:type="dxa"/>
            <w:vAlign w:val="center"/>
          </w:tcPr>
          <w:p w14:paraId="5A08086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финансовые команды компаний среднего размера</w:t>
            </w:r>
          </w:p>
        </w:tc>
      </w:tr>
      <w:tr w:rsidR="008D3198" w14:paraId="5A8C4C07" w14:textId="77777777" w:rsidTr="008D3198">
        <w:trPr>
          <w:cantSplit/>
          <w:jc w:val="center"/>
        </w:trPr>
        <w:tc>
          <w:tcPr>
            <w:tcW w:w="3974" w:type="dxa"/>
            <w:vAlign w:val="center"/>
          </w:tcPr>
          <w:p w14:paraId="4B83E03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</w:t>
            </w:r>
          </w:p>
        </w:tc>
        <w:tc>
          <w:tcPr>
            <w:tcW w:w="5380" w:type="dxa"/>
            <w:vAlign w:val="center"/>
          </w:tcPr>
          <w:p w14:paraId="1D3D7A5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 запросу (ДОСНЯТЬ)</w:t>
            </w:r>
          </w:p>
        </w:tc>
      </w:tr>
      <w:tr w:rsidR="008D3198" w14:paraId="27F128B7" w14:textId="77777777" w:rsidTr="008D3198">
        <w:trPr>
          <w:cantSplit/>
          <w:jc w:val="center"/>
        </w:trPr>
        <w:tc>
          <w:tcPr>
            <w:tcW w:w="3974" w:type="dxa"/>
            <w:vAlign w:val="center"/>
          </w:tcPr>
          <w:p w14:paraId="534D874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5380" w:type="dxa"/>
            <w:vAlign w:val="center"/>
          </w:tcPr>
          <w:p w14:paraId="604A92D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222 359 визитов в месяц, мировой ранг 208 570</w:t>
            </w:r>
          </w:p>
        </w:tc>
      </w:tr>
      <w:tr w:rsidR="008D3198" w14:paraId="4A709EA6" w14:textId="77777777" w:rsidTr="008D3198">
        <w:trPr>
          <w:cantSplit/>
          <w:jc w:val="center"/>
        </w:trPr>
        <w:tc>
          <w:tcPr>
            <w:tcW w:w="3974" w:type="dxa"/>
            <w:vAlign w:val="center"/>
          </w:tcPr>
          <w:p w14:paraId="69B3B4B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380" w:type="dxa"/>
            <w:vAlign w:val="center"/>
          </w:tcPr>
          <w:p w14:paraId="2E27DDB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59 %, органика 12 %, рефералы 2 %</w:t>
            </w:r>
          </w:p>
        </w:tc>
      </w:tr>
      <w:tr w:rsidR="008D3198" w14:paraId="1974CCEB" w14:textId="77777777" w:rsidTr="008D3198">
        <w:trPr>
          <w:cantSplit/>
          <w:jc w:val="center"/>
        </w:trPr>
        <w:tc>
          <w:tcPr>
            <w:tcW w:w="3974" w:type="dxa"/>
            <w:vAlign w:val="center"/>
          </w:tcPr>
          <w:p w14:paraId="5D832DD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5380" w:type="dxa"/>
            <w:vAlign w:val="center"/>
          </w:tcPr>
          <w:p w14:paraId="0C83057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69 %, </w:t>
            </w:r>
            <w:r>
              <w:rPr>
                <w:i/>
                <w:sz w:val="24"/>
              </w:rPr>
              <w:t>CA</w:t>
            </w:r>
            <w:r>
              <w:rPr>
                <w:sz w:val="24"/>
              </w:rPr>
              <w:t xml:space="preserve"> 4 %, </w:t>
            </w: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4 %</w:t>
            </w:r>
          </w:p>
        </w:tc>
      </w:tr>
      <w:tr w:rsidR="008D3198" w14:paraId="3A9BB723" w14:textId="77777777" w:rsidTr="008D3198">
        <w:trPr>
          <w:cantSplit/>
          <w:jc w:val="center"/>
        </w:trPr>
        <w:tc>
          <w:tcPr>
            <w:tcW w:w="3974" w:type="dxa"/>
            <w:vAlign w:val="center"/>
          </w:tcPr>
          <w:p w14:paraId="30E6196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5380" w:type="dxa"/>
            <w:vAlign w:val="center"/>
          </w:tcPr>
          <w:p w14:paraId="066A646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386 отзывов</w:t>
            </w:r>
            <w:r>
              <w:rPr>
                <w:sz w:val="24"/>
              </w:rPr>
              <w:t xml:space="preserve"> на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(4,6), 68,6 % трафика из США, средняя длительность визита 3 мин. 19 с.</w:t>
            </w:r>
          </w:p>
        </w:tc>
      </w:tr>
      <w:tr w:rsidR="008D3198" w14:paraId="72E678B2" w14:textId="77777777" w:rsidTr="008D3198">
        <w:trPr>
          <w:cantSplit/>
          <w:jc w:val="center"/>
        </w:trPr>
        <w:tc>
          <w:tcPr>
            <w:tcW w:w="3974" w:type="dxa"/>
            <w:vAlign w:val="center"/>
          </w:tcPr>
          <w:p w14:paraId="02CD982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Слабые стороны и возможность для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5380" w:type="dxa"/>
            <w:vAlign w:val="center"/>
          </w:tcPr>
          <w:p w14:paraId="2451D85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корпоративная платформа, не инструмент проверки; дорого для малых пользователей</w:t>
            </w:r>
          </w:p>
        </w:tc>
      </w:tr>
    </w:tbl>
    <w:p w14:paraId="0EB140C0" w14:textId="77777777" w:rsidR="008D3198" w:rsidRDefault="0096610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Карточка </w:t>
      </w:r>
      <w:r>
        <w:rPr>
          <w:i/>
          <w:sz w:val="28"/>
        </w:rPr>
        <w:t>Datarails</w:t>
      </w:r>
      <w:r>
        <w:rPr>
          <w:sz w:val="28"/>
        </w:rPr>
        <w:t xml:space="preserve"> показывает, что именно он забирает у рынка и где у </w:t>
      </w:r>
      <w:r>
        <w:rPr>
          <w:i/>
          <w:sz w:val="28"/>
        </w:rPr>
        <w:t>TableMind</w:t>
      </w:r>
      <w:r>
        <w:rPr>
          <w:sz w:val="28"/>
        </w:rPr>
        <w:t xml:space="preserve"> остается место: корпоративная платформа, не инструмент проверки; дорого для малых пользователей</w:t>
      </w:r>
      <w:r>
        <w:rPr>
          <w:sz w:val="28"/>
        </w:rPr>
        <w:t>.</w:t>
      </w:r>
    </w:p>
    <w:p w14:paraId="410DB16F" w14:textId="77777777" w:rsidR="008D3198" w:rsidRDefault="0096610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16 представлено: карточка конкурента </w:t>
      </w:r>
      <w:r>
        <w:rPr>
          <w:i/>
          <w:sz w:val="28"/>
        </w:rPr>
        <w:t>Operis</w:t>
      </w:r>
      <w:r>
        <w:rPr>
          <w:sz w:val="28"/>
        </w:rPr>
        <w:t>.</w:t>
      </w:r>
    </w:p>
    <w:p w14:paraId="455CC531" w14:textId="77777777" w:rsidR="008D3198" w:rsidRDefault="0096610D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16 – Карточка конкурента </w:t>
      </w:r>
      <w:r>
        <w:rPr>
          <w:i/>
          <w:sz w:val="28"/>
        </w:rPr>
        <w:t>Operis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796"/>
        <w:gridCol w:w="5559"/>
      </w:tblGrid>
      <w:tr w:rsidR="008D3198" w14:paraId="44F75EAD" w14:textId="77777777" w:rsidTr="008D319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796" w:type="dxa"/>
            <w:vAlign w:val="center"/>
          </w:tcPr>
          <w:p w14:paraId="1305C8C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558" w:type="dxa"/>
            <w:vAlign w:val="center"/>
          </w:tcPr>
          <w:p w14:paraId="5FF494A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8D3198" w14:paraId="54DB0529" w14:textId="77777777" w:rsidTr="008D3198">
        <w:trPr>
          <w:cantSplit/>
          <w:jc w:val="center"/>
        </w:trPr>
        <w:tc>
          <w:tcPr>
            <w:tcW w:w="3796" w:type="dxa"/>
            <w:vAlign w:val="center"/>
          </w:tcPr>
          <w:p w14:paraId="60F7D96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5558" w:type="dxa"/>
            <w:vAlign w:val="center"/>
          </w:tcPr>
          <w:p w14:paraId="1F5D2ED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operis.com</w:t>
            </w:r>
          </w:p>
        </w:tc>
      </w:tr>
      <w:tr w:rsidR="008D3198" w14:paraId="15AA2924" w14:textId="77777777" w:rsidTr="008D3198">
        <w:trPr>
          <w:cantSplit/>
          <w:jc w:val="center"/>
        </w:trPr>
        <w:tc>
          <w:tcPr>
            <w:tcW w:w="3796" w:type="dxa"/>
            <w:vAlign w:val="center"/>
          </w:tcPr>
          <w:p w14:paraId="7161D6E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5558" w:type="dxa"/>
            <w:vAlign w:val="center"/>
          </w:tcPr>
          <w:p w14:paraId="517F248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</w:tr>
      <w:tr w:rsidR="008D3198" w14:paraId="44310D7A" w14:textId="77777777" w:rsidTr="008D3198">
        <w:trPr>
          <w:cantSplit/>
          <w:jc w:val="center"/>
        </w:trPr>
        <w:tc>
          <w:tcPr>
            <w:tcW w:w="3796" w:type="dxa"/>
            <w:vAlign w:val="center"/>
          </w:tcPr>
          <w:p w14:paraId="3BF8FD7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5558" w:type="dxa"/>
            <w:vAlign w:val="center"/>
          </w:tcPr>
          <w:p w14:paraId="5A21226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консалтинг и аудит финансовых моделей, </w:t>
            </w: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Analysis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Kit</w:t>
            </w:r>
          </w:p>
        </w:tc>
      </w:tr>
      <w:tr w:rsidR="008D3198" w14:paraId="5930B68F" w14:textId="77777777" w:rsidTr="008D3198">
        <w:trPr>
          <w:cantSplit/>
          <w:jc w:val="center"/>
        </w:trPr>
        <w:tc>
          <w:tcPr>
            <w:tcW w:w="3796" w:type="dxa"/>
            <w:vAlign w:val="center"/>
          </w:tcPr>
          <w:p w14:paraId="28DECF2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558" w:type="dxa"/>
            <w:vAlign w:val="center"/>
          </w:tcPr>
          <w:p w14:paraId="06BE9A4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проектное финансирование, инфраструктура, модели</w:t>
            </w:r>
          </w:p>
        </w:tc>
      </w:tr>
      <w:tr w:rsidR="008D3198" w14:paraId="7B9324EE" w14:textId="77777777" w:rsidTr="008D3198">
        <w:trPr>
          <w:cantSplit/>
          <w:jc w:val="center"/>
        </w:trPr>
        <w:tc>
          <w:tcPr>
            <w:tcW w:w="3796" w:type="dxa"/>
            <w:vAlign w:val="center"/>
          </w:tcPr>
          <w:p w14:paraId="3CD86AF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</w:t>
            </w:r>
          </w:p>
        </w:tc>
        <w:tc>
          <w:tcPr>
            <w:tcW w:w="5558" w:type="dxa"/>
            <w:vAlign w:val="center"/>
          </w:tcPr>
          <w:p w14:paraId="558C1F2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опубликована (ДОСНЯТЬ)</w:t>
            </w:r>
          </w:p>
        </w:tc>
      </w:tr>
      <w:tr w:rsidR="008D3198" w14:paraId="1951716E" w14:textId="77777777" w:rsidTr="008D3198">
        <w:trPr>
          <w:cantSplit/>
          <w:jc w:val="center"/>
        </w:trPr>
        <w:tc>
          <w:tcPr>
            <w:tcW w:w="3796" w:type="dxa"/>
            <w:vAlign w:val="center"/>
          </w:tcPr>
          <w:p w14:paraId="56FCA68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5558" w:type="dxa"/>
            <w:vAlign w:val="center"/>
          </w:tcPr>
          <w:p w14:paraId="358DBB2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14 688 визитов в месяц, мировой ранг 2 346 862</w:t>
            </w:r>
          </w:p>
        </w:tc>
      </w:tr>
      <w:tr w:rsidR="008D3198" w14:paraId="38E9FFE2" w14:textId="77777777" w:rsidTr="008D3198">
        <w:trPr>
          <w:cantSplit/>
          <w:jc w:val="center"/>
        </w:trPr>
        <w:tc>
          <w:tcPr>
            <w:tcW w:w="3796" w:type="dxa"/>
            <w:vAlign w:val="center"/>
          </w:tcPr>
          <w:p w14:paraId="64794D8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558" w:type="dxa"/>
            <w:vAlign w:val="center"/>
          </w:tcPr>
          <w:p w14:paraId="1C9FC8E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27 %, органика 29 %, рефералы 8 %</w:t>
            </w:r>
          </w:p>
        </w:tc>
      </w:tr>
      <w:tr w:rsidR="008D3198" w14:paraId="692EBF5C" w14:textId="77777777" w:rsidTr="008D3198">
        <w:trPr>
          <w:cantSplit/>
          <w:jc w:val="center"/>
        </w:trPr>
        <w:tc>
          <w:tcPr>
            <w:tcW w:w="3796" w:type="dxa"/>
            <w:vAlign w:val="center"/>
          </w:tcPr>
          <w:p w14:paraId="040A580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5558" w:type="dxa"/>
            <w:vAlign w:val="center"/>
          </w:tcPr>
          <w:p w14:paraId="1BDF864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59 %, </w:t>
            </w: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18 %, </w:t>
            </w:r>
            <w:r>
              <w:rPr>
                <w:i/>
                <w:sz w:val="24"/>
              </w:rPr>
              <w:t>CA</w:t>
            </w:r>
            <w:r>
              <w:rPr>
                <w:sz w:val="24"/>
              </w:rPr>
              <w:t xml:space="preserve"> 17 %</w:t>
            </w:r>
          </w:p>
        </w:tc>
      </w:tr>
      <w:tr w:rsidR="008D3198" w14:paraId="2EF4F0C5" w14:textId="77777777" w:rsidTr="008D3198">
        <w:trPr>
          <w:cantSplit/>
          <w:jc w:val="center"/>
        </w:trPr>
        <w:tc>
          <w:tcPr>
            <w:tcW w:w="3796" w:type="dxa"/>
            <w:vAlign w:val="center"/>
          </w:tcPr>
          <w:p w14:paraId="4170126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5558" w:type="dxa"/>
            <w:vAlign w:val="center"/>
          </w:tcPr>
          <w:p w14:paraId="037EB51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узнаваемая консал</w:t>
            </w:r>
            <w:r>
              <w:rPr>
                <w:sz w:val="24"/>
              </w:rPr>
              <w:t>тинговая марка в Великобритании (59 % трафика), услуги аудита моделей</w:t>
            </w:r>
          </w:p>
        </w:tc>
      </w:tr>
      <w:tr w:rsidR="008D3198" w14:paraId="4BEB4BE0" w14:textId="77777777" w:rsidTr="008D3198">
        <w:trPr>
          <w:cantSplit/>
          <w:jc w:val="center"/>
        </w:trPr>
        <w:tc>
          <w:tcPr>
            <w:tcW w:w="3796" w:type="dxa"/>
            <w:vAlign w:val="center"/>
          </w:tcPr>
          <w:p w14:paraId="05C573C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Слабые стороны и возможность для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5558" w:type="dxa"/>
            <w:vAlign w:val="center"/>
          </w:tcPr>
          <w:p w14:paraId="02F6AA2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малый трафик (14,7 тыс. визитов), отказов 69 %; продает услугу, а не самообслуживаемый сервис</w:t>
            </w:r>
          </w:p>
        </w:tc>
      </w:tr>
    </w:tbl>
    <w:p w14:paraId="1CCAADD1" w14:textId="77777777" w:rsidR="008D3198" w:rsidRDefault="0096610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Карточка </w:t>
      </w:r>
      <w:r>
        <w:rPr>
          <w:i/>
          <w:sz w:val="28"/>
        </w:rPr>
        <w:t>Operis</w:t>
      </w:r>
      <w:r>
        <w:rPr>
          <w:sz w:val="28"/>
        </w:rPr>
        <w:t xml:space="preserve"> показывает, что именно он забирает у рынка и где у </w:t>
      </w:r>
      <w:r>
        <w:rPr>
          <w:i/>
          <w:sz w:val="28"/>
        </w:rPr>
        <w:t>TableMind</w:t>
      </w:r>
      <w:r>
        <w:rPr>
          <w:sz w:val="28"/>
        </w:rPr>
        <w:t xml:space="preserve"> остается место: малый трафик (14,7 тыс. визитов), отказов 69 %; продает услугу, а не самообслуживаемый сервис.</w:t>
      </w:r>
    </w:p>
    <w:p w14:paraId="267AE273" w14:textId="77777777" w:rsidR="008D3198" w:rsidRDefault="0096610D">
      <w:pPr>
        <w:pStyle w:val="3"/>
        <w:spacing w:before="360" w:after="360" w:line="360" w:lineRule="exact"/>
        <w:ind w:firstLine="709"/>
      </w:pPr>
      <w:bookmarkStart w:id="95" w:name="_bd0f162afc2e7ad7347811c158aa5f062feeff4"/>
      <w:bookmarkEnd w:id="94"/>
      <w:r>
        <w:rPr>
          <w:b/>
        </w:rPr>
        <w:t>3.2.10 Вывод о привлекательности рынка и стратегия входа</w:t>
      </w:r>
    </w:p>
    <w:p w14:paraId="534E201B" w14:textId="77777777" w:rsidR="008D3198" w:rsidRDefault="0096610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Рынок онлайн-проверки </w:t>
      </w:r>
      <w:r>
        <w:rPr>
          <w:i/>
          <w:sz w:val="28"/>
        </w:rPr>
        <w:t>Exce</w:t>
      </w:r>
      <w:r>
        <w:rPr>
          <w:i/>
          <w:sz w:val="28"/>
        </w:rPr>
        <w:t>l</w:t>
      </w:r>
      <w:r>
        <w:rPr>
          <w:sz w:val="28"/>
        </w:rPr>
        <w:t>-моделей умеренно привлекателен: потенциал достаточен (</w:t>
      </w:r>
      <w:r>
        <w:rPr>
          <w:i/>
          <w:sz w:val="28"/>
        </w:rPr>
        <w:t>SAM</w:t>
      </w:r>
      <w:r>
        <w:rPr>
          <w:sz w:val="28"/>
        </w:rPr>
        <w:t xml:space="preserve"> около 35 млн </w:t>
      </w:r>
      <w:r>
        <w:rPr>
          <w:i/>
          <w:sz w:val="28"/>
        </w:rPr>
        <w:t>EUR</w:t>
      </w:r>
      <w:r>
        <w:rPr>
          <w:sz w:val="28"/>
        </w:rPr>
        <w:t xml:space="preserve"> в год по ЛР2-3), платежеспособность сегментов достаточная, прямые конкуренты малы и слабо подкреплены отзывами, платной рекламы почти нет. Давление создают заменители (</w:t>
      </w:r>
      <w:r>
        <w:rPr>
          <w:i/>
          <w:sz w:val="28"/>
        </w:rPr>
        <w:t>AI</w:t>
      </w:r>
      <w:r>
        <w:rPr>
          <w:sz w:val="28"/>
        </w:rPr>
        <w:t>-помощник</w:t>
      </w:r>
      <w:r>
        <w:rPr>
          <w:sz w:val="28"/>
        </w:rPr>
        <w:t xml:space="preserve">и и встроенные инструменты </w:t>
      </w:r>
      <w:r>
        <w:rPr>
          <w:i/>
          <w:sz w:val="28"/>
        </w:rPr>
        <w:t>Microsoft</w:t>
      </w:r>
      <w:r>
        <w:rPr>
          <w:sz w:val="28"/>
        </w:rPr>
        <w:t xml:space="preserve">), </w:t>
      </w:r>
      <w:r>
        <w:rPr>
          <w:sz w:val="28"/>
        </w:rPr>
        <w:lastRenderedPageBreak/>
        <w:t>чувствительность покупателей к цене и низкий порог входа для новых игроков. Среднее давление пяти сил 3,55 из 5, индекс барьеров входа 3,15.</w:t>
      </w:r>
    </w:p>
    <w:p w14:paraId="77328CD6" w14:textId="77777777" w:rsidR="008D3198" w:rsidRDefault="0096610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17 представлено: стратегия входа по ситуациям.</w:t>
      </w:r>
    </w:p>
    <w:p w14:paraId="6951F68F" w14:textId="77777777" w:rsidR="008D3198" w:rsidRDefault="0096610D">
      <w:pPr>
        <w:pStyle w:val="a0"/>
        <w:keepNext/>
        <w:spacing w:before="0" w:after="0" w:line="360" w:lineRule="exact"/>
      </w:pPr>
      <w:r>
        <w:rPr>
          <w:sz w:val="28"/>
        </w:rPr>
        <w:t>Таблица 17 – Стратегия входа по ситуациям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698"/>
        <w:gridCol w:w="2544"/>
        <w:gridCol w:w="4113"/>
      </w:tblGrid>
      <w:tr w:rsidR="008D3198" w14:paraId="7B0D4F1B" w14:textId="77777777" w:rsidTr="008D319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697" w:type="dxa"/>
            <w:vAlign w:val="center"/>
          </w:tcPr>
          <w:p w14:paraId="086CBFD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Ситуация по данным</w:t>
            </w:r>
          </w:p>
        </w:tc>
        <w:tc>
          <w:tcPr>
            <w:tcW w:w="2544" w:type="dxa"/>
            <w:vAlign w:val="center"/>
          </w:tcPr>
          <w:p w14:paraId="4F095B0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означает</w:t>
            </w:r>
          </w:p>
        </w:tc>
        <w:tc>
          <w:tcPr>
            <w:tcW w:w="4113" w:type="dxa"/>
            <w:vAlign w:val="center"/>
          </w:tcPr>
          <w:p w14:paraId="34F6CC6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Рекомендуемая стратегия </w:t>
            </w:r>
            <w:r>
              <w:rPr>
                <w:b/>
                <w:i/>
                <w:sz w:val="24"/>
              </w:rPr>
              <w:t>TableMind</w:t>
            </w:r>
          </w:p>
        </w:tc>
      </w:tr>
      <w:tr w:rsidR="008D3198" w14:paraId="4898981B" w14:textId="77777777" w:rsidTr="008D3198">
        <w:trPr>
          <w:cantSplit/>
          <w:jc w:val="center"/>
        </w:trPr>
        <w:tc>
          <w:tcPr>
            <w:tcW w:w="2697" w:type="dxa"/>
            <w:vAlign w:val="center"/>
          </w:tcPr>
          <w:p w14:paraId="48A0B30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Топ-3 держат 52 % релевантного трафика</w:t>
            </w:r>
          </w:p>
        </w:tc>
        <w:tc>
          <w:tcPr>
            <w:tcW w:w="2544" w:type="dxa"/>
            <w:vAlign w:val="center"/>
          </w:tcPr>
          <w:p w14:paraId="5800BC8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умеренно концентрирован</w:t>
            </w:r>
          </w:p>
        </w:tc>
        <w:tc>
          <w:tcPr>
            <w:tcW w:w="4113" w:type="dxa"/>
            <w:vAlign w:val="center"/>
          </w:tcPr>
          <w:p w14:paraId="2F4D6E9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Входить в недообслуженный сегмент: независимая проверка моделей финансистов, а не общий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</w:t>
            </w:r>
          </w:p>
        </w:tc>
      </w:tr>
      <w:tr w:rsidR="008D3198" w14:paraId="77DA721B" w14:textId="77777777" w:rsidTr="008D3198">
        <w:trPr>
          <w:cantSplit/>
          <w:jc w:val="center"/>
        </w:trPr>
        <w:tc>
          <w:tcPr>
            <w:tcW w:w="2697" w:type="dxa"/>
            <w:vAlign w:val="center"/>
          </w:tcPr>
          <w:p w14:paraId="21102A5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Платный трафик конкурентов около 4 %</w:t>
            </w:r>
          </w:p>
        </w:tc>
        <w:tc>
          <w:tcPr>
            <w:tcW w:w="2544" w:type="dxa"/>
            <w:vAlign w:val="center"/>
          </w:tcPr>
          <w:p w14:paraId="0434052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Реклама пока недорога</w:t>
            </w:r>
          </w:p>
        </w:tc>
        <w:tc>
          <w:tcPr>
            <w:tcW w:w="4113" w:type="dxa"/>
            <w:vAlign w:val="center"/>
          </w:tcPr>
          <w:p w14:paraId="5AB549B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Проверить стоимость клика и конверсии на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(ДОСНЯТЬ), использова</w:t>
            </w:r>
            <w:r>
              <w:rPr>
                <w:sz w:val="24"/>
              </w:rPr>
              <w:t>ть тестовые кампании</w:t>
            </w:r>
          </w:p>
        </w:tc>
      </w:tr>
      <w:tr w:rsidR="008D3198" w14:paraId="7FC1FE06" w14:textId="77777777" w:rsidTr="008D3198">
        <w:trPr>
          <w:cantSplit/>
          <w:jc w:val="center"/>
        </w:trPr>
        <w:tc>
          <w:tcPr>
            <w:tcW w:w="2697" w:type="dxa"/>
            <w:vAlign w:val="center"/>
          </w:tcPr>
          <w:p w14:paraId="12587A9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Выдача и трафик в органике и прямых заходах</w:t>
            </w:r>
          </w:p>
        </w:tc>
        <w:tc>
          <w:tcPr>
            <w:tcW w:w="2544" w:type="dxa"/>
            <w:vAlign w:val="center"/>
          </w:tcPr>
          <w:p w14:paraId="67637AD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роль поиска и бренда</w:t>
            </w:r>
          </w:p>
        </w:tc>
        <w:tc>
          <w:tcPr>
            <w:tcW w:w="4113" w:type="dxa"/>
            <w:vAlign w:val="center"/>
          </w:tcPr>
          <w:p w14:paraId="6E6DA78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Контент и страницы по проблемным запросам (ошибки в формулах),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и партнеры</w:t>
            </w:r>
          </w:p>
        </w:tc>
      </w:tr>
      <w:tr w:rsidR="008D3198" w14:paraId="786BB70D" w14:textId="77777777" w:rsidTr="008D3198">
        <w:trPr>
          <w:cantSplit/>
          <w:jc w:val="center"/>
        </w:trPr>
        <w:tc>
          <w:tcPr>
            <w:tcW w:w="2697" w:type="dxa"/>
            <w:vAlign w:val="center"/>
          </w:tcPr>
          <w:p w14:paraId="503B2DB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Отзывов у прямых конкурентов почти нет</w:t>
            </w:r>
          </w:p>
        </w:tc>
        <w:tc>
          <w:tcPr>
            <w:tcW w:w="2544" w:type="dxa"/>
            <w:vAlign w:val="center"/>
          </w:tcPr>
          <w:p w14:paraId="09563B0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Репутационный барьер в нише низкий</w:t>
            </w:r>
          </w:p>
        </w:tc>
        <w:tc>
          <w:tcPr>
            <w:tcW w:w="4113" w:type="dxa"/>
            <w:vAlign w:val="center"/>
          </w:tcPr>
          <w:p w14:paraId="4C2311B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Первым собрать отзывы и кейсы: пилоты, публичные примеры найденных ошибок</w:t>
            </w:r>
          </w:p>
        </w:tc>
      </w:tr>
      <w:tr w:rsidR="008D3198" w14:paraId="3338CBFF" w14:textId="77777777" w:rsidTr="008D3198">
        <w:trPr>
          <w:cantSplit/>
          <w:jc w:val="center"/>
        </w:trPr>
        <w:tc>
          <w:tcPr>
            <w:tcW w:w="2697" w:type="dxa"/>
            <w:vAlign w:val="center"/>
          </w:tcPr>
          <w:p w14:paraId="575A6D8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Заменители дают 73 % трафика</w:t>
            </w:r>
          </w:p>
        </w:tc>
        <w:tc>
          <w:tcPr>
            <w:tcW w:w="2544" w:type="dxa"/>
            <w:vAlign w:val="center"/>
          </w:tcPr>
          <w:p w14:paraId="43298F9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Критичная сила</w:t>
            </w:r>
          </w:p>
        </w:tc>
        <w:tc>
          <w:tcPr>
            <w:tcW w:w="4113" w:type="dxa"/>
            <w:vAlign w:val="center"/>
          </w:tcPr>
          <w:p w14:paraId="2C75833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Позиционировать как проверку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-результатов: доказательство, отчет, воспроизводимость; интеграция с </w:t>
            </w:r>
            <w:r>
              <w:rPr>
                <w:i/>
                <w:sz w:val="24"/>
              </w:rPr>
              <w:t>Co</w:t>
            </w:r>
            <w:r>
              <w:rPr>
                <w:i/>
                <w:sz w:val="24"/>
              </w:rPr>
              <w:t>pilot</w:t>
            </w:r>
            <w:r>
              <w:rPr>
                <w:sz w:val="24"/>
              </w:rPr>
              <w:t>, а не борьба с ним</w:t>
            </w:r>
          </w:p>
        </w:tc>
      </w:tr>
      <w:tr w:rsidR="008D3198" w14:paraId="56A2748A" w14:textId="77777777" w:rsidTr="008D3198">
        <w:trPr>
          <w:cantSplit/>
          <w:jc w:val="center"/>
        </w:trPr>
        <w:tc>
          <w:tcPr>
            <w:tcW w:w="2697" w:type="dxa"/>
            <w:vAlign w:val="center"/>
          </w:tcPr>
          <w:p w14:paraId="24F6D3C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покупателя сравнивается с 8-18 </w:t>
            </w:r>
            <w:r>
              <w:rPr>
                <w:i/>
                <w:sz w:val="24"/>
              </w:rPr>
              <w:t>USD</w:t>
            </w:r>
          </w:p>
        </w:tc>
        <w:tc>
          <w:tcPr>
            <w:tcW w:w="2544" w:type="dxa"/>
            <w:vAlign w:val="center"/>
          </w:tcPr>
          <w:p w14:paraId="2C26259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Сила покупателей высокая</w:t>
            </w:r>
          </w:p>
        </w:tc>
        <w:tc>
          <w:tcPr>
            <w:tcW w:w="4113" w:type="dxa"/>
            <w:vAlign w:val="center"/>
          </w:tcPr>
          <w:p w14:paraId="4E7E196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Бесплатный тариф,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, не конкурировать только ценой, показывать экономию времени и риск ошибки</w:t>
            </w:r>
          </w:p>
        </w:tc>
      </w:tr>
    </w:tbl>
    <w:p w14:paraId="315DBB55" w14:textId="77777777" w:rsidR="008D3198" w:rsidRDefault="0096610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Стратегия входа сводится к узкому позиционированию «независимая проверка и доказательство» для финансовых специалистов, входу через поиск, </w:t>
      </w:r>
      <w:r>
        <w:rPr>
          <w:i/>
          <w:sz w:val="28"/>
        </w:rPr>
        <w:t>AppSource</w:t>
      </w:r>
      <w:r>
        <w:rPr>
          <w:sz w:val="28"/>
        </w:rPr>
        <w:t xml:space="preserve"> и партнеров и ранней работе с отзывами. Эти выводы переходят в ЛР5 (анализ конкурентов и стандарт товара) и</w:t>
      </w:r>
      <w:r>
        <w:rPr>
          <w:sz w:val="28"/>
        </w:rPr>
        <w:t xml:space="preserve"> в ЛР6 (ценностное предложение).</w:t>
      </w:r>
    </w:p>
    <w:p w14:paraId="73E8869D" w14:textId="77777777" w:rsidR="008D3198" w:rsidRDefault="0096610D">
      <w:pPr>
        <w:pStyle w:val="3"/>
        <w:spacing w:before="360" w:after="360" w:line="360" w:lineRule="exact"/>
        <w:ind w:firstLine="709"/>
      </w:pPr>
      <w:bookmarkStart w:id="96" w:name="_07f39535de8dfb555f41c49666d7d7ad4469d72"/>
      <w:bookmarkEnd w:id="95"/>
      <w:r>
        <w:rPr>
          <w:b/>
        </w:rPr>
        <w:t>3.2.11 Проверка расчетов и чувствительность</w:t>
      </w:r>
    </w:p>
    <w:p w14:paraId="3A8133F7" w14:textId="77777777" w:rsidR="008D3198" w:rsidRDefault="0096610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Независимый пересчет выполнен отдельным скриптом на </w:t>
      </w:r>
      <w:r>
        <w:rPr>
          <w:i/>
          <w:sz w:val="28"/>
        </w:rPr>
        <w:t>Python</w:t>
      </w:r>
      <w:r>
        <w:rPr>
          <w:sz w:val="28"/>
        </w:rPr>
        <w:t xml:space="preserve">: пересчитаны релевантный трафик, </w:t>
      </w:r>
      <w:r>
        <w:rPr>
          <w:i/>
          <w:sz w:val="28"/>
        </w:rPr>
        <w:t>CR3</w:t>
      </w:r>
      <w:r>
        <w:rPr>
          <w:sz w:val="28"/>
        </w:rPr>
        <w:t xml:space="preserve">, </w:t>
      </w:r>
      <w:r>
        <w:rPr>
          <w:i/>
          <w:sz w:val="28"/>
        </w:rPr>
        <w:t>CR5</w:t>
      </w:r>
      <w:r>
        <w:rPr>
          <w:sz w:val="28"/>
        </w:rPr>
        <w:t xml:space="preserve">, </w:t>
      </w:r>
      <w:r>
        <w:rPr>
          <w:i/>
          <w:sz w:val="28"/>
        </w:rPr>
        <w:t>HHI</w:t>
      </w:r>
      <w:r>
        <w:rPr>
          <w:sz w:val="28"/>
        </w:rPr>
        <w:t xml:space="preserve">, взвешенные доли каналов, индекс доверия, индекс ресурсной силы, доля </w:t>
      </w:r>
      <w:r>
        <w:rPr>
          <w:sz w:val="28"/>
        </w:rPr>
        <w:t>заменителей, итоговый индекс барьеров, суммы баллов шаблона Портера. Из 19 контрольных величин расхождений выше допуска нет (19 из 19); допуск 1</w:t>
      </w:r>
      <w:r>
        <w:rPr>
          <w:i/>
          <w:sz w:val="28"/>
        </w:rPr>
        <w:t>e-6</w:t>
      </w:r>
      <w:r>
        <w:rPr>
          <w:sz w:val="28"/>
        </w:rPr>
        <w:t xml:space="preserve"> для формул без округления и 1</w:t>
      </w:r>
      <w:r>
        <w:rPr>
          <w:i/>
          <w:sz w:val="28"/>
        </w:rPr>
        <w:t>e-4</w:t>
      </w:r>
      <w:r>
        <w:rPr>
          <w:sz w:val="28"/>
        </w:rPr>
        <w:t xml:space="preserve"> для величин, в которые входят округленные коэффициенты. Ошибок формул в кни</w:t>
      </w:r>
      <w:r>
        <w:rPr>
          <w:sz w:val="28"/>
        </w:rPr>
        <w:t>гах нет.</w:t>
      </w:r>
    </w:p>
    <w:p w14:paraId="09B3592F" w14:textId="77777777" w:rsidR="008D3198" w:rsidRDefault="0096610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18 представлено: чувствительность индекса барьеров входа.</w:t>
      </w:r>
    </w:p>
    <w:p w14:paraId="40711A5E" w14:textId="77777777" w:rsidR="008D3198" w:rsidRDefault="0096610D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18 – Чувствительность индекса барьеров входа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409"/>
        <w:gridCol w:w="1931"/>
        <w:gridCol w:w="1875"/>
        <w:gridCol w:w="2140"/>
      </w:tblGrid>
      <w:tr w:rsidR="008D3198" w14:paraId="639942E5" w14:textId="77777777" w:rsidTr="008D319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408" w:type="dxa"/>
            <w:vAlign w:val="center"/>
          </w:tcPr>
          <w:p w14:paraId="4E0D6E2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Фактор или вариант</w:t>
            </w:r>
          </w:p>
        </w:tc>
        <w:tc>
          <w:tcPr>
            <w:tcW w:w="1931" w:type="dxa"/>
            <w:vAlign w:val="center"/>
          </w:tcPr>
          <w:p w14:paraId="7446A3A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при балле минус 2</w:t>
            </w:r>
          </w:p>
        </w:tc>
        <w:tc>
          <w:tcPr>
            <w:tcW w:w="1875" w:type="dxa"/>
            <w:vAlign w:val="center"/>
          </w:tcPr>
          <w:p w14:paraId="550047C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при балле плюс 2</w:t>
            </w:r>
          </w:p>
        </w:tc>
        <w:tc>
          <w:tcPr>
            <w:tcW w:w="2140" w:type="dxa"/>
            <w:vAlign w:val="center"/>
          </w:tcPr>
          <w:p w14:paraId="06CF8E7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Наибольшее отклонение</w:t>
            </w:r>
          </w:p>
        </w:tc>
      </w:tr>
      <w:tr w:rsidR="008D3198" w14:paraId="71A08A87" w14:textId="77777777" w:rsidTr="008D3198">
        <w:trPr>
          <w:cantSplit/>
          <w:jc w:val="center"/>
        </w:trPr>
        <w:tc>
          <w:tcPr>
            <w:tcW w:w="3408" w:type="dxa"/>
            <w:vAlign w:val="center"/>
          </w:tcPr>
          <w:p w14:paraId="09A838F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Равные веса факторов</w:t>
            </w:r>
          </w:p>
        </w:tc>
        <w:tc>
          <w:tcPr>
            <w:tcW w:w="1931" w:type="dxa"/>
            <w:vAlign w:val="center"/>
          </w:tcPr>
          <w:p w14:paraId="159E132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3,22</w:t>
            </w:r>
          </w:p>
        </w:tc>
        <w:tc>
          <w:tcPr>
            <w:tcW w:w="1875" w:type="dxa"/>
            <w:vAlign w:val="center"/>
          </w:tcPr>
          <w:p w14:paraId="6C528F1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2140" w:type="dxa"/>
            <w:vAlign w:val="center"/>
          </w:tcPr>
          <w:p w14:paraId="36478AB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</w:tr>
      <w:tr w:rsidR="008D3198" w14:paraId="3A54C643" w14:textId="77777777" w:rsidTr="008D3198">
        <w:trPr>
          <w:cantSplit/>
          <w:jc w:val="center"/>
        </w:trPr>
        <w:tc>
          <w:tcPr>
            <w:tcW w:w="3408" w:type="dxa"/>
            <w:vAlign w:val="center"/>
          </w:tcPr>
          <w:p w14:paraId="36EF624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Концентрация трафика</w:t>
            </w:r>
          </w:p>
        </w:tc>
        <w:tc>
          <w:tcPr>
            <w:tcW w:w="1931" w:type="dxa"/>
            <w:vAlign w:val="center"/>
          </w:tcPr>
          <w:p w14:paraId="1899A30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2,85</w:t>
            </w:r>
          </w:p>
        </w:tc>
        <w:tc>
          <w:tcPr>
            <w:tcW w:w="1875" w:type="dxa"/>
            <w:vAlign w:val="center"/>
          </w:tcPr>
          <w:p w14:paraId="5910BCC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3,46</w:t>
            </w:r>
          </w:p>
        </w:tc>
        <w:tc>
          <w:tcPr>
            <w:tcW w:w="2140" w:type="dxa"/>
            <w:vAlign w:val="center"/>
          </w:tcPr>
          <w:p w14:paraId="7226173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0,31</w:t>
            </w:r>
          </w:p>
        </w:tc>
      </w:tr>
      <w:tr w:rsidR="008D3198" w14:paraId="2B9473C2" w14:textId="77777777" w:rsidTr="008D3198">
        <w:trPr>
          <w:cantSplit/>
          <w:jc w:val="center"/>
        </w:trPr>
        <w:tc>
          <w:tcPr>
            <w:tcW w:w="3408" w:type="dxa"/>
            <w:vAlign w:val="center"/>
          </w:tcPr>
          <w:p w14:paraId="6146BDC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Органическое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>-давление</w:t>
            </w:r>
          </w:p>
        </w:tc>
        <w:tc>
          <w:tcPr>
            <w:tcW w:w="1931" w:type="dxa"/>
            <w:vAlign w:val="center"/>
          </w:tcPr>
          <w:p w14:paraId="71EC238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2,92</w:t>
            </w:r>
          </w:p>
        </w:tc>
        <w:tc>
          <w:tcPr>
            <w:tcW w:w="1875" w:type="dxa"/>
            <w:vAlign w:val="center"/>
          </w:tcPr>
          <w:p w14:paraId="0B1D06B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2140" w:type="dxa"/>
            <w:vAlign w:val="center"/>
          </w:tcPr>
          <w:p w14:paraId="73980F6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</w:tr>
      <w:tr w:rsidR="008D3198" w14:paraId="611097C2" w14:textId="77777777" w:rsidTr="008D3198">
        <w:trPr>
          <w:cantSplit/>
          <w:jc w:val="center"/>
        </w:trPr>
        <w:tc>
          <w:tcPr>
            <w:tcW w:w="3408" w:type="dxa"/>
            <w:vAlign w:val="center"/>
          </w:tcPr>
          <w:p w14:paraId="7929A4E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Платное рекламное давление</w:t>
            </w:r>
          </w:p>
        </w:tc>
        <w:tc>
          <w:tcPr>
            <w:tcW w:w="1931" w:type="dxa"/>
            <w:vAlign w:val="center"/>
          </w:tcPr>
          <w:p w14:paraId="4DA914E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3,15</w:t>
            </w:r>
          </w:p>
        </w:tc>
        <w:tc>
          <w:tcPr>
            <w:tcW w:w="1875" w:type="dxa"/>
            <w:vAlign w:val="center"/>
          </w:tcPr>
          <w:p w14:paraId="6A94B99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2140" w:type="dxa"/>
            <w:vAlign w:val="center"/>
          </w:tcPr>
          <w:p w14:paraId="66A19CF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</w:tr>
      <w:tr w:rsidR="008D3198" w14:paraId="0573F9CC" w14:textId="77777777" w:rsidTr="008D3198">
        <w:trPr>
          <w:cantSplit/>
          <w:jc w:val="center"/>
        </w:trPr>
        <w:tc>
          <w:tcPr>
            <w:tcW w:w="3408" w:type="dxa"/>
            <w:vAlign w:val="center"/>
          </w:tcPr>
          <w:p w14:paraId="549AE55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Брендовая сила</w:t>
            </w:r>
          </w:p>
        </w:tc>
        <w:tc>
          <w:tcPr>
            <w:tcW w:w="1931" w:type="dxa"/>
            <w:vAlign w:val="center"/>
          </w:tcPr>
          <w:p w14:paraId="555DEC3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2,92</w:t>
            </w:r>
          </w:p>
        </w:tc>
        <w:tc>
          <w:tcPr>
            <w:tcW w:w="1875" w:type="dxa"/>
            <w:vAlign w:val="center"/>
          </w:tcPr>
          <w:p w14:paraId="0F3CB6A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2140" w:type="dxa"/>
            <w:vAlign w:val="center"/>
          </w:tcPr>
          <w:p w14:paraId="2737097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</w:tr>
      <w:tr w:rsidR="008D3198" w14:paraId="259009DE" w14:textId="77777777" w:rsidTr="008D3198">
        <w:trPr>
          <w:cantSplit/>
          <w:jc w:val="center"/>
        </w:trPr>
        <w:tc>
          <w:tcPr>
            <w:tcW w:w="3408" w:type="dxa"/>
            <w:vAlign w:val="center"/>
          </w:tcPr>
          <w:p w14:paraId="4D42C47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Поисково-рекламная конкуренция</w:t>
            </w:r>
          </w:p>
        </w:tc>
        <w:tc>
          <w:tcPr>
            <w:tcW w:w="1931" w:type="dxa"/>
            <w:vAlign w:val="center"/>
          </w:tcPr>
          <w:p w14:paraId="15784D1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2,92</w:t>
            </w:r>
          </w:p>
        </w:tc>
        <w:tc>
          <w:tcPr>
            <w:tcW w:w="1875" w:type="dxa"/>
            <w:vAlign w:val="center"/>
          </w:tcPr>
          <w:p w14:paraId="4332643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2140" w:type="dxa"/>
            <w:vAlign w:val="center"/>
          </w:tcPr>
          <w:p w14:paraId="7F3B6B4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</w:tr>
      <w:tr w:rsidR="008D3198" w14:paraId="6564C60A" w14:textId="77777777" w:rsidTr="008D3198">
        <w:trPr>
          <w:cantSplit/>
          <w:jc w:val="center"/>
        </w:trPr>
        <w:tc>
          <w:tcPr>
            <w:tcW w:w="3408" w:type="dxa"/>
            <w:vAlign w:val="center"/>
          </w:tcPr>
          <w:p w14:paraId="21D7599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Репутационный барьер</w:t>
            </w:r>
          </w:p>
        </w:tc>
        <w:tc>
          <w:tcPr>
            <w:tcW w:w="1931" w:type="dxa"/>
            <w:vAlign w:val="center"/>
          </w:tcPr>
          <w:p w14:paraId="5D95152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2,92</w:t>
            </w:r>
          </w:p>
        </w:tc>
        <w:tc>
          <w:tcPr>
            <w:tcW w:w="1875" w:type="dxa"/>
            <w:vAlign w:val="center"/>
          </w:tcPr>
          <w:p w14:paraId="3B59597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2140" w:type="dxa"/>
            <w:vAlign w:val="center"/>
          </w:tcPr>
          <w:p w14:paraId="6DC97A4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</w:tr>
      <w:tr w:rsidR="008D3198" w14:paraId="59C68953" w14:textId="77777777" w:rsidTr="008D3198">
        <w:trPr>
          <w:cantSplit/>
          <w:jc w:val="center"/>
        </w:trPr>
        <w:tc>
          <w:tcPr>
            <w:tcW w:w="3408" w:type="dxa"/>
            <w:vAlign w:val="center"/>
          </w:tcPr>
          <w:p w14:paraId="660E5C2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Технологический и ресурсный барьер</w:t>
            </w:r>
          </w:p>
        </w:tc>
        <w:tc>
          <w:tcPr>
            <w:tcW w:w="1931" w:type="dxa"/>
            <w:vAlign w:val="center"/>
          </w:tcPr>
          <w:p w14:paraId="4FF21AE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2,92</w:t>
            </w:r>
          </w:p>
        </w:tc>
        <w:tc>
          <w:tcPr>
            <w:tcW w:w="1875" w:type="dxa"/>
            <w:vAlign w:val="center"/>
          </w:tcPr>
          <w:p w14:paraId="160029B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3,15</w:t>
            </w:r>
          </w:p>
        </w:tc>
        <w:tc>
          <w:tcPr>
            <w:tcW w:w="2140" w:type="dxa"/>
            <w:vAlign w:val="center"/>
          </w:tcPr>
          <w:p w14:paraId="1F4CA0E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</w:tr>
      <w:tr w:rsidR="008D3198" w14:paraId="447285F9" w14:textId="77777777" w:rsidTr="008D3198">
        <w:trPr>
          <w:cantSplit/>
          <w:jc w:val="center"/>
        </w:trPr>
        <w:tc>
          <w:tcPr>
            <w:tcW w:w="3408" w:type="dxa"/>
            <w:vAlign w:val="center"/>
          </w:tcPr>
          <w:p w14:paraId="308F1E3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Платформенная зависимость</w:t>
            </w:r>
          </w:p>
        </w:tc>
        <w:tc>
          <w:tcPr>
            <w:tcW w:w="1931" w:type="dxa"/>
            <w:vAlign w:val="center"/>
          </w:tcPr>
          <w:p w14:paraId="7D867DB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1875" w:type="dxa"/>
            <w:vAlign w:val="center"/>
          </w:tcPr>
          <w:p w14:paraId="2B90D01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3,31</w:t>
            </w:r>
          </w:p>
        </w:tc>
        <w:tc>
          <w:tcPr>
            <w:tcW w:w="2140" w:type="dxa"/>
            <w:vAlign w:val="center"/>
          </w:tcPr>
          <w:p w14:paraId="6D8C8FB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0,15</w:t>
            </w:r>
          </w:p>
        </w:tc>
      </w:tr>
      <w:tr w:rsidR="008D3198" w14:paraId="1F65FD9A" w14:textId="77777777" w:rsidTr="008D3198">
        <w:trPr>
          <w:cantSplit/>
          <w:jc w:val="center"/>
        </w:trPr>
        <w:tc>
          <w:tcPr>
            <w:tcW w:w="3408" w:type="dxa"/>
            <w:vAlign w:val="center"/>
          </w:tcPr>
          <w:p w14:paraId="788A6C4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Угроза заменителей</w:t>
            </w:r>
          </w:p>
        </w:tc>
        <w:tc>
          <w:tcPr>
            <w:tcW w:w="1931" w:type="dxa"/>
            <w:vAlign w:val="center"/>
          </w:tcPr>
          <w:p w14:paraId="7169FE2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1875" w:type="dxa"/>
            <w:vAlign w:val="center"/>
          </w:tcPr>
          <w:p w14:paraId="0A47BD9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3,15</w:t>
            </w:r>
          </w:p>
        </w:tc>
        <w:tc>
          <w:tcPr>
            <w:tcW w:w="2140" w:type="dxa"/>
            <w:vAlign w:val="center"/>
          </w:tcPr>
          <w:p w14:paraId="7D401B5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0,15</w:t>
            </w:r>
          </w:p>
        </w:tc>
      </w:tr>
    </w:tbl>
    <w:p w14:paraId="26BEAF86" w14:textId="77777777" w:rsidR="008D3198" w:rsidRDefault="0096610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Индекс барьеров входа устойчив: при равных весах он равен 3,22, а изменение балла любого одного фактора на 2 пункта сдвигает его не более чем на 0,31. Зона средних барьеров (2,5-4,0) сохраняется почти при всех вариантах, поэтому вывод о умеренных барьерах </w:t>
      </w:r>
      <w:r>
        <w:rPr>
          <w:sz w:val="28"/>
        </w:rPr>
        <w:t>входа устойчив к отдельным допущениям.</w:t>
      </w:r>
    </w:p>
    <w:p w14:paraId="7C607274" w14:textId="77777777" w:rsidR="008D3198" w:rsidRDefault="0096610D">
      <w:pPr>
        <w:pStyle w:val="3"/>
        <w:spacing w:before="360" w:after="360" w:line="360" w:lineRule="exact"/>
        <w:ind w:firstLine="709"/>
      </w:pPr>
      <w:bookmarkStart w:id="97" w:name="_ограничения"/>
      <w:bookmarkEnd w:id="96"/>
      <w:r>
        <w:rPr>
          <w:b/>
        </w:rPr>
        <w:t>3.2.12 Ограничения</w:t>
      </w:r>
    </w:p>
    <w:p w14:paraId="1B13D6FC" w14:textId="77777777" w:rsidR="008D3198" w:rsidRDefault="0096610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Ограничения влияют на интерпретацию так: оценки </w:t>
      </w:r>
      <w:r>
        <w:rPr>
          <w:i/>
          <w:sz w:val="28"/>
        </w:rPr>
        <w:t>Similarweb</w:t>
      </w:r>
      <w:r>
        <w:rPr>
          <w:sz w:val="28"/>
        </w:rPr>
        <w:t xml:space="preserve"> приблизительны, особенно для малых сайтов; география взята по пяти крупнейшим странам, поэтому доля целевых стран занижена; данные о стоимо</w:t>
      </w:r>
      <w:r>
        <w:rPr>
          <w:sz w:val="28"/>
        </w:rPr>
        <w:t>сти клика, сложности поискового продвижения и рекламных объявлениях (</w:t>
      </w:r>
      <w:r>
        <w:rPr>
          <w:i/>
          <w:sz w:val="28"/>
        </w:rPr>
        <w:t>Semrush</w:t>
      </w:r>
      <w:r>
        <w:rPr>
          <w:sz w:val="28"/>
        </w:rPr>
        <w:t xml:space="preserve">,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Ads</w:t>
      </w:r>
      <w:r>
        <w:rPr>
          <w:sz w:val="28"/>
        </w:rPr>
        <w:t xml:space="preserve">, рекламные библиотеки) не получены, и поисково-рекламная конкуренция оценена по прокси на основе каналов </w:t>
      </w:r>
      <w:r>
        <w:rPr>
          <w:i/>
          <w:sz w:val="28"/>
        </w:rPr>
        <w:t>Similarweb</w:t>
      </w:r>
      <w:r>
        <w:rPr>
          <w:sz w:val="28"/>
        </w:rPr>
        <w:t xml:space="preserve">; данные </w:t>
      </w:r>
      <w:r>
        <w:rPr>
          <w:i/>
          <w:sz w:val="28"/>
        </w:rPr>
        <w:t>Crunchbase</w:t>
      </w:r>
      <w:r>
        <w:rPr>
          <w:sz w:val="28"/>
        </w:rPr>
        <w:t xml:space="preserve">, </w:t>
      </w:r>
      <w:r>
        <w:rPr>
          <w:i/>
          <w:sz w:val="28"/>
        </w:rPr>
        <w:t>LinkedIn</w:t>
      </w:r>
      <w:r>
        <w:rPr>
          <w:sz w:val="28"/>
        </w:rPr>
        <w:t xml:space="preserve"> и </w:t>
      </w:r>
      <w:r>
        <w:rPr>
          <w:i/>
          <w:sz w:val="28"/>
        </w:rPr>
        <w:t>BuiltWith</w:t>
      </w:r>
      <w:r>
        <w:rPr>
          <w:sz w:val="28"/>
        </w:rPr>
        <w:t xml:space="preserve"> о финансир</w:t>
      </w:r>
      <w:r>
        <w:rPr>
          <w:sz w:val="28"/>
        </w:rPr>
        <w:t xml:space="preserve">овании, штате и технологиях не получены, технологическая зрелость оценена экспертно; отзывы </w:t>
      </w:r>
      <w:r>
        <w:rPr>
          <w:i/>
          <w:sz w:val="28"/>
        </w:rPr>
        <w:t>Google</w:t>
      </w:r>
      <w:r>
        <w:rPr>
          <w:sz w:val="28"/>
        </w:rPr>
        <w:t xml:space="preserve"> и кейсы на сайтах не собирались. Все эти пункты вынесены в приложение Б.</w:t>
      </w:r>
    </w:p>
    <w:p w14:paraId="632B4B59" w14:textId="77777777" w:rsidR="008D3198" w:rsidRDefault="0096610D">
      <w:pPr>
        <w:pStyle w:val="2"/>
        <w:spacing w:before="360" w:after="360" w:line="360" w:lineRule="exact"/>
        <w:ind w:firstLine="709"/>
      </w:pPr>
      <w:bookmarkStart w:id="98" w:name="_37ea73996297bfb61eb062857803340f38ddaed"/>
      <w:bookmarkStart w:id="99" w:name="_Toc241935102"/>
      <w:bookmarkEnd w:id="97"/>
      <w:bookmarkEnd w:id="84"/>
      <w:r>
        <w:rPr>
          <w:b/>
          <w:sz w:val="28"/>
        </w:rPr>
        <w:t>3.3 Ответы на контрольные вопросы</w:t>
      </w:r>
      <w:bookmarkEnd w:id="99"/>
    </w:p>
    <w:p w14:paraId="0EF69251" w14:textId="77777777" w:rsidR="008D3198" w:rsidRDefault="0096610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Ответы даны по контрольному листу применения метод</w:t>
      </w:r>
      <w:r>
        <w:rPr>
          <w:sz w:val="28"/>
        </w:rPr>
        <w:t>ики пяти сил [1] (раздел 16) и по чек-листу качества анализа конкуренции [2] (раздел 13).</w:t>
      </w:r>
    </w:p>
    <w:p w14:paraId="2457E001" w14:textId="77777777" w:rsidR="008D3198" w:rsidRDefault="0096610D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Зафиксированы ли продуктовые, клиентские, географические и канальные границы рынка? Да, границы перенесены из ЛР1 и ЛР2-3.</w:t>
      </w:r>
    </w:p>
    <w:p w14:paraId="5A395124" w14:textId="77777777" w:rsidR="008D3198" w:rsidRDefault="0096610D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Составлен ли список прямых конкурентов, час</w:t>
      </w:r>
      <w:r>
        <w:rPr>
          <w:sz w:val="28"/>
        </w:rPr>
        <w:t>тичных конкурентов и заменителей? Да, таблица 1.</w:t>
      </w:r>
    </w:p>
    <w:p w14:paraId="63EAB68E" w14:textId="77777777" w:rsidR="008D3198" w:rsidRDefault="0096610D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lastRenderedPageBreak/>
        <w:t xml:space="preserve">Оценена ли цифровая видимость конкурентов: поиск, сайты, социальные сети, платформы, отзывы? Да, по </w:t>
      </w:r>
      <w:r>
        <w:rPr>
          <w:i/>
          <w:sz w:val="28"/>
        </w:rPr>
        <w:t>Similarweb</w:t>
      </w:r>
      <w:r>
        <w:rPr>
          <w:sz w:val="28"/>
        </w:rPr>
        <w:t xml:space="preserve"> и </w:t>
      </w:r>
      <w:r>
        <w:rPr>
          <w:i/>
          <w:sz w:val="28"/>
        </w:rPr>
        <w:t>G2</w:t>
      </w:r>
      <w:r>
        <w:rPr>
          <w:sz w:val="28"/>
        </w:rPr>
        <w:t>; поисковая выдача и реклама - частично (ДОСНЯТЬ).</w:t>
      </w:r>
    </w:p>
    <w:p w14:paraId="3E6A55AE" w14:textId="77777777" w:rsidR="008D3198" w:rsidRDefault="0096610D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Проверены ли каналы трафика и зависимость</w:t>
      </w:r>
      <w:r>
        <w:rPr>
          <w:sz w:val="28"/>
        </w:rPr>
        <w:t xml:space="preserve"> от поисковых систем, рекламы и платформ? Да, таблица 4: поиск и прямые заходы около трех четвертей трафика.</w:t>
      </w:r>
    </w:p>
    <w:p w14:paraId="1065C3DD" w14:textId="77777777" w:rsidR="008D3198" w:rsidRDefault="0096610D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Оценена ли угроза входа новых участников с учетом стоимости привлечения клиента и доверия? Да, таблица 6; стоимость клика не получена (ДОСНЯТЬ).</w:t>
      </w:r>
    </w:p>
    <w:p w14:paraId="2B17ABFC" w14:textId="77777777" w:rsidR="008D3198" w:rsidRDefault="0096610D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Оценена ли сила покупателей с учетом сравнимости предложений и издержек переключения? Да, таблица 7.</w:t>
      </w:r>
    </w:p>
    <w:p w14:paraId="462DACF3" w14:textId="77777777" w:rsidR="008D3198" w:rsidRDefault="0096610D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Оценена ли сила поставщиков, включая трафик, данные, платежи и инфраструктуру? Да, таблица 8.</w:t>
      </w:r>
    </w:p>
    <w:p w14:paraId="6150CE47" w14:textId="77777777" w:rsidR="008D3198" w:rsidRDefault="0096610D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Выявлены ли цифровые заменители, включая автоматизацию, ИИ и </w:t>
      </w:r>
      <w:r>
        <w:rPr>
          <w:sz w:val="28"/>
        </w:rPr>
        <w:t>самостоятельные решения? Да, таблица 9 и список игроков.</w:t>
      </w:r>
    </w:p>
    <w:p w14:paraId="74065820" w14:textId="77777777" w:rsidR="008D3198" w:rsidRDefault="0096610D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Оценены ли сетевые эффекты, данные, алгоритмическая видимость и платформенная зависимость? Да, таблица 10.</w:t>
      </w:r>
    </w:p>
    <w:p w14:paraId="326FB7C4" w14:textId="77777777" w:rsidR="008D3198" w:rsidRDefault="0096610D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Сформулирован ли итоговый вывод о привлекательности рынка и условиях входа? Да, раздел 2.10.</w:t>
      </w:r>
    </w:p>
    <w:p w14:paraId="02E9A2AA" w14:textId="77777777" w:rsidR="008D3198" w:rsidRDefault="0096610D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Показатели </w:t>
      </w:r>
      <w:r>
        <w:rPr>
          <w:i/>
          <w:sz w:val="28"/>
        </w:rPr>
        <w:t>Similarweb</w:t>
      </w:r>
      <w:r>
        <w:rPr>
          <w:sz w:val="28"/>
        </w:rPr>
        <w:t xml:space="preserve"> собраны по одной дате и сопоставимому периоду? Да, 03.10.2026, 06-08.2026.</w:t>
      </w:r>
    </w:p>
    <w:p w14:paraId="5811F9AC" w14:textId="77777777" w:rsidR="008D3198" w:rsidRDefault="0096610D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Использовано ли не менее трех независимых источников помимо </w:t>
      </w:r>
      <w:r>
        <w:rPr>
          <w:i/>
          <w:sz w:val="28"/>
        </w:rPr>
        <w:t>Similarweb</w:t>
      </w:r>
      <w:r>
        <w:rPr>
          <w:sz w:val="28"/>
        </w:rPr>
        <w:t xml:space="preserve">? Да: </w:t>
      </w:r>
      <w:r>
        <w:rPr>
          <w:i/>
          <w:sz w:val="28"/>
        </w:rPr>
        <w:t>G2</w:t>
      </w:r>
      <w:r>
        <w:rPr>
          <w:sz w:val="28"/>
        </w:rPr>
        <w:t xml:space="preserve">, </w:t>
      </w:r>
      <w:r>
        <w:rPr>
          <w:i/>
          <w:sz w:val="28"/>
        </w:rPr>
        <w:t>Capterra</w:t>
      </w:r>
      <w:r>
        <w:rPr>
          <w:sz w:val="28"/>
        </w:rPr>
        <w:t xml:space="preserve">, </w:t>
      </w:r>
      <w:r>
        <w:rPr>
          <w:i/>
          <w:sz w:val="28"/>
        </w:rPr>
        <w:t>Trustpilot</w:t>
      </w:r>
      <w:r>
        <w:rPr>
          <w:sz w:val="28"/>
        </w:rPr>
        <w:t xml:space="preserve">, страницы цен конкурентов, </w:t>
      </w:r>
      <w:r>
        <w:rPr>
          <w:i/>
          <w:sz w:val="28"/>
        </w:rPr>
        <w:t>BLS</w:t>
      </w:r>
      <w:r>
        <w:rPr>
          <w:sz w:val="28"/>
        </w:rPr>
        <w:t xml:space="preserve"> и </w:t>
      </w:r>
      <w:r>
        <w:rPr>
          <w:i/>
          <w:sz w:val="28"/>
        </w:rPr>
        <w:t>SBA</w:t>
      </w:r>
      <w:r>
        <w:rPr>
          <w:sz w:val="28"/>
        </w:rPr>
        <w:t xml:space="preserve"> (через ЛР2-3).</w:t>
      </w:r>
    </w:p>
    <w:p w14:paraId="44A411E1" w14:textId="77777777" w:rsidR="008D3198" w:rsidRDefault="0096610D">
      <w:pPr>
        <w:pStyle w:val="2"/>
        <w:spacing w:before="360" w:after="360" w:line="360" w:lineRule="exact"/>
        <w:ind w:firstLine="709"/>
      </w:pPr>
      <w:bookmarkStart w:id="100" w:name="_11ffef9dc90e9a0e76fe165efde192d3a944df8"/>
      <w:bookmarkStart w:id="101" w:name="_Toc241935103"/>
      <w:bookmarkEnd w:id="98"/>
      <w:r>
        <w:rPr>
          <w:b/>
          <w:sz w:val="28"/>
        </w:rPr>
        <w:t>Вывод</w:t>
      </w:r>
      <w:r>
        <w:rPr>
          <w:b/>
          <w:sz w:val="28"/>
        </w:rPr>
        <w:t>ы</w:t>
      </w:r>
      <w:bookmarkEnd w:id="101"/>
    </w:p>
    <w:p w14:paraId="654EBFC6" w14:textId="77777777" w:rsidR="008D3198" w:rsidRDefault="0096610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ходе работы оценены конкуренция и барьеры входа на рынке онлайн-проверки </w:t>
      </w:r>
      <w:r>
        <w:rPr>
          <w:i/>
          <w:sz w:val="28"/>
        </w:rPr>
        <w:t>Excel</w:t>
      </w:r>
      <w:r>
        <w:rPr>
          <w:sz w:val="28"/>
        </w:rPr>
        <w:t>-моделей. Конкурентное поле состоит из пяти небольших прямых конкурентов (около 75 тысяч визитов в месяц на всех) и большого числа заменителей, которые дают 73 % релевантного</w:t>
      </w:r>
      <w:r>
        <w:rPr>
          <w:sz w:val="28"/>
        </w:rPr>
        <w:t xml:space="preserve"> трафика. Концентрация умеренная: </w:t>
      </w:r>
      <w:r>
        <w:rPr>
          <w:i/>
          <w:sz w:val="28"/>
        </w:rPr>
        <w:t>CR3</w:t>
      </w:r>
      <w:r>
        <w:rPr>
          <w:sz w:val="28"/>
        </w:rPr>
        <w:t xml:space="preserve"> 52 %, </w:t>
      </w:r>
      <w:r>
        <w:rPr>
          <w:i/>
          <w:sz w:val="28"/>
        </w:rPr>
        <w:t>CR5</w:t>
      </w:r>
      <w:r>
        <w:rPr>
          <w:sz w:val="28"/>
        </w:rPr>
        <w:t xml:space="preserve"> 70 %, </w:t>
      </w:r>
      <w:r>
        <w:rPr>
          <w:i/>
          <w:sz w:val="28"/>
        </w:rPr>
        <w:t>HHI</w:t>
      </w:r>
      <w:r>
        <w:rPr>
          <w:sz w:val="28"/>
        </w:rPr>
        <w:t xml:space="preserve"> 1 360.</w:t>
      </w:r>
    </w:p>
    <w:p w14:paraId="1920035F" w14:textId="77777777" w:rsidR="008D3198" w:rsidRDefault="0096610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Среднее давление пяти сил равно 3,55 из 5, индекс барьеров входа 3,15: рынок умеренно привлекателен. Критичная сила - заменители (</w:t>
      </w:r>
      <w:r>
        <w:rPr>
          <w:i/>
          <w:sz w:val="28"/>
        </w:rPr>
        <w:t>AI</w:t>
      </w:r>
      <w:r>
        <w:rPr>
          <w:sz w:val="28"/>
        </w:rPr>
        <w:t xml:space="preserve">-помощники и встроенные инструменты </w:t>
      </w:r>
      <w:r>
        <w:rPr>
          <w:i/>
          <w:sz w:val="28"/>
        </w:rPr>
        <w:t>Microsoft</w:t>
      </w:r>
      <w:r>
        <w:rPr>
          <w:sz w:val="28"/>
        </w:rPr>
        <w:t>), высокие - с</w:t>
      </w:r>
      <w:r>
        <w:rPr>
          <w:sz w:val="28"/>
        </w:rPr>
        <w:t xml:space="preserve">ила покупателей и угроза новых участников. У прямых конкурентов почти нет отзывов, платная реклама почти не используется, цена между массовыми </w:t>
      </w:r>
      <w:r>
        <w:rPr>
          <w:i/>
          <w:sz w:val="28"/>
        </w:rPr>
        <w:t>AI</w:t>
      </w:r>
      <w:r>
        <w:rPr>
          <w:sz w:val="28"/>
        </w:rPr>
        <w:t>-подписками и специализированным аудитом свободна.</w:t>
      </w:r>
    </w:p>
    <w:p w14:paraId="7C2E1153" w14:textId="77777777" w:rsidR="008D3198" w:rsidRDefault="0096610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Стратегия входа: узкое позиционирование независимой проверки с доказательствами для финансовых специалистов, вход через поиск, </w:t>
      </w:r>
      <w:r>
        <w:rPr>
          <w:i/>
          <w:sz w:val="28"/>
        </w:rPr>
        <w:lastRenderedPageBreak/>
        <w:t>AppSource</w:t>
      </w:r>
      <w:r>
        <w:rPr>
          <w:sz w:val="28"/>
        </w:rPr>
        <w:t xml:space="preserve"> и партнеров, ранний сбор отзывов и кейсов, бесплатный тариф и </w:t>
      </w:r>
      <w:r>
        <w:rPr>
          <w:i/>
          <w:sz w:val="28"/>
        </w:rPr>
        <w:t>Pro</w:t>
      </w:r>
      <w:r>
        <w:rPr>
          <w:sz w:val="28"/>
        </w:rPr>
        <w:t xml:space="preserve"> по 19 </w:t>
      </w:r>
      <w:r>
        <w:rPr>
          <w:i/>
          <w:sz w:val="28"/>
        </w:rPr>
        <w:t>EUR</w:t>
      </w:r>
      <w:r>
        <w:rPr>
          <w:sz w:val="28"/>
        </w:rPr>
        <w:t xml:space="preserve">. Данные </w:t>
      </w:r>
      <w:r>
        <w:rPr>
          <w:i/>
          <w:sz w:val="28"/>
        </w:rPr>
        <w:t>Semrush</w:t>
      </w:r>
      <w:r>
        <w:rPr>
          <w:sz w:val="28"/>
        </w:rPr>
        <w:t xml:space="preserve">,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Ads</w:t>
      </w:r>
      <w:r>
        <w:rPr>
          <w:sz w:val="28"/>
        </w:rPr>
        <w:t xml:space="preserve">, </w:t>
      </w:r>
      <w:r>
        <w:rPr>
          <w:i/>
          <w:sz w:val="28"/>
        </w:rPr>
        <w:t>Crunchbase</w:t>
      </w:r>
      <w:r>
        <w:rPr>
          <w:sz w:val="28"/>
        </w:rPr>
        <w:t xml:space="preserve"> и </w:t>
      </w:r>
      <w:r>
        <w:rPr>
          <w:i/>
          <w:sz w:val="28"/>
        </w:rPr>
        <w:t>L</w:t>
      </w:r>
      <w:r>
        <w:rPr>
          <w:i/>
          <w:sz w:val="28"/>
        </w:rPr>
        <w:t>inkedIn</w:t>
      </w:r>
      <w:r>
        <w:rPr>
          <w:sz w:val="28"/>
        </w:rPr>
        <w:t xml:space="preserve"> необходимо доснять (приложение Б); результаты переходят в ЛР5 и ЛР6.</w:t>
      </w:r>
    </w:p>
    <w:p w14:paraId="0E5B97BD" w14:textId="77777777" w:rsidR="008D3198" w:rsidRDefault="0096610D">
      <w:pPr>
        <w:pStyle w:val="2"/>
        <w:spacing w:before="360" w:after="360" w:line="360" w:lineRule="exact"/>
        <w:ind w:firstLine="709"/>
      </w:pPr>
      <w:bookmarkStart w:id="102" w:name="_f715a4350bc039ce7d7e7f5e161593d3a946625"/>
      <w:bookmarkStart w:id="103" w:name="_Toc241935104"/>
      <w:bookmarkEnd w:id="100"/>
      <w:r>
        <w:rPr>
          <w:b/>
          <w:sz w:val="28"/>
        </w:rPr>
        <w:t>Список использованных источников</w:t>
      </w:r>
      <w:bookmarkEnd w:id="103"/>
    </w:p>
    <w:p w14:paraId="6AD8E76D" w14:textId="77777777" w:rsidR="008D3198" w:rsidRDefault="0096610D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sz w:val="28"/>
        </w:rPr>
        <w:t>Методические материалы дисциплины «Электронный бизнес» к лабораторной работе № 4: методика пяти сил Портера для электронного бизнеса и источники д</w:t>
      </w:r>
      <w:r>
        <w:rPr>
          <w:sz w:val="28"/>
        </w:rPr>
        <w:t>анных по силам Портера. – Минск : БГУИР, 2026.</w:t>
      </w:r>
    </w:p>
    <w:p w14:paraId="1E334287" w14:textId="77777777" w:rsidR="008D3198" w:rsidRDefault="0096610D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оценки уровня конкуренции и барьеров входа по данным </w:t>
      </w:r>
      <w:r>
        <w:rPr>
          <w:i/>
          <w:sz w:val="28"/>
        </w:rPr>
        <w:t>Similarweb</w:t>
      </w:r>
      <w:r>
        <w:rPr>
          <w:sz w:val="28"/>
        </w:rPr>
        <w:t xml:space="preserve">; шаблон </w:t>
      </w:r>
      <w:r>
        <w:rPr>
          <w:i/>
          <w:sz w:val="28"/>
        </w:rPr>
        <w:t>Excel</w:t>
      </w:r>
      <w:r>
        <w:rPr>
          <w:sz w:val="28"/>
        </w:rPr>
        <w:t xml:space="preserve"> оценки конкуренции и барьеров входа. Методические материалы дисциплины «Электронный бизнес». – Минск : БГУИР, 2026.</w:t>
      </w:r>
    </w:p>
    <w:p w14:paraId="2F8BE752" w14:textId="77777777" w:rsidR="008D3198" w:rsidRDefault="0096610D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Porter</w:t>
      </w:r>
      <w:r>
        <w:rPr>
          <w:sz w:val="28"/>
        </w:rPr>
        <w:t xml:space="preserve">, </w:t>
      </w:r>
      <w:r>
        <w:rPr>
          <w:i/>
          <w:sz w:val="28"/>
        </w:rPr>
        <w:t>M</w:t>
      </w:r>
      <w:r>
        <w:rPr>
          <w:sz w:val="28"/>
        </w:rPr>
        <w:t xml:space="preserve">. </w:t>
      </w:r>
      <w:r>
        <w:rPr>
          <w:i/>
          <w:sz w:val="28"/>
        </w:rPr>
        <w:t>E</w:t>
      </w:r>
      <w:r>
        <w:rPr>
          <w:sz w:val="28"/>
        </w:rPr>
        <w:t xml:space="preserve">. </w:t>
      </w:r>
      <w:r>
        <w:rPr>
          <w:i/>
          <w:sz w:val="28"/>
        </w:rPr>
        <w:t>How</w:t>
      </w:r>
      <w:r>
        <w:rPr>
          <w:sz w:val="28"/>
        </w:rPr>
        <w:t xml:space="preserve"> </w:t>
      </w:r>
      <w:r>
        <w:rPr>
          <w:i/>
          <w:sz w:val="28"/>
        </w:rPr>
        <w:t>Competitive</w:t>
      </w:r>
      <w:r>
        <w:rPr>
          <w:sz w:val="28"/>
        </w:rPr>
        <w:t xml:space="preserve"> </w:t>
      </w:r>
      <w:r>
        <w:rPr>
          <w:i/>
          <w:sz w:val="28"/>
        </w:rPr>
        <w:t>Forces</w:t>
      </w:r>
      <w:r>
        <w:rPr>
          <w:sz w:val="28"/>
        </w:rPr>
        <w:t xml:space="preserve"> </w:t>
      </w:r>
      <w:r>
        <w:rPr>
          <w:i/>
          <w:sz w:val="28"/>
        </w:rPr>
        <w:t>Shape</w:t>
      </w:r>
      <w:r>
        <w:rPr>
          <w:sz w:val="28"/>
        </w:rPr>
        <w:t xml:space="preserve"> </w:t>
      </w:r>
      <w:r>
        <w:rPr>
          <w:i/>
          <w:sz w:val="28"/>
        </w:rPr>
        <w:t>Strategy</w:t>
      </w:r>
      <w:r>
        <w:rPr>
          <w:sz w:val="28"/>
        </w:rPr>
        <w:t xml:space="preserve"> // </w:t>
      </w:r>
      <w:r>
        <w:rPr>
          <w:i/>
          <w:sz w:val="28"/>
        </w:rPr>
        <w:t>Harvard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. – 1979. – </w:t>
      </w:r>
      <w:r>
        <w:rPr>
          <w:i/>
          <w:sz w:val="28"/>
        </w:rPr>
        <w:t>Vol</w:t>
      </w:r>
      <w:r>
        <w:rPr>
          <w:sz w:val="28"/>
        </w:rPr>
        <w:t xml:space="preserve">. 57, </w:t>
      </w:r>
      <w:r>
        <w:rPr>
          <w:i/>
          <w:sz w:val="28"/>
        </w:rPr>
        <w:t>No</w:t>
      </w:r>
      <w:r>
        <w:rPr>
          <w:sz w:val="28"/>
        </w:rPr>
        <w:t xml:space="preserve">. 2. – </w:t>
      </w:r>
      <w:r>
        <w:rPr>
          <w:i/>
          <w:sz w:val="28"/>
        </w:rPr>
        <w:t>P</w:t>
      </w:r>
      <w:r>
        <w:rPr>
          <w:sz w:val="28"/>
        </w:rPr>
        <w:t>. 137–145.</w:t>
      </w:r>
    </w:p>
    <w:p w14:paraId="25360A0F" w14:textId="77777777" w:rsidR="008D3198" w:rsidRDefault="0096610D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Porter</w:t>
      </w:r>
      <w:r>
        <w:rPr>
          <w:sz w:val="28"/>
        </w:rPr>
        <w:t xml:space="preserve">, </w:t>
      </w:r>
      <w:r>
        <w:rPr>
          <w:i/>
          <w:sz w:val="28"/>
        </w:rPr>
        <w:t>M</w:t>
      </w:r>
      <w:r>
        <w:rPr>
          <w:sz w:val="28"/>
        </w:rPr>
        <w:t xml:space="preserve">. </w:t>
      </w:r>
      <w:r>
        <w:rPr>
          <w:i/>
          <w:sz w:val="28"/>
        </w:rPr>
        <w:t>E</w:t>
      </w:r>
      <w:r>
        <w:rPr>
          <w:sz w:val="28"/>
        </w:rPr>
        <w:t xml:space="preserve">. </w:t>
      </w:r>
      <w:r>
        <w:rPr>
          <w:i/>
          <w:sz w:val="28"/>
        </w:rPr>
        <w:t>The</w:t>
      </w:r>
      <w:r>
        <w:rPr>
          <w:sz w:val="28"/>
        </w:rPr>
        <w:t xml:space="preserve"> </w:t>
      </w:r>
      <w:r>
        <w:rPr>
          <w:i/>
          <w:sz w:val="28"/>
        </w:rPr>
        <w:t>Five</w:t>
      </w:r>
      <w:r>
        <w:rPr>
          <w:sz w:val="28"/>
        </w:rPr>
        <w:t xml:space="preserve"> </w:t>
      </w:r>
      <w:r>
        <w:rPr>
          <w:i/>
          <w:sz w:val="28"/>
        </w:rPr>
        <w:t>Competitive</w:t>
      </w:r>
      <w:r>
        <w:rPr>
          <w:sz w:val="28"/>
        </w:rPr>
        <w:t xml:space="preserve"> </w:t>
      </w:r>
      <w:r>
        <w:rPr>
          <w:i/>
          <w:sz w:val="28"/>
        </w:rPr>
        <w:t>Forces</w:t>
      </w:r>
      <w:r>
        <w:rPr>
          <w:sz w:val="28"/>
        </w:rPr>
        <w:t xml:space="preserve"> </w:t>
      </w:r>
      <w:r>
        <w:rPr>
          <w:i/>
          <w:sz w:val="28"/>
        </w:rPr>
        <w:t>That</w:t>
      </w:r>
      <w:r>
        <w:rPr>
          <w:sz w:val="28"/>
        </w:rPr>
        <w:t xml:space="preserve"> </w:t>
      </w:r>
      <w:r>
        <w:rPr>
          <w:i/>
          <w:sz w:val="28"/>
        </w:rPr>
        <w:t>Shape</w:t>
      </w:r>
      <w:r>
        <w:rPr>
          <w:sz w:val="28"/>
        </w:rPr>
        <w:t xml:space="preserve"> </w:t>
      </w:r>
      <w:r>
        <w:rPr>
          <w:i/>
          <w:sz w:val="28"/>
        </w:rPr>
        <w:t>Strategy</w:t>
      </w:r>
      <w:r>
        <w:rPr>
          <w:sz w:val="28"/>
        </w:rPr>
        <w:t xml:space="preserve"> // </w:t>
      </w:r>
      <w:r>
        <w:rPr>
          <w:i/>
          <w:sz w:val="28"/>
        </w:rPr>
        <w:t>Harvard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. – 2008. – </w:t>
      </w:r>
      <w:r>
        <w:rPr>
          <w:i/>
          <w:sz w:val="28"/>
        </w:rPr>
        <w:t>Vol</w:t>
      </w:r>
      <w:r>
        <w:rPr>
          <w:sz w:val="28"/>
        </w:rPr>
        <w:t xml:space="preserve">. 86, </w:t>
      </w:r>
      <w:r>
        <w:rPr>
          <w:i/>
          <w:sz w:val="28"/>
        </w:rPr>
        <w:t>No</w:t>
      </w:r>
      <w:r>
        <w:rPr>
          <w:sz w:val="28"/>
        </w:rPr>
        <w:t xml:space="preserve">. 1. – </w:t>
      </w:r>
      <w:r>
        <w:rPr>
          <w:i/>
          <w:sz w:val="28"/>
        </w:rPr>
        <w:t>P</w:t>
      </w:r>
      <w:r>
        <w:rPr>
          <w:sz w:val="28"/>
        </w:rPr>
        <w:t>. 78–93.</w:t>
      </w:r>
    </w:p>
    <w:p w14:paraId="252CB00D" w14:textId="77777777" w:rsidR="008D3198" w:rsidRDefault="0096610D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 Отчет по лабораторной работе № 1 «Анализ поискового спроса и фиксация границ рынка» / Р. В. Земляник. – Минск : БГУИР, 2026.</w:t>
      </w:r>
    </w:p>
    <w:p w14:paraId="3E6AAAF4" w14:textId="77777777" w:rsidR="008D3198" w:rsidRDefault="0096610D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 Отчет по лабораторной работе № 2–3 «Оценка объема рынка» / Р. В. Земляник. – Минск : БГУИР, 2026.</w:t>
      </w:r>
    </w:p>
    <w:p w14:paraId="1D2D3061" w14:textId="77777777" w:rsidR="008D3198" w:rsidRDefault="0096610D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</w:t>
      </w:r>
      <w:r>
        <w:rPr>
          <w:sz w:val="28"/>
        </w:rPr>
        <w:t xml:space="preserve">емляник, Р. В. Концепция проекта </w:t>
      </w:r>
      <w:r>
        <w:rPr>
          <w:i/>
          <w:sz w:val="28"/>
        </w:rPr>
        <w:t>TableMind</w:t>
      </w:r>
      <w:r>
        <w:rPr>
          <w:sz w:val="28"/>
        </w:rPr>
        <w:t xml:space="preserve">; </w:t>
      </w:r>
      <w:r>
        <w:rPr>
          <w:i/>
          <w:sz w:val="28"/>
        </w:rPr>
        <w:t>WBS</w:t>
      </w:r>
      <w:r>
        <w:rPr>
          <w:sz w:val="28"/>
        </w:rPr>
        <w:t xml:space="preserve">, сетевой график и диаграмма Ганта </w:t>
      </w:r>
      <w:r>
        <w:rPr>
          <w:i/>
          <w:sz w:val="28"/>
        </w:rPr>
        <w:t>TableMind</w:t>
      </w:r>
      <w:r>
        <w:rPr>
          <w:sz w:val="28"/>
        </w:rPr>
        <w:t>: отчеты по практическим занятиям по дисциплине «Управление проектами» / Р. В. Земляник. – Минск : БГУИР, 2026.</w:t>
      </w:r>
    </w:p>
    <w:p w14:paraId="69A5B5A1" w14:textId="77777777" w:rsidR="008D3198" w:rsidRDefault="0096610D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Similarweb</w:t>
      </w:r>
      <w:r>
        <w:rPr>
          <w:sz w:val="28"/>
        </w:rPr>
        <w:t xml:space="preserve">. </w:t>
      </w:r>
      <w:r>
        <w:rPr>
          <w:i/>
          <w:sz w:val="28"/>
        </w:rPr>
        <w:t>Website</w:t>
      </w:r>
      <w:r>
        <w:rPr>
          <w:sz w:val="28"/>
        </w:rPr>
        <w:t xml:space="preserve"> </w:t>
      </w:r>
      <w:r>
        <w:rPr>
          <w:i/>
          <w:sz w:val="28"/>
        </w:rPr>
        <w:t>Analysis</w:t>
      </w:r>
      <w:r>
        <w:rPr>
          <w:sz w:val="28"/>
        </w:rPr>
        <w:t xml:space="preserve"> (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>) [Электр</w:t>
      </w:r>
      <w:r>
        <w:rPr>
          <w:sz w:val="28"/>
        </w:rPr>
        <w:t>онный ресурс]. – Режим доступа: https://pro.similarweb.com/. – Дата доступа: 03.10.2026.</w:t>
      </w:r>
    </w:p>
    <w:p w14:paraId="1535CAC4" w14:textId="77777777" w:rsidR="008D3198" w:rsidRDefault="0096610D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G2</w:t>
      </w:r>
      <w:r>
        <w:rPr>
          <w:sz w:val="28"/>
        </w:rPr>
        <w:t xml:space="preserve">. </w:t>
      </w:r>
      <w:r>
        <w:rPr>
          <w:i/>
          <w:sz w:val="28"/>
        </w:rPr>
        <w:t>Product</w:t>
      </w:r>
      <w:r>
        <w:rPr>
          <w:sz w:val="28"/>
        </w:rPr>
        <w:t xml:space="preserve"> </w:t>
      </w:r>
      <w:r>
        <w:rPr>
          <w:i/>
          <w:sz w:val="28"/>
        </w:rPr>
        <w:t>reviews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ratings</w:t>
      </w:r>
      <w:r>
        <w:rPr>
          <w:sz w:val="28"/>
        </w:rPr>
        <w:t xml:space="preserve"> [Электронный ресурс]. – Режим доступа: https://www.g2.com/. – Дата доступа: 03.10.2026.</w:t>
      </w:r>
    </w:p>
    <w:p w14:paraId="4BB07C8C" w14:textId="77777777" w:rsidR="008D3198" w:rsidRDefault="0096610D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Capterra</w:t>
      </w:r>
      <w:r>
        <w:rPr>
          <w:sz w:val="28"/>
        </w:rPr>
        <w:t xml:space="preserve">. </w:t>
      </w:r>
      <w:r>
        <w:rPr>
          <w:i/>
          <w:sz w:val="28"/>
        </w:rPr>
        <w:t>Software</w:t>
      </w:r>
      <w:r>
        <w:rPr>
          <w:sz w:val="28"/>
        </w:rPr>
        <w:t xml:space="preserve"> </w:t>
      </w:r>
      <w:r>
        <w:rPr>
          <w:i/>
          <w:sz w:val="28"/>
        </w:rPr>
        <w:t>reviews</w:t>
      </w:r>
      <w:r>
        <w:rPr>
          <w:sz w:val="28"/>
        </w:rPr>
        <w:t xml:space="preserve"> [Электронный ресурс]. – Режим доступа: https://www.capterra.com/. – Дата доступа: 03.10.2026.</w:t>
      </w:r>
    </w:p>
    <w:p w14:paraId="4CA6DB4E" w14:textId="77777777" w:rsidR="008D3198" w:rsidRDefault="0096610D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Trustpilot</w:t>
      </w:r>
      <w:r>
        <w:rPr>
          <w:sz w:val="28"/>
        </w:rPr>
        <w:t xml:space="preserve">. </w:t>
      </w:r>
      <w:r>
        <w:rPr>
          <w:i/>
          <w:sz w:val="28"/>
        </w:rPr>
        <w:t>PerfectXL</w:t>
      </w:r>
      <w:r>
        <w:rPr>
          <w:sz w:val="28"/>
        </w:rPr>
        <w:t xml:space="preserve"> </w:t>
      </w:r>
      <w:r>
        <w:rPr>
          <w:i/>
          <w:sz w:val="28"/>
        </w:rPr>
        <w:t>reviews</w:t>
      </w:r>
      <w:r>
        <w:rPr>
          <w:sz w:val="28"/>
        </w:rPr>
        <w:t xml:space="preserve"> [Электронный ресурс]. – Режим доступа: https://www.trustpilot.com/review/perfectxl.com. – Дата доступа: 03.10.2026.</w:t>
      </w:r>
    </w:p>
    <w:p w14:paraId="38380E03" w14:textId="77777777" w:rsidR="008D3198" w:rsidRDefault="0096610D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PerfectXL</w:t>
      </w:r>
      <w:r>
        <w:rPr>
          <w:sz w:val="28"/>
        </w:rPr>
        <w:t xml:space="preserve">. </w:t>
      </w:r>
      <w:r>
        <w:rPr>
          <w:i/>
          <w:sz w:val="28"/>
        </w:rPr>
        <w:t>Pric</w:t>
      </w:r>
      <w:r>
        <w:rPr>
          <w:i/>
          <w:sz w:val="28"/>
        </w:rPr>
        <w:t>ing</w:t>
      </w:r>
      <w:r>
        <w:rPr>
          <w:sz w:val="28"/>
        </w:rPr>
        <w:t xml:space="preserve"> [Электронный ресурс]. – Режим доступа: https://www.perfectxl.com/pricing/. – Дата доступа: 03.10.2026.</w:t>
      </w:r>
    </w:p>
    <w:p w14:paraId="597E584A" w14:textId="77777777" w:rsidR="008D3198" w:rsidRDefault="0096610D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Numerous.ai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https://www.numerous.ai/pricing. – Дата доступа: 03.10.2026.</w:t>
      </w:r>
    </w:p>
    <w:p w14:paraId="5F0DE87F" w14:textId="77777777" w:rsidR="008D3198" w:rsidRDefault="0096610D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lastRenderedPageBreak/>
        <w:t>Rows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</w:t>
      </w:r>
      <w:r>
        <w:rPr>
          <w:sz w:val="28"/>
        </w:rPr>
        <w:t>есурс]. – Режим доступа: https://rows.com/pricing. – Дата доступа: 03.10.2026.</w:t>
      </w:r>
    </w:p>
    <w:p w14:paraId="339D3345" w14:textId="77777777" w:rsidR="008D3198" w:rsidRDefault="0096610D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Shortcut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https://www.shortcut.ai/pricing. – Дата доступа: 03.10.2026.</w:t>
      </w:r>
    </w:p>
    <w:p w14:paraId="30C49D75" w14:textId="77777777" w:rsidR="008D3198" w:rsidRDefault="0096610D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Microsoft</w:t>
      </w:r>
      <w:r>
        <w:rPr>
          <w:sz w:val="28"/>
        </w:rPr>
        <w:t xml:space="preserve">.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Copilot</w:t>
      </w:r>
      <w:r>
        <w:rPr>
          <w:sz w:val="28"/>
        </w:rPr>
        <w:t xml:space="preserve"> </w:t>
      </w:r>
      <w:r>
        <w:rPr>
          <w:i/>
          <w:sz w:val="28"/>
        </w:rPr>
        <w:t>plans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pricing</w:t>
      </w:r>
      <w:r>
        <w:rPr>
          <w:sz w:val="28"/>
        </w:rPr>
        <w:t xml:space="preserve"> [Электро</w:t>
      </w:r>
      <w:r>
        <w:rPr>
          <w:sz w:val="28"/>
        </w:rPr>
        <w:t>нный ресурс]. – Режим доступа: https://www.microsoft.com/en-us/microsoft-365-copilot/pricing. – Дата доступа: 03.10.2026.</w:t>
      </w:r>
    </w:p>
    <w:p w14:paraId="01D95E9C" w14:textId="77777777" w:rsidR="008D3198" w:rsidRDefault="0096610D">
      <w:pPr>
        <w:pStyle w:val="2"/>
        <w:spacing w:before="360" w:after="360" w:line="360" w:lineRule="exact"/>
        <w:ind w:firstLine="709"/>
      </w:pPr>
      <w:bookmarkStart w:id="104" w:name="_b768508df797589d987d5dc2cf97d82bf2c2a27"/>
      <w:bookmarkStart w:id="105" w:name="_Toc241935105"/>
      <w:bookmarkEnd w:id="102"/>
      <w:r>
        <w:rPr>
          <w:b/>
          <w:sz w:val="28"/>
        </w:rPr>
        <w:t>Приложение А (обязательное) Допущения и параметры расчета</w:t>
      </w:r>
      <w:bookmarkEnd w:id="105"/>
    </w:p>
    <w:p w14:paraId="0B0F36A1" w14:textId="77777777" w:rsidR="008D3198" w:rsidRDefault="0096610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приложении собраны допущения ЛР4 в дополнение к допущениям Д-01…Д-16 преды</w:t>
      </w:r>
      <w:r>
        <w:rPr>
          <w:sz w:val="28"/>
        </w:rPr>
        <w:t>дущих работ.</w:t>
      </w:r>
    </w:p>
    <w:p w14:paraId="61AF7B8E" w14:textId="77777777" w:rsidR="008D3198" w:rsidRDefault="0096610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19 представлено: журнал допущений ЛР4.</w:t>
      </w:r>
    </w:p>
    <w:p w14:paraId="2423E8D8" w14:textId="77777777" w:rsidR="008D3198" w:rsidRDefault="0096610D">
      <w:pPr>
        <w:pStyle w:val="a0"/>
        <w:keepNext/>
        <w:spacing w:before="0" w:after="0" w:line="360" w:lineRule="exact"/>
      </w:pPr>
      <w:r>
        <w:rPr>
          <w:sz w:val="28"/>
        </w:rPr>
        <w:t>Таблица 19 – Журнал допущений ЛР4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68"/>
        <w:gridCol w:w="2012"/>
        <w:gridCol w:w="1997"/>
        <w:gridCol w:w="1633"/>
        <w:gridCol w:w="1332"/>
        <w:gridCol w:w="1713"/>
      </w:tblGrid>
      <w:tr w:rsidR="008D3198" w14:paraId="381E609B" w14:textId="77777777" w:rsidTr="008D319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67" w:type="dxa"/>
            <w:vAlign w:val="center"/>
          </w:tcPr>
          <w:p w14:paraId="10A8711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012" w:type="dxa"/>
            <w:vAlign w:val="center"/>
          </w:tcPr>
          <w:p w14:paraId="2907A2A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997" w:type="dxa"/>
            <w:vAlign w:val="center"/>
          </w:tcPr>
          <w:p w14:paraId="24F6A61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633" w:type="dxa"/>
            <w:vAlign w:val="center"/>
          </w:tcPr>
          <w:p w14:paraId="254EDBF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  <w:tc>
          <w:tcPr>
            <w:tcW w:w="1332" w:type="dxa"/>
            <w:vAlign w:val="center"/>
          </w:tcPr>
          <w:p w14:paraId="5D5A104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результат</w:t>
            </w:r>
          </w:p>
        </w:tc>
        <w:tc>
          <w:tcPr>
            <w:tcW w:w="1713" w:type="dxa"/>
            <w:vAlign w:val="center"/>
          </w:tcPr>
          <w:p w14:paraId="632FB42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проверить</w:t>
            </w:r>
          </w:p>
        </w:tc>
      </w:tr>
      <w:tr w:rsidR="008D3198" w14:paraId="033DD23F" w14:textId="77777777" w:rsidTr="008D3198">
        <w:trPr>
          <w:cantSplit/>
          <w:jc w:val="center"/>
        </w:trPr>
        <w:tc>
          <w:tcPr>
            <w:tcW w:w="667" w:type="dxa"/>
            <w:vAlign w:val="center"/>
          </w:tcPr>
          <w:p w14:paraId="006CF58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Д-17</w:t>
            </w:r>
          </w:p>
        </w:tc>
        <w:tc>
          <w:tcPr>
            <w:tcW w:w="2012" w:type="dxa"/>
            <w:vAlign w:val="center"/>
          </w:tcPr>
          <w:p w14:paraId="6F12E52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Экспертные баллы технологии и автоматизации</w:t>
            </w:r>
          </w:p>
        </w:tc>
        <w:tc>
          <w:tcPr>
            <w:tcW w:w="1997" w:type="dxa"/>
            <w:vAlign w:val="center"/>
          </w:tcPr>
          <w:p w14:paraId="42EDBEB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1-5 для каждого из 12 сайтов</w:t>
            </w:r>
          </w:p>
        </w:tc>
        <w:tc>
          <w:tcPr>
            <w:tcW w:w="1633" w:type="dxa"/>
            <w:vAlign w:val="center"/>
          </w:tcPr>
          <w:p w14:paraId="35BB5F9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нет данных </w:t>
            </w:r>
            <w:r>
              <w:rPr>
                <w:i/>
                <w:sz w:val="24"/>
              </w:rPr>
              <w:t>BuiltWith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</w:p>
        </w:tc>
        <w:tc>
          <w:tcPr>
            <w:tcW w:w="1332" w:type="dxa"/>
            <w:vAlign w:val="center"/>
          </w:tcPr>
          <w:p w14:paraId="704F9C5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ресурсной силы 0,70 и балл 5</w:t>
            </w:r>
          </w:p>
        </w:tc>
        <w:tc>
          <w:tcPr>
            <w:tcW w:w="1713" w:type="dxa"/>
            <w:vAlign w:val="center"/>
          </w:tcPr>
          <w:p w14:paraId="392CB58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собрать данные </w:t>
            </w: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BuiltWith</w:t>
            </w:r>
          </w:p>
        </w:tc>
      </w:tr>
      <w:tr w:rsidR="008D3198" w14:paraId="000BC23E" w14:textId="77777777" w:rsidTr="008D3198">
        <w:trPr>
          <w:cantSplit/>
          <w:jc w:val="center"/>
        </w:trPr>
        <w:tc>
          <w:tcPr>
            <w:tcW w:w="667" w:type="dxa"/>
            <w:vAlign w:val="center"/>
          </w:tcPr>
          <w:p w14:paraId="75B75D3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Д-18</w:t>
            </w:r>
          </w:p>
        </w:tc>
        <w:tc>
          <w:tcPr>
            <w:tcW w:w="2012" w:type="dxa"/>
            <w:vAlign w:val="center"/>
          </w:tcPr>
          <w:p w14:paraId="167F751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Приведение суммы баллов Портера к шкале 1-5</w:t>
            </w:r>
          </w:p>
        </w:tc>
        <w:tc>
          <w:tcPr>
            <w:tcW w:w="1997" w:type="dxa"/>
            <w:vAlign w:val="center"/>
          </w:tcPr>
          <w:p w14:paraId="32BB3AF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1 + 4 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</w:t>
            </w:r>
            <w:r>
              <w:rPr>
                <w:sz w:val="24"/>
              </w:rPr>
              <w:t xml:space="preserve"> - </w:t>
            </w:r>
            <w:r>
              <w:rPr>
                <w:i/>
                <w:sz w:val="24"/>
              </w:rPr>
              <w:t>Smin</w:t>
            </w:r>
            <w:r>
              <w:rPr>
                <w:sz w:val="24"/>
              </w:rPr>
              <w:t>) / (</w:t>
            </w:r>
            <w:r>
              <w:rPr>
                <w:i/>
                <w:sz w:val="24"/>
              </w:rPr>
              <w:t>Smax</w:t>
            </w:r>
            <w:r>
              <w:rPr>
                <w:sz w:val="24"/>
              </w:rPr>
              <w:t xml:space="preserve"> - </w:t>
            </w:r>
            <w:r>
              <w:rPr>
                <w:i/>
                <w:sz w:val="24"/>
              </w:rPr>
              <w:t>Smin</w:t>
            </w:r>
            <w:r>
              <w:rPr>
                <w:sz w:val="24"/>
              </w:rPr>
              <w:t>)</w:t>
            </w:r>
          </w:p>
        </w:tc>
        <w:tc>
          <w:tcPr>
            <w:tcW w:w="1633" w:type="dxa"/>
            <w:vAlign w:val="center"/>
          </w:tcPr>
          <w:p w14:paraId="53D0C54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методика задает шкалу 1-5, шаблон - суммы баллов</w:t>
            </w:r>
          </w:p>
        </w:tc>
        <w:tc>
          <w:tcPr>
            <w:tcW w:w="1332" w:type="dxa"/>
            <w:vAlign w:val="center"/>
          </w:tcPr>
          <w:p w14:paraId="0B2D289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матрица пяти сил и среднее 3,55</w:t>
            </w:r>
          </w:p>
        </w:tc>
        <w:tc>
          <w:tcPr>
            <w:tcW w:w="1713" w:type="dxa"/>
            <w:vAlign w:val="center"/>
          </w:tcPr>
          <w:p w14:paraId="5E79C1C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заменить на экспертную оценку и сравнить</w:t>
            </w:r>
          </w:p>
        </w:tc>
      </w:tr>
      <w:tr w:rsidR="008D3198" w14:paraId="3DB0236D" w14:textId="77777777" w:rsidTr="008D3198">
        <w:trPr>
          <w:cantSplit/>
          <w:jc w:val="center"/>
        </w:trPr>
        <w:tc>
          <w:tcPr>
            <w:tcW w:w="667" w:type="dxa"/>
            <w:vAlign w:val="center"/>
          </w:tcPr>
          <w:p w14:paraId="5E277AE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Д-19</w:t>
            </w:r>
          </w:p>
        </w:tc>
        <w:tc>
          <w:tcPr>
            <w:tcW w:w="2012" w:type="dxa"/>
            <w:vAlign w:val="center"/>
          </w:tcPr>
          <w:p w14:paraId="2BA384A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Прокси поисково-рекламного давления</w:t>
            </w:r>
          </w:p>
        </w:tc>
        <w:tc>
          <w:tcPr>
            <w:tcW w:w="1997" w:type="dxa"/>
            <w:vAlign w:val="center"/>
          </w:tcPr>
          <w:p w14:paraId="3B23F43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 отношение долей органики и платного поиска к порогам</w:t>
            </w:r>
          </w:p>
        </w:tc>
        <w:tc>
          <w:tcPr>
            <w:tcW w:w="1633" w:type="dxa"/>
            <w:vAlign w:val="center"/>
          </w:tcPr>
          <w:p w14:paraId="6D5DF3F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нет данных </w:t>
            </w: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difficulty</w:t>
            </w:r>
          </w:p>
        </w:tc>
        <w:tc>
          <w:tcPr>
            <w:tcW w:w="1332" w:type="dxa"/>
            <w:vAlign w:val="center"/>
          </w:tcPr>
          <w:p w14:paraId="48655E3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балл 3 вместо расчета по </w:t>
            </w:r>
            <w:r>
              <w:rPr>
                <w:i/>
                <w:sz w:val="24"/>
              </w:rPr>
              <w:t>Semrush</w:t>
            </w:r>
          </w:p>
        </w:tc>
        <w:tc>
          <w:tcPr>
            <w:tcW w:w="1713" w:type="dxa"/>
            <w:vAlign w:val="center"/>
          </w:tcPr>
          <w:p w14:paraId="73DB434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</w:p>
        </w:tc>
      </w:tr>
      <w:tr w:rsidR="008D3198" w14:paraId="4468B0DE" w14:textId="77777777" w:rsidTr="008D3198">
        <w:trPr>
          <w:cantSplit/>
          <w:jc w:val="center"/>
        </w:trPr>
        <w:tc>
          <w:tcPr>
            <w:tcW w:w="667" w:type="dxa"/>
            <w:vAlign w:val="center"/>
          </w:tcPr>
          <w:p w14:paraId="294BEE8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Д-20</w:t>
            </w:r>
          </w:p>
        </w:tc>
        <w:tc>
          <w:tcPr>
            <w:tcW w:w="2012" w:type="dxa"/>
            <w:vAlign w:val="center"/>
          </w:tcPr>
          <w:p w14:paraId="610A9A6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Платформенная зависимость</w:t>
            </w:r>
          </w:p>
        </w:tc>
        <w:tc>
          <w:tcPr>
            <w:tcW w:w="1997" w:type="dxa"/>
            <w:vAlign w:val="center"/>
          </w:tcPr>
          <w:p w14:paraId="6ED1D70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</w:t>
            </w:r>
          </w:p>
        </w:tc>
        <w:tc>
          <w:tcPr>
            <w:tcW w:w="1633" w:type="dxa"/>
            <w:vAlign w:val="center"/>
          </w:tcPr>
          <w:p w14:paraId="033211B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5 каналов ПЗ1 идут через платформы</w:t>
            </w:r>
          </w:p>
        </w:tc>
        <w:tc>
          <w:tcPr>
            <w:tcW w:w="1332" w:type="dxa"/>
            <w:vAlign w:val="center"/>
          </w:tcPr>
          <w:p w14:paraId="32DD5BF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балл 3</w:t>
            </w:r>
          </w:p>
        </w:tc>
        <w:tc>
          <w:tcPr>
            <w:tcW w:w="1713" w:type="dxa"/>
            <w:vAlign w:val="center"/>
          </w:tcPr>
          <w:p w14:paraId="711EC49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учет каналов после запуска</w:t>
            </w:r>
          </w:p>
        </w:tc>
      </w:tr>
      <w:tr w:rsidR="008D3198" w14:paraId="2D77B584" w14:textId="77777777" w:rsidTr="008D3198">
        <w:trPr>
          <w:cantSplit/>
          <w:jc w:val="center"/>
        </w:trPr>
        <w:tc>
          <w:tcPr>
            <w:tcW w:w="667" w:type="dxa"/>
            <w:vAlign w:val="center"/>
          </w:tcPr>
          <w:p w14:paraId="7F56109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Д-21</w:t>
            </w:r>
          </w:p>
        </w:tc>
        <w:tc>
          <w:tcPr>
            <w:tcW w:w="2012" w:type="dxa"/>
            <w:vAlign w:val="center"/>
          </w:tcPr>
          <w:p w14:paraId="23C71F7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Нормирование суммы весов</w:t>
            </w:r>
          </w:p>
        </w:tc>
        <w:tc>
          <w:tcPr>
            <w:tcW w:w="1997" w:type="dxa"/>
            <w:vAlign w:val="center"/>
          </w:tcPr>
          <w:p w14:paraId="290ECB1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деление на сумму весов 1,04</w:t>
            </w:r>
          </w:p>
        </w:tc>
        <w:tc>
          <w:tcPr>
            <w:tcW w:w="1633" w:type="dxa"/>
            <w:vAlign w:val="center"/>
          </w:tcPr>
          <w:p w14:paraId="3792B17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 весов шаблона не равна 1</w:t>
            </w:r>
          </w:p>
        </w:tc>
        <w:tc>
          <w:tcPr>
            <w:tcW w:w="1332" w:type="dxa"/>
            <w:vAlign w:val="center"/>
          </w:tcPr>
          <w:p w14:paraId="11AECFD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3,15 вместо 3,28</w:t>
            </w:r>
          </w:p>
        </w:tc>
        <w:tc>
          <w:tcPr>
            <w:tcW w:w="1713" w:type="dxa"/>
            <w:vAlign w:val="center"/>
          </w:tcPr>
          <w:p w14:paraId="7A691C8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пересчет без нормирования</w:t>
            </w:r>
          </w:p>
        </w:tc>
      </w:tr>
    </w:tbl>
    <w:p w14:paraId="647B6064" w14:textId="77777777" w:rsidR="008D3198" w:rsidRDefault="0096610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Допущения Д-17…Д-21 перенесены в общий журнал допущений проекта.</w:t>
      </w:r>
    </w:p>
    <w:p w14:paraId="6C2DDB8E" w14:textId="77777777" w:rsidR="008D3198" w:rsidRDefault="0096610D">
      <w:pPr>
        <w:pStyle w:val="2"/>
        <w:spacing w:before="360" w:after="360" w:line="360" w:lineRule="exact"/>
        <w:ind w:firstLine="709"/>
      </w:pPr>
      <w:bookmarkStart w:id="106" w:name="_a4a80266b906011b6eb45cfc54a69796a155e40"/>
      <w:bookmarkStart w:id="107" w:name="_Toc241935106"/>
      <w:bookmarkEnd w:id="104"/>
      <w:r>
        <w:rPr>
          <w:b/>
          <w:sz w:val="28"/>
        </w:rPr>
        <w:lastRenderedPageBreak/>
        <w:t>Приложение Б (обязательное) Данные, которые необходимо доснять</w:t>
      </w:r>
      <w:bookmarkEnd w:id="107"/>
    </w:p>
    <w:p w14:paraId="364CC0C3" w14:textId="77777777" w:rsidR="008D3198" w:rsidRDefault="0096610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Ниже перечислены элементы, которые не удалось получить или которые требуют личного участия.</w:t>
      </w:r>
    </w:p>
    <w:p w14:paraId="398BBB27" w14:textId="77777777" w:rsidR="008D3198" w:rsidRDefault="0096610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20 представлено: перечень данных, требующих получения или уточнения.</w:t>
      </w:r>
    </w:p>
    <w:p w14:paraId="4097977E" w14:textId="77777777" w:rsidR="008D3198" w:rsidRDefault="0096610D">
      <w:pPr>
        <w:pStyle w:val="a0"/>
        <w:keepNext/>
        <w:spacing w:before="0" w:after="0" w:line="360" w:lineRule="exact"/>
      </w:pPr>
      <w:r>
        <w:rPr>
          <w:sz w:val="28"/>
        </w:rPr>
        <w:t>Таблица 20 – Перечень данных, требующих получения или уточнения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34"/>
        <w:gridCol w:w="2608"/>
        <w:gridCol w:w="2054"/>
        <w:gridCol w:w="2054"/>
        <w:gridCol w:w="2005"/>
      </w:tblGrid>
      <w:tr w:rsidR="008D3198" w14:paraId="4A7877B7" w14:textId="77777777" w:rsidTr="008D319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33" w:type="dxa"/>
            <w:vAlign w:val="center"/>
          </w:tcPr>
          <w:p w14:paraId="129B8BD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607" w:type="dxa"/>
            <w:vAlign w:val="center"/>
          </w:tcPr>
          <w:p w14:paraId="744FE95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доснять</w:t>
            </w:r>
          </w:p>
        </w:tc>
        <w:tc>
          <w:tcPr>
            <w:tcW w:w="2054" w:type="dxa"/>
            <w:vAlign w:val="center"/>
          </w:tcPr>
          <w:p w14:paraId="38B726E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</w:t>
            </w:r>
          </w:p>
        </w:tc>
        <w:tc>
          <w:tcPr>
            <w:tcW w:w="2054" w:type="dxa"/>
            <w:vAlign w:val="center"/>
          </w:tcPr>
          <w:p w14:paraId="655BB78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</w:t>
            </w:r>
          </w:p>
        </w:tc>
        <w:tc>
          <w:tcPr>
            <w:tcW w:w="2005" w:type="dxa"/>
            <w:vAlign w:val="center"/>
          </w:tcPr>
          <w:p w14:paraId="0A9D2A9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Куда внести</w:t>
            </w:r>
          </w:p>
        </w:tc>
      </w:tr>
      <w:tr w:rsidR="008D3198" w14:paraId="25A09728" w14:textId="77777777" w:rsidTr="008D3198">
        <w:trPr>
          <w:cantSplit/>
          <w:jc w:val="center"/>
        </w:trPr>
        <w:tc>
          <w:tcPr>
            <w:tcW w:w="633" w:type="dxa"/>
            <w:vAlign w:val="center"/>
          </w:tcPr>
          <w:p w14:paraId="0A95878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607" w:type="dxa"/>
            <w:vAlign w:val="center"/>
          </w:tcPr>
          <w:p w14:paraId="257D8DB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, конкурентность </w:t>
            </w:r>
            <w:r>
              <w:rPr>
                <w:i/>
                <w:sz w:val="24"/>
              </w:rPr>
              <w:t>PPC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difficulty</w:t>
            </w:r>
            <w:r>
              <w:rPr>
                <w:sz w:val="24"/>
              </w:rPr>
              <w:t>, объявления по запросам ядра</w:t>
            </w:r>
          </w:p>
        </w:tc>
        <w:tc>
          <w:tcPr>
            <w:tcW w:w="2054" w:type="dxa"/>
            <w:vAlign w:val="center"/>
          </w:tcPr>
          <w:p w14:paraId="5CB2F52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Ahrefs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>, рекламные библиотеки</w:t>
            </w:r>
          </w:p>
        </w:tc>
        <w:tc>
          <w:tcPr>
            <w:tcW w:w="2054" w:type="dxa"/>
            <w:vAlign w:val="center"/>
          </w:tcPr>
          <w:p w14:paraId="5874D30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выгрузить показатели по 10-20 запросам ядра ЛР1</w:t>
            </w:r>
          </w:p>
        </w:tc>
        <w:tc>
          <w:tcPr>
            <w:tcW w:w="2005" w:type="dxa"/>
            <w:vAlign w:val="center"/>
          </w:tcPr>
          <w:p w14:paraId="14D0B44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04_Поиск_реклама</w:t>
            </w:r>
          </w:p>
        </w:tc>
      </w:tr>
      <w:tr w:rsidR="008D3198" w14:paraId="57016B51" w14:textId="77777777" w:rsidTr="008D3198">
        <w:trPr>
          <w:cantSplit/>
          <w:jc w:val="center"/>
        </w:trPr>
        <w:tc>
          <w:tcPr>
            <w:tcW w:w="633" w:type="dxa"/>
            <w:vAlign w:val="center"/>
          </w:tcPr>
          <w:p w14:paraId="1CD3961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607" w:type="dxa"/>
            <w:vAlign w:val="center"/>
          </w:tcPr>
          <w:p w14:paraId="7C3127B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Финансирование, штат, вакансии, стек конкурентов</w:t>
            </w:r>
          </w:p>
        </w:tc>
        <w:tc>
          <w:tcPr>
            <w:tcW w:w="2054" w:type="dxa"/>
            <w:vAlign w:val="center"/>
          </w:tcPr>
          <w:p w14:paraId="04CECA3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BuiltWith</w:t>
            </w:r>
          </w:p>
        </w:tc>
        <w:tc>
          <w:tcPr>
            <w:tcW w:w="2054" w:type="dxa"/>
            <w:vAlign w:val="center"/>
          </w:tcPr>
          <w:p w14:paraId="0C30755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собрать по 12 сайтам</w:t>
            </w:r>
          </w:p>
        </w:tc>
        <w:tc>
          <w:tcPr>
            <w:tcW w:w="2005" w:type="dxa"/>
            <w:vAlign w:val="center"/>
          </w:tcPr>
          <w:p w14:paraId="3A11C6B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06_Технологии_финансы</w:t>
            </w:r>
          </w:p>
        </w:tc>
      </w:tr>
      <w:tr w:rsidR="008D3198" w14:paraId="14D905D5" w14:textId="77777777" w:rsidTr="008D3198">
        <w:trPr>
          <w:cantSplit/>
          <w:jc w:val="center"/>
        </w:trPr>
        <w:tc>
          <w:tcPr>
            <w:tcW w:w="633" w:type="dxa"/>
            <w:vAlign w:val="center"/>
          </w:tcPr>
          <w:p w14:paraId="6C7EE08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607" w:type="dxa"/>
            <w:vAlign w:val="center"/>
          </w:tcPr>
          <w:p w14:paraId="5A78C70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Отзывы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>, кейсы, возраст брендов</w:t>
            </w:r>
          </w:p>
        </w:tc>
        <w:tc>
          <w:tcPr>
            <w:tcW w:w="2054" w:type="dxa"/>
            <w:vAlign w:val="center"/>
          </w:tcPr>
          <w:p w14:paraId="6677461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>, сайты конкурентов</w:t>
            </w:r>
          </w:p>
        </w:tc>
        <w:tc>
          <w:tcPr>
            <w:tcW w:w="2054" w:type="dxa"/>
            <w:vAlign w:val="center"/>
          </w:tcPr>
          <w:p w14:paraId="08C9645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посчитать отзывы по карточкам</w:t>
            </w:r>
          </w:p>
        </w:tc>
        <w:tc>
          <w:tcPr>
            <w:tcW w:w="2005" w:type="dxa"/>
            <w:vAlign w:val="center"/>
          </w:tcPr>
          <w:p w14:paraId="311BDC2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05_Отзывы_рейтинги</w:t>
            </w:r>
          </w:p>
        </w:tc>
      </w:tr>
      <w:tr w:rsidR="008D3198" w14:paraId="2927E680" w14:textId="77777777" w:rsidTr="008D3198">
        <w:trPr>
          <w:cantSplit/>
          <w:jc w:val="center"/>
        </w:trPr>
        <w:tc>
          <w:tcPr>
            <w:tcW w:w="633" w:type="dxa"/>
            <w:vAlign w:val="center"/>
          </w:tcPr>
          <w:p w14:paraId="64C16B0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607" w:type="dxa"/>
            <w:vAlign w:val="center"/>
          </w:tcPr>
          <w:p w14:paraId="6B34FE8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Брендовый поиск и полный список стран</w:t>
            </w:r>
          </w:p>
        </w:tc>
        <w:tc>
          <w:tcPr>
            <w:tcW w:w="2054" w:type="dxa"/>
            <w:vAlign w:val="center"/>
          </w:tcPr>
          <w:p w14:paraId="6B1495D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2054" w:type="dxa"/>
            <w:vAlign w:val="center"/>
          </w:tcPr>
          <w:p w14:paraId="0FC475F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открыть разделы «</w:t>
            </w:r>
            <w:r>
              <w:rPr>
                <w:i/>
                <w:sz w:val="24"/>
              </w:rPr>
              <w:t>Search</w:t>
            </w:r>
            <w:r>
              <w:rPr>
                <w:sz w:val="24"/>
              </w:rPr>
              <w:t>» и «</w:t>
            </w:r>
            <w:r>
              <w:rPr>
                <w:i/>
                <w:sz w:val="24"/>
              </w:rPr>
              <w:t>Geography</w:t>
            </w:r>
            <w:r>
              <w:rPr>
                <w:sz w:val="24"/>
              </w:rPr>
              <w:t>»</w:t>
            </w:r>
          </w:p>
        </w:tc>
        <w:tc>
          <w:tcPr>
            <w:tcW w:w="2005" w:type="dxa"/>
            <w:vAlign w:val="center"/>
          </w:tcPr>
          <w:p w14:paraId="7EEEC5D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02_Конкуренты_</w:t>
            </w:r>
            <w:r>
              <w:rPr>
                <w:i/>
                <w:sz w:val="24"/>
              </w:rPr>
              <w:t>SW</w:t>
            </w:r>
          </w:p>
        </w:tc>
      </w:tr>
      <w:tr w:rsidR="008D3198" w14:paraId="0EA66DE7" w14:textId="77777777" w:rsidTr="008D3198">
        <w:trPr>
          <w:cantSplit/>
          <w:jc w:val="center"/>
        </w:trPr>
        <w:tc>
          <w:tcPr>
            <w:tcW w:w="633" w:type="dxa"/>
            <w:vAlign w:val="center"/>
          </w:tcPr>
          <w:p w14:paraId="7AC294D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607" w:type="dxa"/>
            <w:vAlign w:val="center"/>
          </w:tcPr>
          <w:p w14:paraId="15D4DBD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Снимок для 7 кандидатов (</w:t>
            </w:r>
            <w:r>
              <w:rPr>
                <w:i/>
                <w:sz w:val="24"/>
              </w:rPr>
              <w:t>SheetAI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Macabacus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Cube</w:t>
            </w:r>
            <w:r>
              <w:rPr>
                <w:sz w:val="24"/>
              </w:rPr>
              <w:t xml:space="preserve"> и др.)</w:t>
            </w:r>
          </w:p>
        </w:tc>
        <w:tc>
          <w:tcPr>
            <w:tcW w:w="2054" w:type="dxa"/>
            <w:vAlign w:val="center"/>
          </w:tcPr>
          <w:p w14:paraId="22038C8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2054" w:type="dxa"/>
            <w:vAlign w:val="center"/>
          </w:tcPr>
          <w:p w14:paraId="7D329EF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повторить сеанс после сброса суточного лимита</w:t>
            </w:r>
          </w:p>
        </w:tc>
        <w:tc>
          <w:tcPr>
            <w:tcW w:w="2005" w:type="dxa"/>
            <w:vAlign w:val="center"/>
          </w:tcPr>
          <w:p w14:paraId="1A0A0D2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1</w:t>
            </w:r>
          </w:p>
        </w:tc>
      </w:tr>
      <w:tr w:rsidR="008D3198" w14:paraId="395891B0" w14:textId="77777777" w:rsidTr="008D3198">
        <w:trPr>
          <w:cantSplit/>
          <w:jc w:val="center"/>
        </w:trPr>
        <w:tc>
          <w:tcPr>
            <w:tcW w:w="633" w:type="dxa"/>
            <w:vAlign w:val="center"/>
          </w:tcPr>
          <w:p w14:paraId="21D2F24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607" w:type="dxa"/>
            <w:vAlign w:val="center"/>
          </w:tcPr>
          <w:p w14:paraId="34A4C8C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об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(число надстроек, отзывы, видимость)</w:t>
            </w:r>
          </w:p>
        </w:tc>
        <w:tc>
          <w:tcPr>
            <w:tcW w:w="2054" w:type="dxa"/>
            <w:vAlign w:val="center"/>
          </w:tcPr>
          <w:p w14:paraId="30B795B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2054" w:type="dxa"/>
            <w:vAlign w:val="center"/>
          </w:tcPr>
          <w:p w14:paraId="0DF69CD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открыть в </w:t>
            </w:r>
            <w:r>
              <w:rPr>
                <w:i/>
                <w:sz w:val="24"/>
              </w:rPr>
              <w:t>Chrome</w:t>
            </w:r>
            <w:r>
              <w:rPr>
                <w:sz w:val="24"/>
              </w:rPr>
              <w:t xml:space="preserve"> и посчитать надстройки категории</w:t>
            </w:r>
          </w:p>
        </w:tc>
        <w:tc>
          <w:tcPr>
            <w:tcW w:w="2005" w:type="dxa"/>
            <w:vAlign w:val="center"/>
          </w:tcPr>
          <w:p w14:paraId="48ECA3E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ЛР5, ЛР6</w:t>
            </w:r>
          </w:p>
        </w:tc>
      </w:tr>
    </w:tbl>
    <w:p w14:paraId="15D9CC54" w14:textId="77777777" w:rsidR="008D3198" w:rsidRDefault="0096610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Пункты 1-5 выполняются в сервисах под аккаунтом студентки; пункт 6 нужен для ЛР5 и ЛР6.</w:t>
      </w:r>
    </w:p>
    <w:p w14:paraId="5F807F9E" w14:textId="77777777" w:rsidR="008D3198" w:rsidRDefault="0096610D">
      <w:pPr>
        <w:pStyle w:val="2"/>
        <w:spacing w:before="360" w:after="360" w:line="360" w:lineRule="exact"/>
        <w:ind w:firstLine="709"/>
      </w:pPr>
      <w:bookmarkStart w:id="108" w:name="_1d675db0df471f77cfa0bf2465e7160acb5006a"/>
      <w:bookmarkStart w:id="109" w:name="_Toc241935107"/>
      <w:bookmarkEnd w:id="106"/>
      <w:r>
        <w:rPr>
          <w:b/>
          <w:sz w:val="28"/>
        </w:rPr>
        <w:t>Приложение В (обязательное) Исправления и изменения шаблонов</w:t>
      </w:r>
      <w:bookmarkEnd w:id="109"/>
    </w:p>
    <w:p w14:paraId="5FACA6B7" w14:textId="77777777" w:rsidR="008D3198" w:rsidRDefault="0096610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Шаблон оценки конкуренции открывается только с восстановлением файла. Ниже перечислены исправления, сделанные в рабочей копии; оригинал не менялся.</w:t>
      </w:r>
    </w:p>
    <w:p w14:paraId="7D849DE8" w14:textId="77777777" w:rsidR="008D3198" w:rsidRDefault="0096610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21 представлено: изменения шаблона.</w:t>
      </w:r>
    </w:p>
    <w:p w14:paraId="63AACEE8" w14:textId="77777777" w:rsidR="008D3198" w:rsidRDefault="0096610D">
      <w:pPr>
        <w:pStyle w:val="a0"/>
        <w:keepNext/>
        <w:spacing w:before="0" w:after="0" w:line="360" w:lineRule="exact"/>
      </w:pPr>
      <w:r>
        <w:rPr>
          <w:sz w:val="28"/>
        </w:rPr>
        <w:t>Т</w:t>
      </w:r>
      <w:r>
        <w:rPr>
          <w:sz w:val="28"/>
        </w:rPr>
        <w:t>аблица 21 – Изменения шаблона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3"/>
        <w:gridCol w:w="2276"/>
        <w:gridCol w:w="3184"/>
        <w:gridCol w:w="3252"/>
      </w:tblGrid>
      <w:tr w:rsidR="008D3198" w14:paraId="2483E6C4" w14:textId="77777777" w:rsidTr="008D319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2" w:type="dxa"/>
            <w:vAlign w:val="center"/>
          </w:tcPr>
          <w:p w14:paraId="2AD07D6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276" w:type="dxa"/>
            <w:vAlign w:val="center"/>
          </w:tcPr>
          <w:p w14:paraId="1B680AE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Лист</w:t>
            </w:r>
          </w:p>
        </w:tc>
        <w:tc>
          <w:tcPr>
            <w:tcW w:w="3184" w:type="dxa"/>
            <w:vAlign w:val="center"/>
          </w:tcPr>
          <w:p w14:paraId="0176E6A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3252" w:type="dxa"/>
            <w:vAlign w:val="center"/>
          </w:tcPr>
          <w:p w14:paraId="497B915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Исправление</w:t>
            </w:r>
          </w:p>
        </w:tc>
      </w:tr>
      <w:tr w:rsidR="008D3198" w14:paraId="07930628" w14:textId="77777777" w:rsidTr="008D3198">
        <w:trPr>
          <w:cantSplit/>
          <w:jc w:val="center"/>
        </w:trPr>
        <w:tc>
          <w:tcPr>
            <w:tcW w:w="642" w:type="dxa"/>
            <w:vAlign w:val="center"/>
          </w:tcPr>
          <w:p w14:paraId="7338AD9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1</w:t>
            </w:r>
          </w:p>
        </w:tc>
        <w:tc>
          <w:tcPr>
            <w:tcW w:w="2276" w:type="dxa"/>
            <w:vAlign w:val="center"/>
          </w:tcPr>
          <w:p w14:paraId="60676EA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01_Параметры</w:t>
            </w:r>
          </w:p>
        </w:tc>
        <w:tc>
          <w:tcPr>
            <w:tcW w:w="3184" w:type="dxa"/>
            <w:vAlign w:val="center"/>
          </w:tcPr>
          <w:p w14:paraId="7B0C50D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формулы в строках 8-10 были сдвинуты (дата заменена подсчетом сайтов, число сайтов - суммой трафика)</w:t>
            </w:r>
          </w:p>
        </w:tc>
        <w:tc>
          <w:tcPr>
            <w:tcW w:w="3252" w:type="dxa"/>
            <w:vAlign w:val="center"/>
          </w:tcPr>
          <w:p w14:paraId="2285F19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строка 8 - дата, строка 9 - число сайтов, строка 10 - релевантный трафик</w:t>
            </w:r>
          </w:p>
        </w:tc>
      </w:tr>
      <w:tr w:rsidR="008D3198" w14:paraId="76BF5B11" w14:textId="77777777" w:rsidTr="008D3198">
        <w:trPr>
          <w:cantSplit/>
          <w:jc w:val="center"/>
        </w:trPr>
        <w:tc>
          <w:tcPr>
            <w:tcW w:w="642" w:type="dxa"/>
            <w:vAlign w:val="center"/>
          </w:tcPr>
          <w:p w14:paraId="2E5FD22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276" w:type="dxa"/>
            <w:vAlign w:val="center"/>
          </w:tcPr>
          <w:p w14:paraId="2D0DB65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07_Барьеры_входа</w:t>
            </w:r>
          </w:p>
        </w:tc>
        <w:tc>
          <w:tcPr>
            <w:tcW w:w="3184" w:type="dxa"/>
            <w:vAlign w:val="center"/>
          </w:tcPr>
          <w:p w14:paraId="021862A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 весов равна 1,04, итоговый индекс завышен</w:t>
            </w:r>
          </w:p>
        </w:tc>
        <w:tc>
          <w:tcPr>
            <w:tcW w:w="3252" w:type="dxa"/>
            <w:vAlign w:val="center"/>
          </w:tcPr>
          <w:p w14:paraId="7C8E362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 делится на сумму весов</w:t>
            </w:r>
          </w:p>
        </w:tc>
      </w:tr>
      <w:tr w:rsidR="008D3198" w14:paraId="667E8FA1" w14:textId="77777777" w:rsidTr="008D3198">
        <w:trPr>
          <w:cantSplit/>
          <w:jc w:val="center"/>
        </w:trPr>
        <w:tc>
          <w:tcPr>
            <w:tcW w:w="642" w:type="dxa"/>
            <w:vAlign w:val="center"/>
          </w:tcPr>
          <w:p w14:paraId="26158C3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276" w:type="dxa"/>
            <w:vAlign w:val="center"/>
          </w:tcPr>
          <w:p w14:paraId="23B2041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05_Отзывы_рейтинги</w:t>
            </w:r>
          </w:p>
        </w:tc>
        <w:tc>
          <w:tcPr>
            <w:tcW w:w="3184" w:type="dxa"/>
            <w:vAlign w:val="center"/>
          </w:tcPr>
          <w:p w14:paraId="7F547AF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пустые поля считались нулями и занижали индекс; формула среднего числа отзывов требовала массивного ввода</w:t>
            </w:r>
          </w:p>
        </w:tc>
        <w:tc>
          <w:tcPr>
            <w:tcW w:w="3252" w:type="dxa"/>
            <w:vAlign w:val="center"/>
          </w:tcPr>
          <w:p w14:paraId="66FF2D6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считается по доступным компонентам; среднее ч</w:t>
            </w:r>
            <w:r>
              <w:rPr>
                <w:sz w:val="24"/>
              </w:rPr>
              <w:t xml:space="preserve">исло отзывов - </w:t>
            </w:r>
            <w:r>
              <w:rPr>
                <w:i/>
                <w:sz w:val="24"/>
              </w:rPr>
              <w:t>SUM</w:t>
            </w:r>
            <w:r>
              <w:rPr>
                <w:sz w:val="24"/>
              </w:rPr>
              <w:t xml:space="preserve"> / число сайтов</w:t>
            </w:r>
          </w:p>
        </w:tc>
      </w:tr>
      <w:tr w:rsidR="008D3198" w14:paraId="7F2B9BB5" w14:textId="77777777" w:rsidTr="008D3198">
        <w:trPr>
          <w:cantSplit/>
          <w:jc w:val="center"/>
        </w:trPr>
        <w:tc>
          <w:tcPr>
            <w:tcW w:w="642" w:type="dxa"/>
            <w:vAlign w:val="center"/>
          </w:tcPr>
          <w:p w14:paraId="2058F5F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276" w:type="dxa"/>
            <w:vAlign w:val="center"/>
          </w:tcPr>
          <w:p w14:paraId="0FE0125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06_Технологии_финансы</w:t>
            </w:r>
          </w:p>
        </w:tc>
        <w:tc>
          <w:tcPr>
            <w:tcW w:w="3184" w:type="dxa"/>
            <w:vAlign w:val="center"/>
          </w:tcPr>
          <w:p w14:paraId="222B794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считался по восьми компонентам при любых пропусках; доля зрелости суммировала две доли</w:t>
            </w:r>
          </w:p>
        </w:tc>
        <w:tc>
          <w:tcPr>
            <w:tcW w:w="3252" w:type="dxa"/>
            <w:vAlign w:val="center"/>
          </w:tcPr>
          <w:p w14:paraId="78D7858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по доступным компонентам; зрелость - среднее двух долей</w:t>
            </w:r>
          </w:p>
        </w:tc>
      </w:tr>
      <w:tr w:rsidR="008D3198" w14:paraId="585AF04E" w14:textId="77777777" w:rsidTr="008D3198">
        <w:trPr>
          <w:cantSplit/>
          <w:jc w:val="center"/>
        </w:trPr>
        <w:tc>
          <w:tcPr>
            <w:tcW w:w="642" w:type="dxa"/>
            <w:vAlign w:val="center"/>
          </w:tcPr>
          <w:p w14:paraId="47016A2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276" w:type="dxa"/>
            <w:vAlign w:val="center"/>
          </w:tcPr>
          <w:p w14:paraId="1C52870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04_Поиск_реклама</w:t>
            </w:r>
          </w:p>
        </w:tc>
        <w:tc>
          <w:tcPr>
            <w:tcW w:w="3184" w:type="dxa"/>
            <w:vAlign w:val="center"/>
          </w:tcPr>
          <w:p w14:paraId="2512F31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 отсутствии данных индекс давления становился нулем</w:t>
            </w:r>
          </w:p>
        </w:tc>
        <w:tc>
          <w:tcPr>
            <w:tcW w:w="3252" w:type="dxa"/>
            <w:vAlign w:val="center"/>
          </w:tcPr>
          <w:p w14:paraId="63052B4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индекс считается только при наличии не менее двух показателей; в итоговой оценке применен прокси по </w:t>
            </w:r>
            <w:r>
              <w:rPr>
                <w:i/>
                <w:sz w:val="24"/>
              </w:rPr>
              <w:t>Similarweb</w:t>
            </w:r>
          </w:p>
        </w:tc>
      </w:tr>
      <w:tr w:rsidR="008D3198" w14:paraId="5E63C1AD" w14:textId="77777777" w:rsidTr="008D3198">
        <w:trPr>
          <w:cantSplit/>
          <w:jc w:val="center"/>
        </w:trPr>
        <w:tc>
          <w:tcPr>
            <w:tcW w:w="642" w:type="dxa"/>
            <w:vAlign w:val="center"/>
          </w:tcPr>
          <w:p w14:paraId="33C1B72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276" w:type="dxa"/>
            <w:vAlign w:val="center"/>
          </w:tcPr>
          <w:p w14:paraId="299D273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08_Д</w:t>
            </w:r>
            <w:r>
              <w:rPr>
                <w:sz w:val="24"/>
              </w:rPr>
              <w:t>ашборд</w:t>
            </w:r>
          </w:p>
        </w:tc>
        <w:tc>
          <w:tcPr>
            <w:tcW w:w="3184" w:type="dxa"/>
            <w:vAlign w:val="center"/>
          </w:tcPr>
          <w:p w14:paraId="0CF5679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итоговая формулировка содержала жестко заданное число 3,12</w:t>
            </w:r>
          </w:p>
        </w:tc>
        <w:tc>
          <w:tcPr>
            <w:tcW w:w="3252" w:type="dxa"/>
            <w:vAlign w:val="center"/>
          </w:tcPr>
          <w:p w14:paraId="3D937E5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формулировка собирается формулой из ячеек</w:t>
            </w:r>
          </w:p>
        </w:tc>
      </w:tr>
    </w:tbl>
    <w:p w14:paraId="3409E869" w14:textId="77777777" w:rsidR="008D3198" w:rsidRDefault="0096610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Исправления 1, 2 и 6 затрагивают корректность формул; исправления 3-5 учитывают отсутствие части внешних данных и не меняют смысл показателей.</w:t>
      </w:r>
    </w:p>
    <w:p w14:paraId="7B25C075" w14:textId="77777777" w:rsidR="008D3198" w:rsidRDefault="0096610D">
      <w:pPr>
        <w:pStyle w:val="1"/>
        <w:pageBreakBefore/>
        <w:spacing w:before="0" w:after="360" w:line="360" w:lineRule="exact"/>
        <w:ind w:firstLine="709"/>
      </w:pPr>
      <w:bookmarkStart w:id="110" w:name="_398ec9ebabf29e84aaa15b8b764fed01293908e"/>
      <w:bookmarkStart w:id="111" w:name="_Toc241935108"/>
      <w:bookmarkEnd w:id="108"/>
      <w:bookmarkEnd w:id="80"/>
      <w:r>
        <w:rPr>
          <w:b/>
          <w:sz w:val="28"/>
        </w:rPr>
        <w:lastRenderedPageBreak/>
        <w:t xml:space="preserve">4 </w:t>
      </w:r>
      <w:r>
        <w:rPr>
          <w:b/>
          <w:sz w:val="28"/>
        </w:rPr>
        <w:t>ЛАБОРАТОРНАЯ РАБОТА №5. АНАЛИЗ КОНКУРЕНТОВ ПО САЙТАМ, МОДЕЛЯМ ЛЕВИТТА И КАНО</w:t>
      </w:r>
      <w:bookmarkEnd w:id="111"/>
    </w:p>
    <w:p w14:paraId="7255512C" w14:textId="77777777" w:rsidR="008D3198" w:rsidRDefault="0096610D">
      <w:pPr>
        <w:pStyle w:val="2"/>
        <w:spacing w:before="360" w:after="360" w:line="360" w:lineRule="exact"/>
        <w:ind w:firstLine="709"/>
      </w:pPr>
      <w:bookmarkStart w:id="112" w:name="_6138ca02f05121feb791897ea207c3397c458ae"/>
      <w:bookmarkStart w:id="113" w:name="_Toc241935109"/>
      <w:r>
        <w:rPr>
          <w:b/>
          <w:sz w:val="28"/>
        </w:rPr>
        <w:t>4.1 Цель работы</w:t>
      </w:r>
      <w:bookmarkEnd w:id="113"/>
    </w:p>
    <w:p w14:paraId="4E17EAD0" w14:textId="77777777" w:rsidR="008D3198" w:rsidRDefault="0096610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Цель работы: классифицировать компании рынка онлайн-проверки </w:t>
      </w:r>
      <w:r>
        <w:rPr>
          <w:i/>
          <w:sz w:val="28"/>
        </w:rPr>
        <w:t>Excel</w:t>
      </w:r>
      <w:r>
        <w:rPr>
          <w:sz w:val="28"/>
        </w:rPr>
        <w:t>-моделей по уровням конкуренции [1], определить рыночный стандарт цифрового товара и зоны диффере</w:t>
      </w:r>
      <w:r>
        <w:rPr>
          <w:sz w:val="28"/>
        </w:rPr>
        <w:t xml:space="preserve">нциации по моделям Левитта и Кано [2], реконструировать бизнес-модели конкурентов по их сайтам [3] и сформулировать на этой основе минимальный цифровой товар и бизнес-гипотезы </w:t>
      </w:r>
      <w:r>
        <w:rPr>
          <w:i/>
          <w:sz w:val="28"/>
        </w:rPr>
        <w:t>TableMind</w:t>
      </w:r>
      <w:r>
        <w:rPr>
          <w:sz w:val="28"/>
        </w:rPr>
        <w:t xml:space="preserve"> для ЛР6.</w:t>
      </w:r>
    </w:p>
    <w:p w14:paraId="069801B6" w14:textId="77777777" w:rsidR="008D3198" w:rsidRDefault="0096610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Для достижения цели решены задачи: сформирован реестр из 10 к</w:t>
      </w:r>
      <w:r>
        <w:rPr>
          <w:sz w:val="28"/>
        </w:rPr>
        <w:t>омпаний и классифицирован по 10 критериям с ограничителями; для 7 конкурентов зафиксированы страницы сайтов и доказательства; рассчитаны признаки по уровням Левитта и категории Кано; выполнена сравнительная оценка товаров по 25 критериям; определены рыночн</w:t>
      </w:r>
      <w:r>
        <w:rPr>
          <w:sz w:val="28"/>
        </w:rPr>
        <w:t>ые стандарты и зоны дифференциации; реконструированы девять блоков бизнес-модели, монетизация, каналы и операционная модель; выявлены преимущества конкурентов; сформулирован собственный цифровой товар.</w:t>
      </w:r>
    </w:p>
    <w:p w14:paraId="108655EC" w14:textId="77777777" w:rsidR="008D3198" w:rsidRDefault="0096610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Работа опирается на результаты ЛР1-ЛР4 [4]: границы ры</w:t>
      </w:r>
      <w:r>
        <w:rPr>
          <w:sz w:val="28"/>
        </w:rPr>
        <w:t xml:space="preserve">нка (онлайн-проверка </w:t>
      </w:r>
      <w:r>
        <w:rPr>
          <w:i/>
          <w:sz w:val="28"/>
        </w:rPr>
        <w:t>Excel</w:t>
      </w:r>
      <w:r>
        <w:rPr>
          <w:sz w:val="28"/>
        </w:rPr>
        <w:t xml:space="preserve">-моделей, англоязычные страны и ЕС), снимок </w:t>
      </w:r>
      <w:r>
        <w:rPr>
          <w:i/>
          <w:sz w:val="28"/>
        </w:rPr>
        <w:t>Similarweb</w:t>
      </w:r>
      <w:r>
        <w:rPr>
          <w:sz w:val="28"/>
        </w:rPr>
        <w:t xml:space="preserve"> от 03.10.2026, отзывы </w:t>
      </w:r>
      <w:r>
        <w:rPr>
          <w:i/>
          <w:sz w:val="28"/>
        </w:rPr>
        <w:t>G2</w:t>
      </w:r>
      <w:r>
        <w:rPr>
          <w:sz w:val="28"/>
        </w:rPr>
        <w:t xml:space="preserve"> и вывод ЛР4 о том, что заменители создают критичное давление. Факты о проекте (тарифы, цели, сроки) сверены с ПЗ1 и ПЗ4 [5]. Все оценки по сайтам явля</w:t>
      </w:r>
      <w:r>
        <w:rPr>
          <w:sz w:val="28"/>
        </w:rPr>
        <w:t>ются оценочными суждениями аналитика по просмотренным страницам и требуют проверки.</w:t>
      </w:r>
    </w:p>
    <w:p w14:paraId="0C9AF80F" w14:textId="77777777" w:rsidR="008D3198" w:rsidRDefault="0096610D">
      <w:pPr>
        <w:pStyle w:val="2"/>
        <w:spacing w:before="360" w:after="360" w:line="360" w:lineRule="exact"/>
        <w:ind w:firstLine="709"/>
      </w:pPr>
      <w:bookmarkStart w:id="114" w:name="_a3b2605d85e84c829effcefbd8295f922f1b567"/>
      <w:bookmarkStart w:id="115" w:name="_Toc241935110"/>
      <w:bookmarkEnd w:id="112"/>
      <w:r>
        <w:rPr>
          <w:b/>
          <w:sz w:val="28"/>
        </w:rPr>
        <w:t>4.2 Ход работы</w:t>
      </w:r>
      <w:bookmarkEnd w:id="115"/>
    </w:p>
    <w:p w14:paraId="302B0934" w14:textId="77777777" w:rsidR="008D3198" w:rsidRDefault="0096610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Работа выполнена в трех блоках по трем методикам: классификация компаний, анализ цифрового товара и анализ бизнес-моделей. Каждый блок реализован в отдельной</w:t>
      </w:r>
      <w:r>
        <w:rPr>
          <w:sz w:val="28"/>
        </w:rPr>
        <w:t xml:space="preserve"> книге </w:t>
      </w:r>
      <w:r>
        <w:rPr>
          <w:i/>
          <w:sz w:val="28"/>
        </w:rPr>
        <w:t>Excel</w:t>
      </w:r>
      <w:r>
        <w:rPr>
          <w:sz w:val="28"/>
        </w:rPr>
        <w:t xml:space="preserve">, а ее значения независимо пересчитаны скриптом на </w:t>
      </w:r>
      <w:r>
        <w:rPr>
          <w:i/>
          <w:sz w:val="28"/>
        </w:rPr>
        <w:t>Python</w:t>
      </w:r>
      <w:r>
        <w:rPr>
          <w:sz w:val="28"/>
        </w:rPr>
        <w:t>.</w:t>
      </w:r>
    </w:p>
    <w:p w14:paraId="7E0CDABE" w14:textId="77777777" w:rsidR="008D3198" w:rsidRDefault="0096610D">
      <w:pPr>
        <w:pStyle w:val="3"/>
        <w:spacing w:before="360" w:after="360" w:line="360" w:lineRule="exact"/>
        <w:ind w:firstLine="709"/>
      </w:pPr>
      <w:bookmarkStart w:id="116" w:name="_c3cf235f67897fccdd158c7c34ca81091dc06e0"/>
      <w:r>
        <w:rPr>
          <w:b/>
        </w:rPr>
        <w:t>4.2.1 Контур анализа и реестр компаний</w:t>
      </w:r>
    </w:p>
    <w:p w14:paraId="4E309678" w14:textId="77777777" w:rsidR="008D3198" w:rsidRDefault="0096610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Контур определен списком ЛР4: специализированные инструменты проверки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 xml:space="preserve">), </w:t>
      </w:r>
      <w:r>
        <w:rPr>
          <w:i/>
          <w:sz w:val="28"/>
        </w:rPr>
        <w:t>AI</w:t>
      </w:r>
      <w:r>
        <w:rPr>
          <w:sz w:val="28"/>
        </w:rPr>
        <w:t>-агенты и помощники (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Numerous.ai</w:t>
      </w:r>
      <w:r>
        <w:rPr>
          <w:sz w:val="28"/>
        </w:rPr>
        <w:t xml:space="preserve">,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Bot</w:t>
      </w:r>
      <w:r>
        <w:rPr>
          <w:sz w:val="28"/>
        </w:rPr>
        <w:t xml:space="preserve">, </w:t>
      </w:r>
      <w:r>
        <w:rPr>
          <w:i/>
          <w:sz w:val="28"/>
        </w:rPr>
        <w:t>Rows</w:t>
      </w:r>
      <w:r>
        <w:rPr>
          <w:sz w:val="28"/>
        </w:rPr>
        <w:t>), платформы финансов и аудита (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 xml:space="preserve">) и встроенный </w:t>
      </w:r>
      <w:r>
        <w:rPr>
          <w:i/>
          <w:sz w:val="28"/>
        </w:rPr>
        <w:t>AI</w:t>
      </w:r>
      <w:r>
        <w:rPr>
          <w:sz w:val="28"/>
        </w:rPr>
        <w:t xml:space="preserve">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Copilot</w:t>
      </w:r>
      <w:r>
        <w:rPr>
          <w:sz w:val="28"/>
        </w:rPr>
        <w:t xml:space="preserve">. Для анализа товара и </w:t>
      </w:r>
      <w:r>
        <w:rPr>
          <w:sz w:val="28"/>
        </w:rPr>
        <w:lastRenderedPageBreak/>
        <w:t>бизнес-модели выбраны 7 конкурентов с достаточными открытыми данными (норма шаблона 5-12), для классификации -</w:t>
      </w:r>
      <w:r>
        <w:rPr>
          <w:sz w:val="28"/>
        </w:rPr>
        <w:t xml:space="preserve"> 10 компаний.</w:t>
      </w:r>
    </w:p>
    <w:p w14:paraId="390965B7" w14:textId="77777777" w:rsidR="008D3198" w:rsidRDefault="0096610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 представлено: реестр компаний анализа.</w:t>
      </w:r>
    </w:p>
    <w:p w14:paraId="388FFB71" w14:textId="77777777" w:rsidR="008D3198" w:rsidRDefault="0096610D">
      <w:pPr>
        <w:pStyle w:val="a0"/>
        <w:keepNext/>
        <w:spacing w:before="0" w:after="0" w:line="360" w:lineRule="exact"/>
      </w:pPr>
      <w:r>
        <w:rPr>
          <w:sz w:val="28"/>
        </w:rPr>
        <w:t>Таблица 1 – Реестр компаний анализа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81"/>
        <w:gridCol w:w="1588"/>
        <w:gridCol w:w="2310"/>
        <w:gridCol w:w="2362"/>
        <w:gridCol w:w="2414"/>
      </w:tblGrid>
      <w:tr w:rsidR="008D3198" w14:paraId="71E417BF" w14:textId="77777777" w:rsidTr="008D319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81" w:type="dxa"/>
            <w:vAlign w:val="center"/>
          </w:tcPr>
          <w:p w14:paraId="06ADEF5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588" w:type="dxa"/>
            <w:vAlign w:val="center"/>
          </w:tcPr>
          <w:p w14:paraId="59C4063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Компания</w:t>
            </w:r>
          </w:p>
        </w:tc>
        <w:tc>
          <w:tcPr>
            <w:tcW w:w="2310" w:type="dxa"/>
            <w:vAlign w:val="center"/>
          </w:tcPr>
          <w:p w14:paraId="50305B5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2362" w:type="dxa"/>
            <w:vAlign w:val="center"/>
          </w:tcPr>
          <w:p w14:paraId="6A2D7BF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Основной цифровой товар</w:t>
            </w:r>
          </w:p>
        </w:tc>
        <w:tc>
          <w:tcPr>
            <w:tcW w:w="2414" w:type="dxa"/>
            <w:vAlign w:val="center"/>
          </w:tcPr>
          <w:p w14:paraId="6DF883C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</w:tr>
      <w:tr w:rsidR="008D3198" w14:paraId="61057481" w14:textId="77777777" w:rsidTr="008D3198">
        <w:trPr>
          <w:cantSplit/>
          <w:jc w:val="center"/>
        </w:trPr>
        <w:tc>
          <w:tcPr>
            <w:tcW w:w="681" w:type="dxa"/>
            <w:vAlign w:val="center"/>
          </w:tcPr>
          <w:p w14:paraId="566FEBE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K001</w:t>
            </w:r>
          </w:p>
        </w:tc>
        <w:tc>
          <w:tcPr>
            <w:tcW w:w="1588" w:type="dxa"/>
            <w:vAlign w:val="center"/>
          </w:tcPr>
          <w:p w14:paraId="1EB9DDF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310" w:type="dxa"/>
            <w:vAlign w:val="center"/>
          </w:tcPr>
          <w:p w14:paraId="5B8495B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специализированный инструмент</w:t>
            </w:r>
          </w:p>
        </w:tc>
        <w:tc>
          <w:tcPr>
            <w:tcW w:w="2362" w:type="dxa"/>
            <w:vAlign w:val="center"/>
          </w:tcPr>
          <w:p w14:paraId="08711AB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риски, потоки данных, сравнение</w:t>
            </w:r>
          </w:p>
        </w:tc>
        <w:tc>
          <w:tcPr>
            <w:tcW w:w="2414" w:type="dxa"/>
            <w:vAlign w:val="center"/>
          </w:tcPr>
          <w:p w14:paraId="761A10D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аудит, консалтинг, страхование</w:t>
            </w:r>
          </w:p>
        </w:tc>
      </w:tr>
      <w:tr w:rsidR="008D3198" w14:paraId="78D493CA" w14:textId="77777777" w:rsidTr="008D3198">
        <w:trPr>
          <w:cantSplit/>
          <w:jc w:val="center"/>
        </w:trPr>
        <w:tc>
          <w:tcPr>
            <w:tcW w:w="681" w:type="dxa"/>
            <w:vAlign w:val="center"/>
          </w:tcPr>
          <w:p w14:paraId="295355B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K002</w:t>
            </w:r>
          </w:p>
        </w:tc>
        <w:tc>
          <w:tcPr>
            <w:tcW w:w="1588" w:type="dxa"/>
            <w:vAlign w:val="center"/>
          </w:tcPr>
          <w:p w14:paraId="7D0B8FE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310" w:type="dxa"/>
            <w:vAlign w:val="center"/>
          </w:tcPr>
          <w:p w14:paraId="3F9BEBD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специализированный инструмент</w:t>
            </w:r>
          </w:p>
        </w:tc>
        <w:tc>
          <w:tcPr>
            <w:tcW w:w="2362" w:type="dxa"/>
            <w:vAlign w:val="center"/>
          </w:tcPr>
          <w:p w14:paraId="5BB3014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навигации и аудита моделей</w:t>
            </w:r>
          </w:p>
        </w:tc>
        <w:tc>
          <w:tcPr>
            <w:tcW w:w="2414" w:type="dxa"/>
            <w:vAlign w:val="center"/>
          </w:tcPr>
          <w:p w14:paraId="7D45C64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аналитики, моделисты</w:t>
            </w:r>
          </w:p>
        </w:tc>
      </w:tr>
      <w:tr w:rsidR="008D3198" w14:paraId="15A89822" w14:textId="77777777" w:rsidTr="008D3198">
        <w:trPr>
          <w:cantSplit/>
          <w:jc w:val="center"/>
        </w:trPr>
        <w:tc>
          <w:tcPr>
            <w:tcW w:w="681" w:type="dxa"/>
            <w:vAlign w:val="center"/>
          </w:tcPr>
          <w:p w14:paraId="0E36B24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K003</w:t>
            </w:r>
          </w:p>
        </w:tc>
        <w:tc>
          <w:tcPr>
            <w:tcW w:w="1588" w:type="dxa"/>
            <w:vAlign w:val="center"/>
          </w:tcPr>
          <w:p w14:paraId="63623E6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310" w:type="dxa"/>
            <w:vAlign w:val="center"/>
          </w:tcPr>
          <w:p w14:paraId="4B011C3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консалтинг и инструмент</w:t>
            </w:r>
          </w:p>
        </w:tc>
        <w:tc>
          <w:tcPr>
            <w:tcW w:w="2362" w:type="dxa"/>
            <w:vAlign w:val="center"/>
          </w:tcPr>
          <w:p w14:paraId="04A403D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моделей и надстройка </w:t>
            </w:r>
            <w:r>
              <w:rPr>
                <w:i/>
                <w:sz w:val="24"/>
              </w:rPr>
              <w:t>OAK</w:t>
            </w:r>
          </w:p>
        </w:tc>
        <w:tc>
          <w:tcPr>
            <w:tcW w:w="2414" w:type="dxa"/>
            <w:vAlign w:val="center"/>
          </w:tcPr>
          <w:p w14:paraId="2333CF6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проектное финансирование</w:t>
            </w:r>
          </w:p>
        </w:tc>
      </w:tr>
      <w:tr w:rsidR="008D3198" w14:paraId="2040BE3F" w14:textId="77777777" w:rsidTr="008D3198">
        <w:trPr>
          <w:cantSplit/>
          <w:jc w:val="center"/>
        </w:trPr>
        <w:tc>
          <w:tcPr>
            <w:tcW w:w="681" w:type="dxa"/>
            <w:vAlign w:val="center"/>
          </w:tcPr>
          <w:p w14:paraId="7FE1118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K004</w:t>
            </w:r>
          </w:p>
        </w:tc>
        <w:tc>
          <w:tcPr>
            <w:tcW w:w="1588" w:type="dxa"/>
            <w:vAlign w:val="center"/>
          </w:tcPr>
          <w:p w14:paraId="786AB60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310" w:type="dxa"/>
            <w:vAlign w:val="center"/>
          </w:tcPr>
          <w:p w14:paraId="30D5C46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-агент</w:t>
            </w:r>
          </w:p>
        </w:tc>
        <w:tc>
          <w:tcPr>
            <w:tcW w:w="2362" w:type="dxa"/>
            <w:vAlign w:val="center"/>
          </w:tcPr>
          <w:p w14:paraId="13DC23C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для финансовых моделей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414" w:type="dxa"/>
            <w:vAlign w:val="center"/>
          </w:tcPr>
          <w:p w14:paraId="7F55F90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институты,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</w:tr>
      <w:tr w:rsidR="008D3198" w14:paraId="2D0E53A3" w14:textId="77777777" w:rsidTr="008D3198">
        <w:trPr>
          <w:cantSplit/>
          <w:jc w:val="center"/>
        </w:trPr>
        <w:tc>
          <w:tcPr>
            <w:tcW w:w="681" w:type="dxa"/>
            <w:vAlign w:val="center"/>
          </w:tcPr>
          <w:p w14:paraId="6ECF2BD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K005</w:t>
            </w:r>
          </w:p>
        </w:tc>
        <w:tc>
          <w:tcPr>
            <w:tcW w:w="1588" w:type="dxa"/>
            <w:vAlign w:val="center"/>
          </w:tcPr>
          <w:p w14:paraId="1CD280D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310" w:type="dxa"/>
            <w:vAlign w:val="center"/>
          </w:tcPr>
          <w:p w14:paraId="52A6BED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</w:t>
            </w:r>
          </w:p>
        </w:tc>
        <w:tc>
          <w:tcPr>
            <w:tcW w:w="2362" w:type="dxa"/>
            <w:vAlign w:val="center"/>
          </w:tcPr>
          <w:p w14:paraId="61F4BB3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функция =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414" w:type="dxa"/>
            <w:vAlign w:val="center"/>
          </w:tcPr>
          <w:p w14:paraId="04BEF6C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массовые пользователи</w:t>
            </w:r>
          </w:p>
        </w:tc>
      </w:tr>
      <w:tr w:rsidR="008D3198" w14:paraId="7C9BFD29" w14:textId="77777777" w:rsidTr="008D3198">
        <w:trPr>
          <w:cantSplit/>
          <w:jc w:val="center"/>
        </w:trPr>
        <w:tc>
          <w:tcPr>
            <w:tcW w:w="681" w:type="dxa"/>
            <w:vAlign w:val="center"/>
          </w:tcPr>
          <w:p w14:paraId="19AB6D2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K006</w:t>
            </w:r>
          </w:p>
        </w:tc>
        <w:tc>
          <w:tcPr>
            <w:tcW w:w="1588" w:type="dxa"/>
            <w:vAlign w:val="center"/>
          </w:tcPr>
          <w:p w14:paraId="6087624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310" w:type="dxa"/>
            <w:vAlign w:val="center"/>
          </w:tcPr>
          <w:p w14:paraId="44D3552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-платформа</w:t>
            </w:r>
          </w:p>
        </w:tc>
        <w:tc>
          <w:tcPr>
            <w:tcW w:w="2362" w:type="dxa"/>
            <w:vAlign w:val="center"/>
          </w:tcPr>
          <w:p w14:paraId="7A778F7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FinanceOS</w:t>
            </w:r>
            <w:r>
              <w:rPr>
                <w:sz w:val="24"/>
              </w:rPr>
              <w:t xml:space="preserve"> над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414" w:type="dxa"/>
            <w:vAlign w:val="center"/>
          </w:tcPr>
          <w:p w14:paraId="57C6B1B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финансовые команды среднего размера</w:t>
            </w:r>
          </w:p>
        </w:tc>
      </w:tr>
      <w:tr w:rsidR="008D3198" w14:paraId="7F3B8475" w14:textId="77777777" w:rsidTr="008D3198">
        <w:trPr>
          <w:cantSplit/>
          <w:jc w:val="center"/>
        </w:trPr>
        <w:tc>
          <w:tcPr>
            <w:tcW w:w="681" w:type="dxa"/>
            <w:vAlign w:val="center"/>
          </w:tcPr>
          <w:p w14:paraId="074C05A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K007</w:t>
            </w:r>
          </w:p>
        </w:tc>
        <w:tc>
          <w:tcPr>
            <w:tcW w:w="1588" w:type="dxa"/>
            <w:vAlign w:val="center"/>
          </w:tcPr>
          <w:p w14:paraId="0A80D58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310" w:type="dxa"/>
            <w:vAlign w:val="center"/>
          </w:tcPr>
          <w:p w14:paraId="0B8C159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платформа аудита</w:t>
            </w:r>
          </w:p>
        </w:tc>
        <w:tc>
          <w:tcPr>
            <w:tcW w:w="2362" w:type="dxa"/>
            <w:vAlign w:val="center"/>
          </w:tcPr>
          <w:p w14:paraId="182576F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агентная автоматизация аудита</w:t>
            </w:r>
          </w:p>
        </w:tc>
        <w:tc>
          <w:tcPr>
            <w:tcW w:w="2414" w:type="dxa"/>
            <w:vAlign w:val="center"/>
          </w:tcPr>
          <w:p w14:paraId="70516FD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аудиторские фирмы</w:t>
            </w:r>
          </w:p>
        </w:tc>
      </w:tr>
      <w:tr w:rsidR="008D3198" w14:paraId="54A5CF66" w14:textId="77777777" w:rsidTr="008D3198">
        <w:trPr>
          <w:cantSplit/>
          <w:jc w:val="center"/>
        </w:trPr>
        <w:tc>
          <w:tcPr>
            <w:tcW w:w="681" w:type="dxa"/>
            <w:vAlign w:val="center"/>
          </w:tcPr>
          <w:p w14:paraId="29556D1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K008</w:t>
            </w:r>
          </w:p>
        </w:tc>
        <w:tc>
          <w:tcPr>
            <w:tcW w:w="1588" w:type="dxa"/>
            <w:vAlign w:val="center"/>
          </w:tcPr>
          <w:p w14:paraId="4D48186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2310" w:type="dxa"/>
            <w:vAlign w:val="center"/>
          </w:tcPr>
          <w:p w14:paraId="61DCEE9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электронная таблица с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2362" w:type="dxa"/>
            <w:vAlign w:val="center"/>
          </w:tcPr>
          <w:p w14:paraId="73BA52D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альтернативная таблица с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-функциями</w:t>
            </w:r>
          </w:p>
        </w:tc>
        <w:tc>
          <w:tcPr>
            <w:tcW w:w="2414" w:type="dxa"/>
            <w:vAlign w:val="center"/>
          </w:tcPr>
          <w:p w14:paraId="4E0944E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команды и бизнес</w:t>
            </w:r>
          </w:p>
        </w:tc>
      </w:tr>
      <w:tr w:rsidR="008D3198" w14:paraId="71E5F99E" w14:textId="77777777" w:rsidTr="008D3198">
        <w:trPr>
          <w:cantSplit/>
          <w:jc w:val="center"/>
        </w:trPr>
        <w:tc>
          <w:tcPr>
            <w:tcW w:w="681" w:type="dxa"/>
            <w:vAlign w:val="center"/>
          </w:tcPr>
          <w:p w14:paraId="781268B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K009</w:t>
            </w:r>
          </w:p>
        </w:tc>
        <w:tc>
          <w:tcPr>
            <w:tcW w:w="1588" w:type="dxa"/>
            <w:vAlign w:val="center"/>
          </w:tcPr>
          <w:p w14:paraId="7547836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2310" w:type="dxa"/>
            <w:vAlign w:val="center"/>
          </w:tcPr>
          <w:p w14:paraId="5388E14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</w:t>
            </w:r>
          </w:p>
        </w:tc>
        <w:tc>
          <w:tcPr>
            <w:tcW w:w="2362" w:type="dxa"/>
            <w:vAlign w:val="center"/>
          </w:tcPr>
          <w:p w14:paraId="453853E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генерация формул и анализ данных</w:t>
            </w:r>
          </w:p>
        </w:tc>
        <w:tc>
          <w:tcPr>
            <w:tcW w:w="2414" w:type="dxa"/>
            <w:vAlign w:val="center"/>
          </w:tcPr>
          <w:p w14:paraId="1CF8050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массовые пользователи</w:t>
            </w:r>
          </w:p>
        </w:tc>
      </w:tr>
      <w:tr w:rsidR="008D3198" w14:paraId="5F14C818" w14:textId="77777777" w:rsidTr="008D3198">
        <w:trPr>
          <w:cantSplit/>
          <w:jc w:val="center"/>
        </w:trPr>
        <w:tc>
          <w:tcPr>
            <w:tcW w:w="681" w:type="dxa"/>
            <w:vAlign w:val="center"/>
          </w:tcPr>
          <w:p w14:paraId="1EA609F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K010</w:t>
            </w:r>
          </w:p>
        </w:tc>
        <w:tc>
          <w:tcPr>
            <w:tcW w:w="1588" w:type="dxa"/>
            <w:vAlign w:val="center"/>
          </w:tcPr>
          <w:p w14:paraId="62D88A5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2310" w:type="dxa"/>
            <w:vAlign w:val="center"/>
          </w:tcPr>
          <w:p w14:paraId="283F138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встроенный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2362" w:type="dxa"/>
            <w:vAlign w:val="center"/>
          </w:tcPr>
          <w:p w14:paraId="16DBF9A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-ассистент внутри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414" w:type="dxa"/>
            <w:vAlign w:val="center"/>
          </w:tcPr>
          <w:p w14:paraId="10065C6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корпоративные пользователи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</w:t>
            </w:r>
          </w:p>
        </w:tc>
      </w:tr>
    </w:tbl>
    <w:p w14:paraId="3B4D1C48" w14:textId="77777777" w:rsidR="008D3198" w:rsidRDefault="0096610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Реестр охватывает прямые инструменты проверки, три </w:t>
      </w:r>
      <w:r>
        <w:rPr>
          <w:i/>
          <w:sz w:val="28"/>
        </w:rPr>
        <w:t>AI</w:t>
      </w:r>
      <w:r>
        <w:rPr>
          <w:sz w:val="28"/>
        </w:rPr>
        <w:t xml:space="preserve">-помощника, две платформы и встроенный </w:t>
      </w:r>
      <w:r>
        <w:rPr>
          <w:i/>
          <w:sz w:val="28"/>
        </w:rPr>
        <w:t>AI</w:t>
      </w:r>
      <w:r>
        <w:rPr>
          <w:sz w:val="28"/>
        </w:rPr>
        <w:t xml:space="preserve"> </w:t>
      </w:r>
      <w:r>
        <w:rPr>
          <w:i/>
          <w:sz w:val="28"/>
        </w:rPr>
        <w:t>Microsoft</w:t>
      </w:r>
      <w:r>
        <w:rPr>
          <w:sz w:val="28"/>
        </w:rPr>
        <w:t>. Первые семь компаний (</w:t>
      </w:r>
      <w:r>
        <w:rPr>
          <w:i/>
          <w:sz w:val="28"/>
        </w:rPr>
        <w:t>K001-K007</w:t>
      </w:r>
      <w:r>
        <w:rPr>
          <w:sz w:val="28"/>
        </w:rPr>
        <w:t>) совпадаю</w:t>
      </w:r>
      <w:r>
        <w:rPr>
          <w:sz w:val="28"/>
        </w:rPr>
        <w:t xml:space="preserve">т с конкурентами </w:t>
      </w:r>
      <w:r>
        <w:rPr>
          <w:i/>
          <w:sz w:val="28"/>
        </w:rPr>
        <w:t>C01-C07</w:t>
      </w:r>
      <w:r>
        <w:rPr>
          <w:sz w:val="28"/>
        </w:rPr>
        <w:t xml:space="preserve"> в книгах товара и бизнес-модели.</w:t>
      </w:r>
    </w:p>
    <w:p w14:paraId="1842CEA6" w14:textId="77777777" w:rsidR="008D3198" w:rsidRDefault="0096610D">
      <w:pPr>
        <w:pStyle w:val="3"/>
        <w:spacing w:before="360" w:after="360" w:line="360" w:lineRule="exact"/>
        <w:ind w:firstLine="709"/>
      </w:pPr>
      <w:bookmarkStart w:id="117" w:name="_6c38f46d6252626ee19bec51dca515ea8eb3483"/>
      <w:bookmarkEnd w:id="116"/>
      <w:r>
        <w:rPr>
          <w:b/>
        </w:rPr>
        <w:t>4.2.2 Классификация по уровням конкуренции</w:t>
      </w:r>
    </w:p>
    <w:p w14:paraId="55FE7DA3" w14:textId="77777777" w:rsidR="008D3198" w:rsidRDefault="0096610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Методика [1] оценивает каждую компанию по 10 критериям от 0 до 5 с весами и ограничителями: прямым конкурентом нельзя назвать компанию, у которой совпадени</w:t>
      </w:r>
      <w:r>
        <w:rPr>
          <w:sz w:val="28"/>
        </w:rPr>
        <w:t>е потребительской задачи или функциональная заменяемость ниже 3 баллов. Взвешенный балл переводится в уровень: 4,20-5,00 - прямой конкурент; 3,40-4,19 - близкий альтернативный; 2,50-3,39 - косвенный или заменитель; 1,60-2,49 - смежная конкуренция.</w:t>
      </w:r>
    </w:p>
    <w:p w14:paraId="1F26AD0F" w14:textId="77777777" w:rsidR="008D3198" w:rsidRDefault="0096610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</w:t>
      </w:r>
      <w:r>
        <w:rPr>
          <w:sz w:val="28"/>
        </w:rPr>
        <w:t>е 2 представлено: критерии и веса классификации.</w:t>
      </w:r>
    </w:p>
    <w:p w14:paraId="29C9DFEF" w14:textId="77777777" w:rsidR="008D3198" w:rsidRDefault="0096610D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2 – Критерии и веса классификации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20"/>
        <w:gridCol w:w="7315"/>
        <w:gridCol w:w="1020"/>
      </w:tblGrid>
      <w:tr w:rsidR="008D3198" w14:paraId="0500C5C9" w14:textId="77777777" w:rsidTr="008D319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20" w:type="dxa"/>
            <w:vAlign w:val="center"/>
          </w:tcPr>
          <w:p w14:paraId="40A0923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Код</w:t>
            </w:r>
          </w:p>
        </w:tc>
        <w:tc>
          <w:tcPr>
            <w:tcW w:w="7313" w:type="dxa"/>
            <w:vAlign w:val="center"/>
          </w:tcPr>
          <w:p w14:paraId="6B1713C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1020" w:type="dxa"/>
            <w:vAlign w:val="center"/>
          </w:tcPr>
          <w:p w14:paraId="6F5E055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Вес</w:t>
            </w:r>
          </w:p>
        </w:tc>
      </w:tr>
      <w:tr w:rsidR="008D3198" w14:paraId="0539D012" w14:textId="77777777" w:rsidTr="008D3198">
        <w:trPr>
          <w:cantSplit/>
          <w:jc w:val="center"/>
        </w:trPr>
        <w:tc>
          <w:tcPr>
            <w:tcW w:w="1020" w:type="dxa"/>
            <w:vAlign w:val="center"/>
          </w:tcPr>
          <w:p w14:paraId="09B0736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C1</w:t>
            </w:r>
          </w:p>
        </w:tc>
        <w:tc>
          <w:tcPr>
            <w:tcW w:w="7313" w:type="dxa"/>
            <w:vAlign w:val="center"/>
          </w:tcPr>
          <w:p w14:paraId="5147356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Потребительская задача</w:t>
            </w:r>
          </w:p>
        </w:tc>
        <w:tc>
          <w:tcPr>
            <w:tcW w:w="1020" w:type="dxa"/>
            <w:vAlign w:val="center"/>
          </w:tcPr>
          <w:p w14:paraId="33D81F6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</w:t>
            </w:r>
          </w:p>
        </w:tc>
      </w:tr>
      <w:tr w:rsidR="008D3198" w14:paraId="5397BB85" w14:textId="77777777" w:rsidTr="008D3198">
        <w:trPr>
          <w:cantSplit/>
          <w:jc w:val="center"/>
        </w:trPr>
        <w:tc>
          <w:tcPr>
            <w:tcW w:w="1020" w:type="dxa"/>
            <w:vAlign w:val="center"/>
          </w:tcPr>
          <w:p w14:paraId="15EFFC9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C2</w:t>
            </w:r>
          </w:p>
        </w:tc>
        <w:tc>
          <w:tcPr>
            <w:tcW w:w="7313" w:type="dxa"/>
            <w:vAlign w:val="center"/>
          </w:tcPr>
          <w:p w14:paraId="32BABDB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1020" w:type="dxa"/>
            <w:vAlign w:val="center"/>
          </w:tcPr>
          <w:p w14:paraId="410E106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</w:tr>
      <w:tr w:rsidR="008D3198" w14:paraId="26F3C8B6" w14:textId="77777777" w:rsidTr="008D3198">
        <w:trPr>
          <w:cantSplit/>
          <w:jc w:val="center"/>
        </w:trPr>
        <w:tc>
          <w:tcPr>
            <w:tcW w:w="1020" w:type="dxa"/>
            <w:vAlign w:val="center"/>
          </w:tcPr>
          <w:p w14:paraId="7F01CC6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C3</w:t>
            </w:r>
          </w:p>
        </w:tc>
        <w:tc>
          <w:tcPr>
            <w:tcW w:w="7313" w:type="dxa"/>
            <w:vAlign w:val="center"/>
          </w:tcPr>
          <w:p w14:paraId="030CA67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Функциональная заменяемость товара</w:t>
            </w:r>
          </w:p>
        </w:tc>
        <w:tc>
          <w:tcPr>
            <w:tcW w:w="1020" w:type="dxa"/>
            <w:vAlign w:val="center"/>
          </w:tcPr>
          <w:p w14:paraId="175B5C6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</w:t>
            </w:r>
          </w:p>
        </w:tc>
      </w:tr>
      <w:tr w:rsidR="008D3198" w14:paraId="1350F5C9" w14:textId="77777777" w:rsidTr="008D3198">
        <w:trPr>
          <w:cantSplit/>
          <w:jc w:val="center"/>
        </w:trPr>
        <w:tc>
          <w:tcPr>
            <w:tcW w:w="1020" w:type="dxa"/>
            <w:vAlign w:val="center"/>
          </w:tcPr>
          <w:p w14:paraId="7167C5E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C4</w:t>
            </w:r>
          </w:p>
        </w:tc>
        <w:tc>
          <w:tcPr>
            <w:tcW w:w="7313" w:type="dxa"/>
            <w:vAlign w:val="center"/>
          </w:tcPr>
          <w:p w14:paraId="3521372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Сценарий использования</w:t>
            </w:r>
          </w:p>
        </w:tc>
        <w:tc>
          <w:tcPr>
            <w:tcW w:w="1020" w:type="dxa"/>
            <w:vAlign w:val="center"/>
          </w:tcPr>
          <w:p w14:paraId="564E424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</w:tr>
      <w:tr w:rsidR="008D3198" w14:paraId="4367357C" w14:textId="77777777" w:rsidTr="008D3198">
        <w:trPr>
          <w:cantSplit/>
          <w:jc w:val="center"/>
        </w:trPr>
        <w:tc>
          <w:tcPr>
            <w:tcW w:w="1020" w:type="dxa"/>
            <w:vAlign w:val="center"/>
          </w:tcPr>
          <w:p w14:paraId="23F1D3A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C5</w:t>
            </w:r>
          </w:p>
        </w:tc>
        <w:tc>
          <w:tcPr>
            <w:tcW w:w="7313" w:type="dxa"/>
            <w:vAlign w:val="center"/>
          </w:tcPr>
          <w:p w14:paraId="0F51408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Ценовой уровень и форма оплаты</w:t>
            </w:r>
          </w:p>
        </w:tc>
        <w:tc>
          <w:tcPr>
            <w:tcW w:w="1020" w:type="dxa"/>
            <w:vAlign w:val="center"/>
          </w:tcPr>
          <w:p w14:paraId="3B26325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</w:tr>
      <w:tr w:rsidR="008D3198" w14:paraId="19AA11AC" w14:textId="77777777" w:rsidTr="008D3198">
        <w:trPr>
          <w:cantSplit/>
          <w:jc w:val="center"/>
        </w:trPr>
        <w:tc>
          <w:tcPr>
            <w:tcW w:w="1020" w:type="dxa"/>
            <w:vAlign w:val="center"/>
          </w:tcPr>
          <w:p w14:paraId="697BC11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C6</w:t>
            </w:r>
          </w:p>
        </w:tc>
        <w:tc>
          <w:tcPr>
            <w:tcW w:w="7313" w:type="dxa"/>
            <w:vAlign w:val="center"/>
          </w:tcPr>
          <w:p w14:paraId="4BAC8B6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 продаж и привлечения</w:t>
            </w:r>
          </w:p>
        </w:tc>
        <w:tc>
          <w:tcPr>
            <w:tcW w:w="1020" w:type="dxa"/>
            <w:vAlign w:val="center"/>
          </w:tcPr>
          <w:p w14:paraId="356C5FF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</w:tr>
      <w:tr w:rsidR="008D3198" w14:paraId="68F20457" w14:textId="77777777" w:rsidTr="008D3198">
        <w:trPr>
          <w:cantSplit/>
          <w:jc w:val="center"/>
        </w:trPr>
        <w:tc>
          <w:tcPr>
            <w:tcW w:w="1020" w:type="dxa"/>
            <w:vAlign w:val="center"/>
          </w:tcPr>
          <w:p w14:paraId="2C74BAE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C7</w:t>
            </w:r>
          </w:p>
        </w:tc>
        <w:tc>
          <w:tcPr>
            <w:tcW w:w="7313" w:type="dxa"/>
            <w:vAlign w:val="center"/>
          </w:tcPr>
          <w:p w14:paraId="15329AA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География, язык, регулирование</w:t>
            </w:r>
          </w:p>
        </w:tc>
        <w:tc>
          <w:tcPr>
            <w:tcW w:w="1020" w:type="dxa"/>
            <w:vAlign w:val="center"/>
          </w:tcPr>
          <w:p w14:paraId="516348F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</w:tr>
      <w:tr w:rsidR="008D3198" w14:paraId="5E517721" w14:textId="77777777" w:rsidTr="008D3198">
        <w:trPr>
          <w:cantSplit/>
          <w:jc w:val="center"/>
        </w:trPr>
        <w:tc>
          <w:tcPr>
            <w:tcW w:w="1020" w:type="dxa"/>
            <w:vAlign w:val="center"/>
          </w:tcPr>
          <w:p w14:paraId="279D5FB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C8</w:t>
            </w:r>
          </w:p>
        </w:tc>
        <w:tc>
          <w:tcPr>
            <w:tcW w:w="7313" w:type="dxa"/>
            <w:vAlign w:val="center"/>
          </w:tcPr>
          <w:p w14:paraId="5B6CB3D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 монетизации</w:t>
            </w:r>
          </w:p>
        </w:tc>
        <w:tc>
          <w:tcPr>
            <w:tcW w:w="1020" w:type="dxa"/>
            <w:vAlign w:val="center"/>
          </w:tcPr>
          <w:p w14:paraId="743CDF5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</w:tr>
      <w:tr w:rsidR="008D3198" w14:paraId="6A2F3572" w14:textId="77777777" w:rsidTr="008D3198">
        <w:trPr>
          <w:cantSplit/>
          <w:jc w:val="center"/>
        </w:trPr>
        <w:tc>
          <w:tcPr>
            <w:tcW w:w="1020" w:type="dxa"/>
            <w:vAlign w:val="center"/>
          </w:tcPr>
          <w:p w14:paraId="76541B8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C9</w:t>
            </w:r>
          </w:p>
        </w:tc>
        <w:tc>
          <w:tcPr>
            <w:tcW w:w="7313" w:type="dxa"/>
            <w:vAlign w:val="center"/>
          </w:tcPr>
          <w:p w14:paraId="13B020F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Уровень зрелости и доверия</w:t>
            </w:r>
          </w:p>
        </w:tc>
        <w:tc>
          <w:tcPr>
            <w:tcW w:w="1020" w:type="dxa"/>
            <w:vAlign w:val="center"/>
          </w:tcPr>
          <w:p w14:paraId="66EE974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8D3198" w14:paraId="58A31D62" w14:textId="77777777" w:rsidTr="008D3198">
        <w:trPr>
          <w:cantSplit/>
          <w:jc w:val="center"/>
        </w:trPr>
        <w:tc>
          <w:tcPr>
            <w:tcW w:w="1020" w:type="dxa"/>
            <w:vAlign w:val="center"/>
          </w:tcPr>
          <w:p w14:paraId="3022336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C10</w:t>
            </w:r>
          </w:p>
        </w:tc>
        <w:tc>
          <w:tcPr>
            <w:tcW w:w="7313" w:type="dxa"/>
            <w:vAlign w:val="center"/>
          </w:tcPr>
          <w:p w14:paraId="2B1AB9D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Вероятность переключения клиента</w:t>
            </w:r>
          </w:p>
        </w:tc>
        <w:tc>
          <w:tcPr>
            <w:tcW w:w="1020" w:type="dxa"/>
            <w:vAlign w:val="center"/>
          </w:tcPr>
          <w:p w14:paraId="3B58CC5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</w:tbl>
    <w:p w14:paraId="04AB3044" w14:textId="77777777" w:rsidR="008D3198" w:rsidRDefault="0096610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Наибольшие веса имеют потребительская задача (20), функциональная заменяемость (18) и целевая аудитория (15): именно эти критерии определяют, считает ли клиент товар заменой. Остальные критерии (цена, каналы, география, монетизация, зрелость, переключение)</w:t>
      </w:r>
      <w:r>
        <w:rPr>
          <w:sz w:val="28"/>
        </w:rPr>
        <w:t xml:space="preserve"> уточняют близость.</w:t>
      </w:r>
    </w:p>
    <w:p w14:paraId="36675740" w14:textId="77777777" w:rsidR="008D3198" w:rsidRDefault="0096610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 представлено: баллы критериев и уровень конкуренции.</w:t>
      </w:r>
    </w:p>
    <w:p w14:paraId="358B1515" w14:textId="77777777" w:rsidR="008D3198" w:rsidRDefault="0096610D">
      <w:pPr>
        <w:pStyle w:val="a0"/>
        <w:keepNext/>
        <w:spacing w:before="0" w:after="0" w:line="360" w:lineRule="exact"/>
      </w:pPr>
      <w:r>
        <w:rPr>
          <w:sz w:val="28"/>
        </w:rPr>
        <w:t>Таблица 3 – Баллы критериев и уровень конкуренции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48"/>
        <w:gridCol w:w="1019"/>
        <w:gridCol w:w="1407"/>
        <w:gridCol w:w="1795"/>
        <w:gridCol w:w="700"/>
        <w:gridCol w:w="2686"/>
      </w:tblGrid>
      <w:tr w:rsidR="008D3198" w14:paraId="10EC5311" w14:textId="77777777" w:rsidTr="008D319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47" w:type="dxa"/>
            <w:vAlign w:val="center"/>
          </w:tcPr>
          <w:p w14:paraId="33B4908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Компания</w:t>
            </w:r>
          </w:p>
        </w:tc>
        <w:tc>
          <w:tcPr>
            <w:tcW w:w="1019" w:type="dxa"/>
            <w:vAlign w:val="center"/>
          </w:tcPr>
          <w:p w14:paraId="3118A8D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Задача (</w:t>
            </w:r>
            <w:r>
              <w:rPr>
                <w:b/>
                <w:i/>
                <w:sz w:val="24"/>
              </w:rPr>
              <w:t>C1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1407" w:type="dxa"/>
            <w:vAlign w:val="center"/>
          </w:tcPr>
          <w:p w14:paraId="1A11086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Аудитория (</w:t>
            </w:r>
            <w:r>
              <w:rPr>
                <w:b/>
                <w:i/>
                <w:sz w:val="24"/>
              </w:rPr>
              <w:t>C2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1795" w:type="dxa"/>
            <w:vAlign w:val="center"/>
          </w:tcPr>
          <w:p w14:paraId="1A7B62C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Заменяемость (</w:t>
            </w:r>
            <w:r>
              <w:rPr>
                <w:b/>
                <w:i/>
                <w:sz w:val="24"/>
              </w:rPr>
              <w:t>C3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700" w:type="dxa"/>
            <w:vAlign w:val="center"/>
          </w:tcPr>
          <w:p w14:paraId="0A88671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</w:t>
            </w:r>
          </w:p>
        </w:tc>
        <w:tc>
          <w:tcPr>
            <w:tcW w:w="2685" w:type="dxa"/>
            <w:vAlign w:val="center"/>
          </w:tcPr>
          <w:p w14:paraId="2DE6F90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</w:tr>
      <w:tr w:rsidR="008D3198" w14:paraId="04BDCFDB" w14:textId="77777777" w:rsidTr="008D3198">
        <w:trPr>
          <w:cantSplit/>
          <w:jc w:val="center"/>
        </w:trPr>
        <w:tc>
          <w:tcPr>
            <w:tcW w:w="1747" w:type="dxa"/>
            <w:vAlign w:val="center"/>
          </w:tcPr>
          <w:p w14:paraId="553B7EA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019" w:type="dxa"/>
            <w:vAlign w:val="center"/>
          </w:tcPr>
          <w:p w14:paraId="6675BCF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407" w:type="dxa"/>
            <w:vAlign w:val="center"/>
          </w:tcPr>
          <w:p w14:paraId="4DDECE0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5" w:type="dxa"/>
            <w:vAlign w:val="center"/>
          </w:tcPr>
          <w:p w14:paraId="7791F5B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700" w:type="dxa"/>
            <w:vAlign w:val="center"/>
          </w:tcPr>
          <w:p w14:paraId="358D841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4,11</w:t>
            </w:r>
          </w:p>
        </w:tc>
        <w:tc>
          <w:tcPr>
            <w:tcW w:w="2685" w:type="dxa"/>
            <w:vAlign w:val="center"/>
          </w:tcPr>
          <w:p w14:paraId="111243C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8D3198" w14:paraId="31DB139F" w14:textId="77777777" w:rsidTr="008D3198">
        <w:trPr>
          <w:cantSplit/>
          <w:jc w:val="center"/>
        </w:trPr>
        <w:tc>
          <w:tcPr>
            <w:tcW w:w="1747" w:type="dxa"/>
            <w:vAlign w:val="center"/>
          </w:tcPr>
          <w:p w14:paraId="00DBB36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019" w:type="dxa"/>
            <w:vAlign w:val="center"/>
          </w:tcPr>
          <w:p w14:paraId="077DCAF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407" w:type="dxa"/>
            <w:vAlign w:val="center"/>
          </w:tcPr>
          <w:p w14:paraId="7FE00BB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5" w:type="dxa"/>
            <w:vAlign w:val="center"/>
          </w:tcPr>
          <w:p w14:paraId="512E7AB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0" w:type="dxa"/>
            <w:vAlign w:val="center"/>
          </w:tcPr>
          <w:p w14:paraId="7F26405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3,44</w:t>
            </w:r>
          </w:p>
        </w:tc>
        <w:tc>
          <w:tcPr>
            <w:tcW w:w="2685" w:type="dxa"/>
            <w:vAlign w:val="center"/>
          </w:tcPr>
          <w:p w14:paraId="797FAB4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8D3198" w14:paraId="45D2BEF1" w14:textId="77777777" w:rsidTr="008D3198">
        <w:trPr>
          <w:cantSplit/>
          <w:jc w:val="center"/>
        </w:trPr>
        <w:tc>
          <w:tcPr>
            <w:tcW w:w="1747" w:type="dxa"/>
            <w:vAlign w:val="center"/>
          </w:tcPr>
          <w:p w14:paraId="3C8C773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019" w:type="dxa"/>
            <w:vAlign w:val="center"/>
          </w:tcPr>
          <w:p w14:paraId="73C6DC4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407" w:type="dxa"/>
            <w:vAlign w:val="center"/>
          </w:tcPr>
          <w:p w14:paraId="2EFEC6A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95" w:type="dxa"/>
            <w:vAlign w:val="center"/>
          </w:tcPr>
          <w:p w14:paraId="7F17A33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0" w:type="dxa"/>
            <w:vAlign w:val="center"/>
          </w:tcPr>
          <w:p w14:paraId="48DCADA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3,05</w:t>
            </w:r>
          </w:p>
        </w:tc>
        <w:tc>
          <w:tcPr>
            <w:tcW w:w="2685" w:type="dxa"/>
            <w:vAlign w:val="center"/>
          </w:tcPr>
          <w:p w14:paraId="54FE962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8D3198" w14:paraId="1FAD6E9C" w14:textId="77777777" w:rsidTr="008D3198">
        <w:trPr>
          <w:cantSplit/>
          <w:jc w:val="center"/>
        </w:trPr>
        <w:tc>
          <w:tcPr>
            <w:tcW w:w="1747" w:type="dxa"/>
            <w:vAlign w:val="center"/>
          </w:tcPr>
          <w:p w14:paraId="40F3F18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019" w:type="dxa"/>
            <w:vAlign w:val="center"/>
          </w:tcPr>
          <w:p w14:paraId="69868B6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407" w:type="dxa"/>
            <w:vAlign w:val="center"/>
          </w:tcPr>
          <w:p w14:paraId="699FF9A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5" w:type="dxa"/>
            <w:vAlign w:val="center"/>
          </w:tcPr>
          <w:p w14:paraId="3939CE8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0" w:type="dxa"/>
            <w:vAlign w:val="center"/>
          </w:tcPr>
          <w:p w14:paraId="79B47D0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3,47</w:t>
            </w:r>
          </w:p>
        </w:tc>
        <w:tc>
          <w:tcPr>
            <w:tcW w:w="2685" w:type="dxa"/>
            <w:vAlign w:val="center"/>
          </w:tcPr>
          <w:p w14:paraId="1C2DAF5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8D3198" w14:paraId="41704427" w14:textId="77777777" w:rsidTr="008D3198">
        <w:trPr>
          <w:cantSplit/>
          <w:jc w:val="center"/>
        </w:trPr>
        <w:tc>
          <w:tcPr>
            <w:tcW w:w="1747" w:type="dxa"/>
            <w:vAlign w:val="center"/>
          </w:tcPr>
          <w:p w14:paraId="5B7918C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019" w:type="dxa"/>
            <w:vAlign w:val="center"/>
          </w:tcPr>
          <w:p w14:paraId="4FB7AC4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407" w:type="dxa"/>
            <w:vAlign w:val="center"/>
          </w:tcPr>
          <w:p w14:paraId="54583B6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95" w:type="dxa"/>
            <w:vAlign w:val="center"/>
          </w:tcPr>
          <w:p w14:paraId="57EB35E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700" w:type="dxa"/>
            <w:vAlign w:val="center"/>
          </w:tcPr>
          <w:p w14:paraId="757EEEA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2,61</w:t>
            </w:r>
          </w:p>
        </w:tc>
        <w:tc>
          <w:tcPr>
            <w:tcW w:w="2685" w:type="dxa"/>
            <w:vAlign w:val="center"/>
          </w:tcPr>
          <w:p w14:paraId="219738F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8D3198" w14:paraId="1B773A25" w14:textId="77777777" w:rsidTr="008D3198">
        <w:trPr>
          <w:cantSplit/>
          <w:jc w:val="center"/>
        </w:trPr>
        <w:tc>
          <w:tcPr>
            <w:tcW w:w="1747" w:type="dxa"/>
            <w:vAlign w:val="center"/>
          </w:tcPr>
          <w:p w14:paraId="0AF3546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019" w:type="dxa"/>
            <w:vAlign w:val="center"/>
          </w:tcPr>
          <w:p w14:paraId="33F9AAC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407" w:type="dxa"/>
            <w:vAlign w:val="center"/>
          </w:tcPr>
          <w:p w14:paraId="0C19EA2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95" w:type="dxa"/>
            <w:vAlign w:val="center"/>
          </w:tcPr>
          <w:p w14:paraId="593829F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700" w:type="dxa"/>
            <w:vAlign w:val="center"/>
          </w:tcPr>
          <w:p w14:paraId="5AAFB09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2,85</w:t>
            </w:r>
          </w:p>
        </w:tc>
        <w:tc>
          <w:tcPr>
            <w:tcW w:w="2685" w:type="dxa"/>
            <w:vAlign w:val="center"/>
          </w:tcPr>
          <w:p w14:paraId="211771D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8D3198" w14:paraId="64096C20" w14:textId="77777777" w:rsidTr="008D3198">
        <w:trPr>
          <w:cantSplit/>
          <w:jc w:val="center"/>
        </w:trPr>
        <w:tc>
          <w:tcPr>
            <w:tcW w:w="1747" w:type="dxa"/>
            <w:vAlign w:val="center"/>
          </w:tcPr>
          <w:p w14:paraId="47FE6CA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019" w:type="dxa"/>
            <w:vAlign w:val="center"/>
          </w:tcPr>
          <w:p w14:paraId="069AA93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407" w:type="dxa"/>
            <w:vAlign w:val="center"/>
          </w:tcPr>
          <w:p w14:paraId="76599FE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95" w:type="dxa"/>
            <w:vAlign w:val="center"/>
          </w:tcPr>
          <w:p w14:paraId="6759533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700" w:type="dxa"/>
            <w:vAlign w:val="center"/>
          </w:tcPr>
          <w:p w14:paraId="68DA323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3,02</w:t>
            </w:r>
          </w:p>
        </w:tc>
        <w:tc>
          <w:tcPr>
            <w:tcW w:w="2685" w:type="dxa"/>
            <w:vAlign w:val="center"/>
          </w:tcPr>
          <w:p w14:paraId="15C5E5B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8D3198" w14:paraId="0043815A" w14:textId="77777777" w:rsidTr="008D3198">
        <w:trPr>
          <w:cantSplit/>
          <w:jc w:val="center"/>
        </w:trPr>
        <w:tc>
          <w:tcPr>
            <w:tcW w:w="1747" w:type="dxa"/>
            <w:vAlign w:val="center"/>
          </w:tcPr>
          <w:p w14:paraId="5885E3A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1019" w:type="dxa"/>
            <w:vAlign w:val="center"/>
          </w:tcPr>
          <w:p w14:paraId="237AC02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407" w:type="dxa"/>
            <w:vAlign w:val="center"/>
          </w:tcPr>
          <w:p w14:paraId="372A6D2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95" w:type="dxa"/>
            <w:vAlign w:val="center"/>
          </w:tcPr>
          <w:p w14:paraId="71A9B0C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700" w:type="dxa"/>
            <w:vAlign w:val="center"/>
          </w:tcPr>
          <w:p w14:paraId="15F0A78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2,52</w:t>
            </w:r>
          </w:p>
        </w:tc>
        <w:tc>
          <w:tcPr>
            <w:tcW w:w="2685" w:type="dxa"/>
            <w:vAlign w:val="center"/>
          </w:tcPr>
          <w:p w14:paraId="4C58A87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8D3198" w14:paraId="6DB6F4DD" w14:textId="77777777" w:rsidTr="008D3198">
        <w:trPr>
          <w:cantSplit/>
          <w:jc w:val="center"/>
        </w:trPr>
        <w:tc>
          <w:tcPr>
            <w:tcW w:w="1747" w:type="dxa"/>
            <w:vAlign w:val="center"/>
          </w:tcPr>
          <w:p w14:paraId="38C5FBF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1019" w:type="dxa"/>
            <w:vAlign w:val="center"/>
          </w:tcPr>
          <w:p w14:paraId="1E5F006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407" w:type="dxa"/>
            <w:vAlign w:val="center"/>
          </w:tcPr>
          <w:p w14:paraId="3D9F4BF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95" w:type="dxa"/>
            <w:vAlign w:val="center"/>
          </w:tcPr>
          <w:p w14:paraId="2331B5F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700" w:type="dxa"/>
            <w:vAlign w:val="center"/>
          </w:tcPr>
          <w:p w14:paraId="451FAFC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2,58</w:t>
            </w:r>
          </w:p>
        </w:tc>
        <w:tc>
          <w:tcPr>
            <w:tcW w:w="2685" w:type="dxa"/>
            <w:vAlign w:val="center"/>
          </w:tcPr>
          <w:p w14:paraId="6BA6813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8D3198" w14:paraId="53E3A25F" w14:textId="77777777" w:rsidTr="008D3198">
        <w:trPr>
          <w:cantSplit/>
          <w:jc w:val="center"/>
        </w:trPr>
        <w:tc>
          <w:tcPr>
            <w:tcW w:w="1747" w:type="dxa"/>
            <w:vAlign w:val="center"/>
          </w:tcPr>
          <w:p w14:paraId="1EDCA7D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019" w:type="dxa"/>
            <w:vAlign w:val="center"/>
          </w:tcPr>
          <w:p w14:paraId="121EB53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407" w:type="dxa"/>
            <w:vAlign w:val="center"/>
          </w:tcPr>
          <w:p w14:paraId="3F1A28D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795" w:type="dxa"/>
            <w:vAlign w:val="center"/>
          </w:tcPr>
          <w:p w14:paraId="699C91B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0" w:type="dxa"/>
            <w:vAlign w:val="center"/>
          </w:tcPr>
          <w:p w14:paraId="3690329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3,88</w:t>
            </w:r>
          </w:p>
        </w:tc>
        <w:tc>
          <w:tcPr>
            <w:tcW w:w="2685" w:type="dxa"/>
            <w:vAlign w:val="center"/>
          </w:tcPr>
          <w:p w14:paraId="54F19B6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</w:tbl>
    <w:p w14:paraId="5ED8FC30" w14:textId="77777777" w:rsidR="008D3198" w:rsidRDefault="0096610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Ни одна компания не достигает порога прямого конкурента (4,20): ближе всех </w:t>
      </w:r>
      <w:r>
        <w:rPr>
          <w:i/>
          <w:sz w:val="28"/>
        </w:rPr>
        <w:t>PerfectXL</w:t>
      </w:r>
      <w:r>
        <w:rPr>
          <w:sz w:val="28"/>
        </w:rPr>
        <w:t xml:space="preserve"> (4,11), затем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Copilot</w:t>
      </w:r>
      <w:r>
        <w:rPr>
          <w:sz w:val="28"/>
        </w:rPr>
        <w:t xml:space="preserve"> (3,88), </w:t>
      </w:r>
      <w:r>
        <w:rPr>
          <w:i/>
          <w:sz w:val="28"/>
        </w:rPr>
        <w:t>Shortcut</w:t>
      </w:r>
      <w:r>
        <w:rPr>
          <w:sz w:val="28"/>
        </w:rPr>
        <w:t xml:space="preserve"> (3,47) и </w:t>
      </w:r>
      <w:r>
        <w:rPr>
          <w:i/>
          <w:sz w:val="28"/>
        </w:rPr>
        <w:t>Arixcel</w:t>
      </w:r>
      <w:r>
        <w:rPr>
          <w:sz w:val="28"/>
        </w:rPr>
        <w:t xml:space="preserve"> (3,44) - это близкие альтернативные конкуренты. Остальные - </w:t>
      </w:r>
      <w:r>
        <w:rPr>
          <w:sz w:val="28"/>
        </w:rPr>
        <w:lastRenderedPageBreak/>
        <w:t>косвенные конкуренты и заменители. Полный набор десяти баллов хранится в книге.</w:t>
      </w:r>
    </w:p>
    <w:p w14:paraId="454FA9EF" w14:textId="77777777" w:rsidR="008D3198" w:rsidRDefault="0096610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4 представлено: ограничители классификации.</w:t>
      </w:r>
    </w:p>
    <w:p w14:paraId="1C371044" w14:textId="77777777" w:rsidR="008D3198" w:rsidRDefault="0096610D">
      <w:pPr>
        <w:pStyle w:val="a0"/>
        <w:keepNext/>
        <w:spacing w:before="0" w:after="0" w:line="360" w:lineRule="exact"/>
      </w:pPr>
      <w:r>
        <w:rPr>
          <w:sz w:val="28"/>
        </w:rPr>
        <w:t>Таблица 4 – Ограничители классификации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48"/>
        <w:gridCol w:w="5807"/>
      </w:tblGrid>
      <w:tr w:rsidR="008D3198" w14:paraId="62FDDB8A" w14:textId="77777777" w:rsidTr="008D319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48" w:type="dxa"/>
            <w:vAlign w:val="center"/>
          </w:tcPr>
          <w:p w14:paraId="0777BD6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Компа</w:t>
            </w:r>
            <w:r>
              <w:rPr>
                <w:b/>
                <w:sz w:val="24"/>
              </w:rPr>
              <w:t>ния</w:t>
            </w:r>
          </w:p>
        </w:tc>
        <w:tc>
          <w:tcPr>
            <w:tcW w:w="5806" w:type="dxa"/>
            <w:vAlign w:val="center"/>
          </w:tcPr>
          <w:p w14:paraId="17A9AA7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Сработавший ограничитель</w:t>
            </w:r>
          </w:p>
        </w:tc>
      </w:tr>
      <w:tr w:rsidR="008D3198" w14:paraId="1DE5B116" w14:textId="77777777" w:rsidTr="008D3198">
        <w:trPr>
          <w:cantSplit/>
          <w:jc w:val="center"/>
        </w:trPr>
        <w:tc>
          <w:tcPr>
            <w:tcW w:w="3548" w:type="dxa"/>
            <w:vAlign w:val="center"/>
          </w:tcPr>
          <w:p w14:paraId="3FDC397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5806" w:type="dxa"/>
            <w:vAlign w:val="center"/>
          </w:tcPr>
          <w:p w14:paraId="7E9464A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 совпадение задачи</w:t>
            </w:r>
          </w:p>
        </w:tc>
      </w:tr>
      <w:tr w:rsidR="008D3198" w14:paraId="7940B860" w14:textId="77777777" w:rsidTr="008D3198">
        <w:trPr>
          <w:cantSplit/>
          <w:jc w:val="center"/>
        </w:trPr>
        <w:tc>
          <w:tcPr>
            <w:tcW w:w="3548" w:type="dxa"/>
            <w:vAlign w:val="center"/>
          </w:tcPr>
          <w:p w14:paraId="0FC753D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5806" w:type="dxa"/>
            <w:vAlign w:val="center"/>
          </w:tcPr>
          <w:p w14:paraId="6CE71C9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 совпадение задачи</w:t>
            </w:r>
          </w:p>
        </w:tc>
      </w:tr>
      <w:tr w:rsidR="008D3198" w14:paraId="6C04C6B0" w14:textId="77777777" w:rsidTr="008D3198">
        <w:trPr>
          <w:cantSplit/>
          <w:jc w:val="center"/>
        </w:trPr>
        <w:tc>
          <w:tcPr>
            <w:tcW w:w="3548" w:type="dxa"/>
            <w:vAlign w:val="center"/>
          </w:tcPr>
          <w:p w14:paraId="42EE2DE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5806" w:type="dxa"/>
            <w:vAlign w:val="center"/>
          </w:tcPr>
          <w:p w14:paraId="466356C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 товарная заменяемость</w:t>
            </w:r>
          </w:p>
        </w:tc>
      </w:tr>
      <w:tr w:rsidR="008D3198" w14:paraId="43390E3A" w14:textId="77777777" w:rsidTr="008D3198">
        <w:trPr>
          <w:cantSplit/>
          <w:jc w:val="center"/>
        </w:trPr>
        <w:tc>
          <w:tcPr>
            <w:tcW w:w="3548" w:type="dxa"/>
            <w:vAlign w:val="center"/>
          </w:tcPr>
          <w:p w14:paraId="0E47493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5806" w:type="dxa"/>
            <w:vAlign w:val="center"/>
          </w:tcPr>
          <w:p w14:paraId="5FCFD55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 совпадение задачи</w:t>
            </w:r>
          </w:p>
        </w:tc>
      </w:tr>
      <w:tr w:rsidR="008D3198" w14:paraId="0F7D5408" w14:textId="77777777" w:rsidTr="008D3198">
        <w:trPr>
          <w:cantSplit/>
          <w:jc w:val="center"/>
        </w:trPr>
        <w:tc>
          <w:tcPr>
            <w:tcW w:w="3548" w:type="dxa"/>
            <w:vAlign w:val="center"/>
          </w:tcPr>
          <w:p w14:paraId="7EE39EC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5806" w:type="dxa"/>
            <w:vAlign w:val="center"/>
          </w:tcPr>
          <w:p w14:paraId="7D505FE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 совпадение задачи</w:t>
            </w:r>
          </w:p>
        </w:tc>
      </w:tr>
    </w:tbl>
    <w:p w14:paraId="560D624A" w14:textId="77777777" w:rsidR="008D3198" w:rsidRDefault="0096610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Ограничители понижают уровень компаний, которые по сумме баллов могли бы выглядеть ближе: </w:t>
      </w:r>
      <w:r>
        <w:rPr>
          <w:i/>
          <w:sz w:val="28"/>
        </w:rPr>
        <w:t>AI</w:t>
      </w:r>
      <w:r>
        <w:rPr>
          <w:sz w:val="28"/>
        </w:rPr>
        <w:t xml:space="preserve">-помощники решают другую задачу (генерация формул), а платформы и аудиторские инструменты слабо заменяют проверку произвольного </w:t>
      </w:r>
      <w:r>
        <w:rPr>
          <w:i/>
          <w:sz w:val="28"/>
        </w:rPr>
        <w:t>Excel</w:t>
      </w:r>
      <w:r>
        <w:rPr>
          <w:sz w:val="28"/>
        </w:rPr>
        <w:t>-файла. Это согласуется с вывод</w:t>
      </w:r>
      <w:r>
        <w:rPr>
          <w:sz w:val="28"/>
        </w:rPr>
        <w:t>ом ЛР4: заменители опасны не как прямые аналоги, а как привычный способ работы.</w:t>
      </w:r>
    </w:p>
    <w:p w14:paraId="5A80913D" w14:textId="77777777" w:rsidR="008D3198" w:rsidRDefault="0096610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1 показано: карта конкурентной близости (в скобках взвешенный балл).</w:t>
      </w:r>
    </w:p>
    <w:p w14:paraId="1150C1A1" w14:textId="77777777" w:rsidR="008D3198" w:rsidRDefault="0096610D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533C680E" wp14:editId="4F70C171">
            <wp:extent cx="5334000" cy="3122341"/>
            <wp:effectExtent l="0" t="0" r="0" b="0"/>
            <wp:docPr id="14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" name="Picture" descr="D:/TableMind_EB/.claude/worktrees/handoff-continuation-57ce20/ЛР5_Анализ_конкурентов/Рисунки/01_карта_конкуренции.png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223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221099D" w14:textId="77777777" w:rsidR="008D3198" w:rsidRDefault="0096610D">
      <w:pPr>
        <w:pStyle w:val="a0"/>
        <w:spacing w:before="0" w:after="0" w:line="360" w:lineRule="exact"/>
        <w:jc w:val="center"/>
      </w:pPr>
      <w:r>
        <w:rPr>
          <w:sz w:val="28"/>
        </w:rPr>
        <w:t>Рисунок 1 – Карта конкурентной близости (в скобках взвешенный балл)</w:t>
      </w:r>
    </w:p>
    <w:p w14:paraId="287ABADB" w14:textId="77777777" w:rsidR="008D3198" w:rsidRDefault="0096610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Ближе всего к ядру прямой конкуренции стоят </w:t>
      </w:r>
      <w:r>
        <w:rPr>
          <w:i/>
          <w:sz w:val="28"/>
        </w:rPr>
        <w:t>PerfectXL</w:t>
      </w:r>
      <w:r>
        <w:rPr>
          <w:sz w:val="28"/>
        </w:rPr>
        <w:t xml:space="preserve"> и </w:t>
      </w:r>
      <w:r>
        <w:rPr>
          <w:i/>
          <w:sz w:val="28"/>
        </w:rPr>
        <w:t>Arixcel</w:t>
      </w:r>
      <w:r>
        <w:rPr>
          <w:sz w:val="28"/>
        </w:rPr>
        <w:t xml:space="preserve"> по задаче и заменяемости,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 xml:space="preserve"> - по аудитории и рынку, но не по задаче; </w:t>
      </w:r>
      <w:r>
        <w:rPr>
          <w:i/>
          <w:sz w:val="28"/>
        </w:rPr>
        <w:t>AI</w:t>
      </w:r>
      <w:r>
        <w:rPr>
          <w:sz w:val="28"/>
        </w:rPr>
        <w:t xml:space="preserve">-помощники и </w:t>
      </w:r>
      <w:r>
        <w:rPr>
          <w:i/>
          <w:sz w:val="28"/>
        </w:rPr>
        <w:t>Datarails</w:t>
      </w:r>
      <w:r>
        <w:rPr>
          <w:sz w:val="28"/>
        </w:rPr>
        <w:t xml:space="preserve"> находятся в зоне косвенной конкуренции. Пустое поле в правом верхнем углу означает</w:t>
      </w:r>
      <w:r>
        <w:rPr>
          <w:sz w:val="28"/>
        </w:rPr>
        <w:t xml:space="preserve">, что полностью заменяющего </w:t>
      </w:r>
      <w:r>
        <w:rPr>
          <w:i/>
          <w:sz w:val="28"/>
        </w:rPr>
        <w:t>TableMind</w:t>
      </w:r>
      <w:r>
        <w:rPr>
          <w:sz w:val="28"/>
        </w:rPr>
        <w:t xml:space="preserve"> товара на рынке нет.</w:t>
      </w:r>
    </w:p>
    <w:p w14:paraId="075F2FD7" w14:textId="77777777" w:rsidR="008D3198" w:rsidRDefault="0096610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Вывод по классификации: прямых конкурентов в строгом смысле нет, есть четыре близких альтернативных конкурента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Copilot</w:t>
      </w:r>
      <w:r>
        <w:rPr>
          <w:sz w:val="28"/>
        </w:rPr>
        <w:t xml:space="preserve">, 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>) и шесть косвенных. Для стратегии это означает,</w:t>
      </w:r>
      <w:r>
        <w:rPr>
          <w:sz w:val="28"/>
        </w:rPr>
        <w:t xml:space="preserve"> что </w:t>
      </w:r>
      <w:r>
        <w:rPr>
          <w:i/>
          <w:sz w:val="28"/>
        </w:rPr>
        <w:t>TableMind</w:t>
      </w:r>
      <w:r>
        <w:rPr>
          <w:sz w:val="28"/>
        </w:rPr>
        <w:t xml:space="preserve"> </w:t>
      </w:r>
      <w:r>
        <w:rPr>
          <w:sz w:val="28"/>
        </w:rPr>
        <w:lastRenderedPageBreak/>
        <w:t>входит в нишу с неполным покрытием, но клиент уже решает ту же задачу другими способами.</w:t>
      </w:r>
    </w:p>
    <w:p w14:paraId="69BAFB22" w14:textId="77777777" w:rsidR="008D3198" w:rsidRDefault="0096610D">
      <w:pPr>
        <w:pStyle w:val="3"/>
        <w:spacing w:before="360" w:after="360" w:line="360" w:lineRule="exact"/>
        <w:ind w:firstLine="709"/>
      </w:pPr>
      <w:bookmarkStart w:id="118" w:name="_e6ba0285e0e0ccc17e7a33a4e535fa387865e88"/>
      <w:bookmarkEnd w:id="117"/>
      <w:r>
        <w:rPr>
          <w:b/>
        </w:rPr>
        <w:t>4.2.3 Карта страниц сайтов и доказательства</w:t>
      </w:r>
    </w:p>
    <w:p w14:paraId="454131C0" w14:textId="77777777" w:rsidR="008D3198" w:rsidRDefault="0096610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Для каждого вывода зафиксирована страница сайта и наблюдаемый факт. Страницы просмотрены 03.10.2026: главные, цены, отзывы и каталог надстроек [6]-[13]. Достоверность оценивается от 1 до 5.</w:t>
      </w:r>
    </w:p>
    <w:p w14:paraId="711E69E4" w14:textId="77777777" w:rsidR="008D3198" w:rsidRDefault="0096610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5 представлено: проверенные страницы и факты.</w:t>
      </w:r>
    </w:p>
    <w:p w14:paraId="36D1332F" w14:textId="77777777" w:rsidR="008D3198" w:rsidRDefault="0096610D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5 </w:t>
      </w:r>
      <w:r>
        <w:rPr>
          <w:sz w:val="28"/>
        </w:rPr>
        <w:t>– Проверенные страницы и факты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50"/>
        <w:gridCol w:w="1380"/>
        <w:gridCol w:w="4407"/>
        <w:gridCol w:w="1918"/>
      </w:tblGrid>
      <w:tr w:rsidR="008D3198" w14:paraId="6CD2DC0A" w14:textId="77777777" w:rsidTr="008D319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49" w:type="dxa"/>
            <w:vAlign w:val="center"/>
          </w:tcPr>
          <w:p w14:paraId="12A5668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380" w:type="dxa"/>
            <w:vAlign w:val="center"/>
          </w:tcPr>
          <w:p w14:paraId="6E5ACAF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Страница</w:t>
            </w:r>
          </w:p>
        </w:tc>
        <w:tc>
          <w:tcPr>
            <w:tcW w:w="4407" w:type="dxa"/>
            <w:vAlign w:val="center"/>
          </w:tcPr>
          <w:p w14:paraId="2C2A417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Наблюдаемый факт</w:t>
            </w:r>
          </w:p>
        </w:tc>
        <w:tc>
          <w:tcPr>
            <w:tcW w:w="1918" w:type="dxa"/>
            <w:vAlign w:val="center"/>
          </w:tcPr>
          <w:p w14:paraId="6C1E98A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Достоверность</w:t>
            </w:r>
          </w:p>
        </w:tc>
      </w:tr>
      <w:tr w:rsidR="008D3198" w14:paraId="045AEDF5" w14:textId="77777777" w:rsidTr="008D3198">
        <w:trPr>
          <w:cantSplit/>
          <w:jc w:val="center"/>
        </w:trPr>
        <w:tc>
          <w:tcPr>
            <w:tcW w:w="1649" w:type="dxa"/>
            <w:vAlign w:val="center"/>
          </w:tcPr>
          <w:p w14:paraId="70504D4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380" w:type="dxa"/>
            <w:vAlign w:val="center"/>
          </w:tcPr>
          <w:p w14:paraId="53B0F74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407" w:type="dxa"/>
            <w:vAlign w:val="center"/>
          </w:tcPr>
          <w:p w14:paraId="470A527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Software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That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Helps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You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Master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клиенты </w:t>
            </w:r>
            <w:r>
              <w:rPr>
                <w:i/>
                <w:sz w:val="24"/>
              </w:rPr>
              <w:t>Deloitte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Grant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Thornton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BDO</w:t>
            </w:r>
            <w:r>
              <w:rPr>
                <w:sz w:val="24"/>
              </w:rPr>
              <w:t>; премия 2026</w:t>
            </w:r>
          </w:p>
        </w:tc>
        <w:tc>
          <w:tcPr>
            <w:tcW w:w="1918" w:type="dxa"/>
            <w:vAlign w:val="center"/>
          </w:tcPr>
          <w:p w14:paraId="7209FDC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8D3198" w14:paraId="31DB944B" w14:textId="77777777" w:rsidTr="008D3198">
        <w:trPr>
          <w:cantSplit/>
          <w:jc w:val="center"/>
        </w:trPr>
        <w:tc>
          <w:tcPr>
            <w:tcW w:w="1649" w:type="dxa"/>
            <w:vAlign w:val="center"/>
          </w:tcPr>
          <w:p w14:paraId="2F6777F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380" w:type="dxa"/>
            <w:vAlign w:val="center"/>
          </w:tcPr>
          <w:p w14:paraId="2F712B4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4407" w:type="dxa"/>
            <w:vAlign w:val="center"/>
          </w:tcPr>
          <w:p w14:paraId="2395E44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один инструмент от 69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пакеты без цен; обучение от 49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918" w:type="dxa"/>
            <w:vAlign w:val="center"/>
          </w:tcPr>
          <w:p w14:paraId="4863A5C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8D3198" w14:paraId="5D0A8E98" w14:textId="77777777" w:rsidTr="008D3198">
        <w:trPr>
          <w:cantSplit/>
          <w:jc w:val="center"/>
        </w:trPr>
        <w:tc>
          <w:tcPr>
            <w:tcW w:w="1649" w:type="dxa"/>
            <w:vAlign w:val="center"/>
          </w:tcPr>
          <w:p w14:paraId="4FD4C24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380" w:type="dxa"/>
            <w:vAlign w:val="center"/>
          </w:tcPr>
          <w:p w14:paraId="302E377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407" w:type="dxa"/>
            <w:vAlign w:val="center"/>
          </w:tcPr>
          <w:p w14:paraId="7812E55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логика формул, сравнение, карта формул, трассировка</w:t>
            </w:r>
          </w:p>
        </w:tc>
        <w:tc>
          <w:tcPr>
            <w:tcW w:w="1918" w:type="dxa"/>
            <w:vAlign w:val="center"/>
          </w:tcPr>
          <w:p w14:paraId="07F4FFE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8D3198" w14:paraId="050FA9DC" w14:textId="77777777" w:rsidTr="008D3198">
        <w:trPr>
          <w:cantSplit/>
          <w:jc w:val="center"/>
        </w:trPr>
        <w:tc>
          <w:tcPr>
            <w:tcW w:w="1649" w:type="dxa"/>
            <w:vAlign w:val="center"/>
          </w:tcPr>
          <w:p w14:paraId="790D4E3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380" w:type="dxa"/>
            <w:vAlign w:val="center"/>
          </w:tcPr>
          <w:p w14:paraId="0E7E442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407" w:type="dxa"/>
            <w:vAlign w:val="center"/>
          </w:tcPr>
          <w:p w14:paraId="1D09AAF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Advisory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Modelling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Tax</w:t>
            </w:r>
            <w:r>
              <w:rPr>
                <w:sz w:val="24"/>
              </w:rPr>
              <w:t xml:space="preserve"> &amp; </w:t>
            </w:r>
            <w:r>
              <w:rPr>
                <w:i/>
                <w:sz w:val="24"/>
              </w:rPr>
              <w:t>Accounting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Training</w:t>
            </w:r>
            <w:r>
              <w:rPr>
                <w:sz w:val="24"/>
              </w:rPr>
              <w:t>; с 1990 г., более 1 200 проектов</w:t>
            </w:r>
          </w:p>
        </w:tc>
        <w:tc>
          <w:tcPr>
            <w:tcW w:w="1918" w:type="dxa"/>
            <w:vAlign w:val="center"/>
          </w:tcPr>
          <w:p w14:paraId="16EFB56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8D3198" w14:paraId="35859AD3" w14:textId="77777777" w:rsidTr="008D3198">
        <w:trPr>
          <w:cantSplit/>
          <w:jc w:val="center"/>
        </w:trPr>
        <w:tc>
          <w:tcPr>
            <w:tcW w:w="1649" w:type="dxa"/>
            <w:vAlign w:val="center"/>
          </w:tcPr>
          <w:p w14:paraId="44F4042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380" w:type="dxa"/>
            <w:vAlign w:val="center"/>
          </w:tcPr>
          <w:p w14:paraId="60515FC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407" w:type="dxa"/>
            <w:vAlign w:val="center"/>
          </w:tcPr>
          <w:p w14:paraId="2CD54EC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для финансистов,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Add-in</w:t>
            </w:r>
            <w:r>
              <w:rPr>
                <w:sz w:val="24"/>
              </w:rPr>
              <w:t xml:space="preserve">, веб, </w:t>
            </w:r>
            <w:r>
              <w:rPr>
                <w:i/>
                <w:sz w:val="24"/>
              </w:rPr>
              <w:t>CLI</w:t>
            </w:r>
          </w:p>
        </w:tc>
        <w:tc>
          <w:tcPr>
            <w:tcW w:w="1918" w:type="dxa"/>
            <w:vAlign w:val="center"/>
          </w:tcPr>
          <w:p w14:paraId="0E3C2C8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8D3198" w14:paraId="24F5B4FE" w14:textId="77777777" w:rsidTr="008D3198">
        <w:trPr>
          <w:cantSplit/>
          <w:jc w:val="center"/>
        </w:trPr>
        <w:tc>
          <w:tcPr>
            <w:tcW w:w="1649" w:type="dxa"/>
            <w:vAlign w:val="center"/>
          </w:tcPr>
          <w:p w14:paraId="619171A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380" w:type="dxa"/>
            <w:vAlign w:val="center"/>
          </w:tcPr>
          <w:p w14:paraId="23C3290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4407" w:type="dxa"/>
            <w:vAlign w:val="center"/>
          </w:tcPr>
          <w:p w14:paraId="1109E54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 xml:space="preserve"> 320 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+ 100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место, </w:t>
            </w:r>
            <w:r>
              <w:rPr>
                <w:i/>
                <w:sz w:val="24"/>
              </w:rPr>
              <w:t>Enterprise</w:t>
            </w:r>
          </w:p>
        </w:tc>
        <w:tc>
          <w:tcPr>
            <w:tcW w:w="1918" w:type="dxa"/>
            <w:vAlign w:val="center"/>
          </w:tcPr>
          <w:p w14:paraId="43AED38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8D3198" w14:paraId="1D689E0E" w14:textId="77777777" w:rsidTr="008D3198">
        <w:trPr>
          <w:cantSplit/>
          <w:jc w:val="center"/>
        </w:trPr>
        <w:tc>
          <w:tcPr>
            <w:tcW w:w="1649" w:type="dxa"/>
            <w:vAlign w:val="center"/>
          </w:tcPr>
          <w:p w14:paraId="012D2AA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380" w:type="dxa"/>
            <w:vAlign w:val="center"/>
          </w:tcPr>
          <w:p w14:paraId="3CCADD6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407" w:type="dxa"/>
            <w:vAlign w:val="center"/>
          </w:tcPr>
          <w:p w14:paraId="4D9BA45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функция =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, без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>-ключей</w:t>
            </w:r>
          </w:p>
        </w:tc>
        <w:tc>
          <w:tcPr>
            <w:tcW w:w="1918" w:type="dxa"/>
            <w:vAlign w:val="center"/>
          </w:tcPr>
          <w:p w14:paraId="66FD45B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8D3198" w14:paraId="5BE7BB99" w14:textId="77777777" w:rsidTr="008D3198">
        <w:trPr>
          <w:cantSplit/>
          <w:jc w:val="center"/>
        </w:trPr>
        <w:tc>
          <w:tcPr>
            <w:tcW w:w="1649" w:type="dxa"/>
            <w:vAlign w:val="center"/>
          </w:tcPr>
          <w:p w14:paraId="51843C6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380" w:type="dxa"/>
            <w:vAlign w:val="center"/>
          </w:tcPr>
          <w:p w14:paraId="590D1F0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4407" w:type="dxa"/>
            <w:vAlign w:val="center"/>
          </w:tcPr>
          <w:p w14:paraId="676CBF9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месяц, 7 дней пробного периода</w:t>
            </w:r>
          </w:p>
        </w:tc>
        <w:tc>
          <w:tcPr>
            <w:tcW w:w="1918" w:type="dxa"/>
            <w:vAlign w:val="center"/>
          </w:tcPr>
          <w:p w14:paraId="51FFC2F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8D3198" w14:paraId="7B5A2744" w14:textId="77777777" w:rsidTr="008D3198">
        <w:trPr>
          <w:cantSplit/>
          <w:jc w:val="center"/>
        </w:trPr>
        <w:tc>
          <w:tcPr>
            <w:tcW w:w="1649" w:type="dxa"/>
            <w:vAlign w:val="center"/>
          </w:tcPr>
          <w:p w14:paraId="6414C10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380" w:type="dxa"/>
            <w:vAlign w:val="center"/>
          </w:tcPr>
          <w:p w14:paraId="0B3F4C8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407" w:type="dxa"/>
            <w:vAlign w:val="center"/>
          </w:tcPr>
          <w:p w14:paraId="1668402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Trusted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Finance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>; 600+ интеграций; 2 000+ клиентов</w:t>
            </w:r>
          </w:p>
        </w:tc>
        <w:tc>
          <w:tcPr>
            <w:tcW w:w="1918" w:type="dxa"/>
            <w:vAlign w:val="center"/>
          </w:tcPr>
          <w:p w14:paraId="3871A88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8D3198" w14:paraId="701AF2EA" w14:textId="77777777" w:rsidTr="008D3198">
        <w:trPr>
          <w:cantSplit/>
          <w:jc w:val="center"/>
        </w:trPr>
        <w:tc>
          <w:tcPr>
            <w:tcW w:w="1649" w:type="dxa"/>
            <w:vAlign w:val="center"/>
          </w:tcPr>
          <w:p w14:paraId="4CA143B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380" w:type="dxa"/>
            <w:vAlign w:val="center"/>
          </w:tcPr>
          <w:p w14:paraId="61AF2EB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407" w:type="dxa"/>
            <w:vAlign w:val="center"/>
          </w:tcPr>
          <w:p w14:paraId="18A0635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End-to-end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Agentic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Automation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Finance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Act</w:t>
            </w:r>
          </w:p>
        </w:tc>
        <w:tc>
          <w:tcPr>
            <w:tcW w:w="1918" w:type="dxa"/>
            <w:vAlign w:val="center"/>
          </w:tcPr>
          <w:p w14:paraId="5C1015A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8D3198" w14:paraId="356B479A" w14:textId="77777777" w:rsidTr="008D3198">
        <w:trPr>
          <w:cantSplit/>
          <w:jc w:val="center"/>
        </w:trPr>
        <w:tc>
          <w:tcPr>
            <w:tcW w:w="1649" w:type="dxa"/>
            <w:vAlign w:val="center"/>
          </w:tcPr>
          <w:p w14:paraId="54E6000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380" w:type="dxa"/>
            <w:vAlign w:val="center"/>
          </w:tcPr>
          <w:p w14:paraId="169B101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4407" w:type="dxa"/>
            <w:vAlign w:val="center"/>
          </w:tcPr>
          <w:p w14:paraId="55C5012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карточки на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нет</w:t>
            </w:r>
          </w:p>
        </w:tc>
        <w:tc>
          <w:tcPr>
            <w:tcW w:w="1918" w:type="dxa"/>
            <w:vAlign w:val="center"/>
          </w:tcPr>
          <w:p w14:paraId="01C9CA8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8D3198" w14:paraId="5B818A47" w14:textId="77777777" w:rsidTr="008D3198">
        <w:trPr>
          <w:cantSplit/>
          <w:jc w:val="center"/>
        </w:trPr>
        <w:tc>
          <w:tcPr>
            <w:tcW w:w="1649" w:type="dxa"/>
            <w:vAlign w:val="center"/>
          </w:tcPr>
          <w:p w14:paraId="6FA6BF6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380" w:type="dxa"/>
            <w:vAlign w:val="center"/>
          </w:tcPr>
          <w:p w14:paraId="6B08D45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4407" w:type="dxa"/>
            <w:vAlign w:val="center"/>
          </w:tcPr>
          <w:p w14:paraId="4CC5E67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386 отзывов, 4,6</w:t>
            </w:r>
          </w:p>
        </w:tc>
        <w:tc>
          <w:tcPr>
            <w:tcW w:w="1918" w:type="dxa"/>
            <w:vAlign w:val="center"/>
          </w:tcPr>
          <w:p w14:paraId="5F264DB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8D3198" w14:paraId="49BB31AB" w14:textId="77777777" w:rsidTr="008D3198">
        <w:trPr>
          <w:cantSplit/>
          <w:jc w:val="center"/>
        </w:trPr>
        <w:tc>
          <w:tcPr>
            <w:tcW w:w="1649" w:type="dxa"/>
            <w:vAlign w:val="center"/>
          </w:tcPr>
          <w:p w14:paraId="13A2A33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380" w:type="dxa"/>
            <w:vAlign w:val="center"/>
          </w:tcPr>
          <w:p w14:paraId="615CD55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4407" w:type="dxa"/>
            <w:vAlign w:val="center"/>
          </w:tcPr>
          <w:p w14:paraId="417057D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0 отзывов;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0</w:t>
            </w:r>
          </w:p>
        </w:tc>
        <w:tc>
          <w:tcPr>
            <w:tcW w:w="1918" w:type="dxa"/>
            <w:vAlign w:val="center"/>
          </w:tcPr>
          <w:p w14:paraId="0DE5F38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8D3198" w14:paraId="33FACDAC" w14:textId="77777777" w:rsidTr="008D3198">
        <w:trPr>
          <w:cantSplit/>
          <w:jc w:val="center"/>
        </w:trPr>
        <w:tc>
          <w:tcPr>
            <w:tcW w:w="1649" w:type="dxa"/>
            <w:vAlign w:val="center"/>
          </w:tcPr>
          <w:p w14:paraId="2D6D417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380" w:type="dxa"/>
            <w:vAlign w:val="center"/>
          </w:tcPr>
          <w:p w14:paraId="5376467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4407" w:type="dxa"/>
            <w:vAlign w:val="center"/>
          </w:tcPr>
          <w:p w14:paraId="7B7AB00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Explorer</w:t>
            </w:r>
            <w:r>
              <w:rPr>
                <w:sz w:val="24"/>
              </w:rPr>
              <w:t xml:space="preserve"> 4,0 (1 отзыв)</w:t>
            </w:r>
          </w:p>
        </w:tc>
        <w:tc>
          <w:tcPr>
            <w:tcW w:w="1918" w:type="dxa"/>
            <w:vAlign w:val="center"/>
          </w:tcPr>
          <w:p w14:paraId="2CBEEF9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8D3198" w14:paraId="5866FEFE" w14:textId="77777777" w:rsidTr="008D3198">
        <w:trPr>
          <w:cantSplit/>
          <w:jc w:val="center"/>
        </w:trPr>
        <w:tc>
          <w:tcPr>
            <w:tcW w:w="1649" w:type="dxa"/>
            <w:vAlign w:val="center"/>
          </w:tcPr>
          <w:p w14:paraId="37B11A7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380" w:type="dxa"/>
            <w:vAlign w:val="center"/>
          </w:tcPr>
          <w:p w14:paraId="205074E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AppSource</w:t>
            </w:r>
          </w:p>
        </w:tc>
        <w:tc>
          <w:tcPr>
            <w:tcW w:w="4407" w:type="dxa"/>
            <w:vAlign w:val="center"/>
          </w:tcPr>
          <w:p w14:paraId="49A0EA6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add-in</w:t>
            </w:r>
            <w:r>
              <w:rPr>
                <w:sz w:val="24"/>
              </w:rPr>
              <w:t xml:space="preserve">) указан на сайте; в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по запросу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найден 1 результат</w:t>
            </w:r>
          </w:p>
        </w:tc>
        <w:tc>
          <w:tcPr>
            <w:tcW w:w="1918" w:type="dxa"/>
            <w:vAlign w:val="center"/>
          </w:tcPr>
          <w:p w14:paraId="3D4D454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8D3198" w14:paraId="33C53FB4" w14:textId="77777777" w:rsidTr="008D3198">
        <w:trPr>
          <w:cantSplit/>
          <w:jc w:val="center"/>
        </w:trPr>
        <w:tc>
          <w:tcPr>
            <w:tcW w:w="1649" w:type="dxa"/>
            <w:vAlign w:val="center"/>
          </w:tcPr>
          <w:p w14:paraId="0251467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380" w:type="dxa"/>
            <w:vAlign w:val="center"/>
          </w:tcPr>
          <w:p w14:paraId="030833A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AppSource</w:t>
            </w:r>
          </w:p>
        </w:tc>
        <w:tc>
          <w:tcPr>
            <w:tcW w:w="4407" w:type="dxa"/>
            <w:vAlign w:val="center"/>
          </w:tcPr>
          <w:p w14:paraId="6CB3001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Online</w:t>
            </w:r>
            <w:r>
              <w:rPr>
                <w:sz w:val="24"/>
              </w:rPr>
              <w:t xml:space="preserve"> в выдаче по запросу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918" w:type="dxa"/>
            <w:vAlign w:val="center"/>
          </w:tcPr>
          <w:p w14:paraId="2A16479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</w:tbl>
    <w:p w14:paraId="312999AF" w14:textId="77777777" w:rsidR="008D3198" w:rsidRDefault="0096610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Всего проверено 16 страниц (норма шаблона - 30 и более), то есть по 2-3 страницы на конкурента. Этого достаточно для обзорных выводов, но не</w:t>
      </w:r>
      <w:r>
        <w:rPr>
          <w:sz w:val="28"/>
        </w:rPr>
        <w:t xml:space="preserve"> для детального сравнения; недостающие страницы (документация, безопасность, регистрация, оплата) вынесены в приложение Б.</w:t>
      </w:r>
    </w:p>
    <w:p w14:paraId="23F99861" w14:textId="77777777" w:rsidR="008D3198" w:rsidRDefault="0096610D">
      <w:pPr>
        <w:pStyle w:val="3"/>
        <w:spacing w:before="360" w:after="360" w:line="360" w:lineRule="exact"/>
        <w:ind w:firstLine="709"/>
      </w:pPr>
      <w:bookmarkStart w:id="119" w:name="_b8f6f14603ee9e71fb2e4d1c108750035f950c7"/>
      <w:bookmarkEnd w:id="118"/>
      <w:r>
        <w:rPr>
          <w:b/>
        </w:rPr>
        <w:lastRenderedPageBreak/>
        <w:t>4.2.4 Цифровой товар: модели Левитта и Кано</w:t>
      </w:r>
    </w:p>
    <w:p w14:paraId="395797DB" w14:textId="77777777" w:rsidR="008D3198" w:rsidRDefault="0096610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Модель Левитта [14] раскладывает товар на пять уровней: базовая выгода, родовой товар, ож</w:t>
      </w:r>
      <w:r>
        <w:rPr>
          <w:sz w:val="28"/>
        </w:rPr>
        <w:t>идаемый товар, расширенный товар и потенциальный товар. Модель Кано [15] относит каждый признак к категории: обязательное, линейное, привлекательное или безразличное. Категории Кано в шаблоне назначаются аналитиком; опрос пользователей не проводился, он вы</w:t>
      </w:r>
      <w:r>
        <w:rPr>
          <w:sz w:val="28"/>
        </w:rPr>
        <w:t>несен в приложение Б как модельный.</w:t>
      </w:r>
    </w:p>
    <w:p w14:paraId="7069857F" w14:textId="77777777" w:rsidR="008D3198" w:rsidRDefault="0096610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6 представлено: признаки товара по Кано и их распространенность.</w:t>
      </w:r>
    </w:p>
    <w:p w14:paraId="1B334A48" w14:textId="77777777" w:rsidR="008D3198" w:rsidRDefault="0096610D">
      <w:pPr>
        <w:pStyle w:val="a0"/>
        <w:keepNext/>
        <w:spacing w:before="0" w:after="0" w:line="360" w:lineRule="exact"/>
      </w:pPr>
      <w:r>
        <w:rPr>
          <w:sz w:val="28"/>
        </w:rPr>
        <w:t>Таблица 6 – Признаки товара по Кано и их распространенность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21"/>
        <w:gridCol w:w="1720"/>
        <w:gridCol w:w="1569"/>
        <w:gridCol w:w="495"/>
        <w:gridCol w:w="1213"/>
        <w:gridCol w:w="817"/>
        <w:gridCol w:w="1510"/>
        <w:gridCol w:w="1510"/>
      </w:tblGrid>
      <w:tr w:rsidR="008D3198" w14:paraId="335FDC32" w14:textId="77777777" w:rsidTr="008D319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20" w:type="dxa"/>
            <w:vAlign w:val="center"/>
          </w:tcPr>
          <w:p w14:paraId="19B56A6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719" w:type="dxa"/>
            <w:vAlign w:val="center"/>
          </w:tcPr>
          <w:p w14:paraId="5FC088E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Признак</w:t>
            </w:r>
          </w:p>
        </w:tc>
        <w:tc>
          <w:tcPr>
            <w:tcW w:w="1568" w:type="dxa"/>
            <w:vAlign w:val="center"/>
          </w:tcPr>
          <w:p w14:paraId="7850CD5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Категория</w:t>
            </w:r>
          </w:p>
        </w:tc>
        <w:tc>
          <w:tcPr>
            <w:tcW w:w="495" w:type="dxa"/>
            <w:vAlign w:val="center"/>
          </w:tcPr>
          <w:p w14:paraId="4EE1C6F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Вес</w:t>
            </w:r>
          </w:p>
        </w:tc>
        <w:tc>
          <w:tcPr>
            <w:tcW w:w="1213" w:type="dxa"/>
            <w:vAlign w:val="center"/>
          </w:tcPr>
          <w:p w14:paraId="469AB51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Конкурентов</w:t>
            </w:r>
          </w:p>
        </w:tc>
        <w:tc>
          <w:tcPr>
            <w:tcW w:w="817" w:type="dxa"/>
            <w:vAlign w:val="center"/>
          </w:tcPr>
          <w:p w14:paraId="3822188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Средняя сила</w:t>
            </w:r>
          </w:p>
        </w:tc>
        <w:tc>
          <w:tcPr>
            <w:tcW w:w="1510" w:type="dxa"/>
            <w:vAlign w:val="center"/>
          </w:tcPr>
          <w:p w14:paraId="0F13155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  <w:tc>
          <w:tcPr>
            <w:tcW w:w="1510" w:type="dxa"/>
            <w:vAlign w:val="center"/>
          </w:tcPr>
          <w:p w14:paraId="6A25489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8D3198" w14:paraId="247E1ADD" w14:textId="77777777" w:rsidTr="008D3198">
        <w:trPr>
          <w:cantSplit/>
          <w:jc w:val="center"/>
        </w:trPr>
        <w:tc>
          <w:tcPr>
            <w:tcW w:w="520" w:type="dxa"/>
            <w:vAlign w:val="center"/>
          </w:tcPr>
          <w:p w14:paraId="7F8F3B3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R001</w:t>
            </w:r>
          </w:p>
        </w:tc>
        <w:tc>
          <w:tcPr>
            <w:tcW w:w="1719" w:type="dxa"/>
            <w:vAlign w:val="center"/>
          </w:tcPr>
          <w:p w14:paraId="34E05B2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ошибок формул и аномалий</w:t>
            </w:r>
          </w:p>
        </w:tc>
        <w:tc>
          <w:tcPr>
            <w:tcW w:w="1568" w:type="dxa"/>
            <w:vAlign w:val="center"/>
          </w:tcPr>
          <w:p w14:paraId="1E16498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495" w:type="dxa"/>
            <w:vAlign w:val="center"/>
          </w:tcPr>
          <w:p w14:paraId="580F8FC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213" w:type="dxa"/>
            <w:vAlign w:val="center"/>
          </w:tcPr>
          <w:p w14:paraId="680B363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817" w:type="dxa"/>
            <w:vAlign w:val="center"/>
          </w:tcPr>
          <w:p w14:paraId="112C621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3,33</w:t>
            </w:r>
          </w:p>
        </w:tc>
        <w:tc>
          <w:tcPr>
            <w:tcW w:w="1510" w:type="dxa"/>
            <w:vAlign w:val="center"/>
          </w:tcPr>
          <w:p w14:paraId="6EBB81A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Потенциальный обязательный разрыв</w:t>
            </w:r>
          </w:p>
        </w:tc>
        <w:tc>
          <w:tcPr>
            <w:tcW w:w="1510" w:type="dxa"/>
            <w:vAlign w:val="center"/>
          </w:tcPr>
          <w:p w14:paraId="2A694B6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8D3198" w14:paraId="643D9E1E" w14:textId="77777777" w:rsidTr="008D3198">
        <w:trPr>
          <w:cantSplit/>
          <w:jc w:val="center"/>
        </w:trPr>
        <w:tc>
          <w:tcPr>
            <w:tcW w:w="520" w:type="dxa"/>
            <w:vAlign w:val="center"/>
          </w:tcPr>
          <w:p w14:paraId="14D95A7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R002</w:t>
            </w:r>
          </w:p>
        </w:tc>
        <w:tc>
          <w:tcPr>
            <w:tcW w:w="1719" w:type="dxa"/>
            <w:vAlign w:val="center"/>
          </w:tcPr>
          <w:p w14:paraId="71705A5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Трассировка зависимостей и карта формул</w:t>
            </w:r>
          </w:p>
        </w:tc>
        <w:tc>
          <w:tcPr>
            <w:tcW w:w="1568" w:type="dxa"/>
            <w:vAlign w:val="center"/>
          </w:tcPr>
          <w:p w14:paraId="7E460CD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6067D3D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0A36FEC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из 7</w:t>
            </w:r>
          </w:p>
        </w:tc>
        <w:tc>
          <w:tcPr>
            <w:tcW w:w="817" w:type="dxa"/>
            <w:vAlign w:val="center"/>
          </w:tcPr>
          <w:p w14:paraId="7AD8F50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10" w:type="dxa"/>
            <w:vAlign w:val="center"/>
          </w:tcPr>
          <w:p w14:paraId="703DEEF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Конкурентная норма с влиянием на выбор</w:t>
            </w:r>
          </w:p>
        </w:tc>
        <w:tc>
          <w:tcPr>
            <w:tcW w:w="1510" w:type="dxa"/>
            <w:vAlign w:val="center"/>
          </w:tcPr>
          <w:p w14:paraId="1305E56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во второй релиз</w:t>
            </w:r>
          </w:p>
        </w:tc>
      </w:tr>
      <w:tr w:rsidR="008D3198" w14:paraId="58770271" w14:textId="77777777" w:rsidTr="008D3198">
        <w:trPr>
          <w:cantSplit/>
          <w:jc w:val="center"/>
        </w:trPr>
        <w:tc>
          <w:tcPr>
            <w:tcW w:w="520" w:type="dxa"/>
            <w:vAlign w:val="center"/>
          </w:tcPr>
          <w:p w14:paraId="2AE7C39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R003</w:t>
            </w:r>
          </w:p>
        </w:tc>
        <w:tc>
          <w:tcPr>
            <w:tcW w:w="1719" w:type="dxa"/>
            <w:vAlign w:val="center"/>
          </w:tcPr>
          <w:p w14:paraId="184801E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Сравнение версий файлов</w:t>
            </w:r>
          </w:p>
        </w:tc>
        <w:tc>
          <w:tcPr>
            <w:tcW w:w="1568" w:type="dxa"/>
            <w:vAlign w:val="center"/>
          </w:tcPr>
          <w:p w14:paraId="1D7EBB2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21DEFA7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023BC0F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из 7</w:t>
            </w:r>
          </w:p>
        </w:tc>
        <w:tc>
          <w:tcPr>
            <w:tcW w:w="817" w:type="dxa"/>
            <w:vAlign w:val="center"/>
          </w:tcPr>
          <w:p w14:paraId="496752E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10" w:type="dxa"/>
            <w:vAlign w:val="center"/>
          </w:tcPr>
          <w:p w14:paraId="1BE402B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усиления ценности</w:t>
            </w:r>
          </w:p>
        </w:tc>
        <w:tc>
          <w:tcPr>
            <w:tcW w:w="1510" w:type="dxa"/>
            <w:vAlign w:val="center"/>
          </w:tcPr>
          <w:p w14:paraId="154A24E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рассмотреть как дифференциацию</w:t>
            </w:r>
          </w:p>
        </w:tc>
      </w:tr>
      <w:tr w:rsidR="008D3198" w14:paraId="27D2F374" w14:textId="77777777" w:rsidTr="008D3198">
        <w:trPr>
          <w:cantSplit/>
          <w:jc w:val="center"/>
        </w:trPr>
        <w:tc>
          <w:tcPr>
            <w:tcW w:w="520" w:type="dxa"/>
            <w:vAlign w:val="center"/>
          </w:tcPr>
          <w:p w14:paraId="68A5964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R004</w:t>
            </w:r>
          </w:p>
        </w:tc>
        <w:tc>
          <w:tcPr>
            <w:tcW w:w="1719" w:type="dxa"/>
            <w:vAlign w:val="center"/>
          </w:tcPr>
          <w:p w14:paraId="3383B50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 с экспортом</w:t>
            </w:r>
          </w:p>
        </w:tc>
        <w:tc>
          <w:tcPr>
            <w:tcW w:w="1568" w:type="dxa"/>
            <w:vAlign w:val="center"/>
          </w:tcPr>
          <w:p w14:paraId="5EC3C79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17CC0E9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0A57CB6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из 7</w:t>
            </w:r>
          </w:p>
        </w:tc>
        <w:tc>
          <w:tcPr>
            <w:tcW w:w="817" w:type="dxa"/>
            <w:vAlign w:val="center"/>
          </w:tcPr>
          <w:p w14:paraId="652342D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10" w:type="dxa"/>
            <w:vAlign w:val="center"/>
          </w:tcPr>
          <w:p w14:paraId="14C8788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Конкурентная норма с влиянием на выбор</w:t>
            </w:r>
          </w:p>
        </w:tc>
        <w:tc>
          <w:tcPr>
            <w:tcW w:w="1510" w:type="dxa"/>
            <w:vAlign w:val="center"/>
          </w:tcPr>
          <w:p w14:paraId="69C4393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во второй релиз</w:t>
            </w:r>
          </w:p>
        </w:tc>
      </w:tr>
      <w:tr w:rsidR="008D3198" w14:paraId="38343854" w14:textId="77777777" w:rsidTr="008D3198">
        <w:trPr>
          <w:cantSplit/>
          <w:jc w:val="center"/>
        </w:trPr>
        <w:tc>
          <w:tcPr>
            <w:tcW w:w="520" w:type="dxa"/>
            <w:vAlign w:val="center"/>
          </w:tcPr>
          <w:p w14:paraId="62D27D2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R005</w:t>
            </w:r>
          </w:p>
        </w:tc>
        <w:tc>
          <w:tcPr>
            <w:tcW w:w="1719" w:type="dxa"/>
            <w:vAlign w:val="center"/>
          </w:tcPr>
          <w:p w14:paraId="401772F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568" w:type="dxa"/>
            <w:vAlign w:val="center"/>
          </w:tcPr>
          <w:p w14:paraId="5EA16F7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495" w:type="dxa"/>
            <w:vAlign w:val="center"/>
          </w:tcPr>
          <w:p w14:paraId="723E72A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213" w:type="dxa"/>
            <w:vAlign w:val="center"/>
          </w:tcPr>
          <w:p w14:paraId="60C29BD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из 7</w:t>
            </w:r>
          </w:p>
        </w:tc>
        <w:tc>
          <w:tcPr>
            <w:tcW w:w="817" w:type="dxa"/>
            <w:vAlign w:val="center"/>
          </w:tcPr>
          <w:p w14:paraId="24E128C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4,00</w:t>
            </w:r>
          </w:p>
        </w:tc>
        <w:tc>
          <w:tcPr>
            <w:tcW w:w="1510" w:type="dxa"/>
            <w:vAlign w:val="center"/>
          </w:tcPr>
          <w:p w14:paraId="6CE5169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Минимальный рыночный стандарт</w:t>
            </w:r>
          </w:p>
        </w:tc>
        <w:tc>
          <w:tcPr>
            <w:tcW w:w="1510" w:type="dxa"/>
            <w:vAlign w:val="center"/>
          </w:tcPr>
          <w:p w14:paraId="2BA01AE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8D3198" w14:paraId="687242B4" w14:textId="77777777" w:rsidTr="008D3198">
        <w:trPr>
          <w:cantSplit/>
          <w:jc w:val="center"/>
        </w:trPr>
        <w:tc>
          <w:tcPr>
            <w:tcW w:w="520" w:type="dxa"/>
            <w:vAlign w:val="center"/>
          </w:tcPr>
          <w:p w14:paraId="4661BB6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R006</w:t>
            </w:r>
          </w:p>
        </w:tc>
        <w:tc>
          <w:tcPr>
            <w:tcW w:w="1719" w:type="dxa"/>
            <w:vAlign w:val="center"/>
          </w:tcPr>
          <w:p w14:paraId="2E5ED31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Веб-версия без установки</w:t>
            </w:r>
          </w:p>
        </w:tc>
        <w:tc>
          <w:tcPr>
            <w:tcW w:w="1568" w:type="dxa"/>
            <w:vAlign w:val="center"/>
          </w:tcPr>
          <w:p w14:paraId="06D57C3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495" w:type="dxa"/>
            <w:vAlign w:val="center"/>
          </w:tcPr>
          <w:p w14:paraId="470C0A4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13" w:type="dxa"/>
            <w:vAlign w:val="center"/>
          </w:tcPr>
          <w:p w14:paraId="33F3F32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из 7</w:t>
            </w:r>
          </w:p>
        </w:tc>
        <w:tc>
          <w:tcPr>
            <w:tcW w:w="817" w:type="dxa"/>
            <w:vAlign w:val="center"/>
          </w:tcPr>
          <w:p w14:paraId="30C40E7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10" w:type="dxa"/>
            <w:vAlign w:val="center"/>
          </w:tcPr>
          <w:p w14:paraId="6C6AAE6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Переходит в ожидаемую норму</w:t>
            </w:r>
          </w:p>
        </w:tc>
        <w:tc>
          <w:tcPr>
            <w:tcW w:w="1510" w:type="dxa"/>
            <w:vAlign w:val="center"/>
          </w:tcPr>
          <w:p w14:paraId="53B1D62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во второй релиз</w:t>
            </w:r>
          </w:p>
        </w:tc>
      </w:tr>
      <w:tr w:rsidR="008D3198" w14:paraId="48FBBDB1" w14:textId="77777777" w:rsidTr="008D3198">
        <w:trPr>
          <w:cantSplit/>
          <w:jc w:val="center"/>
        </w:trPr>
        <w:tc>
          <w:tcPr>
            <w:tcW w:w="520" w:type="dxa"/>
            <w:vAlign w:val="center"/>
          </w:tcPr>
          <w:p w14:paraId="0275E2B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R007</w:t>
            </w:r>
          </w:p>
        </w:tc>
        <w:tc>
          <w:tcPr>
            <w:tcW w:w="1719" w:type="dxa"/>
            <w:vAlign w:val="center"/>
          </w:tcPr>
          <w:p w14:paraId="7F881CF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 и подсказки</w:t>
            </w:r>
          </w:p>
        </w:tc>
        <w:tc>
          <w:tcPr>
            <w:tcW w:w="1568" w:type="dxa"/>
            <w:vAlign w:val="center"/>
          </w:tcPr>
          <w:p w14:paraId="23CCF5D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495" w:type="dxa"/>
            <w:vAlign w:val="center"/>
          </w:tcPr>
          <w:p w14:paraId="08FF570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46BA63E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из 7</w:t>
            </w:r>
          </w:p>
        </w:tc>
        <w:tc>
          <w:tcPr>
            <w:tcW w:w="817" w:type="dxa"/>
            <w:vAlign w:val="center"/>
          </w:tcPr>
          <w:p w14:paraId="7798B11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10" w:type="dxa"/>
            <w:vAlign w:val="center"/>
          </w:tcPr>
          <w:p w14:paraId="37CEEDC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Переходит в ожидаемую норму</w:t>
            </w:r>
          </w:p>
        </w:tc>
        <w:tc>
          <w:tcPr>
            <w:tcW w:w="1510" w:type="dxa"/>
            <w:vAlign w:val="center"/>
          </w:tcPr>
          <w:p w14:paraId="188532D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во второй релиз</w:t>
            </w:r>
          </w:p>
        </w:tc>
      </w:tr>
      <w:tr w:rsidR="008D3198" w14:paraId="4272AFAE" w14:textId="77777777" w:rsidTr="008D3198">
        <w:trPr>
          <w:cantSplit/>
          <w:jc w:val="center"/>
        </w:trPr>
        <w:tc>
          <w:tcPr>
            <w:tcW w:w="520" w:type="dxa"/>
            <w:vAlign w:val="center"/>
          </w:tcPr>
          <w:p w14:paraId="7CA8FE7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R008</w:t>
            </w:r>
          </w:p>
        </w:tc>
        <w:tc>
          <w:tcPr>
            <w:tcW w:w="1719" w:type="dxa"/>
            <w:vAlign w:val="center"/>
          </w:tcPr>
          <w:p w14:paraId="7A384E1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 детерминированным движком</w:t>
            </w:r>
          </w:p>
        </w:tc>
        <w:tc>
          <w:tcPr>
            <w:tcW w:w="1568" w:type="dxa"/>
            <w:vAlign w:val="center"/>
          </w:tcPr>
          <w:p w14:paraId="5D1991A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495" w:type="dxa"/>
            <w:vAlign w:val="center"/>
          </w:tcPr>
          <w:p w14:paraId="38F60C9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213" w:type="dxa"/>
            <w:vAlign w:val="center"/>
          </w:tcPr>
          <w:p w14:paraId="524DAA9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из 7</w:t>
            </w:r>
          </w:p>
        </w:tc>
        <w:tc>
          <w:tcPr>
            <w:tcW w:w="817" w:type="dxa"/>
            <w:vAlign w:val="center"/>
          </w:tcPr>
          <w:p w14:paraId="0895288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2,50</w:t>
            </w:r>
          </w:p>
        </w:tc>
        <w:tc>
          <w:tcPr>
            <w:tcW w:w="1510" w:type="dxa"/>
            <w:vAlign w:val="center"/>
          </w:tcPr>
          <w:p w14:paraId="5D3FE70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  <w:tc>
          <w:tcPr>
            <w:tcW w:w="1510" w:type="dxa"/>
            <w:vAlign w:val="center"/>
          </w:tcPr>
          <w:p w14:paraId="778EF5A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рассмотреть как дифференциацию</w:t>
            </w:r>
          </w:p>
        </w:tc>
      </w:tr>
      <w:tr w:rsidR="008D3198" w14:paraId="2867BCE6" w14:textId="77777777" w:rsidTr="008D3198">
        <w:trPr>
          <w:cantSplit/>
          <w:jc w:val="center"/>
        </w:trPr>
        <w:tc>
          <w:tcPr>
            <w:tcW w:w="520" w:type="dxa"/>
            <w:vAlign w:val="center"/>
          </w:tcPr>
          <w:p w14:paraId="44CA800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R009</w:t>
            </w:r>
          </w:p>
        </w:tc>
        <w:tc>
          <w:tcPr>
            <w:tcW w:w="1719" w:type="dxa"/>
            <w:vAlign w:val="center"/>
          </w:tcPr>
          <w:p w14:paraId="279F446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соответствие (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)</w:t>
            </w:r>
          </w:p>
        </w:tc>
        <w:tc>
          <w:tcPr>
            <w:tcW w:w="1568" w:type="dxa"/>
            <w:vAlign w:val="center"/>
          </w:tcPr>
          <w:p w14:paraId="240FB01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495" w:type="dxa"/>
            <w:vAlign w:val="center"/>
          </w:tcPr>
          <w:p w14:paraId="08E2E3D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213" w:type="dxa"/>
            <w:vAlign w:val="center"/>
          </w:tcPr>
          <w:p w14:paraId="034C145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817" w:type="dxa"/>
            <w:vAlign w:val="center"/>
          </w:tcPr>
          <w:p w14:paraId="18B40D0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4,67</w:t>
            </w:r>
          </w:p>
        </w:tc>
        <w:tc>
          <w:tcPr>
            <w:tcW w:w="1510" w:type="dxa"/>
            <w:vAlign w:val="center"/>
          </w:tcPr>
          <w:p w14:paraId="4E65198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Потенциальный обязательный разрыв</w:t>
            </w:r>
          </w:p>
        </w:tc>
        <w:tc>
          <w:tcPr>
            <w:tcW w:w="1510" w:type="dxa"/>
            <w:vAlign w:val="center"/>
          </w:tcPr>
          <w:p w14:paraId="1790C87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8D3198" w14:paraId="3DED017D" w14:textId="77777777" w:rsidTr="008D3198">
        <w:trPr>
          <w:cantSplit/>
          <w:jc w:val="center"/>
        </w:trPr>
        <w:tc>
          <w:tcPr>
            <w:tcW w:w="520" w:type="dxa"/>
            <w:vAlign w:val="center"/>
          </w:tcPr>
          <w:p w14:paraId="2EC68F7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R010</w:t>
            </w:r>
          </w:p>
        </w:tc>
        <w:tc>
          <w:tcPr>
            <w:tcW w:w="1719" w:type="dxa"/>
            <w:vAlign w:val="center"/>
          </w:tcPr>
          <w:p w14:paraId="127A556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Пробный доступ или бесплатный тариф</w:t>
            </w:r>
          </w:p>
        </w:tc>
        <w:tc>
          <w:tcPr>
            <w:tcW w:w="1568" w:type="dxa"/>
            <w:vAlign w:val="center"/>
          </w:tcPr>
          <w:p w14:paraId="7A2BC28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495" w:type="dxa"/>
            <w:vAlign w:val="center"/>
          </w:tcPr>
          <w:p w14:paraId="7BD1F0D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4011F6A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817" w:type="dxa"/>
            <w:vAlign w:val="center"/>
          </w:tcPr>
          <w:p w14:paraId="0C30FAB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3,33</w:t>
            </w:r>
          </w:p>
        </w:tc>
        <w:tc>
          <w:tcPr>
            <w:tcW w:w="1510" w:type="dxa"/>
            <w:vAlign w:val="center"/>
          </w:tcPr>
          <w:p w14:paraId="4E0F8E0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Потенциальный обязательный разрыв</w:t>
            </w:r>
          </w:p>
        </w:tc>
        <w:tc>
          <w:tcPr>
            <w:tcW w:w="1510" w:type="dxa"/>
            <w:vAlign w:val="center"/>
          </w:tcPr>
          <w:p w14:paraId="45C8A84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8D3198" w14:paraId="360F558A" w14:textId="77777777" w:rsidTr="008D3198">
        <w:trPr>
          <w:cantSplit/>
          <w:jc w:val="center"/>
        </w:trPr>
        <w:tc>
          <w:tcPr>
            <w:tcW w:w="520" w:type="dxa"/>
            <w:vAlign w:val="center"/>
          </w:tcPr>
          <w:p w14:paraId="485EF3B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R011</w:t>
            </w:r>
          </w:p>
        </w:tc>
        <w:tc>
          <w:tcPr>
            <w:tcW w:w="1719" w:type="dxa"/>
            <w:vAlign w:val="center"/>
          </w:tcPr>
          <w:p w14:paraId="7DB9D05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Прозрачные тарифы на сайте</w:t>
            </w:r>
          </w:p>
        </w:tc>
        <w:tc>
          <w:tcPr>
            <w:tcW w:w="1568" w:type="dxa"/>
            <w:vAlign w:val="center"/>
          </w:tcPr>
          <w:p w14:paraId="5C7A46F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5A003AF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55E3883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817" w:type="dxa"/>
            <w:vAlign w:val="center"/>
          </w:tcPr>
          <w:p w14:paraId="14ECDE4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1510" w:type="dxa"/>
            <w:vAlign w:val="center"/>
          </w:tcPr>
          <w:p w14:paraId="5E1803C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усиления ценности</w:t>
            </w:r>
          </w:p>
        </w:tc>
        <w:tc>
          <w:tcPr>
            <w:tcW w:w="1510" w:type="dxa"/>
            <w:vAlign w:val="center"/>
          </w:tcPr>
          <w:p w14:paraId="5A56267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во второй релиз</w:t>
            </w:r>
          </w:p>
        </w:tc>
      </w:tr>
      <w:tr w:rsidR="008D3198" w14:paraId="08309FEE" w14:textId="77777777" w:rsidTr="008D3198">
        <w:trPr>
          <w:cantSplit/>
          <w:jc w:val="center"/>
        </w:trPr>
        <w:tc>
          <w:tcPr>
            <w:tcW w:w="520" w:type="dxa"/>
            <w:vAlign w:val="center"/>
          </w:tcPr>
          <w:p w14:paraId="0551579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R012</w:t>
            </w:r>
          </w:p>
        </w:tc>
        <w:tc>
          <w:tcPr>
            <w:tcW w:w="1719" w:type="dxa"/>
            <w:vAlign w:val="center"/>
          </w:tcPr>
          <w:p w14:paraId="1C9A082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Интеграции и </w:t>
            </w:r>
            <w:r>
              <w:rPr>
                <w:i/>
                <w:sz w:val="24"/>
              </w:rPr>
              <w:t>API</w:t>
            </w:r>
          </w:p>
        </w:tc>
        <w:tc>
          <w:tcPr>
            <w:tcW w:w="1568" w:type="dxa"/>
            <w:vAlign w:val="center"/>
          </w:tcPr>
          <w:p w14:paraId="5C36D6B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3ED9216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13" w:type="dxa"/>
            <w:vAlign w:val="center"/>
          </w:tcPr>
          <w:p w14:paraId="2AE4036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817" w:type="dxa"/>
            <w:vAlign w:val="center"/>
          </w:tcPr>
          <w:p w14:paraId="08625D3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1510" w:type="dxa"/>
            <w:vAlign w:val="center"/>
          </w:tcPr>
          <w:p w14:paraId="409F74B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усиления ценности</w:t>
            </w:r>
          </w:p>
        </w:tc>
        <w:tc>
          <w:tcPr>
            <w:tcW w:w="1510" w:type="dxa"/>
            <w:vAlign w:val="center"/>
          </w:tcPr>
          <w:p w14:paraId="404DEAA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во второй релиз</w:t>
            </w:r>
          </w:p>
        </w:tc>
      </w:tr>
      <w:tr w:rsidR="008D3198" w14:paraId="45964FFD" w14:textId="77777777" w:rsidTr="008D3198">
        <w:trPr>
          <w:cantSplit/>
          <w:jc w:val="center"/>
        </w:trPr>
        <w:tc>
          <w:tcPr>
            <w:tcW w:w="520" w:type="dxa"/>
            <w:vAlign w:val="center"/>
          </w:tcPr>
          <w:p w14:paraId="4C741FF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R013</w:t>
            </w:r>
          </w:p>
        </w:tc>
        <w:tc>
          <w:tcPr>
            <w:tcW w:w="1719" w:type="dxa"/>
            <w:vAlign w:val="center"/>
          </w:tcPr>
          <w:p w14:paraId="1DFB0A8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Кейсы, клиенты и отзывы</w:t>
            </w:r>
          </w:p>
        </w:tc>
        <w:tc>
          <w:tcPr>
            <w:tcW w:w="1568" w:type="dxa"/>
            <w:vAlign w:val="center"/>
          </w:tcPr>
          <w:p w14:paraId="42D038B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491D4DA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0438D2D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из 7</w:t>
            </w:r>
          </w:p>
        </w:tc>
        <w:tc>
          <w:tcPr>
            <w:tcW w:w="817" w:type="dxa"/>
            <w:vAlign w:val="center"/>
          </w:tcPr>
          <w:p w14:paraId="12FD4D6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4,20</w:t>
            </w:r>
          </w:p>
        </w:tc>
        <w:tc>
          <w:tcPr>
            <w:tcW w:w="1510" w:type="dxa"/>
            <w:vAlign w:val="center"/>
          </w:tcPr>
          <w:p w14:paraId="1A8F7DA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Конкурентная норма с влиянием на выбор</w:t>
            </w:r>
          </w:p>
        </w:tc>
        <w:tc>
          <w:tcPr>
            <w:tcW w:w="1510" w:type="dxa"/>
            <w:vAlign w:val="center"/>
          </w:tcPr>
          <w:p w14:paraId="0DD5291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8D3198" w14:paraId="7DC41712" w14:textId="77777777" w:rsidTr="008D3198">
        <w:trPr>
          <w:cantSplit/>
          <w:jc w:val="center"/>
        </w:trPr>
        <w:tc>
          <w:tcPr>
            <w:tcW w:w="520" w:type="dxa"/>
            <w:vAlign w:val="center"/>
          </w:tcPr>
          <w:p w14:paraId="328787A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R014</w:t>
            </w:r>
          </w:p>
        </w:tc>
        <w:tc>
          <w:tcPr>
            <w:tcW w:w="1719" w:type="dxa"/>
            <w:vAlign w:val="center"/>
          </w:tcPr>
          <w:p w14:paraId="146D183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обучение</w:t>
            </w:r>
          </w:p>
        </w:tc>
        <w:tc>
          <w:tcPr>
            <w:tcW w:w="1568" w:type="dxa"/>
            <w:vAlign w:val="center"/>
          </w:tcPr>
          <w:p w14:paraId="384604E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495" w:type="dxa"/>
            <w:vAlign w:val="center"/>
          </w:tcPr>
          <w:p w14:paraId="71375B2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213" w:type="dxa"/>
            <w:vAlign w:val="center"/>
          </w:tcPr>
          <w:p w14:paraId="73B1A2D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из 7</w:t>
            </w:r>
          </w:p>
        </w:tc>
        <w:tc>
          <w:tcPr>
            <w:tcW w:w="817" w:type="dxa"/>
            <w:vAlign w:val="center"/>
          </w:tcPr>
          <w:p w14:paraId="00C0F5B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10" w:type="dxa"/>
            <w:vAlign w:val="center"/>
          </w:tcPr>
          <w:p w14:paraId="059E23D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делать при дефиците ресурсов</w:t>
            </w:r>
          </w:p>
        </w:tc>
        <w:tc>
          <w:tcPr>
            <w:tcW w:w="1510" w:type="dxa"/>
            <w:vAlign w:val="center"/>
          </w:tcPr>
          <w:p w14:paraId="1ED21D8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8D3198" w14:paraId="6BC168BF" w14:textId="77777777" w:rsidTr="008D3198">
        <w:trPr>
          <w:cantSplit/>
          <w:jc w:val="center"/>
        </w:trPr>
        <w:tc>
          <w:tcPr>
            <w:tcW w:w="520" w:type="dxa"/>
            <w:vAlign w:val="center"/>
          </w:tcPr>
          <w:p w14:paraId="66B6099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R015</w:t>
            </w:r>
          </w:p>
        </w:tc>
        <w:tc>
          <w:tcPr>
            <w:tcW w:w="1719" w:type="dxa"/>
            <w:vAlign w:val="center"/>
          </w:tcPr>
          <w:p w14:paraId="709A7AE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Командная работа и совместный аудит</w:t>
            </w:r>
          </w:p>
        </w:tc>
        <w:tc>
          <w:tcPr>
            <w:tcW w:w="1568" w:type="dxa"/>
            <w:vAlign w:val="center"/>
          </w:tcPr>
          <w:p w14:paraId="716A180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0E29C20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13" w:type="dxa"/>
            <w:vAlign w:val="center"/>
          </w:tcPr>
          <w:p w14:paraId="7304700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из 7</w:t>
            </w:r>
          </w:p>
        </w:tc>
        <w:tc>
          <w:tcPr>
            <w:tcW w:w="817" w:type="dxa"/>
            <w:vAlign w:val="center"/>
          </w:tcPr>
          <w:p w14:paraId="0C4A002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3,60</w:t>
            </w:r>
          </w:p>
        </w:tc>
        <w:tc>
          <w:tcPr>
            <w:tcW w:w="1510" w:type="dxa"/>
            <w:vAlign w:val="center"/>
          </w:tcPr>
          <w:p w14:paraId="0DF4A2B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Конкурентная норма с влиянием на выбор</w:t>
            </w:r>
          </w:p>
        </w:tc>
        <w:tc>
          <w:tcPr>
            <w:tcW w:w="1510" w:type="dxa"/>
            <w:vAlign w:val="center"/>
          </w:tcPr>
          <w:p w14:paraId="7D1362C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8D3198" w14:paraId="2DD0ED93" w14:textId="77777777" w:rsidTr="008D3198">
        <w:trPr>
          <w:cantSplit/>
          <w:jc w:val="center"/>
        </w:trPr>
        <w:tc>
          <w:tcPr>
            <w:tcW w:w="520" w:type="dxa"/>
            <w:vAlign w:val="center"/>
          </w:tcPr>
          <w:p w14:paraId="75DC5C5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R016</w:t>
            </w:r>
          </w:p>
        </w:tc>
        <w:tc>
          <w:tcPr>
            <w:tcW w:w="1719" w:type="dxa"/>
            <w:vAlign w:val="center"/>
          </w:tcPr>
          <w:p w14:paraId="21CFB10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Автоматическое исправление ошибок</w:t>
            </w:r>
          </w:p>
        </w:tc>
        <w:tc>
          <w:tcPr>
            <w:tcW w:w="1568" w:type="dxa"/>
            <w:vAlign w:val="center"/>
          </w:tcPr>
          <w:p w14:paraId="37C631C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495" w:type="dxa"/>
            <w:vAlign w:val="center"/>
          </w:tcPr>
          <w:p w14:paraId="497084E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7CA72AB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7</w:t>
            </w:r>
          </w:p>
        </w:tc>
        <w:tc>
          <w:tcPr>
            <w:tcW w:w="817" w:type="dxa"/>
            <w:vAlign w:val="center"/>
          </w:tcPr>
          <w:p w14:paraId="341EB36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1510" w:type="dxa"/>
            <w:vAlign w:val="center"/>
          </w:tcPr>
          <w:p w14:paraId="18D5594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  <w:tc>
          <w:tcPr>
            <w:tcW w:w="1510" w:type="dxa"/>
            <w:vAlign w:val="center"/>
          </w:tcPr>
          <w:p w14:paraId="4BCDB62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рассмотреть как дифференциацию</w:t>
            </w:r>
          </w:p>
        </w:tc>
      </w:tr>
    </w:tbl>
    <w:p w14:paraId="4336F539" w14:textId="77777777" w:rsidR="008D3198" w:rsidRDefault="0096610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Единственный признак с долей 100 % - надстройка для </w:t>
      </w:r>
      <w:r>
        <w:rPr>
          <w:i/>
          <w:sz w:val="28"/>
        </w:rPr>
        <w:t>Excel</w:t>
      </w:r>
      <w:r>
        <w:rPr>
          <w:sz w:val="28"/>
        </w:rPr>
        <w:t>; он и есть минимальный рыночный стандарт. Три обязательных признака (поиск ошибок, безопасность и соответствие, пробный доступ) есть только у 3 из 7 конкурентов: это «потенциальный обязательный разр</w:t>
      </w:r>
      <w:r>
        <w:rPr>
          <w:sz w:val="28"/>
        </w:rPr>
        <w:t xml:space="preserve">ыв», который </w:t>
      </w:r>
      <w:r>
        <w:rPr>
          <w:i/>
          <w:sz w:val="28"/>
        </w:rPr>
        <w:t>TableMind</w:t>
      </w:r>
      <w:r>
        <w:rPr>
          <w:sz w:val="28"/>
        </w:rPr>
        <w:t xml:space="preserve"> обязан закрыть уже в </w:t>
      </w:r>
      <w:r>
        <w:rPr>
          <w:i/>
          <w:sz w:val="28"/>
        </w:rPr>
        <w:t>MVP</w:t>
      </w:r>
      <w:r>
        <w:rPr>
          <w:sz w:val="28"/>
        </w:rPr>
        <w:t>. Доказательство вывода детерминированным движком и автоисправление встречаются у одного-двух игроков и образуют зоны дифференциации.</w:t>
      </w:r>
    </w:p>
    <w:p w14:paraId="2E6A56DD" w14:textId="77777777" w:rsidR="008D3198" w:rsidRDefault="0096610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2 показано: доля конкурентов, у которых есть признак.</w:t>
      </w:r>
    </w:p>
    <w:p w14:paraId="409316E1" w14:textId="77777777" w:rsidR="008D3198" w:rsidRDefault="0096610D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33B9FC85" wp14:editId="01194673">
            <wp:extent cx="5334000" cy="3187390"/>
            <wp:effectExtent l="0" t="0" r="0" b="0"/>
            <wp:docPr id="14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" name="Picture" descr="D:/TableMind_EB/.claude/worktrees/handoff-continuation-57ce20/ЛР5_Анализ_конкурентов/Рисунки/02_кано_доли.png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73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5E19139" w14:textId="77777777" w:rsidR="008D3198" w:rsidRDefault="0096610D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</w:t>
      </w:r>
      <w:r>
        <w:rPr>
          <w:sz w:val="28"/>
        </w:rPr>
        <w:t>2 – Доля конкурентов, у которых есть признак</w:t>
      </w:r>
    </w:p>
    <w:p w14:paraId="198D2F98" w14:textId="77777777" w:rsidR="008D3198" w:rsidRDefault="0096610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Рисунок показывает три группы признаков: стандарт (выше 60 %), формирующиеся (35-60 %) и редкие (ниже 35 %). Обязательные признаки, расположенные ниже линии стандарта, - основная возможность для первого </w:t>
      </w:r>
      <w:r>
        <w:rPr>
          <w:sz w:val="28"/>
        </w:rPr>
        <w:t>игрока, который закроет их надежно и прозрачно.</w:t>
      </w:r>
    </w:p>
    <w:p w14:paraId="5867A5AC" w14:textId="77777777" w:rsidR="008D3198" w:rsidRDefault="0096610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7 представлено: признаки по уровням Левитта.</w:t>
      </w:r>
    </w:p>
    <w:p w14:paraId="1B4B8DF4" w14:textId="77777777" w:rsidR="008D3198" w:rsidRDefault="0096610D">
      <w:pPr>
        <w:pStyle w:val="a0"/>
        <w:keepNext/>
        <w:spacing w:before="0" w:after="0" w:line="360" w:lineRule="exact"/>
      </w:pPr>
      <w:r>
        <w:rPr>
          <w:sz w:val="28"/>
        </w:rPr>
        <w:t>Таблица 7 – Признаки по уровням Левитта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02"/>
        <w:gridCol w:w="2940"/>
        <w:gridCol w:w="2913"/>
      </w:tblGrid>
      <w:tr w:rsidR="008D3198" w14:paraId="42187CDB" w14:textId="77777777" w:rsidTr="008D319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01" w:type="dxa"/>
            <w:vAlign w:val="center"/>
          </w:tcPr>
          <w:p w14:paraId="3C9194A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  <w:tc>
          <w:tcPr>
            <w:tcW w:w="2940" w:type="dxa"/>
            <w:vAlign w:val="center"/>
          </w:tcPr>
          <w:p w14:paraId="380050F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Количество признаков</w:t>
            </w:r>
          </w:p>
        </w:tc>
        <w:tc>
          <w:tcPr>
            <w:tcW w:w="2913" w:type="dxa"/>
            <w:vAlign w:val="center"/>
          </w:tcPr>
          <w:p w14:paraId="7F2ED11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Средняя оценка признака</w:t>
            </w:r>
          </w:p>
        </w:tc>
      </w:tr>
      <w:tr w:rsidR="008D3198" w14:paraId="2C4E6D21" w14:textId="77777777" w:rsidTr="008D3198">
        <w:trPr>
          <w:cantSplit/>
          <w:jc w:val="center"/>
        </w:trPr>
        <w:tc>
          <w:tcPr>
            <w:tcW w:w="3501" w:type="dxa"/>
            <w:vAlign w:val="center"/>
          </w:tcPr>
          <w:p w14:paraId="407AB03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1. Базовая выгода</w:t>
            </w:r>
          </w:p>
        </w:tc>
        <w:tc>
          <w:tcPr>
            <w:tcW w:w="2940" w:type="dxa"/>
            <w:vAlign w:val="center"/>
          </w:tcPr>
          <w:p w14:paraId="3DC6A22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913" w:type="dxa"/>
            <w:vAlign w:val="center"/>
          </w:tcPr>
          <w:p w14:paraId="0847247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4,17</w:t>
            </w:r>
          </w:p>
        </w:tc>
      </w:tr>
      <w:tr w:rsidR="008D3198" w14:paraId="65B8DA27" w14:textId="77777777" w:rsidTr="008D3198">
        <w:trPr>
          <w:cantSplit/>
          <w:jc w:val="center"/>
        </w:trPr>
        <w:tc>
          <w:tcPr>
            <w:tcW w:w="3501" w:type="dxa"/>
            <w:vAlign w:val="center"/>
          </w:tcPr>
          <w:p w14:paraId="57BD4F8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 Родовой товар</w:t>
            </w:r>
          </w:p>
        </w:tc>
        <w:tc>
          <w:tcPr>
            <w:tcW w:w="2940" w:type="dxa"/>
            <w:vAlign w:val="center"/>
          </w:tcPr>
          <w:p w14:paraId="14A18F6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2913" w:type="dxa"/>
            <w:vAlign w:val="center"/>
          </w:tcPr>
          <w:p w14:paraId="1507C26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3,56</w:t>
            </w:r>
          </w:p>
        </w:tc>
      </w:tr>
      <w:tr w:rsidR="008D3198" w14:paraId="1738C861" w14:textId="77777777" w:rsidTr="008D3198">
        <w:trPr>
          <w:cantSplit/>
          <w:jc w:val="center"/>
        </w:trPr>
        <w:tc>
          <w:tcPr>
            <w:tcW w:w="3501" w:type="dxa"/>
            <w:vAlign w:val="center"/>
          </w:tcPr>
          <w:p w14:paraId="7F95FEF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 Ожидаемый товар</w:t>
            </w:r>
          </w:p>
        </w:tc>
        <w:tc>
          <w:tcPr>
            <w:tcW w:w="2940" w:type="dxa"/>
            <w:vAlign w:val="center"/>
          </w:tcPr>
          <w:p w14:paraId="3863C3D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</w:t>
            </w:r>
          </w:p>
        </w:tc>
        <w:tc>
          <w:tcPr>
            <w:tcW w:w="2913" w:type="dxa"/>
            <w:vAlign w:val="center"/>
          </w:tcPr>
          <w:p w14:paraId="665CF53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3,71</w:t>
            </w:r>
          </w:p>
        </w:tc>
      </w:tr>
      <w:tr w:rsidR="008D3198" w14:paraId="047031B4" w14:textId="77777777" w:rsidTr="008D3198">
        <w:trPr>
          <w:cantSplit/>
          <w:jc w:val="center"/>
        </w:trPr>
        <w:tc>
          <w:tcPr>
            <w:tcW w:w="3501" w:type="dxa"/>
            <w:vAlign w:val="center"/>
          </w:tcPr>
          <w:p w14:paraId="786BF2F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 Расширенный товар</w:t>
            </w:r>
          </w:p>
        </w:tc>
        <w:tc>
          <w:tcPr>
            <w:tcW w:w="2940" w:type="dxa"/>
            <w:vAlign w:val="center"/>
          </w:tcPr>
          <w:p w14:paraId="6054399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</w:t>
            </w:r>
          </w:p>
        </w:tc>
        <w:tc>
          <w:tcPr>
            <w:tcW w:w="2913" w:type="dxa"/>
            <w:vAlign w:val="center"/>
          </w:tcPr>
          <w:p w14:paraId="1A31D2C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2,63</w:t>
            </w:r>
          </w:p>
        </w:tc>
      </w:tr>
      <w:tr w:rsidR="008D3198" w14:paraId="6680C0CE" w14:textId="77777777" w:rsidTr="008D3198">
        <w:trPr>
          <w:cantSplit/>
          <w:jc w:val="center"/>
        </w:trPr>
        <w:tc>
          <w:tcPr>
            <w:tcW w:w="3501" w:type="dxa"/>
            <w:vAlign w:val="center"/>
          </w:tcPr>
          <w:p w14:paraId="5F2F813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5. Потенциальный товар</w:t>
            </w:r>
          </w:p>
        </w:tc>
        <w:tc>
          <w:tcPr>
            <w:tcW w:w="2940" w:type="dxa"/>
            <w:vAlign w:val="center"/>
          </w:tcPr>
          <w:p w14:paraId="3C7CBEA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913" w:type="dxa"/>
            <w:vAlign w:val="center"/>
          </w:tcPr>
          <w:p w14:paraId="18AAAB7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3,33</w:t>
            </w:r>
          </w:p>
        </w:tc>
      </w:tr>
    </w:tbl>
    <w:p w14:paraId="74719119" w14:textId="77777777" w:rsidR="008D3198" w:rsidRDefault="0096610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анализе 59 признаков конкурентов (норма шаблона - 40 и более). Больше всего признаков на уровне расширенного товара, но их средняя оценка самая низкая: лидеры конкурируют дополнениями, а базовая выгода и ожидаемый товар реализованы сильнее. Потенциальный</w:t>
      </w:r>
      <w:r>
        <w:rPr>
          <w:sz w:val="28"/>
        </w:rPr>
        <w:t xml:space="preserve"> уровень (доказательство, автоисправление) занят слабо.</w:t>
      </w:r>
    </w:p>
    <w:p w14:paraId="43D86C5C" w14:textId="77777777" w:rsidR="008D3198" w:rsidRDefault="0096610D">
      <w:pPr>
        <w:pStyle w:val="3"/>
        <w:spacing w:before="360" w:after="360" w:line="360" w:lineRule="exact"/>
        <w:ind w:firstLine="709"/>
      </w:pPr>
      <w:bookmarkStart w:id="120" w:name="_823200a59a4cf40c51f7f0e02566c010f838ed7"/>
      <w:bookmarkEnd w:id="119"/>
      <w:r>
        <w:rPr>
          <w:b/>
        </w:rPr>
        <w:t>4.2.5 Сравнительная оценка цифровых товаров</w:t>
      </w:r>
    </w:p>
    <w:p w14:paraId="60C1DE0F" w14:textId="77777777" w:rsidR="008D3198" w:rsidRDefault="0096610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Сравнение выполнено по 25 критериям десяти групп (сущность товара, функциональность, ценность, доверие, интерфейс, тарифы, сопровождение, расширение, диффер</w:t>
      </w:r>
      <w:r>
        <w:rPr>
          <w:sz w:val="28"/>
        </w:rPr>
        <w:t>енциация, рыночный стандарт) по шкале 0-5 с весами критериев. Баллы поставлены по просмотренным страницам (допущение Д-22).</w:t>
      </w:r>
    </w:p>
    <w:p w14:paraId="0870E116" w14:textId="77777777" w:rsidR="008D3198" w:rsidRDefault="0096610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В таблице 8 представлено: взвешенная оценка товара конкурента.</w:t>
      </w:r>
    </w:p>
    <w:p w14:paraId="6D77B13A" w14:textId="77777777" w:rsidR="008D3198" w:rsidRDefault="0096610D">
      <w:pPr>
        <w:pStyle w:val="a0"/>
        <w:keepNext/>
        <w:spacing w:before="0" w:after="0" w:line="360" w:lineRule="exact"/>
      </w:pPr>
      <w:r>
        <w:rPr>
          <w:sz w:val="28"/>
        </w:rPr>
        <w:t>Таблица 8 – Взвешенная оценка товара конкурента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69"/>
        <w:gridCol w:w="2607"/>
        <w:gridCol w:w="3879"/>
      </w:tblGrid>
      <w:tr w:rsidR="008D3198" w14:paraId="54AB4351" w14:textId="77777777" w:rsidTr="008D319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68" w:type="dxa"/>
            <w:vAlign w:val="center"/>
          </w:tcPr>
          <w:p w14:paraId="23D6ECA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2607" w:type="dxa"/>
            <w:vAlign w:val="center"/>
          </w:tcPr>
          <w:p w14:paraId="0742137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3879" w:type="dxa"/>
            <w:vAlign w:val="center"/>
          </w:tcPr>
          <w:p w14:paraId="0CF2AB8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Взвешен</w:t>
            </w:r>
            <w:r>
              <w:rPr>
                <w:b/>
                <w:sz w:val="24"/>
              </w:rPr>
              <w:t>ная оценка (0-5)</w:t>
            </w:r>
          </w:p>
        </w:tc>
      </w:tr>
      <w:tr w:rsidR="008D3198" w14:paraId="14A6E639" w14:textId="77777777" w:rsidTr="008D3198">
        <w:trPr>
          <w:cantSplit/>
          <w:jc w:val="center"/>
        </w:trPr>
        <w:tc>
          <w:tcPr>
            <w:tcW w:w="2868" w:type="dxa"/>
            <w:vAlign w:val="center"/>
          </w:tcPr>
          <w:p w14:paraId="49425C2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607" w:type="dxa"/>
            <w:vAlign w:val="center"/>
          </w:tcPr>
          <w:p w14:paraId="11D558C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3879" w:type="dxa"/>
            <w:vAlign w:val="center"/>
          </w:tcPr>
          <w:p w14:paraId="40BC58C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4,09</w:t>
            </w:r>
          </w:p>
        </w:tc>
      </w:tr>
      <w:tr w:rsidR="008D3198" w14:paraId="23CFFFE9" w14:textId="77777777" w:rsidTr="008D3198">
        <w:trPr>
          <w:cantSplit/>
          <w:jc w:val="center"/>
        </w:trPr>
        <w:tc>
          <w:tcPr>
            <w:tcW w:w="2868" w:type="dxa"/>
            <w:vAlign w:val="center"/>
          </w:tcPr>
          <w:p w14:paraId="61DACBF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607" w:type="dxa"/>
            <w:vAlign w:val="center"/>
          </w:tcPr>
          <w:p w14:paraId="21CF592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3879" w:type="dxa"/>
            <w:vAlign w:val="center"/>
          </w:tcPr>
          <w:p w14:paraId="2A9B531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3,80</w:t>
            </w:r>
          </w:p>
        </w:tc>
      </w:tr>
      <w:tr w:rsidR="008D3198" w14:paraId="2339475E" w14:textId="77777777" w:rsidTr="008D3198">
        <w:trPr>
          <w:cantSplit/>
          <w:jc w:val="center"/>
        </w:trPr>
        <w:tc>
          <w:tcPr>
            <w:tcW w:w="2868" w:type="dxa"/>
            <w:vAlign w:val="center"/>
          </w:tcPr>
          <w:p w14:paraId="7D9963F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607" w:type="dxa"/>
            <w:vAlign w:val="center"/>
          </w:tcPr>
          <w:p w14:paraId="009CB7C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3879" w:type="dxa"/>
            <w:vAlign w:val="center"/>
          </w:tcPr>
          <w:p w14:paraId="1743E87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3,62</w:t>
            </w:r>
          </w:p>
        </w:tc>
      </w:tr>
      <w:tr w:rsidR="008D3198" w14:paraId="533B1949" w14:textId="77777777" w:rsidTr="008D3198">
        <w:trPr>
          <w:cantSplit/>
          <w:jc w:val="center"/>
        </w:trPr>
        <w:tc>
          <w:tcPr>
            <w:tcW w:w="2868" w:type="dxa"/>
            <w:vAlign w:val="center"/>
          </w:tcPr>
          <w:p w14:paraId="677399F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607" w:type="dxa"/>
            <w:vAlign w:val="center"/>
          </w:tcPr>
          <w:p w14:paraId="58E7168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3879" w:type="dxa"/>
            <w:vAlign w:val="center"/>
          </w:tcPr>
          <w:p w14:paraId="3458F1A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3,54</w:t>
            </w:r>
          </w:p>
        </w:tc>
      </w:tr>
      <w:tr w:rsidR="008D3198" w14:paraId="03F66915" w14:textId="77777777" w:rsidTr="008D3198">
        <w:trPr>
          <w:cantSplit/>
          <w:jc w:val="center"/>
        </w:trPr>
        <w:tc>
          <w:tcPr>
            <w:tcW w:w="2868" w:type="dxa"/>
            <w:vAlign w:val="center"/>
          </w:tcPr>
          <w:p w14:paraId="1D45F74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607" w:type="dxa"/>
            <w:vAlign w:val="center"/>
          </w:tcPr>
          <w:p w14:paraId="202B94D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3879" w:type="dxa"/>
            <w:vAlign w:val="center"/>
          </w:tcPr>
          <w:p w14:paraId="42F9CB3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3,32</w:t>
            </w:r>
          </w:p>
        </w:tc>
      </w:tr>
      <w:tr w:rsidR="008D3198" w14:paraId="43215E6C" w14:textId="77777777" w:rsidTr="008D3198">
        <w:trPr>
          <w:cantSplit/>
          <w:jc w:val="center"/>
        </w:trPr>
        <w:tc>
          <w:tcPr>
            <w:tcW w:w="2868" w:type="dxa"/>
            <w:vAlign w:val="center"/>
          </w:tcPr>
          <w:p w14:paraId="1F2A0B8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607" w:type="dxa"/>
            <w:vAlign w:val="center"/>
          </w:tcPr>
          <w:p w14:paraId="2B08AC5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3879" w:type="dxa"/>
            <w:vAlign w:val="center"/>
          </w:tcPr>
          <w:p w14:paraId="06C8098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2,48</w:t>
            </w:r>
          </w:p>
        </w:tc>
      </w:tr>
      <w:tr w:rsidR="008D3198" w14:paraId="3A4523BA" w14:textId="77777777" w:rsidTr="008D3198">
        <w:trPr>
          <w:cantSplit/>
          <w:jc w:val="center"/>
        </w:trPr>
        <w:tc>
          <w:tcPr>
            <w:tcW w:w="2868" w:type="dxa"/>
            <w:vAlign w:val="center"/>
          </w:tcPr>
          <w:p w14:paraId="723036C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607" w:type="dxa"/>
            <w:vAlign w:val="center"/>
          </w:tcPr>
          <w:p w14:paraId="3EB2D04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3879" w:type="dxa"/>
            <w:vAlign w:val="center"/>
          </w:tcPr>
          <w:p w14:paraId="6CEC249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2,34</w:t>
            </w:r>
          </w:p>
        </w:tc>
      </w:tr>
    </w:tbl>
    <w:p w14:paraId="0978731C" w14:textId="77777777" w:rsidR="008D3198" w:rsidRDefault="0096610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Лидеры по сайту и товару - </w:t>
      </w:r>
      <w:r>
        <w:rPr>
          <w:i/>
          <w:sz w:val="28"/>
        </w:rPr>
        <w:t>Shortcut</w:t>
      </w:r>
      <w:r>
        <w:rPr>
          <w:sz w:val="28"/>
        </w:rPr>
        <w:t xml:space="preserve"> (4,09) и </w:t>
      </w:r>
      <w:r>
        <w:rPr>
          <w:i/>
          <w:sz w:val="28"/>
        </w:rPr>
        <w:t>DataSnipper</w:t>
      </w:r>
      <w:r>
        <w:rPr>
          <w:sz w:val="28"/>
        </w:rPr>
        <w:t xml:space="preserve"> (3,80); специализированные </w:t>
      </w:r>
      <w:r>
        <w:rPr>
          <w:i/>
          <w:sz w:val="28"/>
        </w:rPr>
        <w:t>PerfectXL</w:t>
      </w:r>
      <w:r>
        <w:rPr>
          <w:sz w:val="28"/>
        </w:rPr>
        <w:t xml:space="preserve"> и </w:t>
      </w:r>
      <w:r>
        <w:rPr>
          <w:i/>
          <w:sz w:val="28"/>
        </w:rPr>
        <w:t>Arixcel</w:t>
      </w:r>
      <w:r>
        <w:rPr>
          <w:sz w:val="28"/>
        </w:rPr>
        <w:t xml:space="preserve"> уступают по доверию, тарифам и безопасности. Среди прямых игроков </w:t>
      </w:r>
      <w:r>
        <w:rPr>
          <w:i/>
          <w:sz w:val="28"/>
        </w:rPr>
        <w:t>PerfectXL</w:t>
      </w:r>
      <w:r>
        <w:rPr>
          <w:sz w:val="28"/>
        </w:rPr>
        <w:t xml:space="preserve"> заметно сильнее остальных.</w:t>
      </w:r>
    </w:p>
    <w:p w14:paraId="6CE4B929" w14:textId="77777777" w:rsidR="008D3198" w:rsidRDefault="0096610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3 показано: средние оценки групп критериев по конкурентам.</w:t>
      </w:r>
    </w:p>
    <w:p w14:paraId="1DA03862" w14:textId="77777777" w:rsidR="008D3198" w:rsidRDefault="0096610D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41B04BDF" wp14:editId="235B764B">
            <wp:extent cx="5334000" cy="2862146"/>
            <wp:effectExtent l="0" t="0" r="0" b="0"/>
            <wp:docPr id="15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" name="Picture" descr="D:/TableMind_EB/.claude/worktrees/handoff-continuation-57ce20/ЛР5_Анализ_конкурентов/Рисунки/03_сравнение_товаров.png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621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69FBD07" w14:textId="77777777" w:rsidR="008D3198" w:rsidRDefault="0096610D">
      <w:pPr>
        <w:pStyle w:val="a0"/>
        <w:spacing w:before="0" w:after="0" w:line="360" w:lineRule="exact"/>
        <w:jc w:val="center"/>
      </w:pPr>
      <w:r>
        <w:rPr>
          <w:sz w:val="28"/>
        </w:rPr>
        <w:t>Рисунок 3 – Средние оценки групп критериев по конкурентам</w:t>
      </w:r>
    </w:p>
    <w:p w14:paraId="59237C93" w14:textId="77777777" w:rsidR="008D3198" w:rsidRDefault="0096610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Тепловая карта показывает, что слабое место специализированных игроков - группы «Доверие» и «Тарифы и оплата», а сильные места крупных платформ - «Доверие» и «Расширение товара». Именно по доверию и прозрачности цены </w:t>
      </w:r>
      <w:r>
        <w:rPr>
          <w:i/>
          <w:sz w:val="28"/>
        </w:rPr>
        <w:t>TableMind</w:t>
      </w:r>
      <w:r>
        <w:rPr>
          <w:sz w:val="28"/>
        </w:rPr>
        <w:t xml:space="preserve"> может опередить прямых конкур</w:t>
      </w:r>
      <w:r>
        <w:rPr>
          <w:sz w:val="28"/>
        </w:rPr>
        <w:t>ентов на старте.</w:t>
      </w:r>
    </w:p>
    <w:p w14:paraId="416EF4BC" w14:textId="77777777" w:rsidR="008D3198" w:rsidRDefault="0096610D">
      <w:pPr>
        <w:pStyle w:val="3"/>
        <w:spacing w:before="360" w:after="360" w:line="360" w:lineRule="exact"/>
        <w:ind w:firstLine="709"/>
      </w:pPr>
      <w:bookmarkStart w:id="121" w:name="_9d579ff3219dd0c08e87cdba2a2a6d1ef61e3cc"/>
      <w:bookmarkEnd w:id="120"/>
      <w:r>
        <w:rPr>
          <w:b/>
        </w:rPr>
        <w:t>4.2.6 Рыночный стандарт и зоны дифференциации</w:t>
      </w:r>
    </w:p>
    <w:p w14:paraId="58AFA843" w14:textId="77777777" w:rsidR="008D3198" w:rsidRDefault="0096610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Рыночный стандарт определяется долей конкурентов с признаком: не менее 60 % для товара (шаблон Левитта и Кано) и не менее 70 % для практик бизнес-модели. Признаки с долей 35-60 % считаются форм</w:t>
      </w:r>
      <w:r>
        <w:rPr>
          <w:sz w:val="28"/>
        </w:rPr>
        <w:t>ирующимися, ниже 35 % - зонами дифференциации.</w:t>
      </w:r>
    </w:p>
    <w:p w14:paraId="65D6F59E" w14:textId="77777777" w:rsidR="008D3198" w:rsidRDefault="0096610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9 представлено: рыночный стандарт цифрового товара.</w:t>
      </w:r>
    </w:p>
    <w:p w14:paraId="0299A217" w14:textId="77777777" w:rsidR="008D3198" w:rsidRDefault="0096610D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9 – Рыночный стандарт цифрового товара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249"/>
        <w:gridCol w:w="1986"/>
        <w:gridCol w:w="1536"/>
        <w:gridCol w:w="658"/>
        <w:gridCol w:w="1926"/>
      </w:tblGrid>
      <w:tr w:rsidR="008D3198" w14:paraId="62B1E99C" w14:textId="77777777" w:rsidTr="008D319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248" w:type="dxa"/>
            <w:vAlign w:val="center"/>
          </w:tcPr>
          <w:p w14:paraId="5AEC113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Признак</w:t>
            </w:r>
          </w:p>
        </w:tc>
        <w:tc>
          <w:tcPr>
            <w:tcW w:w="1986" w:type="dxa"/>
            <w:vAlign w:val="center"/>
          </w:tcPr>
          <w:p w14:paraId="2D5D420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Категория Кано</w:t>
            </w:r>
          </w:p>
        </w:tc>
        <w:tc>
          <w:tcPr>
            <w:tcW w:w="1536" w:type="dxa"/>
            <w:vAlign w:val="center"/>
          </w:tcPr>
          <w:p w14:paraId="6DBBB9B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Конкурентов</w:t>
            </w:r>
          </w:p>
        </w:tc>
        <w:tc>
          <w:tcPr>
            <w:tcW w:w="658" w:type="dxa"/>
            <w:vAlign w:val="center"/>
          </w:tcPr>
          <w:p w14:paraId="55D1CA1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  <w:tc>
          <w:tcPr>
            <w:tcW w:w="1926" w:type="dxa"/>
            <w:vAlign w:val="center"/>
          </w:tcPr>
          <w:p w14:paraId="6C4308B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8D3198" w14:paraId="2CEE666E" w14:textId="77777777" w:rsidTr="008D3198">
        <w:trPr>
          <w:cantSplit/>
          <w:jc w:val="center"/>
        </w:trPr>
        <w:tc>
          <w:tcPr>
            <w:tcW w:w="3248" w:type="dxa"/>
            <w:vAlign w:val="center"/>
          </w:tcPr>
          <w:p w14:paraId="5E5BE83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ошибок формул и аномалий</w:t>
            </w:r>
          </w:p>
        </w:tc>
        <w:tc>
          <w:tcPr>
            <w:tcW w:w="1986" w:type="dxa"/>
            <w:vAlign w:val="center"/>
          </w:tcPr>
          <w:p w14:paraId="06E7E74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536" w:type="dxa"/>
            <w:vAlign w:val="center"/>
          </w:tcPr>
          <w:p w14:paraId="099FBD0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8" w:type="dxa"/>
            <w:vAlign w:val="center"/>
          </w:tcPr>
          <w:p w14:paraId="502448A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1926" w:type="dxa"/>
            <w:vAlign w:val="center"/>
          </w:tcPr>
          <w:p w14:paraId="1B05147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8D3198" w14:paraId="65DC8329" w14:textId="77777777" w:rsidTr="008D3198">
        <w:trPr>
          <w:cantSplit/>
          <w:jc w:val="center"/>
        </w:trPr>
        <w:tc>
          <w:tcPr>
            <w:tcW w:w="3248" w:type="dxa"/>
            <w:vAlign w:val="center"/>
          </w:tcPr>
          <w:p w14:paraId="50DC5DF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Трассировка зависимостей и карта формул</w:t>
            </w:r>
          </w:p>
        </w:tc>
        <w:tc>
          <w:tcPr>
            <w:tcW w:w="1986" w:type="dxa"/>
            <w:vAlign w:val="center"/>
          </w:tcPr>
          <w:p w14:paraId="310D4B3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660BFE5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58" w:type="dxa"/>
            <w:vAlign w:val="center"/>
          </w:tcPr>
          <w:p w14:paraId="7529E6C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1926" w:type="dxa"/>
            <w:vAlign w:val="center"/>
          </w:tcPr>
          <w:p w14:paraId="6387A54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8D3198" w14:paraId="069D2064" w14:textId="77777777" w:rsidTr="008D3198">
        <w:trPr>
          <w:cantSplit/>
          <w:jc w:val="center"/>
        </w:trPr>
        <w:tc>
          <w:tcPr>
            <w:tcW w:w="3248" w:type="dxa"/>
            <w:vAlign w:val="center"/>
          </w:tcPr>
          <w:p w14:paraId="57A0AB1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Сравнение версий файлов</w:t>
            </w:r>
          </w:p>
        </w:tc>
        <w:tc>
          <w:tcPr>
            <w:tcW w:w="1986" w:type="dxa"/>
            <w:vAlign w:val="center"/>
          </w:tcPr>
          <w:p w14:paraId="49D05A1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591DCC5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58" w:type="dxa"/>
            <w:vAlign w:val="center"/>
          </w:tcPr>
          <w:p w14:paraId="6734520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1926" w:type="dxa"/>
            <w:vAlign w:val="center"/>
          </w:tcPr>
          <w:p w14:paraId="5D3CF55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необходимость</w:t>
            </w:r>
          </w:p>
        </w:tc>
      </w:tr>
      <w:tr w:rsidR="008D3198" w14:paraId="72D752D0" w14:textId="77777777" w:rsidTr="008D3198">
        <w:trPr>
          <w:cantSplit/>
          <w:jc w:val="center"/>
        </w:trPr>
        <w:tc>
          <w:tcPr>
            <w:tcW w:w="3248" w:type="dxa"/>
            <w:vAlign w:val="center"/>
          </w:tcPr>
          <w:p w14:paraId="54F053A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 с экспортом</w:t>
            </w:r>
          </w:p>
        </w:tc>
        <w:tc>
          <w:tcPr>
            <w:tcW w:w="1986" w:type="dxa"/>
            <w:vAlign w:val="center"/>
          </w:tcPr>
          <w:p w14:paraId="22C4FCE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7A27640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58" w:type="dxa"/>
            <w:vAlign w:val="center"/>
          </w:tcPr>
          <w:p w14:paraId="5435B4F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1926" w:type="dxa"/>
            <w:vAlign w:val="center"/>
          </w:tcPr>
          <w:p w14:paraId="2B6C3FC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8D3198" w14:paraId="7A363D98" w14:textId="77777777" w:rsidTr="008D3198">
        <w:trPr>
          <w:cantSplit/>
          <w:jc w:val="center"/>
        </w:trPr>
        <w:tc>
          <w:tcPr>
            <w:tcW w:w="3248" w:type="dxa"/>
            <w:vAlign w:val="center"/>
          </w:tcPr>
          <w:p w14:paraId="4990E52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986" w:type="dxa"/>
            <w:vAlign w:val="center"/>
          </w:tcPr>
          <w:p w14:paraId="56B30EA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536" w:type="dxa"/>
            <w:vAlign w:val="center"/>
          </w:tcPr>
          <w:p w14:paraId="2E4643E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658" w:type="dxa"/>
            <w:vAlign w:val="center"/>
          </w:tcPr>
          <w:p w14:paraId="58A8054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926" w:type="dxa"/>
            <w:vAlign w:val="center"/>
          </w:tcPr>
          <w:p w14:paraId="40E05C0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8D3198" w14:paraId="6DA6F940" w14:textId="77777777" w:rsidTr="008D3198">
        <w:trPr>
          <w:cantSplit/>
          <w:jc w:val="center"/>
        </w:trPr>
        <w:tc>
          <w:tcPr>
            <w:tcW w:w="3248" w:type="dxa"/>
            <w:vAlign w:val="center"/>
          </w:tcPr>
          <w:p w14:paraId="0DE5E90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Веб-версия без установки</w:t>
            </w:r>
          </w:p>
        </w:tc>
        <w:tc>
          <w:tcPr>
            <w:tcW w:w="1986" w:type="dxa"/>
            <w:vAlign w:val="center"/>
          </w:tcPr>
          <w:p w14:paraId="48289DB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536" w:type="dxa"/>
            <w:vAlign w:val="center"/>
          </w:tcPr>
          <w:p w14:paraId="59371A7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58" w:type="dxa"/>
            <w:vAlign w:val="center"/>
          </w:tcPr>
          <w:p w14:paraId="320049A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1926" w:type="dxa"/>
            <w:vAlign w:val="center"/>
          </w:tcPr>
          <w:p w14:paraId="5015C15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Переходит в ожидаемое</w:t>
            </w:r>
          </w:p>
        </w:tc>
      </w:tr>
      <w:tr w:rsidR="008D3198" w14:paraId="66C206F0" w14:textId="77777777" w:rsidTr="008D3198">
        <w:trPr>
          <w:cantSplit/>
          <w:jc w:val="center"/>
        </w:trPr>
        <w:tc>
          <w:tcPr>
            <w:tcW w:w="3248" w:type="dxa"/>
            <w:vAlign w:val="center"/>
          </w:tcPr>
          <w:p w14:paraId="39B4F38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 и подсказки</w:t>
            </w:r>
          </w:p>
        </w:tc>
        <w:tc>
          <w:tcPr>
            <w:tcW w:w="1986" w:type="dxa"/>
            <w:vAlign w:val="center"/>
          </w:tcPr>
          <w:p w14:paraId="6DEE5B0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536" w:type="dxa"/>
            <w:vAlign w:val="center"/>
          </w:tcPr>
          <w:p w14:paraId="6C26FA1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58" w:type="dxa"/>
            <w:vAlign w:val="center"/>
          </w:tcPr>
          <w:p w14:paraId="2E559A4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1926" w:type="dxa"/>
            <w:vAlign w:val="center"/>
          </w:tcPr>
          <w:p w14:paraId="250C5FC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Переходит в ожидаемое</w:t>
            </w:r>
          </w:p>
        </w:tc>
      </w:tr>
      <w:tr w:rsidR="008D3198" w14:paraId="546D1FFF" w14:textId="77777777" w:rsidTr="008D3198">
        <w:trPr>
          <w:cantSplit/>
          <w:jc w:val="center"/>
        </w:trPr>
        <w:tc>
          <w:tcPr>
            <w:tcW w:w="3248" w:type="dxa"/>
            <w:vAlign w:val="center"/>
          </w:tcPr>
          <w:p w14:paraId="3C911C4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 детерминированным движком</w:t>
            </w:r>
          </w:p>
        </w:tc>
        <w:tc>
          <w:tcPr>
            <w:tcW w:w="1986" w:type="dxa"/>
            <w:vAlign w:val="center"/>
          </w:tcPr>
          <w:p w14:paraId="25F58EC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536" w:type="dxa"/>
            <w:vAlign w:val="center"/>
          </w:tcPr>
          <w:p w14:paraId="587345B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58" w:type="dxa"/>
            <w:vAlign w:val="center"/>
          </w:tcPr>
          <w:p w14:paraId="5946DDD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1926" w:type="dxa"/>
            <w:vAlign w:val="center"/>
          </w:tcPr>
          <w:p w14:paraId="0EB86E5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</w:tr>
      <w:tr w:rsidR="008D3198" w14:paraId="1074863F" w14:textId="77777777" w:rsidTr="008D3198">
        <w:trPr>
          <w:cantSplit/>
          <w:jc w:val="center"/>
        </w:trPr>
        <w:tc>
          <w:tcPr>
            <w:tcW w:w="3248" w:type="dxa"/>
            <w:vAlign w:val="center"/>
          </w:tcPr>
          <w:p w14:paraId="79715C2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соответствие (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)</w:t>
            </w:r>
          </w:p>
        </w:tc>
        <w:tc>
          <w:tcPr>
            <w:tcW w:w="1986" w:type="dxa"/>
            <w:vAlign w:val="center"/>
          </w:tcPr>
          <w:p w14:paraId="0CE9B1F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536" w:type="dxa"/>
            <w:vAlign w:val="center"/>
          </w:tcPr>
          <w:p w14:paraId="7C5E252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8" w:type="dxa"/>
            <w:vAlign w:val="center"/>
          </w:tcPr>
          <w:p w14:paraId="42C3443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1926" w:type="dxa"/>
            <w:vAlign w:val="center"/>
          </w:tcPr>
          <w:p w14:paraId="581DF60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8D3198" w14:paraId="79E71D95" w14:textId="77777777" w:rsidTr="008D3198">
        <w:trPr>
          <w:cantSplit/>
          <w:jc w:val="center"/>
        </w:trPr>
        <w:tc>
          <w:tcPr>
            <w:tcW w:w="3248" w:type="dxa"/>
            <w:vAlign w:val="center"/>
          </w:tcPr>
          <w:p w14:paraId="614EE39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Пробный доступ или бесплатный тариф</w:t>
            </w:r>
          </w:p>
        </w:tc>
        <w:tc>
          <w:tcPr>
            <w:tcW w:w="1986" w:type="dxa"/>
            <w:vAlign w:val="center"/>
          </w:tcPr>
          <w:p w14:paraId="2A7E2DB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536" w:type="dxa"/>
            <w:vAlign w:val="center"/>
          </w:tcPr>
          <w:p w14:paraId="45AC83B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8" w:type="dxa"/>
            <w:vAlign w:val="center"/>
          </w:tcPr>
          <w:p w14:paraId="06470E0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1926" w:type="dxa"/>
            <w:vAlign w:val="center"/>
          </w:tcPr>
          <w:p w14:paraId="6EF2F67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8D3198" w14:paraId="44B49801" w14:textId="77777777" w:rsidTr="008D3198">
        <w:trPr>
          <w:cantSplit/>
          <w:jc w:val="center"/>
        </w:trPr>
        <w:tc>
          <w:tcPr>
            <w:tcW w:w="3248" w:type="dxa"/>
            <w:vAlign w:val="center"/>
          </w:tcPr>
          <w:p w14:paraId="3266C6D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Прозрачные тарифы на сайте</w:t>
            </w:r>
          </w:p>
        </w:tc>
        <w:tc>
          <w:tcPr>
            <w:tcW w:w="1986" w:type="dxa"/>
            <w:vAlign w:val="center"/>
          </w:tcPr>
          <w:p w14:paraId="2BE77E6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6AE9DE4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8" w:type="dxa"/>
            <w:vAlign w:val="center"/>
          </w:tcPr>
          <w:p w14:paraId="2901635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1926" w:type="dxa"/>
            <w:vAlign w:val="center"/>
          </w:tcPr>
          <w:p w14:paraId="354C21A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8D3198" w14:paraId="5EA78A62" w14:textId="77777777" w:rsidTr="008D3198">
        <w:trPr>
          <w:cantSplit/>
          <w:jc w:val="center"/>
        </w:trPr>
        <w:tc>
          <w:tcPr>
            <w:tcW w:w="3248" w:type="dxa"/>
            <w:vAlign w:val="center"/>
          </w:tcPr>
          <w:p w14:paraId="5F38340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Интеграции и </w:t>
            </w:r>
            <w:r>
              <w:rPr>
                <w:i/>
                <w:sz w:val="24"/>
              </w:rPr>
              <w:t>API</w:t>
            </w:r>
          </w:p>
        </w:tc>
        <w:tc>
          <w:tcPr>
            <w:tcW w:w="1986" w:type="dxa"/>
            <w:vAlign w:val="center"/>
          </w:tcPr>
          <w:p w14:paraId="0A2FFBC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6DDBE7D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8" w:type="dxa"/>
            <w:vAlign w:val="center"/>
          </w:tcPr>
          <w:p w14:paraId="2859694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1926" w:type="dxa"/>
            <w:vAlign w:val="center"/>
          </w:tcPr>
          <w:p w14:paraId="0928007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8D3198" w14:paraId="66F3C519" w14:textId="77777777" w:rsidTr="008D3198">
        <w:trPr>
          <w:cantSplit/>
          <w:jc w:val="center"/>
        </w:trPr>
        <w:tc>
          <w:tcPr>
            <w:tcW w:w="3248" w:type="dxa"/>
            <w:vAlign w:val="center"/>
          </w:tcPr>
          <w:p w14:paraId="5C74BCA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Кейсы, клиенты и отзывы</w:t>
            </w:r>
          </w:p>
        </w:tc>
        <w:tc>
          <w:tcPr>
            <w:tcW w:w="1986" w:type="dxa"/>
            <w:vAlign w:val="center"/>
          </w:tcPr>
          <w:p w14:paraId="057701F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4193B87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658" w:type="dxa"/>
            <w:vAlign w:val="center"/>
          </w:tcPr>
          <w:p w14:paraId="5B17EB7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71 %</w:t>
            </w:r>
          </w:p>
        </w:tc>
        <w:tc>
          <w:tcPr>
            <w:tcW w:w="1926" w:type="dxa"/>
            <w:vAlign w:val="center"/>
          </w:tcPr>
          <w:p w14:paraId="3FB03BD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8D3198" w14:paraId="63FC7CBA" w14:textId="77777777" w:rsidTr="008D3198">
        <w:trPr>
          <w:cantSplit/>
          <w:jc w:val="center"/>
        </w:trPr>
        <w:tc>
          <w:tcPr>
            <w:tcW w:w="3248" w:type="dxa"/>
            <w:vAlign w:val="center"/>
          </w:tcPr>
          <w:p w14:paraId="30DD39C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обучение</w:t>
            </w:r>
          </w:p>
        </w:tc>
        <w:tc>
          <w:tcPr>
            <w:tcW w:w="1986" w:type="dxa"/>
            <w:vAlign w:val="center"/>
          </w:tcPr>
          <w:p w14:paraId="31FF78F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536" w:type="dxa"/>
            <w:vAlign w:val="center"/>
          </w:tcPr>
          <w:p w14:paraId="30D163F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658" w:type="dxa"/>
            <w:vAlign w:val="center"/>
          </w:tcPr>
          <w:p w14:paraId="6BF5D83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86 %</w:t>
            </w:r>
          </w:p>
        </w:tc>
        <w:tc>
          <w:tcPr>
            <w:tcW w:w="1926" w:type="dxa"/>
            <w:vAlign w:val="center"/>
          </w:tcPr>
          <w:p w14:paraId="5173D69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приоритет</w:t>
            </w:r>
          </w:p>
        </w:tc>
      </w:tr>
      <w:tr w:rsidR="008D3198" w14:paraId="3798BDE0" w14:textId="77777777" w:rsidTr="008D3198">
        <w:trPr>
          <w:cantSplit/>
          <w:jc w:val="center"/>
        </w:trPr>
        <w:tc>
          <w:tcPr>
            <w:tcW w:w="3248" w:type="dxa"/>
            <w:vAlign w:val="center"/>
          </w:tcPr>
          <w:p w14:paraId="6849E0E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Командная работа и совместный аудит</w:t>
            </w:r>
          </w:p>
        </w:tc>
        <w:tc>
          <w:tcPr>
            <w:tcW w:w="1986" w:type="dxa"/>
            <w:vAlign w:val="center"/>
          </w:tcPr>
          <w:p w14:paraId="75460F5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1BC7DF3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658" w:type="dxa"/>
            <w:vAlign w:val="center"/>
          </w:tcPr>
          <w:p w14:paraId="5DCA191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71 %</w:t>
            </w:r>
          </w:p>
        </w:tc>
        <w:tc>
          <w:tcPr>
            <w:tcW w:w="1926" w:type="dxa"/>
            <w:vAlign w:val="center"/>
          </w:tcPr>
          <w:p w14:paraId="2D3078D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8D3198" w14:paraId="2D663A2B" w14:textId="77777777" w:rsidTr="008D3198">
        <w:trPr>
          <w:cantSplit/>
          <w:jc w:val="center"/>
        </w:trPr>
        <w:tc>
          <w:tcPr>
            <w:tcW w:w="3248" w:type="dxa"/>
            <w:vAlign w:val="center"/>
          </w:tcPr>
          <w:p w14:paraId="79B9182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Автоматическое исправление ошибок</w:t>
            </w:r>
          </w:p>
        </w:tc>
        <w:tc>
          <w:tcPr>
            <w:tcW w:w="1986" w:type="dxa"/>
            <w:vAlign w:val="center"/>
          </w:tcPr>
          <w:p w14:paraId="4CE1ACC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536" w:type="dxa"/>
            <w:vAlign w:val="center"/>
          </w:tcPr>
          <w:p w14:paraId="08AEF35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658" w:type="dxa"/>
            <w:vAlign w:val="center"/>
          </w:tcPr>
          <w:p w14:paraId="3ABA134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14 %</w:t>
            </w:r>
          </w:p>
        </w:tc>
        <w:tc>
          <w:tcPr>
            <w:tcW w:w="1926" w:type="dxa"/>
            <w:vAlign w:val="center"/>
          </w:tcPr>
          <w:p w14:paraId="0F82F10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</w:tr>
    </w:tbl>
    <w:p w14:paraId="45D2512C" w14:textId="77777777" w:rsidR="008D3198" w:rsidRDefault="0096610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Статусы разделяют минимальную планку (надстройка </w:t>
      </w:r>
      <w:r>
        <w:rPr>
          <w:i/>
          <w:sz w:val="28"/>
        </w:rPr>
        <w:t>Excel</w:t>
      </w:r>
      <w:r>
        <w:rPr>
          <w:sz w:val="28"/>
        </w:rPr>
        <w:t>), потенциальные обязательные разрывы (поиск ошибок, безопасность, пробный доступ), нормы с влиянием на выбор (кейсы, документация, командная работа) и зоны дифференциации (доказательство, автоисправлен</w:t>
      </w:r>
      <w:r>
        <w:rPr>
          <w:sz w:val="28"/>
        </w:rPr>
        <w:t xml:space="preserve">ие, сравнение файлов). Минимальный товар </w:t>
      </w:r>
      <w:r>
        <w:rPr>
          <w:i/>
          <w:sz w:val="28"/>
        </w:rPr>
        <w:t>TableMind</w:t>
      </w:r>
      <w:r>
        <w:rPr>
          <w:sz w:val="28"/>
        </w:rPr>
        <w:t xml:space="preserve"> должен закрыть первые три группы.</w:t>
      </w:r>
    </w:p>
    <w:p w14:paraId="3080DEC0" w14:textId="77777777" w:rsidR="008D3198" w:rsidRDefault="0096610D">
      <w:pPr>
        <w:pStyle w:val="3"/>
        <w:spacing w:before="360" w:after="360" w:line="360" w:lineRule="exact"/>
        <w:ind w:firstLine="709"/>
      </w:pPr>
      <w:bookmarkStart w:id="122" w:name="_8be076d9797953e124cfe81356f035b108674c3"/>
      <w:bookmarkEnd w:id="121"/>
      <w:r>
        <w:rPr>
          <w:b/>
        </w:rPr>
        <w:t>4.2.7 Паспорта цифровых товаров конкурентов</w:t>
      </w:r>
    </w:p>
    <w:p w14:paraId="5AEE3674" w14:textId="77777777" w:rsidR="008D3198" w:rsidRDefault="0096610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10 представлено: паспорта цифровых товаров.</w:t>
      </w:r>
    </w:p>
    <w:p w14:paraId="7FABDDA6" w14:textId="77777777" w:rsidR="008D3198" w:rsidRDefault="0096610D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10 – Паспорта цифровых товаров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63"/>
        <w:gridCol w:w="2716"/>
        <w:gridCol w:w="2771"/>
        <w:gridCol w:w="2305"/>
      </w:tblGrid>
      <w:tr w:rsidR="008D3198" w14:paraId="74489EE2" w14:textId="77777777" w:rsidTr="008D319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62" w:type="dxa"/>
            <w:vAlign w:val="center"/>
          </w:tcPr>
          <w:p w14:paraId="7F631D8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2716" w:type="dxa"/>
            <w:vAlign w:val="center"/>
          </w:tcPr>
          <w:p w14:paraId="187046A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Цифровой товар</w:t>
            </w:r>
          </w:p>
        </w:tc>
        <w:tc>
          <w:tcPr>
            <w:tcW w:w="2771" w:type="dxa"/>
            <w:vAlign w:val="center"/>
          </w:tcPr>
          <w:p w14:paraId="2653CF6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2305" w:type="dxa"/>
            <w:vAlign w:val="center"/>
          </w:tcPr>
          <w:p w14:paraId="7847C47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Монетизация</w:t>
            </w:r>
          </w:p>
        </w:tc>
      </w:tr>
      <w:tr w:rsidR="008D3198" w14:paraId="223EB762" w14:textId="77777777" w:rsidTr="008D3198">
        <w:trPr>
          <w:cantSplit/>
          <w:jc w:val="center"/>
        </w:trPr>
        <w:tc>
          <w:tcPr>
            <w:tcW w:w="1562" w:type="dxa"/>
            <w:vAlign w:val="center"/>
          </w:tcPr>
          <w:p w14:paraId="210430F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716" w:type="dxa"/>
            <w:vAlign w:val="center"/>
          </w:tcPr>
          <w:p w14:paraId="38D7977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Suite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Risk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Finder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Explore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Compare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Highlighter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Inspector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Source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Inspector</w:t>
            </w:r>
          </w:p>
        </w:tc>
        <w:tc>
          <w:tcPr>
            <w:tcW w:w="2771" w:type="dxa"/>
            <w:vAlign w:val="center"/>
          </w:tcPr>
          <w:p w14:paraId="41D9EC3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аудиторские, налоговые и консалтинговые фирмы, страховщики, пенсионные фонды, контролеры</w:t>
            </w:r>
          </w:p>
        </w:tc>
        <w:tc>
          <w:tcPr>
            <w:tcW w:w="2305" w:type="dxa"/>
            <w:vAlign w:val="center"/>
          </w:tcPr>
          <w:p w14:paraId="604716B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на инструменты и пакеты, услуги и обучение</w:t>
            </w:r>
          </w:p>
        </w:tc>
      </w:tr>
      <w:tr w:rsidR="008D3198" w14:paraId="5274D1E7" w14:textId="77777777" w:rsidTr="008D3198">
        <w:trPr>
          <w:cantSplit/>
          <w:jc w:val="center"/>
        </w:trPr>
        <w:tc>
          <w:tcPr>
            <w:tcW w:w="1562" w:type="dxa"/>
            <w:vAlign w:val="center"/>
          </w:tcPr>
          <w:p w14:paraId="5B0DE2B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716" w:type="dxa"/>
            <w:vAlign w:val="center"/>
          </w:tcPr>
          <w:p w14:paraId="3EBFAEE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Explorer</w:t>
            </w:r>
            <w:r>
              <w:rPr>
                <w:sz w:val="24"/>
              </w:rPr>
              <w:t>: логика формул, сравнение таблиц, карта формул, трассировка зависимых ячеек</w:t>
            </w:r>
          </w:p>
        </w:tc>
        <w:tc>
          <w:tcPr>
            <w:tcW w:w="2771" w:type="dxa"/>
            <w:vAlign w:val="center"/>
          </w:tcPr>
          <w:p w14:paraId="5AA653C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профессиональные пользователи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моделисты</w:t>
            </w:r>
          </w:p>
        </w:tc>
        <w:tc>
          <w:tcPr>
            <w:tcW w:w="2305" w:type="dxa"/>
            <w:vAlign w:val="center"/>
          </w:tcPr>
          <w:p w14:paraId="39E99E9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лицензия на надстройку (цена не показана)</w:t>
            </w:r>
          </w:p>
        </w:tc>
      </w:tr>
      <w:tr w:rsidR="008D3198" w14:paraId="1CDCE9A9" w14:textId="77777777" w:rsidTr="008D3198">
        <w:trPr>
          <w:cantSplit/>
          <w:jc w:val="center"/>
        </w:trPr>
        <w:tc>
          <w:tcPr>
            <w:tcW w:w="1562" w:type="dxa"/>
            <w:vAlign w:val="center"/>
          </w:tcPr>
          <w:p w14:paraId="66A571B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716" w:type="dxa"/>
            <w:vAlign w:val="center"/>
          </w:tcPr>
          <w:p w14:paraId="740881C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 xml:space="preserve"> (надстройка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), онлайн-курс по моделированию</w:t>
            </w:r>
          </w:p>
        </w:tc>
        <w:tc>
          <w:tcPr>
            <w:tcW w:w="2771" w:type="dxa"/>
            <w:vAlign w:val="center"/>
          </w:tcPr>
          <w:p w14:paraId="0567724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проектное финансирование, инфраструктура</w:t>
            </w:r>
          </w:p>
        </w:tc>
        <w:tc>
          <w:tcPr>
            <w:tcW w:w="2305" w:type="dxa"/>
            <w:vAlign w:val="center"/>
          </w:tcPr>
          <w:p w14:paraId="6C97F69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консалтинг и аудит моделей, надстройка 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>, обучени</w:t>
            </w:r>
            <w:r>
              <w:rPr>
                <w:sz w:val="24"/>
              </w:rPr>
              <w:t>е</w:t>
            </w:r>
          </w:p>
        </w:tc>
      </w:tr>
      <w:tr w:rsidR="008D3198" w14:paraId="577E14B2" w14:textId="77777777" w:rsidTr="008D3198">
        <w:trPr>
          <w:cantSplit/>
          <w:jc w:val="center"/>
        </w:trPr>
        <w:tc>
          <w:tcPr>
            <w:tcW w:w="1562" w:type="dxa"/>
            <w:vAlign w:val="center"/>
          </w:tcPr>
          <w:p w14:paraId="61FCBF5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716" w:type="dxa"/>
            <w:vAlign w:val="center"/>
          </w:tcPr>
          <w:p w14:paraId="3845BA0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для финансового моделирования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веб и </w:t>
            </w:r>
            <w:r>
              <w:rPr>
                <w:i/>
                <w:sz w:val="24"/>
              </w:rPr>
              <w:t>CLI</w:t>
            </w:r>
          </w:p>
        </w:tc>
        <w:tc>
          <w:tcPr>
            <w:tcW w:w="2771" w:type="dxa"/>
            <w:vAlign w:val="center"/>
          </w:tcPr>
          <w:p w14:paraId="65FFAD8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хедж-фонды, </w:t>
            </w:r>
            <w:r>
              <w:rPr>
                <w:i/>
                <w:sz w:val="24"/>
              </w:rPr>
              <w:t>PE</w:t>
            </w:r>
            <w:r>
              <w:rPr>
                <w:sz w:val="24"/>
              </w:rPr>
              <w:t xml:space="preserve">, банки, управляющие активами,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-команды</w:t>
            </w:r>
          </w:p>
        </w:tc>
        <w:tc>
          <w:tcPr>
            <w:tcW w:w="2305" w:type="dxa"/>
            <w:vAlign w:val="center"/>
          </w:tcPr>
          <w:p w14:paraId="1CB143A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подписка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Enterprise</w:t>
            </w:r>
          </w:p>
        </w:tc>
      </w:tr>
      <w:tr w:rsidR="008D3198" w14:paraId="689B542B" w14:textId="77777777" w:rsidTr="008D3198">
        <w:trPr>
          <w:cantSplit/>
          <w:jc w:val="center"/>
        </w:trPr>
        <w:tc>
          <w:tcPr>
            <w:tcW w:w="1562" w:type="dxa"/>
            <w:vAlign w:val="center"/>
          </w:tcPr>
          <w:p w14:paraId="1AECCA2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716" w:type="dxa"/>
            <w:vAlign w:val="center"/>
          </w:tcPr>
          <w:p w14:paraId="0913292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функция =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для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771" w:type="dxa"/>
            <w:vAlign w:val="center"/>
          </w:tcPr>
          <w:p w14:paraId="3F1FB7B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маркетологи, студенты, исследователи, менеджеры</w:t>
            </w:r>
          </w:p>
        </w:tc>
        <w:tc>
          <w:tcPr>
            <w:tcW w:w="2305" w:type="dxa"/>
            <w:vAlign w:val="center"/>
          </w:tcPr>
          <w:p w14:paraId="3ED7671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</w:t>
            </w:r>
          </w:p>
        </w:tc>
      </w:tr>
      <w:tr w:rsidR="008D3198" w14:paraId="05F9CF4A" w14:textId="77777777" w:rsidTr="008D3198">
        <w:trPr>
          <w:cantSplit/>
          <w:jc w:val="center"/>
        </w:trPr>
        <w:tc>
          <w:tcPr>
            <w:tcW w:w="1562" w:type="dxa"/>
            <w:vAlign w:val="center"/>
          </w:tcPr>
          <w:p w14:paraId="29F8DBE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716" w:type="dxa"/>
            <w:vAlign w:val="center"/>
          </w:tcPr>
          <w:p w14:paraId="4B18DE1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FinanceOS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, закрытие месяца, денежные потоки, контроль расходов</w:t>
            </w:r>
          </w:p>
        </w:tc>
        <w:tc>
          <w:tcPr>
            <w:tcW w:w="2771" w:type="dxa"/>
            <w:vAlign w:val="center"/>
          </w:tcPr>
          <w:p w14:paraId="140C386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CFO</w:t>
            </w:r>
            <w:r>
              <w:rPr>
                <w:sz w:val="24"/>
              </w:rPr>
              <w:t>, финансовые директора и контролеры компаний среднего размера</w:t>
            </w:r>
          </w:p>
        </w:tc>
        <w:tc>
          <w:tcPr>
            <w:tcW w:w="2305" w:type="dxa"/>
            <w:vAlign w:val="center"/>
          </w:tcPr>
          <w:p w14:paraId="33DB7A9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по запросу, демо</w:t>
            </w:r>
          </w:p>
        </w:tc>
      </w:tr>
      <w:tr w:rsidR="008D3198" w14:paraId="70E24835" w14:textId="77777777" w:rsidTr="008D3198">
        <w:trPr>
          <w:cantSplit/>
          <w:jc w:val="center"/>
        </w:trPr>
        <w:tc>
          <w:tcPr>
            <w:tcW w:w="1562" w:type="dxa"/>
            <w:vAlign w:val="center"/>
          </w:tcPr>
          <w:p w14:paraId="5B920FB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716" w:type="dxa"/>
            <w:vAlign w:val="center"/>
          </w:tcPr>
          <w:p w14:paraId="0D71C46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агентная автоматизация аудита,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извлечение данных из документов</w:t>
            </w:r>
          </w:p>
        </w:tc>
        <w:tc>
          <w:tcPr>
            <w:tcW w:w="2771" w:type="dxa"/>
            <w:vAlign w:val="center"/>
          </w:tcPr>
          <w:p w14:paraId="6088BD5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внешние и внутренние аудиторы, налоговые специалисты, финансовый контроль</w:t>
            </w:r>
          </w:p>
        </w:tc>
        <w:tc>
          <w:tcPr>
            <w:tcW w:w="2305" w:type="dxa"/>
            <w:vAlign w:val="center"/>
          </w:tcPr>
          <w:p w14:paraId="78D3D01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корпоративные продажи, демо</w:t>
            </w:r>
          </w:p>
        </w:tc>
      </w:tr>
    </w:tbl>
    <w:p w14:paraId="33F91B41" w14:textId="77777777" w:rsidR="008D3198" w:rsidRDefault="0096610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Паспорта показывают разные товарн</w:t>
      </w:r>
      <w:r>
        <w:rPr>
          <w:sz w:val="28"/>
        </w:rPr>
        <w:t>ые модели: надстройка-инструмент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>), услуга с инструментом (</w:t>
      </w:r>
      <w:r>
        <w:rPr>
          <w:i/>
          <w:sz w:val="28"/>
        </w:rPr>
        <w:t>Operis</w:t>
      </w:r>
      <w:r>
        <w:rPr>
          <w:sz w:val="28"/>
        </w:rPr>
        <w:t xml:space="preserve">), </w:t>
      </w:r>
      <w:r>
        <w:rPr>
          <w:i/>
          <w:sz w:val="28"/>
        </w:rPr>
        <w:t>AI</w:t>
      </w:r>
      <w:r>
        <w:rPr>
          <w:sz w:val="28"/>
        </w:rPr>
        <w:t>-агент (</w:t>
      </w:r>
      <w:r>
        <w:rPr>
          <w:i/>
          <w:sz w:val="28"/>
        </w:rPr>
        <w:t>Shortcut</w:t>
      </w:r>
      <w:r>
        <w:rPr>
          <w:sz w:val="28"/>
        </w:rPr>
        <w:t xml:space="preserve">), </w:t>
      </w:r>
      <w:r>
        <w:rPr>
          <w:i/>
          <w:sz w:val="28"/>
        </w:rPr>
        <w:t>AI</w:t>
      </w:r>
      <w:r>
        <w:rPr>
          <w:sz w:val="28"/>
        </w:rPr>
        <w:t>-функция (</w:t>
      </w:r>
      <w:r>
        <w:rPr>
          <w:i/>
          <w:sz w:val="28"/>
        </w:rPr>
        <w:t>Numerous.ai</w:t>
      </w:r>
      <w:r>
        <w:rPr>
          <w:sz w:val="28"/>
        </w:rPr>
        <w:t>), платформа (</w:t>
      </w:r>
      <w:r>
        <w:rPr>
          <w:i/>
          <w:sz w:val="28"/>
        </w:rPr>
        <w:t>Datarails</w:t>
      </w:r>
      <w:r>
        <w:rPr>
          <w:sz w:val="28"/>
        </w:rPr>
        <w:t>) и автоматизация аудита (</w:t>
      </w:r>
      <w:r>
        <w:rPr>
          <w:i/>
          <w:sz w:val="28"/>
        </w:rPr>
        <w:t>DataSnipper</w:t>
      </w:r>
      <w:r>
        <w:rPr>
          <w:sz w:val="28"/>
        </w:rPr>
        <w:t xml:space="preserve">). Модель </w:t>
      </w:r>
      <w:r>
        <w:rPr>
          <w:i/>
          <w:sz w:val="28"/>
        </w:rPr>
        <w:t>TableMind</w:t>
      </w:r>
      <w:r>
        <w:rPr>
          <w:sz w:val="28"/>
        </w:rPr>
        <w:t xml:space="preserve"> - облачный сервис проверки с доказательством </w:t>
      </w:r>
      <w:r>
        <w:rPr>
          <w:sz w:val="28"/>
        </w:rPr>
        <w:t>- не совпадает полностью ни с одной.</w:t>
      </w:r>
    </w:p>
    <w:p w14:paraId="76976C25" w14:textId="77777777" w:rsidR="008D3198" w:rsidRDefault="0096610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11 представлено: конкурентные преимущества по товару.</w:t>
      </w:r>
    </w:p>
    <w:p w14:paraId="2A1CB7FC" w14:textId="77777777" w:rsidR="008D3198" w:rsidRDefault="0096610D">
      <w:pPr>
        <w:pStyle w:val="a0"/>
        <w:keepNext/>
        <w:spacing w:before="0" w:after="0" w:line="360" w:lineRule="exact"/>
      </w:pPr>
      <w:r>
        <w:rPr>
          <w:sz w:val="28"/>
        </w:rPr>
        <w:t>Таблица 11 – Конкурентные преимущества по товару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17"/>
        <w:gridCol w:w="1439"/>
        <w:gridCol w:w="3036"/>
        <w:gridCol w:w="1674"/>
        <w:gridCol w:w="852"/>
        <w:gridCol w:w="1737"/>
      </w:tblGrid>
      <w:tr w:rsidR="008D3198" w14:paraId="1DC8AC32" w14:textId="77777777" w:rsidTr="008D319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17" w:type="dxa"/>
            <w:vAlign w:val="center"/>
          </w:tcPr>
          <w:p w14:paraId="2ACB11C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439" w:type="dxa"/>
            <w:vAlign w:val="center"/>
          </w:tcPr>
          <w:p w14:paraId="4B766B0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3036" w:type="dxa"/>
            <w:vAlign w:val="center"/>
          </w:tcPr>
          <w:p w14:paraId="18F4633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Преимущество</w:t>
            </w:r>
          </w:p>
        </w:tc>
        <w:tc>
          <w:tcPr>
            <w:tcW w:w="1674" w:type="dxa"/>
            <w:vAlign w:val="center"/>
          </w:tcPr>
          <w:p w14:paraId="728F7BB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852" w:type="dxa"/>
            <w:vAlign w:val="center"/>
          </w:tcPr>
          <w:p w14:paraId="0589040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737" w:type="dxa"/>
            <w:vAlign w:val="center"/>
          </w:tcPr>
          <w:p w14:paraId="746D3CF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8D3198" w14:paraId="1C084901" w14:textId="77777777" w:rsidTr="008D3198">
        <w:trPr>
          <w:cantSplit/>
          <w:jc w:val="center"/>
        </w:trPr>
        <w:tc>
          <w:tcPr>
            <w:tcW w:w="617" w:type="dxa"/>
            <w:vAlign w:val="center"/>
          </w:tcPr>
          <w:p w14:paraId="3682B35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A001</w:t>
            </w:r>
          </w:p>
        </w:tc>
        <w:tc>
          <w:tcPr>
            <w:tcW w:w="1439" w:type="dxa"/>
            <w:vAlign w:val="center"/>
          </w:tcPr>
          <w:p w14:paraId="4F26B46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3036" w:type="dxa"/>
            <w:vAlign w:val="center"/>
          </w:tcPr>
          <w:p w14:paraId="1AE4665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Методология 39 принципов, подтвержденная вузами, и клиенты </w:t>
            </w:r>
            <w:r>
              <w:rPr>
                <w:i/>
                <w:sz w:val="24"/>
              </w:rPr>
              <w:t>Big-4</w:t>
            </w:r>
          </w:p>
        </w:tc>
        <w:tc>
          <w:tcPr>
            <w:tcW w:w="1674" w:type="dxa"/>
            <w:vAlign w:val="center"/>
          </w:tcPr>
          <w:p w14:paraId="47368F3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852" w:type="dxa"/>
            <w:vAlign w:val="center"/>
          </w:tcPr>
          <w:p w14:paraId="1320FDA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3,95</w:t>
            </w:r>
          </w:p>
        </w:tc>
        <w:tc>
          <w:tcPr>
            <w:tcW w:w="1737" w:type="dxa"/>
            <w:vAlign w:val="center"/>
          </w:tcPr>
          <w:p w14:paraId="73AF02B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Потенциальное преимущество</w:t>
            </w:r>
          </w:p>
        </w:tc>
      </w:tr>
      <w:tr w:rsidR="008D3198" w14:paraId="5177C9E6" w14:textId="77777777" w:rsidTr="008D3198">
        <w:trPr>
          <w:cantSplit/>
          <w:jc w:val="center"/>
        </w:trPr>
        <w:tc>
          <w:tcPr>
            <w:tcW w:w="617" w:type="dxa"/>
            <w:vAlign w:val="center"/>
          </w:tcPr>
          <w:p w14:paraId="04E55E1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A002</w:t>
            </w:r>
          </w:p>
        </w:tc>
        <w:tc>
          <w:tcPr>
            <w:tcW w:w="1439" w:type="dxa"/>
            <w:vAlign w:val="center"/>
          </w:tcPr>
          <w:p w14:paraId="6E57711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3036" w:type="dxa"/>
            <w:vAlign w:val="center"/>
          </w:tcPr>
          <w:p w14:paraId="2B999BC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Широкий набор инструментов проверки в одном пакете</w:t>
            </w:r>
          </w:p>
        </w:tc>
        <w:tc>
          <w:tcPr>
            <w:tcW w:w="1674" w:type="dxa"/>
            <w:vAlign w:val="center"/>
          </w:tcPr>
          <w:p w14:paraId="3EF9EBD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товарное</w:t>
            </w:r>
          </w:p>
        </w:tc>
        <w:tc>
          <w:tcPr>
            <w:tcW w:w="852" w:type="dxa"/>
            <w:vAlign w:val="center"/>
          </w:tcPr>
          <w:p w14:paraId="14D9B36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3,75</w:t>
            </w:r>
          </w:p>
        </w:tc>
        <w:tc>
          <w:tcPr>
            <w:tcW w:w="1737" w:type="dxa"/>
            <w:vAlign w:val="center"/>
          </w:tcPr>
          <w:p w14:paraId="7EC472D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Потенциальное преимущество</w:t>
            </w:r>
          </w:p>
        </w:tc>
      </w:tr>
      <w:tr w:rsidR="008D3198" w14:paraId="35135345" w14:textId="77777777" w:rsidTr="008D3198">
        <w:trPr>
          <w:cantSplit/>
          <w:jc w:val="center"/>
        </w:trPr>
        <w:tc>
          <w:tcPr>
            <w:tcW w:w="617" w:type="dxa"/>
            <w:vAlign w:val="center"/>
          </w:tcPr>
          <w:p w14:paraId="7B89642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A003</w:t>
            </w:r>
          </w:p>
        </w:tc>
        <w:tc>
          <w:tcPr>
            <w:tcW w:w="1439" w:type="dxa"/>
            <w:vAlign w:val="center"/>
          </w:tcPr>
          <w:p w14:paraId="60D51A9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3036" w:type="dxa"/>
            <w:vAlign w:val="center"/>
          </w:tcPr>
          <w:p w14:paraId="6A690F3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Прозрачная лестница тарифов и бесплатный вход</w:t>
            </w:r>
          </w:p>
        </w:tc>
        <w:tc>
          <w:tcPr>
            <w:tcW w:w="1674" w:type="dxa"/>
            <w:vAlign w:val="center"/>
          </w:tcPr>
          <w:p w14:paraId="5B79389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</w:t>
            </w:r>
          </w:p>
        </w:tc>
        <w:tc>
          <w:tcPr>
            <w:tcW w:w="852" w:type="dxa"/>
            <w:vAlign w:val="center"/>
          </w:tcPr>
          <w:p w14:paraId="547E19D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3,70</w:t>
            </w:r>
          </w:p>
        </w:tc>
        <w:tc>
          <w:tcPr>
            <w:tcW w:w="1737" w:type="dxa"/>
            <w:vAlign w:val="center"/>
          </w:tcPr>
          <w:p w14:paraId="04B1D3B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Потенциальное преимущество</w:t>
            </w:r>
          </w:p>
        </w:tc>
      </w:tr>
      <w:tr w:rsidR="008D3198" w14:paraId="4FEA293B" w14:textId="77777777" w:rsidTr="008D3198">
        <w:trPr>
          <w:cantSplit/>
          <w:jc w:val="center"/>
        </w:trPr>
        <w:tc>
          <w:tcPr>
            <w:tcW w:w="617" w:type="dxa"/>
            <w:vAlign w:val="center"/>
          </w:tcPr>
          <w:p w14:paraId="416E3E5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A004</w:t>
            </w:r>
          </w:p>
        </w:tc>
        <w:tc>
          <w:tcPr>
            <w:tcW w:w="1439" w:type="dxa"/>
            <w:vAlign w:val="center"/>
          </w:tcPr>
          <w:p w14:paraId="3D5AFD0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3036" w:type="dxa"/>
            <w:vAlign w:val="center"/>
          </w:tcPr>
          <w:p w14:paraId="66AACD5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 и нулевое хранение данных</w:t>
            </w:r>
          </w:p>
        </w:tc>
        <w:tc>
          <w:tcPr>
            <w:tcW w:w="1674" w:type="dxa"/>
            <w:vAlign w:val="center"/>
          </w:tcPr>
          <w:p w14:paraId="41935DF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852" w:type="dxa"/>
            <w:vAlign w:val="center"/>
          </w:tcPr>
          <w:p w14:paraId="4D898A4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4,50</w:t>
            </w:r>
          </w:p>
        </w:tc>
        <w:tc>
          <w:tcPr>
            <w:tcW w:w="1737" w:type="dxa"/>
            <w:vAlign w:val="center"/>
          </w:tcPr>
          <w:p w14:paraId="308A97B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Сильное преимущество</w:t>
            </w:r>
          </w:p>
        </w:tc>
      </w:tr>
      <w:tr w:rsidR="008D3198" w14:paraId="72C4B2BC" w14:textId="77777777" w:rsidTr="008D3198">
        <w:trPr>
          <w:cantSplit/>
          <w:jc w:val="center"/>
        </w:trPr>
        <w:tc>
          <w:tcPr>
            <w:tcW w:w="617" w:type="dxa"/>
            <w:vAlign w:val="center"/>
          </w:tcPr>
          <w:p w14:paraId="653CA4A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A005</w:t>
            </w:r>
          </w:p>
        </w:tc>
        <w:tc>
          <w:tcPr>
            <w:tcW w:w="1439" w:type="dxa"/>
            <w:vAlign w:val="center"/>
          </w:tcPr>
          <w:p w14:paraId="6285B44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3036" w:type="dxa"/>
            <w:vAlign w:val="center"/>
          </w:tcPr>
          <w:p w14:paraId="3E61A2D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Минимальная цена и мгновенная установка</w:t>
            </w:r>
          </w:p>
        </w:tc>
        <w:tc>
          <w:tcPr>
            <w:tcW w:w="1674" w:type="dxa"/>
            <w:vAlign w:val="center"/>
          </w:tcPr>
          <w:p w14:paraId="42B101E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ценовое</w:t>
            </w:r>
          </w:p>
        </w:tc>
        <w:tc>
          <w:tcPr>
            <w:tcW w:w="852" w:type="dxa"/>
            <w:vAlign w:val="center"/>
          </w:tcPr>
          <w:p w14:paraId="1BA2AEB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2,90</w:t>
            </w:r>
          </w:p>
        </w:tc>
        <w:tc>
          <w:tcPr>
            <w:tcW w:w="1737" w:type="dxa"/>
            <w:vAlign w:val="center"/>
          </w:tcPr>
          <w:p w14:paraId="4B14A9D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Слабое преимущество</w:t>
            </w:r>
          </w:p>
        </w:tc>
      </w:tr>
      <w:tr w:rsidR="008D3198" w14:paraId="21407D44" w14:textId="77777777" w:rsidTr="008D3198">
        <w:trPr>
          <w:cantSplit/>
          <w:jc w:val="center"/>
        </w:trPr>
        <w:tc>
          <w:tcPr>
            <w:tcW w:w="617" w:type="dxa"/>
            <w:vAlign w:val="center"/>
          </w:tcPr>
          <w:p w14:paraId="7F09CC6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A006</w:t>
            </w:r>
          </w:p>
        </w:tc>
        <w:tc>
          <w:tcPr>
            <w:tcW w:w="1439" w:type="dxa"/>
            <w:vAlign w:val="center"/>
          </w:tcPr>
          <w:p w14:paraId="35F2AFA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3036" w:type="dxa"/>
            <w:vAlign w:val="center"/>
          </w:tcPr>
          <w:p w14:paraId="3A48A03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Более 600 интеграций и 2 000 клиентов</w:t>
            </w:r>
          </w:p>
        </w:tc>
        <w:tc>
          <w:tcPr>
            <w:tcW w:w="1674" w:type="dxa"/>
            <w:vAlign w:val="center"/>
          </w:tcPr>
          <w:p w14:paraId="0F37009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ресурсное</w:t>
            </w:r>
          </w:p>
        </w:tc>
        <w:tc>
          <w:tcPr>
            <w:tcW w:w="852" w:type="dxa"/>
            <w:vAlign w:val="center"/>
          </w:tcPr>
          <w:p w14:paraId="4C1EC44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4,25</w:t>
            </w:r>
          </w:p>
        </w:tc>
        <w:tc>
          <w:tcPr>
            <w:tcW w:w="1737" w:type="dxa"/>
            <w:vAlign w:val="center"/>
          </w:tcPr>
          <w:p w14:paraId="535C915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Сильное преимущество</w:t>
            </w:r>
          </w:p>
        </w:tc>
      </w:tr>
      <w:tr w:rsidR="008D3198" w14:paraId="6C224871" w14:textId="77777777" w:rsidTr="008D3198">
        <w:trPr>
          <w:cantSplit/>
          <w:jc w:val="center"/>
        </w:trPr>
        <w:tc>
          <w:tcPr>
            <w:tcW w:w="617" w:type="dxa"/>
            <w:vAlign w:val="center"/>
          </w:tcPr>
          <w:p w14:paraId="4212583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A007</w:t>
            </w:r>
          </w:p>
        </w:tc>
        <w:tc>
          <w:tcPr>
            <w:tcW w:w="1439" w:type="dxa"/>
            <w:vAlign w:val="center"/>
          </w:tcPr>
          <w:p w14:paraId="54CE3C5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3036" w:type="dxa"/>
            <w:vAlign w:val="center"/>
          </w:tcPr>
          <w:p w14:paraId="06EEE9E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Доверие </w:t>
            </w:r>
            <w:r>
              <w:rPr>
                <w:i/>
                <w:sz w:val="24"/>
              </w:rPr>
              <w:t>Big-4</w:t>
            </w:r>
            <w:r>
              <w:rPr>
                <w:sz w:val="24"/>
              </w:rPr>
              <w:t xml:space="preserve"> и соответствие регуляторике аудита</w:t>
            </w:r>
          </w:p>
        </w:tc>
        <w:tc>
          <w:tcPr>
            <w:tcW w:w="1674" w:type="dxa"/>
            <w:vAlign w:val="center"/>
          </w:tcPr>
          <w:p w14:paraId="1690BB4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852" w:type="dxa"/>
            <w:vAlign w:val="center"/>
          </w:tcPr>
          <w:p w14:paraId="496E7E7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4,75</w:t>
            </w:r>
          </w:p>
        </w:tc>
        <w:tc>
          <w:tcPr>
            <w:tcW w:w="1737" w:type="dxa"/>
            <w:vAlign w:val="center"/>
          </w:tcPr>
          <w:p w14:paraId="2EF79BD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Сильное преимущество</w:t>
            </w:r>
          </w:p>
        </w:tc>
      </w:tr>
      <w:tr w:rsidR="008D3198" w14:paraId="7DB0E78C" w14:textId="77777777" w:rsidTr="008D3198">
        <w:trPr>
          <w:cantSplit/>
          <w:jc w:val="center"/>
        </w:trPr>
        <w:tc>
          <w:tcPr>
            <w:tcW w:w="617" w:type="dxa"/>
            <w:vAlign w:val="center"/>
          </w:tcPr>
          <w:p w14:paraId="7A41FFD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A008</w:t>
            </w:r>
          </w:p>
        </w:tc>
        <w:tc>
          <w:tcPr>
            <w:tcW w:w="1439" w:type="dxa"/>
            <w:vAlign w:val="center"/>
          </w:tcPr>
          <w:p w14:paraId="510212B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3036" w:type="dxa"/>
            <w:vAlign w:val="center"/>
          </w:tcPr>
          <w:p w14:paraId="57949DF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Тридцатилетняя репутация в проектном финансировании</w:t>
            </w:r>
          </w:p>
        </w:tc>
        <w:tc>
          <w:tcPr>
            <w:tcW w:w="1674" w:type="dxa"/>
            <w:vAlign w:val="center"/>
          </w:tcPr>
          <w:p w14:paraId="7B7D025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репутационное</w:t>
            </w:r>
          </w:p>
        </w:tc>
        <w:tc>
          <w:tcPr>
            <w:tcW w:w="852" w:type="dxa"/>
            <w:vAlign w:val="center"/>
          </w:tcPr>
          <w:p w14:paraId="05D0B0B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3,95</w:t>
            </w:r>
          </w:p>
        </w:tc>
        <w:tc>
          <w:tcPr>
            <w:tcW w:w="1737" w:type="dxa"/>
            <w:vAlign w:val="center"/>
          </w:tcPr>
          <w:p w14:paraId="3218D50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Потенциальное преимущество</w:t>
            </w:r>
          </w:p>
        </w:tc>
      </w:tr>
    </w:tbl>
    <w:p w14:paraId="06AFD1AF" w14:textId="77777777" w:rsidR="008D3198" w:rsidRDefault="0096610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Сильных преимуществ с индексом выше 4,2 нет: все найденные </w:t>
      </w:r>
      <w:r>
        <w:rPr>
          <w:sz w:val="28"/>
        </w:rPr>
        <w:t>преимущества потенциальные. Наиболее значимы доверие и безопасность (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 xml:space="preserve">), методология и клиенты </w:t>
      </w:r>
      <w:r>
        <w:rPr>
          <w:i/>
          <w:sz w:val="28"/>
        </w:rPr>
        <w:t>Big-4</w:t>
      </w:r>
      <w:r>
        <w:rPr>
          <w:sz w:val="28"/>
        </w:rPr>
        <w:t xml:space="preserve"> у </w:t>
      </w:r>
      <w:r>
        <w:rPr>
          <w:i/>
          <w:sz w:val="28"/>
        </w:rPr>
        <w:t>PerfectXL</w:t>
      </w:r>
      <w:r>
        <w:rPr>
          <w:sz w:val="28"/>
        </w:rPr>
        <w:t xml:space="preserve"> и интеграции </w:t>
      </w:r>
      <w:r>
        <w:rPr>
          <w:i/>
          <w:sz w:val="28"/>
        </w:rPr>
        <w:t>Datarails</w:t>
      </w:r>
      <w:r>
        <w:rPr>
          <w:sz w:val="28"/>
        </w:rPr>
        <w:t xml:space="preserve">; их нужно учесть при формулировке ценности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220BE8BD" w14:textId="77777777" w:rsidR="008D3198" w:rsidRDefault="0096610D">
      <w:pPr>
        <w:pStyle w:val="3"/>
        <w:spacing w:before="360" w:after="360" w:line="360" w:lineRule="exact"/>
        <w:ind w:firstLine="709"/>
      </w:pPr>
      <w:bookmarkStart w:id="123" w:name="_0ab5b5274b575dfb9e5e85d7a9a12b82683e52c"/>
      <w:bookmarkEnd w:id="122"/>
      <w:r>
        <w:rPr>
          <w:b/>
        </w:rPr>
        <w:t>4.2.8 Бизнес-модели конкурентов</w:t>
      </w:r>
    </w:p>
    <w:p w14:paraId="3DEC5D0C" w14:textId="77777777" w:rsidR="008D3198" w:rsidRDefault="0096610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Бизнес-модели </w:t>
      </w:r>
      <w:r>
        <w:rPr>
          <w:sz w:val="28"/>
        </w:rPr>
        <w:t>реконструированы по сайтам в девяти блоках шаблона Остервальдера и Пинье [16] с добавлением данных и сетевых эффектов. Полнота профилей - 100 %, средняя доказательность выводов - 4,5 из 5 (на уровне страниц, которые удалось просмотреть).</w:t>
      </w:r>
    </w:p>
    <w:p w14:paraId="2FBA6CA7" w14:textId="77777777" w:rsidR="008D3198" w:rsidRDefault="0096610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12 представлено: сегменты, ценность и доходы конкурентов.</w:t>
      </w:r>
    </w:p>
    <w:p w14:paraId="1DE70D99" w14:textId="77777777" w:rsidR="008D3198" w:rsidRDefault="0096610D">
      <w:pPr>
        <w:pStyle w:val="a0"/>
        <w:keepNext/>
        <w:spacing w:before="0" w:after="0" w:line="360" w:lineRule="exact"/>
      </w:pPr>
      <w:r>
        <w:rPr>
          <w:sz w:val="28"/>
        </w:rPr>
        <w:t>Таблица 12 – Сегменты, ценность и доходы конкурентов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57"/>
        <w:gridCol w:w="2754"/>
        <w:gridCol w:w="2506"/>
        <w:gridCol w:w="2538"/>
      </w:tblGrid>
      <w:tr w:rsidR="008D3198" w14:paraId="601ECEF9" w14:textId="77777777" w:rsidTr="008D319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58" w:type="dxa"/>
            <w:vAlign w:val="center"/>
          </w:tcPr>
          <w:p w14:paraId="440172A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2753" w:type="dxa"/>
            <w:vAlign w:val="center"/>
          </w:tcPr>
          <w:p w14:paraId="069798B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Целевые сегменты</w:t>
            </w:r>
          </w:p>
        </w:tc>
        <w:tc>
          <w:tcPr>
            <w:tcW w:w="2505" w:type="dxa"/>
            <w:vAlign w:val="center"/>
          </w:tcPr>
          <w:p w14:paraId="00CA01C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Ценностное предложение</w:t>
            </w:r>
          </w:p>
        </w:tc>
        <w:tc>
          <w:tcPr>
            <w:tcW w:w="2537" w:type="dxa"/>
            <w:vAlign w:val="center"/>
          </w:tcPr>
          <w:p w14:paraId="60B3786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Потоки доходов</w:t>
            </w:r>
          </w:p>
        </w:tc>
      </w:tr>
      <w:tr w:rsidR="008D3198" w14:paraId="58E3E964" w14:textId="77777777" w:rsidTr="008D3198">
        <w:trPr>
          <w:cantSplit/>
          <w:jc w:val="center"/>
        </w:trPr>
        <w:tc>
          <w:tcPr>
            <w:tcW w:w="1558" w:type="dxa"/>
            <w:vAlign w:val="center"/>
          </w:tcPr>
          <w:p w14:paraId="18F71DA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753" w:type="dxa"/>
            <w:vAlign w:val="center"/>
          </w:tcPr>
          <w:p w14:paraId="5B3A029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аудит, налоги, консалтинг, страхование и пенсии; контролеры</w:t>
            </w:r>
            <w:r>
              <w:rPr>
                <w:sz w:val="24"/>
              </w:rPr>
              <w:t xml:space="preserve"> и проверяющие модели</w:t>
            </w:r>
          </w:p>
        </w:tc>
        <w:tc>
          <w:tcPr>
            <w:tcW w:w="2505" w:type="dxa"/>
            <w:vAlign w:val="center"/>
          </w:tcPr>
          <w:p w14:paraId="5B8209A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контроль качества и рисков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-моделей, 39 принципов</w:t>
            </w:r>
          </w:p>
        </w:tc>
        <w:tc>
          <w:tcPr>
            <w:tcW w:w="2537" w:type="dxa"/>
            <w:vAlign w:val="center"/>
          </w:tcPr>
          <w:p w14:paraId="26BA6C9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на инструменты (от 69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месяц), пакеты по запросу, проекты, обучение</w:t>
            </w:r>
          </w:p>
        </w:tc>
      </w:tr>
      <w:tr w:rsidR="008D3198" w14:paraId="17BBB426" w14:textId="77777777" w:rsidTr="008D3198">
        <w:trPr>
          <w:cantSplit/>
          <w:jc w:val="center"/>
        </w:trPr>
        <w:tc>
          <w:tcPr>
            <w:tcW w:w="1558" w:type="dxa"/>
            <w:vAlign w:val="center"/>
          </w:tcPr>
          <w:p w14:paraId="3A7D7EB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753" w:type="dxa"/>
            <w:vAlign w:val="center"/>
          </w:tcPr>
          <w:p w14:paraId="7B720C3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профессиональные пользователи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505" w:type="dxa"/>
            <w:vAlign w:val="center"/>
          </w:tcPr>
          <w:p w14:paraId="614B717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быстрая навигация по формулам и сравнение файлов</w:t>
            </w:r>
          </w:p>
        </w:tc>
        <w:tc>
          <w:tcPr>
            <w:tcW w:w="2537" w:type="dxa"/>
            <w:vAlign w:val="center"/>
          </w:tcPr>
          <w:p w14:paraId="264DF4F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лицензия (цена не показана)</w:t>
            </w:r>
          </w:p>
        </w:tc>
      </w:tr>
      <w:tr w:rsidR="008D3198" w14:paraId="11F88B05" w14:textId="77777777" w:rsidTr="008D3198">
        <w:trPr>
          <w:cantSplit/>
          <w:jc w:val="center"/>
        </w:trPr>
        <w:tc>
          <w:tcPr>
            <w:tcW w:w="1558" w:type="dxa"/>
            <w:vAlign w:val="center"/>
          </w:tcPr>
          <w:p w14:paraId="16FAD86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753" w:type="dxa"/>
            <w:vAlign w:val="center"/>
          </w:tcPr>
          <w:p w14:paraId="304D46B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проектное финансирование и инфраструктура</w:t>
            </w:r>
          </w:p>
        </w:tc>
        <w:tc>
          <w:tcPr>
            <w:tcW w:w="2505" w:type="dxa"/>
            <w:vAlign w:val="center"/>
          </w:tcPr>
          <w:p w14:paraId="1F9E4C5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независимая проверка моделей с репутацией 30 лет</w:t>
            </w:r>
          </w:p>
        </w:tc>
        <w:tc>
          <w:tcPr>
            <w:tcW w:w="2537" w:type="dxa"/>
            <w:vAlign w:val="center"/>
          </w:tcPr>
          <w:p w14:paraId="16E2B2F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гонорары за аудит и консалтинг, обучение, надстройка</w:t>
            </w:r>
          </w:p>
        </w:tc>
      </w:tr>
      <w:tr w:rsidR="008D3198" w14:paraId="3D9CB4DE" w14:textId="77777777" w:rsidTr="008D3198">
        <w:trPr>
          <w:cantSplit/>
          <w:jc w:val="center"/>
        </w:trPr>
        <w:tc>
          <w:tcPr>
            <w:tcW w:w="1558" w:type="dxa"/>
            <w:vAlign w:val="center"/>
          </w:tcPr>
          <w:p w14:paraId="06F9F7C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Shortcut</w:t>
            </w:r>
          </w:p>
        </w:tc>
        <w:tc>
          <w:tcPr>
            <w:tcW w:w="2753" w:type="dxa"/>
            <w:vAlign w:val="center"/>
          </w:tcPr>
          <w:p w14:paraId="3EA2CF7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хедж-фонды, </w:t>
            </w:r>
            <w:r>
              <w:rPr>
                <w:i/>
                <w:sz w:val="24"/>
              </w:rPr>
              <w:t>PE</w:t>
            </w:r>
            <w:r>
              <w:rPr>
                <w:sz w:val="24"/>
              </w:rPr>
              <w:t xml:space="preserve">, банки, управляющие активами,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-команды</w:t>
            </w:r>
          </w:p>
        </w:tc>
        <w:tc>
          <w:tcPr>
            <w:tcW w:w="2505" w:type="dxa"/>
            <w:vAlign w:val="center"/>
          </w:tcPr>
          <w:p w14:paraId="06FE5AC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точный финансовый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-агент для моделей и анализа</w:t>
            </w:r>
          </w:p>
        </w:tc>
        <w:tc>
          <w:tcPr>
            <w:tcW w:w="2537" w:type="dxa"/>
            <w:vAlign w:val="center"/>
          </w:tcPr>
          <w:p w14:paraId="66ED6DD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подписки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 xml:space="preserve"> 320 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+ 100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место, </w:t>
            </w:r>
            <w:r>
              <w:rPr>
                <w:i/>
                <w:sz w:val="24"/>
              </w:rPr>
              <w:t>Enterprise</w:t>
            </w:r>
          </w:p>
        </w:tc>
      </w:tr>
      <w:tr w:rsidR="008D3198" w14:paraId="0C2C7A01" w14:textId="77777777" w:rsidTr="008D3198">
        <w:trPr>
          <w:cantSplit/>
          <w:jc w:val="center"/>
        </w:trPr>
        <w:tc>
          <w:tcPr>
            <w:tcW w:w="1558" w:type="dxa"/>
            <w:vAlign w:val="center"/>
          </w:tcPr>
          <w:p w14:paraId="3FD36C9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753" w:type="dxa"/>
            <w:vAlign w:val="center"/>
          </w:tcPr>
          <w:p w14:paraId="2CFA6CD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маркетологи, студенты, исследователи, менеджеры</w:t>
            </w:r>
          </w:p>
        </w:tc>
        <w:tc>
          <w:tcPr>
            <w:tcW w:w="2505" w:type="dxa"/>
            <w:vAlign w:val="center"/>
          </w:tcPr>
          <w:p w14:paraId="1E2E81F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внутри таблиц без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>-ключей</w:t>
            </w:r>
          </w:p>
        </w:tc>
        <w:tc>
          <w:tcPr>
            <w:tcW w:w="2537" w:type="dxa"/>
            <w:vAlign w:val="center"/>
          </w:tcPr>
          <w:p w14:paraId="793BF4D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месяц, корпоративный тариф</w:t>
            </w:r>
          </w:p>
        </w:tc>
      </w:tr>
      <w:tr w:rsidR="008D3198" w14:paraId="5BE9E042" w14:textId="77777777" w:rsidTr="008D3198">
        <w:trPr>
          <w:cantSplit/>
          <w:jc w:val="center"/>
        </w:trPr>
        <w:tc>
          <w:tcPr>
            <w:tcW w:w="1558" w:type="dxa"/>
            <w:vAlign w:val="center"/>
          </w:tcPr>
          <w:p w14:paraId="21513E2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753" w:type="dxa"/>
            <w:vAlign w:val="center"/>
          </w:tcPr>
          <w:p w14:paraId="44C9093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CFO</w:t>
            </w:r>
            <w:r>
              <w:rPr>
                <w:sz w:val="24"/>
              </w:rPr>
              <w:t>, контролеры и финансовые команды среднего размера</w:t>
            </w:r>
          </w:p>
        </w:tc>
        <w:tc>
          <w:tcPr>
            <w:tcW w:w="2505" w:type="dxa"/>
            <w:vAlign w:val="center"/>
          </w:tcPr>
          <w:p w14:paraId="6F73A10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доверенный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для финансов поверх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537" w:type="dxa"/>
            <w:vAlign w:val="center"/>
          </w:tcPr>
          <w:p w14:paraId="41F4804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подписка по запросу, </w:t>
            </w:r>
            <w:r>
              <w:rPr>
                <w:sz w:val="24"/>
              </w:rPr>
              <w:t>модульные продукты</w:t>
            </w:r>
          </w:p>
        </w:tc>
      </w:tr>
      <w:tr w:rsidR="008D3198" w14:paraId="74C448A7" w14:textId="77777777" w:rsidTr="008D3198">
        <w:trPr>
          <w:cantSplit/>
          <w:jc w:val="center"/>
        </w:trPr>
        <w:tc>
          <w:tcPr>
            <w:tcW w:w="1558" w:type="dxa"/>
            <w:vAlign w:val="center"/>
          </w:tcPr>
          <w:p w14:paraId="364D343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753" w:type="dxa"/>
            <w:vAlign w:val="center"/>
          </w:tcPr>
          <w:p w14:paraId="4AD925E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аудиторские фирмы, внутренний аудит, налоги, государственный аудит</w:t>
            </w:r>
          </w:p>
        </w:tc>
        <w:tc>
          <w:tcPr>
            <w:tcW w:w="2505" w:type="dxa"/>
            <w:vAlign w:val="center"/>
          </w:tcPr>
          <w:p w14:paraId="0790F04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автоматизация проверки доказательств аудита</w:t>
            </w:r>
          </w:p>
        </w:tc>
        <w:tc>
          <w:tcPr>
            <w:tcW w:w="2537" w:type="dxa"/>
            <w:vAlign w:val="center"/>
          </w:tcPr>
          <w:p w14:paraId="5E5EC54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корпоративные лицензии (цена не показана)</w:t>
            </w:r>
          </w:p>
        </w:tc>
      </w:tr>
    </w:tbl>
    <w:p w14:paraId="29243085" w14:textId="77777777" w:rsidR="008D3198" w:rsidRDefault="0096610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Блоки показывают две модели: самообслуживание с подпиской (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N</w:t>
      </w:r>
      <w:r>
        <w:rPr>
          <w:i/>
          <w:sz w:val="28"/>
        </w:rPr>
        <w:t>umerous.ai</w:t>
      </w:r>
      <w:r>
        <w:rPr>
          <w:sz w:val="28"/>
        </w:rPr>
        <w:t>) и продажи через менеджера и демо (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 xml:space="preserve">, </w:t>
      </w:r>
      <w:r>
        <w:rPr>
          <w:i/>
          <w:sz w:val="28"/>
        </w:rPr>
        <w:t>PerfectXL</w:t>
      </w:r>
      <w:r>
        <w:rPr>
          <w:sz w:val="28"/>
        </w:rPr>
        <w:t xml:space="preserve"> в корпоративных пакетах, </w:t>
      </w:r>
      <w:r>
        <w:rPr>
          <w:i/>
          <w:sz w:val="28"/>
        </w:rPr>
        <w:t>Operis</w:t>
      </w:r>
      <w:r>
        <w:rPr>
          <w:sz w:val="28"/>
        </w:rPr>
        <w:t xml:space="preserve"> через консультанта). </w:t>
      </w:r>
      <w:r>
        <w:rPr>
          <w:i/>
          <w:sz w:val="28"/>
        </w:rPr>
        <w:t>TableMind</w:t>
      </w:r>
      <w:r>
        <w:rPr>
          <w:sz w:val="28"/>
        </w:rPr>
        <w:t xml:space="preserve"> с </w:t>
      </w:r>
      <w:r>
        <w:rPr>
          <w:i/>
          <w:sz w:val="28"/>
        </w:rPr>
        <w:t>Free</w:t>
      </w:r>
      <w:r>
        <w:rPr>
          <w:sz w:val="28"/>
        </w:rPr>
        <w:t xml:space="preserve">, </w:t>
      </w:r>
      <w:r>
        <w:rPr>
          <w:i/>
          <w:sz w:val="28"/>
        </w:rPr>
        <w:t>Pro</w:t>
      </w:r>
      <w:r>
        <w:rPr>
          <w:sz w:val="28"/>
        </w:rPr>
        <w:t xml:space="preserve"> 19 </w:t>
      </w:r>
      <w:r>
        <w:rPr>
          <w:i/>
          <w:sz w:val="28"/>
        </w:rPr>
        <w:t>EUR</w:t>
      </w:r>
      <w:r>
        <w:rPr>
          <w:sz w:val="28"/>
        </w:rPr>
        <w:t xml:space="preserve"> и </w:t>
      </w:r>
      <w:r>
        <w:rPr>
          <w:i/>
          <w:sz w:val="28"/>
        </w:rPr>
        <w:t>Team</w:t>
      </w:r>
      <w:r>
        <w:rPr>
          <w:sz w:val="28"/>
        </w:rPr>
        <w:t xml:space="preserve"> 29 </w:t>
      </w:r>
      <w:r>
        <w:rPr>
          <w:i/>
          <w:sz w:val="28"/>
        </w:rPr>
        <w:t>EUR</w:t>
      </w:r>
      <w:r>
        <w:rPr>
          <w:sz w:val="28"/>
        </w:rPr>
        <w:t xml:space="preserve"> ближе к первой модели с корпоративным расширением.</w:t>
      </w:r>
    </w:p>
    <w:p w14:paraId="6C662FE9" w14:textId="77777777" w:rsidR="008D3198" w:rsidRDefault="0096610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13 представлено: каналы, отношения, ресурсы и данные.</w:t>
      </w:r>
    </w:p>
    <w:p w14:paraId="2748F66E" w14:textId="77777777" w:rsidR="008D3198" w:rsidRDefault="0096610D">
      <w:pPr>
        <w:pStyle w:val="a0"/>
        <w:keepNext/>
        <w:spacing w:before="0" w:after="0" w:line="360" w:lineRule="exact"/>
      </w:pPr>
      <w:r>
        <w:rPr>
          <w:sz w:val="28"/>
        </w:rPr>
        <w:t>Таблица 13 – Каналы, отношения, ресурсы и данные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17"/>
        <w:gridCol w:w="1955"/>
        <w:gridCol w:w="1959"/>
        <w:gridCol w:w="1876"/>
        <w:gridCol w:w="2048"/>
      </w:tblGrid>
      <w:tr w:rsidR="008D3198" w14:paraId="04EAD327" w14:textId="77777777" w:rsidTr="008D319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16" w:type="dxa"/>
            <w:vAlign w:val="center"/>
          </w:tcPr>
          <w:p w14:paraId="3522AC4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955" w:type="dxa"/>
            <w:vAlign w:val="center"/>
          </w:tcPr>
          <w:p w14:paraId="0E391E1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Каналы</w:t>
            </w:r>
          </w:p>
        </w:tc>
        <w:tc>
          <w:tcPr>
            <w:tcW w:w="1959" w:type="dxa"/>
            <w:vAlign w:val="center"/>
          </w:tcPr>
          <w:p w14:paraId="4043B4C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Отношения с клиентами</w:t>
            </w:r>
          </w:p>
        </w:tc>
        <w:tc>
          <w:tcPr>
            <w:tcW w:w="1876" w:type="dxa"/>
            <w:vAlign w:val="center"/>
          </w:tcPr>
          <w:p w14:paraId="007A925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Ключевые ресурсы</w:t>
            </w:r>
          </w:p>
        </w:tc>
        <w:tc>
          <w:tcPr>
            <w:tcW w:w="2048" w:type="dxa"/>
            <w:vAlign w:val="center"/>
          </w:tcPr>
          <w:p w14:paraId="794C732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 и сетевые эффекты</w:t>
            </w:r>
          </w:p>
        </w:tc>
      </w:tr>
      <w:tr w:rsidR="008D3198" w14:paraId="0F1BB2EC" w14:textId="77777777" w:rsidTr="008D3198">
        <w:trPr>
          <w:cantSplit/>
          <w:jc w:val="center"/>
        </w:trPr>
        <w:tc>
          <w:tcPr>
            <w:tcW w:w="1516" w:type="dxa"/>
            <w:vAlign w:val="center"/>
          </w:tcPr>
          <w:p w14:paraId="3FB3235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955" w:type="dxa"/>
            <w:vAlign w:val="center"/>
          </w:tcPr>
          <w:p w14:paraId="56604FF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 трафик 40 %, органический поиск 33 %, рефералы 11 %; английский, нидерландский, немецкий</w:t>
            </w:r>
          </w:p>
        </w:tc>
        <w:tc>
          <w:tcPr>
            <w:tcW w:w="1959" w:type="dxa"/>
            <w:vAlign w:val="center"/>
          </w:tcPr>
          <w:p w14:paraId="47E9BFB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демо и пробный период 30 дней, академия, поддержка в пакетах </w:t>
            </w:r>
            <w:r>
              <w:rPr>
                <w:i/>
                <w:sz w:val="24"/>
              </w:rPr>
              <w:t>Enterprise</w:t>
            </w:r>
          </w:p>
        </w:tc>
        <w:tc>
          <w:tcPr>
            <w:tcW w:w="1876" w:type="dxa"/>
            <w:vAlign w:val="center"/>
          </w:tcPr>
          <w:p w14:paraId="6D6D377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методология 39 принципов, команда разработки, партне</w:t>
            </w:r>
            <w:r>
              <w:rPr>
                <w:sz w:val="24"/>
              </w:rPr>
              <w:t>рства с вузами</w:t>
            </w:r>
          </w:p>
        </w:tc>
        <w:tc>
          <w:tcPr>
            <w:tcW w:w="2048" w:type="dxa"/>
            <w:vAlign w:val="center"/>
          </w:tcPr>
          <w:p w14:paraId="11F56B2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накопленные правила и сравнения файлов; сетевых эффектов нет</w:t>
            </w:r>
          </w:p>
        </w:tc>
      </w:tr>
      <w:tr w:rsidR="008D3198" w14:paraId="3D3807A1" w14:textId="77777777" w:rsidTr="008D3198">
        <w:trPr>
          <w:cantSplit/>
          <w:jc w:val="center"/>
        </w:trPr>
        <w:tc>
          <w:tcPr>
            <w:tcW w:w="1516" w:type="dxa"/>
            <w:vAlign w:val="center"/>
          </w:tcPr>
          <w:p w14:paraId="34ABCAB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955" w:type="dxa"/>
            <w:vAlign w:val="center"/>
          </w:tcPr>
          <w:p w14:paraId="3D8CDD8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заходы 39 %, органика 33 %, рефералы 11 %</w:t>
            </w:r>
          </w:p>
        </w:tc>
        <w:tc>
          <w:tcPr>
            <w:tcW w:w="1959" w:type="dxa"/>
            <w:vAlign w:val="center"/>
          </w:tcPr>
          <w:p w14:paraId="601B07A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загрузка и активация, справка</w:t>
            </w:r>
          </w:p>
        </w:tc>
        <w:tc>
          <w:tcPr>
            <w:tcW w:w="1876" w:type="dxa"/>
            <w:vAlign w:val="center"/>
          </w:tcPr>
          <w:p w14:paraId="0800EDA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надстройка, малая команда</w:t>
            </w:r>
          </w:p>
        </w:tc>
        <w:tc>
          <w:tcPr>
            <w:tcW w:w="2048" w:type="dxa"/>
            <w:vAlign w:val="center"/>
          </w:tcPr>
          <w:p w14:paraId="26A9052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показано</w:t>
            </w:r>
          </w:p>
        </w:tc>
      </w:tr>
      <w:tr w:rsidR="008D3198" w14:paraId="663304D4" w14:textId="77777777" w:rsidTr="008D3198">
        <w:trPr>
          <w:cantSplit/>
          <w:jc w:val="center"/>
        </w:trPr>
        <w:tc>
          <w:tcPr>
            <w:tcW w:w="1516" w:type="dxa"/>
            <w:vAlign w:val="center"/>
          </w:tcPr>
          <w:p w14:paraId="2989907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955" w:type="dxa"/>
            <w:vAlign w:val="center"/>
          </w:tcPr>
          <w:p w14:paraId="1D7905E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прямые заходы 27 %, органика 29 %, </w:t>
            </w:r>
            <w:r>
              <w:rPr>
                <w:sz w:val="24"/>
              </w:rPr>
              <w:t>рефералы 8 %, соцсети 10 %</w:t>
            </w:r>
          </w:p>
        </w:tc>
        <w:tc>
          <w:tcPr>
            <w:tcW w:w="1959" w:type="dxa"/>
            <w:vAlign w:val="center"/>
          </w:tcPr>
          <w:p w14:paraId="46E4E18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консультанты, сопровождение проектов</w:t>
            </w:r>
          </w:p>
        </w:tc>
        <w:tc>
          <w:tcPr>
            <w:tcW w:w="1876" w:type="dxa"/>
            <w:vAlign w:val="center"/>
          </w:tcPr>
          <w:p w14:paraId="55AD247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эксперты и репутация, более 1 200 проектов</w:t>
            </w:r>
          </w:p>
        </w:tc>
        <w:tc>
          <w:tcPr>
            <w:tcW w:w="2048" w:type="dxa"/>
            <w:vAlign w:val="center"/>
          </w:tcPr>
          <w:p w14:paraId="6E5C4E4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знания и шаблоны, масштабируемость ограничена</w:t>
            </w:r>
          </w:p>
        </w:tc>
      </w:tr>
      <w:tr w:rsidR="008D3198" w14:paraId="2066B7E3" w14:textId="77777777" w:rsidTr="008D3198">
        <w:trPr>
          <w:cantSplit/>
          <w:jc w:val="center"/>
        </w:trPr>
        <w:tc>
          <w:tcPr>
            <w:tcW w:w="1516" w:type="dxa"/>
            <w:vAlign w:val="center"/>
          </w:tcPr>
          <w:p w14:paraId="4E4D248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955" w:type="dxa"/>
            <w:vAlign w:val="center"/>
          </w:tcPr>
          <w:p w14:paraId="007F8EB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заходы 56 %, органика 32 %, рефералы 6 %</w:t>
            </w:r>
          </w:p>
        </w:tc>
        <w:tc>
          <w:tcPr>
            <w:tcW w:w="1959" w:type="dxa"/>
            <w:vAlign w:val="center"/>
          </w:tcPr>
          <w:p w14:paraId="3892A80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самообслуживание и корпоративные продажи, кей</w:t>
            </w:r>
            <w:r>
              <w:rPr>
                <w:sz w:val="24"/>
              </w:rPr>
              <w:t>сы клиентов</w:t>
            </w:r>
          </w:p>
        </w:tc>
        <w:tc>
          <w:tcPr>
            <w:tcW w:w="1876" w:type="dxa"/>
            <w:vAlign w:val="center"/>
          </w:tcPr>
          <w:p w14:paraId="6D44A1B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собственная модель </w:t>
            </w:r>
            <w:r>
              <w:rPr>
                <w:i/>
                <w:sz w:val="24"/>
              </w:rPr>
              <w:t>Pivot</w:t>
            </w:r>
            <w:r>
              <w:rPr>
                <w:sz w:val="24"/>
              </w:rPr>
              <w:t xml:space="preserve">, провайдер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>, команда безопасности</w:t>
            </w:r>
          </w:p>
        </w:tc>
        <w:tc>
          <w:tcPr>
            <w:tcW w:w="2048" w:type="dxa"/>
            <w:vAlign w:val="center"/>
          </w:tcPr>
          <w:p w14:paraId="7CFD670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использования улучшают агента; сетевые эффекты слабые</w:t>
            </w:r>
          </w:p>
        </w:tc>
      </w:tr>
      <w:tr w:rsidR="008D3198" w14:paraId="5723B105" w14:textId="77777777" w:rsidTr="008D3198">
        <w:trPr>
          <w:cantSplit/>
          <w:jc w:val="center"/>
        </w:trPr>
        <w:tc>
          <w:tcPr>
            <w:tcW w:w="1516" w:type="dxa"/>
            <w:vAlign w:val="center"/>
          </w:tcPr>
          <w:p w14:paraId="1FA93D6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Numerous.ai</w:t>
            </w:r>
          </w:p>
        </w:tc>
        <w:tc>
          <w:tcPr>
            <w:tcW w:w="1955" w:type="dxa"/>
            <w:vAlign w:val="center"/>
          </w:tcPr>
          <w:p w14:paraId="3AA6871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органика 56 %, рефералы 8 %, прямые 26 %</w:t>
            </w:r>
          </w:p>
        </w:tc>
        <w:tc>
          <w:tcPr>
            <w:tcW w:w="1959" w:type="dxa"/>
            <w:vAlign w:val="center"/>
          </w:tcPr>
          <w:p w14:paraId="219A61C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самообслуживание, поддержка по почте</w:t>
            </w:r>
          </w:p>
        </w:tc>
        <w:tc>
          <w:tcPr>
            <w:tcW w:w="1876" w:type="dxa"/>
            <w:vAlign w:val="center"/>
          </w:tcPr>
          <w:p w14:paraId="3AA65EB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интеграция с провайдером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>, кэширование</w:t>
            </w:r>
          </w:p>
        </w:tc>
        <w:tc>
          <w:tcPr>
            <w:tcW w:w="2048" w:type="dxa"/>
            <w:vAlign w:val="center"/>
          </w:tcPr>
          <w:p w14:paraId="1B8BA41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кэширование результатов снижает затраты; сетевых эффектов нет</w:t>
            </w:r>
          </w:p>
        </w:tc>
      </w:tr>
      <w:tr w:rsidR="008D3198" w14:paraId="49457B9A" w14:textId="77777777" w:rsidTr="008D3198">
        <w:trPr>
          <w:cantSplit/>
          <w:jc w:val="center"/>
        </w:trPr>
        <w:tc>
          <w:tcPr>
            <w:tcW w:w="1516" w:type="dxa"/>
            <w:vAlign w:val="center"/>
          </w:tcPr>
          <w:p w14:paraId="0F4AE76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955" w:type="dxa"/>
            <w:vAlign w:val="center"/>
          </w:tcPr>
          <w:p w14:paraId="479C4B6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заходы 59 %, органика 12 %, платный поиск 12 %</w:t>
            </w:r>
          </w:p>
        </w:tc>
        <w:tc>
          <w:tcPr>
            <w:tcW w:w="1959" w:type="dxa"/>
            <w:vAlign w:val="center"/>
          </w:tcPr>
          <w:p w14:paraId="5205D1B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демо, менеджеры по работе с клиентами, </w:t>
            </w:r>
            <w:r>
              <w:rPr>
                <w:i/>
                <w:sz w:val="24"/>
              </w:rPr>
              <w:t>Trust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</w:p>
        </w:tc>
        <w:tc>
          <w:tcPr>
            <w:tcW w:w="1876" w:type="dxa"/>
            <w:vAlign w:val="center"/>
          </w:tcPr>
          <w:p w14:paraId="444A1EE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интеграции 600+, данные клиентов, команда продаж</w:t>
            </w:r>
          </w:p>
        </w:tc>
        <w:tc>
          <w:tcPr>
            <w:tcW w:w="2048" w:type="dxa"/>
            <w:vAlign w:val="center"/>
          </w:tcPr>
          <w:p w14:paraId="6A909F8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консолидированные данные клиентов; умеренные эффекты данных</w:t>
            </w:r>
          </w:p>
        </w:tc>
      </w:tr>
      <w:tr w:rsidR="008D3198" w14:paraId="0779CECF" w14:textId="77777777" w:rsidTr="008D3198">
        <w:trPr>
          <w:cantSplit/>
          <w:jc w:val="center"/>
        </w:trPr>
        <w:tc>
          <w:tcPr>
            <w:tcW w:w="1516" w:type="dxa"/>
            <w:vAlign w:val="center"/>
          </w:tcPr>
          <w:p w14:paraId="09A3903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955" w:type="dxa"/>
            <w:vAlign w:val="center"/>
          </w:tcPr>
          <w:p w14:paraId="62DFB26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корпоративные продажи, демо, магазин надстроек</w:t>
            </w:r>
          </w:p>
        </w:tc>
        <w:tc>
          <w:tcPr>
            <w:tcW w:w="1959" w:type="dxa"/>
            <w:vAlign w:val="center"/>
          </w:tcPr>
          <w:p w14:paraId="3ACC8E0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демо, </w:t>
            </w:r>
            <w:r>
              <w:rPr>
                <w:i/>
                <w:sz w:val="24"/>
              </w:rPr>
              <w:t>ROI</w:t>
            </w:r>
            <w:r>
              <w:rPr>
                <w:sz w:val="24"/>
              </w:rPr>
              <w:t>-калькулятор, поддержка, сообщество</w:t>
            </w:r>
          </w:p>
        </w:tc>
        <w:tc>
          <w:tcPr>
            <w:tcW w:w="1876" w:type="dxa"/>
            <w:vAlign w:val="center"/>
          </w:tcPr>
          <w:p w14:paraId="5472B17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технологии извлечения данных, клиентская база </w:t>
            </w:r>
            <w:r>
              <w:rPr>
                <w:i/>
                <w:sz w:val="24"/>
              </w:rPr>
              <w:t>Big-4</w:t>
            </w:r>
            <w:r>
              <w:rPr>
                <w:sz w:val="24"/>
              </w:rPr>
              <w:t xml:space="preserve"> и крупных фирм</w:t>
            </w:r>
          </w:p>
        </w:tc>
        <w:tc>
          <w:tcPr>
            <w:tcW w:w="2048" w:type="dxa"/>
            <w:vAlign w:val="center"/>
          </w:tcPr>
          <w:p w14:paraId="4F0ED7C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документов и шаблоны проверок; сильные эффекты данных у лидера</w:t>
            </w:r>
          </w:p>
        </w:tc>
      </w:tr>
    </w:tbl>
    <w:p w14:paraId="66FF8DEC" w14:textId="77777777" w:rsidR="008D3198" w:rsidRDefault="0096610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Каналы большинства конкуре</w:t>
      </w:r>
      <w:r>
        <w:rPr>
          <w:sz w:val="28"/>
        </w:rPr>
        <w:t>нтов - прямые заходы и органический поиск, платная реклама почти не используется (согласуется с ЛР4). Сетевые эффекты слабые у всех; сильнее всего эффект данных у платформ (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>).</w:t>
      </w:r>
    </w:p>
    <w:p w14:paraId="74F495CF" w14:textId="77777777" w:rsidR="008D3198" w:rsidRDefault="0096610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14 представлено: монетизация конкурентов.</w:t>
      </w:r>
    </w:p>
    <w:p w14:paraId="662428CC" w14:textId="77777777" w:rsidR="008D3198" w:rsidRDefault="0096610D">
      <w:pPr>
        <w:pStyle w:val="a0"/>
        <w:keepNext/>
        <w:spacing w:before="0" w:after="0" w:line="360" w:lineRule="exact"/>
      </w:pPr>
      <w:r>
        <w:rPr>
          <w:sz w:val="28"/>
        </w:rPr>
        <w:t>Таблиц</w:t>
      </w:r>
      <w:r>
        <w:rPr>
          <w:sz w:val="28"/>
        </w:rPr>
        <w:t>а 14 – Монетизация конкурентов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13"/>
        <w:gridCol w:w="1526"/>
        <w:gridCol w:w="1696"/>
        <w:gridCol w:w="1205"/>
        <w:gridCol w:w="1205"/>
        <w:gridCol w:w="1419"/>
        <w:gridCol w:w="991"/>
      </w:tblGrid>
      <w:tr w:rsidR="008D3198" w14:paraId="54A939A8" w14:textId="77777777" w:rsidTr="008D319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12" w:type="dxa"/>
            <w:vAlign w:val="center"/>
          </w:tcPr>
          <w:p w14:paraId="143E0B0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526" w:type="dxa"/>
            <w:vAlign w:val="center"/>
          </w:tcPr>
          <w:p w14:paraId="2B39DB1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Модель</w:t>
            </w:r>
          </w:p>
        </w:tc>
        <w:tc>
          <w:tcPr>
            <w:tcW w:w="1696" w:type="dxa"/>
            <w:vAlign w:val="center"/>
          </w:tcPr>
          <w:p w14:paraId="6597E3F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Страница цен</w:t>
            </w:r>
          </w:p>
        </w:tc>
        <w:tc>
          <w:tcPr>
            <w:tcW w:w="1205" w:type="dxa"/>
            <w:vAlign w:val="center"/>
          </w:tcPr>
          <w:p w14:paraId="0F1255C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Бесплатный уровень</w:t>
            </w:r>
          </w:p>
        </w:tc>
        <w:tc>
          <w:tcPr>
            <w:tcW w:w="1205" w:type="dxa"/>
            <w:vAlign w:val="center"/>
          </w:tcPr>
          <w:p w14:paraId="4D725AB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Пробный доступ</w:t>
            </w:r>
          </w:p>
        </w:tc>
        <w:tc>
          <w:tcPr>
            <w:tcW w:w="1419" w:type="dxa"/>
            <w:vAlign w:val="center"/>
          </w:tcPr>
          <w:p w14:paraId="370FC02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Прозрачность цены (1-5)</w:t>
            </w:r>
          </w:p>
        </w:tc>
        <w:tc>
          <w:tcPr>
            <w:tcW w:w="991" w:type="dxa"/>
            <w:vAlign w:val="center"/>
          </w:tcPr>
          <w:p w14:paraId="724B7A8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Гибкость модели (1-5)</w:t>
            </w:r>
          </w:p>
        </w:tc>
      </w:tr>
      <w:tr w:rsidR="008D3198" w14:paraId="2AE9C3AA" w14:textId="77777777" w:rsidTr="008D3198">
        <w:trPr>
          <w:cantSplit/>
          <w:jc w:val="center"/>
        </w:trPr>
        <w:tc>
          <w:tcPr>
            <w:tcW w:w="1312" w:type="dxa"/>
            <w:vAlign w:val="center"/>
          </w:tcPr>
          <w:p w14:paraId="7B15B1F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526" w:type="dxa"/>
            <w:vAlign w:val="center"/>
          </w:tcPr>
          <w:p w14:paraId="0A59BCC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+ услуги</w:t>
            </w:r>
          </w:p>
        </w:tc>
        <w:tc>
          <w:tcPr>
            <w:tcW w:w="1696" w:type="dxa"/>
            <w:vAlign w:val="center"/>
          </w:tcPr>
          <w:p w14:paraId="2FAB188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perfectxl.com/pricing</w:t>
            </w:r>
          </w:p>
        </w:tc>
        <w:tc>
          <w:tcPr>
            <w:tcW w:w="1205" w:type="dxa"/>
            <w:vAlign w:val="center"/>
          </w:tcPr>
          <w:p w14:paraId="51D983E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205" w:type="dxa"/>
            <w:vAlign w:val="center"/>
          </w:tcPr>
          <w:p w14:paraId="20A72FD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 (30 дней,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Inspector</w:t>
            </w:r>
            <w:r>
              <w:rPr>
                <w:sz w:val="24"/>
              </w:rPr>
              <w:t>)</w:t>
            </w:r>
          </w:p>
        </w:tc>
        <w:tc>
          <w:tcPr>
            <w:tcW w:w="1419" w:type="dxa"/>
            <w:vAlign w:val="center"/>
          </w:tcPr>
          <w:p w14:paraId="48E2C73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991" w:type="dxa"/>
            <w:vAlign w:val="center"/>
          </w:tcPr>
          <w:p w14:paraId="3F012B5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8D3198" w14:paraId="29E99F4E" w14:textId="77777777" w:rsidTr="008D3198">
        <w:trPr>
          <w:cantSplit/>
          <w:jc w:val="center"/>
        </w:trPr>
        <w:tc>
          <w:tcPr>
            <w:tcW w:w="1312" w:type="dxa"/>
            <w:vAlign w:val="center"/>
          </w:tcPr>
          <w:p w14:paraId="650416A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526" w:type="dxa"/>
            <w:vAlign w:val="center"/>
          </w:tcPr>
          <w:p w14:paraId="68E663A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лицензия</w:t>
            </w:r>
          </w:p>
        </w:tc>
        <w:tc>
          <w:tcPr>
            <w:tcW w:w="1696" w:type="dxa"/>
            <w:vAlign w:val="center"/>
          </w:tcPr>
          <w:p w14:paraId="6989ED1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показано</w:t>
            </w:r>
          </w:p>
        </w:tc>
        <w:tc>
          <w:tcPr>
            <w:tcW w:w="1205" w:type="dxa"/>
            <w:vAlign w:val="center"/>
          </w:tcPr>
          <w:p w14:paraId="6B5942A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205" w:type="dxa"/>
            <w:vAlign w:val="center"/>
          </w:tcPr>
          <w:p w14:paraId="5A5EDC7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показано</w:t>
            </w:r>
          </w:p>
        </w:tc>
        <w:tc>
          <w:tcPr>
            <w:tcW w:w="1419" w:type="dxa"/>
            <w:vAlign w:val="center"/>
          </w:tcPr>
          <w:p w14:paraId="043C3B9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991" w:type="dxa"/>
            <w:vAlign w:val="center"/>
          </w:tcPr>
          <w:p w14:paraId="15C7B7F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8D3198" w14:paraId="7552F014" w14:textId="77777777" w:rsidTr="008D3198">
        <w:trPr>
          <w:cantSplit/>
          <w:jc w:val="center"/>
        </w:trPr>
        <w:tc>
          <w:tcPr>
            <w:tcW w:w="1312" w:type="dxa"/>
            <w:vAlign w:val="center"/>
          </w:tcPr>
          <w:p w14:paraId="029130A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526" w:type="dxa"/>
            <w:vAlign w:val="center"/>
          </w:tcPr>
          <w:p w14:paraId="17035A4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услуги + лицензия</w:t>
            </w:r>
          </w:p>
        </w:tc>
        <w:tc>
          <w:tcPr>
            <w:tcW w:w="1696" w:type="dxa"/>
            <w:vAlign w:val="center"/>
          </w:tcPr>
          <w:p w14:paraId="76ABC5D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показано</w:t>
            </w:r>
          </w:p>
        </w:tc>
        <w:tc>
          <w:tcPr>
            <w:tcW w:w="1205" w:type="dxa"/>
            <w:vAlign w:val="center"/>
          </w:tcPr>
          <w:p w14:paraId="36D29F3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205" w:type="dxa"/>
            <w:vAlign w:val="center"/>
          </w:tcPr>
          <w:p w14:paraId="49335C4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419" w:type="dxa"/>
            <w:vAlign w:val="center"/>
          </w:tcPr>
          <w:p w14:paraId="52689C7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991" w:type="dxa"/>
            <w:vAlign w:val="center"/>
          </w:tcPr>
          <w:p w14:paraId="124828D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8D3198" w14:paraId="545EDE60" w14:textId="77777777" w:rsidTr="008D3198">
        <w:trPr>
          <w:cantSplit/>
          <w:jc w:val="center"/>
        </w:trPr>
        <w:tc>
          <w:tcPr>
            <w:tcW w:w="1312" w:type="dxa"/>
            <w:vAlign w:val="center"/>
          </w:tcPr>
          <w:p w14:paraId="09D12FC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526" w:type="dxa"/>
            <w:vAlign w:val="center"/>
          </w:tcPr>
          <w:p w14:paraId="39225FD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по местам</w:t>
            </w:r>
          </w:p>
        </w:tc>
        <w:tc>
          <w:tcPr>
            <w:tcW w:w="1696" w:type="dxa"/>
            <w:vAlign w:val="center"/>
          </w:tcPr>
          <w:p w14:paraId="76C2F18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shortcut.ai/pricing</w:t>
            </w:r>
          </w:p>
        </w:tc>
        <w:tc>
          <w:tcPr>
            <w:tcW w:w="1205" w:type="dxa"/>
            <w:vAlign w:val="center"/>
          </w:tcPr>
          <w:p w14:paraId="2FB893A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(20 кредитов в неделю)</w:t>
            </w:r>
          </w:p>
        </w:tc>
        <w:tc>
          <w:tcPr>
            <w:tcW w:w="1205" w:type="dxa"/>
            <w:vAlign w:val="center"/>
          </w:tcPr>
          <w:p w14:paraId="5705056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)</w:t>
            </w:r>
          </w:p>
        </w:tc>
        <w:tc>
          <w:tcPr>
            <w:tcW w:w="1419" w:type="dxa"/>
            <w:vAlign w:val="center"/>
          </w:tcPr>
          <w:p w14:paraId="76ADC9F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991" w:type="dxa"/>
            <w:vAlign w:val="center"/>
          </w:tcPr>
          <w:p w14:paraId="0429D86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8D3198" w14:paraId="4C76EB1B" w14:textId="77777777" w:rsidTr="008D3198">
        <w:trPr>
          <w:cantSplit/>
          <w:jc w:val="center"/>
        </w:trPr>
        <w:tc>
          <w:tcPr>
            <w:tcW w:w="1312" w:type="dxa"/>
            <w:vAlign w:val="center"/>
          </w:tcPr>
          <w:p w14:paraId="5685DA3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526" w:type="dxa"/>
            <w:vAlign w:val="center"/>
          </w:tcPr>
          <w:p w14:paraId="681286C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</w:t>
            </w:r>
          </w:p>
        </w:tc>
        <w:tc>
          <w:tcPr>
            <w:tcW w:w="1696" w:type="dxa"/>
            <w:vAlign w:val="center"/>
          </w:tcPr>
          <w:p w14:paraId="29C8EBE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numerous.ai/pricing</w:t>
            </w:r>
          </w:p>
        </w:tc>
        <w:tc>
          <w:tcPr>
            <w:tcW w:w="1205" w:type="dxa"/>
            <w:vAlign w:val="center"/>
          </w:tcPr>
          <w:p w14:paraId="1C0F3A4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205" w:type="dxa"/>
            <w:vAlign w:val="center"/>
          </w:tcPr>
          <w:p w14:paraId="0F3AF66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(7 дней, 1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>)</w:t>
            </w:r>
          </w:p>
        </w:tc>
        <w:tc>
          <w:tcPr>
            <w:tcW w:w="1419" w:type="dxa"/>
            <w:vAlign w:val="center"/>
          </w:tcPr>
          <w:p w14:paraId="640BB3F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991" w:type="dxa"/>
            <w:vAlign w:val="center"/>
          </w:tcPr>
          <w:p w14:paraId="30050AA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8D3198" w14:paraId="7A77A5F3" w14:textId="77777777" w:rsidTr="008D3198">
        <w:trPr>
          <w:cantSplit/>
          <w:jc w:val="center"/>
        </w:trPr>
        <w:tc>
          <w:tcPr>
            <w:tcW w:w="1312" w:type="dxa"/>
            <w:vAlign w:val="center"/>
          </w:tcPr>
          <w:p w14:paraId="0926525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526" w:type="dxa"/>
            <w:vAlign w:val="center"/>
          </w:tcPr>
          <w:p w14:paraId="1E326E5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по запросу</w:t>
            </w:r>
          </w:p>
        </w:tc>
        <w:tc>
          <w:tcPr>
            <w:tcW w:w="1696" w:type="dxa"/>
            <w:vAlign w:val="center"/>
          </w:tcPr>
          <w:p w14:paraId="0FBEB33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datarails.com/pricing</w:t>
            </w:r>
          </w:p>
        </w:tc>
        <w:tc>
          <w:tcPr>
            <w:tcW w:w="1205" w:type="dxa"/>
            <w:vAlign w:val="center"/>
          </w:tcPr>
          <w:p w14:paraId="21ED97F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205" w:type="dxa"/>
            <w:vAlign w:val="center"/>
          </w:tcPr>
          <w:p w14:paraId="32EB18C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демо</w:t>
            </w:r>
          </w:p>
        </w:tc>
        <w:tc>
          <w:tcPr>
            <w:tcW w:w="1419" w:type="dxa"/>
            <w:vAlign w:val="center"/>
          </w:tcPr>
          <w:p w14:paraId="00213E9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991" w:type="dxa"/>
            <w:vAlign w:val="center"/>
          </w:tcPr>
          <w:p w14:paraId="1669F8B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8D3198" w14:paraId="5442731E" w14:textId="77777777" w:rsidTr="008D3198">
        <w:trPr>
          <w:cantSplit/>
          <w:jc w:val="center"/>
        </w:trPr>
        <w:tc>
          <w:tcPr>
            <w:tcW w:w="1312" w:type="dxa"/>
            <w:vAlign w:val="center"/>
          </w:tcPr>
          <w:p w14:paraId="5B26543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526" w:type="dxa"/>
            <w:vAlign w:val="center"/>
          </w:tcPr>
          <w:p w14:paraId="6878C40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корпоративная лицензия</w:t>
            </w:r>
          </w:p>
        </w:tc>
        <w:tc>
          <w:tcPr>
            <w:tcW w:w="1696" w:type="dxa"/>
            <w:vAlign w:val="center"/>
          </w:tcPr>
          <w:p w14:paraId="7C050D6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показано</w:t>
            </w:r>
          </w:p>
        </w:tc>
        <w:tc>
          <w:tcPr>
            <w:tcW w:w="1205" w:type="dxa"/>
            <w:vAlign w:val="center"/>
          </w:tcPr>
          <w:p w14:paraId="68E0A9A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205" w:type="dxa"/>
            <w:vAlign w:val="center"/>
          </w:tcPr>
          <w:p w14:paraId="0DD90ED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демо</w:t>
            </w:r>
          </w:p>
        </w:tc>
        <w:tc>
          <w:tcPr>
            <w:tcW w:w="1419" w:type="dxa"/>
            <w:vAlign w:val="center"/>
          </w:tcPr>
          <w:p w14:paraId="5B19FC4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991" w:type="dxa"/>
            <w:vAlign w:val="center"/>
          </w:tcPr>
          <w:p w14:paraId="0EF125C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</w:tbl>
    <w:p w14:paraId="14473877" w14:textId="77777777" w:rsidR="008D3198" w:rsidRDefault="0096610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Лестницу от бесплатного тарифа до корпоративного прозрачно показывают только </w:t>
      </w:r>
      <w:r>
        <w:rPr>
          <w:i/>
          <w:sz w:val="28"/>
        </w:rPr>
        <w:t>Shortcut</w:t>
      </w:r>
      <w:r>
        <w:rPr>
          <w:sz w:val="28"/>
        </w:rPr>
        <w:t xml:space="preserve"> и </w:t>
      </w:r>
      <w:r>
        <w:rPr>
          <w:i/>
          <w:sz w:val="28"/>
        </w:rPr>
        <w:t>Numerous.ai</w:t>
      </w:r>
      <w:r>
        <w:rPr>
          <w:sz w:val="28"/>
        </w:rPr>
        <w:t xml:space="preserve">; у специализированных игроков и платформ цена скрыта или по запросу. Прозрачная цена и бесплатный вход - возможность дифференциации в нише </w:t>
      </w:r>
      <w:r>
        <w:rPr>
          <w:sz w:val="28"/>
        </w:rPr>
        <w:t>проверки.</w:t>
      </w:r>
    </w:p>
    <w:p w14:paraId="0B4DFCA8" w14:textId="77777777" w:rsidR="008D3198" w:rsidRDefault="0096610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15 представлено: каналы и воронка конкурентов.</w:t>
      </w:r>
    </w:p>
    <w:p w14:paraId="49E28130" w14:textId="77777777" w:rsidR="008D3198" w:rsidRDefault="0096610D">
      <w:pPr>
        <w:pStyle w:val="a0"/>
        <w:keepNext/>
        <w:spacing w:before="0" w:after="0" w:line="360" w:lineRule="exact"/>
      </w:pPr>
      <w:r>
        <w:rPr>
          <w:sz w:val="28"/>
        </w:rPr>
        <w:t>Таблица 15 – Каналы и воронка конкурентов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02"/>
        <w:gridCol w:w="2075"/>
        <w:gridCol w:w="1571"/>
        <w:gridCol w:w="1940"/>
        <w:gridCol w:w="1256"/>
        <w:gridCol w:w="1011"/>
      </w:tblGrid>
      <w:tr w:rsidR="008D3198" w14:paraId="48E5A0D9" w14:textId="77777777" w:rsidTr="008D319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01" w:type="dxa"/>
            <w:vAlign w:val="center"/>
          </w:tcPr>
          <w:p w14:paraId="1182E53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2075" w:type="dxa"/>
            <w:vAlign w:val="center"/>
          </w:tcPr>
          <w:p w14:paraId="659FE2C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Главные каналы</w:t>
            </w:r>
          </w:p>
        </w:tc>
        <w:tc>
          <w:tcPr>
            <w:tcW w:w="1571" w:type="dxa"/>
            <w:vAlign w:val="center"/>
          </w:tcPr>
          <w:p w14:paraId="41CB621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Призыв к действию</w:t>
            </w:r>
          </w:p>
        </w:tc>
        <w:tc>
          <w:tcPr>
            <w:tcW w:w="1940" w:type="dxa"/>
            <w:vAlign w:val="center"/>
          </w:tcPr>
          <w:p w14:paraId="327F64A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 воронки</w:t>
            </w:r>
          </w:p>
        </w:tc>
        <w:tc>
          <w:tcPr>
            <w:tcW w:w="1256" w:type="dxa"/>
            <w:vAlign w:val="center"/>
          </w:tcPr>
          <w:p w14:paraId="5C46038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Сложность пути (1-5)</w:t>
            </w:r>
          </w:p>
        </w:tc>
        <w:tc>
          <w:tcPr>
            <w:tcW w:w="1011" w:type="dxa"/>
            <w:vAlign w:val="center"/>
          </w:tcPr>
          <w:p w14:paraId="05026B9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Сила воронки (1-5)</w:t>
            </w:r>
          </w:p>
        </w:tc>
      </w:tr>
      <w:tr w:rsidR="008D3198" w14:paraId="6D740DDC" w14:textId="77777777" w:rsidTr="008D3198">
        <w:trPr>
          <w:cantSplit/>
          <w:jc w:val="center"/>
        </w:trPr>
        <w:tc>
          <w:tcPr>
            <w:tcW w:w="1501" w:type="dxa"/>
            <w:vAlign w:val="center"/>
          </w:tcPr>
          <w:p w14:paraId="2C58726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075" w:type="dxa"/>
            <w:vAlign w:val="center"/>
          </w:tcPr>
          <w:p w14:paraId="5828F35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прямой, органика, рефералы</w:t>
            </w:r>
          </w:p>
        </w:tc>
        <w:tc>
          <w:tcPr>
            <w:tcW w:w="1571" w:type="dxa"/>
            <w:vAlign w:val="center"/>
          </w:tcPr>
          <w:p w14:paraId="360D27D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started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now</w:t>
            </w:r>
            <w:r>
              <w:rPr>
                <w:sz w:val="24"/>
              </w:rPr>
              <w:t xml:space="preserve"> / 30-</w:t>
            </w:r>
            <w:r>
              <w:rPr>
                <w:i/>
                <w:sz w:val="24"/>
              </w:rPr>
              <w:t>day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trial</w:t>
            </w:r>
          </w:p>
        </w:tc>
        <w:tc>
          <w:tcPr>
            <w:tcW w:w="1940" w:type="dxa"/>
            <w:vAlign w:val="center"/>
          </w:tcPr>
          <w:p w14:paraId="31BEB3B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смешанная</w:t>
            </w:r>
          </w:p>
        </w:tc>
        <w:tc>
          <w:tcPr>
            <w:tcW w:w="1256" w:type="dxa"/>
            <w:vAlign w:val="center"/>
          </w:tcPr>
          <w:p w14:paraId="7C00F49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011" w:type="dxa"/>
            <w:vAlign w:val="center"/>
          </w:tcPr>
          <w:p w14:paraId="4BB4AD9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8D3198" w14:paraId="6109F27C" w14:textId="77777777" w:rsidTr="008D3198">
        <w:trPr>
          <w:cantSplit/>
          <w:jc w:val="center"/>
        </w:trPr>
        <w:tc>
          <w:tcPr>
            <w:tcW w:w="1501" w:type="dxa"/>
            <w:vAlign w:val="center"/>
          </w:tcPr>
          <w:p w14:paraId="18449DD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075" w:type="dxa"/>
            <w:vAlign w:val="center"/>
          </w:tcPr>
          <w:p w14:paraId="1B692BB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прямой, органика</w:t>
            </w:r>
          </w:p>
        </w:tc>
        <w:tc>
          <w:tcPr>
            <w:tcW w:w="1571" w:type="dxa"/>
            <w:vAlign w:val="center"/>
          </w:tcPr>
          <w:p w14:paraId="2CBDB0D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Download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Activate</w:t>
            </w:r>
          </w:p>
        </w:tc>
        <w:tc>
          <w:tcPr>
            <w:tcW w:w="1940" w:type="dxa"/>
            <w:vAlign w:val="center"/>
          </w:tcPr>
          <w:p w14:paraId="043600E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самостоятельная покупка</w:t>
            </w:r>
          </w:p>
        </w:tc>
        <w:tc>
          <w:tcPr>
            <w:tcW w:w="1256" w:type="dxa"/>
            <w:vAlign w:val="center"/>
          </w:tcPr>
          <w:p w14:paraId="26CD346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011" w:type="dxa"/>
            <w:vAlign w:val="center"/>
          </w:tcPr>
          <w:p w14:paraId="295FF36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8D3198" w14:paraId="5B86CEE1" w14:textId="77777777" w:rsidTr="008D3198">
        <w:trPr>
          <w:cantSplit/>
          <w:jc w:val="center"/>
        </w:trPr>
        <w:tc>
          <w:tcPr>
            <w:tcW w:w="1501" w:type="dxa"/>
            <w:vAlign w:val="center"/>
          </w:tcPr>
          <w:p w14:paraId="55A87C1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075" w:type="dxa"/>
            <w:vAlign w:val="center"/>
          </w:tcPr>
          <w:p w14:paraId="3BADD15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прямой, органика, соцсети</w:t>
            </w:r>
          </w:p>
        </w:tc>
        <w:tc>
          <w:tcPr>
            <w:tcW w:w="1571" w:type="dxa"/>
            <w:vAlign w:val="center"/>
          </w:tcPr>
          <w:p w14:paraId="164556B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Contact</w:t>
            </w:r>
          </w:p>
        </w:tc>
        <w:tc>
          <w:tcPr>
            <w:tcW w:w="1940" w:type="dxa"/>
            <w:vAlign w:val="center"/>
          </w:tcPr>
          <w:p w14:paraId="7D1C8F5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консультативная</w:t>
            </w:r>
          </w:p>
        </w:tc>
        <w:tc>
          <w:tcPr>
            <w:tcW w:w="1256" w:type="dxa"/>
            <w:vAlign w:val="center"/>
          </w:tcPr>
          <w:p w14:paraId="4BB39C7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011" w:type="dxa"/>
            <w:vAlign w:val="center"/>
          </w:tcPr>
          <w:p w14:paraId="4485C94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8D3198" w14:paraId="0BC4B860" w14:textId="77777777" w:rsidTr="008D3198">
        <w:trPr>
          <w:cantSplit/>
          <w:jc w:val="center"/>
        </w:trPr>
        <w:tc>
          <w:tcPr>
            <w:tcW w:w="1501" w:type="dxa"/>
            <w:vAlign w:val="center"/>
          </w:tcPr>
          <w:p w14:paraId="5DBB68C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075" w:type="dxa"/>
            <w:vAlign w:val="center"/>
          </w:tcPr>
          <w:p w14:paraId="79AF685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прямой, органика</w:t>
            </w:r>
          </w:p>
        </w:tc>
        <w:tc>
          <w:tcPr>
            <w:tcW w:w="1571" w:type="dxa"/>
            <w:vAlign w:val="center"/>
          </w:tcPr>
          <w:p w14:paraId="5943C25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Start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Free</w:t>
            </w:r>
          </w:p>
        </w:tc>
        <w:tc>
          <w:tcPr>
            <w:tcW w:w="1940" w:type="dxa"/>
            <w:vAlign w:val="center"/>
          </w:tcPr>
          <w:p w14:paraId="1782E4D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самостоятельная покупка</w:t>
            </w:r>
          </w:p>
        </w:tc>
        <w:tc>
          <w:tcPr>
            <w:tcW w:w="1256" w:type="dxa"/>
            <w:vAlign w:val="center"/>
          </w:tcPr>
          <w:p w14:paraId="1390C04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011" w:type="dxa"/>
            <w:vAlign w:val="center"/>
          </w:tcPr>
          <w:p w14:paraId="332E216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8D3198" w14:paraId="23FA10B5" w14:textId="77777777" w:rsidTr="008D3198">
        <w:trPr>
          <w:cantSplit/>
          <w:jc w:val="center"/>
        </w:trPr>
        <w:tc>
          <w:tcPr>
            <w:tcW w:w="1501" w:type="dxa"/>
            <w:vAlign w:val="center"/>
          </w:tcPr>
          <w:p w14:paraId="14E1FEB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075" w:type="dxa"/>
            <w:vAlign w:val="center"/>
          </w:tcPr>
          <w:p w14:paraId="3CF4682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органика, прямой</w:t>
            </w:r>
          </w:p>
        </w:tc>
        <w:tc>
          <w:tcPr>
            <w:tcW w:w="1571" w:type="dxa"/>
            <w:vAlign w:val="center"/>
          </w:tcPr>
          <w:p w14:paraId="074D4FB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started</w:t>
            </w:r>
          </w:p>
        </w:tc>
        <w:tc>
          <w:tcPr>
            <w:tcW w:w="1940" w:type="dxa"/>
            <w:vAlign w:val="center"/>
          </w:tcPr>
          <w:p w14:paraId="3BF77F9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самостоятельная покупка</w:t>
            </w:r>
          </w:p>
        </w:tc>
        <w:tc>
          <w:tcPr>
            <w:tcW w:w="1256" w:type="dxa"/>
            <w:vAlign w:val="center"/>
          </w:tcPr>
          <w:p w14:paraId="20E5829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011" w:type="dxa"/>
            <w:vAlign w:val="center"/>
          </w:tcPr>
          <w:p w14:paraId="1FD0AFE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8D3198" w14:paraId="28C1687E" w14:textId="77777777" w:rsidTr="008D3198">
        <w:trPr>
          <w:cantSplit/>
          <w:jc w:val="center"/>
        </w:trPr>
        <w:tc>
          <w:tcPr>
            <w:tcW w:w="1501" w:type="dxa"/>
            <w:vAlign w:val="center"/>
          </w:tcPr>
          <w:p w14:paraId="4B5FC20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075" w:type="dxa"/>
            <w:vAlign w:val="center"/>
          </w:tcPr>
          <w:p w14:paraId="33A34AF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прямой, органика, платный поиск</w:t>
            </w:r>
          </w:p>
        </w:tc>
        <w:tc>
          <w:tcPr>
            <w:tcW w:w="1571" w:type="dxa"/>
            <w:vAlign w:val="center"/>
          </w:tcPr>
          <w:p w14:paraId="1A7F464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Request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Demo</w:t>
            </w:r>
          </w:p>
        </w:tc>
        <w:tc>
          <w:tcPr>
            <w:tcW w:w="1940" w:type="dxa"/>
            <w:vAlign w:val="center"/>
          </w:tcPr>
          <w:p w14:paraId="1FB7471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продажа через менеджера</w:t>
            </w:r>
          </w:p>
        </w:tc>
        <w:tc>
          <w:tcPr>
            <w:tcW w:w="1256" w:type="dxa"/>
            <w:vAlign w:val="center"/>
          </w:tcPr>
          <w:p w14:paraId="552F138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011" w:type="dxa"/>
            <w:vAlign w:val="center"/>
          </w:tcPr>
          <w:p w14:paraId="0A0CD12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8D3198" w14:paraId="657634CB" w14:textId="77777777" w:rsidTr="008D3198">
        <w:trPr>
          <w:cantSplit/>
          <w:jc w:val="center"/>
        </w:trPr>
        <w:tc>
          <w:tcPr>
            <w:tcW w:w="1501" w:type="dxa"/>
            <w:vAlign w:val="center"/>
          </w:tcPr>
          <w:p w14:paraId="1ED265A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075" w:type="dxa"/>
            <w:vAlign w:val="center"/>
          </w:tcPr>
          <w:p w14:paraId="0892237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корпоративные продажи, магазин надстроек</w:t>
            </w:r>
          </w:p>
        </w:tc>
        <w:tc>
          <w:tcPr>
            <w:tcW w:w="1571" w:type="dxa"/>
            <w:vAlign w:val="center"/>
          </w:tcPr>
          <w:p w14:paraId="696657E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Book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demo</w:t>
            </w:r>
          </w:p>
        </w:tc>
        <w:tc>
          <w:tcPr>
            <w:tcW w:w="1940" w:type="dxa"/>
            <w:vAlign w:val="center"/>
          </w:tcPr>
          <w:p w14:paraId="1646249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продажа через менеджера</w:t>
            </w:r>
          </w:p>
        </w:tc>
        <w:tc>
          <w:tcPr>
            <w:tcW w:w="1256" w:type="dxa"/>
            <w:vAlign w:val="center"/>
          </w:tcPr>
          <w:p w14:paraId="1BF5694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011" w:type="dxa"/>
            <w:vAlign w:val="center"/>
          </w:tcPr>
          <w:p w14:paraId="30D48EC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</w:tbl>
    <w:p w14:paraId="02D43B0C" w14:textId="77777777" w:rsidR="008D3198" w:rsidRDefault="0096610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Самые сильные воронки у </w:t>
      </w:r>
      <w:r>
        <w:rPr>
          <w:i/>
          <w:sz w:val="28"/>
        </w:rPr>
        <w:t>Shortcut</w:t>
      </w:r>
      <w:r>
        <w:rPr>
          <w:sz w:val="28"/>
        </w:rPr>
        <w:t xml:space="preserve"> (бесплатный старт, доверие) и </w:t>
      </w:r>
      <w:r>
        <w:rPr>
          <w:i/>
          <w:sz w:val="28"/>
        </w:rPr>
        <w:t>Numerous.ai</w:t>
      </w:r>
      <w:r>
        <w:rPr>
          <w:sz w:val="28"/>
        </w:rPr>
        <w:t xml:space="preserve"> (установка за минуты); корпоративные воронки </w:t>
      </w:r>
      <w:r>
        <w:rPr>
          <w:i/>
          <w:sz w:val="28"/>
        </w:rPr>
        <w:t>Datarails</w:t>
      </w:r>
      <w:r>
        <w:rPr>
          <w:sz w:val="28"/>
        </w:rPr>
        <w:t xml:space="preserve"> и </w:t>
      </w:r>
      <w:r>
        <w:rPr>
          <w:i/>
          <w:sz w:val="28"/>
        </w:rPr>
        <w:t>DataSnipper</w:t>
      </w:r>
      <w:r>
        <w:rPr>
          <w:sz w:val="28"/>
        </w:rPr>
        <w:t xml:space="preserve"> длиннее, но опираются на сильное доверие. Воронка </w:t>
      </w:r>
      <w:r>
        <w:rPr>
          <w:i/>
          <w:sz w:val="28"/>
        </w:rPr>
        <w:t>TableMind</w:t>
      </w:r>
      <w:r>
        <w:rPr>
          <w:sz w:val="28"/>
        </w:rPr>
        <w:t xml:space="preserve"> должна сочетать быстрый бесплатный вход и элементы доверия.</w:t>
      </w:r>
    </w:p>
    <w:p w14:paraId="22E9F308" w14:textId="77777777" w:rsidR="008D3198" w:rsidRDefault="0096610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16 представлено: операционная модель конкурентов.</w:t>
      </w:r>
    </w:p>
    <w:p w14:paraId="041D522E" w14:textId="77777777" w:rsidR="008D3198" w:rsidRDefault="0096610D">
      <w:pPr>
        <w:pStyle w:val="a0"/>
        <w:keepNext/>
        <w:spacing w:before="0" w:after="0" w:line="360" w:lineRule="exact"/>
      </w:pPr>
      <w:r>
        <w:rPr>
          <w:sz w:val="28"/>
        </w:rPr>
        <w:t>Таблица 16 – Операционная модель конкурентов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89"/>
        <w:gridCol w:w="1711"/>
        <w:gridCol w:w="1276"/>
        <w:gridCol w:w="1795"/>
        <w:gridCol w:w="1389"/>
        <w:gridCol w:w="1795"/>
      </w:tblGrid>
      <w:tr w:rsidR="008D3198" w14:paraId="2BECF459" w14:textId="77777777" w:rsidTr="008D319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89" w:type="dxa"/>
            <w:vAlign w:val="center"/>
          </w:tcPr>
          <w:p w14:paraId="73E651C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711" w:type="dxa"/>
            <w:vAlign w:val="center"/>
          </w:tcPr>
          <w:p w14:paraId="65DC196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Ключевые ресурсы</w:t>
            </w:r>
          </w:p>
        </w:tc>
        <w:tc>
          <w:tcPr>
            <w:tcW w:w="1276" w:type="dxa"/>
            <w:vAlign w:val="center"/>
          </w:tcPr>
          <w:p w14:paraId="47C87E9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Тех</w:t>
            </w:r>
            <w:r>
              <w:rPr>
                <w:b/>
                <w:sz w:val="24"/>
              </w:rPr>
              <w:t>нологии</w:t>
            </w:r>
          </w:p>
        </w:tc>
        <w:tc>
          <w:tcPr>
            <w:tcW w:w="1795" w:type="dxa"/>
            <w:vAlign w:val="center"/>
          </w:tcPr>
          <w:p w14:paraId="71ACEA0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Масштабируемость (1-5)</w:t>
            </w:r>
          </w:p>
        </w:tc>
        <w:tc>
          <w:tcPr>
            <w:tcW w:w="1389" w:type="dxa"/>
            <w:vAlign w:val="center"/>
          </w:tcPr>
          <w:p w14:paraId="1199F3F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Трудность копирования (1-5)</w:t>
            </w:r>
          </w:p>
        </w:tc>
        <w:tc>
          <w:tcPr>
            <w:tcW w:w="1795" w:type="dxa"/>
            <w:vAlign w:val="center"/>
          </w:tcPr>
          <w:p w14:paraId="5A312F3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Операционный риск</w:t>
            </w:r>
          </w:p>
        </w:tc>
      </w:tr>
      <w:tr w:rsidR="008D3198" w14:paraId="06176B8A" w14:textId="77777777" w:rsidTr="008D3198">
        <w:trPr>
          <w:cantSplit/>
          <w:jc w:val="center"/>
        </w:trPr>
        <w:tc>
          <w:tcPr>
            <w:tcW w:w="1389" w:type="dxa"/>
            <w:vAlign w:val="center"/>
          </w:tcPr>
          <w:p w14:paraId="3C66C9F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711" w:type="dxa"/>
            <w:vAlign w:val="center"/>
          </w:tcPr>
          <w:p w14:paraId="4E5F7F3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методология и команда разработки</w:t>
            </w:r>
          </w:p>
        </w:tc>
        <w:tc>
          <w:tcPr>
            <w:tcW w:w="1276" w:type="dxa"/>
            <w:vAlign w:val="center"/>
          </w:tcPr>
          <w:p w14:paraId="40A15E4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веб</w:t>
            </w:r>
          </w:p>
        </w:tc>
        <w:tc>
          <w:tcPr>
            <w:tcW w:w="1795" w:type="dxa"/>
            <w:vAlign w:val="center"/>
          </w:tcPr>
          <w:p w14:paraId="09AB24E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89" w:type="dxa"/>
            <w:vAlign w:val="center"/>
          </w:tcPr>
          <w:p w14:paraId="05B2D07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95" w:type="dxa"/>
            <w:vAlign w:val="center"/>
          </w:tcPr>
          <w:p w14:paraId="37F3267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зависимость от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-платформы</w:t>
            </w:r>
          </w:p>
        </w:tc>
      </w:tr>
      <w:tr w:rsidR="008D3198" w14:paraId="6821EDE0" w14:textId="77777777" w:rsidTr="008D3198">
        <w:trPr>
          <w:cantSplit/>
          <w:jc w:val="center"/>
        </w:trPr>
        <w:tc>
          <w:tcPr>
            <w:tcW w:w="1389" w:type="dxa"/>
            <w:vAlign w:val="center"/>
          </w:tcPr>
          <w:p w14:paraId="4B854B7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711" w:type="dxa"/>
            <w:vAlign w:val="center"/>
          </w:tcPr>
          <w:p w14:paraId="53AD3F9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малая команда</w:t>
            </w:r>
          </w:p>
        </w:tc>
        <w:tc>
          <w:tcPr>
            <w:tcW w:w="1276" w:type="dxa"/>
            <w:vAlign w:val="center"/>
          </w:tcPr>
          <w:p w14:paraId="386D6D8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95" w:type="dxa"/>
            <w:vAlign w:val="center"/>
          </w:tcPr>
          <w:p w14:paraId="590ECC0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389" w:type="dxa"/>
            <w:vAlign w:val="center"/>
          </w:tcPr>
          <w:p w14:paraId="27B6CE9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95" w:type="dxa"/>
            <w:vAlign w:val="center"/>
          </w:tcPr>
          <w:p w14:paraId="2B1F3AD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малый масштаб</w:t>
            </w:r>
          </w:p>
        </w:tc>
      </w:tr>
      <w:tr w:rsidR="008D3198" w14:paraId="387CA059" w14:textId="77777777" w:rsidTr="008D3198">
        <w:trPr>
          <w:cantSplit/>
          <w:jc w:val="center"/>
        </w:trPr>
        <w:tc>
          <w:tcPr>
            <w:tcW w:w="1389" w:type="dxa"/>
            <w:vAlign w:val="center"/>
          </w:tcPr>
          <w:p w14:paraId="78AF900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711" w:type="dxa"/>
            <w:vAlign w:val="center"/>
          </w:tcPr>
          <w:p w14:paraId="02362F3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эксперты</w:t>
            </w:r>
          </w:p>
        </w:tc>
        <w:tc>
          <w:tcPr>
            <w:tcW w:w="1276" w:type="dxa"/>
            <w:vAlign w:val="center"/>
          </w:tcPr>
          <w:p w14:paraId="73BE51C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OAK</w:t>
            </w:r>
          </w:p>
        </w:tc>
        <w:tc>
          <w:tcPr>
            <w:tcW w:w="1795" w:type="dxa"/>
            <w:vAlign w:val="center"/>
          </w:tcPr>
          <w:p w14:paraId="675448B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389" w:type="dxa"/>
            <w:vAlign w:val="center"/>
          </w:tcPr>
          <w:p w14:paraId="277663F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5" w:type="dxa"/>
            <w:vAlign w:val="center"/>
          </w:tcPr>
          <w:p w14:paraId="03E6635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масштабирование через людей</w:t>
            </w:r>
          </w:p>
        </w:tc>
      </w:tr>
      <w:tr w:rsidR="008D3198" w14:paraId="2CFCA92F" w14:textId="77777777" w:rsidTr="008D3198">
        <w:trPr>
          <w:cantSplit/>
          <w:jc w:val="center"/>
        </w:trPr>
        <w:tc>
          <w:tcPr>
            <w:tcW w:w="1389" w:type="dxa"/>
            <w:vAlign w:val="center"/>
          </w:tcPr>
          <w:p w14:paraId="2020373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711" w:type="dxa"/>
            <w:vAlign w:val="center"/>
          </w:tcPr>
          <w:p w14:paraId="0EF344B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 и вычисления, безопасность</w:t>
            </w:r>
          </w:p>
        </w:tc>
        <w:tc>
          <w:tcPr>
            <w:tcW w:w="1276" w:type="dxa"/>
            <w:vAlign w:val="center"/>
          </w:tcPr>
          <w:p w14:paraId="25A03DD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агент,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add-in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CLI</w:t>
            </w:r>
          </w:p>
        </w:tc>
        <w:tc>
          <w:tcPr>
            <w:tcW w:w="1795" w:type="dxa"/>
            <w:vAlign w:val="center"/>
          </w:tcPr>
          <w:p w14:paraId="0F70D8F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389" w:type="dxa"/>
            <w:vAlign w:val="center"/>
          </w:tcPr>
          <w:p w14:paraId="773F50B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95" w:type="dxa"/>
            <w:vAlign w:val="center"/>
          </w:tcPr>
          <w:p w14:paraId="530975E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зависимость от провайдера </w:t>
            </w:r>
            <w:r>
              <w:rPr>
                <w:i/>
                <w:sz w:val="24"/>
              </w:rPr>
              <w:t>LLM</w:t>
            </w:r>
          </w:p>
        </w:tc>
      </w:tr>
      <w:tr w:rsidR="008D3198" w14:paraId="320DEE5B" w14:textId="77777777" w:rsidTr="008D3198">
        <w:trPr>
          <w:cantSplit/>
          <w:jc w:val="center"/>
        </w:trPr>
        <w:tc>
          <w:tcPr>
            <w:tcW w:w="1389" w:type="dxa"/>
            <w:vAlign w:val="center"/>
          </w:tcPr>
          <w:p w14:paraId="73F3457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Numerous.ai</w:t>
            </w:r>
          </w:p>
        </w:tc>
        <w:tc>
          <w:tcPr>
            <w:tcW w:w="1711" w:type="dxa"/>
            <w:vAlign w:val="center"/>
          </w:tcPr>
          <w:p w14:paraId="56BDCF4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и кэш</w:t>
            </w:r>
          </w:p>
        </w:tc>
        <w:tc>
          <w:tcPr>
            <w:tcW w:w="1276" w:type="dxa"/>
            <w:vAlign w:val="center"/>
          </w:tcPr>
          <w:p w14:paraId="4AC6F02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функция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ячейке</w:t>
            </w:r>
          </w:p>
        </w:tc>
        <w:tc>
          <w:tcPr>
            <w:tcW w:w="1795" w:type="dxa"/>
            <w:vAlign w:val="center"/>
          </w:tcPr>
          <w:p w14:paraId="4CF6E11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389" w:type="dxa"/>
            <w:vAlign w:val="center"/>
          </w:tcPr>
          <w:p w14:paraId="362593D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795" w:type="dxa"/>
            <w:vAlign w:val="center"/>
          </w:tcPr>
          <w:p w14:paraId="5AA61F5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легко копируется</w:t>
            </w:r>
          </w:p>
        </w:tc>
      </w:tr>
      <w:tr w:rsidR="008D3198" w14:paraId="34861BA3" w14:textId="77777777" w:rsidTr="008D3198">
        <w:trPr>
          <w:cantSplit/>
          <w:jc w:val="center"/>
        </w:trPr>
        <w:tc>
          <w:tcPr>
            <w:tcW w:w="1389" w:type="dxa"/>
            <w:vAlign w:val="center"/>
          </w:tcPr>
          <w:p w14:paraId="5B7DDC0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711" w:type="dxa"/>
            <w:vAlign w:val="center"/>
          </w:tcPr>
          <w:p w14:paraId="066F7AA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команда интеграций и продаж</w:t>
            </w:r>
          </w:p>
        </w:tc>
        <w:tc>
          <w:tcPr>
            <w:tcW w:w="1276" w:type="dxa"/>
            <w:vAlign w:val="center"/>
          </w:tcPr>
          <w:p w14:paraId="7DC1E8C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платформа </w:t>
            </w:r>
            <w:r>
              <w:rPr>
                <w:i/>
                <w:sz w:val="24"/>
              </w:rPr>
              <w:t>FinanceOS</w:t>
            </w:r>
          </w:p>
        </w:tc>
        <w:tc>
          <w:tcPr>
            <w:tcW w:w="1795" w:type="dxa"/>
            <w:vAlign w:val="center"/>
          </w:tcPr>
          <w:p w14:paraId="130D1C4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89" w:type="dxa"/>
            <w:vAlign w:val="center"/>
          </w:tcPr>
          <w:p w14:paraId="79018F0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5" w:type="dxa"/>
            <w:vAlign w:val="center"/>
          </w:tcPr>
          <w:p w14:paraId="4BD7E55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длинный цикл внедрения</w:t>
            </w:r>
          </w:p>
        </w:tc>
      </w:tr>
      <w:tr w:rsidR="008D3198" w14:paraId="2A1FE174" w14:textId="77777777" w:rsidTr="008D3198">
        <w:trPr>
          <w:cantSplit/>
          <w:jc w:val="center"/>
        </w:trPr>
        <w:tc>
          <w:tcPr>
            <w:tcW w:w="1389" w:type="dxa"/>
            <w:vAlign w:val="center"/>
          </w:tcPr>
          <w:p w14:paraId="17DF1EA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711" w:type="dxa"/>
            <w:vAlign w:val="center"/>
          </w:tcPr>
          <w:p w14:paraId="65A879E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технологии извлечения данных, клиентская база</w:t>
            </w:r>
          </w:p>
        </w:tc>
        <w:tc>
          <w:tcPr>
            <w:tcW w:w="1276" w:type="dxa"/>
            <w:vAlign w:val="center"/>
          </w:tcPr>
          <w:p w14:paraId="0B58C54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платформа </w:t>
            </w:r>
            <w:r>
              <w:rPr>
                <w:i/>
                <w:sz w:val="24"/>
              </w:rPr>
              <w:t>Alwin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Vision</w:t>
            </w:r>
          </w:p>
        </w:tc>
        <w:tc>
          <w:tcPr>
            <w:tcW w:w="1795" w:type="dxa"/>
            <w:vAlign w:val="center"/>
          </w:tcPr>
          <w:p w14:paraId="6795A13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89" w:type="dxa"/>
            <w:vAlign w:val="center"/>
          </w:tcPr>
          <w:p w14:paraId="7255B18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5" w:type="dxa"/>
            <w:vAlign w:val="center"/>
          </w:tcPr>
          <w:p w14:paraId="5C89B63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зависимость от аудиторских фирм</w:t>
            </w:r>
          </w:p>
        </w:tc>
      </w:tr>
    </w:tbl>
    <w:p w14:paraId="2418DC95" w14:textId="77777777" w:rsidR="008D3198" w:rsidRDefault="0096610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Легче всего копируется </w:t>
      </w:r>
      <w:r>
        <w:rPr>
          <w:i/>
          <w:sz w:val="28"/>
        </w:rPr>
        <w:t>Numerous.ai</w:t>
      </w:r>
      <w:r>
        <w:rPr>
          <w:sz w:val="28"/>
        </w:rPr>
        <w:t xml:space="preserve"> (1 из 5) - это подтверждает высокую угрозу новых участников из ЛР4. Устойчивее остальных модели с интеграциями и клиентской базой (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>) и с репутацией (</w:t>
      </w:r>
      <w:r>
        <w:rPr>
          <w:i/>
          <w:sz w:val="28"/>
        </w:rPr>
        <w:t>Operis</w:t>
      </w:r>
      <w:r>
        <w:rPr>
          <w:sz w:val="28"/>
        </w:rPr>
        <w:t>).</w:t>
      </w:r>
    </w:p>
    <w:p w14:paraId="68D317DE" w14:textId="77777777" w:rsidR="008D3198" w:rsidRDefault="0096610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17 представлено: индекс силы бизнес-модели.</w:t>
      </w:r>
    </w:p>
    <w:p w14:paraId="05479464" w14:textId="77777777" w:rsidR="008D3198" w:rsidRDefault="0096610D">
      <w:pPr>
        <w:pStyle w:val="a0"/>
        <w:keepNext/>
        <w:spacing w:before="0" w:after="0" w:line="360" w:lineRule="exact"/>
      </w:pPr>
      <w:r>
        <w:rPr>
          <w:sz w:val="28"/>
        </w:rPr>
        <w:t>Таблица 17 – Индекс с</w:t>
      </w:r>
      <w:r>
        <w:rPr>
          <w:sz w:val="28"/>
        </w:rPr>
        <w:t>илы бизнес-модели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64"/>
        <w:gridCol w:w="1622"/>
        <w:gridCol w:w="2403"/>
        <w:gridCol w:w="1122"/>
        <w:gridCol w:w="2444"/>
      </w:tblGrid>
      <w:tr w:rsidR="008D3198" w14:paraId="04D456CC" w14:textId="77777777" w:rsidTr="008D319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63" w:type="dxa"/>
            <w:vAlign w:val="center"/>
          </w:tcPr>
          <w:p w14:paraId="261473A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622" w:type="dxa"/>
            <w:vAlign w:val="center"/>
          </w:tcPr>
          <w:p w14:paraId="79A5B7C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силы (1-5)</w:t>
            </w:r>
          </w:p>
        </w:tc>
        <w:tc>
          <w:tcPr>
            <w:tcW w:w="2403" w:type="dxa"/>
            <w:vAlign w:val="center"/>
          </w:tcPr>
          <w:p w14:paraId="6587BBD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Доказательность</w:t>
            </w:r>
          </w:p>
        </w:tc>
        <w:tc>
          <w:tcPr>
            <w:tcW w:w="1122" w:type="dxa"/>
            <w:vAlign w:val="center"/>
          </w:tcPr>
          <w:p w14:paraId="233DCE4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Полнота</w:t>
            </w:r>
          </w:p>
        </w:tc>
        <w:tc>
          <w:tcPr>
            <w:tcW w:w="2444" w:type="dxa"/>
            <w:vAlign w:val="center"/>
          </w:tcPr>
          <w:p w14:paraId="151FED0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Итог с учетом надежности</w:t>
            </w:r>
          </w:p>
        </w:tc>
      </w:tr>
      <w:tr w:rsidR="008D3198" w14:paraId="35AB9D29" w14:textId="77777777" w:rsidTr="008D3198">
        <w:trPr>
          <w:cantSplit/>
          <w:jc w:val="center"/>
        </w:trPr>
        <w:tc>
          <w:tcPr>
            <w:tcW w:w="1763" w:type="dxa"/>
            <w:vAlign w:val="center"/>
          </w:tcPr>
          <w:p w14:paraId="6112874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622" w:type="dxa"/>
            <w:vAlign w:val="center"/>
          </w:tcPr>
          <w:p w14:paraId="1EDBBCD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3,91</w:t>
            </w:r>
          </w:p>
        </w:tc>
        <w:tc>
          <w:tcPr>
            <w:tcW w:w="2403" w:type="dxa"/>
            <w:vAlign w:val="center"/>
          </w:tcPr>
          <w:p w14:paraId="6EE7E04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</w:t>
            </w:r>
          </w:p>
        </w:tc>
        <w:tc>
          <w:tcPr>
            <w:tcW w:w="1122" w:type="dxa"/>
            <w:vAlign w:val="center"/>
          </w:tcPr>
          <w:p w14:paraId="5094577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65EC4F5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4,26</w:t>
            </w:r>
          </w:p>
        </w:tc>
      </w:tr>
      <w:tr w:rsidR="008D3198" w14:paraId="12771794" w14:textId="77777777" w:rsidTr="008D3198">
        <w:trPr>
          <w:cantSplit/>
          <w:jc w:val="center"/>
        </w:trPr>
        <w:tc>
          <w:tcPr>
            <w:tcW w:w="1763" w:type="dxa"/>
            <w:vAlign w:val="center"/>
          </w:tcPr>
          <w:p w14:paraId="13B8F35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622" w:type="dxa"/>
            <w:vAlign w:val="center"/>
          </w:tcPr>
          <w:p w14:paraId="395CAC2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3,73</w:t>
            </w:r>
          </w:p>
        </w:tc>
        <w:tc>
          <w:tcPr>
            <w:tcW w:w="2403" w:type="dxa"/>
            <w:vAlign w:val="center"/>
          </w:tcPr>
          <w:p w14:paraId="3344E93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5,0</w:t>
            </w:r>
          </w:p>
        </w:tc>
        <w:tc>
          <w:tcPr>
            <w:tcW w:w="1122" w:type="dxa"/>
            <w:vAlign w:val="center"/>
          </w:tcPr>
          <w:p w14:paraId="75B40B1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171B6ED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4,24</w:t>
            </w:r>
          </w:p>
        </w:tc>
      </w:tr>
      <w:tr w:rsidR="008D3198" w14:paraId="1FFECF96" w14:textId="77777777" w:rsidTr="008D3198">
        <w:trPr>
          <w:cantSplit/>
          <w:jc w:val="center"/>
        </w:trPr>
        <w:tc>
          <w:tcPr>
            <w:tcW w:w="1763" w:type="dxa"/>
            <w:vAlign w:val="center"/>
          </w:tcPr>
          <w:p w14:paraId="7DD03F7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622" w:type="dxa"/>
            <w:vAlign w:val="center"/>
          </w:tcPr>
          <w:p w14:paraId="391F82A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3,82</w:t>
            </w:r>
          </w:p>
        </w:tc>
        <w:tc>
          <w:tcPr>
            <w:tcW w:w="2403" w:type="dxa"/>
            <w:vAlign w:val="center"/>
          </w:tcPr>
          <w:p w14:paraId="08E368E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4,5</w:t>
            </w:r>
          </w:p>
        </w:tc>
        <w:tc>
          <w:tcPr>
            <w:tcW w:w="1122" w:type="dxa"/>
            <w:vAlign w:val="center"/>
          </w:tcPr>
          <w:p w14:paraId="173D316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219D061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4,17</w:t>
            </w:r>
          </w:p>
        </w:tc>
      </w:tr>
      <w:tr w:rsidR="008D3198" w14:paraId="7377776D" w14:textId="77777777" w:rsidTr="008D3198">
        <w:trPr>
          <w:cantSplit/>
          <w:jc w:val="center"/>
        </w:trPr>
        <w:tc>
          <w:tcPr>
            <w:tcW w:w="1763" w:type="dxa"/>
            <w:vAlign w:val="center"/>
          </w:tcPr>
          <w:p w14:paraId="0D6E685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622" w:type="dxa"/>
            <w:vAlign w:val="center"/>
          </w:tcPr>
          <w:p w14:paraId="5FA48F1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3,18</w:t>
            </w:r>
          </w:p>
        </w:tc>
        <w:tc>
          <w:tcPr>
            <w:tcW w:w="2403" w:type="dxa"/>
            <w:vAlign w:val="center"/>
          </w:tcPr>
          <w:p w14:paraId="471250E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5,0</w:t>
            </w:r>
          </w:p>
        </w:tc>
        <w:tc>
          <w:tcPr>
            <w:tcW w:w="1122" w:type="dxa"/>
            <w:vAlign w:val="center"/>
          </w:tcPr>
          <w:p w14:paraId="24B5945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6507B35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3,91</w:t>
            </w:r>
          </w:p>
        </w:tc>
      </w:tr>
      <w:tr w:rsidR="008D3198" w14:paraId="68010B6F" w14:textId="77777777" w:rsidTr="008D3198">
        <w:trPr>
          <w:cantSplit/>
          <w:jc w:val="center"/>
        </w:trPr>
        <w:tc>
          <w:tcPr>
            <w:tcW w:w="1763" w:type="dxa"/>
            <w:vAlign w:val="center"/>
          </w:tcPr>
          <w:p w14:paraId="492D8F9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622" w:type="dxa"/>
            <w:vAlign w:val="center"/>
          </w:tcPr>
          <w:p w14:paraId="73EADC4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2,64</w:t>
            </w:r>
          </w:p>
        </w:tc>
        <w:tc>
          <w:tcPr>
            <w:tcW w:w="2403" w:type="dxa"/>
            <w:vAlign w:val="center"/>
          </w:tcPr>
          <w:p w14:paraId="1411D87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5,0</w:t>
            </w:r>
          </w:p>
        </w:tc>
        <w:tc>
          <w:tcPr>
            <w:tcW w:w="1122" w:type="dxa"/>
            <w:vAlign w:val="center"/>
          </w:tcPr>
          <w:p w14:paraId="0BA99E6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052E9B1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3,58</w:t>
            </w:r>
          </w:p>
        </w:tc>
      </w:tr>
      <w:tr w:rsidR="008D3198" w14:paraId="5EEE0B49" w14:textId="77777777" w:rsidTr="008D3198">
        <w:trPr>
          <w:cantSplit/>
          <w:jc w:val="center"/>
        </w:trPr>
        <w:tc>
          <w:tcPr>
            <w:tcW w:w="1763" w:type="dxa"/>
            <w:vAlign w:val="center"/>
          </w:tcPr>
          <w:p w14:paraId="0B209D1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622" w:type="dxa"/>
            <w:vAlign w:val="center"/>
          </w:tcPr>
          <w:p w14:paraId="7D37F15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2,91</w:t>
            </w:r>
          </w:p>
        </w:tc>
        <w:tc>
          <w:tcPr>
            <w:tcW w:w="2403" w:type="dxa"/>
            <w:vAlign w:val="center"/>
          </w:tcPr>
          <w:p w14:paraId="6632A35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</w:t>
            </w:r>
          </w:p>
        </w:tc>
        <w:tc>
          <w:tcPr>
            <w:tcW w:w="1122" w:type="dxa"/>
            <w:vAlign w:val="center"/>
          </w:tcPr>
          <w:p w14:paraId="3FB05F6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6C499BE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3,37</w:t>
            </w:r>
          </w:p>
        </w:tc>
      </w:tr>
      <w:tr w:rsidR="008D3198" w14:paraId="174ABB8A" w14:textId="77777777" w:rsidTr="008D3198">
        <w:trPr>
          <w:cantSplit/>
          <w:jc w:val="center"/>
        </w:trPr>
        <w:tc>
          <w:tcPr>
            <w:tcW w:w="1763" w:type="dxa"/>
            <w:vAlign w:val="center"/>
          </w:tcPr>
          <w:p w14:paraId="6D33D5C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622" w:type="dxa"/>
            <w:vAlign w:val="center"/>
          </w:tcPr>
          <w:p w14:paraId="789DCA9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2,09</w:t>
            </w:r>
          </w:p>
        </w:tc>
        <w:tc>
          <w:tcPr>
            <w:tcW w:w="2403" w:type="dxa"/>
            <w:vAlign w:val="center"/>
          </w:tcPr>
          <w:p w14:paraId="58733BF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1122" w:type="dxa"/>
            <w:vAlign w:val="center"/>
          </w:tcPr>
          <w:p w14:paraId="57D00C2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636E3DE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</w:tr>
    </w:tbl>
    <w:p w14:paraId="29095C13" w14:textId="77777777" w:rsidR="008D3198" w:rsidRDefault="0096610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Сильнейшие модели у </w:t>
      </w:r>
      <w:r>
        <w:rPr>
          <w:i/>
          <w:sz w:val="28"/>
        </w:rPr>
        <w:t>Shortcut</w:t>
      </w:r>
      <w:r>
        <w:rPr>
          <w:sz w:val="28"/>
        </w:rPr>
        <w:t xml:space="preserve"> (4,26), </w:t>
      </w:r>
      <w:r>
        <w:rPr>
          <w:i/>
          <w:sz w:val="28"/>
        </w:rPr>
        <w:t>Datarails</w:t>
      </w:r>
      <w:r>
        <w:rPr>
          <w:sz w:val="28"/>
        </w:rPr>
        <w:t xml:space="preserve"> и </w:t>
      </w:r>
      <w:r>
        <w:rPr>
          <w:i/>
          <w:sz w:val="28"/>
        </w:rPr>
        <w:t>DataSnipper</w:t>
      </w:r>
      <w:r>
        <w:rPr>
          <w:sz w:val="28"/>
        </w:rPr>
        <w:t xml:space="preserve">; слабейшая у </w:t>
      </w:r>
      <w:r>
        <w:rPr>
          <w:i/>
          <w:sz w:val="28"/>
        </w:rPr>
        <w:t>Arixcel</w:t>
      </w:r>
      <w:r>
        <w:rPr>
          <w:sz w:val="28"/>
        </w:rPr>
        <w:t xml:space="preserve"> (3,00). Рейтинг не совпадает с трафиком: </w:t>
      </w:r>
      <w:r>
        <w:rPr>
          <w:i/>
          <w:sz w:val="28"/>
        </w:rPr>
        <w:t>PerfectXL</w:t>
      </w:r>
      <w:r>
        <w:rPr>
          <w:sz w:val="28"/>
        </w:rPr>
        <w:t xml:space="preserve"> имеет больший релевантный трафик, чем </w:t>
      </w:r>
      <w:r>
        <w:rPr>
          <w:i/>
          <w:sz w:val="28"/>
        </w:rPr>
        <w:t>Datarails</w:t>
      </w:r>
      <w:r>
        <w:rPr>
          <w:sz w:val="28"/>
        </w:rPr>
        <w:t xml:space="preserve"> по доле, но уступает по силе модели.</w:t>
      </w:r>
    </w:p>
    <w:p w14:paraId="671E0E8E" w14:textId="77777777" w:rsidR="008D3198" w:rsidRDefault="0096610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4 показано: сила бизнес-модели и оценка цифрового товара конкурентов.</w:t>
      </w:r>
    </w:p>
    <w:p w14:paraId="07214CA2" w14:textId="77777777" w:rsidR="008D3198" w:rsidRDefault="0096610D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06D5D6BE" wp14:editId="549BF30A">
            <wp:extent cx="5334000" cy="2471853"/>
            <wp:effectExtent l="0" t="0" r="0" b="0"/>
            <wp:docPr id="15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" name="Picture" descr="D:/TableMind_EB/.claude/worktrees/handoff-continuation-57ce20/ЛР5_Анализ_конкурентов/Рисунки/04_бизнес_модель_и_товар.png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1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3859DAC" w14:textId="77777777" w:rsidR="008D3198" w:rsidRDefault="0096610D">
      <w:pPr>
        <w:pStyle w:val="a0"/>
        <w:spacing w:before="0" w:after="0" w:line="360" w:lineRule="exact"/>
        <w:jc w:val="center"/>
      </w:pPr>
      <w:r>
        <w:rPr>
          <w:sz w:val="28"/>
        </w:rPr>
        <w:t>Рисунок 4 – Сила бизнес-модели и оценка цифрового товара конкурентов</w:t>
      </w:r>
    </w:p>
    <w:p w14:paraId="57FE9983" w14:textId="77777777" w:rsidR="008D3198" w:rsidRDefault="0096610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</w:t>
      </w:r>
      <w:r>
        <w:rPr>
          <w:sz w:val="28"/>
        </w:rPr>
        <w:t xml:space="preserve"> согласованность рядов: 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Datarails</w:t>
      </w:r>
      <w:r>
        <w:rPr>
          <w:sz w:val="28"/>
        </w:rPr>
        <w:t xml:space="preserve"> и </w:t>
      </w:r>
      <w:r>
        <w:rPr>
          <w:i/>
          <w:sz w:val="28"/>
        </w:rPr>
        <w:t>DataSnipper</w:t>
      </w:r>
      <w:r>
        <w:rPr>
          <w:sz w:val="28"/>
        </w:rPr>
        <w:t xml:space="preserve"> лидируют и по модели, и по товару. </w:t>
      </w:r>
      <w:r>
        <w:rPr>
          <w:i/>
          <w:sz w:val="28"/>
        </w:rPr>
        <w:t>Numerous.ai</w:t>
      </w:r>
      <w:r>
        <w:rPr>
          <w:sz w:val="28"/>
        </w:rPr>
        <w:t xml:space="preserve"> выше по товару, чем по модели из-за простоты, а </w:t>
      </w:r>
      <w:r>
        <w:rPr>
          <w:i/>
          <w:sz w:val="28"/>
        </w:rPr>
        <w:t>Arixcel</w:t>
      </w:r>
      <w:r>
        <w:rPr>
          <w:sz w:val="28"/>
        </w:rPr>
        <w:t xml:space="preserve"> замыкает оба ряда.</w:t>
      </w:r>
    </w:p>
    <w:p w14:paraId="5D54221C" w14:textId="77777777" w:rsidR="008D3198" w:rsidRDefault="0096610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18 представлено: практики бизнес-модели и рыночный </w:t>
      </w:r>
      <w:r>
        <w:rPr>
          <w:sz w:val="28"/>
        </w:rPr>
        <w:t>стандарт (порог 70 %).</w:t>
      </w:r>
    </w:p>
    <w:p w14:paraId="7FAD7F1C" w14:textId="77777777" w:rsidR="008D3198" w:rsidRDefault="0096610D">
      <w:pPr>
        <w:pStyle w:val="a0"/>
        <w:keepNext/>
        <w:spacing w:before="0" w:after="0" w:line="360" w:lineRule="exact"/>
      </w:pPr>
      <w:r>
        <w:rPr>
          <w:sz w:val="28"/>
        </w:rPr>
        <w:t>Таблица 18 – Практики бизнес-модели и рыночный стандарт (порог 70 %)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68"/>
        <w:gridCol w:w="1922"/>
        <w:gridCol w:w="1599"/>
        <w:gridCol w:w="685"/>
        <w:gridCol w:w="2081"/>
      </w:tblGrid>
      <w:tr w:rsidR="008D3198" w14:paraId="00FBB9A8" w14:textId="77777777" w:rsidTr="008D319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66" w:type="dxa"/>
            <w:vAlign w:val="center"/>
          </w:tcPr>
          <w:p w14:paraId="3DF2477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Практика</w:t>
            </w:r>
          </w:p>
        </w:tc>
        <w:tc>
          <w:tcPr>
            <w:tcW w:w="1922" w:type="dxa"/>
            <w:vAlign w:val="center"/>
          </w:tcPr>
          <w:p w14:paraId="12AB6DA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</w:t>
            </w:r>
          </w:p>
        </w:tc>
        <w:tc>
          <w:tcPr>
            <w:tcW w:w="1599" w:type="dxa"/>
            <w:vAlign w:val="center"/>
          </w:tcPr>
          <w:p w14:paraId="559B657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Конкурентов</w:t>
            </w:r>
          </w:p>
        </w:tc>
        <w:tc>
          <w:tcPr>
            <w:tcW w:w="685" w:type="dxa"/>
            <w:vAlign w:val="center"/>
          </w:tcPr>
          <w:p w14:paraId="45900AA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  <w:tc>
          <w:tcPr>
            <w:tcW w:w="2081" w:type="dxa"/>
            <w:vAlign w:val="center"/>
          </w:tcPr>
          <w:p w14:paraId="41F577A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8D3198" w14:paraId="0E14FD52" w14:textId="77777777" w:rsidTr="008D3198">
        <w:trPr>
          <w:cantSplit/>
          <w:jc w:val="center"/>
        </w:trPr>
        <w:tc>
          <w:tcPr>
            <w:tcW w:w="3066" w:type="dxa"/>
            <w:vAlign w:val="center"/>
          </w:tcPr>
          <w:p w14:paraId="540E04C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или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-интеграция</w:t>
            </w:r>
          </w:p>
        </w:tc>
        <w:tc>
          <w:tcPr>
            <w:tcW w:w="1922" w:type="dxa"/>
            <w:vAlign w:val="center"/>
          </w:tcPr>
          <w:p w14:paraId="38DAEAB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1599" w:type="dxa"/>
            <w:vAlign w:val="center"/>
          </w:tcPr>
          <w:p w14:paraId="416C37C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685" w:type="dxa"/>
            <w:vAlign w:val="center"/>
          </w:tcPr>
          <w:p w14:paraId="6FA5262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081" w:type="dxa"/>
            <w:vAlign w:val="center"/>
          </w:tcPr>
          <w:p w14:paraId="2DB4D9D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8D3198" w14:paraId="7125A80F" w14:textId="77777777" w:rsidTr="008D3198">
        <w:trPr>
          <w:cantSplit/>
          <w:jc w:val="center"/>
        </w:trPr>
        <w:tc>
          <w:tcPr>
            <w:tcW w:w="3066" w:type="dxa"/>
            <w:vAlign w:val="center"/>
          </w:tcPr>
          <w:p w14:paraId="5646F6D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Прозрачные тарифы на сайте</w:t>
            </w:r>
          </w:p>
        </w:tc>
        <w:tc>
          <w:tcPr>
            <w:tcW w:w="1922" w:type="dxa"/>
            <w:vAlign w:val="center"/>
          </w:tcPr>
          <w:p w14:paraId="7B77D3C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1599" w:type="dxa"/>
            <w:vAlign w:val="center"/>
          </w:tcPr>
          <w:p w14:paraId="3F04F61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85" w:type="dxa"/>
            <w:vAlign w:val="center"/>
          </w:tcPr>
          <w:p w14:paraId="3C6217E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2081" w:type="dxa"/>
            <w:vAlign w:val="center"/>
          </w:tcPr>
          <w:p w14:paraId="1A3B548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</w:tr>
      <w:tr w:rsidR="008D3198" w14:paraId="5BB525E4" w14:textId="77777777" w:rsidTr="008D3198">
        <w:trPr>
          <w:cantSplit/>
          <w:jc w:val="center"/>
        </w:trPr>
        <w:tc>
          <w:tcPr>
            <w:tcW w:w="3066" w:type="dxa"/>
            <w:vAlign w:val="center"/>
          </w:tcPr>
          <w:p w14:paraId="4CAD476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Бесплатный тариф или пробный период</w:t>
            </w:r>
          </w:p>
        </w:tc>
        <w:tc>
          <w:tcPr>
            <w:tcW w:w="1922" w:type="dxa"/>
            <w:vAlign w:val="center"/>
          </w:tcPr>
          <w:p w14:paraId="2E9A03B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Отношения с клиентами</w:t>
            </w:r>
          </w:p>
        </w:tc>
        <w:tc>
          <w:tcPr>
            <w:tcW w:w="1599" w:type="dxa"/>
            <w:vAlign w:val="center"/>
          </w:tcPr>
          <w:p w14:paraId="658DDC5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85" w:type="dxa"/>
            <w:vAlign w:val="center"/>
          </w:tcPr>
          <w:p w14:paraId="0E4A294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2081" w:type="dxa"/>
            <w:vAlign w:val="center"/>
          </w:tcPr>
          <w:p w14:paraId="4E1D78E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8D3198" w14:paraId="61E26F89" w14:textId="77777777" w:rsidTr="008D3198">
        <w:trPr>
          <w:cantSplit/>
          <w:jc w:val="center"/>
        </w:trPr>
        <w:tc>
          <w:tcPr>
            <w:tcW w:w="3066" w:type="dxa"/>
            <w:vAlign w:val="center"/>
          </w:tcPr>
          <w:p w14:paraId="4F7B771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 демо / консультация как основной вход</w:t>
            </w:r>
          </w:p>
        </w:tc>
        <w:tc>
          <w:tcPr>
            <w:tcW w:w="1922" w:type="dxa"/>
            <w:vAlign w:val="center"/>
          </w:tcPr>
          <w:p w14:paraId="4E94905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1599" w:type="dxa"/>
            <w:vAlign w:val="center"/>
          </w:tcPr>
          <w:p w14:paraId="34720B0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85" w:type="dxa"/>
            <w:vAlign w:val="center"/>
          </w:tcPr>
          <w:p w14:paraId="161F13C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2081" w:type="dxa"/>
            <w:vAlign w:val="center"/>
          </w:tcPr>
          <w:p w14:paraId="4147285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8D3198" w14:paraId="460BB619" w14:textId="77777777" w:rsidTr="008D3198">
        <w:trPr>
          <w:cantSplit/>
          <w:jc w:val="center"/>
        </w:trPr>
        <w:tc>
          <w:tcPr>
            <w:tcW w:w="3066" w:type="dxa"/>
            <w:vAlign w:val="center"/>
          </w:tcPr>
          <w:p w14:paraId="46DDB8E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Раскрытие безопасности и соответствия</w:t>
            </w:r>
          </w:p>
        </w:tc>
        <w:tc>
          <w:tcPr>
            <w:tcW w:w="1922" w:type="dxa"/>
            <w:vAlign w:val="center"/>
          </w:tcPr>
          <w:p w14:paraId="430A6EF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ресурсы</w:t>
            </w:r>
          </w:p>
        </w:tc>
        <w:tc>
          <w:tcPr>
            <w:tcW w:w="1599" w:type="dxa"/>
            <w:vAlign w:val="center"/>
          </w:tcPr>
          <w:p w14:paraId="02501B2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85" w:type="dxa"/>
            <w:vAlign w:val="center"/>
          </w:tcPr>
          <w:p w14:paraId="562D7E3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2081" w:type="dxa"/>
            <w:vAlign w:val="center"/>
          </w:tcPr>
          <w:p w14:paraId="2A4F7A1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8D3198" w14:paraId="5A538C66" w14:textId="77777777" w:rsidTr="008D3198">
        <w:trPr>
          <w:cantSplit/>
          <w:jc w:val="center"/>
        </w:trPr>
        <w:tc>
          <w:tcPr>
            <w:tcW w:w="3066" w:type="dxa"/>
            <w:vAlign w:val="center"/>
          </w:tcPr>
          <w:p w14:paraId="4A55AC9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Кейсы и клиенты на сайте</w:t>
            </w:r>
          </w:p>
        </w:tc>
        <w:tc>
          <w:tcPr>
            <w:tcW w:w="1922" w:type="dxa"/>
            <w:vAlign w:val="center"/>
          </w:tcPr>
          <w:p w14:paraId="53CA9F4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1599" w:type="dxa"/>
            <w:vAlign w:val="center"/>
          </w:tcPr>
          <w:p w14:paraId="1F4C534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685" w:type="dxa"/>
            <w:vAlign w:val="center"/>
          </w:tcPr>
          <w:p w14:paraId="4E22F23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71 %</w:t>
            </w:r>
          </w:p>
        </w:tc>
        <w:tc>
          <w:tcPr>
            <w:tcW w:w="2081" w:type="dxa"/>
            <w:vAlign w:val="center"/>
          </w:tcPr>
          <w:p w14:paraId="2DB3807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8D3198" w14:paraId="67AAB1AD" w14:textId="77777777" w:rsidTr="008D3198">
        <w:trPr>
          <w:cantSplit/>
          <w:jc w:val="center"/>
        </w:trPr>
        <w:tc>
          <w:tcPr>
            <w:tcW w:w="3066" w:type="dxa"/>
            <w:vAlign w:val="center"/>
          </w:tcPr>
          <w:p w14:paraId="523E0FF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Корпоративные пакеты и продажи</w:t>
            </w:r>
          </w:p>
        </w:tc>
        <w:tc>
          <w:tcPr>
            <w:tcW w:w="1922" w:type="dxa"/>
            <w:vAlign w:val="center"/>
          </w:tcPr>
          <w:p w14:paraId="31F7CB6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1599" w:type="dxa"/>
            <w:vAlign w:val="center"/>
          </w:tcPr>
          <w:p w14:paraId="0A420EC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685" w:type="dxa"/>
            <w:vAlign w:val="center"/>
          </w:tcPr>
          <w:p w14:paraId="233C8C4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71 %</w:t>
            </w:r>
          </w:p>
        </w:tc>
        <w:tc>
          <w:tcPr>
            <w:tcW w:w="2081" w:type="dxa"/>
            <w:vAlign w:val="center"/>
          </w:tcPr>
          <w:p w14:paraId="64DF5AC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8D3198" w14:paraId="4AFCD149" w14:textId="77777777" w:rsidTr="008D3198">
        <w:trPr>
          <w:cantSplit/>
          <w:jc w:val="center"/>
        </w:trPr>
        <w:tc>
          <w:tcPr>
            <w:tcW w:w="3066" w:type="dxa"/>
            <w:vAlign w:val="center"/>
          </w:tcPr>
          <w:p w14:paraId="1A6F1FD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Обучение и документация</w:t>
            </w:r>
          </w:p>
        </w:tc>
        <w:tc>
          <w:tcPr>
            <w:tcW w:w="1922" w:type="dxa"/>
            <w:vAlign w:val="center"/>
          </w:tcPr>
          <w:p w14:paraId="3424C3A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Отношения с клиентами</w:t>
            </w:r>
          </w:p>
        </w:tc>
        <w:tc>
          <w:tcPr>
            <w:tcW w:w="1599" w:type="dxa"/>
            <w:vAlign w:val="center"/>
          </w:tcPr>
          <w:p w14:paraId="0172F45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685" w:type="dxa"/>
            <w:vAlign w:val="center"/>
          </w:tcPr>
          <w:p w14:paraId="3214DEE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86 %</w:t>
            </w:r>
          </w:p>
        </w:tc>
        <w:tc>
          <w:tcPr>
            <w:tcW w:w="2081" w:type="dxa"/>
            <w:vAlign w:val="center"/>
          </w:tcPr>
          <w:p w14:paraId="65B77B2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8D3198" w14:paraId="5C17C771" w14:textId="77777777" w:rsidTr="008D3198">
        <w:trPr>
          <w:cantSplit/>
          <w:jc w:val="center"/>
        </w:trPr>
        <w:tc>
          <w:tcPr>
            <w:tcW w:w="3066" w:type="dxa"/>
            <w:vAlign w:val="center"/>
          </w:tcPr>
          <w:p w14:paraId="5FF5C99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 в продукте</w:t>
            </w:r>
          </w:p>
        </w:tc>
        <w:tc>
          <w:tcPr>
            <w:tcW w:w="1922" w:type="dxa"/>
            <w:vAlign w:val="center"/>
          </w:tcPr>
          <w:p w14:paraId="734296A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1599" w:type="dxa"/>
            <w:vAlign w:val="center"/>
          </w:tcPr>
          <w:p w14:paraId="5C9AF38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85" w:type="dxa"/>
            <w:vAlign w:val="center"/>
          </w:tcPr>
          <w:p w14:paraId="3F7DD1A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2081" w:type="dxa"/>
            <w:vAlign w:val="center"/>
          </w:tcPr>
          <w:p w14:paraId="58E1737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8D3198" w14:paraId="0B6D57BF" w14:textId="77777777" w:rsidTr="008D3198">
        <w:trPr>
          <w:cantSplit/>
          <w:jc w:val="center"/>
        </w:trPr>
        <w:tc>
          <w:tcPr>
            <w:tcW w:w="3066" w:type="dxa"/>
            <w:vAlign w:val="center"/>
          </w:tcPr>
          <w:p w14:paraId="174B15C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 проверяемой логикой</w:t>
            </w:r>
          </w:p>
        </w:tc>
        <w:tc>
          <w:tcPr>
            <w:tcW w:w="1922" w:type="dxa"/>
            <w:vAlign w:val="center"/>
          </w:tcPr>
          <w:p w14:paraId="368EC04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1599" w:type="dxa"/>
            <w:vAlign w:val="center"/>
          </w:tcPr>
          <w:p w14:paraId="1D72D62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85" w:type="dxa"/>
            <w:vAlign w:val="center"/>
          </w:tcPr>
          <w:p w14:paraId="598E941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2081" w:type="dxa"/>
            <w:vAlign w:val="center"/>
          </w:tcPr>
          <w:p w14:paraId="4DD5501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</w:tr>
      <w:tr w:rsidR="008D3198" w14:paraId="0007E071" w14:textId="77777777" w:rsidTr="008D3198">
        <w:trPr>
          <w:cantSplit/>
          <w:jc w:val="center"/>
        </w:trPr>
        <w:tc>
          <w:tcPr>
            <w:tcW w:w="3066" w:type="dxa"/>
            <w:vAlign w:val="center"/>
          </w:tcPr>
          <w:p w14:paraId="7CCBFD5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по пользователям или местам</w:t>
            </w:r>
          </w:p>
        </w:tc>
        <w:tc>
          <w:tcPr>
            <w:tcW w:w="1922" w:type="dxa"/>
            <w:vAlign w:val="center"/>
          </w:tcPr>
          <w:p w14:paraId="38C40E3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1599" w:type="dxa"/>
            <w:vAlign w:val="center"/>
          </w:tcPr>
          <w:p w14:paraId="546117D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85" w:type="dxa"/>
            <w:vAlign w:val="center"/>
          </w:tcPr>
          <w:p w14:paraId="2BDC42C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2081" w:type="dxa"/>
            <w:vAlign w:val="center"/>
          </w:tcPr>
          <w:p w14:paraId="3BF9FA6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8D3198" w14:paraId="71AD1D58" w14:textId="77777777" w:rsidTr="008D3198">
        <w:trPr>
          <w:cantSplit/>
          <w:jc w:val="center"/>
        </w:trPr>
        <w:tc>
          <w:tcPr>
            <w:tcW w:w="3066" w:type="dxa"/>
            <w:vAlign w:val="center"/>
          </w:tcPr>
          <w:p w14:paraId="493A0A2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Интеграции и </w:t>
            </w:r>
            <w:r>
              <w:rPr>
                <w:i/>
                <w:sz w:val="24"/>
              </w:rPr>
              <w:t>API</w:t>
            </w:r>
          </w:p>
        </w:tc>
        <w:tc>
          <w:tcPr>
            <w:tcW w:w="1922" w:type="dxa"/>
            <w:vAlign w:val="center"/>
          </w:tcPr>
          <w:p w14:paraId="52A4F98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партнеры</w:t>
            </w:r>
          </w:p>
        </w:tc>
        <w:tc>
          <w:tcPr>
            <w:tcW w:w="1599" w:type="dxa"/>
            <w:vAlign w:val="center"/>
          </w:tcPr>
          <w:p w14:paraId="1E05725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85" w:type="dxa"/>
            <w:vAlign w:val="center"/>
          </w:tcPr>
          <w:p w14:paraId="5200DD6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2081" w:type="dxa"/>
            <w:vAlign w:val="center"/>
          </w:tcPr>
          <w:p w14:paraId="0639C7A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</w:tbl>
    <w:p w14:paraId="194BA458" w14:textId="77777777" w:rsidR="008D3198" w:rsidRDefault="0096610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Рыночными стандартами по порогу 70 % являются надстройка </w:t>
      </w:r>
      <w:r>
        <w:rPr>
          <w:i/>
          <w:sz w:val="28"/>
        </w:rPr>
        <w:t>Excel</w:t>
      </w:r>
      <w:r>
        <w:rPr>
          <w:sz w:val="28"/>
        </w:rPr>
        <w:t>, обучение и документация, кейсы и клиенты на сайте и корпоративные пакеты; формирующиеся - демо как вход, подписка по местам и интеграции; зоны дифференциации - прозрачные тарифы и доказательст</w:t>
      </w:r>
      <w:r>
        <w:rPr>
          <w:sz w:val="28"/>
        </w:rPr>
        <w:t xml:space="preserve">во вывода. </w:t>
      </w:r>
      <w:r>
        <w:rPr>
          <w:i/>
          <w:sz w:val="28"/>
        </w:rPr>
        <w:t>TableMind</w:t>
      </w:r>
      <w:r>
        <w:rPr>
          <w:sz w:val="28"/>
        </w:rPr>
        <w:t xml:space="preserve"> должен выполнить стандарты и сделать ставку на зоны дифференциации.</w:t>
      </w:r>
    </w:p>
    <w:p w14:paraId="05EC82B0" w14:textId="77777777" w:rsidR="008D3198" w:rsidRDefault="0096610D">
      <w:pPr>
        <w:pStyle w:val="3"/>
        <w:spacing w:before="360" w:after="360" w:line="360" w:lineRule="exact"/>
        <w:ind w:firstLine="709"/>
      </w:pPr>
      <w:bookmarkStart w:id="124" w:name="_79cbfa74df5b3f3beef1cd24c3ad9f089a58d7a"/>
      <w:bookmarkEnd w:id="123"/>
      <w:r>
        <w:rPr>
          <w:b/>
        </w:rPr>
        <w:t xml:space="preserve">4.2.9 Собственный цифровой товар и гипотезы для </w:t>
      </w:r>
      <w:r>
        <w:rPr>
          <w:b/>
          <w:i/>
        </w:rPr>
        <w:t>TableMind</w:t>
      </w:r>
    </w:p>
    <w:p w14:paraId="5D5E4EB0" w14:textId="77777777" w:rsidR="008D3198" w:rsidRDefault="0096610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На основе стандартов и разрывов сформулирована следующая рабочая формулировка. Цифровой товар </w:t>
      </w:r>
      <w:r>
        <w:rPr>
          <w:i/>
          <w:sz w:val="28"/>
        </w:rPr>
        <w:t>TableMind</w:t>
      </w:r>
      <w:r>
        <w:rPr>
          <w:sz w:val="28"/>
        </w:rPr>
        <w:t xml:space="preserve"> - облачный сервис независимой проверки </w:t>
      </w:r>
      <w:r>
        <w:rPr>
          <w:i/>
          <w:sz w:val="28"/>
        </w:rPr>
        <w:t>Excel</w:t>
      </w:r>
      <w:r>
        <w:rPr>
          <w:sz w:val="28"/>
        </w:rPr>
        <w:t>-моделей для финансовых аналитиков, бухгалтеров, консультантов и малого бизнеса, который находит ошибки в формулах и логике и доказывает каждую находку вычислением, чтобы снизить риск неверных решений.</w:t>
      </w:r>
    </w:p>
    <w:p w14:paraId="05FD8AFC" w14:textId="77777777" w:rsidR="008D3198" w:rsidRDefault="0096610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</w:t>
      </w:r>
      <w:r>
        <w:rPr>
          <w:sz w:val="28"/>
        </w:rPr>
        <w:t xml:space="preserve"> 19 представлено: минимальный товар и зоны дифференциации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6AC99F3D" w14:textId="77777777" w:rsidR="008D3198" w:rsidRDefault="0096610D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19 – Минимальный товар и зоны дифференциации </w:t>
      </w:r>
      <w:r>
        <w:rPr>
          <w:i/>
          <w:sz w:val="28"/>
        </w:rPr>
        <w:t>TableMind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26"/>
        <w:gridCol w:w="3619"/>
        <w:gridCol w:w="3410"/>
      </w:tblGrid>
      <w:tr w:rsidR="008D3198" w14:paraId="33A7E41D" w14:textId="77777777" w:rsidTr="008D319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25" w:type="dxa"/>
            <w:vAlign w:val="center"/>
          </w:tcPr>
          <w:p w14:paraId="53EEE21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Группа</w:t>
            </w:r>
          </w:p>
        </w:tc>
        <w:tc>
          <w:tcPr>
            <w:tcW w:w="3619" w:type="dxa"/>
            <w:vAlign w:val="center"/>
          </w:tcPr>
          <w:p w14:paraId="0E65759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Признаки</w:t>
            </w:r>
          </w:p>
        </w:tc>
        <w:tc>
          <w:tcPr>
            <w:tcW w:w="3410" w:type="dxa"/>
            <w:vAlign w:val="center"/>
          </w:tcPr>
          <w:p w14:paraId="655CC96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8D3198" w14:paraId="7E3A5292" w14:textId="77777777" w:rsidTr="008D3198">
        <w:trPr>
          <w:cantSplit/>
          <w:jc w:val="center"/>
        </w:trPr>
        <w:tc>
          <w:tcPr>
            <w:tcW w:w="2325" w:type="dxa"/>
            <w:vAlign w:val="center"/>
          </w:tcPr>
          <w:p w14:paraId="4AE708F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Минимальный стандарт (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)</w:t>
            </w:r>
          </w:p>
        </w:tc>
        <w:tc>
          <w:tcPr>
            <w:tcW w:w="3619" w:type="dxa"/>
            <w:vAlign w:val="center"/>
          </w:tcPr>
          <w:p w14:paraId="1C50FE0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и веб-аудит файла, поиск ошибок формул, отчет аудита, личный кабинет</w:t>
            </w:r>
          </w:p>
        </w:tc>
        <w:tc>
          <w:tcPr>
            <w:tcW w:w="3410" w:type="dxa"/>
            <w:vAlign w:val="center"/>
          </w:tcPr>
          <w:p w14:paraId="6A2DE86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есть у 100 % конкурентов; поиск ошибок и отчет - ядро задачи</w:t>
            </w:r>
          </w:p>
        </w:tc>
      </w:tr>
      <w:tr w:rsidR="008D3198" w14:paraId="798CCB84" w14:textId="77777777" w:rsidTr="008D3198">
        <w:trPr>
          <w:cantSplit/>
          <w:jc w:val="center"/>
        </w:trPr>
        <w:tc>
          <w:tcPr>
            <w:tcW w:w="2325" w:type="dxa"/>
            <w:vAlign w:val="center"/>
          </w:tcPr>
          <w:p w14:paraId="1E7E94F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Потенциальные обязательные разрывы</w:t>
            </w:r>
          </w:p>
        </w:tc>
        <w:tc>
          <w:tcPr>
            <w:tcW w:w="3619" w:type="dxa"/>
            <w:vAlign w:val="center"/>
          </w:tcPr>
          <w:p w14:paraId="792681C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соответствие (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), бесплатный тариф и пробный аудит</w:t>
            </w:r>
          </w:p>
        </w:tc>
        <w:tc>
          <w:tcPr>
            <w:tcW w:w="3410" w:type="dxa"/>
            <w:vAlign w:val="center"/>
          </w:tcPr>
          <w:p w14:paraId="554CACC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у 3 из 7 конкурентов; без них клиент не доверит файл</w:t>
            </w:r>
          </w:p>
        </w:tc>
      </w:tr>
      <w:tr w:rsidR="008D3198" w14:paraId="48F4C028" w14:textId="77777777" w:rsidTr="008D3198">
        <w:trPr>
          <w:cantSplit/>
          <w:jc w:val="center"/>
        </w:trPr>
        <w:tc>
          <w:tcPr>
            <w:tcW w:w="2325" w:type="dxa"/>
            <w:vAlign w:val="center"/>
          </w:tcPr>
          <w:p w14:paraId="296891D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Нормы с влиянием на выбор</w:t>
            </w:r>
          </w:p>
        </w:tc>
        <w:tc>
          <w:tcPr>
            <w:tcW w:w="3619" w:type="dxa"/>
            <w:vAlign w:val="center"/>
          </w:tcPr>
          <w:p w14:paraId="2BB0E8D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кейсы и отзывы, документация, командные места</w:t>
            </w:r>
          </w:p>
        </w:tc>
        <w:tc>
          <w:tcPr>
            <w:tcW w:w="3410" w:type="dxa"/>
            <w:vAlign w:val="center"/>
          </w:tcPr>
          <w:p w14:paraId="3CE2196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у 5-6 из 7 конкурентов</w:t>
            </w:r>
          </w:p>
        </w:tc>
      </w:tr>
      <w:tr w:rsidR="008D3198" w14:paraId="612693F2" w14:textId="77777777" w:rsidTr="008D3198">
        <w:trPr>
          <w:cantSplit/>
          <w:jc w:val="center"/>
        </w:trPr>
        <w:tc>
          <w:tcPr>
            <w:tcW w:w="2325" w:type="dxa"/>
            <w:vAlign w:val="center"/>
          </w:tcPr>
          <w:p w14:paraId="707CAC8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Зоны дифференциации</w:t>
            </w:r>
          </w:p>
        </w:tc>
        <w:tc>
          <w:tcPr>
            <w:tcW w:w="3619" w:type="dxa"/>
            <w:vAlign w:val="center"/>
          </w:tcPr>
          <w:p w14:paraId="79F3836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 движком, автоисправление, прозрачные тарифы, сравнение файлов</w:t>
            </w:r>
          </w:p>
        </w:tc>
        <w:tc>
          <w:tcPr>
            <w:tcW w:w="3410" w:type="dxa"/>
            <w:vAlign w:val="center"/>
          </w:tcPr>
          <w:p w14:paraId="0E04972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у 1-3 из 7 конкурентов; соответствуют принципу «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предлагает, движок доказывает»</w:t>
            </w:r>
          </w:p>
        </w:tc>
      </w:tr>
    </w:tbl>
    <w:p w14:paraId="20068548" w14:textId="77777777" w:rsidR="008D3198" w:rsidRDefault="0096610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Минимальный товар включает признаки стандарта и обязательных разрывов, а ставка дел</w:t>
      </w:r>
      <w:r>
        <w:rPr>
          <w:sz w:val="28"/>
        </w:rPr>
        <w:t>ается на доказательность вывода и прозрачность цены. Эти группы переходят в ЛР6 как вход для ценностного предложения и требований к первому релизу.</w:t>
      </w:r>
    </w:p>
    <w:p w14:paraId="3533D0E1" w14:textId="77777777" w:rsidR="008D3198" w:rsidRDefault="0096610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20 представлено: гипотезы бизнес-модели </w:t>
      </w:r>
      <w:r>
        <w:rPr>
          <w:i/>
          <w:sz w:val="28"/>
        </w:rPr>
        <w:t>TableMind</w:t>
      </w:r>
      <w:r>
        <w:rPr>
          <w:sz w:val="28"/>
        </w:rPr>
        <w:t xml:space="preserve"> по девяти блокам.</w:t>
      </w:r>
    </w:p>
    <w:p w14:paraId="1FE12AA5" w14:textId="77777777" w:rsidR="008D3198" w:rsidRDefault="0096610D">
      <w:pPr>
        <w:pStyle w:val="a0"/>
        <w:keepNext/>
        <w:spacing w:before="0" w:after="0" w:line="360" w:lineRule="exact"/>
      </w:pPr>
      <w:r>
        <w:rPr>
          <w:sz w:val="28"/>
        </w:rPr>
        <w:t>Таблица 20 – Гипотезы бизнес-м</w:t>
      </w:r>
      <w:r>
        <w:rPr>
          <w:sz w:val="28"/>
        </w:rPr>
        <w:t xml:space="preserve">одели </w:t>
      </w:r>
      <w:r>
        <w:rPr>
          <w:i/>
          <w:sz w:val="28"/>
        </w:rPr>
        <w:t>TableMind</w:t>
      </w:r>
      <w:r>
        <w:rPr>
          <w:sz w:val="28"/>
        </w:rPr>
        <w:t xml:space="preserve"> по девяти блокам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39"/>
        <w:gridCol w:w="3722"/>
        <w:gridCol w:w="3694"/>
      </w:tblGrid>
      <w:tr w:rsidR="008D3198" w14:paraId="3A29102D" w14:textId="77777777" w:rsidTr="008D319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38" w:type="dxa"/>
            <w:vAlign w:val="center"/>
          </w:tcPr>
          <w:p w14:paraId="1C2DCCC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</w:t>
            </w:r>
          </w:p>
        </w:tc>
        <w:tc>
          <w:tcPr>
            <w:tcW w:w="3722" w:type="dxa"/>
            <w:vAlign w:val="center"/>
          </w:tcPr>
          <w:p w14:paraId="24163AD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Гипотеза</w:t>
            </w:r>
          </w:p>
        </w:tc>
        <w:tc>
          <w:tcPr>
            <w:tcW w:w="3694" w:type="dxa"/>
            <w:vAlign w:val="center"/>
          </w:tcPr>
          <w:p w14:paraId="03DC6C0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8D3198" w14:paraId="0B52600B" w14:textId="77777777" w:rsidTr="008D3198">
        <w:trPr>
          <w:cantSplit/>
          <w:jc w:val="center"/>
        </w:trPr>
        <w:tc>
          <w:tcPr>
            <w:tcW w:w="1938" w:type="dxa"/>
            <w:vAlign w:val="center"/>
          </w:tcPr>
          <w:p w14:paraId="545E5AB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Сегменты</w:t>
            </w:r>
          </w:p>
        </w:tc>
        <w:tc>
          <w:tcPr>
            <w:tcW w:w="3722" w:type="dxa"/>
            <w:vAlign w:val="center"/>
          </w:tcPr>
          <w:p w14:paraId="42CA626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финансовые аналитики, бухгалтеры и аудиторы, консультанты, МСП с финансовой функцией</w:t>
            </w:r>
          </w:p>
        </w:tc>
        <w:tc>
          <w:tcPr>
            <w:tcW w:w="3694" w:type="dxa"/>
            <w:vAlign w:val="center"/>
          </w:tcPr>
          <w:p w14:paraId="692D563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ЛР2-3, четыре сегмента с достаточной платежеспособностью</w:t>
            </w:r>
          </w:p>
        </w:tc>
      </w:tr>
      <w:tr w:rsidR="008D3198" w14:paraId="68D5B2ED" w14:textId="77777777" w:rsidTr="008D3198">
        <w:trPr>
          <w:cantSplit/>
          <w:jc w:val="center"/>
        </w:trPr>
        <w:tc>
          <w:tcPr>
            <w:tcW w:w="1938" w:type="dxa"/>
            <w:vAlign w:val="center"/>
          </w:tcPr>
          <w:p w14:paraId="723B3F7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Ценностное предложение</w:t>
            </w:r>
          </w:p>
        </w:tc>
        <w:tc>
          <w:tcPr>
            <w:tcW w:w="3722" w:type="dxa"/>
            <w:vAlign w:val="center"/>
          </w:tcPr>
          <w:p w14:paraId="65FE9E4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независимая проверка с доказательством каждой находки</w:t>
            </w:r>
          </w:p>
        </w:tc>
        <w:tc>
          <w:tcPr>
            <w:tcW w:w="3694" w:type="dxa"/>
            <w:vAlign w:val="center"/>
          </w:tcPr>
          <w:p w14:paraId="740B194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дифференциации: доказательство вывода есть у 2 из 7</w:t>
            </w:r>
          </w:p>
        </w:tc>
      </w:tr>
      <w:tr w:rsidR="008D3198" w14:paraId="29536B66" w14:textId="77777777" w:rsidTr="008D3198">
        <w:trPr>
          <w:cantSplit/>
          <w:jc w:val="center"/>
        </w:trPr>
        <w:tc>
          <w:tcPr>
            <w:tcW w:w="1938" w:type="dxa"/>
            <w:vAlign w:val="center"/>
          </w:tcPr>
          <w:p w14:paraId="693E0AE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3722" w:type="dxa"/>
            <w:vAlign w:val="center"/>
          </w:tcPr>
          <w:p w14:paraId="0C364EB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 по проблемным запросам,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партнеры,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</w:p>
        </w:tc>
        <w:tc>
          <w:tcPr>
            <w:tcW w:w="3694" w:type="dxa"/>
            <w:vAlign w:val="center"/>
          </w:tcPr>
          <w:p w14:paraId="1A7583F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ЛР4: прямой трафик и органика - основные каналы</w:t>
            </w:r>
          </w:p>
        </w:tc>
      </w:tr>
      <w:tr w:rsidR="008D3198" w14:paraId="42ECF77B" w14:textId="77777777" w:rsidTr="008D3198">
        <w:trPr>
          <w:cantSplit/>
          <w:jc w:val="center"/>
        </w:trPr>
        <w:tc>
          <w:tcPr>
            <w:tcW w:w="1938" w:type="dxa"/>
            <w:vAlign w:val="center"/>
          </w:tcPr>
          <w:p w14:paraId="004C006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Отношения</w:t>
            </w:r>
          </w:p>
        </w:tc>
        <w:tc>
          <w:tcPr>
            <w:tcW w:w="3722" w:type="dxa"/>
            <w:vAlign w:val="center"/>
          </w:tcPr>
          <w:p w14:paraId="7EB8027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бесплатный старт, самообслуживание, шаблоны отчетов, обучение</w:t>
            </w:r>
          </w:p>
        </w:tc>
        <w:tc>
          <w:tcPr>
            <w:tcW w:w="3694" w:type="dxa"/>
            <w:vAlign w:val="center"/>
          </w:tcPr>
          <w:p w14:paraId="7442D4D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стандарты: пробный доступ и документация</w:t>
            </w:r>
          </w:p>
        </w:tc>
      </w:tr>
      <w:tr w:rsidR="008D3198" w14:paraId="19972C27" w14:textId="77777777" w:rsidTr="008D3198">
        <w:trPr>
          <w:cantSplit/>
          <w:jc w:val="center"/>
        </w:trPr>
        <w:tc>
          <w:tcPr>
            <w:tcW w:w="1938" w:type="dxa"/>
            <w:vAlign w:val="center"/>
          </w:tcPr>
          <w:p w14:paraId="17DEF16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3722" w:type="dxa"/>
            <w:vAlign w:val="center"/>
          </w:tcPr>
          <w:p w14:paraId="5EDF5CA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, разовый </w:t>
            </w:r>
            <w:r>
              <w:rPr>
                <w:sz w:val="24"/>
              </w:rPr>
              <w:t>аудит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за место</w:t>
            </w:r>
          </w:p>
        </w:tc>
        <w:tc>
          <w:tcPr>
            <w:tcW w:w="3694" w:type="dxa"/>
            <w:vAlign w:val="center"/>
          </w:tcPr>
          <w:p w14:paraId="39F2258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ПЗ1; цена в рыночном коридоре (ЛР2-3)</w:t>
            </w:r>
          </w:p>
        </w:tc>
      </w:tr>
      <w:tr w:rsidR="008D3198" w14:paraId="65805A01" w14:textId="77777777" w:rsidTr="008D3198">
        <w:trPr>
          <w:cantSplit/>
          <w:jc w:val="center"/>
        </w:trPr>
        <w:tc>
          <w:tcPr>
            <w:tcW w:w="1938" w:type="dxa"/>
            <w:vAlign w:val="center"/>
          </w:tcPr>
          <w:p w14:paraId="578581C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ресурсы</w:t>
            </w:r>
          </w:p>
        </w:tc>
        <w:tc>
          <w:tcPr>
            <w:tcW w:w="3722" w:type="dxa"/>
            <w:vAlign w:val="center"/>
          </w:tcPr>
          <w:p w14:paraId="37D160B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движок проверки, база правил, </w:t>
            </w:r>
            <w:r>
              <w:rPr>
                <w:i/>
                <w:sz w:val="24"/>
              </w:rPr>
              <w:t>eval</w:t>
            </w:r>
            <w:r>
              <w:rPr>
                <w:sz w:val="24"/>
              </w:rPr>
              <w:t xml:space="preserve">-набор, безопасность и </w:t>
            </w:r>
            <w:r>
              <w:rPr>
                <w:i/>
                <w:sz w:val="24"/>
              </w:rPr>
              <w:t>GDPR</w:t>
            </w:r>
          </w:p>
        </w:tc>
        <w:tc>
          <w:tcPr>
            <w:tcW w:w="3694" w:type="dxa"/>
            <w:vAlign w:val="center"/>
          </w:tcPr>
          <w:p w14:paraId="76779AF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барьер: доверие и данные; безопасность - обязательный разрыв</w:t>
            </w:r>
          </w:p>
        </w:tc>
      </w:tr>
      <w:tr w:rsidR="008D3198" w14:paraId="2412296C" w14:textId="77777777" w:rsidTr="008D3198">
        <w:trPr>
          <w:cantSplit/>
          <w:jc w:val="center"/>
        </w:trPr>
        <w:tc>
          <w:tcPr>
            <w:tcW w:w="1938" w:type="dxa"/>
            <w:vAlign w:val="center"/>
          </w:tcPr>
          <w:p w14:paraId="0809D0C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виды деятельности</w:t>
            </w:r>
          </w:p>
        </w:tc>
        <w:tc>
          <w:tcPr>
            <w:tcW w:w="3722" w:type="dxa"/>
            <w:vAlign w:val="center"/>
          </w:tcPr>
          <w:p w14:paraId="7B9B11C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развитие правил и движка, оценка точности, контент и партнерства</w:t>
            </w:r>
          </w:p>
        </w:tc>
        <w:tc>
          <w:tcPr>
            <w:tcW w:w="3694" w:type="dxa"/>
            <w:vAlign w:val="center"/>
          </w:tcPr>
          <w:p w14:paraId="07069F1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метрики качества ПЗ1 (</w:t>
            </w: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90 %)</w:t>
            </w:r>
          </w:p>
        </w:tc>
      </w:tr>
      <w:tr w:rsidR="008D3198" w14:paraId="165647AB" w14:textId="77777777" w:rsidTr="008D3198">
        <w:trPr>
          <w:cantSplit/>
          <w:jc w:val="center"/>
        </w:trPr>
        <w:tc>
          <w:tcPr>
            <w:tcW w:w="1938" w:type="dxa"/>
            <w:vAlign w:val="center"/>
          </w:tcPr>
          <w:p w14:paraId="67CBD59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партнеры</w:t>
            </w:r>
          </w:p>
        </w:tc>
        <w:tc>
          <w:tcPr>
            <w:tcW w:w="3722" w:type="dxa"/>
            <w:vAlign w:val="center"/>
          </w:tcPr>
          <w:p w14:paraId="11CD2AD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бухгалтерские и консалтинговые фирмы, провайдеры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и облака</w:t>
            </w:r>
          </w:p>
        </w:tc>
        <w:tc>
          <w:tcPr>
            <w:tcW w:w="3694" w:type="dxa"/>
            <w:vAlign w:val="center"/>
          </w:tcPr>
          <w:p w14:paraId="06F23E8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ЛР4: поставщики </w:t>
            </w:r>
            <w:r>
              <w:rPr>
                <w:sz w:val="24"/>
              </w:rPr>
              <w:t>и каналы</w:t>
            </w:r>
          </w:p>
        </w:tc>
      </w:tr>
      <w:tr w:rsidR="008D3198" w14:paraId="7F9CB01B" w14:textId="77777777" w:rsidTr="008D3198">
        <w:trPr>
          <w:cantSplit/>
          <w:jc w:val="center"/>
        </w:trPr>
        <w:tc>
          <w:tcPr>
            <w:tcW w:w="1938" w:type="dxa"/>
            <w:vAlign w:val="center"/>
          </w:tcPr>
          <w:p w14:paraId="0708378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затрат</w:t>
            </w:r>
          </w:p>
        </w:tc>
        <w:tc>
          <w:tcPr>
            <w:tcW w:w="3722" w:type="dxa"/>
            <w:vAlign w:val="center"/>
          </w:tcPr>
          <w:p w14:paraId="6147DA3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вычисления и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>, разработка, продвижение, поддержка</w:t>
            </w:r>
          </w:p>
        </w:tc>
        <w:tc>
          <w:tcPr>
            <w:tcW w:w="3694" w:type="dxa"/>
            <w:vAlign w:val="center"/>
          </w:tcPr>
          <w:p w14:paraId="1C8A459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затраты на вычисления у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-конкурентов высокие</w:t>
            </w:r>
          </w:p>
        </w:tc>
      </w:tr>
    </w:tbl>
    <w:p w14:paraId="391CFE7C" w14:textId="77777777" w:rsidR="008D3198" w:rsidRDefault="0096610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Гипотезы связывают результаты ЛР1-ЛР5 в один контур и служат черновиком для Канваса бизнес-модели в ЛР6; каждая требует проверки</w:t>
      </w:r>
      <w:r>
        <w:rPr>
          <w:sz w:val="28"/>
        </w:rPr>
        <w:t xml:space="preserve"> на </w:t>
      </w:r>
      <w:r>
        <w:rPr>
          <w:i/>
          <w:sz w:val="28"/>
        </w:rPr>
        <w:t>MVP</w:t>
      </w:r>
      <w:r>
        <w:rPr>
          <w:sz w:val="28"/>
        </w:rPr>
        <w:t>.</w:t>
      </w:r>
    </w:p>
    <w:p w14:paraId="285BAC7F" w14:textId="77777777" w:rsidR="008D3198" w:rsidRDefault="0096610D">
      <w:pPr>
        <w:pStyle w:val="3"/>
        <w:spacing w:before="360" w:after="360" w:line="360" w:lineRule="exact"/>
        <w:ind w:firstLine="709"/>
      </w:pPr>
      <w:bookmarkStart w:id="125" w:name="_339ae803435bd6b9a653c2b18dadc62dc9ad8e7"/>
      <w:bookmarkEnd w:id="124"/>
      <w:r>
        <w:rPr>
          <w:b/>
        </w:rPr>
        <w:t>4.2.10 Проверка расчетов и ограничения</w:t>
      </w:r>
    </w:p>
    <w:p w14:paraId="5FF5489F" w14:textId="77777777" w:rsidR="008D3198" w:rsidRDefault="0096610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Независимый пересчет на </w:t>
      </w:r>
      <w:r>
        <w:rPr>
          <w:i/>
          <w:sz w:val="28"/>
        </w:rPr>
        <w:t>Python</w:t>
      </w:r>
      <w:r>
        <w:rPr>
          <w:sz w:val="28"/>
        </w:rPr>
        <w:t xml:space="preserve"> охватил взвешенные баллы классификации, доли конкурентов по признакам Кано, средние оценки сравнения, индексы бизнес-моделей и доли практик. Из 70 контрольных величин расхождений выше допуска нет (70 из 70); допуск 1</w:t>
      </w:r>
      <w:r>
        <w:rPr>
          <w:i/>
          <w:sz w:val="28"/>
        </w:rPr>
        <w:t>e-6</w:t>
      </w:r>
      <w:r>
        <w:rPr>
          <w:sz w:val="28"/>
        </w:rPr>
        <w:t xml:space="preserve"> для прямых формул и 5</w:t>
      </w:r>
      <w:r>
        <w:rPr>
          <w:i/>
          <w:sz w:val="28"/>
        </w:rPr>
        <w:t>e-3</w:t>
      </w:r>
      <w:r>
        <w:rPr>
          <w:sz w:val="28"/>
        </w:rPr>
        <w:t xml:space="preserve"> для величи</w:t>
      </w:r>
      <w:r>
        <w:rPr>
          <w:sz w:val="28"/>
        </w:rPr>
        <w:t>н, округленных в книге до двух знаков. Ошибок формул в трех книгах нет.</w:t>
      </w:r>
    </w:p>
    <w:p w14:paraId="5FEFD659" w14:textId="77777777" w:rsidR="008D3198" w:rsidRDefault="0096610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Ограничения: оценки по сайтам - суждения аналитика по 2-3 страницам на конкурента; цены </w:t>
      </w:r>
      <w:r>
        <w:rPr>
          <w:i/>
          <w:sz w:val="28"/>
        </w:rPr>
        <w:t>Arixcel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 xml:space="preserve"> не опубликованы; отзывы собраны на </w:t>
      </w:r>
      <w:r>
        <w:rPr>
          <w:i/>
          <w:sz w:val="28"/>
        </w:rPr>
        <w:t>G2</w:t>
      </w:r>
      <w:r>
        <w:rPr>
          <w:sz w:val="28"/>
        </w:rPr>
        <w:t xml:space="preserve"> и сайтах (</w:t>
      </w:r>
      <w:r>
        <w:rPr>
          <w:i/>
          <w:sz w:val="28"/>
        </w:rPr>
        <w:t>Capterr</w:t>
      </w:r>
      <w:r>
        <w:rPr>
          <w:i/>
          <w:sz w:val="28"/>
        </w:rPr>
        <w:t>a</w:t>
      </w:r>
      <w:r>
        <w:rPr>
          <w:sz w:val="28"/>
        </w:rPr>
        <w:t xml:space="preserve">, </w:t>
      </w:r>
      <w:r>
        <w:rPr>
          <w:i/>
          <w:sz w:val="28"/>
        </w:rPr>
        <w:t>Trustpilot</w:t>
      </w:r>
      <w:r>
        <w:rPr>
          <w:sz w:val="28"/>
        </w:rPr>
        <w:t xml:space="preserve"> - частично); категории Кано назначены без опроса пользователей; данные о выручке и финансировании конкурентов не получены. Все эти пункты перечислены в приложении Б.</w:t>
      </w:r>
    </w:p>
    <w:p w14:paraId="0EFF0554" w14:textId="77777777" w:rsidR="008D3198" w:rsidRDefault="0096610D">
      <w:pPr>
        <w:pStyle w:val="2"/>
        <w:spacing w:before="360" w:after="360" w:line="360" w:lineRule="exact"/>
        <w:ind w:firstLine="709"/>
      </w:pPr>
      <w:bookmarkStart w:id="126" w:name="_df5374761291c8d940e6a90f661c4c1774a4f7e"/>
      <w:bookmarkStart w:id="127" w:name="_Toc241935111"/>
      <w:bookmarkEnd w:id="125"/>
      <w:bookmarkEnd w:id="114"/>
      <w:r>
        <w:rPr>
          <w:b/>
          <w:sz w:val="28"/>
        </w:rPr>
        <w:lastRenderedPageBreak/>
        <w:t>4.3 Ответы на контрольные вопросы</w:t>
      </w:r>
      <w:bookmarkEnd w:id="127"/>
    </w:p>
    <w:p w14:paraId="687C17B1" w14:textId="77777777" w:rsidR="008D3198" w:rsidRDefault="0096610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Ответы даны по контрольным показателям даш</w:t>
      </w:r>
      <w:r>
        <w:rPr>
          <w:sz w:val="28"/>
        </w:rPr>
        <w:t>борда шаблона анализа товара [2] (раздел «Норма контроля») и по чек-листам методик [1], [3].</w:t>
      </w:r>
    </w:p>
    <w:p w14:paraId="7BA5D9A2" w14:textId="77777777" w:rsidR="008D3198" w:rsidRDefault="0096610D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Сколько конкурентов в анализе и достаточно ли их (норма 5-12)? Семь конкурентов для товара и бизнес-модели и десять компаний для классификации; норма выполнена.</w:t>
      </w:r>
    </w:p>
    <w:p w14:paraId="249B111E" w14:textId="77777777" w:rsidR="008D3198" w:rsidRDefault="0096610D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Ск</w:t>
      </w:r>
      <w:r>
        <w:rPr>
          <w:sz w:val="28"/>
        </w:rPr>
        <w:t>олько страниц проверено (норма 30 и более)? 16 страниц; норма не выполнена, недостающие страницы указаны в приложении Б.</w:t>
      </w:r>
    </w:p>
    <w:p w14:paraId="6BEC69B6" w14:textId="77777777" w:rsidR="008D3198" w:rsidRDefault="0096610D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Сколько признаков по Левитту выделено (норма 40 и более)? 59 признаков; норма выполнена.</w:t>
      </w:r>
    </w:p>
    <w:p w14:paraId="67A065B3" w14:textId="77777777" w:rsidR="008D3198" w:rsidRDefault="0096610D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Сколько требований по Кано выделено (норма 25 </w:t>
      </w:r>
      <w:r>
        <w:rPr>
          <w:sz w:val="28"/>
        </w:rPr>
        <w:t>и более)? 16 требований; норма не выполнена, список может быть расширен после опроса.</w:t>
      </w:r>
    </w:p>
    <w:p w14:paraId="0F6A642A" w14:textId="77777777" w:rsidR="008D3198" w:rsidRDefault="0096610D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Определены ли рыночные стандарты и зоны дифференциации? Да, таблицы 9 и 18.</w:t>
      </w:r>
    </w:p>
    <w:p w14:paraId="7F915474" w14:textId="77777777" w:rsidR="008D3198" w:rsidRDefault="0096610D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sz w:val="28"/>
        </w:rPr>
        <w:t>Есть ли у каждого вывода страница и факт? Да, таблица 5; достоверность 3-5.</w:t>
      </w:r>
    </w:p>
    <w:p w14:paraId="0561E500" w14:textId="77777777" w:rsidR="008D3198" w:rsidRDefault="0096610D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sz w:val="28"/>
        </w:rPr>
        <w:t>Классифицированы л</w:t>
      </w:r>
      <w:r>
        <w:rPr>
          <w:sz w:val="28"/>
        </w:rPr>
        <w:t>и компании по уровням конкуренции с ограничителями? Да, таблицы 3 и 4.</w:t>
      </w:r>
    </w:p>
    <w:p w14:paraId="179AD20C" w14:textId="77777777" w:rsidR="008D3198" w:rsidRDefault="0096610D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sz w:val="28"/>
        </w:rPr>
        <w:t>Реконструированы ли девять блоков бизнес-модели конкурентов? Да, таблицы 12 и 13.</w:t>
      </w:r>
    </w:p>
    <w:p w14:paraId="2978CDCF" w14:textId="77777777" w:rsidR="008D3198" w:rsidRDefault="0096610D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Определен ли собственный цифровой товар и гипотезы для ЛР6? Да, таблицы 19 и 20.</w:t>
      </w:r>
    </w:p>
    <w:p w14:paraId="1A7C4190" w14:textId="77777777" w:rsidR="008D3198" w:rsidRDefault="0096610D">
      <w:pPr>
        <w:pStyle w:val="2"/>
        <w:spacing w:before="360" w:after="360" w:line="360" w:lineRule="exact"/>
        <w:ind w:firstLine="709"/>
      </w:pPr>
      <w:bookmarkStart w:id="128" w:name="_58872f5aa23b0f6edc70d16c314a2595eaacc4d"/>
      <w:bookmarkStart w:id="129" w:name="_Toc241935112"/>
      <w:bookmarkEnd w:id="126"/>
      <w:r>
        <w:rPr>
          <w:b/>
          <w:sz w:val="28"/>
        </w:rPr>
        <w:t>Выводы</w:t>
      </w:r>
      <w:bookmarkEnd w:id="129"/>
    </w:p>
    <w:p w14:paraId="2BEBF01B" w14:textId="77777777" w:rsidR="008D3198" w:rsidRDefault="0096610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Классификация п</w:t>
      </w:r>
      <w:r>
        <w:rPr>
          <w:sz w:val="28"/>
        </w:rPr>
        <w:t xml:space="preserve">о уровням конкуренции показала отсутствие строго прямых конкурентов: ближе всех </w:t>
      </w:r>
      <w:r>
        <w:rPr>
          <w:i/>
          <w:sz w:val="28"/>
        </w:rPr>
        <w:t>PerfectXL</w:t>
      </w:r>
      <w:r>
        <w:rPr>
          <w:sz w:val="28"/>
        </w:rPr>
        <w:t xml:space="preserve"> (4,11),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 xml:space="preserve"> (3,88), </w:t>
      </w:r>
      <w:r>
        <w:rPr>
          <w:i/>
          <w:sz w:val="28"/>
        </w:rPr>
        <w:t>Shortcut</w:t>
      </w:r>
      <w:r>
        <w:rPr>
          <w:sz w:val="28"/>
        </w:rPr>
        <w:t xml:space="preserve"> и </w:t>
      </w:r>
      <w:r>
        <w:rPr>
          <w:i/>
          <w:sz w:val="28"/>
        </w:rPr>
        <w:t>Arixcel</w:t>
      </w:r>
      <w:r>
        <w:rPr>
          <w:sz w:val="28"/>
        </w:rPr>
        <w:t xml:space="preserve"> относятся к близким альтернативным, остальные шесть - к косвенным и заменителям. Рыночный стандарт цифрового това</w:t>
      </w:r>
      <w:r>
        <w:rPr>
          <w:sz w:val="28"/>
        </w:rPr>
        <w:t xml:space="preserve">ра минимален: надстройка </w:t>
      </w:r>
      <w:r>
        <w:rPr>
          <w:i/>
          <w:sz w:val="28"/>
        </w:rPr>
        <w:t>Excel</w:t>
      </w:r>
      <w:r>
        <w:rPr>
          <w:sz w:val="28"/>
        </w:rPr>
        <w:t xml:space="preserve"> (100 %); обязательные признаки поиска ошибок, безопасности и пробного доступа есть лишь у трех из семи конкурентов.</w:t>
      </w:r>
    </w:p>
    <w:p w14:paraId="1566F788" w14:textId="77777777" w:rsidR="008D3198" w:rsidRDefault="0096610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Зонами дифференциации являются доказательство вывода детерминированным движком (2 из 7), автоисправление (1 и</w:t>
      </w:r>
      <w:r>
        <w:rPr>
          <w:sz w:val="28"/>
        </w:rPr>
        <w:t xml:space="preserve">з 7), прозрачные тарифы (2 из 7) и сравнение файлов. Сильнейшие бизнес-модели у 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Datarails</w:t>
      </w:r>
      <w:r>
        <w:rPr>
          <w:sz w:val="28"/>
        </w:rPr>
        <w:t xml:space="preserve"> и </w:t>
      </w:r>
      <w:r>
        <w:rPr>
          <w:i/>
          <w:sz w:val="28"/>
        </w:rPr>
        <w:t>DataSnipper</w:t>
      </w:r>
      <w:r>
        <w:rPr>
          <w:sz w:val="28"/>
        </w:rPr>
        <w:t xml:space="preserve">, слабейшие - у </w:t>
      </w:r>
      <w:r>
        <w:rPr>
          <w:i/>
          <w:sz w:val="28"/>
        </w:rPr>
        <w:t>Arixcel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>; прямые конкуренты слабы в доверии и ценообразовании.</w:t>
      </w:r>
    </w:p>
    <w:p w14:paraId="2A32C6F8" w14:textId="77777777" w:rsidR="008D3198" w:rsidRDefault="0096610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Для </w:t>
      </w:r>
      <w:r>
        <w:rPr>
          <w:i/>
          <w:sz w:val="28"/>
        </w:rPr>
        <w:t>TableMind</w:t>
      </w:r>
      <w:r>
        <w:rPr>
          <w:sz w:val="28"/>
        </w:rPr>
        <w:t xml:space="preserve"> это означает следующее: минимальный товар </w:t>
      </w:r>
      <w:r>
        <w:rPr>
          <w:sz w:val="28"/>
        </w:rPr>
        <w:t xml:space="preserve">должен закрыть стандарт и обязательные разрывы (надстройка и веб, поиск ошибок, </w:t>
      </w:r>
      <w:r>
        <w:rPr>
          <w:i/>
          <w:sz w:val="28"/>
        </w:rPr>
        <w:lastRenderedPageBreak/>
        <w:t>GDPR</w:t>
      </w:r>
      <w:r>
        <w:rPr>
          <w:sz w:val="28"/>
        </w:rPr>
        <w:t>, бесплатный старт), а позиционирование строится на независимом доказательстве находок и прозрачной цене. Эти выводы передаются в ЛР6 как банк выводов, стандарт товара и зо</w:t>
      </w:r>
      <w:r>
        <w:rPr>
          <w:sz w:val="28"/>
        </w:rPr>
        <w:t>ны дифференциации.</w:t>
      </w:r>
    </w:p>
    <w:p w14:paraId="7907D229" w14:textId="77777777" w:rsidR="008D3198" w:rsidRDefault="0096610D">
      <w:pPr>
        <w:pStyle w:val="2"/>
        <w:spacing w:before="360" w:after="360" w:line="360" w:lineRule="exact"/>
        <w:ind w:firstLine="709"/>
      </w:pPr>
      <w:bookmarkStart w:id="130" w:name="_efa4ac863c8ae550c4ba9bc2e8d886e2e10070c"/>
      <w:bookmarkStart w:id="131" w:name="_Toc241935113"/>
      <w:bookmarkEnd w:id="128"/>
      <w:r>
        <w:rPr>
          <w:b/>
          <w:sz w:val="28"/>
        </w:rPr>
        <w:t>Список использованных источников</w:t>
      </w:r>
      <w:bookmarkEnd w:id="131"/>
    </w:p>
    <w:p w14:paraId="3C166655" w14:textId="77777777" w:rsidR="008D3198" w:rsidRDefault="0096610D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классификации компаний по уровням конкуренции; шаблон </w:t>
      </w:r>
      <w:r>
        <w:rPr>
          <w:i/>
          <w:sz w:val="28"/>
        </w:rPr>
        <w:t>Excel</w:t>
      </w:r>
      <w:r>
        <w:rPr>
          <w:sz w:val="28"/>
        </w:rPr>
        <w:t xml:space="preserve"> классификации. Методические материалы дисциплины «Электронный бизнес» к лабораторной работе № 5. – Минск : БГУИР, 2026.</w:t>
      </w:r>
    </w:p>
    <w:p w14:paraId="42609309" w14:textId="77777777" w:rsidR="008D3198" w:rsidRDefault="0096610D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анализа конкурентов по сайтам: цифровой товар (модели Левитта и Кано); шаблон </w:t>
      </w:r>
      <w:r>
        <w:rPr>
          <w:i/>
          <w:sz w:val="28"/>
        </w:rPr>
        <w:t>Excel</w:t>
      </w:r>
      <w:r>
        <w:rPr>
          <w:sz w:val="28"/>
        </w:rPr>
        <w:t xml:space="preserve"> анализа конкурентов. Методические материалы дисциплины «Электронный бизнес». – Минск : БГУИР, 2026.</w:t>
      </w:r>
    </w:p>
    <w:p w14:paraId="0DF5970A" w14:textId="77777777" w:rsidR="008D3198" w:rsidRDefault="0096610D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анализа бизнес-модели конкурентов по сайтам; шаблон </w:t>
      </w:r>
      <w:r>
        <w:rPr>
          <w:i/>
          <w:sz w:val="28"/>
        </w:rPr>
        <w:t>Ex</w:t>
      </w:r>
      <w:r>
        <w:rPr>
          <w:i/>
          <w:sz w:val="28"/>
        </w:rPr>
        <w:t>cel</w:t>
      </w:r>
      <w:r>
        <w:rPr>
          <w:sz w:val="28"/>
        </w:rPr>
        <w:t xml:space="preserve"> анализа бизнес-модели. Методические материалы дисциплины «Электронный бизнес». – Минск : БГУИР, 2026.</w:t>
      </w:r>
    </w:p>
    <w:p w14:paraId="21B01B26" w14:textId="77777777" w:rsidR="008D3198" w:rsidRDefault="0096610D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 Отчеты по лабораторным работам № 1, № 2–3 и № 4 по дисциплине «Электронный бизнес» / Р. В. Земляник. – Минск : БГУИР, 2026.</w:t>
      </w:r>
    </w:p>
    <w:p w14:paraId="7C0E4356" w14:textId="77777777" w:rsidR="008D3198" w:rsidRDefault="0096610D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Земляник, </w:t>
      </w:r>
      <w:r>
        <w:rPr>
          <w:sz w:val="28"/>
        </w:rPr>
        <w:t xml:space="preserve">Р. В. Концепция проекта </w:t>
      </w:r>
      <w:r>
        <w:rPr>
          <w:i/>
          <w:sz w:val="28"/>
        </w:rPr>
        <w:t>TableMind</w:t>
      </w:r>
      <w:r>
        <w:rPr>
          <w:sz w:val="28"/>
        </w:rPr>
        <w:t xml:space="preserve">; </w:t>
      </w:r>
      <w:r>
        <w:rPr>
          <w:i/>
          <w:sz w:val="28"/>
        </w:rPr>
        <w:t>WBS</w:t>
      </w:r>
      <w:r>
        <w:rPr>
          <w:sz w:val="28"/>
        </w:rPr>
        <w:t xml:space="preserve">, сетевой график и диаграмма Ганта </w:t>
      </w:r>
      <w:r>
        <w:rPr>
          <w:i/>
          <w:sz w:val="28"/>
        </w:rPr>
        <w:t>TableMind</w:t>
      </w:r>
      <w:r>
        <w:rPr>
          <w:sz w:val="28"/>
        </w:rPr>
        <w:t>: отчеты по практическим занятиям по дисциплине «Управление проектами» / Р. В. Земляник. – Минск : БГУИР, 2026.</w:t>
      </w:r>
    </w:p>
    <w:p w14:paraId="4A3A45D5" w14:textId="77777777" w:rsidR="008D3198" w:rsidRDefault="0096610D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PerfectXL</w:t>
      </w:r>
      <w:r>
        <w:rPr>
          <w:sz w:val="28"/>
        </w:rPr>
        <w:t xml:space="preserve"> [Электронный ресурс]. – Режим доступа: https://www.p</w:t>
      </w:r>
      <w:r>
        <w:rPr>
          <w:sz w:val="28"/>
        </w:rPr>
        <w:t>erfectxl.com/. – Дата доступа: 03.10.2026.</w:t>
      </w:r>
    </w:p>
    <w:p w14:paraId="3895E581" w14:textId="77777777" w:rsidR="008D3198" w:rsidRDefault="0096610D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Shortcut</w:t>
      </w:r>
      <w:r>
        <w:rPr>
          <w:sz w:val="28"/>
        </w:rPr>
        <w:t xml:space="preserve"> [Электронный ресурс]. – Режим доступа: https://www.shortcut.ai/. – Дата доступа: 03.10.2026.</w:t>
      </w:r>
    </w:p>
    <w:p w14:paraId="699259A2" w14:textId="77777777" w:rsidR="008D3198" w:rsidRDefault="0096610D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Numerous.ai</w:t>
      </w:r>
      <w:r>
        <w:rPr>
          <w:sz w:val="28"/>
        </w:rPr>
        <w:t xml:space="preserve"> [Электронный ресурс]. – Режим доступа: https://www.numerous.ai/. – Дата доступа: 03.10.2026.</w:t>
      </w:r>
    </w:p>
    <w:p w14:paraId="2E85788A" w14:textId="77777777" w:rsidR="008D3198" w:rsidRDefault="0096610D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Datara</w:t>
      </w:r>
      <w:r>
        <w:rPr>
          <w:i/>
          <w:sz w:val="28"/>
        </w:rPr>
        <w:t>ils</w:t>
      </w:r>
      <w:r>
        <w:rPr>
          <w:sz w:val="28"/>
        </w:rPr>
        <w:t xml:space="preserve"> [Электронный ресурс]. – Режим доступа: https://datarails.com/. – Дата доступа: 03.10.2026.</w:t>
      </w:r>
    </w:p>
    <w:p w14:paraId="516E140F" w14:textId="77777777" w:rsidR="008D3198" w:rsidRDefault="0096610D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DataSnipper</w:t>
      </w:r>
      <w:r>
        <w:rPr>
          <w:sz w:val="28"/>
        </w:rPr>
        <w:t xml:space="preserve"> [Электронный ресурс]. – Режим доступа: https://www.datasnipper.com/. – Дата доступа: 03.10.2026.</w:t>
      </w:r>
    </w:p>
    <w:p w14:paraId="070459B2" w14:textId="77777777" w:rsidR="008D3198" w:rsidRDefault="0096610D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Arixcel</w:t>
      </w:r>
      <w:r>
        <w:rPr>
          <w:sz w:val="28"/>
        </w:rPr>
        <w:t xml:space="preserve">; </w:t>
      </w:r>
      <w:r>
        <w:rPr>
          <w:i/>
          <w:sz w:val="28"/>
        </w:rPr>
        <w:t>Operis</w:t>
      </w:r>
      <w:r>
        <w:rPr>
          <w:sz w:val="28"/>
        </w:rPr>
        <w:t xml:space="preserve"> [Электронный ресурс]. – Режим доступ</w:t>
      </w:r>
      <w:r>
        <w:rPr>
          <w:sz w:val="28"/>
        </w:rPr>
        <w:t>а: https://www.arixcel.com/, https://www.operis.com/. – Дата доступа: 03.10.2026.</w:t>
      </w:r>
    </w:p>
    <w:p w14:paraId="4CF1B7C3" w14:textId="77777777" w:rsidR="008D3198" w:rsidRDefault="0096610D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G2</w:t>
      </w:r>
      <w:r>
        <w:rPr>
          <w:sz w:val="28"/>
        </w:rPr>
        <w:t xml:space="preserve">. </w:t>
      </w:r>
      <w:r>
        <w:rPr>
          <w:i/>
          <w:sz w:val="28"/>
        </w:rPr>
        <w:t>Product</w:t>
      </w:r>
      <w:r>
        <w:rPr>
          <w:sz w:val="28"/>
        </w:rPr>
        <w:t xml:space="preserve"> </w:t>
      </w:r>
      <w:r>
        <w:rPr>
          <w:i/>
          <w:sz w:val="28"/>
        </w:rPr>
        <w:t>reviews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ratings</w:t>
      </w:r>
      <w:r>
        <w:rPr>
          <w:sz w:val="28"/>
        </w:rPr>
        <w:t xml:space="preserve"> [Электронный ресурс]. – Режим доступа: https://www.g2.com/. – Дата доступа: 03.10.2026.</w:t>
      </w:r>
    </w:p>
    <w:p w14:paraId="70239339" w14:textId="77777777" w:rsidR="008D3198" w:rsidRDefault="0096610D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lastRenderedPageBreak/>
        <w:t>Microsoft</w:t>
      </w:r>
      <w:r>
        <w:rPr>
          <w:sz w:val="28"/>
        </w:rPr>
        <w:t xml:space="preserve"> </w:t>
      </w:r>
      <w:r>
        <w:rPr>
          <w:i/>
          <w:sz w:val="28"/>
        </w:rPr>
        <w:t>Marketplace</w:t>
      </w:r>
      <w:r>
        <w:rPr>
          <w:sz w:val="28"/>
        </w:rPr>
        <w:t xml:space="preserve"> (</w:t>
      </w:r>
      <w:r>
        <w:rPr>
          <w:i/>
          <w:sz w:val="28"/>
        </w:rPr>
        <w:t>AppSource</w:t>
      </w:r>
      <w:r>
        <w:rPr>
          <w:sz w:val="28"/>
        </w:rPr>
        <w:t xml:space="preserve">).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Apps</w:t>
      </w:r>
      <w:r>
        <w:rPr>
          <w:sz w:val="28"/>
        </w:rPr>
        <w:t xml:space="preserve"> </w:t>
      </w:r>
      <w:r>
        <w:rPr>
          <w:sz w:val="28"/>
        </w:rPr>
        <w:t>[Электронный ресурс]. – Режим доступа: https://appsource.microsoft.com/. – Дата доступа: 03.10.2026.</w:t>
      </w:r>
    </w:p>
    <w:p w14:paraId="1FD3D451" w14:textId="77777777" w:rsidR="008D3198" w:rsidRDefault="0096610D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Levitt</w:t>
      </w:r>
      <w:r>
        <w:rPr>
          <w:sz w:val="28"/>
        </w:rPr>
        <w:t xml:space="preserve">, </w:t>
      </w:r>
      <w:r>
        <w:rPr>
          <w:i/>
          <w:sz w:val="28"/>
        </w:rPr>
        <w:t>T</w:t>
      </w:r>
      <w:r>
        <w:rPr>
          <w:sz w:val="28"/>
        </w:rPr>
        <w:t xml:space="preserve">. </w:t>
      </w:r>
      <w:r>
        <w:rPr>
          <w:i/>
          <w:sz w:val="28"/>
        </w:rPr>
        <w:t>Marketing</w:t>
      </w:r>
      <w:r>
        <w:rPr>
          <w:sz w:val="28"/>
        </w:rPr>
        <w:t xml:space="preserve"> </w:t>
      </w:r>
      <w:r>
        <w:rPr>
          <w:i/>
          <w:sz w:val="28"/>
        </w:rPr>
        <w:t>Success</w:t>
      </w:r>
      <w:r>
        <w:rPr>
          <w:sz w:val="28"/>
        </w:rPr>
        <w:t xml:space="preserve"> </w:t>
      </w:r>
      <w:r>
        <w:rPr>
          <w:i/>
          <w:sz w:val="28"/>
        </w:rPr>
        <w:t>Through</w:t>
      </w:r>
      <w:r>
        <w:rPr>
          <w:sz w:val="28"/>
        </w:rPr>
        <w:t xml:space="preserve"> </w:t>
      </w:r>
      <w:r>
        <w:rPr>
          <w:i/>
          <w:sz w:val="28"/>
        </w:rPr>
        <w:t>Differentiation</w:t>
      </w:r>
      <w:r>
        <w:rPr>
          <w:sz w:val="28"/>
        </w:rPr>
        <w:t xml:space="preserve"> - </w:t>
      </w:r>
      <w:r>
        <w:rPr>
          <w:i/>
          <w:sz w:val="28"/>
        </w:rPr>
        <w:t>of</w:t>
      </w:r>
      <w:r>
        <w:rPr>
          <w:sz w:val="28"/>
        </w:rPr>
        <w:t xml:space="preserve"> </w:t>
      </w:r>
      <w:r>
        <w:rPr>
          <w:i/>
          <w:sz w:val="28"/>
        </w:rPr>
        <w:t>Anything</w:t>
      </w:r>
      <w:r>
        <w:rPr>
          <w:sz w:val="28"/>
        </w:rPr>
        <w:t xml:space="preserve"> // </w:t>
      </w:r>
      <w:r>
        <w:rPr>
          <w:i/>
          <w:sz w:val="28"/>
        </w:rPr>
        <w:t>Harvard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. – 1980. – </w:t>
      </w:r>
      <w:r>
        <w:rPr>
          <w:i/>
          <w:sz w:val="28"/>
        </w:rPr>
        <w:t>Vol</w:t>
      </w:r>
      <w:r>
        <w:rPr>
          <w:sz w:val="28"/>
        </w:rPr>
        <w:t xml:space="preserve">. 58, </w:t>
      </w:r>
      <w:r>
        <w:rPr>
          <w:i/>
          <w:sz w:val="28"/>
        </w:rPr>
        <w:t>No</w:t>
      </w:r>
      <w:r>
        <w:rPr>
          <w:sz w:val="28"/>
        </w:rPr>
        <w:t xml:space="preserve">. 1. – </w:t>
      </w:r>
      <w:r>
        <w:rPr>
          <w:i/>
          <w:sz w:val="28"/>
        </w:rPr>
        <w:t>P</w:t>
      </w:r>
      <w:r>
        <w:rPr>
          <w:sz w:val="28"/>
        </w:rPr>
        <w:t>. 83–91.</w:t>
      </w:r>
    </w:p>
    <w:p w14:paraId="1C84DC67" w14:textId="77777777" w:rsidR="008D3198" w:rsidRDefault="0096610D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Kano</w:t>
      </w:r>
      <w:r>
        <w:rPr>
          <w:sz w:val="28"/>
        </w:rPr>
        <w:t xml:space="preserve">, </w:t>
      </w:r>
      <w:r>
        <w:rPr>
          <w:i/>
          <w:sz w:val="28"/>
        </w:rPr>
        <w:t>N</w:t>
      </w:r>
      <w:r>
        <w:rPr>
          <w:sz w:val="28"/>
        </w:rPr>
        <w:t xml:space="preserve">. </w:t>
      </w:r>
      <w:r>
        <w:rPr>
          <w:i/>
          <w:sz w:val="28"/>
        </w:rPr>
        <w:t>Attractive</w:t>
      </w:r>
      <w:r>
        <w:rPr>
          <w:sz w:val="28"/>
        </w:rPr>
        <w:t xml:space="preserve"> </w:t>
      </w:r>
      <w:r>
        <w:rPr>
          <w:i/>
          <w:sz w:val="28"/>
        </w:rPr>
        <w:t>Quality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Must-Be</w:t>
      </w:r>
      <w:r>
        <w:rPr>
          <w:sz w:val="28"/>
        </w:rPr>
        <w:t xml:space="preserve"> </w:t>
      </w:r>
      <w:r>
        <w:rPr>
          <w:i/>
          <w:sz w:val="28"/>
        </w:rPr>
        <w:t>Quality</w:t>
      </w:r>
      <w:r>
        <w:rPr>
          <w:sz w:val="28"/>
        </w:rPr>
        <w:t xml:space="preserve"> / </w:t>
      </w:r>
      <w:r>
        <w:rPr>
          <w:i/>
          <w:sz w:val="28"/>
        </w:rPr>
        <w:t>N</w:t>
      </w:r>
      <w:r>
        <w:rPr>
          <w:sz w:val="28"/>
        </w:rPr>
        <w:t xml:space="preserve">. </w:t>
      </w:r>
      <w:r>
        <w:rPr>
          <w:i/>
          <w:sz w:val="28"/>
        </w:rPr>
        <w:t>Kano</w:t>
      </w:r>
      <w:r>
        <w:rPr>
          <w:sz w:val="28"/>
        </w:rPr>
        <w:t xml:space="preserve">, </w:t>
      </w:r>
      <w:r>
        <w:rPr>
          <w:i/>
          <w:sz w:val="28"/>
        </w:rPr>
        <w:t>N</w:t>
      </w:r>
      <w:r>
        <w:rPr>
          <w:sz w:val="28"/>
        </w:rPr>
        <w:t xml:space="preserve">. </w:t>
      </w:r>
      <w:r>
        <w:rPr>
          <w:i/>
          <w:sz w:val="28"/>
        </w:rPr>
        <w:t>Seraku</w:t>
      </w:r>
      <w:r>
        <w:rPr>
          <w:sz w:val="28"/>
        </w:rPr>
        <w:t xml:space="preserve">, </w:t>
      </w:r>
      <w:r>
        <w:rPr>
          <w:i/>
          <w:sz w:val="28"/>
        </w:rPr>
        <w:t>F</w:t>
      </w:r>
      <w:r>
        <w:rPr>
          <w:sz w:val="28"/>
        </w:rPr>
        <w:t xml:space="preserve">. </w:t>
      </w:r>
      <w:r>
        <w:rPr>
          <w:i/>
          <w:sz w:val="28"/>
        </w:rPr>
        <w:t>Takahashi</w:t>
      </w:r>
      <w:r>
        <w:rPr>
          <w:sz w:val="28"/>
        </w:rPr>
        <w:t xml:space="preserve">, </w:t>
      </w:r>
      <w:r>
        <w:rPr>
          <w:i/>
          <w:sz w:val="28"/>
        </w:rPr>
        <w:t>S</w:t>
      </w:r>
      <w:r>
        <w:rPr>
          <w:sz w:val="28"/>
        </w:rPr>
        <w:t xml:space="preserve">. </w:t>
      </w:r>
      <w:r>
        <w:rPr>
          <w:i/>
          <w:sz w:val="28"/>
        </w:rPr>
        <w:t>Tsuji</w:t>
      </w:r>
      <w:r>
        <w:rPr>
          <w:sz w:val="28"/>
        </w:rPr>
        <w:t xml:space="preserve"> // </w:t>
      </w:r>
      <w:r>
        <w:rPr>
          <w:i/>
          <w:sz w:val="28"/>
        </w:rPr>
        <w:t>Journal</w:t>
      </w:r>
      <w:r>
        <w:rPr>
          <w:sz w:val="28"/>
        </w:rPr>
        <w:t xml:space="preserve"> </w:t>
      </w:r>
      <w:r>
        <w:rPr>
          <w:i/>
          <w:sz w:val="28"/>
        </w:rPr>
        <w:t>of</w:t>
      </w:r>
      <w:r>
        <w:rPr>
          <w:sz w:val="28"/>
        </w:rPr>
        <w:t xml:space="preserve"> </w:t>
      </w:r>
      <w:r>
        <w:rPr>
          <w:i/>
          <w:sz w:val="28"/>
        </w:rPr>
        <w:t>the</w:t>
      </w:r>
      <w:r>
        <w:rPr>
          <w:sz w:val="28"/>
        </w:rPr>
        <w:t xml:space="preserve"> </w:t>
      </w:r>
      <w:r>
        <w:rPr>
          <w:i/>
          <w:sz w:val="28"/>
        </w:rPr>
        <w:t>Japanese</w:t>
      </w:r>
      <w:r>
        <w:rPr>
          <w:sz w:val="28"/>
        </w:rPr>
        <w:t xml:space="preserve"> </w:t>
      </w:r>
      <w:r>
        <w:rPr>
          <w:i/>
          <w:sz w:val="28"/>
        </w:rPr>
        <w:t>Society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Quality</w:t>
      </w:r>
      <w:r>
        <w:rPr>
          <w:sz w:val="28"/>
        </w:rPr>
        <w:t xml:space="preserve"> </w:t>
      </w:r>
      <w:r>
        <w:rPr>
          <w:i/>
          <w:sz w:val="28"/>
        </w:rPr>
        <w:t>Control</w:t>
      </w:r>
      <w:r>
        <w:rPr>
          <w:sz w:val="28"/>
        </w:rPr>
        <w:t xml:space="preserve">. – 1984. – </w:t>
      </w:r>
      <w:r>
        <w:rPr>
          <w:i/>
          <w:sz w:val="28"/>
        </w:rPr>
        <w:t>Vol</w:t>
      </w:r>
      <w:r>
        <w:rPr>
          <w:sz w:val="28"/>
        </w:rPr>
        <w:t xml:space="preserve">. 14, </w:t>
      </w:r>
      <w:r>
        <w:rPr>
          <w:i/>
          <w:sz w:val="28"/>
        </w:rPr>
        <w:t>No</w:t>
      </w:r>
      <w:r>
        <w:rPr>
          <w:sz w:val="28"/>
        </w:rPr>
        <w:t xml:space="preserve">. 2. – </w:t>
      </w:r>
      <w:r>
        <w:rPr>
          <w:i/>
          <w:sz w:val="28"/>
        </w:rPr>
        <w:t>P</w:t>
      </w:r>
      <w:r>
        <w:rPr>
          <w:sz w:val="28"/>
        </w:rPr>
        <w:t>. 39–48.</w:t>
      </w:r>
    </w:p>
    <w:p w14:paraId="30081F01" w14:textId="77777777" w:rsidR="008D3198" w:rsidRDefault="0096610D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Osterwalder</w:t>
      </w:r>
      <w:r>
        <w:rPr>
          <w:sz w:val="28"/>
        </w:rPr>
        <w:t xml:space="preserve">, </w:t>
      </w:r>
      <w:r>
        <w:rPr>
          <w:i/>
          <w:sz w:val="28"/>
        </w:rPr>
        <w:t>A</w:t>
      </w:r>
      <w:r>
        <w:rPr>
          <w:sz w:val="28"/>
        </w:rPr>
        <w:t xml:space="preserve">.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Generation</w:t>
      </w:r>
      <w:r>
        <w:rPr>
          <w:sz w:val="28"/>
        </w:rPr>
        <w:t xml:space="preserve"> / </w:t>
      </w:r>
      <w:r>
        <w:rPr>
          <w:i/>
          <w:sz w:val="28"/>
        </w:rPr>
        <w:t>A</w:t>
      </w:r>
      <w:r>
        <w:rPr>
          <w:sz w:val="28"/>
        </w:rPr>
        <w:t xml:space="preserve">. </w:t>
      </w:r>
      <w:r>
        <w:rPr>
          <w:i/>
          <w:sz w:val="28"/>
        </w:rPr>
        <w:t>Osterwalder</w:t>
      </w:r>
      <w:r>
        <w:rPr>
          <w:sz w:val="28"/>
        </w:rPr>
        <w:t xml:space="preserve">, </w:t>
      </w:r>
      <w:r>
        <w:rPr>
          <w:i/>
          <w:sz w:val="28"/>
        </w:rPr>
        <w:t>Y</w:t>
      </w:r>
      <w:r>
        <w:rPr>
          <w:sz w:val="28"/>
        </w:rPr>
        <w:t xml:space="preserve">. </w:t>
      </w:r>
      <w:r>
        <w:rPr>
          <w:i/>
          <w:sz w:val="28"/>
        </w:rPr>
        <w:t>Pigneur</w:t>
      </w:r>
      <w:r>
        <w:rPr>
          <w:sz w:val="28"/>
        </w:rPr>
        <w:t xml:space="preserve">. – </w:t>
      </w:r>
      <w:r>
        <w:rPr>
          <w:i/>
          <w:sz w:val="28"/>
        </w:rPr>
        <w:t>Hobo</w:t>
      </w:r>
      <w:r>
        <w:rPr>
          <w:i/>
          <w:sz w:val="28"/>
        </w:rPr>
        <w:t>ken</w:t>
      </w:r>
      <w:r>
        <w:rPr>
          <w:sz w:val="28"/>
        </w:rPr>
        <w:t xml:space="preserve"> : </w:t>
      </w:r>
      <w:r>
        <w:rPr>
          <w:i/>
          <w:sz w:val="28"/>
        </w:rPr>
        <w:t>Wiley</w:t>
      </w:r>
      <w:r>
        <w:rPr>
          <w:sz w:val="28"/>
        </w:rPr>
        <w:t xml:space="preserve">, 2010. – 288 </w:t>
      </w:r>
      <w:r>
        <w:rPr>
          <w:i/>
          <w:sz w:val="28"/>
        </w:rPr>
        <w:t>p</w:t>
      </w:r>
      <w:r>
        <w:rPr>
          <w:sz w:val="28"/>
        </w:rPr>
        <w:t>.</w:t>
      </w:r>
    </w:p>
    <w:p w14:paraId="429A3D0F" w14:textId="77777777" w:rsidR="008D3198" w:rsidRDefault="0096610D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DataSnipper</w:t>
      </w:r>
      <w:r>
        <w:rPr>
          <w:sz w:val="28"/>
        </w:rPr>
        <w:t xml:space="preserve">. </w:t>
      </w:r>
      <w:r>
        <w:rPr>
          <w:i/>
          <w:sz w:val="28"/>
        </w:rPr>
        <w:t>DataSnipper</w:t>
      </w:r>
      <w:r>
        <w:rPr>
          <w:sz w:val="28"/>
        </w:rPr>
        <w:t xml:space="preserve"> </w:t>
      </w:r>
      <w:r>
        <w:rPr>
          <w:i/>
          <w:sz w:val="28"/>
        </w:rPr>
        <w:t>Raises</w:t>
      </w:r>
      <w:r>
        <w:rPr>
          <w:sz w:val="28"/>
        </w:rPr>
        <w:t xml:space="preserve"> $100</w:t>
      </w:r>
      <w:r>
        <w:rPr>
          <w:i/>
          <w:sz w:val="28"/>
        </w:rPr>
        <w:t>M</w:t>
      </w:r>
      <w:r>
        <w:rPr>
          <w:sz w:val="28"/>
        </w:rPr>
        <w:t xml:space="preserve"> </w:t>
      </w:r>
      <w:r>
        <w:rPr>
          <w:i/>
          <w:sz w:val="28"/>
        </w:rPr>
        <w:t>at</w:t>
      </w:r>
      <w:r>
        <w:rPr>
          <w:sz w:val="28"/>
        </w:rPr>
        <w:t xml:space="preserve"> $1</w:t>
      </w:r>
      <w:r>
        <w:rPr>
          <w:i/>
          <w:sz w:val="28"/>
        </w:rPr>
        <w:t>B</w:t>
      </w:r>
      <w:r>
        <w:rPr>
          <w:sz w:val="28"/>
        </w:rPr>
        <w:t xml:space="preserve"> </w:t>
      </w:r>
      <w:r>
        <w:rPr>
          <w:i/>
          <w:sz w:val="28"/>
        </w:rPr>
        <w:t>Valuation</w:t>
      </w:r>
      <w:r>
        <w:rPr>
          <w:sz w:val="28"/>
        </w:rPr>
        <w:t xml:space="preserve"> [Электронный ресурс]. – Режим доступа: https://www.datasnipper.com/resources/datasnipper-raises-100m. – Дата доступа: 03.10.2026.</w:t>
      </w:r>
    </w:p>
    <w:p w14:paraId="32253E2B" w14:textId="77777777" w:rsidR="008D3198" w:rsidRDefault="0096610D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Calcalist</w:t>
      </w:r>
      <w:r>
        <w:rPr>
          <w:sz w:val="28"/>
        </w:rPr>
        <w:t xml:space="preserve">. </w:t>
      </w:r>
      <w:r>
        <w:rPr>
          <w:i/>
          <w:sz w:val="28"/>
        </w:rPr>
        <w:t>AI</w:t>
      </w:r>
      <w:r>
        <w:rPr>
          <w:sz w:val="28"/>
        </w:rPr>
        <w:t xml:space="preserve"> </w:t>
      </w:r>
      <w:r>
        <w:rPr>
          <w:i/>
          <w:sz w:val="28"/>
        </w:rPr>
        <w:t>finance</w:t>
      </w:r>
      <w:r>
        <w:rPr>
          <w:sz w:val="28"/>
        </w:rPr>
        <w:t xml:space="preserve"> </w:t>
      </w:r>
      <w:r>
        <w:rPr>
          <w:i/>
          <w:sz w:val="28"/>
        </w:rPr>
        <w:t>startup</w:t>
      </w:r>
      <w:r>
        <w:rPr>
          <w:sz w:val="28"/>
        </w:rPr>
        <w:t xml:space="preserve"> </w:t>
      </w:r>
      <w:r>
        <w:rPr>
          <w:i/>
          <w:sz w:val="28"/>
        </w:rPr>
        <w:t>Datarails</w:t>
      </w:r>
      <w:r>
        <w:rPr>
          <w:sz w:val="28"/>
        </w:rPr>
        <w:t xml:space="preserve"> </w:t>
      </w:r>
      <w:r>
        <w:rPr>
          <w:i/>
          <w:sz w:val="28"/>
        </w:rPr>
        <w:t>secures</w:t>
      </w:r>
      <w:r>
        <w:rPr>
          <w:sz w:val="28"/>
        </w:rPr>
        <w:t xml:space="preserve"> $70 </w:t>
      </w:r>
      <w:r>
        <w:rPr>
          <w:i/>
          <w:sz w:val="28"/>
        </w:rPr>
        <w:t>million</w:t>
      </w:r>
      <w:r>
        <w:rPr>
          <w:sz w:val="28"/>
        </w:rPr>
        <w:t xml:space="preserve"> </w:t>
      </w:r>
      <w:r>
        <w:rPr>
          <w:i/>
          <w:sz w:val="28"/>
        </w:rPr>
        <w:t>Series</w:t>
      </w:r>
      <w:r>
        <w:rPr>
          <w:sz w:val="28"/>
        </w:rPr>
        <w:t xml:space="preserve"> </w:t>
      </w:r>
      <w:r>
        <w:rPr>
          <w:i/>
          <w:sz w:val="28"/>
        </w:rPr>
        <w:t>C</w:t>
      </w:r>
      <w:r>
        <w:rPr>
          <w:sz w:val="28"/>
        </w:rPr>
        <w:t xml:space="preserve"> </w:t>
      </w:r>
      <w:r>
        <w:rPr>
          <w:i/>
          <w:sz w:val="28"/>
        </w:rPr>
        <w:t>at</w:t>
      </w:r>
      <w:r>
        <w:rPr>
          <w:sz w:val="28"/>
        </w:rPr>
        <w:t xml:space="preserve"> $550 </w:t>
      </w:r>
      <w:r>
        <w:rPr>
          <w:i/>
          <w:sz w:val="28"/>
        </w:rPr>
        <w:t>million</w:t>
      </w:r>
      <w:r>
        <w:rPr>
          <w:sz w:val="28"/>
        </w:rPr>
        <w:t xml:space="preserve"> </w:t>
      </w:r>
      <w:r>
        <w:rPr>
          <w:i/>
          <w:sz w:val="28"/>
        </w:rPr>
        <w:t>valuation</w:t>
      </w:r>
      <w:r>
        <w:rPr>
          <w:sz w:val="28"/>
        </w:rPr>
        <w:t xml:space="preserve"> [Электронный ресурс]. – Режим </w:t>
      </w:r>
      <w:r>
        <w:rPr>
          <w:sz w:val="28"/>
        </w:rPr>
        <w:t>доступа: https://www.calcalistech.com/ctechnews/article/sk00jsmasbl. – Дата доступа: 03.10.2026.</w:t>
      </w:r>
    </w:p>
    <w:p w14:paraId="59CEC9AB" w14:textId="77777777" w:rsidR="008D3198" w:rsidRDefault="0096610D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TechCrunch</w:t>
      </w:r>
      <w:r>
        <w:rPr>
          <w:sz w:val="28"/>
        </w:rPr>
        <w:t xml:space="preserve">. </w:t>
      </w:r>
      <w:r>
        <w:rPr>
          <w:i/>
          <w:sz w:val="28"/>
        </w:rPr>
        <w:t>Fundamental</w:t>
      </w:r>
      <w:r>
        <w:rPr>
          <w:sz w:val="28"/>
        </w:rPr>
        <w:t xml:space="preserve"> </w:t>
      </w:r>
      <w:r>
        <w:rPr>
          <w:i/>
          <w:sz w:val="28"/>
        </w:rPr>
        <w:t>Research</w:t>
      </w:r>
      <w:r>
        <w:rPr>
          <w:sz w:val="28"/>
        </w:rPr>
        <w:t xml:space="preserve"> </w:t>
      </w:r>
      <w:r>
        <w:rPr>
          <w:i/>
          <w:sz w:val="28"/>
        </w:rPr>
        <w:t>Labs</w:t>
      </w:r>
      <w:r>
        <w:rPr>
          <w:sz w:val="28"/>
        </w:rPr>
        <w:t xml:space="preserve"> </w:t>
      </w:r>
      <w:r>
        <w:rPr>
          <w:i/>
          <w:sz w:val="28"/>
        </w:rPr>
        <w:t>nabs</w:t>
      </w:r>
      <w:r>
        <w:rPr>
          <w:sz w:val="28"/>
        </w:rPr>
        <w:t xml:space="preserve"> $30</w:t>
      </w:r>
      <w:r>
        <w:rPr>
          <w:i/>
          <w:sz w:val="28"/>
        </w:rPr>
        <w:t>M</w:t>
      </w:r>
      <w:r>
        <w:rPr>
          <w:sz w:val="28"/>
        </w:rPr>
        <w:t xml:space="preserve"> </w:t>
      </w:r>
      <w:r>
        <w:rPr>
          <w:i/>
          <w:sz w:val="28"/>
        </w:rPr>
        <w:t>from</w:t>
      </w:r>
      <w:r>
        <w:rPr>
          <w:sz w:val="28"/>
        </w:rPr>
        <w:t xml:space="preserve"> </w:t>
      </w:r>
      <w:r>
        <w:rPr>
          <w:i/>
          <w:sz w:val="28"/>
        </w:rPr>
        <w:t>Prosus</w:t>
      </w:r>
      <w:r>
        <w:rPr>
          <w:sz w:val="28"/>
        </w:rPr>
        <w:t xml:space="preserve"> </w:t>
      </w:r>
      <w:r>
        <w:rPr>
          <w:i/>
          <w:sz w:val="28"/>
        </w:rPr>
        <w:t>to</w:t>
      </w:r>
      <w:r>
        <w:rPr>
          <w:sz w:val="28"/>
        </w:rPr>
        <w:t xml:space="preserve"> </w:t>
      </w:r>
      <w:r>
        <w:rPr>
          <w:i/>
          <w:sz w:val="28"/>
        </w:rPr>
        <w:t>build</w:t>
      </w:r>
      <w:r>
        <w:rPr>
          <w:sz w:val="28"/>
        </w:rPr>
        <w:t xml:space="preserve"> </w:t>
      </w:r>
      <w:r>
        <w:rPr>
          <w:i/>
          <w:sz w:val="28"/>
        </w:rPr>
        <w:t>AI</w:t>
      </w:r>
      <w:r>
        <w:rPr>
          <w:sz w:val="28"/>
        </w:rPr>
        <w:t xml:space="preserve"> </w:t>
      </w:r>
      <w:r>
        <w:rPr>
          <w:i/>
          <w:sz w:val="28"/>
        </w:rPr>
        <w:t>agents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multiple</w:t>
      </w:r>
      <w:r>
        <w:rPr>
          <w:sz w:val="28"/>
        </w:rPr>
        <w:t xml:space="preserve"> </w:t>
      </w:r>
      <w:r>
        <w:rPr>
          <w:i/>
          <w:sz w:val="28"/>
        </w:rPr>
        <w:t>verticals</w:t>
      </w:r>
      <w:r>
        <w:rPr>
          <w:sz w:val="28"/>
        </w:rPr>
        <w:t xml:space="preserve"> [Электронный ресурс]. – Режим доступа: https://techcrunch</w:t>
      </w:r>
      <w:r>
        <w:rPr>
          <w:sz w:val="28"/>
        </w:rPr>
        <w:t>.com/2025/08/01/fundamental-research-labs-nabs-30-million-from-prosus-to-build-ai-agents-for-multiple-verticals. – Дата доступа: 03.10.2026.</w:t>
      </w:r>
    </w:p>
    <w:p w14:paraId="6D1B7AFD" w14:textId="77777777" w:rsidR="008D3198" w:rsidRDefault="0096610D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PerfectXL</w:t>
      </w:r>
      <w:r>
        <w:rPr>
          <w:sz w:val="28"/>
        </w:rPr>
        <w:t xml:space="preserve">. </w:t>
      </w:r>
      <w:r>
        <w:rPr>
          <w:i/>
          <w:sz w:val="28"/>
        </w:rPr>
        <w:t>History</w:t>
      </w:r>
      <w:r>
        <w:rPr>
          <w:sz w:val="28"/>
        </w:rPr>
        <w:t xml:space="preserve">; </w:t>
      </w:r>
      <w:r>
        <w:rPr>
          <w:i/>
          <w:sz w:val="28"/>
        </w:rPr>
        <w:t>About</w:t>
      </w:r>
      <w:r>
        <w:rPr>
          <w:sz w:val="28"/>
        </w:rPr>
        <w:t xml:space="preserve"> [Электронный ресурс]. – Режим доступа: https://www.perfectxl.com/about-us/history/. – Дат</w:t>
      </w:r>
      <w:r>
        <w:rPr>
          <w:sz w:val="28"/>
        </w:rPr>
        <w:t>а доступа: 03.10.2026.</w:t>
      </w:r>
    </w:p>
    <w:p w14:paraId="524A1BE4" w14:textId="77777777" w:rsidR="008D3198" w:rsidRDefault="0096610D">
      <w:pPr>
        <w:pStyle w:val="2"/>
        <w:spacing w:before="360" w:after="360" w:line="360" w:lineRule="exact"/>
        <w:ind w:firstLine="709"/>
      </w:pPr>
      <w:bookmarkStart w:id="132" w:name="_457e44ecd158a94728b2fbdd3fe25397588f980"/>
      <w:bookmarkStart w:id="133" w:name="_Toc241935114"/>
      <w:bookmarkEnd w:id="130"/>
      <w:r>
        <w:rPr>
          <w:b/>
          <w:sz w:val="28"/>
        </w:rPr>
        <w:t>Приложение А (обязательное) Допущения и параметры расчета</w:t>
      </w:r>
      <w:bookmarkEnd w:id="133"/>
    </w:p>
    <w:p w14:paraId="001CEDE5" w14:textId="77777777" w:rsidR="008D3198" w:rsidRDefault="0096610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приложении собраны допущения ЛР5 в дополнение к допущениям Д-01…Д-21 предыдущих работ.</w:t>
      </w:r>
    </w:p>
    <w:p w14:paraId="70DF2B87" w14:textId="77777777" w:rsidR="008D3198" w:rsidRDefault="0096610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21 представлено: журнал допущений ЛР5.</w:t>
      </w:r>
    </w:p>
    <w:p w14:paraId="3C95C2DF" w14:textId="77777777" w:rsidR="008D3198" w:rsidRDefault="0096610D">
      <w:pPr>
        <w:pStyle w:val="a0"/>
        <w:keepNext/>
        <w:spacing w:before="0" w:after="0" w:line="360" w:lineRule="exact"/>
      </w:pPr>
      <w:r>
        <w:rPr>
          <w:sz w:val="28"/>
        </w:rPr>
        <w:t>Таблица 21 – Журнал допущений ЛР5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6"/>
        <w:gridCol w:w="2003"/>
        <w:gridCol w:w="1752"/>
        <w:gridCol w:w="1874"/>
        <w:gridCol w:w="1506"/>
        <w:gridCol w:w="1574"/>
      </w:tblGrid>
      <w:tr w:rsidR="008D3198" w14:paraId="169EA361" w14:textId="77777777" w:rsidTr="008D319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5" w:type="dxa"/>
            <w:vAlign w:val="center"/>
          </w:tcPr>
          <w:p w14:paraId="5861AB5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003" w:type="dxa"/>
            <w:vAlign w:val="center"/>
          </w:tcPr>
          <w:p w14:paraId="35F8247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752" w:type="dxa"/>
            <w:vAlign w:val="center"/>
          </w:tcPr>
          <w:p w14:paraId="0B9CCC7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874" w:type="dxa"/>
            <w:vAlign w:val="center"/>
          </w:tcPr>
          <w:p w14:paraId="195CD12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  <w:tc>
          <w:tcPr>
            <w:tcW w:w="1506" w:type="dxa"/>
            <w:vAlign w:val="center"/>
          </w:tcPr>
          <w:p w14:paraId="18D018B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результат</w:t>
            </w:r>
          </w:p>
        </w:tc>
        <w:tc>
          <w:tcPr>
            <w:tcW w:w="1574" w:type="dxa"/>
            <w:vAlign w:val="center"/>
          </w:tcPr>
          <w:p w14:paraId="0251C92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проверить</w:t>
            </w:r>
          </w:p>
        </w:tc>
      </w:tr>
      <w:tr w:rsidR="008D3198" w14:paraId="06526133" w14:textId="77777777" w:rsidTr="008D3198">
        <w:trPr>
          <w:cantSplit/>
          <w:jc w:val="center"/>
        </w:trPr>
        <w:tc>
          <w:tcPr>
            <w:tcW w:w="645" w:type="dxa"/>
            <w:vAlign w:val="center"/>
          </w:tcPr>
          <w:p w14:paraId="5EEE7B4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Д-22</w:t>
            </w:r>
          </w:p>
        </w:tc>
        <w:tc>
          <w:tcPr>
            <w:tcW w:w="2003" w:type="dxa"/>
            <w:vAlign w:val="center"/>
          </w:tcPr>
          <w:p w14:paraId="7DFC6F1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Баллы критериев классификации, сравнения и бизнес-модели</w:t>
            </w:r>
          </w:p>
        </w:tc>
        <w:tc>
          <w:tcPr>
            <w:tcW w:w="1752" w:type="dxa"/>
            <w:vAlign w:val="center"/>
          </w:tcPr>
          <w:p w14:paraId="583EC1C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0-5 и 1-5 по просмотренным страницам</w:t>
            </w:r>
          </w:p>
        </w:tc>
        <w:tc>
          <w:tcPr>
            <w:tcW w:w="1874" w:type="dxa"/>
            <w:vAlign w:val="center"/>
          </w:tcPr>
          <w:p w14:paraId="7A9E172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количественных данных о качестве товара</w:t>
            </w:r>
          </w:p>
        </w:tc>
        <w:tc>
          <w:tcPr>
            <w:tcW w:w="1506" w:type="dxa"/>
            <w:vAlign w:val="center"/>
          </w:tcPr>
          <w:p w14:paraId="1DEB6E7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уровни конкуренции и рейтинги</w:t>
            </w:r>
          </w:p>
        </w:tc>
        <w:tc>
          <w:tcPr>
            <w:tcW w:w="1574" w:type="dxa"/>
            <w:vAlign w:val="center"/>
          </w:tcPr>
          <w:p w14:paraId="6BFA8F2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расширить проверку страниц, второй аналитик</w:t>
            </w:r>
          </w:p>
        </w:tc>
      </w:tr>
      <w:tr w:rsidR="008D3198" w14:paraId="4E656557" w14:textId="77777777" w:rsidTr="008D3198">
        <w:trPr>
          <w:cantSplit/>
          <w:jc w:val="center"/>
        </w:trPr>
        <w:tc>
          <w:tcPr>
            <w:tcW w:w="645" w:type="dxa"/>
            <w:vAlign w:val="center"/>
          </w:tcPr>
          <w:p w14:paraId="2167A49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Д-23</w:t>
            </w:r>
          </w:p>
        </w:tc>
        <w:tc>
          <w:tcPr>
            <w:tcW w:w="2003" w:type="dxa"/>
            <w:vAlign w:val="center"/>
          </w:tcPr>
          <w:p w14:paraId="2021FE2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Категории Кано</w:t>
            </w:r>
          </w:p>
        </w:tc>
        <w:tc>
          <w:tcPr>
            <w:tcW w:w="1752" w:type="dxa"/>
            <w:vAlign w:val="center"/>
          </w:tcPr>
          <w:p w14:paraId="531F50E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назначены аналитиком</w:t>
            </w:r>
          </w:p>
        </w:tc>
        <w:tc>
          <w:tcPr>
            <w:tcW w:w="1874" w:type="dxa"/>
            <w:vAlign w:val="center"/>
          </w:tcPr>
          <w:p w14:paraId="737016C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опрос пользователей не проводился</w:t>
            </w:r>
          </w:p>
        </w:tc>
        <w:tc>
          <w:tcPr>
            <w:tcW w:w="1506" w:type="dxa"/>
            <w:vAlign w:val="center"/>
          </w:tcPr>
          <w:p w14:paraId="2E27584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статусы признаков</w:t>
            </w:r>
          </w:p>
        </w:tc>
        <w:tc>
          <w:tcPr>
            <w:tcW w:w="1574" w:type="dxa"/>
            <w:vAlign w:val="center"/>
          </w:tcPr>
          <w:p w14:paraId="3671FF8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модельный или реальный опрос</w:t>
            </w:r>
          </w:p>
        </w:tc>
      </w:tr>
      <w:tr w:rsidR="008D3198" w14:paraId="46B2BDEE" w14:textId="77777777" w:rsidTr="008D3198">
        <w:trPr>
          <w:cantSplit/>
          <w:jc w:val="center"/>
        </w:trPr>
        <w:tc>
          <w:tcPr>
            <w:tcW w:w="645" w:type="dxa"/>
            <w:vAlign w:val="center"/>
          </w:tcPr>
          <w:p w14:paraId="22ED9F6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Д-24</w:t>
            </w:r>
          </w:p>
        </w:tc>
        <w:tc>
          <w:tcPr>
            <w:tcW w:w="2003" w:type="dxa"/>
            <w:vAlign w:val="center"/>
          </w:tcPr>
          <w:p w14:paraId="1108583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Пороги стандарта</w:t>
            </w:r>
          </w:p>
        </w:tc>
        <w:tc>
          <w:tcPr>
            <w:tcW w:w="1752" w:type="dxa"/>
            <w:vAlign w:val="center"/>
          </w:tcPr>
          <w:p w14:paraId="082CA86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 для товара, 70 % для практик бизнес-модели</w:t>
            </w:r>
          </w:p>
        </w:tc>
        <w:tc>
          <w:tcPr>
            <w:tcW w:w="1874" w:type="dxa"/>
            <w:vAlign w:val="center"/>
          </w:tcPr>
          <w:p w14:paraId="3445EF6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значения шаблонов</w:t>
            </w:r>
          </w:p>
        </w:tc>
        <w:tc>
          <w:tcPr>
            <w:tcW w:w="1506" w:type="dxa"/>
            <w:vAlign w:val="center"/>
          </w:tcPr>
          <w:p w14:paraId="79FF31A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список стандартов</w:t>
            </w:r>
          </w:p>
        </w:tc>
        <w:tc>
          <w:tcPr>
            <w:tcW w:w="1574" w:type="dxa"/>
            <w:vAlign w:val="center"/>
          </w:tcPr>
          <w:p w14:paraId="4E2042E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порог 50 % и 80 %</w:t>
            </w:r>
          </w:p>
        </w:tc>
      </w:tr>
      <w:tr w:rsidR="008D3198" w14:paraId="46CE38F2" w14:textId="77777777" w:rsidTr="008D3198">
        <w:trPr>
          <w:cantSplit/>
          <w:jc w:val="center"/>
        </w:trPr>
        <w:tc>
          <w:tcPr>
            <w:tcW w:w="645" w:type="dxa"/>
            <w:vAlign w:val="center"/>
          </w:tcPr>
          <w:p w14:paraId="522D278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Д-25</w:t>
            </w:r>
          </w:p>
        </w:tc>
        <w:tc>
          <w:tcPr>
            <w:tcW w:w="2003" w:type="dxa"/>
            <w:vAlign w:val="center"/>
          </w:tcPr>
          <w:p w14:paraId="29525E9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Состав конкурентов</w:t>
            </w:r>
          </w:p>
        </w:tc>
        <w:tc>
          <w:tcPr>
            <w:tcW w:w="1752" w:type="dxa"/>
            <w:vAlign w:val="center"/>
          </w:tcPr>
          <w:p w14:paraId="58041DC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для товара, 10 для классификации</w:t>
            </w:r>
          </w:p>
        </w:tc>
        <w:tc>
          <w:tcPr>
            <w:tcW w:w="1874" w:type="dxa"/>
            <w:vAlign w:val="center"/>
          </w:tcPr>
          <w:p w14:paraId="30F6267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достаточность открытых данных</w:t>
            </w:r>
          </w:p>
        </w:tc>
        <w:tc>
          <w:tcPr>
            <w:tcW w:w="1506" w:type="dxa"/>
            <w:vAlign w:val="center"/>
          </w:tcPr>
          <w:p w14:paraId="6E2F7E2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доли признаков</w:t>
            </w:r>
          </w:p>
        </w:tc>
        <w:tc>
          <w:tcPr>
            <w:tcW w:w="1574" w:type="dxa"/>
            <w:vAlign w:val="center"/>
          </w:tcPr>
          <w:p w14:paraId="2F07517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добавить конкурентов после снимка </w:t>
            </w:r>
            <w:r>
              <w:rPr>
                <w:i/>
                <w:sz w:val="24"/>
              </w:rPr>
              <w:t>Similarweb</w:t>
            </w:r>
          </w:p>
        </w:tc>
      </w:tr>
    </w:tbl>
    <w:p w14:paraId="706B8483" w14:textId="77777777" w:rsidR="008D3198" w:rsidRDefault="0096610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Допущения Д-22…Д-25 перенесены в общий журнал допущений проекта.</w:t>
      </w:r>
    </w:p>
    <w:p w14:paraId="67C7854E" w14:textId="77777777" w:rsidR="008D3198" w:rsidRDefault="0096610D">
      <w:pPr>
        <w:pStyle w:val="2"/>
        <w:spacing w:before="360" w:after="360" w:line="360" w:lineRule="exact"/>
        <w:ind w:firstLine="709"/>
      </w:pPr>
      <w:bookmarkStart w:id="134" w:name="_d03db4d37ba6f42bf82f5b81c54f982dc1b5d9f"/>
      <w:bookmarkStart w:id="135" w:name="_Toc241935115"/>
      <w:bookmarkEnd w:id="132"/>
      <w:r>
        <w:rPr>
          <w:b/>
          <w:sz w:val="28"/>
        </w:rPr>
        <w:t>Приложение Б (обязательное) Данные, которые не</w:t>
      </w:r>
      <w:r>
        <w:rPr>
          <w:b/>
          <w:sz w:val="28"/>
        </w:rPr>
        <w:t>обходимо доснять</w:t>
      </w:r>
      <w:bookmarkEnd w:id="135"/>
    </w:p>
    <w:p w14:paraId="6C51FAF1" w14:textId="77777777" w:rsidR="008D3198" w:rsidRDefault="0096610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Ниже перечислены элементы, которые не удалось получить или которые требуют личного участия.</w:t>
      </w:r>
    </w:p>
    <w:p w14:paraId="2014E830" w14:textId="77777777" w:rsidR="008D3198" w:rsidRDefault="0096610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22 представлено: перечень данных, требующих получения или уточнения.</w:t>
      </w:r>
    </w:p>
    <w:p w14:paraId="5D1C3DFF" w14:textId="77777777" w:rsidR="008D3198" w:rsidRDefault="0096610D">
      <w:pPr>
        <w:pStyle w:val="a0"/>
        <w:keepNext/>
        <w:spacing w:before="0" w:after="0" w:line="360" w:lineRule="exact"/>
      </w:pPr>
      <w:r>
        <w:rPr>
          <w:sz w:val="28"/>
        </w:rPr>
        <w:t>Таблица 22 – Перечень данных, требующих получения или уточнения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19"/>
        <w:gridCol w:w="2431"/>
        <w:gridCol w:w="1770"/>
        <w:gridCol w:w="2577"/>
        <w:gridCol w:w="1958"/>
      </w:tblGrid>
      <w:tr w:rsidR="008D3198" w14:paraId="141EAE51" w14:textId="77777777" w:rsidTr="008D319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18" w:type="dxa"/>
            <w:vAlign w:val="center"/>
          </w:tcPr>
          <w:p w14:paraId="1F83413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431" w:type="dxa"/>
            <w:vAlign w:val="center"/>
          </w:tcPr>
          <w:p w14:paraId="0968E1A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доснять</w:t>
            </w:r>
          </w:p>
        </w:tc>
        <w:tc>
          <w:tcPr>
            <w:tcW w:w="1770" w:type="dxa"/>
            <w:vAlign w:val="center"/>
          </w:tcPr>
          <w:p w14:paraId="17A65A6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</w:t>
            </w:r>
          </w:p>
        </w:tc>
        <w:tc>
          <w:tcPr>
            <w:tcW w:w="2577" w:type="dxa"/>
            <w:vAlign w:val="center"/>
          </w:tcPr>
          <w:p w14:paraId="63E6EFD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</w:t>
            </w:r>
          </w:p>
        </w:tc>
        <w:tc>
          <w:tcPr>
            <w:tcW w:w="1958" w:type="dxa"/>
            <w:vAlign w:val="center"/>
          </w:tcPr>
          <w:p w14:paraId="2D8CF84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Куда внести</w:t>
            </w:r>
          </w:p>
        </w:tc>
      </w:tr>
      <w:tr w:rsidR="008D3198" w14:paraId="0A6457DE" w14:textId="77777777" w:rsidTr="008D3198">
        <w:trPr>
          <w:cantSplit/>
          <w:jc w:val="center"/>
        </w:trPr>
        <w:tc>
          <w:tcPr>
            <w:tcW w:w="618" w:type="dxa"/>
            <w:vAlign w:val="center"/>
          </w:tcPr>
          <w:p w14:paraId="7812151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431" w:type="dxa"/>
            <w:vAlign w:val="center"/>
          </w:tcPr>
          <w:p w14:paraId="68BF1D7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Еще 14-20 страниц сайтов (безопасность, регистрация, оплата, документация, интеграции)</w:t>
            </w:r>
          </w:p>
        </w:tc>
        <w:tc>
          <w:tcPr>
            <w:tcW w:w="1770" w:type="dxa"/>
            <w:vAlign w:val="center"/>
          </w:tcPr>
          <w:p w14:paraId="06DB4F6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сайты конкурентов</w:t>
            </w:r>
          </w:p>
        </w:tc>
        <w:tc>
          <w:tcPr>
            <w:tcW w:w="2577" w:type="dxa"/>
            <w:vAlign w:val="center"/>
          </w:tcPr>
          <w:p w14:paraId="2681FA1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просмотреть в </w:t>
            </w:r>
            <w:r>
              <w:rPr>
                <w:i/>
                <w:sz w:val="24"/>
              </w:rPr>
              <w:t>Chrome</w:t>
            </w:r>
            <w:r>
              <w:rPr>
                <w:sz w:val="24"/>
              </w:rPr>
              <w:t xml:space="preserve"> и занести в карту страниц</w:t>
            </w:r>
          </w:p>
        </w:tc>
        <w:tc>
          <w:tcPr>
            <w:tcW w:w="1958" w:type="dxa"/>
            <w:vAlign w:val="center"/>
          </w:tcPr>
          <w:p w14:paraId="6363E56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02_Карта_сайтов</w:t>
            </w:r>
          </w:p>
        </w:tc>
      </w:tr>
      <w:tr w:rsidR="008D3198" w14:paraId="2F575B8F" w14:textId="77777777" w:rsidTr="008D3198">
        <w:trPr>
          <w:cantSplit/>
          <w:jc w:val="center"/>
        </w:trPr>
        <w:tc>
          <w:tcPr>
            <w:tcW w:w="618" w:type="dxa"/>
            <w:vAlign w:val="center"/>
          </w:tcPr>
          <w:p w14:paraId="468BA30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431" w:type="dxa"/>
            <w:vAlign w:val="center"/>
          </w:tcPr>
          <w:p w14:paraId="75F968E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Цены </w:t>
            </w: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DataSnipper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Datarails</w:t>
            </w:r>
          </w:p>
        </w:tc>
        <w:tc>
          <w:tcPr>
            <w:tcW w:w="1770" w:type="dxa"/>
            <w:vAlign w:val="center"/>
          </w:tcPr>
          <w:p w14:paraId="7C3961D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сайты, запрос коммерческого предложения</w:t>
            </w:r>
          </w:p>
        </w:tc>
        <w:tc>
          <w:tcPr>
            <w:tcW w:w="2577" w:type="dxa"/>
            <w:vAlign w:val="center"/>
          </w:tcPr>
          <w:p w14:paraId="406A864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оценки третьих сторон найдены (приложение Д ЛР2-3, низкая надежность); точные цены - запросом прайса или демо</w:t>
            </w:r>
          </w:p>
        </w:tc>
        <w:tc>
          <w:tcPr>
            <w:tcW w:w="1958" w:type="dxa"/>
            <w:vAlign w:val="center"/>
          </w:tcPr>
          <w:p w14:paraId="51AE85F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06_Монетизация</w:t>
            </w:r>
          </w:p>
        </w:tc>
      </w:tr>
      <w:tr w:rsidR="008D3198" w14:paraId="2B8960F6" w14:textId="77777777" w:rsidTr="008D3198">
        <w:trPr>
          <w:cantSplit/>
          <w:jc w:val="center"/>
        </w:trPr>
        <w:tc>
          <w:tcPr>
            <w:tcW w:w="618" w:type="dxa"/>
            <w:vAlign w:val="center"/>
          </w:tcPr>
          <w:p w14:paraId="4560413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431" w:type="dxa"/>
            <w:vAlign w:val="center"/>
          </w:tcPr>
          <w:p w14:paraId="18B27A4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Опрос Кано по функциям (20-30 респондентов)</w:t>
            </w:r>
          </w:p>
        </w:tc>
        <w:tc>
          <w:tcPr>
            <w:tcW w:w="1770" w:type="dxa"/>
            <w:vAlign w:val="center"/>
          </w:tcPr>
          <w:p w14:paraId="120AB2F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аудитория студентки</w:t>
            </w:r>
          </w:p>
        </w:tc>
        <w:tc>
          <w:tcPr>
            <w:tcW w:w="2577" w:type="dxa"/>
            <w:vAlign w:val="center"/>
          </w:tcPr>
          <w:p w14:paraId="3F80832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анкета функциональн</w:t>
            </w:r>
            <w:r>
              <w:rPr>
                <w:sz w:val="24"/>
              </w:rPr>
              <w:t>ых и дисфункциональных вопросов; пока использованы модельные данные (приложение Г)</w:t>
            </w:r>
          </w:p>
        </w:tc>
        <w:tc>
          <w:tcPr>
            <w:tcW w:w="1958" w:type="dxa"/>
            <w:vAlign w:val="center"/>
          </w:tcPr>
          <w:p w14:paraId="4034255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04_Кано</w:t>
            </w:r>
          </w:p>
        </w:tc>
      </w:tr>
      <w:tr w:rsidR="008D3198" w14:paraId="029C412D" w14:textId="77777777" w:rsidTr="008D3198">
        <w:trPr>
          <w:cantSplit/>
          <w:jc w:val="center"/>
        </w:trPr>
        <w:tc>
          <w:tcPr>
            <w:tcW w:w="618" w:type="dxa"/>
            <w:vAlign w:val="center"/>
          </w:tcPr>
          <w:p w14:paraId="5059757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4</w:t>
            </w:r>
          </w:p>
        </w:tc>
        <w:tc>
          <w:tcPr>
            <w:tcW w:w="2431" w:type="dxa"/>
            <w:vAlign w:val="center"/>
          </w:tcPr>
          <w:p w14:paraId="12FD182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>: отзывы и рейтинги</w:t>
            </w:r>
          </w:p>
        </w:tc>
        <w:tc>
          <w:tcPr>
            <w:tcW w:w="1770" w:type="dxa"/>
            <w:vAlign w:val="center"/>
          </w:tcPr>
          <w:p w14:paraId="129343B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платформы отзывов</w:t>
            </w:r>
          </w:p>
        </w:tc>
        <w:tc>
          <w:tcPr>
            <w:tcW w:w="2577" w:type="dxa"/>
            <w:vAlign w:val="center"/>
          </w:tcPr>
          <w:p w14:paraId="36989C6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посчитать по карточкам 7 конкурентов</w:t>
            </w:r>
          </w:p>
        </w:tc>
        <w:tc>
          <w:tcPr>
            <w:tcW w:w="1958" w:type="dxa"/>
            <w:vAlign w:val="center"/>
          </w:tcPr>
          <w:p w14:paraId="17B47FE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 лист 05 и лист 03_Факты_сайта</w:t>
            </w:r>
          </w:p>
        </w:tc>
      </w:tr>
      <w:tr w:rsidR="008D3198" w14:paraId="21180A7E" w14:textId="77777777" w:rsidTr="008D3198">
        <w:trPr>
          <w:cantSplit/>
          <w:jc w:val="center"/>
        </w:trPr>
        <w:tc>
          <w:tcPr>
            <w:tcW w:w="618" w:type="dxa"/>
            <w:vAlign w:val="center"/>
          </w:tcPr>
          <w:p w14:paraId="3F7D16E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431" w:type="dxa"/>
            <w:vAlign w:val="center"/>
          </w:tcPr>
          <w:p w14:paraId="3CE4F85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Выручка, финансирование и штат конкурентов</w:t>
            </w:r>
          </w:p>
        </w:tc>
        <w:tc>
          <w:tcPr>
            <w:tcW w:w="1770" w:type="dxa"/>
            <w:vAlign w:val="center"/>
          </w:tcPr>
          <w:p w14:paraId="3718BAB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</w:p>
        </w:tc>
        <w:tc>
          <w:tcPr>
            <w:tcW w:w="2577" w:type="dxa"/>
            <w:vAlign w:val="center"/>
          </w:tcPr>
          <w:p w14:paraId="4AC0ABE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финансирование найдено в открытых источниках (приложение Д); выручку и штат уточнить в </w:t>
            </w: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LinkedIn</w:t>
            </w:r>
          </w:p>
        </w:tc>
        <w:tc>
          <w:tcPr>
            <w:tcW w:w="1958" w:type="dxa"/>
            <w:vAlign w:val="center"/>
          </w:tcPr>
          <w:p w14:paraId="5C90263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08_Операц_модель</w:t>
            </w:r>
          </w:p>
        </w:tc>
      </w:tr>
    </w:tbl>
    <w:p w14:paraId="325741D1" w14:textId="77777777" w:rsidR="008D3198" w:rsidRDefault="0096610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Пункты 1-4 выполняются </w:t>
      </w:r>
      <w:r>
        <w:rPr>
          <w:sz w:val="28"/>
        </w:rPr>
        <w:t xml:space="preserve">в браузере под аккаунтом студентки; пункт 5 требует доступа к </w:t>
      </w:r>
      <w:r>
        <w:rPr>
          <w:i/>
          <w:sz w:val="28"/>
        </w:rPr>
        <w:t>Crunchbase</w:t>
      </w:r>
      <w:r>
        <w:rPr>
          <w:sz w:val="28"/>
        </w:rPr>
        <w:t xml:space="preserve"> и </w:t>
      </w:r>
      <w:r>
        <w:rPr>
          <w:i/>
          <w:sz w:val="28"/>
        </w:rPr>
        <w:t>LinkedIn</w:t>
      </w:r>
      <w:r>
        <w:rPr>
          <w:sz w:val="28"/>
        </w:rPr>
        <w:t>.</w:t>
      </w:r>
    </w:p>
    <w:p w14:paraId="5884B1B0" w14:textId="77777777" w:rsidR="008D3198" w:rsidRDefault="0096610D">
      <w:pPr>
        <w:pStyle w:val="2"/>
        <w:spacing w:before="360" w:after="360" w:line="360" w:lineRule="exact"/>
        <w:ind w:firstLine="709"/>
      </w:pPr>
      <w:bookmarkStart w:id="136" w:name="_a2c0d11d9535ccc1f49a1713c78d0a41b6bfe8e"/>
      <w:bookmarkStart w:id="137" w:name="_Toc241935116"/>
      <w:bookmarkEnd w:id="134"/>
      <w:r>
        <w:rPr>
          <w:b/>
          <w:sz w:val="28"/>
        </w:rPr>
        <w:t>Приложение В (обязательное) Исправления и изменения шаблонов</w:t>
      </w:r>
      <w:bookmarkEnd w:id="137"/>
    </w:p>
    <w:p w14:paraId="75A180B4" w14:textId="77777777" w:rsidR="008D3198" w:rsidRDefault="0096610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шаблонах выявлены ошибки и ограничения совместимости; ниже перечислено, что исправлено в рабочих копиях. Оригиналы не менялись.</w:t>
      </w:r>
    </w:p>
    <w:p w14:paraId="4FD37C71" w14:textId="77777777" w:rsidR="008D3198" w:rsidRDefault="0096610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23 представлено: изменения шаблонов.</w:t>
      </w:r>
    </w:p>
    <w:p w14:paraId="7F59C90C" w14:textId="77777777" w:rsidR="008D3198" w:rsidRDefault="0096610D">
      <w:pPr>
        <w:pStyle w:val="a0"/>
        <w:keepNext/>
        <w:spacing w:before="0" w:after="0" w:line="360" w:lineRule="exact"/>
      </w:pPr>
      <w:r>
        <w:rPr>
          <w:sz w:val="28"/>
        </w:rPr>
        <w:t>Таблица 23 – Изменения шаблонов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2"/>
        <w:gridCol w:w="2158"/>
        <w:gridCol w:w="3443"/>
        <w:gridCol w:w="3112"/>
      </w:tblGrid>
      <w:tr w:rsidR="008D3198" w14:paraId="23B830DE" w14:textId="77777777" w:rsidTr="008D319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1" w:type="dxa"/>
            <w:vAlign w:val="center"/>
          </w:tcPr>
          <w:p w14:paraId="3282D4E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158" w:type="dxa"/>
            <w:vAlign w:val="center"/>
          </w:tcPr>
          <w:p w14:paraId="602FAD2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Книга и лист</w:t>
            </w:r>
          </w:p>
        </w:tc>
        <w:tc>
          <w:tcPr>
            <w:tcW w:w="3443" w:type="dxa"/>
            <w:vAlign w:val="center"/>
          </w:tcPr>
          <w:p w14:paraId="2013040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3112" w:type="dxa"/>
            <w:vAlign w:val="center"/>
          </w:tcPr>
          <w:p w14:paraId="148DEC8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Исправление</w:t>
            </w:r>
          </w:p>
        </w:tc>
      </w:tr>
      <w:tr w:rsidR="008D3198" w14:paraId="6BCBED29" w14:textId="77777777" w:rsidTr="008D3198">
        <w:trPr>
          <w:cantSplit/>
          <w:jc w:val="center"/>
        </w:trPr>
        <w:tc>
          <w:tcPr>
            <w:tcW w:w="641" w:type="dxa"/>
            <w:vAlign w:val="center"/>
          </w:tcPr>
          <w:p w14:paraId="6C377A1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158" w:type="dxa"/>
            <w:vAlign w:val="center"/>
          </w:tcPr>
          <w:p w14:paraId="2754464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Классификация, листы 02, 04, 07</w:t>
            </w:r>
          </w:p>
        </w:tc>
        <w:tc>
          <w:tcPr>
            <w:tcW w:w="3443" w:type="dxa"/>
            <w:vAlign w:val="center"/>
          </w:tcPr>
          <w:p w14:paraId="671833E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функция </w:t>
            </w:r>
            <w:r>
              <w:rPr>
                <w:i/>
                <w:sz w:val="24"/>
              </w:rPr>
              <w:t>XLOOKUP</w:t>
            </w:r>
            <w:r>
              <w:rPr>
                <w:sz w:val="24"/>
              </w:rPr>
              <w:t xml:space="preserve"> недоступна в используемой версии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названия и сайты не подтягивались</w:t>
            </w:r>
          </w:p>
        </w:tc>
        <w:tc>
          <w:tcPr>
            <w:tcW w:w="3112" w:type="dxa"/>
            <w:vAlign w:val="center"/>
          </w:tcPr>
          <w:p w14:paraId="268C34A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XLOOKUP</w:t>
            </w:r>
            <w:r>
              <w:rPr>
                <w:sz w:val="24"/>
              </w:rPr>
              <w:t xml:space="preserve"> заменена на </w:t>
            </w:r>
            <w:r>
              <w:rPr>
                <w:i/>
                <w:sz w:val="24"/>
              </w:rPr>
              <w:t>INDEX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MATCH</w:t>
            </w:r>
            <w:r>
              <w:rPr>
                <w:sz w:val="24"/>
              </w:rPr>
              <w:t xml:space="preserve"> (800 формул)</w:t>
            </w:r>
          </w:p>
        </w:tc>
      </w:tr>
      <w:tr w:rsidR="008D3198" w14:paraId="508E3852" w14:textId="77777777" w:rsidTr="008D3198">
        <w:trPr>
          <w:cantSplit/>
          <w:jc w:val="center"/>
        </w:trPr>
        <w:tc>
          <w:tcPr>
            <w:tcW w:w="641" w:type="dxa"/>
            <w:vAlign w:val="center"/>
          </w:tcPr>
          <w:p w14:paraId="0956349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158" w:type="dxa"/>
            <w:vAlign w:val="center"/>
          </w:tcPr>
          <w:p w14:paraId="4B2C072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Классификация, лист 04</w:t>
            </w:r>
          </w:p>
        </w:tc>
        <w:tc>
          <w:tcPr>
            <w:tcW w:w="3443" w:type="dxa"/>
            <w:vAlign w:val="center"/>
          </w:tcPr>
          <w:p w14:paraId="731C3B6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SUMPRODUCT</w:t>
            </w:r>
            <w:r>
              <w:rPr>
                <w:sz w:val="24"/>
              </w:rPr>
              <w:t xml:space="preserve"> горизонтального диапазона баллов и вертикального д</w:t>
            </w:r>
            <w:r>
              <w:rPr>
                <w:sz w:val="24"/>
              </w:rPr>
              <w:t>иапазона весов давал #ЗНАЧ!</w:t>
            </w:r>
          </w:p>
        </w:tc>
        <w:tc>
          <w:tcPr>
            <w:tcW w:w="3112" w:type="dxa"/>
            <w:vAlign w:val="center"/>
          </w:tcPr>
          <w:p w14:paraId="1D1F305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заменено на </w:t>
            </w:r>
            <w:r>
              <w:rPr>
                <w:i/>
                <w:sz w:val="24"/>
              </w:rPr>
              <w:t>MMULT</w:t>
            </w:r>
            <w:r>
              <w:rPr>
                <w:sz w:val="24"/>
              </w:rPr>
              <w:t xml:space="preserve"> (100 формул)</w:t>
            </w:r>
          </w:p>
        </w:tc>
      </w:tr>
      <w:tr w:rsidR="008D3198" w14:paraId="2D8EBB4E" w14:textId="77777777" w:rsidTr="008D3198">
        <w:trPr>
          <w:cantSplit/>
          <w:jc w:val="center"/>
        </w:trPr>
        <w:tc>
          <w:tcPr>
            <w:tcW w:w="641" w:type="dxa"/>
            <w:vAlign w:val="center"/>
          </w:tcPr>
          <w:p w14:paraId="7B137CE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158" w:type="dxa"/>
            <w:vAlign w:val="center"/>
          </w:tcPr>
          <w:p w14:paraId="35AB7EF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товар, лист 06</w:t>
            </w:r>
          </w:p>
        </w:tc>
        <w:tc>
          <w:tcPr>
            <w:tcW w:w="3443" w:type="dxa"/>
            <w:vAlign w:val="center"/>
          </w:tcPr>
          <w:p w14:paraId="0F32838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столбец «Лидер» давал #Н/Д в пустых строках критериев</w:t>
            </w:r>
          </w:p>
        </w:tc>
        <w:tc>
          <w:tcPr>
            <w:tcW w:w="3112" w:type="dxa"/>
            <w:vAlign w:val="center"/>
          </w:tcPr>
          <w:p w14:paraId="1FEBA11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формула обернута в </w:t>
            </w:r>
            <w:r>
              <w:rPr>
                <w:i/>
                <w:sz w:val="24"/>
              </w:rPr>
              <w:t>IFERROR</w:t>
            </w:r>
          </w:p>
        </w:tc>
      </w:tr>
      <w:tr w:rsidR="008D3198" w14:paraId="665C8B4B" w14:textId="77777777" w:rsidTr="008D3198">
        <w:trPr>
          <w:cantSplit/>
          <w:jc w:val="center"/>
        </w:trPr>
        <w:tc>
          <w:tcPr>
            <w:tcW w:w="641" w:type="dxa"/>
            <w:vAlign w:val="center"/>
          </w:tcPr>
          <w:p w14:paraId="57B466A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158" w:type="dxa"/>
            <w:vAlign w:val="center"/>
          </w:tcPr>
          <w:p w14:paraId="3ED384F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Бизнес-модель, лист 09</w:t>
            </w:r>
          </w:p>
        </w:tc>
        <w:tc>
          <w:tcPr>
            <w:tcW w:w="3443" w:type="dxa"/>
            <w:vAlign w:val="center"/>
          </w:tcPr>
          <w:p w14:paraId="53A0BF3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строка весов блоков была пустой, индекс силы делился на ноль</w:t>
            </w:r>
          </w:p>
        </w:tc>
        <w:tc>
          <w:tcPr>
            <w:tcW w:w="3112" w:type="dxa"/>
            <w:vAlign w:val="center"/>
          </w:tcPr>
          <w:p w14:paraId="58D45F6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строка весов заполнена единицами (равные веса), объединение ячеек снято</w:t>
            </w:r>
          </w:p>
        </w:tc>
      </w:tr>
      <w:tr w:rsidR="008D3198" w14:paraId="2BCFCE18" w14:textId="77777777" w:rsidTr="008D3198">
        <w:trPr>
          <w:cantSplit/>
          <w:jc w:val="center"/>
        </w:trPr>
        <w:tc>
          <w:tcPr>
            <w:tcW w:w="641" w:type="dxa"/>
            <w:vAlign w:val="center"/>
          </w:tcPr>
          <w:p w14:paraId="0758A1C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158" w:type="dxa"/>
            <w:vAlign w:val="center"/>
          </w:tcPr>
          <w:p w14:paraId="6E43077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Бизнес-модель, лист 10</w:t>
            </w:r>
          </w:p>
        </w:tc>
        <w:tc>
          <w:tcPr>
            <w:tcW w:w="3443" w:type="dxa"/>
            <w:vAlign w:val="center"/>
          </w:tcPr>
          <w:p w14:paraId="1C83291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конкурентов делилась на ячейку-заголовок «Значение» (12_Сводка!</w:t>
            </w:r>
            <w:r>
              <w:rPr>
                <w:i/>
                <w:sz w:val="24"/>
              </w:rPr>
              <w:t>B4</w:t>
            </w:r>
            <w:r>
              <w:rPr>
                <w:sz w:val="24"/>
              </w:rPr>
              <w:t>)</w:t>
            </w:r>
          </w:p>
        </w:tc>
        <w:tc>
          <w:tcPr>
            <w:tcW w:w="3112" w:type="dxa"/>
            <w:vAlign w:val="center"/>
          </w:tcPr>
          <w:p w14:paraId="6ECC39B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знаменатель заменен на 12_Сводка!</w:t>
            </w:r>
            <w:r>
              <w:rPr>
                <w:i/>
                <w:sz w:val="24"/>
              </w:rPr>
              <w:t>B5</w:t>
            </w:r>
            <w:r>
              <w:rPr>
                <w:sz w:val="24"/>
              </w:rPr>
              <w:t xml:space="preserve"> (число конкурентов)</w:t>
            </w:r>
          </w:p>
        </w:tc>
      </w:tr>
    </w:tbl>
    <w:p w14:paraId="5E223EAA" w14:textId="77777777" w:rsidR="008D3198" w:rsidRDefault="0096610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Исправления 1-5 затрагивают к</w:t>
      </w:r>
      <w:r>
        <w:rPr>
          <w:sz w:val="28"/>
        </w:rPr>
        <w:t>орректность формул и не меняют смысл методик.</w:t>
      </w:r>
    </w:p>
    <w:p w14:paraId="62CAF8B1" w14:textId="77777777" w:rsidR="008D3198" w:rsidRDefault="0096610D">
      <w:pPr>
        <w:pStyle w:val="2"/>
        <w:spacing w:before="360" w:after="360" w:line="360" w:lineRule="exact"/>
        <w:ind w:firstLine="709"/>
      </w:pPr>
      <w:bookmarkStart w:id="138" w:name="_c34bf756927ff692ee086e018f9b8545647766e"/>
      <w:bookmarkStart w:id="139" w:name="_Toc241935117"/>
      <w:bookmarkEnd w:id="136"/>
      <w:r>
        <w:rPr>
          <w:b/>
          <w:sz w:val="28"/>
        </w:rPr>
        <w:t>Приложение Г (справочное) Модельные данные опроса Кано</w:t>
      </w:r>
      <w:bookmarkEnd w:id="139"/>
    </w:p>
    <w:p w14:paraId="1FB37E96" w14:textId="77777777" w:rsidR="008D3198" w:rsidRDefault="0096610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Для проверки методики Кано сгенерированы модельные ответы 30 условных респондентов на пары функциональных и дисфункциональных вопросов по 16 функциям (по решению студентки, Р-8; генератор и файлы - в папке 00_Общее/Опрос_модельный, </w:t>
      </w:r>
      <w:r>
        <w:rPr>
          <w:i/>
          <w:sz w:val="28"/>
        </w:rPr>
        <w:t>seed</w:t>
      </w:r>
      <w:r>
        <w:rPr>
          <w:sz w:val="28"/>
        </w:rPr>
        <w:t xml:space="preserve"> 20261003). Это моде</w:t>
      </w:r>
      <w:r>
        <w:rPr>
          <w:sz w:val="28"/>
        </w:rPr>
        <w:t xml:space="preserve">льные данные, </w:t>
      </w:r>
      <w:r>
        <w:rPr>
          <w:sz w:val="28"/>
        </w:rPr>
        <w:lastRenderedPageBreak/>
        <w:t>а не опрос людей: вероятность согласия с категорией аналитика задана параметром 58 %, поэтому совпадение с таблицей 6 неизбежно и подтверждает только работу расчета, а не истинность категорий.</w:t>
      </w:r>
    </w:p>
    <w:p w14:paraId="440C03A1" w14:textId="77777777" w:rsidR="008D3198" w:rsidRDefault="0096610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24 представлено: модельные категории Ка</w:t>
      </w:r>
      <w:r>
        <w:rPr>
          <w:sz w:val="28"/>
        </w:rPr>
        <w:t>но по функциям.</w:t>
      </w:r>
    </w:p>
    <w:p w14:paraId="1BF407BD" w14:textId="77777777" w:rsidR="008D3198" w:rsidRDefault="0096610D">
      <w:pPr>
        <w:pStyle w:val="a0"/>
        <w:keepNext/>
        <w:spacing w:before="0" w:after="0" w:line="360" w:lineRule="exact"/>
      </w:pPr>
      <w:r>
        <w:rPr>
          <w:sz w:val="28"/>
        </w:rPr>
        <w:t>Таблица 24 – Модельные категории Кано по функциям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73"/>
        <w:gridCol w:w="2167"/>
        <w:gridCol w:w="1724"/>
        <w:gridCol w:w="1724"/>
        <w:gridCol w:w="1724"/>
        <w:gridCol w:w="1443"/>
      </w:tblGrid>
      <w:tr w:rsidR="008D3198" w14:paraId="1318E683" w14:textId="77777777" w:rsidTr="008D319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72" w:type="dxa"/>
            <w:vAlign w:val="center"/>
          </w:tcPr>
          <w:p w14:paraId="7BD9A5B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Код</w:t>
            </w:r>
          </w:p>
        </w:tc>
        <w:tc>
          <w:tcPr>
            <w:tcW w:w="2167" w:type="dxa"/>
            <w:vAlign w:val="center"/>
          </w:tcPr>
          <w:p w14:paraId="67B839D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Функция</w:t>
            </w:r>
          </w:p>
        </w:tc>
        <w:tc>
          <w:tcPr>
            <w:tcW w:w="1724" w:type="dxa"/>
            <w:vAlign w:val="center"/>
          </w:tcPr>
          <w:p w14:paraId="218F185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Категория аналитика</w:t>
            </w:r>
          </w:p>
        </w:tc>
        <w:tc>
          <w:tcPr>
            <w:tcW w:w="1724" w:type="dxa"/>
            <w:vAlign w:val="center"/>
          </w:tcPr>
          <w:p w14:paraId="09A670E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Модальная категория</w:t>
            </w:r>
          </w:p>
        </w:tc>
        <w:tc>
          <w:tcPr>
            <w:tcW w:w="1724" w:type="dxa"/>
            <w:vAlign w:val="center"/>
          </w:tcPr>
          <w:p w14:paraId="5146A5A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Привлекательность (</w:t>
            </w:r>
            <w:r>
              <w:rPr>
                <w:b/>
                <w:i/>
                <w:sz w:val="24"/>
              </w:rPr>
              <w:t>Better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1443" w:type="dxa"/>
            <w:vAlign w:val="center"/>
          </w:tcPr>
          <w:p w14:paraId="1E4D35E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Недовольство (</w:t>
            </w:r>
            <w:r>
              <w:rPr>
                <w:b/>
                <w:i/>
                <w:sz w:val="24"/>
              </w:rPr>
              <w:t>Worse</w:t>
            </w:r>
            <w:r>
              <w:rPr>
                <w:b/>
                <w:sz w:val="24"/>
              </w:rPr>
              <w:t>)</w:t>
            </w:r>
          </w:p>
        </w:tc>
      </w:tr>
      <w:tr w:rsidR="008D3198" w14:paraId="103ECD18" w14:textId="77777777" w:rsidTr="008D3198">
        <w:trPr>
          <w:cantSplit/>
          <w:jc w:val="center"/>
        </w:trPr>
        <w:tc>
          <w:tcPr>
            <w:tcW w:w="572" w:type="dxa"/>
            <w:vAlign w:val="center"/>
          </w:tcPr>
          <w:p w14:paraId="3D4FE70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R001</w:t>
            </w:r>
          </w:p>
        </w:tc>
        <w:tc>
          <w:tcPr>
            <w:tcW w:w="2167" w:type="dxa"/>
            <w:vAlign w:val="center"/>
          </w:tcPr>
          <w:p w14:paraId="3D5F2DF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ошибок формул и аномалий</w:t>
            </w:r>
          </w:p>
        </w:tc>
        <w:tc>
          <w:tcPr>
            <w:tcW w:w="1724" w:type="dxa"/>
            <w:vAlign w:val="center"/>
          </w:tcPr>
          <w:p w14:paraId="07744E6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4" w:type="dxa"/>
            <w:vAlign w:val="center"/>
          </w:tcPr>
          <w:p w14:paraId="13F18DA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4" w:type="dxa"/>
            <w:vAlign w:val="center"/>
          </w:tcPr>
          <w:p w14:paraId="34D51D2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  <w:tc>
          <w:tcPr>
            <w:tcW w:w="1443" w:type="dxa"/>
            <w:vAlign w:val="center"/>
          </w:tcPr>
          <w:p w14:paraId="6ECB81C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-0,63</w:t>
            </w:r>
          </w:p>
        </w:tc>
      </w:tr>
      <w:tr w:rsidR="008D3198" w14:paraId="686264F6" w14:textId="77777777" w:rsidTr="008D3198">
        <w:trPr>
          <w:cantSplit/>
          <w:jc w:val="center"/>
        </w:trPr>
        <w:tc>
          <w:tcPr>
            <w:tcW w:w="572" w:type="dxa"/>
            <w:vAlign w:val="center"/>
          </w:tcPr>
          <w:p w14:paraId="544ED9E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R002</w:t>
            </w:r>
          </w:p>
        </w:tc>
        <w:tc>
          <w:tcPr>
            <w:tcW w:w="2167" w:type="dxa"/>
            <w:vAlign w:val="center"/>
          </w:tcPr>
          <w:p w14:paraId="70093D2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Трассировка зависимостей и карта формул</w:t>
            </w:r>
          </w:p>
        </w:tc>
        <w:tc>
          <w:tcPr>
            <w:tcW w:w="1724" w:type="dxa"/>
            <w:vAlign w:val="center"/>
          </w:tcPr>
          <w:p w14:paraId="2D7B74F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4" w:type="dxa"/>
            <w:vAlign w:val="center"/>
          </w:tcPr>
          <w:p w14:paraId="74429D9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4" w:type="dxa"/>
            <w:vAlign w:val="center"/>
          </w:tcPr>
          <w:p w14:paraId="3AA57C3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0,53</w:t>
            </w:r>
          </w:p>
        </w:tc>
        <w:tc>
          <w:tcPr>
            <w:tcW w:w="1443" w:type="dxa"/>
            <w:vAlign w:val="center"/>
          </w:tcPr>
          <w:p w14:paraId="799BC85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-0,90</w:t>
            </w:r>
          </w:p>
        </w:tc>
      </w:tr>
      <w:tr w:rsidR="008D3198" w14:paraId="23E437D6" w14:textId="77777777" w:rsidTr="008D3198">
        <w:trPr>
          <w:cantSplit/>
          <w:jc w:val="center"/>
        </w:trPr>
        <w:tc>
          <w:tcPr>
            <w:tcW w:w="572" w:type="dxa"/>
            <w:vAlign w:val="center"/>
          </w:tcPr>
          <w:p w14:paraId="21C80EC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R003</w:t>
            </w:r>
          </w:p>
        </w:tc>
        <w:tc>
          <w:tcPr>
            <w:tcW w:w="2167" w:type="dxa"/>
            <w:vAlign w:val="center"/>
          </w:tcPr>
          <w:p w14:paraId="12ECBBB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Сравнение версий файлов</w:t>
            </w:r>
          </w:p>
        </w:tc>
        <w:tc>
          <w:tcPr>
            <w:tcW w:w="1724" w:type="dxa"/>
            <w:vAlign w:val="center"/>
          </w:tcPr>
          <w:p w14:paraId="1EEA553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4" w:type="dxa"/>
            <w:vAlign w:val="center"/>
          </w:tcPr>
          <w:p w14:paraId="1ED4E55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4" w:type="dxa"/>
            <w:vAlign w:val="center"/>
          </w:tcPr>
          <w:p w14:paraId="687029A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0,63</w:t>
            </w:r>
          </w:p>
        </w:tc>
        <w:tc>
          <w:tcPr>
            <w:tcW w:w="1443" w:type="dxa"/>
            <w:vAlign w:val="center"/>
          </w:tcPr>
          <w:p w14:paraId="31FBCC9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-0,73</w:t>
            </w:r>
          </w:p>
        </w:tc>
      </w:tr>
      <w:tr w:rsidR="008D3198" w14:paraId="7DAC4F5B" w14:textId="77777777" w:rsidTr="008D3198">
        <w:trPr>
          <w:cantSplit/>
          <w:jc w:val="center"/>
        </w:trPr>
        <w:tc>
          <w:tcPr>
            <w:tcW w:w="572" w:type="dxa"/>
            <w:vAlign w:val="center"/>
          </w:tcPr>
          <w:p w14:paraId="053EE01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R004</w:t>
            </w:r>
          </w:p>
        </w:tc>
        <w:tc>
          <w:tcPr>
            <w:tcW w:w="2167" w:type="dxa"/>
            <w:vAlign w:val="center"/>
          </w:tcPr>
          <w:p w14:paraId="58269F0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 с экспортом</w:t>
            </w:r>
          </w:p>
        </w:tc>
        <w:tc>
          <w:tcPr>
            <w:tcW w:w="1724" w:type="dxa"/>
            <w:vAlign w:val="center"/>
          </w:tcPr>
          <w:p w14:paraId="5CB09C5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4" w:type="dxa"/>
            <w:vAlign w:val="center"/>
          </w:tcPr>
          <w:p w14:paraId="7E6BE2D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4" w:type="dxa"/>
            <w:vAlign w:val="center"/>
          </w:tcPr>
          <w:p w14:paraId="0BEB503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0,57</w:t>
            </w:r>
          </w:p>
        </w:tc>
        <w:tc>
          <w:tcPr>
            <w:tcW w:w="1443" w:type="dxa"/>
            <w:vAlign w:val="center"/>
          </w:tcPr>
          <w:p w14:paraId="5D721C1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-0,70</w:t>
            </w:r>
          </w:p>
        </w:tc>
      </w:tr>
      <w:tr w:rsidR="008D3198" w14:paraId="677B0136" w14:textId="77777777" w:rsidTr="008D3198">
        <w:trPr>
          <w:cantSplit/>
          <w:jc w:val="center"/>
        </w:trPr>
        <w:tc>
          <w:tcPr>
            <w:tcW w:w="572" w:type="dxa"/>
            <w:vAlign w:val="center"/>
          </w:tcPr>
          <w:p w14:paraId="566D4E5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R005</w:t>
            </w:r>
          </w:p>
        </w:tc>
        <w:tc>
          <w:tcPr>
            <w:tcW w:w="2167" w:type="dxa"/>
            <w:vAlign w:val="center"/>
          </w:tcPr>
          <w:p w14:paraId="3A6267C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24" w:type="dxa"/>
            <w:vAlign w:val="center"/>
          </w:tcPr>
          <w:p w14:paraId="6C34C5F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4" w:type="dxa"/>
            <w:vAlign w:val="center"/>
          </w:tcPr>
          <w:p w14:paraId="3F9A774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4" w:type="dxa"/>
            <w:vAlign w:val="center"/>
          </w:tcPr>
          <w:p w14:paraId="23DFD39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0,43</w:t>
            </w:r>
          </w:p>
        </w:tc>
        <w:tc>
          <w:tcPr>
            <w:tcW w:w="1443" w:type="dxa"/>
            <w:vAlign w:val="center"/>
          </w:tcPr>
          <w:p w14:paraId="5CC4083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-0,50</w:t>
            </w:r>
          </w:p>
        </w:tc>
      </w:tr>
      <w:tr w:rsidR="008D3198" w14:paraId="5A9D864C" w14:textId="77777777" w:rsidTr="008D3198">
        <w:trPr>
          <w:cantSplit/>
          <w:jc w:val="center"/>
        </w:trPr>
        <w:tc>
          <w:tcPr>
            <w:tcW w:w="572" w:type="dxa"/>
            <w:vAlign w:val="center"/>
          </w:tcPr>
          <w:p w14:paraId="74EA646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R006</w:t>
            </w:r>
          </w:p>
        </w:tc>
        <w:tc>
          <w:tcPr>
            <w:tcW w:w="2167" w:type="dxa"/>
            <w:vAlign w:val="center"/>
          </w:tcPr>
          <w:p w14:paraId="5F1AEA4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Веб-версия без установки</w:t>
            </w:r>
          </w:p>
        </w:tc>
        <w:tc>
          <w:tcPr>
            <w:tcW w:w="1724" w:type="dxa"/>
            <w:vAlign w:val="center"/>
          </w:tcPr>
          <w:p w14:paraId="269AB9C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4" w:type="dxa"/>
            <w:vAlign w:val="center"/>
          </w:tcPr>
          <w:p w14:paraId="18D5D72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4" w:type="dxa"/>
            <w:vAlign w:val="center"/>
          </w:tcPr>
          <w:p w14:paraId="5EAC583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  <w:tc>
          <w:tcPr>
            <w:tcW w:w="1443" w:type="dxa"/>
            <w:vAlign w:val="center"/>
          </w:tcPr>
          <w:p w14:paraId="14C1671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-0,33</w:t>
            </w:r>
          </w:p>
        </w:tc>
      </w:tr>
      <w:tr w:rsidR="008D3198" w14:paraId="1BD913DC" w14:textId="77777777" w:rsidTr="008D3198">
        <w:trPr>
          <w:cantSplit/>
          <w:jc w:val="center"/>
        </w:trPr>
        <w:tc>
          <w:tcPr>
            <w:tcW w:w="572" w:type="dxa"/>
            <w:vAlign w:val="center"/>
          </w:tcPr>
          <w:p w14:paraId="6835E56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R007</w:t>
            </w:r>
          </w:p>
        </w:tc>
        <w:tc>
          <w:tcPr>
            <w:tcW w:w="2167" w:type="dxa"/>
            <w:vAlign w:val="center"/>
          </w:tcPr>
          <w:p w14:paraId="76AD96E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 и подсказки</w:t>
            </w:r>
          </w:p>
        </w:tc>
        <w:tc>
          <w:tcPr>
            <w:tcW w:w="1724" w:type="dxa"/>
            <w:vAlign w:val="center"/>
          </w:tcPr>
          <w:p w14:paraId="7C83D00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4" w:type="dxa"/>
            <w:vAlign w:val="center"/>
          </w:tcPr>
          <w:p w14:paraId="67D04C6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4" w:type="dxa"/>
            <w:vAlign w:val="center"/>
          </w:tcPr>
          <w:p w14:paraId="3D10A7C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0,67</w:t>
            </w:r>
          </w:p>
        </w:tc>
        <w:tc>
          <w:tcPr>
            <w:tcW w:w="1443" w:type="dxa"/>
            <w:vAlign w:val="center"/>
          </w:tcPr>
          <w:p w14:paraId="430116E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-0,33</w:t>
            </w:r>
          </w:p>
        </w:tc>
      </w:tr>
      <w:tr w:rsidR="008D3198" w14:paraId="13DCCF71" w14:textId="77777777" w:rsidTr="008D3198">
        <w:trPr>
          <w:cantSplit/>
          <w:jc w:val="center"/>
        </w:trPr>
        <w:tc>
          <w:tcPr>
            <w:tcW w:w="572" w:type="dxa"/>
            <w:vAlign w:val="center"/>
          </w:tcPr>
          <w:p w14:paraId="71DB944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R008</w:t>
            </w:r>
          </w:p>
        </w:tc>
        <w:tc>
          <w:tcPr>
            <w:tcW w:w="2167" w:type="dxa"/>
            <w:vAlign w:val="center"/>
          </w:tcPr>
          <w:p w14:paraId="0FD4017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 детерминированным движком</w:t>
            </w:r>
          </w:p>
        </w:tc>
        <w:tc>
          <w:tcPr>
            <w:tcW w:w="1724" w:type="dxa"/>
            <w:vAlign w:val="center"/>
          </w:tcPr>
          <w:p w14:paraId="534A244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4" w:type="dxa"/>
            <w:vAlign w:val="center"/>
          </w:tcPr>
          <w:p w14:paraId="5E5F7C8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4" w:type="dxa"/>
            <w:vAlign w:val="center"/>
          </w:tcPr>
          <w:p w14:paraId="1039501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0,47</w:t>
            </w:r>
          </w:p>
        </w:tc>
        <w:tc>
          <w:tcPr>
            <w:tcW w:w="1443" w:type="dxa"/>
            <w:vAlign w:val="center"/>
          </w:tcPr>
          <w:p w14:paraId="01C23E4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-0,43</w:t>
            </w:r>
          </w:p>
        </w:tc>
      </w:tr>
      <w:tr w:rsidR="008D3198" w14:paraId="7C4DE2AE" w14:textId="77777777" w:rsidTr="008D3198">
        <w:trPr>
          <w:cantSplit/>
          <w:jc w:val="center"/>
        </w:trPr>
        <w:tc>
          <w:tcPr>
            <w:tcW w:w="572" w:type="dxa"/>
            <w:vAlign w:val="center"/>
          </w:tcPr>
          <w:p w14:paraId="190ECFC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R009</w:t>
            </w:r>
          </w:p>
        </w:tc>
        <w:tc>
          <w:tcPr>
            <w:tcW w:w="2167" w:type="dxa"/>
            <w:vAlign w:val="center"/>
          </w:tcPr>
          <w:p w14:paraId="68452EA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соответствие (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)</w:t>
            </w:r>
          </w:p>
        </w:tc>
        <w:tc>
          <w:tcPr>
            <w:tcW w:w="1724" w:type="dxa"/>
            <w:vAlign w:val="center"/>
          </w:tcPr>
          <w:p w14:paraId="411C7D9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4" w:type="dxa"/>
            <w:vAlign w:val="center"/>
          </w:tcPr>
          <w:p w14:paraId="7D0ABC0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4" w:type="dxa"/>
            <w:vAlign w:val="center"/>
          </w:tcPr>
          <w:p w14:paraId="1FDD59C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  <w:tc>
          <w:tcPr>
            <w:tcW w:w="1443" w:type="dxa"/>
            <w:vAlign w:val="center"/>
          </w:tcPr>
          <w:p w14:paraId="09C8ED8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-0,67</w:t>
            </w:r>
          </w:p>
        </w:tc>
      </w:tr>
      <w:tr w:rsidR="008D3198" w14:paraId="52334172" w14:textId="77777777" w:rsidTr="008D3198">
        <w:trPr>
          <w:cantSplit/>
          <w:jc w:val="center"/>
        </w:trPr>
        <w:tc>
          <w:tcPr>
            <w:tcW w:w="572" w:type="dxa"/>
            <w:vAlign w:val="center"/>
          </w:tcPr>
          <w:p w14:paraId="52FE30B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R010</w:t>
            </w:r>
          </w:p>
        </w:tc>
        <w:tc>
          <w:tcPr>
            <w:tcW w:w="2167" w:type="dxa"/>
            <w:vAlign w:val="center"/>
          </w:tcPr>
          <w:p w14:paraId="7C9F879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Пробный доступ или бесплатный тариф</w:t>
            </w:r>
          </w:p>
        </w:tc>
        <w:tc>
          <w:tcPr>
            <w:tcW w:w="1724" w:type="dxa"/>
            <w:vAlign w:val="center"/>
          </w:tcPr>
          <w:p w14:paraId="0F208A2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4" w:type="dxa"/>
            <w:vAlign w:val="center"/>
          </w:tcPr>
          <w:p w14:paraId="6E6121A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4" w:type="dxa"/>
            <w:vAlign w:val="center"/>
          </w:tcPr>
          <w:p w14:paraId="1F541C6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0,27</w:t>
            </w:r>
          </w:p>
        </w:tc>
        <w:tc>
          <w:tcPr>
            <w:tcW w:w="1443" w:type="dxa"/>
            <w:vAlign w:val="center"/>
          </w:tcPr>
          <w:p w14:paraId="78D3035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-0,73</w:t>
            </w:r>
          </w:p>
        </w:tc>
      </w:tr>
      <w:tr w:rsidR="008D3198" w14:paraId="257A83CC" w14:textId="77777777" w:rsidTr="008D3198">
        <w:trPr>
          <w:cantSplit/>
          <w:jc w:val="center"/>
        </w:trPr>
        <w:tc>
          <w:tcPr>
            <w:tcW w:w="572" w:type="dxa"/>
            <w:vAlign w:val="center"/>
          </w:tcPr>
          <w:p w14:paraId="1362988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R011</w:t>
            </w:r>
          </w:p>
        </w:tc>
        <w:tc>
          <w:tcPr>
            <w:tcW w:w="2167" w:type="dxa"/>
            <w:vAlign w:val="center"/>
          </w:tcPr>
          <w:p w14:paraId="4882D61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Прозрачные тарифы на сайте</w:t>
            </w:r>
          </w:p>
        </w:tc>
        <w:tc>
          <w:tcPr>
            <w:tcW w:w="1724" w:type="dxa"/>
            <w:vAlign w:val="center"/>
          </w:tcPr>
          <w:p w14:paraId="5E5B7EF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4" w:type="dxa"/>
            <w:vAlign w:val="center"/>
          </w:tcPr>
          <w:p w14:paraId="7723221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4" w:type="dxa"/>
            <w:vAlign w:val="center"/>
          </w:tcPr>
          <w:p w14:paraId="19E0EF4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0,63</w:t>
            </w:r>
          </w:p>
        </w:tc>
        <w:tc>
          <w:tcPr>
            <w:tcW w:w="1443" w:type="dxa"/>
            <w:vAlign w:val="center"/>
          </w:tcPr>
          <w:p w14:paraId="654865E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-0,67</w:t>
            </w:r>
          </w:p>
        </w:tc>
      </w:tr>
      <w:tr w:rsidR="008D3198" w14:paraId="51F1F8C3" w14:textId="77777777" w:rsidTr="008D3198">
        <w:trPr>
          <w:cantSplit/>
          <w:jc w:val="center"/>
        </w:trPr>
        <w:tc>
          <w:tcPr>
            <w:tcW w:w="572" w:type="dxa"/>
            <w:vAlign w:val="center"/>
          </w:tcPr>
          <w:p w14:paraId="681EEF0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R012</w:t>
            </w:r>
          </w:p>
        </w:tc>
        <w:tc>
          <w:tcPr>
            <w:tcW w:w="2167" w:type="dxa"/>
            <w:vAlign w:val="center"/>
          </w:tcPr>
          <w:p w14:paraId="05C4585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Интеграции и </w:t>
            </w:r>
            <w:r>
              <w:rPr>
                <w:i/>
                <w:sz w:val="24"/>
              </w:rPr>
              <w:t>API</w:t>
            </w:r>
          </w:p>
        </w:tc>
        <w:tc>
          <w:tcPr>
            <w:tcW w:w="1724" w:type="dxa"/>
            <w:vAlign w:val="center"/>
          </w:tcPr>
          <w:p w14:paraId="587E3DC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4" w:type="dxa"/>
            <w:vAlign w:val="center"/>
          </w:tcPr>
          <w:p w14:paraId="7E13CC6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4" w:type="dxa"/>
            <w:vAlign w:val="center"/>
          </w:tcPr>
          <w:p w14:paraId="5895B3E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0,53</w:t>
            </w:r>
          </w:p>
        </w:tc>
        <w:tc>
          <w:tcPr>
            <w:tcW w:w="1443" w:type="dxa"/>
            <w:vAlign w:val="center"/>
          </w:tcPr>
          <w:p w14:paraId="02249EE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-0,77</w:t>
            </w:r>
          </w:p>
        </w:tc>
      </w:tr>
      <w:tr w:rsidR="008D3198" w14:paraId="1F09C329" w14:textId="77777777" w:rsidTr="008D3198">
        <w:trPr>
          <w:cantSplit/>
          <w:jc w:val="center"/>
        </w:trPr>
        <w:tc>
          <w:tcPr>
            <w:tcW w:w="572" w:type="dxa"/>
            <w:vAlign w:val="center"/>
          </w:tcPr>
          <w:p w14:paraId="4AE124B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R013</w:t>
            </w:r>
          </w:p>
        </w:tc>
        <w:tc>
          <w:tcPr>
            <w:tcW w:w="2167" w:type="dxa"/>
            <w:vAlign w:val="center"/>
          </w:tcPr>
          <w:p w14:paraId="3A49483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Кейсы, клиенты и отзывы</w:t>
            </w:r>
          </w:p>
        </w:tc>
        <w:tc>
          <w:tcPr>
            <w:tcW w:w="1724" w:type="dxa"/>
            <w:vAlign w:val="center"/>
          </w:tcPr>
          <w:p w14:paraId="2864E68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4" w:type="dxa"/>
            <w:vAlign w:val="center"/>
          </w:tcPr>
          <w:p w14:paraId="41ECED3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4" w:type="dxa"/>
            <w:vAlign w:val="center"/>
          </w:tcPr>
          <w:p w14:paraId="3955097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0,40</w:t>
            </w:r>
          </w:p>
        </w:tc>
        <w:tc>
          <w:tcPr>
            <w:tcW w:w="1443" w:type="dxa"/>
            <w:vAlign w:val="center"/>
          </w:tcPr>
          <w:p w14:paraId="0E599DD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-0,70</w:t>
            </w:r>
          </w:p>
        </w:tc>
      </w:tr>
      <w:tr w:rsidR="008D3198" w14:paraId="307785C7" w14:textId="77777777" w:rsidTr="008D3198">
        <w:trPr>
          <w:cantSplit/>
          <w:jc w:val="center"/>
        </w:trPr>
        <w:tc>
          <w:tcPr>
            <w:tcW w:w="572" w:type="dxa"/>
            <w:vAlign w:val="center"/>
          </w:tcPr>
          <w:p w14:paraId="5490C54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R014</w:t>
            </w:r>
          </w:p>
        </w:tc>
        <w:tc>
          <w:tcPr>
            <w:tcW w:w="2167" w:type="dxa"/>
            <w:vAlign w:val="center"/>
          </w:tcPr>
          <w:p w14:paraId="50EBFB6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обучение</w:t>
            </w:r>
          </w:p>
        </w:tc>
        <w:tc>
          <w:tcPr>
            <w:tcW w:w="1724" w:type="dxa"/>
            <w:vAlign w:val="center"/>
          </w:tcPr>
          <w:p w14:paraId="0819298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724" w:type="dxa"/>
            <w:vAlign w:val="center"/>
          </w:tcPr>
          <w:p w14:paraId="485B5BA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724" w:type="dxa"/>
            <w:vAlign w:val="center"/>
          </w:tcPr>
          <w:p w14:paraId="73D85C0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0,33</w:t>
            </w:r>
          </w:p>
        </w:tc>
        <w:tc>
          <w:tcPr>
            <w:tcW w:w="1443" w:type="dxa"/>
            <w:vAlign w:val="center"/>
          </w:tcPr>
          <w:p w14:paraId="4E4E64A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-0,37</w:t>
            </w:r>
          </w:p>
        </w:tc>
      </w:tr>
      <w:tr w:rsidR="008D3198" w14:paraId="42D638C3" w14:textId="77777777" w:rsidTr="008D3198">
        <w:trPr>
          <w:cantSplit/>
          <w:jc w:val="center"/>
        </w:trPr>
        <w:tc>
          <w:tcPr>
            <w:tcW w:w="572" w:type="dxa"/>
            <w:vAlign w:val="center"/>
          </w:tcPr>
          <w:p w14:paraId="7453DE7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R015</w:t>
            </w:r>
          </w:p>
        </w:tc>
        <w:tc>
          <w:tcPr>
            <w:tcW w:w="2167" w:type="dxa"/>
            <w:vAlign w:val="center"/>
          </w:tcPr>
          <w:p w14:paraId="508B27E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Командная работа и совместный аудит</w:t>
            </w:r>
          </w:p>
        </w:tc>
        <w:tc>
          <w:tcPr>
            <w:tcW w:w="1724" w:type="dxa"/>
            <w:vAlign w:val="center"/>
          </w:tcPr>
          <w:p w14:paraId="0587395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4" w:type="dxa"/>
            <w:vAlign w:val="center"/>
          </w:tcPr>
          <w:p w14:paraId="2FB07A3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4" w:type="dxa"/>
            <w:vAlign w:val="center"/>
          </w:tcPr>
          <w:p w14:paraId="204CF96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0,63</w:t>
            </w:r>
          </w:p>
        </w:tc>
        <w:tc>
          <w:tcPr>
            <w:tcW w:w="1443" w:type="dxa"/>
            <w:vAlign w:val="center"/>
          </w:tcPr>
          <w:p w14:paraId="4409B0F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-0,63</w:t>
            </w:r>
          </w:p>
        </w:tc>
      </w:tr>
      <w:tr w:rsidR="008D3198" w14:paraId="7A639719" w14:textId="77777777" w:rsidTr="008D3198">
        <w:trPr>
          <w:cantSplit/>
          <w:jc w:val="center"/>
        </w:trPr>
        <w:tc>
          <w:tcPr>
            <w:tcW w:w="572" w:type="dxa"/>
            <w:vAlign w:val="center"/>
          </w:tcPr>
          <w:p w14:paraId="2F4C6C8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R016</w:t>
            </w:r>
          </w:p>
        </w:tc>
        <w:tc>
          <w:tcPr>
            <w:tcW w:w="2167" w:type="dxa"/>
            <w:vAlign w:val="center"/>
          </w:tcPr>
          <w:p w14:paraId="21ED43A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Автоматическое исправление ошибок</w:t>
            </w:r>
          </w:p>
        </w:tc>
        <w:tc>
          <w:tcPr>
            <w:tcW w:w="1724" w:type="dxa"/>
            <w:vAlign w:val="center"/>
          </w:tcPr>
          <w:p w14:paraId="26491CC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4" w:type="dxa"/>
            <w:vAlign w:val="center"/>
          </w:tcPr>
          <w:p w14:paraId="5DE1161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4" w:type="dxa"/>
            <w:vAlign w:val="center"/>
          </w:tcPr>
          <w:p w14:paraId="1F1870F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0,70</w:t>
            </w:r>
          </w:p>
        </w:tc>
        <w:tc>
          <w:tcPr>
            <w:tcW w:w="1443" w:type="dxa"/>
            <w:vAlign w:val="center"/>
          </w:tcPr>
          <w:p w14:paraId="07B308C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-0,27</w:t>
            </w:r>
          </w:p>
        </w:tc>
      </w:tr>
    </w:tbl>
    <w:p w14:paraId="59A882C1" w14:textId="77777777" w:rsidR="008D3198" w:rsidRDefault="0096610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Модальная категория совпала с назначенной аналитиком у 15 из 16 функций; расхождения: «Кейсы, клиенты и отзывы» (аналитик: линейное, модель: обязательное). Наибольшее </w:t>
      </w:r>
      <w:r>
        <w:rPr>
          <w:sz w:val="28"/>
        </w:rPr>
        <w:t>недовольство при отсутствии функции (</w:t>
      </w:r>
      <w:r>
        <w:rPr>
          <w:i/>
          <w:sz w:val="28"/>
        </w:rPr>
        <w:t>Worse</w:t>
      </w:r>
      <w:r>
        <w:rPr>
          <w:sz w:val="28"/>
        </w:rPr>
        <w:t xml:space="preserve">) в модели у «Трассировка зависимостей и карта формул», «Интеграции и </w:t>
      </w:r>
      <w:r>
        <w:rPr>
          <w:i/>
          <w:sz w:val="28"/>
        </w:rPr>
        <w:t>API</w:t>
      </w:r>
      <w:r>
        <w:rPr>
          <w:sz w:val="28"/>
        </w:rPr>
        <w:t>», «Сравнение версий файлов»; наибольшую привлекательность (</w:t>
      </w:r>
      <w:r>
        <w:rPr>
          <w:i/>
          <w:sz w:val="28"/>
        </w:rPr>
        <w:t>Better</w:t>
      </w:r>
      <w:r>
        <w:rPr>
          <w:sz w:val="28"/>
        </w:rPr>
        <w:t>) дают «Автоматическое исправление ошибок», «</w:t>
      </w:r>
      <w:r>
        <w:rPr>
          <w:i/>
          <w:sz w:val="28"/>
        </w:rPr>
        <w:t>AI</w:t>
      </w:r>
      <w:r>
        <w:rPr>
          <w:sz w:val="28"/>
        </w:rPr>
        <w:t xml:space="preserve">-пояснения и </w:t>
      </w:r>
      <w:r>
        <w:rPr>
          <w:sz w:val="28"/>
        </w:rPr>
        <w:t>подсказки», «Сравнение версий файлов».</w:t>
      </w:r>
    </w:p>
    <w:p w14:paraId="30AD1CE0" w14:textId="77777777" w:rsidR="008D3198" w:rsidRDefault="0096610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Ограничение и порядок замены: при появлении реальных ответов файл </w:t>
      </w:r>
      <w:r>
        <w:rPr>
          <w:i/>
          <w:sz w:val="28"/>
        </w:rPr>
        <w:t>kano_responses.csv</w:t>
      </w:r>
      <w:r>
        <w:rPr>
          <w:sz w:val="28"/>
        </w:rPr>
        <w:t xml:space="preserve"> заменяется, а модальные категории и коэффициенты пересчитываются тем же скриптом; категории в листе 04_Кано книги корректируются по </w:t>
      </w:r>
      <w:r>
        <w:rPr>
          <w:sz w:val="28"/>
        </w:rPr>
        <w:t>результату.</w:t>
      </w:r>
    </w:p>
    <w:p w14:paraId="7C399364" w14:textId="77777777" w:rsidR="008D3198" w:rsidRDefault="0096610D">
      <w:pPr>
        <w:pStyle w:val="2"/>
        <w:spacing w:before="360" w:after="360" w:line="360" w:lineRule="exact"/>
        <w:ind w:firstLine="709"/>
      </w:pPr>
      <w:bookmarkStart w:id="140" w:name="_fced6403ae4a6291124e2bc0068517b8abae511"/>
      <w:bookmarkStart w:id="141" w:name="_Toc241935118"/>
      <w:bookmarkEnd w:id="138"/>
      <w:r>
        <w:rPr>
          <w:b/>
          <w:sz w:val="28"/>
        </w:rPr>
        <w:t>Приложение Д (справочное) Данные о компаниях из открытых источников</w:t>
      </w:r>
      <w:bookmarkEnd w:id="141"/>
    </w:p>
    <w:p w14:paraId="47D8513F" w14:textId="77777777" w:rsidR="008D3198" w:rsidRDefault="0096610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Вместо </w:t>
      </w:r>
      <w:r>
        <w:rPr>
          <w:i/>
          <w:sz w:val="28"/>
        </w:rPr>
        <w:t>Crunchbase</w:t>
      </w:r>
      <w:r>
        <w:rPr>
          <w:sz w:val="28"/>
        </w:rPr>
        <w:t xml:space="preserve"> и </w:t>
      </w:r>
      <w:r>
        <w:rPr>
          <w:i/>
          <w:sz w:val="28"/>
        </w:rPr>
        <w:t>LinkedIn</w:t>
      </w:r>
      <w:r>
        <w:rPr>
          <w:sz w:val="28"/>
        </w:rPr>
        <w:t>, доступ к которым требует личного аккаунта, финансирование и размер компаний найдены в новостях и пресс-релизах 03.10.2026. Значения справочные и в</w:t>
      </w:r>
      <w:r>
        <w:rPr>
          <w:sz w:val="28"/>
        </w:rPr>
        <w:t xml:space="preserve"> расчетах баллов ЛР5 не использовались.</w:t>
      </w:r>
    </w:p>
    <w:p w14:paraId="50B1C9B5" w14:textId="77777777" w:rsidR="008D3198" w:rsidRDefault="0096610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25 представлено: финансирование и размер конкурентов по открытым источникам.</w:t>
      </w:r>
    </w:p>
    <w:p w14:paraId="4F940D34" w14:textId="77777777" w:rsidR="008D3198" w:rsidRDefault="0096610D">
      <w:pPr>
        <w:pStyle w:val="a0"/>
        <w:keepNext/>
        <w:spacing w:before="0" w:after="0" w:line="360" w:lineRule="exact"/>
      </w:pPr>
      <w:r>
        <w:rPr>
          <w:sz w:val="28"/>
        </w:rPr>
        <w:t>Таблица 25 – Финансирование и размер конкурентов по открытым источникам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29"/>
        <w:gridCol w:w="1852"/>
        <w:gridCol w:w="2424"/>
        <w:gridCol w:w="1123"/>
        <w:gridCol w:w="2327"/>
      </w:tblGrid>
      <w:tr w:rsidR="008D3198" w14:paraId="44320CF8" w14:textId="77777777" w:rsidTr="008D319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29" w:type="dxa"/>
            <w:vAlign w:val="center"/>
          </w:tcPr>
          <w:p w14:paraId="7DCB65A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Компания</w:t>
            </w:r>
          </w:p>
        </w:tc>
        <w:tc>
          <w:tcPr>
            <w:tcW w:w="1852" w:type="dxa"/>
            <w:vAlign w:val="center"/>
          </w:tcPr>
          <w:p w14:paraId="7F0852E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2424" w:type="dxa"/>
            <w:vAlign w:val="center"/>
          </w:tcPr>
          <w:p w14:paraId="7D610C1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123" w:type="dxa"/>
            <w:vAlign w:val="center"/>
          </w:tcPr>
          <w:p w14:paraId="0F1A5DD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2327" w:type="dxa"/>
            <w:vAlign w:val="center"/>
          </w:tcPr>
          <w:p w14:paraId="018E1E6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Надежность</w:t>
            </w:r>
          </w:p>
        </w:tc>
      </w:tr>
      <w:tr w:rsidR="008D3198" w14:paraId="0B4A0630" w14:textId="77777777" w:rsidTr="008D3198">
        <w:trPr>
          <w:cantSplit/>
          <w:jc w:val="center"/>
        </w:trPr>
        <w:tc>
          <w:tcPr>
            <w:tcW w:w="1629" w:type="dxa"/>
            <w:vAlign w:val="center"/>
          </w:tcPr>
          <w:p w14:paraId="4F2869F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852" w:type="dxa"/>
            <w:vAlign w:val="center"/>
          </w:tcPr>
          <w:p w14:paraId="5C765FA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Финансирование и оценка</w:t>
            </w:r>
          </w:p>
        </w:tc>
        <w:tc>
          <w:tcPr>
            <w:tcW w:w="2424" w:type="dxa"/>
            <w:vAlign w:val="center"/>
          </w:tcPr>
          <w:p w14:paraId="443F8C1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Series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</w:t>
            </w:r>
            <w:r>
              <w:rPr>
                <w:sz w:val="24"/>
              </w:rPr>
              <w:t xml:space="preserve"> 100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(февраль 2024), оценка 1 млрд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>; более 400 тыс. аудиторов в 125 странах; около 289 сотрудников (2025)</w:t>
            </w:r>
          </w:p>
        </w:tc>
        <w:tc>
          <w:tcPr>
            <w:tcW w:w="1123" w:type="dxa"/>
            <w:vAlign w:val="center"/>
          </w:tcPr>
          <w:p w14:paraId="54EE17B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[17]</w:t>
            </w:r>
          </w:p>
        </w:tc>
        <w:tc>
          <w:tcPr>
            <w:tcW w:w="2327" w:type="dxa"/>
            <w:vAlign w:val="center"/>
          </w:tcPr>
          <w:p w14:paraId="4D10744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(пресс-релиз компании); число сотрудников - оценка каталога</w:t>
            </w:r>
          </w:p>
        </w:tc>
      </w:tr>
      <w:tr w:rsidR="008D3198" w14:paraId="6148C058" w14:textId="77777777" w:rsidTr="008D3198">
        <w:trPr>
          <w:cantSplit/>
          <w:jc w:val="center"/>
        </w:trPr>
        <w:tc>
          <w:tcPr>
            <w:tcW w:w="1629" w:type="dxa"/>
            <w:vAlign w:val="center"/>
          </w:tcPr>
          <w:p w14:paraId="31DC27F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852" w:type="dxa"/>
            <w:vAlign w:val="center"/>
          </w:tcPr>
          <w:p w14:paraId="65F6285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Финансирование и оценка</w:t>
            </w:r>
          </w:p>
        </w:tc>
        <w:tc>
          <w:tcPr>
            <w:tcW w:w="2424" w:type="dxa"/>
            <w:vAlign w:val="center"/>
          </w:tcPr>
          <w:p w14:paraId="2F7663E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Series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</w:t>
            </w:r>
            <w:r>
              <w:rPr>
                <w:sz w:val="24"/>
              </w:rPr>
              <w:t xml:space="preserve"> 70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оценка 550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; привлечено около 175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>; более 400 сотрудников</w:t>
            </w:r>
          </w:p>
        </w:tc>
        <w:tc>
          <w:tcPr>
            <w:tcW w:w="1123" w:type="dxa"/>
            <w:vAlign w:val="center"/>
          </w:tcPr>
          <w:p w14:paraId="6BE2732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[18]</w:t>
            </w:r>
          </w:p>
        </w:tc>
        <w:tc>
          <w:tcPr>
            <w:tcW w:w="2327" w:type="dxa"/>
            <w:vAlign w:val="center"/>
          </w:tcPr>
          <w:p w14:paraId="69684C6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(деловая пресса)</w:t>
            </w:r>
          </w:p>
        </w:tc>
      </w:tr>
      <w:tr w:rsidR="008D3198" w14:paraId="1A6ACF53" w14:textId="77777777" w:rsidTr="008D3198">
        <w:trPr>
          <w:cantSplit/>
          <w:jc w:val="center"/>
        </w:trPr>
        <w:tc>
          <w:tcPr>
            <w:tcW w:w="1629" w:type="dxa"/>
            <w:vAlign w:val="center"/>
          </w:tcPr>
          <w:p w14:paraId="3F07EC8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Fundamental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Research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Labs</w:t>
            </w:r>
            <w:r>
              <w:rPr>
                <w:sz w:val="24"/>
              </w:rPr>
              <w:t>)</w:t>
            </w:r>
          </w:p>
        </w:tc>
        <w:tc>
          <w:tcPr>
            <w:tcW w:w="1852" w:type="dxa"/>
            <w:vAlign w:val="center"/>
          </w:tcPr>
          <w:p w14:paraId="2E08BFF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Финансирование</w:t>
            </w:r>
          </w:p>
        </w:tc>
        <w:tc>
          <w:tcPr>
            <w:tcW w:w="2424" w:type="dxa"/>
            <w:vAlign w:val="center"/>
          </w:tcPr>
          <w:p w14:paraId="20BA56C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Seed</w:t>
            </w:r>
            <w:r>
              <w:rPr>
                <w:sz w:val="24"/>
              </w:rPr>
              <w:t xml:space="preserve"> 9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Series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33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Prosus</w:t>
            </w:r>
            <w:r>
              <w:rPr>
                <w:sz w:val="24"/>
              </w:rPr>
              <w:t xml:space="preserve">); более 40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сумме</w:t>
            </w:r>
          </w:p>
        </w:tc>
        <w:tc>
          <w:tcPr>
            <w:tcW w:w="1123" w:type="dxa"/>
            <w:vAlign w:val="center"/>
          </w:tcPr>
          <w:p w14:paraId="279FF28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[19]</w:t>
            </w:r>
          </w:p>
        </w:tc>
        <w:tc>
          <w:tcPr>
            <w:tcW w:w="2327" w:type="dxa"/>
            <w:vAlign w:val="center"/>
          </w:tcPr>
          <w:p w14:paraId="3E27DD8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(деловая пресса)</w:t>
            </w:r>
          </w:p>
        </w:tc>
      </w:tr>
      <w:tr w:rsidR="008D3198" w14:paraId="73A31D08" w14:textId="77777777" w:rsidTr="008D3198">
        <w:trPr>
          <w:cantSplit/>
          <w:jc w:val="center"/>
        </w:trPr>
        <w:tc>
          <w:tcPr>
            <w:tcW w:w="1629" w:type="dxa"/>
            <w:vAlign w:val="center"/>
          </w:tcPr>
          <w:p w14:paraId="0EA074F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PerfectXL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Infotron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BV</w:t>
            </w:r>
            <w:r>
              <w:rPr>
                <w:sz w:val="24"/>
              </w:rPr>
              <w:t>)</w:t>
            </w:r>
          </w:p>
        </w:tc>
        <w:tc>
          <w:tcPr>
            <w:tcW w:w="1852" w:type="dxa"/>
            <w:vAlign w:val="center"/>
          </w:tcPr>
          <w:p w14:paraId="3CB45BC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Размер и история</w:t>
            </w:r>
          </w:p>
        </w:tc>
        <w:tc>
          <w:tcPr>
            <w:tcW w:w="2424" w:type="dxa"/>
            <w:vAlign w:val="center"/>
          </w:tcPr>
          <w:p w14:paraId="6E31F40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основана в Амстердаме, связана с Делфтским техническим университетом; по каталогам около 4 сотрудников, инвестиции не раскрыты</w:t>
            </w:r>
          </w:p>
        </w:tc>
        <w:tc>
          <w:tcPr>
            <w:tcW w:w="1123" w:type="dxa"/>
            <w:vAlign w:val="center"/>
          </w:tcPr>
          <w:p w14:paraId="0D6A96D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[20]</w:t>
            </w:r>
          </w:p>
        </w:tc>
        <w:tc>
          <w:tcPr>
            <w:tcW w:w="2327" w:type="dxa"/>
            <w:vAlign w:val="center"/>
          </w:tcPr>
          <w:p w14:paraId="4D2A87A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 (данные каталогов)</w:t>
            </w:r>
          </w:p>
        </w:tc>
      </w:tr>
    </w:tbl>
    <w:p w14:paraId="539DB66A" w14:textId="77777777" w:rsidR="008D3198" w:rsidRDefault="0096610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Конкуренты делятся на венчурные компании с оценкой от сотен миллионов до миллиарда долларов (</w:t>
      </w:r>
      <w:r>
        <w:rPr>
          <w:i/>
          <w:sz w:val="28"/>
        </w:rPr>
        <w:t>DataSnipper</w:t>
      </w:r>
      <w:r>
        <w:rPr>
          <w:sz w:val="28"/>
        </w:rPr>
        <w:t xml:space="preserve">, 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Shortcut</w:t>
      </w:r>
      <w:r>
        <w:rPr>
          <w:sz w:val="28"/>
        </w:rPr>
        <w:t>) и малую специализированную компанию (</w:t>
      </w:r>
      <w:r>
        <w:rPr>
          <w:i/>
          <w:sz w:val="28"/>
        </w:rPr>
        <w:t>PerfectXL</w:t>
      </w:r>
      <w:r>
        <w:rPr>
          <w:sz w:val="28"/>
        </w:rPr>
        <w:t xml:space="preserve">). Это поддерживает вывод ЛР4 и ЛР5: рядом с </w:t>
      </w:r>
      <w:r>
        <w:rPr>
          <w:i/>
          <w:sz w:val="28"/>
        </w:rPr>
        <w:t>TableMind</w:t>
      </w:r>
      <w:r>
        <w:rPr>
          <w:sz w:val="28"/>
        </w:rPr>
        <w:t xml:space="preserve"> </w:t>
      </w:r>
      <w:r>
        <w:rPr>
          <w:sz w:val="28"/>
        </w:rPr>
        <w:t>работают сильные, хорошо финансируемые игроки, поэтому ставка на независимость проверки, доказательство находок движком и прозрачную цену должна оставаться отличием, а не гонкой по числу функций.</w:t>
      </w:r>
    </w:p>
    <w:p w14:paraId="646BD9BF" w14:textId="77777777" w:rsidR="008D3198" w:rsidRDefault="0096610D">
      <w:pPr>
        <w:pStyle w:val="1"/>
        <w:pageBreakBefore/>
        <w:spacing w:before="0" w:after="360" w:line="360" w:lineRule="exact"/>
        <w:ind w:firstLine="709"/>
      </w:pPr>
      <w:bookmarkStart w:id="142" w:name="_7d2452439ad5e56bc037d965140d900a0820b0e"/>
      <w:bookmarkStart w:id="143" w:name="_Toc241935119"/>
      <w:bookmarkEnd w:id="140"/>
      <w:bookmarkEnd w:id="110"/>
      <w:r>
        <w:rPr>
          <w:b/>
          <w:sz w:val="28"/>
        </w:rPr>
        <w:lastRenderedPageBreak/>
        <w:t>5 ЛАБОРАТОРНАЯ РАБОТА №6. ЦЕННОСТНОЕ ПРЕДЛОЖЕНИЕ, БИЗНЕС-МОД</w:t>
      </w:r>
      <w:r>
        <w:rPr>
          <w:b/>
          <w:sz w:val="28"/>
        </w:rPr>
        <w:t>ЕЛЬ КАНВАС, СЦЕНАРИИ, ЭКРАНЫ И РЕЛИЗЫ</w:t>
      </w:r>
      <w:bookmarkEnd w:id="143"/>
    </w:p>
    <w:p w14:paraId="188D5B0B" w14:textId="77777777" w:rsidR="008D3198" w:rsidRDefault="0096610D">
      <w:pPr>
        <w:pStyle w:val="2"/>
        <w:spacing w:before="360" w:after="360" w:line="360" w:lineRule="exact"/>
        <w:ind w:firstLine="709"/>
      </w:pPr>
      <w:bookmarkStart w:id="144" w:name="_0224cd6e8aacf7183aad8c8e8d41ce64a2d8022"/>
      <w:bookmarkStart w:id="145" w:name="_Toc241935120"/>
      <w:r>
        <w:rPr>
          <w:b/>
          <w:sz w:val="28"/>
        </w:rPr>
        <w:t>5.1 Цель работы</w:t>
      </w:r>
      <w:bookmarkEnd w:id="145"/>
    </w:p>
    <w:p w14:paraId="01EA62A2" w14:textId="77777777" w:rsidR="008D3198" w:rsidRDefault="0096610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Цель работы: превратить результаты анализа рынка, спроса, конкурентов и цифрового товара (ЛР1-ЛР5) в проверяемое ценностное предложение и цифровой товар </w:t>
      </w:r>
      <w:r>
        <w:rPr>
          <w:i/>
          <w:sz w:val="28"/>
        </w:rPr>
        <w:t>TableMind</w:t>
      </w:r>
      <w:r>
        <w:rPr>
          <w:sz w:val="28"/>
        </w:rPr>
        <w:t xml:space="preserve"> [1], собрать бизнес-модель по Канвасу [</w:t>
      </w:r>
      <w:r>
        <w:rPr>
          <w:sz w:val="28"/>
        </w:rPr>
        <w:t>2], сформулировать бизнес-логику и пользовательские сценарии [3], перейти к страницам и экранам [4] и разделить разработку на релизы [5].</w:t>
      </w:r>
    </w:p>
    <w:p w14:paraId="17D685B8" w14:textId="77777777" w:rsidR="008D3198" w:rsidRDefault="0096610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Для достижения цели решены задачи: сформирован банк из 14 источников и 12 выводов анализа; выделены и оценены шесть пр</w:t>
      </w:r>
      <w:r>
        <w:rPr>
          <w:sz w:val="28"/>
        </w:rPr>
        <w:t xml:space="preserve">облем клиентов, сформулированы четыре ценностных предложения, три цифровых товара и три единицы монетизации; заполнен Канвас по девяти блокам; описаны 5 ролей, 10 сценариев, 18 функциональных требований и 8 инициатив; спроектированы 14 страниц и экранов и </w:t>
      </w:r>
      <w:r>
        <w:rPr>
          <w:sz w:val="28"/>
        </w:rPr>
        <w:t>составлен релизный план с 24 единицами разработки. Результаты сверены с ПЗ1 и ПЗ4 [6].</w:t>
      </w:r>
    </w:p>
    <w:p w14:paraId="1BD4A569" w14:textId="77777777" w:rsidR="008D3198" w:rsidRDefault="0096610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Все оценки в книгах получены по просмотренным страницам и расчетам предыдущих работ и являются допущениями аналитика (Д-26); числа рынка, цен и воронки взяты из ЛР2-3, ч</w:t>
      </w:r>
      <w:r>
        <w:rPr>
          <w:sz w:val="28"/>
        </w:rPr>
        <w:t xml:space="preserve">исла конкурентов - из ЛР4 и ЛР5. Прототип сайта создан в </w:t>
      </w:r>
      <w:r>
        <w:rPr>
          <w:i/>
          <w:sz w:val="28"/>
        </w:rPr>
        <w:t>Figma</w:t>
      </w:r>
      <w:r>
        <w:rPr>
          <w:sz w:val="28"/>
        </w:rPr>
        <w:t xml:space="preserve"> (раздел 2.5.1), схемы ключевых экранов приложения приведены в разделе 2.5, доработка прототипа - в приложении Б.</w:t>
      </w:r>
    </w:p>
    <w:p w14:paraId="47DA7527" w14:textId="77777777" w:rsidR="008D3198" w:rsidRDefault="0096610D">
      <w:pPr>
        <w:pStyle w:val="2"/>
        <w:spacing w:before="360" w:after="360" w:line="360" w:lineRule="exact"/>
        <w:ind w:firstLine="709"/>
      </w:pPr>
      <w:bookmarkStart w:id="146" w:name="_42969ccd5bbc2227c2e65536e6b2277989936e5"/>
      <w:bookmarkStart w:id="147" w:name="_Toc241935121"/>
      <w:bookmarkEnd w:id="144"/>
      <w:r>
        <w:rPr>
          <w:b/>
          <w:sz w:val="28"/>
        </w:rPr>
        <w:t>5.2 Ход работы</w:t>
      </w:r>
      <w:bookmarkEnd w:id="147"/>
    </w:p>
    <w:p w14:paraId="22CD2200" w14:textId="77777777" w:rsidR="008D3198" w:rsidRDefault="0096610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Работа выполнена по цепочке из пяти методик: каждая следующая использует результат предыдущей. Расчеты выполнены в пяти книгах </w:t>
      </w:r>
      <w:r>
        <w:rPr>
          <w:i/>
          <w:sz w:val="28"/>
        </w:rPr>
        <w:t>Excel</w:t>
      </w:r>
      <w:r>
        <w:rPr>
          <w:sz w:val="28"/>
        </w:rPr>
        <w:t xml:space="preserve"> и независимо пересчитаны на </w:t>
      </w:r>
      <w:r>
        <w:rPr>
          <w:i/>
          <w:sz w:val="28"/>
        </w:rPr>
        <w:t>Python</w:t>
      </w:r>
      <w:r>
        <w:rPr>
          <w:sz w:val="28"/>
        </w:rPr>
        <w:t>.</w:t>
      </w:r>
    </w:p>
    <w:p w14:paraId="329E22C2" w14:textId="77777777" w:rsidR="008D3198" w:rsidRDefault="0096610D">
      <w:pPr>
        <w:pStyle w:val="3"/>
        <w:spacing w:before="360" w:after="360" w:line="360" w:lineRule="exact"/>
        <w:ind w:firstLine="709"/>
      </w:pPr>
      <w:bookmarkStart w:id="148" w:name="_ce8c8db2bd1f021f701413a98bce88b0dc0ff35"/>
      <w:r>
        <w:rPr>
          <w:b/>
        </w:rPr>
        <w:t>5.2.1 Банк источников и выводов анализа</w:t>
      </w:r>
    </w:p>
    <w:p w14:paraId="77A82E43" w14:textId="77777777" w:rsidR="008D3198" w:rsidRDefault="0096610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Банк источников объединяет отчеты ЛР1-ЛР5, страницы конкурентов и документы проекта. Он является общей доказательной базой для всех книг: каждый вывод далее имеет ссылку на запись банка.</w:t>
      </w:r>
    </w:p>
    <w:p w14:paraId="0A03AC9D" w14:textId="77777777" w:rsidR="008D3198" w:rsidRDefault="0096610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 представлено: банк источников.</w:t>
      </w:r>
    </w:p>
    <w:p w14:paraId="4A01C8A5" w14:textId="77777777" w:rsidR="008D3198" w:rsidRDefault="0096610D">
      <w:pPr>
        <w:pStyle w:val="a0"/>
        <w:keepNext/>
        <w:spacing w:before="0" w:after="0" w:line="360" w:lineRule="exact"/>
      </w:pPr>
      <w:r>
        <w:rPr>
          <w:sz w:val="28"/>
        </w:rPr>
        <w:t>Таблица 1 – Банк источнико</w:t>
      </w:r>
      <w:r>
        <w:rPr>
          <w:sz w:val="28"/>
        </w:rPr>
        <w:t>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46"/>
        <w:gridCol w:w="1217"/>
        <w:gridCol w:w="1552"/>
        <w:gridCol w:w="3734"/>
        <w:gridCol w:w="1806"/>
      </w:tblGrid>
      <w:tr w:rsidR="008D3198" w14:paraId="59F4F06A" w14:textId="77777777" w:rsidTr="008D319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45" w:type="dxa"/>
            <w:vAlign w:val="center"/>
          </w:tcPr>
          <w:p w14:paraId="417B31F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217" w:type="dxa"/>
            <w:vAlign w:val="center"/>
          </w:tcPr>
          <w:p w14:paraId="2E38AA4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1552" w:type="dxa"/>
            <w:vAlign w:val="center"/>
          </w:tcPr>
          <w:p w14:paraId="4EE8F53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Объект</w:t>
            </w:r>
          </w:p>
        </w:tc>
        <w:tc>
          <w:tcPr>
            <w:tcW w:w="3734" w:type="dxa"/>
            <w:vAlign w:val="center"/>
          </w:tcPr>
          <w:p w14:paraId="5A149BF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Факт</w:t>
            </w:r>
          </w:p>
        </w:tc>
        <w:tc>
          <w:tcPr>
            <w:tcW w:w="1806" w:type="dxa"/>
            <w:vAlign w:val="center"/>
          </w:tcPr>
          <w:p w14:paraId="63AF5FA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Достоверность</w:t>
            </w:r>
          </w:p>
        </w:tc>
      </w:tr>
      <w:tr w:rsidR="008D3198" w14:paraId="23AC72B2" w14:textId="77777777" w:rsidTr="008D3198">
        <w:trPr>
          <w:cantSplit/>
          <w:jc w:val="center"/>
        </w:trPr>
        <w:tc>
          <w:tcPr>
            <w:tcW w:w="1045" w:type="dxa"/>
            <w:vAlign w:val="center"/>
          </w:tcPr>
          <w:p w14:paraId="24B80A8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SRC-001</w:t>
            </w:r>
          </w:p>
        </w:tc>
        <w:tc>
          <w:tcPr>
            <w:tcW w:w="1217" w:type="dxa"/>
            <w:vAlign w:val="center"/>
          </w:tcPr>
          <w:p w14:paraId="43794FE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ЛР1</w:t>
            </w:r>
          </w:p>
        </w:tc>
        <w:tc>
          <w:tcPr>
            <w:tcW w:w="1552" w:type="dxa"/>
            <w:vAlign w:val="center"/>
          </w:tcPr>
          <w:p w14:paraId="1FFA85B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запросы о таблицах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34" w:type="dxa"/>
            <w:vAlign w:val="center"/>
          </w:tcPr>
          <w:p w14:paraId="68E7A30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Структура намерений 4 578 запросов: проблемные 36,6 %,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45,3 %, проверка 8,6 %, услуги 2,3 %</w:t>
            </w:r>
          </w:p>
        </w:tc>
        <w:tc>
          <w:tcPr>
            <w:tcW w:w="1806" w:type="dxa"/>
            <w:vAlign w:val="center"/>
          </w:tcPr>
          <w:p w14:paraId="19671C1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8D3198" w14:paraId="7282D59C" w14:textId="77777777" w:rsidTr="008D3198">
        <w:trPr>
          <w:cantSplit/>
          <w:jc w:val="center"/>
        </w:trPr>
        <w:tc>
          <w:tcPr>
            <w:tcW w:w="1045" w:type="dxa"/>
            <w:vAlign w:val="center"/>
          </w:tcPr>
          <w:p w14:paraId="29B8EB2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SRC-002</w:t>
            </w:r>
          </w:p>
        </w:tc>
        <w:tc>
          <w:tcPr>
            <w:tcW w:w="1217" w:type="dxa"/>
            <w:vAlign w:val="center"/>
          </w:tcPr>
          <w:p w14:paraId="36233FB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ЛР2-3</w:t>
            </w:r>
          </w:p>
        </w:tc>
        <w:tc>
          <w:tcPr>
            <w:tcW w:w="1552" w:type="dxa"/>
            <w:vAlign w:val="center"/>
          </w:tcPr>
          <w:p w14:paraId="015040E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</w:t>
            </w:r>
          </w:p>
        </w:tc>
        <w:tc>
          <w:tcPr>
            <w:tcW w:w="3734" w:type="dxa"/>
            <w:vAlign w:val="center"/>
          </w:tcPr>
          <w:p w14:paraId="7ED777B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35 млн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год; индекс платежеспособности сегментов 2,4</w:t>
            </w:r>
          </w:p>
        </w:tc>
        <w:tc>
          <w:tcPr>
            <w:tcW w:w="1806" w:type="dxa"/>
            <w:vAlign w:val="center"/>
          </w:tcPr>
          <w:p w14:paraId="2B18D3D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8D3198" w14:paraId="1AC16342" w14:textId="77777777" w:rsidTr="008D3198">
        <w:trPr>
          <w:cantSplit/>
          <w:jc w:val="center"/>
        </w:trPr>
        <w:tc>
          <w:tcPr>
            <w:tcW w:w="1045" w:type="dxa"/>
            <w:vAlign w:val="center"/>
          </w:tcPr>
          <w:p w14:paraId="2049B5F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SRC-003</w:t>
            </w:r>
          </w:p>
        </w:tc>
        <w:tc>
          <w:tcPr>
            <w:tcW w:w="1217" w:type="dxa"/>
            <w:vAlign w:val="center"/>
          </w:tcPr>
          <w:p w14:paraId="46D6749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ЛР4</w:t>
            </w:r>
          </w:p>
        </w:tc>
        <w:tc>
          <w:tcPr>
            <w:tcW w:w="1552" w:type="dxa"/>
            <w:vAlign w:val="center"/>
          </w:tcPr>
          <w:p w14:paraId="2C44612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сайтов</w:t>
            </w:r>
          </w:p>
        </w:tc>
        <w:tc>
          <w:tcPr>
            <w:tcW w:w="3734" w:type="dxa"/>
            <w:vAlign w:val="center"/>
          </w:tcPr>
          <w:p w14:paraId="564F34B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Заменители дают 73 % релевантного трафика; </w:t>
            </w: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 52 %</w:t>
            </w:r>
          </w:p>
        </w:tc>
        <w:tc>
          <w:tcPr>
            <w:tcW w:w="1806" w:type="dxa"/>
            <w:vAlign w:val="center"/>
          </w:tcPr>
          <w:p w14:paraId="37A6F2E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8D3198" w14:paraId="678C3747" w14:textId="77777777" w:rsidTr="008D3198">
        <w:trPr>
          <w:cantSplit/>
          <w:jc w:val="center"/>
        </w:trPr>
        <w:tc>
          <w:tcPr>
            <w:tcW w:w="1045" w:type="dxa"/>
            <w:vAlign w:val="center"/>
          </w:tcPr>
          <w:p w14:paraId="08099E9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SRC-004</w:t>
            </w:r>
          </w:p>
        </w:tc>
        <w:tc>
          <w:tcPr>
            <w:tcW w:w="1217" w:type="dxa"/>
            <w:vAlign w:val="center"/>
          </w:tcPr>
          <w:p w14:paraId="7414CE0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1552" w:type="dxa"/>
            <w:vAlign w:val="center"/>
          </w:tcPr>
          <w:p w14:paraId="5D2FF87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3734" w:type="dxa"/>
            <w:vAlign w:val="center"/>
          </w:tcPr>
          <w:p w14:paraId="145AFF7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0 отзывов на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Trustpilot</w:t>
            </w:r>
          </w:p>
        </w:tc>
        <w:tc>
          <w:tcPr>
            <w:tcW w:w="1806" w:type="dxa"/>
            <w:vAlign w:val="center"/>
          </w:tcPr>
          <w:p w14:paraId="020727B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8D3198" w14:paraId="7B2717AF" w14:textId="77777777" w:rsidTr="008D3198">
        <w:trPr>
          <w:cantSplit/>
          <w:jc w:val="center"/>
        </w:trPr>
        <w:tc>
          <w:tcPr>
            <w:tcW w:w="1045" w:type="dxa"/>
            <w:vAlign w:val="center"/>
          </w:tcPr>
          <w:p w14:paraId="093192C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SRC-005</w:t>
            </w:r>
          </w:p>
        </w:tc>
        <w:tc>
          <w:tcPr>
            <w:tcW w:w="1217" w:type="dxa"/>
            <w:vAlign w:val="center"/>
          </w:tcPr>
          <w:p w14:paraId="4DD8FA6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1552" w:type="dxa"/>
            <w:vAlign w:val="center"/>
          </w:tcPr>
          <w:p w14:paraId="180AB23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3734" w:type="dxa"/>
            <w:vAlign w:val="center"/>
          </w:tcPr>
          <w:p w14:paraId="6D6379F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386 отзывов, 4,6</w:t>
            </w:r>
          </w:p>
        </w:tc>
        <w:tc>
          <w:tcPr>
            <w:tcW w:w="1806" w:type="dxa"/>
            <w:vAlign w:val="center"/>
          </w:tcPr>
          <w:p w14:paraId="1C4AC2F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8D3198" w14:paraId="5635440D" w14:textId="77777777" w:rsidTr="008D3198">
        <w:trPr>
          <w:cantSplit/>
          <w:jc w:val="center"/>
        </w:trPr>
        <w:tc>
          <w:tcPr>
            <w:tcW w:w="1045" w:type="dxa"/>
            <w:vAlign w:val="center"/>
          </w:tcPr>
          <w:p w14:paraId="25C4821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SRC-006</w:t>
            </w:r>
          </w:p>
        </w:tc>
        <w:tc>
          <w:tcPr>
            <w:tcW w:w="1217" w:type="dxa"/>
            <w:vAlign w:val="center"/>
          </w:tcPr>
          <w:p w14:paraId="7EC0A85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цен</w:t>
            </w:r>
          </w:p>
        </w:tc>
        <w:tc>
          <w:tcPr>
            <w:tcW w:w="1552" w:type="dxa"/>
            <w:vAlign w:val="center"/>
          </w:tcPr>
          <w:p w14:paraId="4006091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3734" w:type="dxa"/>
            <w:vAlign w:val="center"/>
          </w:tcPr>
          <w:p w14:paraId="42976CE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Отдельный инструмент от 69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пакеты без цен</w:t>
            </w:r>
          </w:p>
        </w:tc>
        <w:tc>
          <w:tcPr>
            <w:tcW w:w="1806" w:type="dxa"/>
            <w:vAlign w:val="center"/>
          </w:tcPr>
          <w:p w14:paraId="463ABB6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8D3198" w14:paraId="2A9ECEB9" w14:textId="77777777" w:rsidTr="008D3198">
        <w:trPr>
          <w:cantSplit/>
          <w:jc w:val="center"/>
        </w:trPr>
        <w:tc>
          <w:tcPr>
            <w:tcW w:w="1045" w:type="dxa"/>
            <w:vAlign w:val="center"/>
          </w:tcPr>
          <w:p w14:paraId="54807F7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SRC-007</w:t>
            </w:r>
          </w:p>
        </w:tc>
        <w:tc>
          <w:tcPr>
            <w:tcW w:w="1217" w:type="dxa"/>
            <w:vAlign w:val="center"/>
          </w:tcPr>
          <w:p w14:paraId="60A5C7E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цен</w:t>
            </w:r>
          </w:p>
        </w:tc>
        <w:tc>
          <w:tcPr>
            <w:tcW w:w="1552" w:type="dxa"/>
            <w:vAlign w:val="center"/>
          </w:tcPr>
          <w:p w14:paraId="52F3999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3734" w:type="dxa"/>
            <w:vAlign w:val="center"/>
          </w:tcPr>
          <w:p w14:paraId="66578B5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 xml:space="preserve"> 320 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+ 100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место</w:t>
            </w:r>
          </w:p>
        </w:tc>
        <w:tc>
          <w:tcPr>
            <w:tcW w:w="1806" w:type="dxa"/>
            <w:vAlign w:val="center"/>
          </w:tcPr>
          <w:p w14:paraId="478A95B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8D3198" w14:paraId="0AB39468" w14:textId="77777777" w:rsidTr="008D3198">
        <w:trPr>
          <w:cantSplit/>
          <w:jc w:val="center"/>
        </w:trPr>
        <w:tc>
          <w:tcPr>
            <w:tcW w:w="1045" w:type="dxa"/>
            <w:vAlign w:val="center"/>
          </w:tcPr>
          <w:p w14:paraId="296D53F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SRC-008</w:t>
            </w:r>
          </w:p>
        </w:tc>
        <w:tc>
          <w:tcPr>
            <w:tcW w:w="1217" w:type="dxa"/>
            <w:vAlign w:val="center"/>
          </w:tcPr>
          <w:p w14:paraId="623C075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 страница</w:t>
            </w:r>
          </w:p>
        </w:tc>
        <w:tc>
          <w:tcPr>
            <w:tcW w:w="1552" w:type="dxa"/>
            <w:vAlign w:val="center"/>
          </w:tcPr>
          <w:p w14:paraId="33F3A80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3734" w:type="dxa"/>
            <w:vAlign w:val="center"/>
          </w:tcPr>
          <w:p w14:paraId="25819FD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>, нулевое хранение данных</w:t>
            </w:r>
          </w:p>
        </w:tc>
        <w:tc>
          <w:tcPr>
            <w:tcW w:w="1806" w:type="dxa"/>
            <w:vAlign w:val="center"/>
          </w:tcPr>
          <w:p w14:paraId="78DE7EC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8D3198" w14:paraId="7015A6A7" w14:textId="77777777" w:rsidTr="008D3198">
        <w:trPr>
          <w:cantSplit/>
          <w:jc w:val="center"/>
        </w:trPr>
        <w:tc>
          <w:tcPr>
            <w:tcW w:w="1045" w:type="dxa"/>
            <w:vAlign w:val="center"/>
          </w:tcPr>
          <w:p w14:paraId="26511F1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SRC-009</w:t>
            </w:r>
          </w:p>
        </w:tc>
        <w:tc>
          <w:tcPr>
            <w:tcW w:w="1217" w:type="dxa"/>
            <w:vAlign w:val="center"/>
          </w:tcPr>
          <w:p w14:paraId="11228FD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цен</w:t>
            </w:r>
          </w:p>
        </w:tc>
        <w:tc>
          <w:tcPr>
            <w:tcW w:w="1552" w:type="dxa"/>
            <w:vAlign w:val="center"/>
          </w:tcPr>
          <w:p w14:paraId="75F621A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3734" w:type="dxa"/>
            <w:vAlign w:val="center"/>
          </w:tcPr>
          <w:p w14:paraId="7E769E2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месяц, 7 дней пробного периода</w:t>
            </w:r>
          </w:p>
        </w:tc>
        <w:tc>
          <w:tcPr>
            <w:tcW w:w="1806" w:type="dxa"/>
            <w:vAlign w:val="center"/>
          </w:tcPr>
          <w:p w14:paraId="279DE98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8D3198" w14:paraId="513D39EC" w14:textId="77777777" w:rsidTr="008D3198">
        <w:trPr>
          <w:cantSplit/>
          <w:jc w:val="center"/>
        </w:trPr>
        <w:tc>
          <w:tcPr>
            <w:tcW w:w="1045" w:type="dxa"/>
            <w:vAlign w:val="center"/>
          </w:tcPr>
          <w:p w14:paraId="09A74C1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SRC-010</w:t>
            </w:r>
          </w:p>
        </w:tc>
        <w:tc>
          <w:tcPr>
            <w:tcW w:w="1217" w:type="dxa"/>
            <w:vAlign w:val="center"/>
          </w:tcPr>
          <w:p w14:paraId="721F6FF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Каталог</w:t>
            </w:r>
          </w:p>
        </w:tc>
        <w:tc>
          <w:tcPr>
            <w:tcW w:w="1552" w:type="dxa"/>
            <w:vAlign w:val="center"/>
          </w:tcPr>
          <w:p w14:paraId="3B172D8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формулы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34" w:type="dxa"/>
            <w:vAlign w:val="center"/>
          </w:tcPr>
          <w:p w14:paraId="0339482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 запросу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найден 1 результат, по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- 138</w:t>
            </w:r>
          </w:p>
        </w:tc>
        <w:tc>
          <w:tcPr>
            <w:tcW w:w="1806" w:type="dxa"/>
            <w:vAlign w:val="center"/>
          </w:tcPr>
          <w:p w14:paraId="479243B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8D3198" w14:paraId="1836046C" w14:textId="77777777" w:rsidTr="008D3198">
        <w:trPr>
          <w:cantSplit/>
          <w:jc w:val="center"/>
        </w:trPr>
        <w:tc>
          <w:tcPr>
            <w:tcW w:w="1045" w:type="dxa"/>
            <w:vAlign w:val="center"/>
          </w:tcPr>
          <w:p w14:paraId="34E3ED2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SRC-011</w:t>
            </w:r>
          </w:p>
        </w:tc>
        <w:tc>
          <w:tcPr>
            <w:tcW w:w="1217" w:type="dxa"/>
            <w:vAlign w:val="center"/>
          </w:tcPr>
          <w:p w14:paraId="270E940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 проекта</w:t>
            </w:r>
          </w:p>
        </w:tc>
        <w:tc>
          <w:tcPr>
            <w:tcW w:w="1552" w:type="dxa"/>
            <w:vAlign w:val="center"/>
          </w:tcPr>
          <w:p w14:paraId="7552226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концепция</w:t>
            </w:r>
          </w:p>
        </w:tc>
        <w:tc>
          <w:tcPr>
            <w:tcW w:w="3734" w:type="dxa"/>
            <w:vAlign w:val="center"/>
          </w:tcPr>
          <w:p w14:paraId="6AFF341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есть в 86-94 % реальных таблиц;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-надстройки лидеров сами требуют проверки</w:t>
            </w:r>
          </w:p>
        </w:tc>
        <w:tc>
          <w:tcPr>
            <w:tcW w:w="1806" w:type="dxa"/>
            <w:vAlign w:val="center"/>
          </w:tcPr>
          <w:p w14:paraId="5B7E52A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8D3198" w14:paraId="45B5587E" w14:textId="77777777" w:rsidTr="008D3198">
        <w:trPr>
          <w:cantSplit/>
          <w:jc w:val="center"/>
        </w:trPr>
        <w:tc>
          <w:tcPr>
            <w:tcW w:w="1045" w:type="dxa"/>
            <w:vAlign w:val="center"/>
          </w:tcPr>
          <w:p w14:paraId="6B5473B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SRC-012</w:t>
            </w:r>
          </w:p>
        </w:tc>
        <w:tc>
          <w:tcPr>
            <w:tcW w:w="1217" w:type="dxa"/>
            <w:vAlign w:val="center"/>
          </w:tcPr>
          <w:p w14:paraId="21E7C3B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 страница</w:t>
            </w:r>
          </w:p>
        </w:tc>
        <w:tc>
          <w:tcPr>
            <w:tcW w:w="1552" w:type="dxa"/>
            <w:vAlign w:val="center"/>
          </w:tcPr>
          <w:p w14:paraId="534D138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3734" w:type="dxa"/>
            <w:vAlign w:val="center"/>
          </w:tcPr>
          <w:p w14:paraId="4EF33B7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Act</w:t>
            </w:r>
            <w:r>
              <w:rPr>
                <w:sz w:val="24"/>
              </w:rPr>
              <w:t xml:space="preserve">; клиенты </w:t>
            </w:r>
            <w:r>
              <w:rPr>
                <w:i/>
                <w:sz w:val="24"/>
              </w:rPr>
              <w:t>RSM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Mazars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BDO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Grant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Thornton</w:t>
            </w:r>
          </w:p>
        </w:tc>
        <w:tc>
          <w:tcPr>
            <w:tcW w:w="1806" w:type="dxa"/>
            <w:vAlign w:val="center"/>
          </w:tcPr>
          <w:p w14:paraId="643E50F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8D3198" w14:paraId="435061F4" w14:textId="77777777" w:rsidTr="008D3198">
        <w:trPr>
          <w:cantSplit/>
          <w:jc w:val="center"/>
        </w:trPr>
        <w:tc>
          <w:tcPr>
            <w:tcW w:w="1045" w:type="dxa"/>
            <w:vAlign w:val="center"/>
          </w:tcPr>
          <w:p w14:paraId="5910B32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SRC-013</w:t>
            </w:r>
          </w:p>
        </w:tc>
        <w:tc>
          <w:tcPr>
            <w:tcW w:w="1217" w:type="dxa"/>
            <w:vAlign w:val="center"/>
          </w:tcPr>
          <w:p w14:paraId="70B6207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 страница</w:t>
            </w:r>
          </w:p>
        </w:tc>
        <w:tc>
          <w:tcPr>
            <w:tcW w:w="1552" w:type="dxa"/>
            <w:vAlign w:val="center"/>
          </w:tcPr>
          <w:p w14:paraId="160900C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3734" w:type="dxa"/>
            <w:vAlign w:val="center"/>
          </w:tcPr>
          <w:p w14:paraId="7270848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Надстройка: логика формул, сравнение, карта формул; цены нет</w:t>
            </w:r>
          </w:p>
        </w:tc>
        <w:tc>
          <w:tcPr>
            <w:tcW w:w="1806" w:type="dxa"/>
            <w:vAlign w:val="center"/>
          </w:tcPr>
          <w:p w14:paraId="6198F08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8D3198" w14:paraId="66CAEE72" w14:textId="77777777" w:rsidTr="008D3198">
        <w:trPr>
          <w:cantSplit/>
          <w:jc w:val="center"/>
        </w:trPr>
        <w:tc>
          <w:tcPr>
            <w:tcW w:w="1045" w:type="dxa"/>
            <w:vAlign w:val="center"/>
          </w:tcPr>
          <w:p w14:paraId="7DCAB19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SRC-014</w:t>
            </w:r>
          </w:p>
        </w:tc>
        <w:tc>
          <w:tcPr>
            <w:tcW w:w="1217" w:type="dxa"/>
            <w:vAlign w:val="center"/>
          </w:tcPr>
          <w:p w14:paraId="640BF9E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ЛР5</w:t>
            </w:r>
          </w:p>
        </w:tc>
        <w:tc>
          <w:tcPr>
            <w:tcW w:w="1552" w:type="dxa"/>
            <w:vAlign w:val="center"/>
          </w:tcPr>
          <w:p w14:paraId="3A7EB2C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3734" w:type="dxa"/>
            <w:vAlign w:val="center"/>
          </w:tcPr>
          <w:p w14:paraId="299CC44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Стандарт: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(7 из 7); разрывы: поиск ошибок, безопасность, пробный доступ (по 3 из 7)</w:t>
            </w:r>
          </w:p>
        </w:tc>
        <w:tc>
          <w:tcPr>
            <w:tcW w:w="1806" w:type="dxa"/>
            <w:vAlign w:val="center"/>
          </w:tcPr>
          <w:p w14:paraId="7E2183D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</w:tbl>
    <w:p w14:paraId="122A7FA2" w14:textId="77777777" w:rsidR="008D3198" w:rsidRDefault="0096610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Четырнадцать записей покрывают спрос, рынок, конкуренцию, отзывы, цены, безопасность и проблему проекта. Больше всего опоры на собственные результаты (ЛР1-ЛР5) и на страницы цен и главные страницы конкурентов, снятые 03.10.2026.</w:t>
      </w:r>
    </w:p>
    <w:p w14:paraId="036F12C4" w14:textId="77777777" w:rsidR="008D3198" w:rsidRDefault="0096610D">
      <w:pPr>
        <w:pStyle w:val="3"/>
        <w:spacing w:before="360" w:after="360" w:line="360" w:lineRule="exact"/>
        <w:ind w:firstLine="709"/>
      </w:pPr>
      <w:bookmarkStart w:id="149" w:name="_d6b1e0606ccffbfea524c7b8890d7424ae6ef8d"/>
      <w:bookmarkEnd w:id="148"/>
      <w:r>
        <w:rPr>
          <w:b/>
        </w:rPr>
        <w:t>5.2.2 Ценностное предложени</w:t>
      </w:r>
      <w:r>
        <w:rPr>
          <w:b/>
        </w:rPr>
        <w:t>е и цифровой товар</w:t>
      </w:r>
    </w:p>
    <w:p w14:paraId="572FA36C" w14:textId="77777777" w:rsidR="008D3198" w:rsidRDefault="0096610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Методика [1] требует выбрать опорную проблему по индексу, сопоставить ее с покрытием конкурентами и сформулировать ценностное </w:t>
      </w:r>
      <w:r>
        <w:rPr>
          <w:sz w:val="28"/>
        </w:rPr>
        <w:lastRenderedPageBreak/>
        <w:t>предложение, цифровой товар и единицу монетизации. Индекс проблемы рассчитывается по частоте, интенсивности, ср</w:t>
      </w:r>
      <w:r>
        <w:rPr>
          <w:sz w:val="28"/>
        </w:rPr>
        <w:t>очности, незакрытости конкурентами, готовности платить и доказательности.</w:t>
      </w:r>
    </w:p>
    <w:p w14:paraId="599D453E" w14:textId="77777777" w:rsidR="008D3198" w:rsidRDefault="0096610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 представлено: проблемы клиентов и их приоритет.</w:t>
      </w:r>
    </w:p>
    <w:p w14:paraId="017641A8" w14:textId="77777777" w:rsidR="008D3198" w:rsidRDefault="0096610D">
      <w:pPr>
        <w:pStyle w:val="a0"/>
        <w:keepNext/>
        <w:spacing w:before="0" w:after="0" w:line="360" w:lineRule="exact"/>
      </w:pPr>
      <w:r>
        <w:rPr>
          <w:sz w:val="28"/>
        </w:rPr>
        <w:t>Таблица 2 – Проблемы клиентов и их приоритет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49"/>
        <w:gridCol w:w="5657"/>
        <w:gridCol w:w="1006"/>
        <w:gridCol w:w="1843"/>
      </w:tblGrid>
      <w:tr w:rsidR="008D3198" w14:paraId="69ED02F9" w14:textId="77777777" w:rsidTr="008D319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49" w:type="dxa"/>
            <w:vAlign w:val="center"/>
          </w:tcPr>
          <w:p w14:paraId="30C16D4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5656" w:type="dxa"/>
            <w:vAlign w:val="center"/>
          </w:tcPr>
          <w:p w14:paraId="0788F1F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1006" w:type="dxa"/>
            <w:vAlign w:val="center"/>
          </w:tcPr>
          <w:p w14:paraId="2BB75B2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843" w:type="dxa"/>
            <w:vAlign w:val="center"/>
          </w:tcPr>
          <w:p w14:paraId="34317F4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</w:tr>
      <w:tr w:rsidR="008D3198" w14:paraId="756FD1C8" w14:textId="77777777" w:rsidTr="008D3198">
        <w:trPr>
          <w:cantSplit/>
          <w:jc w:val="center"/>
        </w:trPr>
        <w:tc>
          <w:tcPr>
            <w:tcW w:w="849" w:type="dxa"/>
            <w:vAlign w:val="center"/>
          </w:tcPr>
          <w:p w14:paraId="4497FEC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5656" w:type="dxa"/>
            <w:vAlign w:val="center"/>
          </w:tcPr>
          <w:p w14:paraId="16162B9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Скрытые ошибки в формулах обнаруживаются после передачи модели заказчику, инвестору или аудитору</w:t>
            </w:r>
          </w:p>
        </w:tc>
        <w:tc>
          <w:tcPr>
            <w:tcW w:w="1006" w:type="dxa"/>
            <w:vAlign w:val="center"/>
          </w:tcPr>
          <w:p w14:paraId="6B9390D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</w:t>
            </w:r>
          </w:p>
        </w:tc>
        <w:tc>
          <w:tcPr>
            <w:tcW w:w="1843" w:type="dxa"/>
            <w:vAlign w:val="center"/>
          </w:tcPr>
          <w:p w14:paraId="172805B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8D3198" w14:paraId="26E3DB26" w14:textId="77777777" w:rsidTr="008D3198">
        <w:trPr>
          <w:cantSplit/>
          <w:jc w:val="center"/>
        </w:trPr>
        <w:tc>
          <w:tcPr>
            <w:tcW w:w="849" w:type="dxa"/>
            <w:vAlign w:val="center"/>
          </w:tcPr>
          <w:p w14:paraId="5DCFEE7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5656" w:type="dxa"/>
            <w:vAlign w:val="center"/>
          </w:tcPr>
          <w:p w14:paraId="0CFC8BE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-помощника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нельзя подтвердить без ручной проверки</w:t>
            </w:r>
          </w:p>
        </w:tc>
        <w:tc>
          <w:tcPr>
            <w:tcW w:w="1006" w:type="dxa"/>
            <w:vAlign w:val="center"/>
          </w:tcPr>
          <w:p w14:paraId="4F8EC3C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</w:t>
            </w:r>
          </w:p>
        </w:tc>
        <w:tc>
          <w:tcPr>
            <w:tcW w:w="1843" w:type="dxa"/>
            <w:vAlign w:val="center"/>
          </w:tcPr>
          <w:p w14:paraId="32F973F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8D3198" w14:paraId="7B06D75D" w14:textId="77777777" w:rsidTr="008D3198">
        <w:trPr>
          <w:cantSplit/>
          <w:jc w:val="center"/>
        </w:trPr>
        <w:tc>
          <w:tcPr>
            <w:tcW w:w="849" w:type="dxa"/>
            <w:vAlign w:val="center"/>
          </w:tcPr>
          <w:p w14:paraId="0E5B0EA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P-003</w:t>
            </w:r>
          </w:p>
        </w:tc>
        <w:tc>
          <w:tcPr>
            <w:tcW w:w="5656" w:type="dxa"/>
            <w:vAlign w:val="center"/>
          </w:tcPr>
          <w:p w14:paraId="564E124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Ручная проверка модели занимает часы и зависи</w:t>
            </w:r>
            <w:r>
              <w:rPr>
                <w:sz w:val="24"/>
              </w:rPr>
              <w:t>т от опыта проверяющего</w:t>
            </w:r>
          </w:p>
        </w:tc>
        <w:tc>
          <w:tcPr>
            <w:tcW w:w="1006" w:type="dxa"/>
            <w:vAlign w:val="center"/>
          </w:tcPr>
          <w:p w14:paraId="0C211AE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843" w:type="dxa"/>
            <w:vAlign w:val="center"/>
          </w:tcPr>
          <w:p w14:paraId="6D12886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8D3198" w14:paraId="46D66A7D" w14:textId="77777777" w:rsidTr="008D3198">
        <w:trPr>
          <w:cantSplit/>
          <w:jc w:val="center"/>
        </w:trPr>
        <w:tc>
          <w:tcPr>
            <w:tcW w:w="849" w:type="dxa"/>
            <w:vAlign w:val="center"/>
          </w:tcPr>
          <w:p w14:paraId="5080FAC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P-004</w:t>
            </w:r>
          </w:p>
        </w:tc>
        <w:tc>
          <w:tcPr>
            <w:tcW w:w="5656" w:type="dxa"/>
            <w:vAlign w:val="center"/>
          </w:tcPr>
          <w:p w14:paraId="7F22799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Специализированные инструменты дороги, цена скрыта, публичных отзывов нет</w:t>
            </w:r>
          </w:p>
        </w:tc>
        <w:tc>
          <w:tcPr>
            <w:tcW w:w="1006" w:type="dxa"/>
            <w:vAlign w:val="center"/>
          </w:tcPr>
          <w:p w14:paraId="689F7E0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62</w:t>
            </w:r>
          </w:p>
        </w:tc>
        <w:tc>
          <w:tcPr>
            <w:tcW w:w="1843" w:type="dxa"/>
            <w:vAlign w:val="center"/>
          </w:tcPr>
          <w:p w14:paraId="49B1D8C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8D3198" w14:paraId="7457C9C7" w14:textId="77777777" w:rsidTr="008D3198">
        <w:trPr>
          <w:cantSplit/>
          <w:jc w:val="center"/>
        </w:trPr>
        <w:tc>
          <w:tcPr>
            <w:tcW w:w="849" w:type="dxa"/>
            <w:vAlign w:val="center"/>
          </w:tcPr>
          <w:p w14:paraId="2AC0249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5656" w:type="dxa"/>
            <w:vAlign w:val="center"/>
          </w:tcPr>
          <w:p w14:paraId="28486CE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Неясно, безопасно ли загружать файл с финансовыми данными во внешний сервис</w:t>
            </w:r>
          </w:p>
        </w:tc>
        <w:tc>
          <w:tcPr>
            <w:tcW w:w="1006" w:type="dxa"/>
            <w:vAlign w:val="center"/>
          </w:tcPr>
          <w:p w14:paraId="7D86AEA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</w:t>
            </w:r>
          </w:p>
        </w:tc>
        <w:tc>
          <w:tcPr>
            <w:tcW w:w="1843" w:type="dxa"/>
            <w:vAlign w:val="center"/>
          </w:tcPr>
          <w:p w14:paraId="32E773F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8D3198" w14:paraId="51B6C182" w14:textId="77777777" w:rsidTr="008D3198">
        <w:trPr>
          <w:cantSplit/>
          <w:jc w:val="center"/>
        </w:trPr>
        <w:tc>
          <w:tcPr>
            <w:tcW w:w="849" w:type="dxa"/>
            <w:vAlign w:val="center"/>
          </w:tcPr>
          <w:p w14:paraId="66E4C05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5656" w:type="dxa"/>
            <w:vAlign w:val="center"/>
          </w:tcPr>
          <w:p w14:paraId="70B3BCE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отчета с доказательствами, который можно передать заказчику или аудитору</w:t>
            </w:r>
          </w:p>
        </w:tc>
        <w:tc>
          <w:tcPr>
            <w:tcW w:w="1006" w:type="dxa"/>
            <w:vAlign w:val="center"/>
          </w:tcPr>
          <w:p w14:paraId="3A63721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843" w:type="dxa"/>
            <w:vAlign w:val="center"/>
          </w:tcPr>
          <w:p w14:paraId="141DAE5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</w:tbl>
    <w:p w14:paraId="6B2A7A01" w14:textId="77777777" w:rsidR="008D3198" w:rsidRDefault="0096610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Критичны две проблемы: скрытые ошибки в формулах (индекс 86) и невозможно</w:t>
      </w:r>
      <w:r>
        <w:rPr>
          <w:sz w:val="28"/>
        </w:rPr>
        <w:t xml:space="preserve">сть подтвердить результат </w:t>
      </w:r>
      <w:r>
        <w:rPr>
          <w:i/>
          <w:sz w:val="28"/>
        </w:rPr>
        <w:t>AI</w:t>
      </w:r>
      <w:r>
        <w:rPr>
          <w:sz w:val="28"/>
        </w:rPr>
        <w:t>-помощника (80). Именно они определяют ядро ценностного предложения; безопасность загрузки файлов и отсутствие передаваемого отчета образуют второй уровень.</w:t>
      </w:r>
    </w:p>
    <w:p w14:paraId="57977A23" w14:textId="77777777" w:rsidR="008D3198" w:rsidRDefault="0096610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 представлено: как конкуренты закрывают проблемы.</w:t>
      </w:r>
    </w:p>
    <w:p w14:paraId="693581A1" w14:textId="77777777" w:rsidR="008D3198" w:rsidRDefault="0096610D">
      <w:pPr>
        <w:pStyle w:val="a0"/>
        <w:keepNext/>
        <w:spacing w:before="0" w:after="0" w:line="360" w:lineRule="exact"/>
      </w:pPr>
      <w:r>
        <w:rPr>
          <w:sz w:val="28"/>
        </w:rPr>
        <w:t>Таблица 3 – Как конкуренты закрывают проблемы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68"/>
        <w:gridCol w:w="1248"/>
        <w:gridCol w:w="4645"/>
        <w:gridCol w:w="1494"/>
      </w:tblGrid>
      <w:tr w:rsidR="008D3198" w14:paraId="139C61A7" w14:textId="77777777" w:rsidTr="008D319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67" w:type="dxa"/>
            <w:vAlign w:val="center"/>
          </w:tcPr>
          <w:p w14:paraId="44BAF36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248" w:type="dxa"/>
            <w:vAlign w:val="center"/>
          </w:tcPr>
          <w:p w14:paraId="531972B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4645" w:type="dxa"/>
            <w:vAlign w:val="center"/>
          </w:tcPr>
          <w:p w14:paraId="1251BED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решает</w:t>
            </w:r>
          </w:p>
        </w:tc>
        <w:tc>
          <w:tcPr>
            <w:tcW w:w="1494" w:type="dxa"/>
            <w:vAlign w:val="center"/>
          </w:tcPr>
          <w:p w14:paraId="65128C4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Покрытие (1-5)</w:t>
            </w:r>
          </w:p>
        </w:tc>
      </w:tr>
      <w:tr w:rsidR="008D3198" w14:paraId="27C7DEF9" w14:textId="77777777" w:rsidTr="008D3198">
        <w:trPr>
          <w:cantSplit/>
          <w:jc w:val="center"/>
        </w:trPr>
        <w:tc>
          <w:tcPr>
            <w:tcW w:w="1967" w:type="dxa"/>
            <w:vAlign w:val="center"/>
          </w:tcPr>
          <w:p w14:paraId="715AFFA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248" w:type="dxa"/>
            <w:vAlign w:val="center"/>
          </w:tcPr>
          <w:p w14:paraId="4B0FC95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4645" w:type="dxa"/>
            <w:vAlign w:val="center"/>
          </w:tcPr>
          <w:p w14:paraId="37AD117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Risk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Finder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Inspector</w:t>
            </w:r>
            <w:r>
              <w:rPr>
                <w:sz w:val="24"/>
              </w:rPr>
              <w:t xml:space="preserve"> находят риски и ошибки формул</w:t>
            </w:r>
          </w:p>
        </w:tc>
        <w:tc>
          <w:tcPr>
            <w:tcW w:w="1494" w:type="dxa"/>
            <w:vAlign w:val="center"/>
          </w:tcPr>
          <w:p w14:paraId="0583AE7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8D3198" w14:paraId="397F07F1" w14:textId="77777777" w:rsidTr="008D3198">
        <w:trPr>
          <w:cantSplit/>
          <w:jc w:val="center"/>
        </w:trPr>
        <w:tc>
          <w:tcPr>
            <w:tcW w:w="1967" w:type="dxa"/>
            <w:vAlign w:val="center"/>
          </w:tcPr>
          <w:p w14:paraId="39C1B99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248" w:type="dxa"/>
            <w:vAlign w:val="center"/>
          </w:tcPr>
          <w:p w14:paraId="57F9CC7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P-003</w:t>
            </w:r>
          </w:p>
        </w:tc>
        <w:tc>
          <w:tcPr>
            <w:tcW w:w="4645" w:type="dxa"/>
            <w:vAlign w:val="center"/>
          </w:tcPr>
          <w:p w14:paraId="2525DFA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Автоматизирует ручной обзор структуры модели</w:t>
            </w:r>
          </w:p>
        </w:tc>
        <w:tc>
          <w:tcPr>
            <w:tcW w:w="1494" w:type="dxa"/>
            <w:vAlign w:val="center"/>
          </w:tcPr>
          <w:p w14:paraId="3902BFA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8D3198" w14:paraId="1C8B25BD" w14:textId="77777777" w:rsidTr="008D3198">
        <w:trPr>
          <w:cantSplit/>
          <w:jc w:val="center"/>
        </w:trPr>
        <w:tc>
          <w:tcPr>
            <w:tcW w:w="1967" w:type="dxa"/>
            <w:vAlign w:val="center"/>
          </w:tcPr>
          <w:p w14:paraId="59606AB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248" w:type="dxa"/>
            <w:vAlign w:val="center"/>
          </w:tcPr>
          <w:p w14:paraId="62EAB0D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P-004</w:t>
            </w:r>
          </w:p>
        </w:tc>
        <w:tc>
          <w:tcPr>
            <w:tcW w:w="4645" w:type="dxa"/>
            <w:vAlign w:val="center"/>
          </w:tcPr>
          <w:p w14:paraId="60900BF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от 69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месяц, пакеты без цен, отзывов нет</w:t>
            </w:r>
          </w:p>
        </w:tc>
        <w:tc>
          <w:tcPr>
            <w:tcW w:w="1494" w:type="dxa"/>
            <w:vAlign w:val="center"/>
          </w:tcPr>
          <w:p w14:paraId="1126E77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8D3198" w14:paraId="05A4F947" w14:textId="77777777" w:rsidTr="008D3198">
        <w:trPr>
          <w:cantSplit/>
          <w:jc w:val="center"/>
        </w:trPr>
        <w:tc>
          <w:tcPr>
            <w:tcW w:w="1967" w:type="dxa"/>
            <w:vAlign w:val="center"/>
          </w:tcPr>
          <w:p w14:paraId="2133852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248" w:type="dxa"/>
            <w:vAlign w:val="center"/>
          </w:tcPr>
          <w:p w14:paraId="5087D33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4645" w:type="dxa"/>
            <w:vAlign w:val="center"/>
          </w:tcPr>
          <w:p w14:paraId="05BE47E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соответствие на главной странице не показаны</w:t>
            </w:r>
          </w:p>
        </w:tc>
        <w:tc>
          <w:tcPr>
            <w:tcW w:w="1494" w:type="dxa"/>
            <w:vAlign w:val="center"/>
          </w:tcPr>
          <w:p w14:paraId="6FD97D3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8D3198" w14:paraId="75903446" w14:textId="77777777" w:rsidTr="008D3198">
        <w:trPr>
          <w:cantSplit/>
          <w:jc w:val="center"/>
        </w:trPr>
        <w:tc>
          <w:tcPr>
            <w:tcW w:w="1967" w:type="dxa"/>
            <w:vAlign w:val="center"/>
          </w:tcPr>
          <w:p w14:paraId="24FBD41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248" w:type="dxa"/>
            <w:vAlign w:val="center"/>
          </w:tcPr>
          <w:p w14:paraId="6C03374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4645" w:type="dxa"/>
            <w:vAlign w:val="center"/>
          </w:tcPr>
          <w:p w14:paraId="526CE4A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Карта формул показывает несогласованные формулы и жестко заданные числа</w:t>
            </w:r>
          </w:p>
        </w:tc>
        <w:tc>
          <w:tcPr>
            <w:tcW w:w="1494" w:type="dxa"/>
            <w:vAlign w:val="center"/>
          </w:tcPr>
          <w:p w14:paraId="368DB61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8D3198" w14:paraId="25C2EBE9" w14:textId="77777777" w:rsidTr="008D3198">
        <w:trPr>
          <w:cantSplit/>
          <w:jc w:val="center"/>
        </w:trPr>
        <w:tc>
          <w:tcPr>
            <w:tcW w:w="1967" w:type="dxa"/>
            <w:vAlign w:val="center"/>
          </w:tcPr>
          <w:p w14:paraId="3832550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248" w:type="dxa"/>
            <w:vAlign w:val="center"/>
          </w:tcPr>
          <w:p w14:paraId="7DF56B5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4645" w:type="dxa"/>
            <w:vAlign w:val="center"/>
          </w:tcPr>
          <w:p w14:paraId="4B23314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Агент прослеживает формулы до исходных файлов, заявленная точность 76 %</w:t>
            </w:r>
          </w:p>
        </w:tc>
        <w:tc>
          <w:tcPr>
            <w:tcW w:w="1494" w:type="dxa"/>
            <w:vAlign w:val="center"/>
          </w:tcPr>
          <w:p w14:paraId="20277BB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8D3198" w14:paraId="0C7146E4" w14:textId="77777777" w:rsidTr="008D3198">
        <w:trPr>
          <w:cantSplit/>
          <w:jc w:val="center"/>
        </w:trPr>
        <w:tc>
          <w:tcPr>
            <w:tcW w:w="1967" w:type="dxa"/>
            <w:vAlign w:val="center"/>
          </w:tcPr>
          <w:p w14:paraId="41E112D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248" w:type="dxa"/>
            <w:vAlign w:val="center"/>
          </w:tcPr>
          <w:p w14:paraId="729CFA6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4645" w:type="dxa"/>
            <w:vAlign w:val="center"/>
          </w:tcPr>
          <w:p w14:paraId="0B40218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>, нулевое хранение данных, частные шлюзы моделей</w:t>
            </w:r>
          </w:p>
        </w:tc>
        <w:tc>
          <w:tcPr>
            <w:tcW w:w="1494" w:type="dxa"/>
            <w:vAlign w:val="center"/>
          </w:tcPr>
          <w:p w14:paraId="3652401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8D3198" w14:paraId="27EBB6D6" w14:textId="77777777" w:rsidTr="008D3198">
        <w:trPr>
          <w:cantSplit/>
          <w:jc w:val="center"/>
        </w:trPr>
        <w:tc>
          <w:tcPr>
            <w:tcW w:w="1967" w:type="dxa"/>
            <w:vAlign w:val="center"/>
          </w:tcPr>
          <w:p w14:paraId="70B9437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248" w:type="dxa"/>
            <w:vAlign w:val="center"/>
          </w:tcPr>
          <w:p w14:paraId="0E5DED4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P-003</w:t>
            </w:r>
          </w:p>
        </w:tc>
        <w:tc>
          <w:tcPr>
            <w:tcW w:w="4645" w:type="dxa"/>
            <w:vAlign w:val="center"/>
          </w:tcPr>
          <w:p w14:paraId="44643D0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Функция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ячейке ускоряет работу, но не проверяет результат</w:t>
            </w:r>
          </w:p>
        </w:tc>
        <w:tc>
          <w:tcPr>
            <w:tcW w:w="1494" w:type="dxa"/>
            <w:vAlign w:val="center"/>
          </w:tcPr>
          <w:p w14:paraId="5485B13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8D3198" w14:paraId="1670A6AB" w14:textId="77777777" w:rsidTr="008D3198">
        <w:trPr>
          <w:cantSplit/>
          <w:jc w:val="center"/>
        </w:trPr>
        <w:tc>
          <w:tcPr>
            <w:tcW w:w="1967" w:type="dxa"/>
            <w:vAlign w:val="center"/>
          </w:tcPr>
          <w:p w14:paraId="18D20A4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Datarails</w:t>
            </w:r>
          </w:p>
        </w:tc>
        <w:tc>
          <w:tcPr>
            <w:tcW w:w="1248" w:type="dxa"/>
            <w:vAlign w:val="center"/>
          </w:tcPr>
          <w:p w14:paraId="4CE049A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4645" w:type="dxa"/>
            <w:vAlign w:val="center"/>
          </w:tcPr>
          <w:p w14:paraId="5375CCE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Аудируемые отчеты, закрытие месяца и журнал изменений</w:t>
            </w:r>
          </w:p>
        </w:tc>
        <w:tc>
          <w:tcPr>
            <w:tcW w:w="1494" w:type="dxa"/>
            <w:vAlign w:val="center"/>
          </w:tcPr>
          <w:p w14:paraId="6941A55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8D3198" w14:paraId="67CB7EA3" w14:textId="77777777" w:rsidTr="008D3198">
        <w:trPr>
          <w:cantSplit/>
          <w:jc w:val="center"/>
        </w:trPr>
        <w:tc>
          <w:tcPr>
            <w:tcW w:w="1967" w:type="dxa"/>
            <w:vAlign w:val="center"/>
          </w:tcPr>
          <w:p w14:paraId="7AB69A1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248" w:type="dxa"/>
            <w:vAlign w:val="center"/>
          </w:tcPr>
          <w:p w14:paraId="4A42C93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4645" w:type="dxa"/>
            <w:vAlign w:val="center"/>
          </w:tcPr>
          <w:p w14:paraId="7F2D061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Доказательства аудита связываются с документами и сохраняются</w:t>
            </w:r>
          </w:p>
        </w:tc>
        <w:tc>
          <w:tcPr>
            <w:tcW w:w="1494" w:type="dxa"/>
            <w:vAlign w:val="center"/>
          </w:tcPr>
          <w:p w14:paraId="7D4F570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8D3198" w14:paraId="6A41EBDE" w14:textId="77777777" w:rsidTr="008D3198">
        <w:trPr>
          <w:cantSplit/>
          <w:jc w:val="center"/>
        </w:trPr>
        <w:tc>
          <w:tcPr>
            <w:tcW w:w="1967" w:type="dxa"/>
            <w:vAlign w:val="center"/>
          </w:tcPr>
          <w:p w14:paraId="04C6293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248" w:type="dxa"/>
            <w:vAlign w:val="center"/>
          </w:tcPr>
          <w:p w14:paraId="4128732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4645" w:type="dxa"/>
            <w:vAlign w:val="center"/>
          </w:tcPr>
          <w:p w14:paraId="47D5A9C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Act</w:t>
            </w:r>
            <w:r>
              <w:rPr>
                <w:sz w:val="24"/>
              </w:rPr>
              <w:t>, отсутствие обучения на данных клиента</w:t>
            </w:r>
          </w:p>
        </w:tc>
        <w:tc>
          <w:tcPr>
            <w:tcW w:w="1494" w:type="dxa"/>
            <w:vAlign w:val="center"/>
          </w:tcPr>
          <w:p w14:paraId="6ADE391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8D3198" w14:paraId="20AF026B" w14:textId="77777777" w:rsidTr="008D3198">
        <w:trPr>
          <w:cantSplit/>
          <w:jc w:val="center"/>
        </w:trPr>
        <w:tc>
          <w:tcPr>
            <w:tcW w:w="1967" w:type="dxa"/>
            <w:vAlign w:val="center"/>
          </w:tcPr>
          <w:p w14:paraId="7E0297D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248" w:type="dxa"/>
            <w:vAlign w:val="center"/>
          </w:tcPr>
          <w:p w14:paraId="4488C88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4645" w:type="dxa"/>
            <w:vAlign w:val="center"/>
          </w:tcPr>
          <w:p w14:paraId="4E82F6A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Встроенный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за 18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>; результат требует проверки пользователем</w:t>
            </w:r>
          </w:p>
        </w:tc>
        <w:tc>
          <w:tcPr>
            <w:tcW w:w="1494" w:type="dxa"/>
            <w:vAlign w:val="center"/>
          </w:tcPr>
          <w:p w14:paraId="113E5E2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</w:tbl>
    <w:p w14:paraId="74FC8D32" w14:textId="77777777" w:rsidR="008D3198" w:rsidRDefault="0096610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Только безопасность (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>) и отчеты для аудита (</w:t>
      </w:r>
      <w:r>
        <w:rPr>
          <w:i/>
          <w:sz w:val="28"/>
        </w:rPr>
        <w:t>DataSnipper</w:t>
      </w:r>
      <w:r>
        <w:rPr>
          <w:sz w:val="28"/>
        </w:rPr>
        <w:t xml:space="preserve">, </w:t>
      </w:r>
      <w:r>
        <w:rPr>
          <w:i/>
          <w:sz w:val="28"/>
        </w:rPr>
        <w:t>Datarails</w:t>
      </w:r>
      <w:r>
        <w:rPr>
          <w:sz w:val="28"/>
        </w:rPr>
        <w:t>) закрыты сильно. Поиск ошибок формул покрыт специализированными инструментами умеренно (3-4</w:t>
      </w:r>
      <w:r>
        <w:rPr>
          <w:sz w:val="28"/>
        </w:rPr>
        <w:t xml:space="preserve">), а проверка результата </w:t>
      </w:r>
      <w:r>
        <w:rPr>
          <w:i/>
          <w:sz w:val="28"/>
        </w:rPr>
        <w:t>AI</w:t>
      </w:r>
      <w:r>
        <w:rPr>
          <w:sz w:val="28"/>
        </w:rPr>
        <w:t xml:space="preserve"> не закрыта никем сильнее 3: это и есть конкурентный пробел.</w:t>
      </w:r>
    </w:p>
    <w:p w14:paraId="17C1BE90" w14:textId="77777777" w:rsidR="008D3198" w:rsidRDefault="0096610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4 представлено: ценностные предложения.</w:t>
      </w:r>
    </w:p>
    <w:p w14:paraId="7EB8567A" w14:textId="77777777" w:rsidR="008D3198" w:rsidRDefault="0096610D">
      <w:pPr>
        <w:pStyle w:val="a0"/>
        <w:keepNext/>
        <w:spacing w:before="0" w:after="0" w:line="360" w:lineRule="exact"/>
      </w:pPr>
      <w:r>
        <w:rPr>
          <w:sz w:val="28"/>
        </w:rPr>
        <w:t>Таблица 4 – Ценностные предложения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85"/>
        <w:gridCol w:w="1305"/>
        <w:gridCol w:w="5095"/>
        <w:gridCol w:w="985"/>
        <w:gridCol w:w="985"/>
      </w:tblGrid>
      <w:tr w:rsidR="008D3198" w14:paraId="67B6CAE6" w14:textId="77777777" w:rsidTr="008D319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85" w:type="dxa"/>
            <w:vAlign w:val="center"/>
          </w:tcPr>
          <w:p w14:paraId="00DA810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305" w:type="dxa"/>
            <w:vAlign w:val="center"/>
          </w:tcPr>
          <w:p w14:paraId="5995BDF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5096" w:type="dxa"/>
            <w:vAlign w:val="center"/>
          </w:tcPr>
          <w:p w14:paraId="60A4A7C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Формулировка</w:t>
            </w:r>
          </w:p>
        </w:tc>
        <w:tc>
          <w:tcPr>
            <w:tcW w:w="985" w:type="dxa"/>
            <w:vAlign w:val="center"/>
          </w:tcPr>
          <w:p w14:paraId="27C68CA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985" w:type="dxa"/>
            <w:vAlign w:val="center"/>
          </w:tcPr>
          <w:p w14:paraId="070F0EC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8D3198" w14:paraId="7E8D6FA2" w14:textId="77777777" w:rsidTr="008D3198">
        <w:trPr>
          <w:cantSplit/>
          <w:jc w:val="center"/>
        </w:trPr>
        <w:tc>
          <w:tcPr>
            <w:tcW w:w="985" w:type="dxa"/>
            <w:vAlign w:val="center"/>
          </w:tcPr>
          <w:p w14:paraId="6A92B4E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VP-001</w:t>
            </w:r>
          </w:p>
        </w:tc>
        <w:tc>
          <w:tcPr>
            <w:tcW w:w="1305" w:type="dxa"/>
            <w:vAlign w:val="center"/>
          </w:tcPr>
          <w:p w14:paraId="193278C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5096" w:type="dxa"/>
            <w:vAlign w:val="center"/>
          </w:tcPr>
          <w:p w14:paraId="40503DF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финансовых аналитиков, бухгалтеров и консультантов, которые передают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-модели заказчикам,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находит скрытые ошибки формул до отправки файла и доказывает каждую находку вычислением, поэтому модель можно сдавать без риска неверных чисел.</w:t>
            </w:r>
          </w:p>
        </w:tc>
        <w:tc>
          <w:tcPr>
            <w:tcW w:w="985" w:type="dxa"/>
            <w:vAlign w:val="center"/>
          </w:tcPr>
          <w:p w14:paraId="6166E8A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</w:t>
            </w:r>
          </w:p>
        </w:tc>
        <w:tc>
          <w:tcPr>
            <w:tcW w:w="985" w:type="dxa"/>
            <w:vAlign w:val="center"/>
          </w:tcPr>
          <w:p w14:paraId="43F73A8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</w:t>
            </w:r>
            <w:r>
              <w:rPr>
                <w:sz w:val="24"/>
              </w:rPr>
              <w:t>отово</w:t>
            </w:r>
          </w:p>
        </w:tc>
      </w:tr>
      <w:tr w:rsidR="008D3198" w14:paraId="60F321A9" w14:textId="77777777" w:rsidTr="008D3198">
        <w:trPr>
          <w:cantSplit/>
          <w:jc w:val="center"/>
        </w:trPr>
        <w:tc>
          <w:tcPr>
            <w:tcW w:w="985" w:type="dxa"/>
            <w:vAlign w:val="center"/>
          </w:tcPr>
          <w:p w14:paraId="1300A03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VP-002</w:t>
            </w:r>
          </w:p>
        </w:tc>
        <w:tc>
          <w:tcPr>
            <w:tcW w:w="1305" w:type="dxa"/>
            <w:vAlign w:val="center"/>
          </w:tcPr>
          <w:p w14:paraId="1A0E923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5096" w:type="dxa"/>
            <w:vAlign w:val="center"/>
          </w:tcPr>
          <w:p w14:paraId="3C0CA2C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тех, кто строит таблицы с помощью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-помощников,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независимо проверяет результат движком и показывает доказательство каждой ошибки, поэтому использование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не увеличивает риск.</w:t>
            </w:r>
          </w:p>
        </w:tc>
        <w:tc>
          <w:tcPr>
            <w:tcW w:w="985" w:type="dxa"/>
            <w:vAlign w:val="center"/>
          </w:tcPr>
          <w:p w14:paraId="4BCD486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</w:t>
            </w:r>
          </w:p>
        </w:tc>
        <w:tc>
          <w:tcPr>
            <w:tcW w:w="985" w:type="dxa"/>
            <w:vAlign w:val="center"/>
          </w:tcPr>
          <w:p w14:paraId="1D5F029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8D3198" w14:paraId="58472665" w14:textId="77777777" w:rsidTr="008D3198">
        <w:trPr>
          <w:cantSplit/>
          <w:jc w:val="center"/>
        </w:trPr>
        <w:tc>
          <w:tcPr>
            <w:tcW w:w="985" w:type="dxa"/>
            <w:vAlign w:val="center"/>
          </w:tcPr>
          <w:p w14:paraId="6A5F432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VP-003</w:t>
            </w:r>
          </w:p>
        </w:tc>
        <w:tc>
          <w:tcPr>
            <w:tcW w:w="1305" w:type="dxa"/>
            <w:vAlign w:val="center"/>
          </w:tcPr>
          <w:p w14:paraId="63A1466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5096" w:type="dxa"/>
            <w:vAlign w:val="center"/>
          </w:tcPr>
          <w:p w14:paraId="3D16BF9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компаний с финансовыми данными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проверяет файл без хранения содержимого дольше сессии и с </w:t>
            </w:r>
            <w:r>
              <w:rPr>
                <w:sz w:val="24"/>
              </w:rPr>
              <w:t xml:space="preserve">соблюдением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, поэтому проверку можно разрешить без согласования с безопасностью.</w:t>
            </w:r>
          </w:p>
        </w:tc>
        <w:tc>
          <w:tcPr>
            <w:tcW w:w="985" w:type="dxa"/>
            <w:vAlign w:val="center"/>
          </w:tcPr>
          <w:p w14:paraId="2CC0424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</w:t>
            </w:r>
          </w:p>
        </w:tc>
        <w:tc>
          <w:tcPr>
            <w:tcW w:w="985" w:type="dxa"/>
            <w:vAlign w:val="center"/>
          </w:tcPr>
          <w:p w14:paraId="66BC138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8D3198" w14:paraId="0EA8A8AD" w14:textId="77777777" w:rsidTr="008D3198">
        <w:trPr>
          <w:cantSplit/>
          <w:jc w:val="center"/>
        </w:trPr>
        <w:tc>
          <w:tcPr>
            <w:tcW w:w="985" w:type="dxa"/>
            <w:vAlign w:val="center"/>
          </w:tcPr>
          <w:p w14:paraId="3C98DB8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VP-004</w:t>
            </w:r>
          </w:p>
        </w:tc>
        <w:tc>
          <w:tcPr>
            <w:tcW w:w="1305" w:type="dxa"/>
            <w:vAlign w:val="center"/>
          </w:tcPr>
          <w:p w14:paraId="4F2B17B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5096" w:type="dxa"/>
            <w:vAlign w:val="center"/>
          </w:tcPr>
          <w:p w14:paraId="4339DED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консультантов и аудиторов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выдает отчет о проверке с перечнем находок и ссылками на ячейки, поэтому проверка модели становится передав</w:t>
            </w:r>
            <w:r>
              <w:rPr>
                <w:sz w:val="24"/>
              </w:rPr>
              <w:t>аемым документом, а не устным заверением.</w:t>
            </w:r>
          </w:p>
        </w:tc>
        <w:tc>
          <w:tcPr>
            <w:tcW w:w="985" w:type="dxa"/>
            <w:vAlign w:val="center"/>
          </w:tcPr>
          <w:p w14:paraId="1E268E4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985" w:type="dxa"/>
            <w:vAlign w:val="center"/>
          </w:tcPr>
          <w:p w14:paraId="482D587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</w:tbl>
    <w:p w14:paraId="775BB296" w14:textId="77777777" w:rsidR="008D3198" w:rsidRDefault="0096610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Четыре предложения построены по шаблону «для кого, какая проблема, какой механизм, какой результат». Ядро - </w:t>
      </w:r>
      <w:r>
        <w:rPr>
          <w:i/>
          <w:sz w:val="28"/>
        </w:rPr>
        <w:t>VP-001</w:t>
      </w:r>
      <w:r>
        <w:rPr>
          <w:sz w:val="28"/>
        </w:rPr>
        <w:t xml:space="preserve"> (независимая проверка с доказательством); </w:t>
      </w:r>
      <w:r>
        <w:rPr>
          <w:i/>
          <w:sz w:val="28"/>
        </w:rPr>
        <w:t>VP-002</w:t>
      </w:r>
      <w:r>
        <w:rPr>
          <w:sz w:val="28"/>
        </w:rPr>
        <w:t xml:space="preserve"> усиливает его для пользователей </w:t>
      </w:r>
      <w:r>
        <w:rPr>
          <w:i/>
          <w:sz w:val="28"/>
        </w:rPr>
        <w:t>AI</w:t>
      </w:r>
      <w:r>
        <w:rPr>
          <w:sz w:val="28"/>
        </w:rPr>
        <w:t xml:space="preserve">, </w:t>
      </w:r>
      <w:r>
        <w:rPr>
          <w:i/>
          <w:sz w:val="28"/>
        </w:rPr>
        <w:t>VP-003</w:t>
      </w:r>
      <w:r>
        <w:rPr>
          <w:sz w:val="28"/>
        </w:rPr>
        <w:t xml:space="preserve"> снимает барьер доверия, </w:t>
      </w:r>
      <w:r>
        <w:rPr>
          <w:i/>
          <w:sz w:val="28"/>
        </w:rPr>
        <w:t>VP-004</w:t>
      </w:r>
      <w:r>
        <w:rPr>
          <w:sz w:val="28"/>
        </w:rPr>
        <w:t xml:space="preserve"> дает передаваемый </w:t>
      </w:r>
      <w:r>
        <w:rPr>
          <w:sz w:val="28"/>
        </w:rPr>
        <w:t>отчет.</w:t>
      </w:r>
    </w:p>
    <w:p w14:paraId="13DF181C" w14:textId="77777777" w:rsidR="008D3198" w:rsidRDefault="0096610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5 представлено: цифровые товары.</w:t>
      </w:r>
    </w:p>
    <w:p w14:paraId="70ACA823" w14:textId="77777777" w:rsidR="008D3198" w:rsidRDefault="0096610D">
      <w:pPr>
        <w:pStyle w:val="a0"/>
        <w:keepNext/>
        <w:spacing w:before="0" w:after="0" w:line="360" w:lineRule="exact"/>
      </w:pPr>
      <w:r>
        <w:rPr>
          <w:sz w:val="28"/>
        </w:rPr>
        <w:t>Таблица 5 – Цифровые товары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11"/>
        <w:gridCol w:w="2572"/>
        <w:gridCol w:w="2345"/>
        <w:gridCol w:w="2017"/>
        <w:gridCol w:w="1210"/>
      </w:tblGrid>
      <w:tr w:rsidR="008D3198" w14:paraId="789E11D1" w14:textId="77777777" w:rsidTr="008D319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10" w:type="dxa"/>
            <w:vAlign w:val="center"/>
          </w:tcPr>
          <w:p w14:paraId="2ABB28D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572" w:type="dxa"/>
            <w:vAlign w:val="center"/>
          </w:tcPr>
          <w:p w14:paraId="691BCB0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Товар</w:t>
            </w:r>
          </w:p>
        </w:tc>
        <w:tc>
          <w:tcPr>
            <w:tcW w:w="2345" w:type="dxa"/>
            <w:vAlign w:val="center"/>
          </w:tcPr>
          <w:p w14:paraId="6A499BF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2017" w:type="dxa"/>
            <w:vAlign w:val="center"/>
          </w:tcPr>
          <w:p w14:paraId="24F168A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Готовность</w:t>
            </w:r>
          </w:p>
        </w:tc>
        <w:tc>
          <w:tcPr>
            <w:tcW w:w="1210" w:type="dxa"/>
            <w:vAlign w:val="center"/>
          </w:tcPr>
          <w:p w14:paraId="5C4906F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8D3198" w14:paraId="345E94D8" w14:textId="77777777" w:rsidTr="008D3198">
        <w:trPr>
          <w:cantSplit/>
          <w:jc w:val="center"/>
        </w:trPr>
        <w:tc>
          <w:tcPr>
            <w:tcW w:w="1210" w:type="dxa"/>
            <w:vAlign w:val="center"/>
          </w:tcPr>
          <w:p w14:paraId="631E6D1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PR-001</w:t>
            </w:r>
          </w:p>
        </w:tc>
        <w:tc>
          <w:tcPr>
            <w:tcW w:w="2572" w:type="dxa"/>
            <w:vAlign w:val="center"/>
          </w:tcPr>
          <w:p w14:paraId="214B25F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2345" w:type="dxa"/>
            <w:vAlign w:val="center"/>
          </w:tcPr>
          <w:p w14:paraId="5AFCCAE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Веб-сервис</w:t>
            </w:r>
          </w:p>
        </w:tc>
        <w:tc>
          <w:tcPr>
            <w:tcW w:w="2017" w:type="dxa"/>
            <w:vAlign w:val="center"/>
          </w:tcPr>
          <w:p w14:paraId="2EFFD22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210" w:type="dxa"/>
            <w:vAlign w:val="center"/>
          </w:tcPr>
          <w:p w14:paraId="272E401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8D3198" w14:paraId="1B237AAC" w14:textId="77777777" w:rsidTr="008D3198">
        <w:trPr>
          <w:cantSplit/>
          <w:jc w:val="center"/>
        </w:trPr>
        <w:tc>
          <w:tcPr>
            <w:tcW w:w="1210" w:type="dxa"/>
            <w:vAlign w:val="center"/>
          </w:tcPr>
          <w:p w14:paraId="2B80E30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PR-002</w:t>
            </w:r>
          </w:p>
        </w:tc>
        <w:tc>
          <w:tcPr>
            <w:tcW w:w="2572" w:type="dxa"/>
            <w:vAlign w:val="center"/>
          </w:tcPr>
          <w:p w14:paraId="0A937FF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345" w:type="dxa"/>
            <w:vAlign w:val="center"/>
          </w:tcPr>
          <w:p w14:paraId="57A094B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</w:t>
            </w:r>
          </w:p>
        </w:tc>
        <w:tc>
          <w:tcPr>
            <w:tcW w:w="2017" w:type="dxa"/>
            <w:vAlign w:val="center"/>
          </w:tcPr>
          <w:p w14:paraId="46774CD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210" w:type="dxa"/>
            <w:vAlign w:val="center"/>
          </w:tcPr>
          <w:p w14:paraId="69CA90D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8D3198" w14:paraId="7555EBD9" w14:textId="77777777" w:rsidTr="008D3198">
        <w:trPr>
          <w:cantSplit/>
          <w:jc w:val="center"/>
        </w:trPr>
        <w:tc>
          <w:tcPr>
            <w:tcW w:w="1210" w:type="dxa"/>
            <w:vAlign w:val="center"/>
          </w:tcPr>
          <w:p w14:paraId="3B25E7E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PR-003</w:t>
            </w:r>
          </w:p>
        </w:tc>
        <w:tc>
          <w:tcPr>
            <w:tcW w:w="2572" w:type="dxa"/>
            <w:vAlign w:val="center"/>
          </w:tcPr>
          <w:p w14:paraId="383E9DC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2345" w:type="dxa"/>
            <w:vAlign w:val="center"/>
          </w:tcPr>
          <w:p w14:paraId="5538983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Командный сервис</w:t>
            </w:r>
          </w:p>
        </w:tc>
        <w:tc>
          <w:tcPr>
            <w:tcW w:w="2017" w:type="dxa"/>
            <w:vAlign w:val="center"/>
          </w:tcPr>
          <w:p w14:paraId="7735430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210" w:type="dxa"/>
            <w:vAlign w:val="center"/>
          </w:tcPr>
          <w:p w14:paraId="5159992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</w:tbl>
    <w:p w14:paraId="7C45CCE1" w14:textId="77777777" w:rsidR="008D3198" w:rsidRDefault="0096610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Три товара соответствуют трем уровням: веб-аудит (</w:t>
      </w:r>
      <w:r>
        <w:rPr>
          <w:i/>
          <w:sz w:val="28"/>
        </w:rPr>
        <w:t>MVP</w:t>
      </w:r>
      <w:r>
        <w:rPr>
          <w:sz w:val="28"/>
        </w:rPr>
        <w:t xml:space="preserve">), надстройка </w:t>
      </w:r>
      <w:r>
        <w:rPr>
          <w:i/>
          <w:sz w:val="28"/>
        </w:rPr>
        <w:t>Excel</w:t>
      </w:r>
      <w:r>
        <w:rPr>
          <w:sz w:val="28"/>
        </w:rPr>
        <w:t xml:space="preserve"> (бета </w:t>
      </w:r>
      <w:r>
        <w:rPr>
          <w:i/>
          <w:sz w:val="28"/>
        </w:rPr>
        <w:t>v1</w:t>
      </w:r>
      <w:r>
        <w:rPr>
          <w:sz w:val="28"/>
        </w:rPr>
        <w:t>) и командный сервис (следующий релиз). Все три полностью описаны по пяти элементам (задача, базовая функция, расширенные функции, данные и алго</w:t>
      </w:r>
      <w:r>
        <w:rPr>
          <w:sz w:val="28"/>
        </w:rPr>
        <w:t>ритмы, условия доступа).</w:t>
      </w:r>
    </w:p>
    <w:p w14:paraId="1CD1C70E" w14:textId="77777777" w:rsidR="008D3198" w:rsidRDefault="0096610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6 представлено: единицы монетизации.</w:t>
      </w:r>
    </w:p>
    <w:p w14:paraId="36CE2C8B" w14:textId="77777777" w:rsidR="008D3198" w:rsidRDefault="0096610D">
      <w:pPr>
        <w:pStyle w:val="a0"/>
        <w:keepNext/>
        <w:spacing w:before="0" w:after="0" w:line="360" w:lineRule="exact"/>
      </w:pPr>
      <w:r>
        <w:rPr>
          <w:sz w:val="28"/>
        </w:rPr>
        <w:t>Таблица 6 – Единицы монетизации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56"/>
        <w:gridCol w:w="2577"/>
        <w:gridCol w:w="1241"/>
        <w:gridCol w:w="1718"/>
        <w:gridCol w:w="1718"/>
        <w:gridCol w:w="1145"/>
      </w:tblGrid>
      <w:tr w:rsidR="008D3198" w14:paraId="6342AEAF" w14:textId="77777777" w:rsidTr="008D319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55" w:type="dxa"/>
            <w:vAlign w:val="center"/>
          </w:tcPr>
          <w:p w14:paraId="1E8F9CC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577" w:type="dxa"/>
            <w:vAlign w:val="center"/>
          </w:tcPr>
          <w:p w14:paraId="067E2E5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Единица</w:t>
            </w:r>
          </w:p>
        </w:tc>
        <w:tc>
          <w:tcPr>
            <w:tcW w:w="1241" w:type="dxa"/>
            <w:vAlign w:val="center"/>
          </w:tcPr>
          <w:p w14:paraId="31C3EA3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Цена, </w:t>
            </w:r>
            <w:r>
              <w:rPr>
                <w:b/>
                <w:i/>
                <w:sz w:val="24"/>
              </w:rPr>
              <w:t>EUR</w:t>
            </w:r>
          </w:p>
        </w:tc>
        <w:tc>
          <w:tcPr>
            <w:tcW w:w="1718" w:type="dxa"/>
            <w:vAlign w:val="center"/>
          </w:tcPr>
          <w:p w14:paraId="43FC0A9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Единиц в месяц</w:t>
            </w:r>
          </w:p>
        </w:tc>
        <w:tc>
          <w:tcPr>
            <w:tcW w:w="1718" w:type="dxa"/>
            <w:vAlign w:val="center"/>
          </w:tcPr>
          <w:p w14:paraId="372EB31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Потенциал</w:t>
            </w:r>
          </w:p>
        </w:tc>
        <w:tc>
          <w:tcPr>
            <w:tcW w:w="1145" w:type="dxa"/>
            <w:vAlign w:val="center"/>
          </w:tcPr>
          <w:p w14:paraId="159A808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8D3198" w14:paraId="1F8E9DBD" w14:textId="77777777" w:rsidTr="008D3198">
        <w:trPr>
          <w:cantSplit/>
          <w:jc w:val="center"/>
        </w:trPr>
        <w:tc>
          <w:tcPr>
            <w:tcW w:w="955" w:type="dxa"/>
            <w:vAlign w:val="center"/>
          </w:tcPr>
          <w:p w14:paraId="10346D6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M-001</w:t>
            </w:r>
          </w:p>
        </w:tc>
        <w:tc>
          <w:tcPr>
            <w:tcW w:w="2577" w:type="dxa"/>
            <w:vAlign w:val="center"/>
          </w:tcPr>
          <w:p w14:paraId="4654FB1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Файл (разовый аудит)</w:t>
            </w:r>
          </w:p>
        </w:tc>
        <w:tc>
          <w:tcPr>
            <w:tcW w:w="1241" w:type="dxa"/>
            <w:vAlign w:val="center"/>
          </w:tcPr>
          <w:p w14:paraId="4531FE9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718" w:type="dxa"/>
            <w:vAlign w:val="center"/>
          </w:tcPr>
          <w:p w14:paraId="2A01DC0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18" w:type="dxa"/>
            <w:vAlign w:val="center"/>
          </w:tcPr>
          <w:p w14:paraId="2461B55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82</w:t>
            </w:r>
          </w:p>
        </w:tc>
        <w:tc>
          <w:tcPr>
            <w:tcW w:w="1145" w:type="dxa"/>
            <w:vAlign w:val="center"/>
          </w:tcPr>
          <w:p w14:paraId="5377373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8D3198" w14:paraId="6EECE987" w14:textId="77777777" w:rsidTr="008D3198">
        <w:trPr>
          <w:cantSplit/>
          <w:jc w:val="center"/>
        </w:trPr>
        <w:tc>
          <w:tcPr>
            <w:tcW w:w="955" w:type="dxa"/>
            <w:vAlign w:val="center"/>
          </w:tcPr>
          <w:p w14:paraId="3D46243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M-002</w:t>
            </w:r>
          </w:p>
        </w:tc>
        <w:tc>
          <w:tcPr>
            <w:tcW w:w="2577" w:type="dxa"/>
            <w:vAlign w:val="center"/>
          </w:tcPr>
          <w:p w14:paraId="46E73F0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Пользователь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241" w:type="dxa"/>
            <w:vAlign w:val="center"/>
          </w:tcPr>
          <w:p w14:paraId="306A81A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718" w:type="dxa"/>
            <w:vAlign w:val="center"/>
          </w:tcPr>
          <w:p w14:paraId="00FBE84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18" w:type="dxa"/>
            <w:vAlign w:val="center"/>
          </w:tcPr>
          <w:p w14:paraId="5B0A25F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1145" w:type="dxa"/>
            <w:vAlign w:val="center"/>
          </w:tcPr>
          <w:p w14:paraId="2F5F1D1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8D3198" w14:paraId="3FB2CABA" w14:textId="77777777" w:rsidTr="008D3198">
        <w:trPr>
          <w:cantSplit/>
          <w:jc w:val="center"/>
        </w:trPr>
        <w:tc>
          <w:tcPr>
            <w:tcW w:w="955" w:type="dxa"/>
            <w:vAlign w:val="center"/>
          </w:tcPr>
          <w:p w14:paraId="11C7D3E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M-003</w:t>
            </w:r>
          </w:p>
        </w:tc>
        <w:tc>
          <w:tcPr>
            <w:tcW w:w="2577" w:type="dxa"/>
            <w:vAlign w:val="center"/>
          </w:tcPr>
          <w:p w14:paraId="3A18580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Место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1241" w:type="dxa"/>
            <w:vAlign w:val="center"/>
          </w:tcPr>
          <w:p w14:paraId="52F6A11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</w:t>
            </w:r>
          </w:p>
        </w:tc>
        <w:tc>
          <w:tcPr>
            <w:tcW w:w="1718" w:type="dxa"/>
            <w:vAlign w:val="center"/>
          </w:tcPr>
          <w:p w14:paraId="5A8FF72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718" w:type="dxa"/>
            <w:vAlign w:val="center"/>
          </w:tcPr>
          <w:p w14:paraId="60098BA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92</w:t>
            </w:r>
          </w:p>
        </w:tc>
        <w:tc>
          <w:tcPr>
            <w:tcW w:w="1145" w:type="dxa"/>
            <w:vAlign w:val="center"/>
          </w:tcPr>
          <w:p w14:paraId="693F628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</w:tbl>
    <w:p w14:paraId="49180F92" w14:textId="77777777" w:rsidR="008D3198" w:rsidRDefault="0096610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Единицы совпадают с тарифами ПЗ1: файл (9 </w:t>
      </w:r>
      <w:r>
        <w:rPr>
          <w:i/>
          <w:sz w:val="28"/>
        </w:rPr>
        <w:t>EUR</w:t>
      </w:r>
      <w:r>
        <w:rPr>
          <w:sz w:val="28"/>
        </w:rPr>
        <w:t xml:space="preserve">), пользователь </w:t>
      </w:r>
      <w:r>
        <w:rPr>
          <w:i/>
          <w:sz w:val="28"/>
        </w:rPr>
        <w:t>Pro</w:t>
      </w:r>
      <w:r>
        <w:rPr>
          <w:sz w:val="28"/>
        </w:rPr>
        <w:t xml:space="preserve"> (19 </w:t>
      </w:r>
      <w:r>
        <w:rPr>
          <w:i/>
          <w:sz w:val="28"/>
        </w:rPr>
        <w:t>EUR</w:t>
      </w:r>
      <w:r>
        <w:rPr>
          <w:sz w:val="28"/>
        </w:rPr>
        <w:t xml:space="preserve"> в месяц) и место </w:t>
      </w:r>
      <w:r>
        <w:rPr>
          <w:i/>
          <w:sz w:val="28"/>
        </w:rPr>
        <w:t>Team</w:t>
      </w:r>
      <w:r>
        <w:rPr>
          <w:sz w:val="28"/>
        </w:rPr>
        <w:t xml:space="preserve"> (29 </w:t>
      </w:r>
      <w:r>
        <w:rPr>
          <w:i/>
          <w:sz w:val="28"/>
        </w:rPr>
        <w:t>EUR</w:t>
      </w:r>
      <w:r>
        <w:rPr>
          <w:sz w:val="28"/>
        </w:rPr>
        <w:t xml:space="preserve"> в месяц). Наибольший потенциал у </w:t>
      </w:r>
      <w:r>
        <w:rPr>
          <w:i/>
          <w:sz w:val="28"/>
        </w:rPr>
        <w:t>Pro</w:t>
      </w:r>
      <w:r>
        <w:rPr>
          <w:sz w:val="28"/>
        </w:rPr>
        <w:t xml:space="preserve"> (100): цена на медиане рынка и повторяемость платежа. Количества единиц в месяц взяты из базовой воронки ЛР2-3 и округлены.</w:t>
      </w:r>
    </w:p>
    <w:p w14:paraId="3B1A3140" w14:textId="77777777" w:rsidR="008D3198" w:rsidRDefault="0096610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7 представлено: проверка связности цепочки «проблема - ценность - товар - монетизация - модель».</w:t>
      </w:r>
    </w:p>
    <w:p w14:paraId="76E03C96" w14:textId="77777777" w:rsidR="008D3198" w:rsidRDefault="0096610D">
      <w:pPr>
        <w:pStyle w:val="a0"/>
        <w:keepNext/>
        <w:spacing w:before="0" w:after="0" w:line="360" w:lineRule="exact"/>
      </w:pPr>
      <w:r>
        <w:rPr>
          <w:sz w:val="28"/>
        </w:rPr>
        <w:t>Таблица 7 – Проверка свя</w:t>
      </w:r>
      <w:r>
        <w:rPr>
          <w:sz w:val="28"/>
        </w:rPr>
        <w:t>зности цепочки «проблема - ценность - товар - монетизация - модель»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37"/>
        <w:gridCol w:w="2219"/>
        <w:gridCol w:w="2172"/>
        <w:gridCol w:w="3627"/>
      </w:tblGrid>
      <w:tr w:rsidR="008D3198" w14:paraId="01CBBA94" w14:textId="77777777" w:rsidTr="008D319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36" w:type="dxa"/>
            <w:vAlign w:val="center"/>
          </w:tcPr>
          <w:p w14:paraId="13814C9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219" w:type="dxa"/>
            <w:vAlign w:val="center"/>
          </w:tcPr>
          <w:p w14:paraId="6265024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связности</w:t>
            </w:r>
          </w:p>
        </w:tc>
        <w:tc>
          <w:tcPr>
            <w:tcW w:w="2172" w:type="dxa"/>
            <w:vAlign w:val="center"/>
          </w:tcPr>
          <w:p w14:paraId="5814E5B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  <w:tc>
          <w:tcPr>
            <w:tcW w:w="3627" w:type="dxa"/>
            <w:vAlign w:val="center"/>
          </w:tcPr>
          <w:p w14:paraId="34BE40E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Главный разрыв</w:t>
            </w:r>
          </w:p>
        </w:tc>
      </w:tr>
      <w:tr w:rsidR="008D3198" w14:paraId="15A2D512" w14:textId="77777777" w:rsidTr="008D3198">
        <w:trPr>
          <w:cantSplit/>
          <w:jc w:val="center"/>
        </w:trPr>
        <w:tc>
          <w:tcPr>
            <w:tcW w:w="1336" w:type="dxa"/>
            <w:vAlign w:val="center"/>
          </w:tcPr>
          <w:p w14:paraId="7FC1742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CHK-001</w:t>
            </w:r>
          </w:p>
        </w:tc>
        <w:tc>
          <w:tcPr>
            <w:tcW w:w="2219" w:type="dxa"/>
            <w:vAlign w:val="center"/>
          </w:tcPr>
          <w:p w14:paraId="3B9161A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</w:t>
            </w:r>
          </w:p>
        </w:tc>
        <w:tc>
          <w:tcPr>
            <w:tcW w:w="2172" w:type="dxa"/>
            <w:vAlign w:val="center"/>
          </w:tcPr>
          <w:p w14:paraId="535BDC5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Проходят проверку</w:t>
            </w:r>
          </w:p>
        </w:tc>
        <w:tc>
          <w:tcPr>
            <w:tcW w:w="3627" w:type="dxa"/>
            <w:vAlign w:val="center"/>
          </w:tcPr>
          <w:p w14:paraId="0620066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отзывов и кейсов</w:t>
            </w:r>
          </w:p>
        </w:tc>
      </w:tr>
      <w:tr w:rsidR="008D3198" w14:paraId="19540BF9" w14:textId="77777777" w:rsidTr="008D3198">
        <w:trPr>
          <w:cantSplit/>
          <w:jc w:val="center"/>
        </w:trPr>
        <w:tc>
          <w:tcPr>
            <w:tcW w:w="1336" w:type="dxa"/>
            <w:vAlign w:val="center"/>
          </w:tcPr>
          <w:p w14:paraId="22D4CEB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CHK-002</w:t>
            </w:r>
          </w:p>
        </w:tc>
        <w:tc>
          <w:tcPr>
            <w:tcW w:w="2219" w:type="dxa"/>
            <w:vAlign w:val="center"/>
          </w:tcPr>
          <w:p w14:paraId="590BC8C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91</w:t>
            </w:r>
          </w:p>
        </w:tc>
        <w:tc>
          <w:tcPr>
            <w:tcW w:w="2172" w:type="dxa"/>
            <w:vAlign w:val="center"/>
          </w:tcPr>
          <w:p w14:paraId="34235DC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Проходят проверку</w:t>
            </w:r>
          </w:p>
        </w:tc>
        <w:tc>
          <w:tcPr>
            <w:tcW w:w="3627" w:type="dxa"/>
            <w:vAlign w:val="center"/>
          </w:tcPr>
          <w:p w14:paraId="4BD0839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выйдет позже веб-версии</w:t>
            </w:r>
          </w:p>
        </w:tc>
      </w:tr>
      <w:tr w:rsidR="008D3198" w14:paraId="27C92699" w14:textId="77777777" w:rsidTr="008D3198">
        <w:trPr>
          <w:cantSplit/>
          <w:jc w:val="center"/>
        </w:trPr>
        <w:tc>
          <w:tcPr>
            <w:tcW w:w="1336" w:type="dxa"/>
            <w:vAlign w:val="center"/>
          </w:tcPr>
          <w:p w14:paraId="485C0F1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CHK-003</w:t>
            </w:r>
          </w:p>
        </w:tc>
        <w:tc>
          <w:tcPr>
            <w:tcW w:w="2219" w:type="dxa"/>
            <w:vAlign w:val="center"/>
          </w:tcPr>
          <w:p w14:paraId="0EBB078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87</w:t>
            </w:r>
          </w:p>
        </w:tc>
        <w:tc>
          <w:tcPr>
            <w:tcW w:w="2172" w:type="dxa"/>
            <w:vAlign w:val="center"/>
          </w:tcPr>
          <w:p w14:paraId="381D4FD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Проходят проверку</w:t>
            </w:r>
          </w:p>
        </w:tc>
        <w:tc>
          <w:tcPr>
            <w:tcW w:w="3627" w:type="dxa"/>
            <w:vAlign w:val="center"/>
          </w:tcPr>
          <w:p w14:paraId="578BC31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Сертификации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пока нет</w:t>
            </w:r>
          </w:p>
        </w:tc>
      </w:tr>
      <w:tr w:rsidR="008D3198" w14:paraId="4EAC7A6E" w14:textId="77777777" w:rsidTr="008D3198">
        <w:trPr>
          <w:cantSplit/>
          <w:jc w:val="center"/>
        </w:trPr>
        <w:tc>
          <w:tcPr>
            <w:tcW w:w="1336" w:type="dxa"/>
            <w:vAlign w:val="center"/>
          </w:tcPr>
          <w:p w14:paraId="6ADA871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CHK-004</w:t>
            </w:r>
          </w:p>
        </w:tc>
        <w:tc>
          <w:tcPr>
            <w:tcW w:w="2219" w:type="dxa"/>
            <w:vAlign w:val="center"/>
          </w:tcPr>
          <w:p w14:paraId="5C7E1A9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</w:t>
            </w:r>
          </w:p>
        </w:tc>
        <w:tc>
          <w:tcPr>
            <w:tcW w:w="2172" w:type="dxa"/>
            <w:vAlign w:val="center"/>
          </w:tcPr>
          <w:p w14:paraId="6CCF99A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Проходят проверку</w:t>
            </w:r>
          </w:p>
        </w:tc>
        <w:tc>
          <w:tcPr>
            <w:tcW w:w="3627" w:type="dxa"/>
            <w:vAlign w:val="center"/>
          </w:tcPr>
          <w:p w14:paraId="73458FD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выходит со следующим релизом</w:t>
            </w:r>
          </w:p>
        </w:tc>
      </w:tr>
    </w:tbl>
    <w:p w14:paraId="49E1BEE1" w14:textId="77777777" w:rsidR="008D3198" w:rsidRDefault="0096610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Все четыре цепочки проходят проверку (индекс 85-91 из 100). Средний индекс связности - 88. Разрывы</w:t>
      </w:r>
      <w:r>
        <w:rPr>
          <w:sz w:val="28"/>
        </w:rPr>
        <w:t xml:space="preserve"> не критичны: нужны отзывы и кейсы, более ранняя надстройка и план сертификации безопасности.</w:t>
      </w:r>
    </w:p>
    <w:p w14:paraId="74648D4F" w14:textId="77777777" w:rsidR="008D3198" w:rsidRDefault="0096610D">
      <w:pPr>
        <w:pStyle w:val="3"/>
        <w:spacing w:before="360" w:after="360" w:line="360" w:lineRule="exact"/>
        <w:ind w:firstLine="709"/>
      </w:pPr>
      <w:bookmarkStart w:id="150" w:name="_7b60cb03201c02c98ad01f5cee41d479977e884"/>
      <w:bookmarkEnd w:id="149"/>
      <w:r>
        <w:rPr>
          <w:b/>
        </w:rPr>
        <w:t>5.2.3 Канвас бизнес-модели</w:t>
      </w:r>
    </w:p>
    <w:p w14:paraId="508E0C28" w14:textId="77777777" w:rsidR="008D3198" w:rsidRDefault="0096610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Канвас [2] собирается из выводов анализа: каждый блок получает формулировку, доказательства и оценки достоверности, полноты и риска. Блок получает статус «Готово» при достоверности и полноте не ниже 4 и риске не выше 2.</w:t>
      </w:r>
    </w:p>
    <w:p w14:paraId="74752921" w14:textId="77777777" w:rsidR="008D3198" w:rsidRDefault="0096610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1 показано: канвас бизнес</w:t>
      </w:r>
      <w:r>
        <w:rPr>
          <w:sz w:val="28"/>
        </w:rPr>
        <w:t xml:space="preserve">-модели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4DB7C595" w14:textId="77777777" w:rsidR="008D3198" w:rsidRDefault="0096610D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7DC7B36D" wp14:editId="713B52E8">
            <wp:extent cx="5334000" cy="3382536"/>
            <wp:effectExtent l="0" t="0" r="0" b="0"/>
            <wp:docPr id="17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" name="Picture" descr="D:/TableMind_EB/.claude/worktrees/handoff-continuation-57ce20/ЛР6_ЦП_Канвас_сценарии_релизы/Рисунки/01_канвас.png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825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E23C2DE" w14:textId="77777777" w:rsidR="008D3198" w:rsidRDefault="0096610D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 – Канвас бизнес-модели </w:t>
      </w:r>
      <w:r>
        <w:rPr>
          <w:i/>
          <w:sz w:val="28"/>
        </w:rPr>
        <w:t>TableMind</w:t>
      </w:r>
    </w:p>
    <w:p w14:paraId="5CF77B0A" w14:textId="77777777" w:rsidR="008D3198" w:rsidRDefault="0096610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 девять блоков в стандартной раскладке Остервальдера и Пинье [7]. Центральное место занимает ценностное предложение, а крайние блоки (партнеры и сегменты) связаны с результат</w:t>
      </w:r>
      <w:r>
        <w:rPr>
          <w:sz w:val="28"/>
        </w:rPr>
        <w:t>ами ЛР2-ЛР4.</w:t>
      </w:r>
    </w:p>
    <w:p w14:paraId="1D3817E9" w14:textId="77777777" w:rsidR="008D3198" w:rsidRDefault="0096610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8 представлено: статусы блоков Канваса.</w:t>
      </w:r>
    </w:p>
    <w:p w14:paraId="0BFA00FE" w14:textId="77777777" w:rsidR="008D3198" w:rsidRDefault="0096610D">
      <w:pPr>
        <w:pStyle w:val="a0"/>
        <w:keepNext/>
        <w:spacing w:before="0" w:after="0" w:line="360" w:lineRule="exact"/>
      </w:pPr>
      <w:r>
        <w:rPr>
          <w:sz w:val="28"/>
        </w:rPr>
        <w:t>Таблица 8 – Статусы блоков Канваса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212"/>
        <w:gridCol w:w="2420"/>
        <w:gridCol w:w="1303"/>
        <w:gridCol w:w="745"/>
        <w:gridCol w:w="1675"/>
      </w:tblGrid>
      <w:tr w:rsidR="008D3198" w14:paraId="7C8CA640" w14:textId="77777777" w:rsidTr="008D319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211" w:type="dxa"/>
            <w:vAlign w:val="center"/>
          </w:tcPr>
          <w:p w14:paraId="1104BE5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</w:t>
            </w:r>
          </w:p>
        </w:tc>
        <w:tc>
          <w:tcPr>
            <w:tcW w:w="2420" w:type="dxa"/>
            <w:vAlign w:val="center"/>
          </w:tcPr>
          <w:p w14:paraId="7E0777B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Достоверность</w:t>
            </w:r>
          </w:p>
        </w:tc>
        <w:tc>
          <w:tcPr>
            <w:tcW w:w="1303" w:type="dxa"/>
            <w:vAlign w:val="center"/>
          </w:tcPr>
          <w:p w14:paraId="7F89367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Полнота</w:t>
            </w:r>
          </w:p>
        </w:tc>
        <w:tc>
          <w:tcPr>
            <w:tcW w:w="745" w:type="dxa"/>
            <w:vAlign w:val="center"/>
          </w:tcPr>
          <w:p w14:paraId="4DFC7FD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Риск</w:t>
            </w:r>
          </w:p>
        </w:tc>
        <w:tc>
          <w:tcPr>
            <w:tcW w:w="1675" w:type="dxa"/>
            <w:vAlign w:val="center"/>
          </w:tcPr>
          <w:p w14:paraId="6AC0ABD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8D3198" w14:paraId="6AB2E958" w14:textId="77777777" w:rsidTr="008D3198">
        <w:trPr>
          <w:cantSplit/>
          <w:jc w:val="center"/>
        </w:trPr>
        <w:tc>
          <w:tcPr>
            <w:tcW w:w="3211" w:type="dxa"/>
            <w:vAlign w:val="center"/>
          </w:tcPr>
          <w:p w14:paraId="3AD2D4F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Клиентские сегменты</w:t>
            </w:r>
          </w:p>
        </w:tc>
        <w:tc>
          <w:tcPr>
            <w:tcW w:w="2420" w:type="dxa"/>
            <w:vAlign w:val="center"/>
          </w:tcPr>
          <w:p w14:paraId="4541015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1303" w:type="dxa"/>
            <w:vAlign w:val="center"/>
          </w:tcPr>
          <w:p w14:paraId="69DD38E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745" w:type="dxa"/>
            <w:vAlign w:val="center"/>
          </w:tcPr>
          <w:p w14:paraId="66DBD42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2.0</w:t>
            </w:r>
          </w:p>
        </w:tc>
        <w:tc>
          <w:tcPr>
            <w:tcW w:w="1675" w:type="dxa"/>
            <w:vAlign w:val="center"/>
          </w:tcPr>
          <w:p w14:paraId="1A66896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8D3198" w14:paraId="17652087" w14:textId="77777777" w:rsidTr="008D3198">
        <w:trPr>
          <w:cantSplit/>
          <w:jc w:val="center"/>
        </w:trPr>
        <w:tc>
          <w:tcPr>
            <w:tcW w:w="3211" w:type="dxa"/>
            <w:vAlign w:val="center"/>
          </w:tcPr>
          <w:p w14:paraId="6CAED17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2420" w:type="dxa"/>
            <w:vAlign w:val="center"/>
          </w:tcPr>
          <w:p w14:paraId="09A7F0F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1303" w:type="dxa"/>
            <w:vAlign w:val="center"/>
          </w:tcPr>
          <w:p w14:paraId="0AD523D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745" w:type="dxa"/>
            <w:vAlign w:val="center"/>
          </w:tcPr>
          <w:p w14:paraId="2DCD4B6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2.0</w:t>
            </w:r>
          </w:p>
        </w:tc>
        <w:tc>
          <w:tcPr>
            <w:tcW w:w="1675" w:type="dxa"/>
            <w:vAlign w:val="center"/>
          </w:tcPr>
          <w:p w14:paraId="37D23C6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8D3198" w14:paraId="5F4A22A3" w14:textId="77777777" w:rsidTr="008D3198">
        <w:trPr>
          <w:cantSplit/>
          <w:jc w:val="center"/>
        </w:trPr>
        <w:tc>
          <w:tcPr>
            <w:tcW w:w="3211" w:type="dxa"/>
            <w:vAlign w:val="center"/>
          </w:tcPr>
          <w:p w14:paraId="1D9DA95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2420" w:type="dxa"/>
            <w:vAlign w:val="center"/>
          </w:tcPr>
          <w:p w14:paraId="447667B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3.0</w:t>
            </w:r>
          </w:p>
        </w:tc>
        <w:tc>
          <w:tcPr>
            <w:tcW w:w="1303" w:type="dxa"/>
            <w:vAlign w:val="center"/>
          </w:tcPr>
          <w:p w14:paraId="0D74B92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745" w:type="dxa"/>
            <w:vAlign w:val="center"/>
          </w:tcPr>
          <w:p w14:paraId="51F014C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3.0</w:t>
            </w:r>
          </w:p>
        </w:tc>
        <w:tc>
          <w:tcPr>
            <w:tcW w:w="1675" w:type="dxa"/>
            <w:vAlign w:val="center"/>
          </w:tcPr>
          <w:p w14:paraId="025A5A6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8D3198" w14:paraId="07217971" w14:textId="77777777" w:rsidTr="008D3198">
        <w:trPr>
          <w:cantSplit/>
          <w:jc w:val="center"/>
        </w:trPr>
        <w:tc>
          <w:tcPr>
            <w:tcW w:w="3211" w:type="dxa"/>
            <w:vAlign w:val="center"/>
          </w:tcPr>
          <w:p w14:paraId="3A1FBA8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Отношения с клиентами</w:t>
            </w:r>
          </w:p>
        </w:tc>
        <w:tc>
          <w:tcPr>
            <w:tcW w:w="2420" w:type="dxa"/>
            <w:vAlign w:val="center"/>
          </w:tcPr>
          <w:p w14:paraId="6E43D2C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1303" w:type="dxa"/>
            <w:vAlign w:val="center"/>
          </w:tcPr>
          <w:p w14:paraId="3AFA71F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745" w:type="dxa"/>
            <w:vAlign w:val="center"/>
          </w:tcPr>
          <w:p w14:paraId="34F3D24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2.0</w:t>
            </w:r>
          </w:p>
        </w:tc>
        <w:tc>
          <w:tcPr>
            <w:tcW w:w="1675" w:type="dxa"/>
            <w:vAlign w:val="center"/>
          </w:tcPr>
          <w:p w14:paraId="08D5A4D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8D3198" w14:paraId="0A11D4EB" w14:textId="77777777" w:rsidTr="008D3198">
        <w:trPr>
          <w:cantSplit/>
          <w:jc w:val="center"/>
        </w:trPr>
        <w:tc>
          <w:tcPr>
            <w:tcW w:w="3211" w:type="dxa"/>
            <w:vAlign w:val="center"/>
          </w:tcPr>
          <w:p w14:paraId="2A3C936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2420" w:type="dxa"/>
            <w:vAlign w:val="center"/>
          </w:tcPr>
          <w:p w14:paraId="70EFCED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1303" w:type="dxa"/>
            <w:vAlign w:val="center"/>
          </w:tcPr>
          <w:p w14:paraId="3ADE70E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745" w:type="dxa"/>
            <w:vAlign w:val="center"/>
          </w:tcPr>
          <w:p w14:paraId="029D6E3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2.0</w:t>
            </w:r>
          </w:p>
        </w:tc>
        <w:tc>
          <w:tcPr>
            <w:tcW w:w="1675" w:type="dxa"/>
            <w:vAlign w:val="center"/>
          </w:tcPr>
          <w:p w14:paraId="6C9ACF5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8D3198" w14:paraId="05A31E4A" w14:textId="77777777" w:rsidTr="008D3198">
        <w:trPr>
          <w:cantSplit/>
          <w:jc w:val="center"/>
        </w:trPr>
        <w:tc>
          <w:tcPr>
            <w:tcW w:w="3211" w:type="dxa"/>
            <w:vAlign w:val="center"/>
          </w:tcPr>
          <w:p w14:paraId="6921F35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ресурсы</w:t>
            </w:r>
          </w:p>
        </w:tc>
        <w:tc>
          <w:tcPr>
            <w:tcW w:w="2420" w:type="dxa"/>
            <w:vAlign w:val="center"/>
          </w:tcPr>
          <w:p w14:paraId="568144B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1303" w:type="dxa"/>
            <w:vAlign w:val="center"/>
          </w:tcPr>
          <w:p w14:paraId="38371BB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3.0</w:t>
            </w:r>
          </w:p>
        </w:tc>
        <w:tc>
          <w:tcPr>
            <w:tcW w:w="745" w:type="dxa"/>
            <w:vAlign w:val="center"/>
          </w:tcPr>
          <w:p w14:paraId="352E3A0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3.0</w:t>
            </w:r>
          </w:p>
        </w:tc>
        <w:tc>
          <w:tcPr>
            <w:tcW w:w="1675" w:type="dxa"/>
            <w:vAlign w:val="center"/>
          </w:tcPr>
          <w:p w14:paraId="497416F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8D3198" w14:paraId="63FEF2C0" w14:textId="77777777" w:rsidTr="008D3198">
        <w:trPr>
          <w:cantSplit/>
          <w:jc w:val="center"/>
        </w:trPr>
        <w:tc>
          <w:tcPr>
            <w:tcW w:w="3211" w:type="dxa"/>
            <w:vAlign w:val="center"/>
          </w:tcPr>
          <w:p w14:paraId="5DCDB4B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виды деятельности</w:t>
            </w:r>
          </w:p>
        </w:tc>
        <w:tc>
          <w:tcPr>
            <w:tcW w:w="2420" w:type="dxa"/>
            <w:vAlign w:val="center"/>
          </w:tcPr>
          <w:p w14:paraId="379A439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1303" w:type="dxa"/>
            <w:vAlign w:val="center"/>
          </w:tcPr>
          <w:p w14:paraId="341FEEC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745" w:type="dxa"/>
            <w:vAlign w:val="center"/>
          </w:tcPr>
          <w:p w14:paraId="4817B92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2.0</w:t>
            </w:r>
          </w:p>
        </w:tc>
        <w:tc>
          <w:tcPr>
            <w:tcW w:w="1675" w:type="dxa"/>
            <w:vAlign w:val="center"/>
          </w:tcPr>
          <w:p w14:paraId="5127193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8D3198" w14:paraId="37BA9AD0" w14:textId="77777777" w:rsidTr="008D3198">
        <w:trPr>
          <w:cantSplit/>
          <w:jc w:val="center"/>
        </w:trPr>
        <w:tc>
          <w:tcPr>
            <w:tcW w:w="3211" w:type="dxa"/>
            <w:vAlign w:val="center"/>
          </w:tcPr>
          <w:p w14:paraId="46B38A3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партнеры</w:t>
            </w:r>
          </w:p>
        </w:tc>
        <w:tc>
          <w:tcPr>
            <w:tcW w:w="2420" w:type="dxa"/>
            <w:vAlign w:val="center"/>
          </w:tcPr>
          <w:p w14:paraId="70C9367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3.0</w:t>
            </w:r>
          </w:p>
        </w:tc>
        <w:tc>
          <w:tcPr>
            <w:tcW w:w="1303" w:type="dxa"/>
            <w:vAlign w:val="center"/>
          </w:tcPr>
          <w:p w14:paraId="723C5E8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3.0</w:t>
            </w:r>
          </w:p>
        </w:tc>
        <w:tc>
          <w:tcPr>
            <w:tcW w:w="745" w:type="dxa"/>
            <w:vAlign w:val="center"/>
          </w:tcPr>
          <w:p w14:paraId="1104654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3.0</w:t>
            </w:r>
          </w:p>
        </w:tc>
        <w:tc>
          <w:tcPr>
            <w:tcW w:w="1675" w:type="dxa"/>
            <w:vAlign w:val="center"/>
          </w:tcPr>
          <w:p w14:paraId="70ACFED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8D3198" w14:paraId="5FA80253" w14:textId="77777777" w:rsidTr="008D3198">
        <w:trPr>
          <w:cantSplit/>
          <w:jc w:val="center"/>
        </w:trPr>
        <w:tc>
          <w:tcPr>
            <w:tcW w:w="3211" w:type="dxa"/>
            <w:vAlign w:val="center"/>
          </w:tcPr>
          <w:p w14:paraId="0CD1E35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затрат</w:t>
            </w:r>
          </w:p>
        </w:tc>
        <w:tc>
          <w:tcPr>
            <w:tcW w:w="2420" w:type="dxa"/>
            <w:vAlign w:val="center"/>
          </w:tcPr>
          <w:p w14:paraId="6B0A9EB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1303" w:type="dxa"/>
            <w:vAlign w:val="center"/>
          </w:tcPr>
          <w:p w14:paraId="1178FD0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745" w:type="dxa"/>
            <w:vAlign w:val="center"/>
          </w:tcPr>
          <w:p w14:paraId="6990925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2.0</w:t>
            </w:r>
          </w:p>
        </w:tc>
        <w:tc>
          <w:tcPr>
            <w:tcW w:w="1675" w:type="dxa"/>
            <w:vAlign w:val="center"/>
          </w:tcPr>
          <w:p w14:paraId="6A4B23C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</w:tbl>
    <w:p w14:paraId="4B6E081D" w14:textId="77777777" w:rsidR="008D3198" w:rsidRDefault="0096610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Готовы шесть блоков из девяти (доля готовых 67 %); требуют проверки каналы, ключевые ресурсы и партнеры. Полнота заполнения 76 %, контроль риска 53 %: слабые места - стоимость привлечения, метрики точности и условия </w:t>
      </w:r>
      <w:r>
        <w:rPr>
          <w:i/>
          <w:sz w:val="28"/>
        </w:rPr>
        <w:t>AppSource</w:t>
      </w:r>
      <w:r>
        <w:rPr>
          <w:sz w:val="28"/>
        </w:rPr>
        <w:t>.</w:t>
      </w:r>
    </w:p>
    <w:p w14:paraId="573A11D5" w14:textId="77777777" w:rsidR="008D3198" w:rsidRDefault="0096610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9 представлено: при</w:t>
      </w:r>
      <w:r>
        <w:rPr>
          <w:sz w:val="28"/>
        </w:rPr>
        <w:t>оритет клиентских сегментов.</w:t>
      </w:r>
    </w:p>
    <w:p w14:paraId="69CAF54A" w14:textId="77777777" w:rsidR="008D3198" w:rsidRDefault="0096610D">
      <w:pPr>
        <w:pStyle w:val="a0"/>
        <w:keepNext/>
        <w:spacing w:before="0" w:after="0" w:line="360" w:lineRule="exact"/>
      </w:pPr>
      <w:r>
        <w:rPr>
          <w:sz w:val="28"/>
        </w:rPr>
        <w:t>Таблица 9 – Приоритет клиентских сегментов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452"/>
        <w:gridCol w:w="1548"/>
        <w:gridCol w:w="3355"/>
      </w:tblGrid>
      <w:tr w:rsidR="008D3198" w14:paraId="593B148B" w14:textId="77777777" w:rsidTr="008D319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451" w:type="dxa"/>
            <w:vAlign w:val="center"/>
          </w:tcPr>
          <w:p w14:paraId="2A30FAB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1548" w:type="dxa"/>
            <w:vAlign w:val="center"/>
          </w:tcPr>
          <w:p w14:paraId="340F085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3355" w:type="dxa"/>
            <w:vAlign w:val="center"/>
          </w:tcPr>
          <w:p w14:paraId="3FC08F0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8D3198" w14:paraId="1765275B" w14:textId="77777777" w:rsidTr="008D3198">
        <w:trPr>
          <w:cantSplit/>
          <w:jc w:val="center"/>
        </w:trPr>
        <w:tc>
          <w:tcPr>
            <w:tcW w:w="4451" w:type="dxa"/>
            <w:vAlign w:val="center"/>
          </w:tcPr>
          <w:p w14:paraId="4A900A0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548" w:type="dxa"/>
            <w:vAlign w:val="center"/>
          </w:tcPr>
          <w:p w14:paraId="12DCF60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4,25</w:t>
            </w:r>
          </w:p>
        </w:tc>
        <w:tc>
          <w:tcPr>
            <w:tcW w:w="3355" w:type="dxa"/>
            <w:vAlign w:val="center"/>
          </w:tcPr>
          <w:p w14:paraId="41D805D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Приоритетный</w:t>
            </w:r>
          </w:p>
        </w:tc>
      </w:tr>
      <w:tr w:rsidR="008D3198" w14:paraId="7BE10C28" w14:textId="77777777" w:rsidTr="008D3198">
        <w:trPr>
          <w:cantSplit/>
          <w:jc w:val="center"/>
        </w:trPr>
        <w:tc>
          <w:tcPr>
            <w:tcW w:w="4451" w:type="dxa"/>
            <w:vAlign w:val="center"/>
          </w:tcPr>
          <w:p w14:paraId="1EA3998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и аудиторы</w:t>
            </w:r>
          </w:p>
        </w:tc>
        <w:tc>
          <w:tcPr>
            <w:tcW w:w="1548" w:type="dxa"/>
            <w:vAlign w:val="center"/>
          </w:tcPr>
          <w:p w14:paraId="05450D1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3,75</w:t>
            </w:r>
          </w:p>
        </w:tc>
        <w:tc>
          <w:tcPr>
            <w:tcW w:w="3355" w:type="dxa"/>
            <w:vAlign w:val="center"/>
          </w:tcPr>
          <w:p w14:paraId="4512C37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Перспективный</w:t>
            </w:r>
          </w:p>
        </w:tc>
      </w:tr>
      <w:tr w:rsidR="008D3198" w14:paraId="49B1A5ED" w14:textId="77777777" w:rsidTr="008D3198">
        <w:trPr>
          <w:cantSplit/>
          <w:jc w:val="center"/>
        </w:trPr>
        <w:tc>
          <w:tcPr>
            <w:tcW w:w="4451" w:type="dxa"/>
            <w:vAlign w:val="center"/>
          </w:tcPr>
          <w:p w14:paraId="039C64A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Консультанты по управлению</w:t>
            </w:r>
          </w:p>
        </w:tc>
        <w:tc>
          <w:tcPr>
            <w:tcW w:w="1548" w:type="dxa"/>
            <w:vAlign w:val="center"/>
          </w:tcPr>
          <w:p w14:paraId="21CD1EF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4,25</w:t>
            </w:r>
          </w:p>
        </w:tc>
        <w:tc>
          <w:tcPr>
            <w:tcW w:w="3355" w:type="dxa"/>
            <w:vAlign w:val="center"/>
          </w:tcPr>
          <w:p w14:paraId="552A0FE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Приоритетный</w:t>
            </w:r>
          </w:p>
        </w:tc>
      </w:tr>
      <w:tr w:rsidR="008D3198" w14:paraId="0EED8CD6" w14:textId="77777777" w:rsidTr="008D3198">
        <w:trPr>
          <w:cantSplit/>
          <w:jc w:val="center"/>
        </w:trPr>
        <w:tc>
          <w:tcPr>
            <w:tcW w:w="4451" w:type="dxa"/>
            <w:vAlign w:val="center"/>
          </w:tcPr>
          <w:p w14:paraId="3F37631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МСП с финансовой функцией</w:t>
            </w:r>
          </w:p>
        </w:tc>
        <w:tc>
          <w:tcPr>
            <w:tcW w:w="1548" w:type="dxa"/>
            <w:vAlign w:val="center"/>
          </w:tcPr>
          <w:p w14:paraId="4AE15C1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3355" w:type="dxa"/>
            <w:vAlign w:val="center"/>
          </w:tcPr>
          <w:p w14:paraId="4295FBE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Перспективный</w:t>
            </w:r>
          </w:p>
        </w:tc>
      </w:tr>
    </w:tbl>
    <w:p w14:paraId="4A409EE5" w14:textId="77777777" w:rsidR="008D3198" w:rsidRDefault="0096610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Приоритетные сегменты - финансовые аналитики и консультанты (индекс 4,25); бухгалтеры и аудиторы и МСП - перспективные. Это согласуется с ЛР2-3, где консультанты дают наибольший вклад в </w:t>
      </w:r>
      <w:r>
        <w:rPr>
          <w:i/>
          <w:sz w:val="28"/>
        </w:rPr>
        <w:t>SAM</w:t>
      </w:r>
      <w:r>
        <w:rPr>
          <w:sz w:val="28"/>
        </w:rPr>
        <w:t>.</w:t>
      </w:r>
    </w:p>
    <w:p w14:paraId="2C1C9707" w14:textId="77777777" w:rsidR="008D3198" w:rsidRDefault="0096610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10 предст</w:t>
      </w:r>
      <w:r>
        <w:rPr>
          <w:sz w:val="28"/>
        </w:rPr>
        <w:t>авлено: каналы и воронка.</w:t>
      </w:r>
    </w:p>
    <w:p w14:paraId="5FDAA73B" w14:textId="77777777" w:rsidR="008D3198" w:rsidRDefault="0096610D">
      <w:pPr>
        <w:pStyle w:val="a0"/>
        <w:keepNext/>
        <w:spacing w:before="0" w:after="0" w:line="360" w:lineRule="exact"/>
      </w:pPr>
      <w:r>
        <w:rPr>
          <w:sz w:val="28"/>
        </w:rPr>
        <w:t>Таблица 10 – Каналы и воронка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912"/>
        <w:gridCol w:w="1377"/>
        <w:gridCol w:w="2066"/>
      </w:tblGrid>
      <w:tr w:rsidR="008D3198" w14:paraId="69B50200" w14:textId="77777777" w:rsidTr="008D319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911" w:type="dxa"/>
            <w:vAlign w:val="center"/>
          </w:tcPr>
          <w:p w14:paraId="624E6B6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Канал</w:t>
            </w:r>
          </w:p>
        </w:tc>
        <w:tc>
          <w:tcPr>
            <w:tcW w:w="1377" w:type="dxa"/>
            <w:vAlign w:val="center"/>
          </w:tcPr>
          <w:p w14:paraId="757B60F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2066" w:type="dxa"/>
            <w:vAlign w:val="center"/>
          </w:tcPr>
          <w:p w14:paraId="19443BC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8D3198" w14:paraId="32D6A2FC" w14:textId="77777777" w:rsidTr="008D3198">
        <w:trPr>
          <w:cantSplit/>
          <w:jc w:val="center"/>
        </w:trPr>
        <w:tc>
          <w:tcPr>
            <w:tcW w:w="5911" w:type="dxa"/>
            <w:vAlign w:val="center"/>
          </w:tcPr>
          <w:p w14:paraId="601A9E4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по проблемным запросам (ошибки в формулах)</w:t>
            </w:r>
          </w:p>
        </w:tc>
        <w:tc>
          <w:tcPr>
            <w:tcW w:w="1377" w:type="dxa"/>
            <w:vAlign w:val="center"/>
          </w:tcPr>
          <w:p w14:paraId="7835FEC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2066" w:type="dxa"/>
            <w:vAlign w:val="center"/>
          </w:tcPr>
          <w:p w14:paraId="4A7CDA7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</w:t>
            </w:r>
          </w:p>
        </w:tc>
      </w:tr>
      <w:tr w:rsidR="008D3198" w14:paraId="0BC36B3A" w14:textId="77777777" w:rsidTr="008D3198">
        <w:trPr>
          <w:cantSplit/>
          <w:jc w:val="center"/>
        </w:trPr>
        <w:tc>
          <w:tcPr>
            <w:tcW w:w="5911" w:type="dxa"/>
            <w:vAlign w:val="center"/>
          </w:tcPr>
          <w:p w14:paraId="6F37728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1377" w:type="dxa"/>
            <w:vAlign w:val="center"/>
          </w:tcPr>
          <w:p w14:paraId="3D310B0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3,67</w:t>
            </w:r>
          </w:p>
        </w:tc>
        <w:tc>
          <w:tcPr>
            <w:tcW w:w="2066" w:type="dxa"/>
            <w:vAlign w:val="center"/>
          </w:tcPr>
          <w:p w14:paraId="1D817DC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8D3198" w14:paraId="5D3FE081" w14:textId="77777777" w:rsidTr="008D3198">
        <w:trPr>
          <w:cantSplit/>
          <w:jc w:val="center"/>
        </w:trPr>
        <w:tc>
          <w:tcPr>
            <w:tcW w:w="5911" w:type="dxa"/>
            <w:vAlign w:val="center"/>
          </w:tcPr>
          <w:p w14:paraId="62F5566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Партнерские фирмы и преподаватели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377" w:type="dxa"/>
            <w:vAlign w:val="center"/>
          </w:tcPr>
          <w:p w14:paraId="790182F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3,33</w:t>
            </w:r>
          </w:p>
        </w:tc>
        <w:tc>
          <w:tcPr>
            <w:tcW w:w="2066" w:type="dxa"/>
            <w:vAlign w:val="center"/>
          </w:tcPr>
          <w:p w14:paraId="4A092E3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8D3198" w14:paraId="43F8DBC1" w14:textId="77777777" w:rsidTr="008D3198">
        <w:trPr>
          <w:cantSplit/>
          <w:jc w:val="center"/>
        </w:trPr>
        <w:tc>
          <w:tcPr>
            <w:tcW w:w="5911" w:type="dxa"/>
            <w:vAlign w:val="center"/>
          </w:tcPr>
          <w:p w14:paraId="7694A8D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  <w:r>
              <w:rPr>
                <w:sz w:val="24"/>
              </w:rPr>
              <w:t xml:space="preserve"> и профессиональные сообщества</w:t>
            </w:r>
          </w:p>
        </w:tc>
        <w:tc>
          <w:tcPr>
            <w:tcW w:w="1377" w:type="dxa"/>
            <w:vAlign w:val="center"/>
          </w:tcPr>
          <w:p w14:paraId="401E93E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3,33</w:t>
            </w:r>
          </w:p>
        </w:tc>
        <w:tc>
          <w:tcPr>
            <w:tcW w:w="2066" w:type="dxa"/>
            <w:vAlign w:val="center"/>
          </w:tcPr>
          <w:p w14:paraId="701DD81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8D3198" w14:paraId="3D870FA6" w14:textId="77777777" w:rsidTr="008D3198">
        <w:trPr>
          <w:cantSplit/>
          <w:jc w:val="center"/>
        </w:trPr>
        <w:tc>
          <w:tcPr>
            <w:tcW w:w="5911" w:type="dxa"/>
            <w:vAlign w:val="center"/>
          </w:tcPr>
          <w:p w14:paraId="3D13417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продукта, примеры найденных ошибок</w:t>
            </w:r>
          </w:p>
        </w:tc>
        <w:tc>
          <w:tcPr>
            <w:tcW w:w="1377" w:type="dxa"/>
            <w:vAlign w:val="center"/>
          </w:tcPr>
          <w:p w14:paraId="26C387F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2066" w:type="dxa"/>
            <w:vAlign w:val="center"/>
          </w:tcPr>
          <w:p w14:paraId="3642D8E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</w:t>
            </w:r>
          </w:p>
        </w:tc>
      </w:tr>
      <w:tr w:rsidR="008D3198" w14:paraId="25D1DCE1" w14:textId="77777777" w:rsidTr="008D3198">
        <w:trPr>
          <w:cantSplit/>
          <w:jc w:val="center"/>
        </w:trPr>
        <w:tc>
          <w:tcPr>
            <w:tcW w:w="5911" w:type="dxa"/>
            <w:vAlign w:val="center"/>
          </w:tcPr>
          <w:p w14:paraId="017019F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Бесплатная проверка файла без оплаты</w:t>
            </w:r>
          </w:p>
        </w:tc>
        <w:tc>
          <w:tcPr>
            <w:tcW w:w="1377" w:type="dxa"/>
            <w:vAlign w:val="center"/>
          </w:tcPr>
          <w:p w14:paraId="44A0D73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2066" w:type="dxa"/>
            <w:vAlign w:val="center"/>
          </w:tcPr>
          <w:p w14:paraId="696D6BE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</w:t>
            </w:r>
          </w:p>
        </w:tc>
      </w:tr>
      <w:tr w:rsidR="008D3198" w14:paraId="7C08F773" w14:textId="77777777" w:rsidTr="008D3198">
        <w:trPr>
          <w:cantSplit/>
          <w:jc w:val="center"/>
        </w:trPr>
        <w:tc>
          <w:tcPr>
            <w:tcW w:w="5911" w:type="dxa"/>
            <w:vAlign w:val="center"/>
          </w:tcPr>
          <w:p w14:paraId="7F137AA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Прозрачная страница тарифов</w:t>
            </w:r>
          </w:p>
        </w:tc>
        <w:tc>
          <w:tcPr>
            <w:tcW w:w="1377" w:type="dxa"/>
            <w:vAlign w:val="center"/>
          </w:tcPr>
          <w:p w14:paraId="29554D7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5,00</w:t>
            </w:r>
          </w:p>
        </w:tc>
        <w:tc>
          <w:tcPr>
            <w:tcW w:w="2066" w:type="dxa"/>
            <w:vAlign w:val="center"/>
          </w:tcPr>
          <w:p w14:paraId="488A486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</w:t>
            </w:r>
          </w:p>
        </w:tc>
      </w:tr>
      <w:tr w:rsidR="008D3198" w14:paraId="0F965B37" w14:textId="77777777" w:rsidTr="008D3198">
        <w:trPr>
          <w:cantSplit/>
          <w:jc w:val="center"/>
        </w:trPr>
        <w:tc>
          <w:tcPr>
            <w:tcW w:w="5911" w:type="dxa"/>
            <w:vAlign w:val="center"/>
          </w:tcPr>
          <w:p w14:paraId="7F09FB0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>, отчеты, обучающие материалы</w:t>
            </w:r>
          </w:p>
        </w:tc>
        <w:tc>
          <w:tcPr>
            <w:tcW w:w="1377" w:type="dxa"/>
            <w:vAlign w:val="center"/>
          </w:tcPr>
          <w:p w14:paraId="3CF005F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3,67</w:t>
            </w:r>
          </w:p>
        </w:tc>
        <w:tc>
          <w:tcPr>
            <w:tcW w:w="2066" w:type="dxa"/>
            <w:vAlign w:val="center"/>
          </w:tcPr>
          <w:p w14:paraId="5F20FCF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</w:tbl>
    <w:p w14:paraId="163616A3" w14:textId="77777777" w:rsidR="008D3198" w:rsidRDefault="0096610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Включить сразу рекомендуется поиск по проблемным запросам, страницу продукта, бесплатную проверку и прозрачные тарифы; остальные каналы (</w:t>
      </w:r>
      <w:r>
        <w:rPr>
          <w:i/>
          <w:sz w:val="28"/>
        </w:rPr>
        <w:t>AppSource</w:t>
      </w:r>
      <w:r>
        <w:rPr>
          <w:sz w:val="28"/>
        </w:rPr>
        <w:t>, партнеры, сообщества) требуют проверки. Вывод совпадает с ЛР4: трафик конкурентов идет в основном</w:t>
      </w:r>
      <w:r>
        <w:rPr>
          <w:sz w:val="28"/>
        </w:rPr>
        <w:t xml:space="preserve"> из поиска и прямых заходов.</w:t>
      </w:r>
    </w:p>
    <w:p w14:paraId="340F33E5" w14:textId="77777777" w:rsidR="008D3198" w:rsidRDefault="0096610D">
      <w:pPr>
        <w:pStyle w:val="3"/>
        <w:spacing w:before="360" w:after="360" w:line="360" w:lineRule="exact"/>
        <w:ind w:firstLine="709"/>
      </w:pPr>
      <w:bookmarkStart w:id="151" w:name="_519d46f9ff7923648cbfef21e26057944381813"/>
      <w:bookmarkEnd w:id="150"/>
      <w:r>
        <w:rPr>
          <w:b/>
        </w:rPr>
        <w:t>5.2.4 Бизнес-логика и пользовательские сценарии</w:t>
      </w:r>
    </w:p>
    <w:p w14:paraId="4646B960" w14:textId="77777777" w:rsidR="008D3198" w:rsidRDefault="0096610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Методика [3] переводит выводы анализа в бизнес-логику (за счет чего создается и монетизируется ценность), роли, сценарии и функциональные требования с приоритетами. Требование поп</w:t>
      </w:r>
      <w:r>
        <w:rPr>
          <w:sz w:val="28"/>
        </w:rPr>
        <w:t xml:space="preserve">адает в </w:t>
      </w:r>
      <w:r>
        <w:rPr>
          <w:i/>
          <w:sz w:val="28"/>
        </w:rPr>
        <w:t>MVP</w:t>
      </w:r>
      <w:r>
        <w:rPr>
          <w:sz w:val="28"/>
        </w:rPr>
        <w:t>, если его индекс приоритета не ниже 10 (высокий или критический).</w:t>
      </w:r>
    </w:p>
    <w:p w14:paraId="224261E8" w14:textId="77777777" w:rsidR="008D3198" w:rsidRDefault="0096610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11 представлено: элементы бизнес-логики.</w:t>
      </w:r>
    </w:p>
    <w:p w14:paraId="67B2C670" w14:textId="77777777" w:rsidR="008D3198" w:rsidRDefault="0096610D">
      <w:pPr>
        <w:pStyle w:val="a0"/>
        <w:keepNext/>
        <w:spacing w:before="0" w:after="0" w:line="360" w:lineRule="exact"/>
      </w:pPr>
      <w:r>
        <w:rPr>
          <w:sz w:val="28"/>
        </w:rPr>
        <w:t>Таблица 11 – Элементы бизнес-логики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02"/>
        <w:gridCol w:w="3738"/>
        <w:gridCol w:w="2506"/>
        <w:gridCol w:w="2109"/>
      </w:tblGrid>
      <w:tr w:rsidR="008D3198" w14:paraId="76AD80E4" w14:textId="77777777" w:rsidTr="008D319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02" w:type="dxa"/>
            <w:vAlign w:val="center"/>
          </w:tcPr>
          <w:p w14:paraId="5073A9A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3738" w:type="dxa"/>
            <w:vAlign w:val="center"/>
          </w:tcPr>
          <w:p w14:paraId="003F516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Элемент</w:t>
            </w:r>
          </w:p>
        </w:tc>
        <w:tc>
          <w:tcPr>
            <w:tcW w:w="2506" w:type="dxa"/>
            <w:vAlign w:val="center"/>
          </w:tcPr>
          <w:p w14:paraId="1822433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2109" w:type="dxa"/>
            <w:vAlign w:val="center"/>
          </w:tcPr>
          <w:p w14:paraId="757A7A2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надежности</w:t>
            </w:r>
          </w:p>
        </w:tc>
      </w:tr>
      <w:tr w:rsidR="008D3198" w14:paraId="5F7E0678" w14:textId="77777777" w:rsidTr="008D3198">
        <w:trPr>
          <w:cantSplit/>
          <w:jc w:val="center"/>
        </w:trPr>
        <w:tc>
          <w:tcPr>
            <w:tcW w:w="1002" w:type="dxa"/>
            <w:vAlign w:val="center"/>
          </w:tcPr>
          <w:p w14:paraId="7936A2E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BL-001</w:t>
            </w:r>
          </w:p>
        </w:tc>
        <w:tc>
          <w:tcPr>
            <w:tcW w:w="3738" w:type="dxa"/>
            <w:vAlign w:val="center"/>
          </w:tcPr>
          <w:p w14:paraId="4015B19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 барьера первого использования</w:t>
            </w:r>
          </w:p>
        </w:tc>
        <w:tc>
          <w:tcPr>
            <w:tcW w:w="2506" w:type="dxa"/>
            <w:vAlign w:val="center"/>
          </w:tcPr>
          <w:p w14:paraId="1B4BF1E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Клиентская</w:t>
            </w:r>
          </w:p>
        </w:tc>
        <w:tc>
          <w:tcPr>
            <w:tcW w:w="2109" w:type="dxa"/>
            <w:vAlign w:val="center"/>
          </w:tcPr>
          <w:p w14:paraId="4B8C469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0,75</w:t>
            </w:r>
          </w:p>
        </w:tc>
      </w:tr>
      <w:tr w:rsidR="008D3198" w14:paraId="7F20231B" w14:textId="77777777" w:rsidTr="008D3198">
        <w:trPr>
          <w:cantSplit/>
          <w:jc w:val="center"/>
        </w:trPr>
        <w:tc>
          <w:tcPr>
            <w:tcW w:w="1002" w:type="dxa"/>
            <w:vAlign w:val="center"/>
          </w:tcPr>
          <w:p w14:paraId="00CB191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BL-002</w:t>
            </w:r>
          </w:p>
        </w:tc>
        <w:tc>
          <w:tcPr>
            <w:tcW w:w="3738" w:type="dxa"/>
            <w:vAlign w:val="center"/>
          </w:tcPr>
          <w:p w14:paraId="0A8E45A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каждой находки</w:t>
            </w:r>
          </w:p>
        </w:tc>
        <w:tc>
          <w:tcPr>
            <w:tcW w:w="2506" w:type="dxa"/>
            <w:vAlign w:val="center"/>
          </w:tcPr>
          <w:p w14:paraId="0F11BC6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Продуктовая</w:t>
            </w:r>
          </w:p>
        </w:tc>
        <w:tc>
          <w:tcPr>
            <w:tcW w:w="2109" w:type="dxa"/>
            <w:vAlign w:val="center"/>
          </w:tcPr>
          <w:p w14:paraId="36769AD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0,75</w:t>
            </w:r>
          </w:p>
        </w:tc>
      </w:tr>
      <w:tr w:rsidR="008D3198" w14:paraId="50108B4B" w14:textId="77777777" w:rsidTr="008D3198">
        <w:trPr>
          <w:cantSplit/>
          <w:jc w:val="center"/>
        </w:trPr>
        <w:tc>
          <w:tcPr>
            <w:tcW w:w="1002" w:type="dxa"/>
            <w:vAlign w:val="center"/>
          </w:tcPr>
          <w:p w14:paraId="0EEFACE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BL-003</w:t>
            </w:r>
          </w:p>
        </w:tc>
        <w:tc>
          <w:tcPr>
            <w:tcW w:w="3738" w:type="dxa"/>
            <w:vAlign w:val="center"/>
          </w:tcPr>
          <w:p w14:paraId="1BC921E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для передачи</w:t>
            </w:r>
          </w:p>
        </w:tc>
        <w:tc>
          <w:tcPr>
            <w:tcW w:w="2506" w:type="dxa"/>
            <w:vAlign w:val="center"/>
          </w:tcPr>
          <w:p w14:paraId="0E26DB7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Клиентская</w:t>
            </w:r>
          </w:p>
        </w:tc>
        <w:tc>
          <w:tcPr>
            <w:tcW w:w="2109" w:type="dxa"/>
            <w:vAlign w:val="center"/>
          </w:tcPr>
          <w:p w14:paraId="03BEF6D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</w:tr>
      <w:tr w:rsidR="008D3198" w14:paraId="5112B4E5" w14:textId="77777777" w:rsidTr="008D3198">
        <w:trPr>
          <w:cantSplit/>
          <w:jc w:val="center"/>
        </w:trPr>
        <w:tc>
          <w:tcPr>
            <w:tcW w:w="1002" w:type="dxa"/>
            <w:vAlign w:val="center"/>
          </w:tcPr>
          <w:p w14:paraId="25BC996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BL-004</w:t>
            </w:r>
          </w:p>
        </w:tc>
        <w:tc>
          <w:tcPr>
            <w:tcW w:w="3738" w:type="dxa"/>
            <w:vAlign w:val="center"/>
          </w:tcPr>
          <w:p w14:paraId="4F5515F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на постоянную проверку</w:t>
            </w:r>
          </w:p>
        </w:tc>
        <w:tc>
          <w:tcPr>
            <w:tcW w:w="2506" w:type="dxa"/>
            <w:vAlign w:val="center"/>
          </w:tcPr>
          <w:p w14:paraId="0E38D55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Монетизационная</w:t>
            </w:r>
          </w:p>
        </w:tc>
        <w:tc>
          <w:tcPr>
            <w:tcW w:w="2109" w:type="dxa"/>
            <w:vAlign w:val="center"/>
          </w:tcPr>
          <w:p w14:paraId="355D22F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0,75</w:t>
            </w:r>
          </w:p>
        </w:tc>
      </w:tr>
      <w:tr w:rsidR="008D3198" w14:paraId="2789D256" w14:textId="77777777" w:rsidTr="008D3198">
        <w:trPr>
          <w:cantSplit/>
          <w:jc w:val="center"/>
        </w:trPr>
        <w:tc>
          <w:tcPr>
            <w:tcW w:w="1002" w:type="dxa"/>
            <w:vAlign w:val="center"/>
          </w:tcPr>
          <w:p w14:paraId="55B28F4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BL-005</w:t>
            </w:r>
          </w:p>
        </w:tc>
        <w:tc>
          <w:tcPr>
            <w:tcW w:w="3738" w:type="dxa"/>
            <w:vAlign w:val="center"/>
          </w:tcPr>
          <w:p w14:paraId="3E2E973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Командная работа</w:t>
            </w:r>
          </w:p>
        </w:tc>
        <w:tc>
          <w:tcPr>
            <w:tcW w:w="2506" w:type="dxa"/>
            <w:vAlign w:val="center"/>
          </w:tcPr>
          <w:p w14:paraId="1C6AFFD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Монетизационная</w:t>
            </w:r>
          </w:p>
        </w:tc>
        <w:tc>
          <w:tcPr>
            <w:tcW w:w="2109" w:type="dxa"/>
            <w:vAlign w:val="center"/>
          </w:tcPr>
          <w:p w14:paraId="4FE5375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0,30</w:t>
            </w:r>
          </w:p>
        </w:tc>
      </w:tr>
      <w:tr w:rsidR="008D3198" w14:paraId="2A265103" w14:textId="77777777" w:rsidTr="008D3198">
        <w:trPr>
          <w:cantSplit/>
          <w:jc w:val="center"/>
        </w:trPr>
        <w:tc>
          <w:tcPr>
            <w:tcW w:w="1002" w:type="dxa"/>
            <w:vAlign w:val="center"/>
          </w:tcPr>
          <w:p w14:paraId="6D57082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BL-006</w:t>
            </w:r>
          </w:p>
        </w:tc>
        <w:tc>
          <w:tcPr>
            <w:tcW w:w="3738" w:type="dxa"/>
            <w:vAlign w:val="center"/>
          </w:tcPr>
          <w:p w14:paraId="3EDFC07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 к безопасности</w:t>
            </w:r>
          </w:p>
        </w:tc>
        <w:tc>
          <w:tcPr>
            <w:tcW w:w="2506" w:type="dxa"/>
            <w:vAlign w:val="center"/>
          </w:tcPr>
          <w:p w14:paraId="28E867D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Рисковая</w:t>
            </w:r>
          </w:p>
        </w:tc>
        <w:tc>
          <w:tcPr>
            <w:tcW w:w="2109" w:type="dxa"/>
            <w:vAlign w:val="center"/>
          </w:tcPr>
          <w:p w14:paraId="76E429D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</w:tr>
    </w:tbl>
    <w:p w14:paraId="1AFE9837" w14:textId="77777777" w:rsidR="008D3198" w:rsidRDefault="0096610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Шесть элементов охватывают клиентскую, продуктовую, монетизационную и рисковую логику; средний индекс надежности - 0,62 </w:t>
      </w:r>
      <w:r>
        <w:rPr>
          <w:sz w:val="28"/>
        </w:rPr>
        <w:lastRenderedPageBreak/>
        <w:t>(шкала 0-1). Наименее подтверждена командная работа (0,30): это согла</w:t>
      </w:r>
      <w:r>
        <w:rPr>
          <w:sz w:val="28"/>
        </w:rPr>
        <w:t xml:space="preserve">суется с переносом </w:t>
      </w:r>
      <w:r>
        <w:rPr>
          <w:i/>
          <w:sz w:val="28"/>
        </w:rPr>
        <w:t>Team</w:t>
      </w:r>
      <w:r>
        <w:rPr>
          <w:sz w:val="28"/>
        </w:rPr>
        <w:t xml:space="preserve"> на следующий релиз.</w:t>
      </w:r>
    </w:p>
    <w:p w14:paraId="34222B55" w14:textId="77777777" w:rsidR="008D3198" w:rsidRDefault="0096610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12 представлено: пользовательские сценарии.</w:t>
      </w:r>
    </w:p>
    <w:p w14:paraId="1DE51BF2" w14:textId="77777777" w:rsidR="008D3198" w:rsidRDefault="0096610D">
      <w:pPr>
        <w:pStyle w:val="a0"/>
        <w:keepNext/>
        <w:spacing w:before="0" w:after="0" w:line="360" w:lineRule="exact"/>
      </w:pPr>
      <w:r>
        <w:rPr>
          <w:sz w:val="28"/>
        </w:rPr>
        <w:t>Таблица 12 – Пользовательские сценарии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52"/>
        <w:gridCol w:w="2626"/>
        <w:gridCol w:w="1724"/>
        <w:gridCol w:w="1906"/>
        <w:gridCol w:w="873"/>
        <w:gridCol w:w="1474"/>
      </w:tblGrid>
      <w:tr w:rsidR="008D3198" w14:paraId="06E1D753" w14:textId="77777777" w:rsidTr="008D319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52" w:type="dxa"/>
            <w:vAlign w:val="center"/>
          </w:tcPr>
          <w:p w14:paraId="796DD20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626" w:type="dxa"/>
            <w:vAlign w:val="center"/>
          </w:tcPr>
          <w:p w14:paraId="051E47F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Сценарий</w:t>
            </w:r>
          </w:p>
        </w:tc>
        <w:tc>
          <w:tcPr>
            <w:tcW w:w="1724" w:type="dxa"/>
            <w:vAlign w:val="center"/>
          </w:tcPr>
          <w:p w14:paraId="75BB428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Роль</w:t>
            </w:r>
          </w:p>
        </w:tc>
        <w:tc>
          <w:tcPr>
            <w:tcW w:w="1906" w:type="dxa"/>
            <w:vAlign w:val="center"/>
          </w:tcPr>
          <w:p w14:paraId="2BF3AAD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873" w:type="dxa"/>
            <w:vAlign w:val="center"/>
          </w:tcPr>
          <w:p w14:paraId="3DEE526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474" w:type="dxa"/>
            <w:vAlign w:val="center"/>
          </w:tcPr>
          <w:p w14:paraId="7ADCE24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</w:tr>
      <w:tr w:rsidR="008D3198" w14:paraId="0060645D" w14:textId="77777777" w:rsidTr="008D3198">
        <w:trPr>
          <w:cantSplit/>
          <w:jc w:val="center"/>
        </w:trPr>
        <w:tc>
          <w:tcPr>
            <w:tcW w:w="752" w:type="dxa"/>
            <w:vAlign w:val="center"/>
          </w:tcPr>
          <w:p w14:paraId="210E45A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S-001</w:t>
            </w:r>
          </w:p>
        </w:tc>
        <w:tc>
          <w:tcPr>
            <w:tcW w:w="2626" w:type="dxa"/>
            <w:vAlign w:val="center"/>
          </w:tcPr>
          <w:p w14:paraId="3B93AC0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файл без регистрации</w:t>
            </w:r>
          </w:p>
        </w:tc>
        <w:tc>
          <w:tcPr>
            <w:tcW w:w="1724" w:type="dxa"/>
            <w:vAlign w:val="center"/>
          </w:tcPr>
          <w:p w14:paraId="2B3A780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Финансовый аналитик /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906" w:type="dxa"/>
            <w:vAlign w:val="center"/>
          </w:tcPr>
          <w:p w14:paraId="7D1AAFC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873" w:type="dxa"/>
            <w:vAlign w:val="center"/>
          </w:tcPr>
          <w:p w14:paraId="03D74BD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1474" w:type="dxa"/>
            <w:vAlign w:val="center"/>
          </w:tcPr>
          <w:p w14:paraId="7584BD5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8D3198" w14:paraId="629406D7" w14:textId="77777777" w:rsidTr="008D3198">
        <w:trPr>
          <w:cantSplit/>
          <w:jc w:val="center"/>
        </w:trPr>
        <w:tc>
          <w:tcPr>
            <w:tcW w:w="752" w:type="dxa"/>
            <w:vAlign w:val="center"/>
          </w:tcPr>
          <w:p w14:paraId="0CF6E84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S-002</w:t>
            </w:r>
          </w:p>
        </w:tc>
        <w:tc>
          <w:tcPr>
            <w:tcW w:w="2626" w:type="dxa"/>
            <w:vAlign w:val="center"/>
          </w:tcPr>
          <w:p w14:paraId="7739B0E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Зарегистрироваться и сохранить отчет</w:t>
            </w:r>
          </w:p>
        </w:tc>
        <w:tc>
          <w:tcPr>
            <w:tcW w:w="1724" w:type="dxa"/>
            <w:vAlign w:val="center"/>
          </w:tcPr>
          <w:p w14:paraId="7B437BB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Финансовый аналитик /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906" w:type="dxa"/>
            <w:vAlign w:val="center"/>
          </w:tcPr>
          <w:p w14:paraId="66EE4A9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873" w:type="dxa"/>
            <w:vAlign w:val="center"/>
          </w:tcPr>
          <w:p w14:paraId="5EB0495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474" w:type="dxa"/>
            <w:vAlign w:val="center"/>
          </w:tcPr>
          <w:p w14:paraId="2BFB4BB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8D3198" w14:paraId="20E734F0" w14:textId="77777777" w:rsidTr="008D3198">
        <w:trPr>
          <w:cantSplit/>
          <w:jc w:val="center"/>
        </w:trPr>
        <w:tc>
          <w:tcPr>
            <w:tcW w:w="752" w:type="dxa"/>
            <w:vAlign w:val="center"/>
          </w:tcPr>
          <w:p w14:paraId="63D746C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S-003</w:t>
            </w:r>
          </w:p>
        </w:tc>
        <w:tc>
          <w:tcPr>
            <w:tcW w:w="2626" w:type="dxa"/>
            <w:vAlign w:val="center"/>
          </w:tcPr>
          <w:p w14:paraId="54C28CD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Купить разовый аудит файла</w:t>
            </w:r>
          </w:p>
        </w:tc>
        <w:tc>
          <w:tcPr>
            <w:tcW w:w="1724" w:type="dxa"/>
            <w:vAlign w:val="center"/>
          </w:tcPr>
          <w:p w14:paraId="46A10FE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 по управлению</w:t>
            </w:r>
          </w:p>
        </w:tc>
        <w:tc>
          <w:tcPr>
            <w:tcW w:w="1906" w:type="dxa"/>
            <w:vAlign w:val="center"/>
          </w:tcPr>
          <w:p w14:paraId="2BED0DC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Монетизационный</w:t>
            </w:r>
          </w:p>
        </w:tc>
        <w:tc>
          <w:tcPr>
            <w:tcW w:w="873" w:type="dxa"/>
            <w:vAlign w:val="center"/>
          </w:tcPr>
          <w:p w14:paraId="40366FD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1474" w:type="dxa"/>
            <w:vAlign w:val="center"/>
          </w:tcPr>
          <w:p w14:paraId="036DA88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8D3198" w14:paraId="20771E43" w14:textId="77777777" w:rsidTr="008D3198">
        <w:trPr>
          <w:cantSplit/>
          <w:jc w:val="center"/>
        </w:trPr>
        <w:tc>
          <w:tcPr>
            <w:tcW w:w="752" w:type="dxa"/>
            <w:vAlign w:val="center"/>
          </w:tcPr>
          <w:p w14:paraId="60E6924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S-004</w:t>
            </w:r>
          </w:p>
        </w:tc>
        <w:tc>
          <w:tcPr>
            <w:tcW w:w="2626" w:type="dxa"/>
            <w:vAlign w:val="center"/>
          </w:tcPr>
          <w:p w14:paraId="0885DB3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Оформить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после нескольких проверок</w:t>
            </w:r>
          </w:p>
        </w:tc>
        <w:tc>
          <w:tcPr>
            <w:tcW w:w="1724" w:type="dxa"/>
            <w:vAlign w:val="center"/>
          </w:tcPr>
          <w:p w14:paraId="1237ED1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Финансовый аналитик /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906" w:type="dxa"/>
            <w:vAlign w:val="center"/>
          </w:tcPr>
          <w:p w14:paraId="068FDEA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Монетизационный</w:t>
            </w:r>
          </w:p>
        </w:tc>
        <w:tc>
          <w:tcPr>
            <w:tcW w:w="873" w:type="dxa"/>
            <w:vAlign w:val="center"/>
          </w:tcPr>
          <w:p w14:paraId="585D8F3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474" w:type="dxa"/>
            <w:vAlign w:val="center"/>
          </w:tcPr>
          <w:p w14:paraId="184B6BE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8D3198" w14:paraId="3654D94D" w14:textId="77777777" w:rsidTr="008D3198">
        <w:trPr>
          <w:cantSplit/>
          <w:jc w:val="center"/>
        </w:trPr>
        <w:tc>
          <w:tcPr>
            <w:tcW w:w="752" w:type="dxa"/>
            <w:vAlign w:val="center"/>
          </w:tcPr>
          <w:p w14:paraId="14D0C3A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S-005</w:t>
            </w:r>
          </w:p>
        </w:tc>
        <w:tc>
          <w:tcPr>
            <w:tcW w:w="2626" w:type="dxa"/>
            <w:vAlign w:val="center"/>
          </w:tcPr>
          <w:p w14:paraId="27EF03A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Подтвердить 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24" w:type="dxa"/>
            <w:vAlign w:val="center"/>
          </w:tcPr>
          <w:p w14:paraId="176B448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Финансовый аналитик /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906" w:type="dxa"/>
            <w:vAlign w:val="center"/>
          </w:tcPr>
          <w:p w14:paraId="092FDCD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873" w:type="dxa"/>
            <w:vAlign w:val="center"/>
          </w:tcPr>
          <w:p w14:paraId="0C38AF2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10,0</w:t>
            </w:r>
          </w:p>
        </w:tc>
        <w:tc>
          <w:tcPr>
            <w:tcW w:w="1474" w:type="dxa"/>
            <w:vAlign w:val="center"/>
          </w:tcPr>
          <w:p w14:paraId="75A42CB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8D3198" w14:paraId="6E1E333B" w14:textId="77777777" w:rsidTr="008D3198">
        <w:trPr>
          <w:cantSplit/>
          <w:jc w:val="center"/>
        </w:trPr>
        <w:tc>
          <w:tcPr>
            <w:tcW w:w="752" w:type="dxa"/>
            <w:vAlign w:val="center"/>
          </w:tcPr>
          <w:p w14:paraId="7021310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S-006</w:t>
            </w:r>
          </w:p>
        </w:tc>
        <w:tc>
          <w:tcPr>
            <w:tcW w:w="2626" w:type="dxa"/>
            <w:vAlign w:val="center"/>
          </w:tcPr>
          <w:p w14:paraId="446262A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Передать отчет заказчику</w:t>
            </w:r>
          </w:p>
        </w:tc>
        <w:tc>
          <w:tcPr>
            <w:tcW w:w="1724" w:type="dxa"/>
            <w:vAlign w:val="center"/>
          </w:tcPr>
          <w:p w14:paraId="0D70B3B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 по управлению</w:t>
            </w:r>
          </w:p>
        </w:tc>
        <w:tc>
          <w:tcPr>
            <w:tcW w:w="1906" w:type="dxa"/>
            <w:vAlign w:val="center"/>
          </w:tcPr>
          <w:p w14:paraId="37AB025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873" w:type="dxa"/>
            <w:vAlign w:val="center"/>
          </w:tcPr>
          <w:p w14:paraId="3684B5E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</w:t>
            </w:r>
          </w:p>
        </w:tc>
        <w:tc>
          <w:tcPr>
            <w:tcW w:w="1474" w:type="dxa"/>
            <w:vAlign w:val="center"/>
          </w:tcPr>
          <w:p w14:paraId="1C43BFB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8D3198" w14:paraId="229EB649" w14:textId="77777777" w:rsidTr="008D3198">
        <w:trPr>
          <w:cantSplit/>
          <w:jc w:val="center"/>
        </w:trPr>
        <w:tc>
          <w:tcPr>
            <w:tcW w:w="752" w:type="dxa"/>
            <w:vAlign w:val="center"/>
          </w:tcPr>
          <w:p w14:paraId="17A04C4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S-007</w:t>
            </w:r>
          </w:p>
        </w:tc>
        <w:tc>
          <w:tcPr>
            <w:tcW w:w="2626" w:type="dxa"/>
            <w:vAlign w:val="center"/>
          </w:tcPr>
          <w:p w14:paraId="7B9B24B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чужую модель клиента</w:t>
            </w:r>
          </w:p>
        </w:tc>
        <w:tc>
          <w:tcPr>
            <w:tcW w:w="1724" w:type="dxa"/>
            <w:vAlign w:val="center"/>
          </w:tcPr>
          <w:p w14:paraId="09DC9A6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 по управлению</w:t>
            </w:r>
          </w:p>
        </w:tc>
        <w:tc>
          <w:tcPr>
            <w:tcW w:w="1906" w:type="dxa"/>
            <w:vAlign w:val="center"/>
          </w:tcPr>
          <w:p w14:paraId="6F1B7F0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873" w:type="dxa"/>
            <w:vAlign w:val="center"/>
          </w:tcPr>
          <w:p w14:paraId="0CE5698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</w:t>
            </w:r>
          </w:p>
        </w:tc>
        <w:tc>
          <w:tcPr>
            <w:tcW w:w="1474" w:type="dxa"/>
            <w:vAlign w:val="center"/>
          </w:tcPr>
          <w:p w14:paraId="580DC07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8D3198" w14:paraId="2187AB14" w14:textId="77777777" w:rsidTr="008D3198">
        <w:trPr>
          <w:cantSplit/>
          <w:jc w:val="center"/>
        </w:trPr>
        <w:tc>
          <w:tcPr>
            <w:tcW w:w="752" w:type="dxa"/>
            <w:vAlign w:val="center"/>
          </w:tcPr>
          <w:p w14:paraId="3DC3C27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S-008</w:t>
            </w:r>
          </w:p>
        </w:tc>
        <w:tc>
          <w:tcPr>
            <w:tcW w:w="2626" w:type="dxa"/>
            <w:vAlign w:val="center"/>
          </w:tcPr>
          <w:p w14:paraId="1A07648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Настроить правила проверки под компанию</w:t>
            </w:r>
          </w:p>
        </w:tc>
        <w:tc>
          <w:tcPr>
            <w:tcW w:w="1724" w:type="dxa"/>
            <w:vAlign w:val="center"/>
          </w:tcPr>
          <w:p w14:paraId="28A89C6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Администратор команды</w:t>
            </w:r>
          </w:p>
        </w:tc>
        <w:tc>
          <w:tcPr>
            <w:tcW w:w="1906" w:type="dxa"/>
            <w:vAlign w:val="center"/>
          </w:tcPr>
          <w:p w14:paraId="67861EC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Вспомогательный</w:t>
            </w:r>
          </w:p>
        </w:tc>
        <w:tc>
          <w:tcPr>
            <w:tcW w:w="873" w:type="dxa"/>
            <w:vAlign w:val="center"/>
          </w:tcPr>
          <w:p w14:paraId="1F58551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1,8</w:t>
            </w:r>
          </w:p>
        </w:tc>
        <w:tc>
          <w:tcPr>
            <w:tcW w:w="1474" w:type="dxa"/>
            <w:vAlign w:val="center"/>
          </w:tcPr>
          <w:p w14:paraId="1AC5638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Отложить</w:t>
            </w:r>
          </w:p>
        </w:tc>
      </w:tr>
      <w:tr w:rsidR="008D3198" w14:paraId="6C4803A9" w14:textId="77777777" w:rsidTr="008D3198">
        <w:trPr>
          <w:cantSplit/>
          <w:jc w:val="center"/>
        </w:trPr>
        <w:tc>
          <w:tcPr>
            <w:tcW w:w="752" w:type="dxa"/>
            <w:vAlign w:val="center"/>
          </w:tcPr>
          <w:p w14:paraId="6CBAD5D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S-009</w:t>
            </w:r>
          </w:p>
        </w:tc>
        <w:tc>
          <w:tcPr>
            <w:tcW w:w="2626" w:type="dxa"/>
            <w:vAlign w:val="center"/>
          </w:tcPr>
          <w:p w14:paraId="56AB509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Пригласить коллег в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1724" w:type="dxa"/>
            <w:vAlign w:val="center"/>
          </w:tcPr>
          <w:p w14:paraId="053F411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Администратор команды</w:t>
            </w:r>
          </w:p>
        </w:tc>
        <w:tc>
          <w:tcPr>
            <w:tcW w:w="1906" w:type="dxa"/>
            <w:vAlign w:val="center"/>
          </w:tcPr>
          <w:p w14:paraId="66B1DF5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Монетизационный</w:t>
            </w:r>
          </w:p>
        </w:tc>
        <w:tc>
          <w:tcPr>
            <w:tcW w:w="873" w:type="dxa"/>
            <w:vAlign w:val="center"/>
          </w:tcPr>
          <w:p w14:paraId="50D1AC0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</w:t>
            </w:r>
          </w:p>
        </w:tc>
        <w:tc>
          <w:tcPr>
            <w:tcW w:w="1474" w:type="dxa"/>
            <w:vAlign w:val="center"/>
          </w:tcPr>
          <w:p w14:paraId="16C059F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8D3198" w14:paraId="22228786" w14:textId="77777777" w:rsidTr="008D3198">
        <w:trPr>
          <w:cantSplit/>
          <w:jc w:val="center"/>
        </w:trPr>
        <w:tc>
          <w:tcPr>
            <w:tcW w:w="752" w:type="dxa"/>
            <w:vAlign w:val="center"/>
          </w:tcPr>
          <w:p w14:paraId="21C16DA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S-010</w:t>
            </w:r>
          </w:p>
        </w:tc>
        <w:tc>
          <w:tcPr>
            <w:tcW w:w="2626" w:type="dxa"/>
            <w:vAlign w:val="center"/>
          </w:tcPr>
          <w:p w14:paraId="14991BF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Удалить данные по запросу</w:t>
            </w:r>
          </w:p>
        </w:tc>
        <w:tc>
          <w:tcPr>
            <w:tcW w:w="1724" w:type="dxa"/>
            <w:vAlign w:val="center"/>
          </w:tcPr>
          <w:p w14:paraId="50D2298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 / аудитор</w:t>
            </w:r>
          </w:p>
        </w:tc>
        <w:tc>
          <w:tcPr>
            <w:tcW w:w="1906" w:type="dxa"/>
            <w:vAlign w:val="center"/>
          </w:tcPr>
          <w:p w14:paraId="298FB0E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Вспомогательный</w:t>
            </w:r>
          </w:p>
        </w:tc>
        <w:tc>
          <w:tcPr>
            <w:tcW w:w="873" w:type="dxa"/>
            <w:vAlign w:val="center"/>
          </w:tcPr>
          <w:p w14:paraId="088262B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</w:t>
            </w:r>
          </w:p>
        </w:tc>
        <w:tc>
          <w:tcPr>
            <w:tcW w:w="1474" w:type="dxa"/>
            <w:vAlign w:val="center"/>
          </w:tcPr>
          <w:p w14:paraId="0D12B7D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</w:tbl>
    <w:p w14:paraId="21B5D4CE" w14:textId="77777777" w:rsidR="008D3198" w:rsidRDefault="0096610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Критичны сценарии первого результата и разовой покупки, высокие - регистрация, подписка и проверка результата </w:t>
      </w:r>
      <w:r>
        <w:rPr>
          <w:i/>
          <w:sz w:val="28"/>
        </w:rPr>
        <w:t>AI</w:t>
      </w:r>
      <w:r>
        <w:rPr>
          <w:sz w:val="28"/>
        </w:rPr>
        <w:t xml:space="preserve">. Три монетизационных сценария покрывают разовый аудит, </w:t>
      </w:r>
      <w:r>
        <w:rPr>
          <w:i/>
          <w:sz w:val="28"/>
        </w:rPr>
        <w:t>Pro</w:t>
      </w:r>
      <w:r>
        <w:rPr>
          <w:sz w:val="28"/>
        </w:rPr>
        <w:t xml:space="preserve"> и </w:t>
      </w:r>
      <w:r>
        <w:rPr>
          <w:i/>
          <w:sz w:val="28"/>
        </w:rPr>
        <w:t>Team</w:t>
      </w:r>
      <w:r>
        <w:rPr>
          <w:sz w:val="28"/>
        </w:rPr>
        <w:t>.</w:t>
      </w:r>
    </w:p>
    <w:p w14:paraId="57B1B45B" w14:textId="77777777" w:rsidR="008D3198" w:rsidRDefault="0096610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13 представлено: функциональные требования и </w:t>
      </w:r>
      <w:r>
        <w:rPr>
          <w:i/>
          <w:sz w:val="28"/>
        </w:rPr>
        <w:t>MVP</w:t>
      </w:r>
      <w:r>
        <w:rPr>
          <w:sz w:val="28"/>
        </w:rPr>
        <w:t>.</w:t>
      </w:r>
    </w:p>
    <w:p w14:paraId="5760F8E0" w14:textId="77777777" w:rsidR="008D3198" w:rsidRDefault="0096610D">
      <w:pPr>
        <w:pStyle w:val="a0"/>
        <w:keepNext/>
        <w:spacing w:before="0" w:after="0" w:line="360" w:lineRule="exact"/>
      </w:pPr>
      <w:r>
        <w:rPr>
          <w:sz w:val="28"/>
        </w:rPr>
        <w:t>Таблица 13 – Фун</w:t>
      </w:r>
      <w:r>
        <w:rPr>
          <w:sz w:val="28"/>
        </w:rPr>
        <w:t xml:space="preserve">кциональные требования и </w:t>
      </w:r>
      <w:r>
        <w:rPr>
          <w:i/>
          <w:sz w:val="28"/>
        </w:rPr>
        <w:t>MVP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74"/>
        <w:gridCol w:w="2802"/>
        <w:gridCol w:w="2221"/>
        <w:gridCol w:w="897"/>
        <w:gridCol w:w="1516"/>
        <w:gridCol w:w="1145"/>
      </w:tblGrid>
      <w:tr w:rsidR="008D3198" w14:paraId="75282B8E" w14:textId="77777777" w:rsidTr="008D319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73" w:type="dxa"/>
            <w:vAlign w:val="center"/>
          </w:tcPr>
          <w:p w14:paraId="3E387FD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802" w:type="dxa"/>
            <w:vAlign w:val="center"/>
          </w:tcPr>
          <w:p w14:paraId="188D4C7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Требование</w:t>
            </w:r>
          </w:p>
        </w:tc>
        <w:tc>
          <w:tcPr>
            <w:tcW w:w="2221" w:type="dxa"/>
            <w:vAlign w:val="center"/>
          </w:tcPr>
          <w:p w14:paraId="7FBB90F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Категория Кано</w:t>
            </w:r>
          </w:p>
        </w:tc>
        <w:tc>
          <w:tcPr>
            <w:tcW w:w="897" w:type="dxa"/>
            <w:vAlign w:val="center"/>
          </w:tcPr>
          <w:p w14:paraId="59B5AA8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516" w:type="dxa"/>
            <w:vAlign w:val="center"/>
          </w:tcPr>
          <w:p w14:paraId="295CB41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  <w:tc>
          <w:tcPr>
            <w:tcW w:w="1145" w:type="dxa"/>
            <w:vAlign w:val="center"/>
          </w:tcPr>
          <w:p w14:paraId="6474F00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MVP</w:t>
            </w:r>
          </w:p>
        </w:tc>
      </w:tr>
      <w:tr w:rsidR="008D3198" w14:paraId="1D504C71" w14:textId="77777777" w:rsidTr="008D3198">
        <w:trPr>
          <w:cantSplit/>
          <w:jc w:val="center"/>
        </w:trPr>
        <w:tc>
          <w:tcPr>
            <w:tcW w:w="773" w:type="dxa"/>
            <w:vAlign w:val="center"/>
          </w:tcPr>
          <w:p w14:paraId="211BD49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F-001</w:t>
            </w:r>
          </w:p>
        </w:tc>
        <w:tc>
          <w:tcPr>
            <w:tcW w:w="2802" w:type="dxa"/>
            <w:vAlign w:val="center"/>
          </w:tcPr>
          <w:p w14:paraId="43B7247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Загрузка </w:t>
            </w:r>
            <w:r>
              <w:rPr>
                <w:i/>
                <w:sz w:val="24"/>
              </w:rPr>
              <w:t>xlsx</w:t>
            </w:r>
            <w:r>
              <w:rPr>
                <w:sz w:val="24"/>
              </w:rPr>
              <w:t xml:space="preserve"> и проверка без регистрации</w:t>
            </w:r>
          </w:p>
        </w:tc>
        <w:tc>
          <w:tcPr>
            <w:tcW w:w="2221" w:type="dxa"/>
            <w:vAlign w:val="center"/>
          </w:tcPr>
          <w:p w14:paraId="63FF600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897" w:type="dxa"/>
            <w:vAlign w:val="center"/>
          </w:tcPr>
          <w:p w14:paraId="57146C4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18,0</w:t>
            </w:r>
          </w:p>
        </w:tc>
        <w:tc>
          <w:tcPr>
            <w:tcW w:w="1516" w:type="dxa"/>
            <w:vAlign w:val="center"/>
          </w:tcPr>
          <w:p w14:paraId="458A90F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  <w:tc>
          <w:tcPr>
            <w:tcW w:w="1145" w:type="dxa"/>
            <w:vAlign w:val="center"/>
          </w:tcPr>
          <w:p w14:paraId="6FE773B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8D3198" w14:paraId="2D7BF317" w14:textId="77777777" w:rsidTr="008D3198">
        <w:trPr>
          <w:cantSplit/>
          <w:jc w:val="center"/>
        </w:trPr>
        <w:tc>
          <w:tcPr>
            <w:tcW w:w="773" w:type="dxa"/>
            <w:vAlign w:val="center"/>
          </w:tcPr>
          <w:p w14:paraId="2C914DD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F-002</w:t>
            </w:r>
          </w:p>
        </w:tc>
        <w:tc>
          <w:tcPr>
            <w:tcW w:w="2802" w:type="dxa"/>
            <w:vAlign w:val="center"/>
          </w:tcPr>
          <w:p w14:paraId="5D62F85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ошибок формул и логики</w:t>
            </w:r>
          </w:p>
        </w:tc>
        <w:tc>
          <w:tcPr>
            <w:tcW w:w="2221" w:type="dxa"/>
            <w:vAlign w:val="center"/>
          </w:tcPr>
          <w:p w14:paraId="38DDB19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897" w:type="dxa"/>
            <w:vAlign w:val="center"/>
          </w:tcPr>
          <w:p w14:paraId="2BF1D59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516" w:type="dxa"/>
            <w:vAlign w:val="center"/>
          </w:tcPr>
          <w:p w14:paraId="779C4B2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45" w:type="dxa"/>
            <w:vAlign w:val="center"/>
          </w:tcPr>
          <w:p w14:paraId="41FD4CE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8D3198" w14:paraId="69CD71AE" w14:textId="77777777" w:rsidTr="008D3198">
        <w:trPr>
          <w:cantSplit/>
          <w:jc w:val="center"/>
        </w:trPr>
        <w:tc>
          <w:tcPr>
            <w:tcW w:w="773" w:type="dxa"/>
            <w:vAlign w:val="center"/>
          </w:tcPr>
          <w:p w14:paraId="0729838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F-003</w:t>
            </w:r>
          </w:p>
        </w:tc>
        <w:tc>
          <w:tcPr>
            <w:tcW w:w="2802" w:type="dxa"/>
            <w:vAlign w:val="center"/>
          </w:tcPr>
          <w:p w14:paraId="5EA7F1D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каждой находки вычислением</w:t>
            </w:r>
          </w:p>
        </w:tc>
        <w:tc>
          <w:tcPr>
            <w:tcW w:w="2221" w:type="dxa"/>
            <w:vAlign w:val="center"/>
          </w:tcPr>
          <w:p w14:paraId="6BF695F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 требование</w:t>
            </w:r>
          </w:p>
        </w:tc>
        <w:tc>
          <w:tcPr>
            <w:tcW w:w="897" w:type="dxa"/>
            <w:vAlign w:val="center"/>
          </w:tcPr>
          <w:p w14:paraId="6DE4B13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516" w:type="dxa"/>
            <w:vAlign w:val="center"/>
          </w:tcPr>
          <w:p w14:paraId="796EC47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45" w:type="dxa"/>
            <w:vAlign w:val="center"/>
          </w:tcPr>
          <w:p w14:paraId="297432C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8D3198" w14:paraId="73F0888E" w14:textId="77777777" w:rsidTr="008D3198">
        <w:trPr>
          <w:cantSplit/>
          <w:jc w:val="center"/>
        </w:trPr>
        <w:tc>
          <w:tcPr>
            <w:tcW w:w="773" w:type="dxa"/>
            <w:vAlign w:val="center"/>
          </w:tcPr>
          <w:p w14:paraId="098F1B8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F-004</w:t>
            </w:r>
          </w:p>
        </w:tc>
        <w:tc>
          <w:tcPr>
            <w:tcW w:w="2802" w:type="dxa"/>
            <w:vAlign w:val="center"/>
          </w:tcPr>
          <w:p w14:paraId="52207C9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 с перечнем находок</w:t>
            </w:r>
          </w:p>
        </w:tc>
        <w:tc>
          <w:tcPr>
            <w:tcW w:w="2221" w:type="dxa"/>
            <w:vAlign w:val="center"/>
          </w:tcPr>
          <w:p w14:paraId="43585F3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897" w:type="dxa"/>
            <w:vAlign w:val="center"/>
          </w:tcPr>
          <w:p w14:paraId="3049507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516" w:type="dxa"/>
            <w:vAlign w:val="center"/>
          </w:tcPr>
          <w:p w14:paraId="07A1BC4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45" w:type="dxa"/>
            <w:vAlign w:val="center"/>
          </w:tcPr>
          <w:p w14:paraId="62BFD23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8D3198" w14:paraId="7B875526" w14:textId="77777777" w:rsidTr="008D3198">
        <w:trPr>
          <w:cantSplit/>
          <w:jc w:val="center"/>
        </w:trPr>
        <w:tc>
          <w:tcPr>
            <w:tcW w:w="773" w:type="dxa"/>
            <w:vAlign w:val="center"/>
          </w:tcPr>
          <w:p w14:paraId="6DB3A41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F-005</w:t>
            </w:r>
          </w:p>
        </w:tc>
        <w:tc>
          <w:tcPr>
            <w:tcW w:w="2802" w:type="dxa"/>
            <w:vAlign w:val="center"/>
          </w:tcPr>
          <w:p w14:paraId="1FAB3E4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Регистрация, вход и личный кабинет</w:t>
            </w:r>
          </w:p>
        </w:tc>
        <w:tc>
          <w:tcPr>
            <w:tcW w:w="2221" w:type="dxa"/>
            <w:vAlign w:val="center"/>
          </w:tcPr>
          <w:p w14:paraId="07820D7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897" w:type="dxa"/>
            <w:vAlign w:val="center"/>
          </w:tcPr>
          <w:p w14:paraId="234BE4A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516" w:type="dxa"/>
            <w:vAlign w:val="center"/>
          </w:tcPr>
          <w:p w14:paraId="3190952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45" w:type="dxa"/>
            <w:vAlign w:val="center"/>
          </w:tcPr>
          <w:p w14:paraId="12B66D2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8D3198" w14:paraId="4A65C73F" w14:textId="77777777" w:rsidTr="008D3198">
        <w:trPr>
          <w:cantSplit/>
          <w:jc w:val="center"/>
        </w:trPr>
        <w:tc>
          <w:tcPr>
            <w:tcW w:w="773" w:type="dxa"/>
            <w:vAlign w:val="center"/>
          </w:tcPr>
          <w:p w14:paraId="11DA920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F-006</w:t>
            </w:r>
          </w:p>
        </w:tc>
        <w:tc>
          <w:tcPr>
            <w:tcW w:w="2802" w:type="dxa"/>
            <w:vAlign w:val="center"/>
          </w:tcPr>
          <w:p w14:paraId="0921273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Оплата разового аудита и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2221" w:type="dxa"/>
            <w:vAlign w:val="center"/>
          </w:tcPr>
          <w:p w14:paraId="57EAD29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897" w:type="dxa"/>
            <w:vAlign w:val="center"/>
          </w:tcPr>
          <w:p w14:paraId="669E6BC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10,7</w:t>
            </w:r>
          </w:p>
        </w:tc>
        <w:tc>
          <w:tcPr>
            <w:tcW w:w="1516" w:type="dxa"/>
            <w:vAlign w:val="center"/>
          </w:tcPr>
          <w:p w14:paraId="6699D1F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45" w:type="dxa"/>
            <w:vAlign w:val="center"/>
          </w:tcPr>
          <w:p w14:paraId="3617CED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8D3198" w14:paraId="3607418B" w14:textId="77777777" w:rsidTr="008D3198">
        <w:trPr>
          <w:cantSplit/>
          <w:jc w:val="center"/>
        </w:trPr>
        <w:tc>
          <w:tcPr>
            <w:tcW w:w="773" w:type="dxa"/>
            <w:vAlign w:val="center"/>
          </w:tcPr>
          <w:p w14:paraId="3D9992E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F-007</w:t>
            </w:r>
          </w:p>
        </w:tc>
        <w:tc>
          <w:tcPr>
            <w:tcW w:w="2802" w:type="dxa"/>
            <w:vAlign w:val="center"/>
          </w:tcPr>
          <w:p w14:paraId="47A4972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Политика данных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 и удаление файла</w:t>
            </w:r>
          </w:p>
        </w:tc>
        <w:tc>
          <w:tcPr>
            <w:tcW w:w="2221" w:type="dxa"/>
            <w:vAlign w:val="center"/>
          </w:tcPr>
          <w:p w14:paraId="1047B61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897" w:type="dxa"/>
            <w:vAlign w:val="center"/>
          </w:tcPr>
          <w:p w14:paraId="2A20908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14,0</w:t>
            </w:r>
          </w:p>
        </w:tc>
        <w:tc>
          <w:tcPr>
            <w:tcW w:w="1516" w:type="dxa"/>
            <w:vAlign w:val="center"/>
          </w:tcPr>
          <w:p w14:paraId="3E55698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45" w:type="dxa"/>
            <w:vAlign w:val="center"/>
          </w:tcPr>
          <w:p w14:paraId="6DBE3BC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8D3198" w14:paraId="4D3FEC87" w14:textId="77777777" w:rsidTr="008D3198">
        <w:trPr>
          <w:cantSplit/>
          <w:jc w:val="center"/>
        </w:trPr>
        <w:tc>
          <w:tcPr>
            <w:tcW w:w="773" w:type="dxa"/>
            <w:vAlign w:val="center"/>
          </w:tcPr>
          <w:p w14:paraId="4F6A30A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F-008</w:t>
            </w:r>
          </w:p>
        </w:tc>
        <w:tc>
          <w:tcPr>
            <w:tcW w:w="2802" w:type="dxa"/>
            <w:vAlign w:val="center"/>
          </w:tcPr>
          <w:p w14:paraId="37D9A1F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Страница тарифов и лимиты </w:t>
            </w:r>
            <w:r>
              <w:rPr>
                <w:i/>
                <w:sz w:val="24"/>
              </w:rPr>
              <w:t>Free</w:t>
            </w:r>
          </w:p>
        </w:tc>
        <w:tc>
          <w:tcPr>
            <w:tcW w:w="2221" w:type="dxa"/>
            <w:vAlign w:val="center"/>
          </w:tcPr>
          <w:p w14:paraId="3326F05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897" w:type="dxa"/>
            <w:vAlign w:val="center"/>
          </w:tcPr>
          <w:p w14:paraId="77DE5C1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21,0</w:t>
            </w:r>
          </w:p>
        </w:tc>
        <w:tc>
          <w:tcPr>
            <w:tcW w:w="1516" w:type="dxa"/>
            <w:vAlign w:val="center"/>
          </w:tcPr>
          <w:p w14:paraId="287FEA8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  <w:tc>
          <w:tcPr>
            <w:tcW w:w="1145" w:type="dxa"/>
            <w:vAlign w:val="center"/>
          </w:tcPr>
          <w:p w14:paraId="4E55D10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8D3198" w14:paraId="34D49A5D" w14:textId="77777777" w:rsidTr="008D3198">
        <w:trPr>
          <w:cantSplit/>
          <w:jc w:val="center"/>
        </w:trPr>
        <w:tc>
          <w:tcPr>
            <w:tcW w:w="773" w:type="dxa"/>
            <w:vAlign w:val="center"/>
          </w:tcPr>
          <w:p w14:paraId="2861D6B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F-009</w:t>
            </w:r>
          </w:p>
        </w:tc>
        <w:tc>
          <w:tcPr>
            <w:tcW w:w="2802" w:type="dxa"/>
            <w:vAlign w:val="center"/>
          </w:tcPr>
          <w:p w14:paraId="4C7775B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для проверки книги</w:t>
            </w:r>
          </w:p>
        </w:tc>
        <w:tc>
          <w:tcPr>
            <w:tcW w:w="2221" w:type="dxa"/>
            <w:vAlign w:val="center"/>
          </w:tcPr>
          <w:p w14:paraId="1DEAABC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897" w:type="dxa"/>
            <w:vAlign w:val="center"/>
          </w:tcPr>
          <w:p w14:paraId="4ECD4FD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6,8</w:t>
            </w:r>
          </w:p>
        </w:tc>
        <w:tc>
          <w:tcPr>
            <w:tcW w:w="1516" w:type="dxa"/>
            <w:vAlign w:val="center"/>
          </w:tcPr>
          <w:p w14:paraId="357C63F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145" w:type="dxa"/>
            <w:vAlign w:val="center"/>
          </w:tcPr>
          <w:p w14:paraId="0014B0F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Кандидат</w:t>
            </w:r>
          </w:p>
        </w:tc>
      </w:tr>
      <w:tr w:rsidR="008D3198" w14:paraId="269030A2" w14:textId="77777777" w:rsidTr="008D3198">
        <w:trPr>
          <w:cantSplit/>
          <w:jc w:val="center"/>
        </w:trPr>
        <w:tc>
          <w:tcPr>
            <w:tcW w:w="773" w:type="dxa"/>
            <w:vAlign w:val="center"/>
          </w:tcPr>
          <w:p w14:paraId="5B32BDF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F-010</w:t>
            </w:r>
          </w:p>
        </w:tc>
        <w:tc>
          <w:tcPr>
            <w:tcW w:w="2802" w:type="dxa"/>
            <w:vAlign w:val="center"/>
          </w:tcPr>
          <w:p w14:paraId="44ADE46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Экспорт отчета в </w:t>
            </w:r>
            <w:r>
              <w:rPr>
                <w:i/>
                <w:sz w:val="24"/>
              </w:rPr>
              <w:t>PDF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221" w:type="dxa"/>
            <w:vAlign w:val="center"/>
          </w:tcPr>
          <w:p w14:paraId="5E20F89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897" w:type="dxa"/>
            <w:vAlign w:val="center"/>
          </w:tcPr>
          <w:p w14:paraId="31ECE41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9,0</w:t>
            </w:r>
          </w:p>
        </w:tc>
        <w:tc>
          <w:tcPr>
            <w:tcW w:w="1516" w:type="dxa"/>
            <w:vAlign w:val="center"/>
          </w:tcPr>
          <w:p w14:paraId="67F7F5A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145" w:type="dxa"/>
            <w:vAlign w:val="center"/>
          </w:tcPr>
          <w:p w14:paraId="2E985F6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Кандидат</w:t>
            </w:r>
          </w:p>
        </w:tc>
      </w:tr>
      <w:tr w:rsidR="008D3198" w14:paraId="261C4FF8" w14:textId="77777777" w:rsidTr="008D3198">
        <w:trPr>
          <w:cantSplit/>
          <w:jc w:val="center"/>
        </w:trPr>
        <w:tc>
          <w:tcPr>
            <w:tcW w:w="773" w:type="dxa"/>
            <w:vAlign w:val="center"/>
          </w:tcPr>
          <w:p w14:paraId="04A67E4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F-011</w:t>
            </w:r>
          </w:p>
        </w:tc>
        <w:tc>
          <w:tcPr>
            <w:tcW w:w="2802" w:type="dxa"/>
            <w:vAlign w:val="center"/>
          </w:tcPr>
          <w:p w14:paraId="024687C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История проверок</w:t>
            </w:r>
          </w:p>
        </w:tc>
        <w:tc>
          <w:tcPr>
            <w:tcW w:w="2221" w:type="dxa"/>
            <w:vAlign w:val="center"/>
          </w:tcPr>
          <w:p w14:paraId="66D413B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897" w:type="dxa"/>
            <w:vAlign w:val="center"/>
          </w:tcPr>
          <w:p w14:paraId="7106452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9,0</w:t>
            </w:r>
          </w:p>
        </w:tc>
        <w:tc>
          <w:tcPr>
            <w:tcW w:w="1516" w:type="dxa"/>
            <w:vAlign w:val="center"/>
          </w:tcPr>
          <w:p w14:paraId="1898C86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145" w:type="dxa"/>
            <w:vAlign w:val="center"/>
          </w:tcPr>
          <w:p w14:paraId="384E122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Кандидат</w:t>
            </w:r>
          </w:p>
        </w:tc>
      </w:tr>
      <w:tr w:rsidR="008D3198" w14:paraId="1735835D" w14:textId="77777777" w:rsidTr="008D3198">
        <w:trPr>
          <w:cantSplit/>
          <w:jc w:val="center"/>
        </w:trPr>
        <w:tc>
          <w:tcPr>
            <w:tcW w:w="773" w:type="dxa"/>
            <w:vAlign w:val="center"/>
          </w:tcPr>
          <w:p w14:paraId="2734AE1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F-012</w:t>
            </w:r>
          </w:p>
        </w:tc>
        <w:tc>
          <w:tcPr>
            <w:tcW w:w="2802" w:type="dxa"/>
            <w:vAlign w:val="center"/>
          </w:tcPr>
          <w:p w14:paraId="2B078FC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-пояснения и подсказки </w:t>
            </w:r>
            <w:r>
              <w:rPr>
                <w:sz w:val="24"/>
              </w:rPr>
              <w:t>исправления</w:t>
            </w:r>
          </w:p>
        </w:tc>
        <w:tc>
          <w:tcPr>
            <w:tcW w:w="2221" w:type="dxa"/>
            <w:vAlign w:val="center"/>
          </w:tcPr>
          <w:p w14:paraId="5C22D26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 требование</w:t>
            </w:r>
          </w:p>
        </w:tc>
        <w:tc>
          <w:tcPr>
            <w:tcW w:w="897" w:type="dxa"/>
            <w:vAlign w:val="center"/>
          </w:tcPr>
          <w:p w14:paraId="3EEF8E5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6,0</w:t>
            </w:r>
          </w:p>
        </w:tc>
        <w:tc>
          <w:tcPr>
            <w:tcW w:w="1516" w:type="dxa"/>
            <w:vAlign w:val="center"/>
          </w:tcPr>
          <w:p w14:paraId="07348B4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145" w:type="dxa"/>
            <w:vAlign w:val="center"/>
          </w:tcPr>
          <w:p w14:paraId="05CFFD4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Кандидат</w:t>
            </w:r>
          </w:p>
        </w:tc>
      </w:tr>
      <w:tr w:rsidR="008D3198" w14:paraId="673841DB" w14:textId="77777777" w:rsidTr="008D3198">
        <w:trPr>
          <w:cantSplit/>
          <w:jc w:val="center"/>
        </w:trPr>
        <w:tc>
          <w:tcPr>
            <w:tcW w:w="773" w:type="dxa"/>
            <w:vAlign w:val="center"/>
          </w:tcPr>
          <w:p w14:paraId="7AFD3B1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F-013</w:t>
            </w:r>
          </w:p>
        </w:tc>
        <w:tc>
          <w:tcPr>
            <w:tcW w:w="2802" w:type="dxa"/>
            <w:vAlign w:val="center"/>
          </w:tcPr>
          <w:p w14:paraId="5FD08C9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Сравнение версий файла</w:t>
            </w:r>
          </w:p>
        </w:tc>
        <w:tc>
          <w:tcPr>
            <w:tcW w:w="2221" w:type="dxa"/>
            <w:vAlign w:val="center"/>
          </w:tcPr>
          <w:p w14:paraId="5EAE4F5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897" w:type="dxa"/>
            <w:vAlign w:val="center"/>
          </w:tcPr>
          <w:p w14:paraId="6027090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</w:t>
            </w:r>
          </w:p>
        </w:tc>
        <w:tc>
          <w:tcPr>
            <w:tcW w:w="1516" w:type="dxa"/>
            <w:vAlign w:val="center"/>
          </w:tcPr>
          <w:p w14:paraId="54917F5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  <w:tc>
          <w:tcPr>
            <w:tcW w:w="1145" w:type="dxa"/>
            <w:vAlign w:val="center"/>
          </w:tcPr>
          <w:p w14:paraId="6CCF493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8D3198" w14:paraId="384843CB" w14:textId="77777777" w:rsidTr="008D3198">
        <w:trPr>
          <w:cantSplit/>
          <w:jc w:val="center"/>
        </w:trPr>
        <w:tc>
          <w:tcPr>
            <w:tcW w:w="773" w:type="dxa"/>
            <w:vAlign w:val="center"/>
          </w:tcPr>
          <w:p w14:paraId="7443530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F-014</w:t>
            </w:r>
          </w:p>
        </w:tc>
        <w:tc>
          <w:tcPr>
            <w:tcW w:w="2802" w:type="dxa"/>
            <w:vAlign w:val="center"/>
          </w:tcPr>
          <w:p w14:paraId="55D5705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Командное пространство и роли</w:t>
            </w:r>
          </w:p>
        </w:tc>
        <w:tc>
          <w:tcPr>
            <w:tcW w:w="2221" w:type="dxa"/>
            <w:vAlign w:val="center"/>
          </w:tcPr>
          <w:p w14:paraId="78446F6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 требование</w:t>
            </w:r>
          </w:p>
        </w:tc>
        <w:tc>
          <w:tcPr>
            <w:tcW w:w="897" w:type="dxa"/>
            <w:vAlign w:val="center"/>
          </w:tcPr>
          <w:p w14:paraId="7473D26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</w:t>
            </w:r>
          </w:p>
        </w:tc>
        <w:tc>
          <w:tcPr>
            <w:tcW w:w="1516" w:type="dxa"/>
            <w:vAlign w:val="center"/>
          </w:tcPr>
          <w:p w14:paraId="1A5AEA8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  <w:tc>
          <w:tcPr>
            <w:tcW w:w="1145" w:type="dxa"/>
            <w:vAlign w:val="center"/>
          </w:tcPr>
          <w:p w14:paraId="2CE3BFF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8D3198" w14:paraId="0FE0CA74" w14:textId="77777777" w:rsidTr="008D3198">
        <w:trPr>
          <w:cantSplit/>
          <w:jc w:val="center"/>
        </w:trPr>
        <w:tc>
          <w:tcPr>
            <w:tcW w:w="773" w:type="dxa"/>
            <w:vAlign w:val="center"/>
          </w:tcPr>
          <w:p w14:paraId="475D8D2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F-015</w:t>
            </w:r>
          </w:p>
        </w:tc>
        <w:tc>
          <w:tcPr>
            <w:tcW w:w="2802" w:type="dxa"/>
            <w:vAlign w:val="center"/>
          </w:tcPr>
          <w:p w14:paraId="6AFCD2C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 и интеграции</w:t>
            </w:r>
          </w:p>
        </w:tc>
        <w:tc>
          <w:tcPr>
            <w:tcW w:w="2221" w:type="dxa"/>
            <w:vAlign w:val="center"/>
          </w:tcPr>
          <w:p w14:paraId="0030072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 требование</w:t>
            </w:r>
          </w:p>
        </w:tc>
        <w:tc>
          <w:tcPr>
            <w:tcW w:w="897" w:type="dxa"/>
            <w:vAlign w:val="center"/>
          </w:tcPr>
          <w:p w14:paraId="4D8FF0D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</w:t>
            </w:r>
          </w:p>
        </w:tc>
        <w:tc>
          <w:tcPr>
            <w:tcW w:w="1516" w:type="dxa"/>
            <w:vAlign w:val="center"/>
          </w:tcPr>
          <w:p w14:paraId="2617110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Отложить</w:t>
            </w:r>
          </w:p>
        </w:tc>
        <w:tc>
          <w:tcPr>
            <w:tcW w:w="1145" w:type="dxa"/>
            <w:vAlign w:val="center"/>
          </w:tcPr>
          <w:p w14:paraId="5DF4B56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8D3198" w14:paraId="118AFE95" w14:textId="77777777" w:rsidTr="008D3198">
        <w:trPr>
          <w:cantSplit/>
          <w:jc w:val="center"/>
        </w:trPr>
        <w:tc>
          <w:tcPr>
            <w:tcW w:w="773" w:type="dxa"/>
            <w:vAlign w:val="center"/>
          </w:tcPr>
          <w:p w14:paraId="3DC36BE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F-016</w:t>
            </w:r>
          </w:p>
        </w:tc>
        <w:tc>
          <w:tcPr>
            <w:tcW w:w="2802" w:type="dxa"/>
            <w:vAlign w:val="center"/>
          </w:tcPr>
          <w:p w14:paraId="0D104E4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Шаблоны правил под компанию</w:t>
            </w:r>
          </w:p>
        </w:tc>
        <w:tc>
          <w:tcPr>
            <w:tcW w:w="2221" w:type="dxa"/>
            <w:vAlign w:val="center"/>
          </w:tcPr>
          <w:p w14:paraId="459696F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 требование</w:t>
            </w:r>
          </w:p>
        </w:tc>
        <w:tc>
          <w:tcPr>
            <w:tcW w:w="897" w:type="dxa"/>
            <w:vAlign w:val="center"/>
          </w:tcPr>
          <w:p w14:paraId="3D2B220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</w:t>
            </w:r>
          </w:p>
        </w:tc>
        <w:tc>
          <w:tcPr>
            <w:tcW w:w="1516" w:type="dxa"/>
            <w:vAlign w:val="center"/>
          </w:tcPr>
          <w:p w14:paraId="3AC64B2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  <w:tc>
          <w:tcPr>
            <w:tcW w:w="1145" w:type="dxa"/>
            <w:vAlign w:val="center"/>
          </w:tcPr>
          <w:p w14:paraId="643CF4D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8D3198" w14:paraId="06F270FE" w14:textId="77777777" w:rsidTr="008D3198">
        <w:trPr>
          <w:cantSplit/>
          <w:jc w:val="center"/>
        </w:trPr>
        <w:tc>
          <w:tcPr>
            <w:tcW w:w="773" w:type="dxa"/>
            <w:vAlign w:val="center"/>
          </w:tcPr>
          <w:p w14:paraId="1C555F5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F-017</w:t>
            </w:r>
          </w:p>
        </w:tc>
        <w:tc>
          <w:tcPr>
            <w:tcW w:w="2802" w:type="dxa"/>
            <w:vAlign w:val="center"/>
          </w:tcPr>
          <w:p w14:paraId="1238465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Автоматическое исправление ошибок</w:t>
            </w:r>
          </w:p>
        </w:tc>
        <w:tc>
          <w:tcPr>
            <w:tcW w:w="2221" w:type="dxa"/>
            <w:vAlign w:val="center"/>
          </w:tcPr>
          <w:p w14:paraId="13EEF2A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 требование</w:t>
            </w:r>
          </w:p>
        </w:tc>
        <w:tc>
          <w:tcPr>
            <w:tcW w:w="897" w:type="dxa"/>
            <w:vAlign w:val="center"/>
          </w:tcPr>
          <w:p w14:paraId="50E017A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</w:t>
            </w:r>
          </w:p>
        </w:tc>
        <w:tc>
          <w:tcPr>
            <w:tcW w:w="1516" w:type="dxa"/>
            <w:vAlign w:val="center"/>
          </w:tcPr>
          <w:p w14:paraId="3FF969B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Отложить</w:t>
            </w:r>
          </w:p>
        </w:tc>
        <w:tc>
          <w:tcPr>
            <w:tcW w:w="1145" w:type="dxa"/>
            <w:vAlign w:val="center"/>
          </w:tcPr>
          <w:p w14:paraId="5E58925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8D3198" w14:paraId="596EDC7B" w14:textId="77777777" w:rsidTr="008D3198">
        <w:trPr>
          <w:cantSplit/>
          <w:jc w:val="center"/>
        </w:trPr>
        <w:tc>
          <w:tcPr>
            <w:tcW w:w="773" w:type="dxa"/>
            <w:vAlign w:val="center"/>
          </w:tcPr>
          <w:p w14:paraId="1DE576E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F-018</w:t>
            </w:r>
          </w:p>
        </w:tc>
        <w:tc>
          <w:tcPr>
            <w:tcW w:w="2802" w:type="dxa"/>
            <w:vAlign w:val="center"/>
          </w:tcPr>
          <w:p w14:paraId="070F18F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Дашборд качества моделей</w:t>
            </w:r>
          </w:p>
        </w:tc>
        <w:tc>
          <w:tcPr>
            <w:tcW w:w="2221" w:type="dxa"/>
            <w:vAlign w:val="center"/>
          </w:tcPr>
          <w:p w14:paraId="693E8E0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 требование</w:t>
            </w:r>
          </w:p>
        </w:tc>
        <w:tc>
          <w:tcPr>
            <w:tcW w:w="897" w:type="dxa"/>
            <w:vAlign w:val="center"/>
          </w:tcPr>
          <w:p w14:paraId="1FDBA6D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</w:t>
            </w:r>
          </w:p>
        </w:tc>
        <w:tc>
          <w:tcPr>
            <w:tcW w:w="1516" w:type="dxa"/>
            <w:vAlign w:val="center"/>
          </w:tcPr>
          <w:p w14:paraId="489D63F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Отложить</w:t>
            </w:r>
          </w:p>
        </w:tc>
        <w:tc>
          <w:tcPr>
            <w:tcW w:w="1145" w:type="dxa"/>
            <w:vAlign w:val="center"/>
          </w:tcPr>
          <w:p w14:paraId="591017D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</w:tbl>
    <w:p w14:paraId="0D0D4AEE" w14:textId="77777777" w:rsidR="008D3198" w:rsidRDefault="0096610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</w:t>
      </w:r>
      <w:r>
        <w:rPr>
          <w:i/>
          <w:sz w:val="28"/>
        </w:rPr>
        <w:t>MVP</w:t>
      </w:r>
      <w:r>
        <w:rPr>
          <w:sz w:val="28"/>
        </w:rPr>
        <w:t xml:space="preserve"> входят 8 требований из 18 (44 %), что совпадает с ориентиром ПЗ1 (</w:t>
      </w:r>
      <w:r>
        <w:rPr>
          <w:i/>
          <w:sz w:val="28"/>
        </w:rPr>
        <w:t>Must</w:t>
      </w:r>
      <w:r>
        <w:rPr>
          <w:sz w:val="28"/>
        </w:rPr>
        <w:t xml:space="preserve"> 8 из 18, 44 %). Это поиск ошибок, доказательство находки, отчет, регистрация, оплата, политика данных и страница тарифов; надстройка, экспорт, история и </w:t>
      </w:r>
      <w:r>
        <w:rPr>
          <w:i/>
          <w:sz w:val="28"/>
        </w:rPr>
        <w:t>AI</w:t>
      </w:r>
      <w:r>
        <w:rPr>
          <w:sz w:val="28"/>
        </w:rPr>
        <w:t>-пояснения - кандидаты следующих релизов.</w:t>
      </w:r>
    </w:p>
    <w:p w14:paraId="520043AF" w14:textId="77777777" w:rsidR="008D3198" w:rsidRDefault="0096610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2 показано: приоритеты функциональных требовани</w:t>
      </w:r>
      <w:r>
        <w:rPr>
          <w:sz w:val="28"/>
        </w:rPr>
        <w:t>й.</w:t>
      </w:r>
    </w:p>
    <w:p w14:paraId="6F316564" w14:textId="77777777" w:rsidR="008D3198" w:rsidRDefault="0096610D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0BE8874B" wp14:editId="729B0935">
            <wp:extent cx="5334000" cy="3122341"/>
            <wp:effectExtent l="0" t="0" r="0" b="0"/>
            <wp:docPr id="18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" name="Picture" descr="D:/TableMind_EB/.claude/worktrees/handoff-continuation-57ce20/ЛР6_ЦП_Канвас_сценарии_релизы/Рисунки/02_приоритет_требований.png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223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50B9ED8" w14:textId="77777777" w:rsidR="008D3198" w:rsidRDefault="0096610D">
      <w:pPr>
        <w:pStyle w:val="a0"/>
        <w:spacing w:before="0" w:after="0" w:line="360" w:lineRule="exact"/>
        <w:jc w:val="center"/>
      </w:pPr>
      <w:r>
        <w:rPr>
          <w:sz w:val="28"/>
        </w:rPr>
        <w:t>Рисунок 2 – Приоритеты функциональных требований</w:t>
      </w:r>
    </w:p>
    <w:p w14:paraId="39D9A580" w14:textId="77777777" w:rsidR="008D3198" w:rsidRDefault="0096610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Рисунок показывает четкий разрыв между восемью требованиями </w:t>
      </w:r>
      <w:r>
        <w:rPr>
          <w:i/>
          <w:sz w:val="28"/>
        </w:rPr>
        <w:t>MVP</w:t>
      </w:r>
      <w:r>
        <w:rPr>
          <w:sz w:val="28"/>
        </w:rPr>
        <w:t xml:space="preserve"> и остальными: все требования </w:t>
      </w:r>
      <w:r>
        <w:rPr>
          <w:i/>
          <w:sz w:val="28"/>
        </w:rPr>
        <w:t>MVP</w:t>
      </w:r>
      <w:r>
        <w:rPr>
          <w:sz w:val="28"/>
        </w:rPr>
        <w:t xml:space="preserve"> лежат правее порога 10, а надстройка </w:t>
      </w:r>
      <w:r>
        <w:rPr>
          <w:i/>
          <w:sz w:val="28"/>
        </w:rPr>
        <w:t>Excel</w:t>
      </w:r>
      <w:r>
        <w:rPr>
          <w:sz w:val="28"/>
        </w:rPr>
        <w:t xml:space="preserve"> (индекс 6,75) остается кандидатом. Ядро </w:t>
      </w:r>
      <w:r>
        <w:rPr>
          <w:i/>
          <w:sz w:val="28"/>
        </w:rPr>
        <w:t>MVP</w:t>
      </w:r>
      <w:r>
        <w:rPr>
          <w:sz w:val="28"/>
        </w:rPr>
        <w:t xml:space="preserve"> определено не по ж</w:t>
      </w:r>
      <w:r>
        <w:rPr>
          <w:sz w:val="28"/>
        </w:rPr>
        <w:t>еланию, а по формуле шаблона.</w:t>
      </w:r>
    </w:p>
    <w:p w14:paraId="6DAF01F4" w14:textId="77777777" w:rsidR="008D3198" w:rsidRDefault="0096610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14 представлено: приоритизация инициатив.</w:t>
      </w:r>
    </w:p>
    <w:p w14:paraId="6DEAE167" w14:textId="77777777" w:rsidR="008D3198" w:rsidRDefault="0096610D">
      <w:pPr>
        <w:pStyle w:val="a0"/>
        <w:keepNext/>
        <w:spacing w:before="0" w:after="0" w:line="360" w:lineRule="exact"/>
      </w:pPr>
      <w:r>
        <w:rPr>
          <w:sz w:val="28"/>
        </w:rPr>
        <w:t>Таблица 14 – Приоритизация инициатив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92"/>
        <w:gridCol w:w="4410"/>
        <w:gridCol w:w="1069"/>
        <w:gridCol w:w="2984"/>
      </w:tblGrid>
      <w:tr w:rsidR="008D3198" w14:paraId="3EF28B27" w14:textId="77777777" w:rsidTr="008D319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91" w:type="dxa"/>
            <w:vAlign w:val="center"/>
          </w:tcPr>
          <w:p w14:paraId="66D61EA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4410" w:type="dxa"/>
            <w:vAlign w:val="center"/>
          </w:tcPr>
          <w:p w14:paraId="3F63F99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Инициатива</w:t>
            </w:r>
          </w:p>
        </w:tc>
        <w:tc>
          <w:tcPr>
            <w:tcW w:w="1069" w:type="dxa"/>
            <w:vAlign w:val="center"/>
          </w:tcPr>
          <w:p w14:paraId="7969E8E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2984" w:type="dxa"/>
            <w:vAlign w:val="center"/>
          </w:tcPr>
          <w:p w14:paraId="6F1976E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8D3198" w14:paraId="0E83C9BE" w14:textId="77777777" w:rsidTr="008D3198">
        <w:trPr>
          <w:cantSplit/>
          <w:jc w:val="center"/>
        </w:trPr>
        <w:tc>
          <w:tcPr>
            <w:tcW w:w="891" w:type="dxa"/>
            <w:vAlign w:val="center"/>
          </w:tcPr>
          <w:p w14:paraId="79D122E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4410" w:type="dxa"/>
            <w:vAlign w:val="center"/>
          </w:tcPr>
          <w:p w14:paraId="673583B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Бесплатная проверка файла без регистрации</w:t>
            </w:r>
          </w:p>
        </w:tc>
        <w:tc>
          <w:tcPr>
            <w:tcW w:w="1069" w:type="dxa"/>
            <w:vAlign w:val="center"/>
          </w:tcPr>
          <w:p w14:paraId="0B0ABE2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7,00</w:t>
            </w:r>
          </w:p>
        </w:tc>
        <w:tc>
          <w:tcPr>
            <w:tcW w:w="2984" w:type="dxa"/>
            <w:vAlign w:val="center"/>
          </w:tcPr>
          <w:p w14:paraId="362D9A4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8D3198" w14:paraId="5BEE0D03" w14:textId="77777777" w:rsidTr="008D3198">
        <w:trPr>
          <w:cantSplit/>
          <w:jc w:val="center"/>
        </w:trPr>
        <w:tc>
          <w:tcPr>
            <w:tcW w:w="891" w:type="dxa"/>
            <w:vAlign w:val="center"/>
          </w:tcPr>
          <w:p w14:paraId="70DF49D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4410" w:type="dxa"/>
            <w:vAlign w:val="center"/>
          </w:tcPr>
          <w:p w14:paraId="4121032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Движок проверки с доказательством находки</w:t>
            </w:r>
          </w:p>
        </w:tc>
        <w:tc>
          <w:tcPr>
            <w:tcW w:w="1069" w:type="dxa"/>
            <w:vAlign w:val="center"/>
          </w:tcPr>
          <w:p w14:paraId="2A8258E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7,00</w:t>
            </w:r>
          </w:p>
        </w:tc>
        <w:tc>
          <w:tcPr>
            <w:tcW w:w="2984" w:type="dxa"/>
            <w:vAlign w:val="center"/>
          </w:tcPr>
          <w:p w14:paraId="6599E4D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8D3198" w14:paraId="6217C39B" w14:textId="77777777" w:rsidTr="008D3198">
        <w:trPr>
          <w:cantSplit/>
          <w:jc w:val="center"/>
        </w:trPr>
        <w:tc>
          <w:tcPr>
            <w:tcW w:w="891" w:type="dxa"/>
            <w:vAlign w:val="center"/>
          </w:tcPr>
          <w:p w14:paraId="5676094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P-003</w:t>
            </w:r>
          </w:p>
        </w:tc>
        <w:tc>
          <w:tcPr>
            <w:tcW w:w="4410" w:type="dxa"/>
            <w:vAlign w:val="center"/>
          </w:tcPr>
          <w:p w14:paraId="094FA75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</w:t>
            </w:r>
          </w:p>
        </w:tc>
        <w:tc>
          <w:tcPr>
            <w:tcW w:w="1069" w:type="dxa"/>
            <w:vAlign w:val="center"/>
          </w:tcPr>
          <w:p w14:paraId="4FD287D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6,00</w:t>
            </w:r>
          </w:p>
        </w:tc>
        <w:tc>
          <w:tcPr>
            <w:tcW w:w="2984" w:type="dxa"/>
            <w:vAlign w:val="center"/>
          </w:tcPr>
          <w:p w14:paraId="5AB1625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8D3198" w14:paraId="78A17B47" w14:textId="77777777" w:rsidTr="008D3198">
        <w:trPr>
          <w:cantSplit/>
          <w:jc w:val="center"/>
        </w:trPr>
        <w:tc>
          <w:tcPr>
            <w:tcW w:w="891" w:type="dxa"/>
            <w:vAlign w:val="center"/>
          </w:tcPr>
          <w:p w14:paraId="44B7FD2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P-004</w:t>
            </w:r>
          </w:p>
        </w:tc>
        <w:tc>
          <w:tcPr>
            <w:tcW w:w="4410" w:type="dxa"/>
            <w:vAlign w:val="center"/>
          </w:tcPr>
          <w:p w14:paraId="6176C37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Оплата и тарифы</w:t>
            </w:r>
          </w:p>
        </w:tc>
        <w:tc>
          <w:tcPr>
            <w:tcW w:w="1069" w:type="dxa"/>
            <w:vAlign w:val="center"/>
          </w:tcPr>
          <w:p w14:paraId="2434817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6,00</w:t>
            </w:r>
          </w:p>
        </w:tc>
        <w:tc>
          <w:tcPr>
            <w:tcW w:w="2984" w:type="dxa"/>
            <w:vAlign w:val="center"/>
          </w:tcPr>
          <w:p w14:paraId="0D57B40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8D3198" w14:paraId="015508BD" w14:textId="77777777" w:rsidTr="008D3198">
        <w:trPr>
          <w:cantSplit/>
          <w:jc w:val="center"/>
        </w:trPr>
        <w:tc>
          <w:tcPr>
            <w:tcW w:w="891" w:type="dxa"/>
            <w:vAlign w:val="center"/>
          </w:tcPr>
          <w:p w14:paraId="660348B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4410" w:type="dxa"/>
            <w:vAlign w:val="center"/>
          </w:tcPr>
          <w:p w14:paraId="270A042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Политика данных и удаление файла</w:t>
            </w:r>
          </w:p>
        </w:tc>
        <w:tc>
          <w:tcPr>
            <w:tcW w:w="1069" w:type="dxa"/>
            <w:vAlign w:val="center"/>
          </w:tcPr>
          <w:p w14:paraId="464F0EC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6,00</w:t>
            </w:r>
          </w:p>
        </w:tc>
        <w:tc>
          <w:tcPr>
            <w:tcW w:w="2984" w:type="dxa"/>
            <w:vAlign w:val="center"/>
          </w:tcPr>
          <w:p w14:paraId="61F7FA9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8D3198" w14:paraId="7668EAEC" w14:textId="77777777" w:rsidTr="008D3198">
        <w:trPr>
          <w:cantSplit/>
          <w:jc w:val="center"/>
        </w:trPr>
        <w:tc>
          <w:tcPr>
            <w:tcW w:w="891" w:type="dxa"/>
            <w:vAlign w:val="center"/>
          </w:tcPr>
          <w:p w14:paraId="363CEFA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4410" w:type="dxa"/>
            <w:vAlign w:val="center"/>
          </w:tcPr>
          <w:p w14:paraId="5AC203C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069" w:type="dxa"/>
            <w:vAlign w:val="center"/>
          </w:tcPr>
          <w:p w14:paraId="6018AEA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2,80</w:t>
            </w:r>
          </w:p>
        </w:tc>
        <w:tc>
          <w:tcPr>
            <w:tcW w:w="2984" w:type="dxa"/>
            <w:vAlign w:val="center"/>
          </w:tcPr>
          <w:p w14:paraId="2DF04A8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дополнительно</w:t>
            </w:r>
          </w:p>
        </w:tc>
      </w:tr>
      <w:tr w:rsidR="008D3198" w14:paraId="24DB06B7" w14:textId="77777777" w:rsidTr="008D3198">
        <w:trPr>
          <w:cantSplit/>
          <w:jc w:val="center"/>
        </w:trPr>
        <w:tc>
          <w:tcPr>
            <w:tcW w:w="891" w:type="dxa"/>
            <w:vAlign w:val="center"/>
          </w:tcPr>
          <w:p w14:paraId="3209488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P-007</w:t>
            </w:r>
          </w:p>
        </w:tc>
        <w:tc>
          <w:tcPr>
            <w:tcW w:w="4410" w:type="dxa"/>
            <w:vAlign w:val="center"/>
          </w:tcPr>
          <w:p w14:paraId="2931744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Командное пространство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1069" w:type="dxa"/>
            <w:vAlign w:val="center"/>
          </w:tcPr>
          <w:p w14:paraId="6946E24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3,20</w:t>
            </w:r>
          </w:p>
        </w:tc>
        <w:tc>
          <w:tcPr>
            <w:tcW w:w="2984" w:type="dxa"/>
            <w:vAlign w:val="center"/>
          </w:tcPr>
          <w:p w14:paraId="5F6445E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дополнительно</w:t>
            </w:r>
          </w:p>
        </w:tc>
      </w:tr>
      <w:tr w:rsidR="008D3198" w14:paraId="172D9A72" w14:textId="77777777" w:rsidTr="008D3198">
        <w:trPr>
          <w:cantSplit/>
          <w:jc w:val="center"/>
        </w:trPr>
        <w:tc>
          <w:tcPr>
            <w:tcW w:w="891" w:type="dxa"/>
            <w:vAlign w:val="center"/>
          </w:tcPr>
          <w:p w14:paraId="019D52C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P-008</w:t>
            </w:r>
          </w:p>
        </w:tc>
        <w:tc>
          <w:tcPr>
            <w:tcW w:w="4410" w:type="dxa"/>
            <w:vAlign w:val="center"/>
          </w:tcPr>
          <w:p w14:paraId="0B7C796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Автоматическое исправление</w:t>
            </w:r>
          </w:p>
        </w:tc>
        <w:tc>
          <w:tcPr>
            <w:tcW w:w="1069" w:type="dxa"/>
            <w:vAlign w:val="center"/>
          </w:tcPr>
          <w:p w14:paraId="414A1C3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0,72</w:t>
            </w:r>
          </w:p>
        </w:tc>
        <w:tc>
          <w:tcPr>
            <w:tcW w:w="2984" w:type="dxa"/>
            <w:vAlign w:val="center"/>
          </w:tcPr>
          <w:p w14:paraId="532A41D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Исключить</w:t>
            </w:r>
          </w:p>
        </w:tc>
      </w:tr>
    </w:tbl>
    <w:p w14:paraId="4B8AD51D" w14:textId="77777777" w:rsidR="008D3198" w:rsidRDefault="0096610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Пять инициатив первой версии получают решение «включить в первую версию» или «включить после проверки»; надстройка и </w:t>
      </w:r>
      <w:r>
        <w:rPr>
          <w:i/>
          <w:sz w:val="28"/>
        </w:rPr>
        <w:t>Team</w:t>
      </w:r>
      <w:r>
        <w:rPr>
          <w:sz w:val="28"/>
        </w:rPr>
        <w:t xml:space="preserve"> проходят как «проверить дополнительно», автоисправление исключено из ближайших релизов из-за сложности и риска.</w:t>
      </w:r>
    </w:p>
    <w:p w14:paraId="281EA13D" w14:textId="77777777" w:rsidR="008D3198" w:rsidRDefault="0096610D">
      <w:pPr>
        <w:pStyle w:val="3"/>
        <w:spacing w:before="360" w:after="360" w:line="360" w:lineRule="exact"/>
        <w:ind w:firstLine="709"/>
      </w:pPr>
      <w:bookmarkStart w:id="152" w:name="_ccc7c944b68a9100d34a943bc02da4feb181aee"/>
      <w:bookmarkEnd w:id="151"/>
      <w:r>
        <w:rPr>
          <w:b/>
        </w:rPr>
        <w:lastRenderedPageBreak/>
        <w:t>5.2.5 Страницы и экраны</w:t>
      </w:r>
    </w:p>
    <w:p w14:paraId="3A1C639F" w14:textId="77777777" w:rsidR="008D3198" w:rsidRDefault="0096610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Методика [4] связывает каждый сценарий со страницами и экранами, описывает состояния и ошибки, навигацию и паспорт каждого экрана. Идентификаторы </w:t>
      </w:r>
      <w:r>
        <w:rPr>
          <w:i/>
          <w:sz w:val="28"/>
        </w:rPr>
        <w:t>U-001</w:t>
      </w:r>
      <w:r>
        <w:rPr>
          <w:sz w:val="28"/>
        </w:rPr>
        <w:t>…</w:t>
      </w:r>
      <w:r>
        <w:rPr>
          <w:i/>
          <w:sz w:val="28"/>
        </w:rPr>
        <w:t>U-017</w:t>
      </w:r>
      <w:r>
        <w:rPr>
          <w:sz w:val="28"/>
        </w:rPr>
        <w:t xml:space="preserve"> совпадают с реестром единиц разработки (раздел 2.6).</w:t>
      </w:r>
    </w:p>
    <w:p w14:paraId="6E26A905" w14:textId="77777777" w:rsidR="008D3198" w:rsidRDefault="0096610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15 представ</w:t>
      </w:r>
      <w:r>
        <w:rPr>
          <w:sz w:val="28"/>
        </w:rPr>
        <w:t xml:space="preserve">лено: страницы и экраны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5C2F11FC" w14:textId="77777777" w:rsidR="008D3198" w:rsidRDefault="0096610D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15 – Страницы и экраны </w:t>
      </w:r>
      <w:r>
        <w:rPr>
          <w:i/>
          <w:sz w:val="28"/>
        </w:rPr>
        <w:t>TableMind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39"/>
        <w:gridCol w:w="1827"/>
        <w:gridCol w:w="3300"/>
        <w:gridCol w:w="1376"/>
        <w:gridCol w:w="2013"/>
      </w:tblGrid>
      <w:tr w:rsidR="008D3198" w14:paraId="5BEA5168" w14:textId="77777777" w:rsidTr="008D319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39" w:type="dxa"/>
            <w:vAlign w:val="center"/>
          </w:tcPr>
          <w:p w14:paraId="14D1E36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827" w:type="dxa"/>
            <w:vAlign w:val="center"/>
          </w:tcPr>
          <w:p w14:paraId="530E1E7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3300" w:type="dxa"/>
            <w:vAlign w:val="center"/>
          </w:tcPr>
          <w:p w14:paraId="5FB2B31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Название</w:t>
            </w:r>
          </w:p>
        </w:tc>
        <w:tc>
          <w:tcPr>
            <w:tcW w:w="1376" w:type="dxa"/>
            <w:vAlign w:val="center"/>
          </w:tcPr>
          <w:p w14:paraId="658D2B4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  <w:tc>
          <w:tcPr>
            <w:tcW w:w="2013" w:type="dxa"/>
            <w:vAlign w:val="center"/>
          </w:tcPr>
          <w:p w14:paraId="73C15BC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Класс</w:t>
            </w:r>
          </w:p>
        </w:tc>
      </w:tr>
      <w:tr w:rsidR="008D3198" w14:paraId="4B15D4A0" w14:textId="77777777" w:rsidTr="008D3198">
        <w:trPr>
          <w:cantSplit/>
          <w:jc w:val="center"/>
        </w:trPr>
        <w:tc>
          <w:tcPr>
            <w:tcW w:w="839" w:type="dxa"/>
            <w:vAlign w:val="center"/>
          </w:tcPr>
          <w:p w14:paraId="4741EF8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1827" w:type="dxa"/>
            <w:vAlign w:val="center"/>
          </w:tcPr>
          <w:p w14:paraId="478DF0D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3300" w:type="dxa"/>
            <w:vAlign w:val="center"/>
          </w:tcPr>
          <w:p w14:paraId="2B5D652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продукта с примерами ошибок</w:t>
            </w:r>
          </w:p>
        </w:tc>
        <w:tc>
          <w:tcPr>
            <w:tcW w:w="1376" w:type="dxa"/>
            <w:vAlign w:val="center"/>
          </w:tcPr>
          <w:p w14:paraId="38FEB5C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013" w:type="dxa"/>
            <w:vAlign w:val="center"/>
          </w:tcPr>
          <w:p w14:paraId="1E91667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– первая версия</w:t>
            </w:r>
          </w:p>
        </w:tc>
      </w:tr>
      <w:tr w:rsidR="008D3198" w14:paraId="3C3E9F49" w14:textId="77777777" w:rsidTr="008D3198">
        <w:trPr>
          <w:cantSplit/>
          <w:jc w:val="center"/>
        </w:trPr>
        <w:tc>
          <w:tcPr>
            <w:tcW w:w="839" w:type="dxa"/>
            <w:vAlign w:val="center"/>
          </w:tcPr>
          <w:p w14:paraId="1F8AEAB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</w:p>
        </w:tc>
        <w:tc>
          <w:tcPr>
            <w:tcW w:w="1827" w:type="dxa"/>
            <w:vAlign w:val="center"/>
          </w:tcPr>
          <w:p w14:paraId="2F5A901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4055E17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Загрузка файла и запуск проверки</w:t>
            </w:r>
          </w:p>
        </w:tc>
        <w:tc>
          <w:tcPr>
            <w:tcW w:w="1376" w:type="dxa"/>
            <w:vAlign w:val="center"/>
          </w:tcPr>
          <w:p w14:paraId="39B7BE1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013" w:type="dxa"/>
            <w:vAlign w:val="center"/>
          </w:tcPr>
          <w:p w14:paraId="5905529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– первая версия</w:t>
            </w:r>
          </w:p>
        </w:tc>
      </w:tr>
      <w:tr w:rsidR="008D3198" w14:paraId="7331D85D" w14:textId="77777777" w:rsidTr="008D3198">
        <w:trPr>
          <w:cantSplit/>
          <w:jc w:val="center"/>
        </w:trPr>
        <w:tc>
          <w:tcPr>
            <w:tcW w:w="839" w:type="dxa"/>
            <w:vAlign w:val="center"/>
          </w:tcPr>
          <w:p w14:paraId="497175F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1827" w:type="dxa"/>
            <w:vAlign w:val="center"/>
          </w:tcPr>
          <w:p w14:paraId="20C7FC7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332C683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Результат проверки: список находок</w:t>
            </w:r>
          </w:p>
        </w:tc>
        <w:tc>
          <w:tcPr>
            <w:tcW w:w="1376" w:type="dxa"/>
            <w:vAlign w:val="center"/>
          </w:tcPr>
          <w:p w14:paraId="49A71F2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013" w:type="dxa"/>
            <w:vAlign w:val="center"/>
          </w:tcPr>
          <w:p w14:paraId="2B623FA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– первая версия</w:t>
            </w:r>
          </w:p>
        </w:tc>
      </w:tr>
      <w:tr w:rsidR="008D3198" w14:paraId="3C1C1208" w14:textId="77777777" w:rsidTr="008D3198">
        <w:trPr>
          <w:cantSplit/>
          <w:jc w:val="center"/>
        </w:trPr>
        <w:tc>
          <w:tcPr>
            <w:tcW w:w="839" w:type="dxa"/>
            <w:vAlign w:val="center"/>
          </w:tcPr>
          <w:p w14:paraId="5A46660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1827" w:type="dxa"/>
            <w:vAlign w:val="center"/>
          </w:tcPr>
          <w:p w14:paraId="59C56A0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05811A3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Карточка находки с доказательством</w:t>
            </w:r>
          </w:p>
        </w:tc>
        <w:tc>
          <w:tcPr>
            <w:tcW w:w="1376" w:type="dxa"/>
            <w:vAlign w:val="center"/>
          </w:tcPr>
          <w:p w14:paraId="44D8302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013" w:type="dxa"/>
            <w:vAlign w:val="center"/>
          </w:tcPr>
          <w:p w14:paraId="34BC6FD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– следующий выпуск</w:t>
            </w:r>
          </w:p>
        </w:tc>
      </w:tr>
      <w:tr w:rsidR="008D3198" w14:paraId="337C68AD" w14:textId="77777777" w:rsidTr="008D3198">
        <w:trPr>
          <w:cantSplit/>
          <w:jc w:val="center"/>
        </w:trPr>
        <w:tc>
          <w:tcPr>
            <w:tcW w:w="839" w:type="dxa"/>
            <w:vAlign w:val="center"/>
          </w:tcPr>
          <w:p w14:paraId="1BEC7ED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U-005</w:t>
            </w:r>
          </w:p>
        </w:tc>
        <w:tc>
          <w:tcPr>
            <w:tcW w:w="1827" w:type="dxa"/>
            <w:vAlign w:val="center"/>
          </w:tcPr>
          <w:p w14:paraId="5ACAF85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37A4F8B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</w:t>
            </w:r>
          </w:p>
        </w:tc>
        <w:tc>
          <w:tcPr>
            <w:tcW w:w="1376" w:type="dxa"/>
            <w:vAlign w:val="center"/>
          </w:tcPr>
          <w:p w14:paraId="4EE674A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</w:t>
            </w:r>
          </w:p>
        </w:tc>
        <w:tc>
          <w:tcPr>
            <w:tcW w:w="2013" w:type="dxa"/>
            <w:vAlign w:val="center"/>
          </w:tcPr>
          <w:p w14:paraId="7A15DAE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– следующий выпуск</w:t>
            </w:r>
          </w:p>
        </w:tc>
      </w:tr>
      <w:tr w:rsidR="008D3198" w14:paraId="498D08A7" w14:textId="77777777" w:rsidTr="008D3198">
        <w:trPr>
          <w:cantSplit/>
          <w:jc w:val="center"/>
        </w:trPr>
        <w:tc>
          <w:tcPr>
            <w:tcW w:w="839" w:type="dxa"/>
            <w:vAlign w:val="center"/>
          </w:tcPr>
          <w:p w14:paraId="46C87FB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1827" w:type="dxa"/>
            <w:vAlign w:val="center"/>
          </w:tcPr>
          <w:p w14:paraId="14D7E17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38F1CAE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Регистрация и вход</w:t>
            </w:r>
          </w:p>
        </w:tc>
        <w:tc>
          <w:tcPr>
            <w:tcW w:w="1376" w:type="dxa"/>
            <w:vAlign w:val="center"/>
          </w:tcPr>
          <w:p w14:paraId="2F02DC7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</w:t>
            </w:r>
          </w:p>
        </w:tc>
        <w:tc>
          <w:tcPr>
            <w:tcW w:w="2013" w:type="dxa"/>
            <w:vAlign w:val="center"/>
          </w:tcPr>
          <w:p w14:paraId="1BD15A9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– следующий выпуск</w:t>
            </w:r>
          </w:p>
        </w:tc>
      </w:tr>
      <w:tr w:rsidR="008D3198" w14:paraId="4BB0653A" w14:textId="77777777" w:rsidTr="008D3198">
        <w:trPr>
          <w:cantSplit/>
          <w:jc w:val="center"/>
        </w:trPr>
        <w:tc>
          <w:tcPr>
            <w:tcW w:w="839" w:type="dxa"/>
            <w:vAlign w:val="center"/>
          </w:tcPr>
          <w:p w14:paraId="4291D88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1827" w:type="dxa"/>
            <w:vAlign w:val="center"/>
          </w:tcPr>
          <w:p w14:paraId="702D193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3300" w:type="dxa"/>
            <w:vAlign w:val="center"/>
          </w:tcPr>
          <w:p w14:paraId="0D2D798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тарифов</w:t>
            </w:r>
          </w:p>
        </w:tc>
        <w:tc>
          <w:tcPr>
            <w:tcW w:w="1376" w:type="dxa"/>
            <w:vAlign w:val="center"/>
          </w:tcPr>
          <w:p w14:paraId="249CC19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</w:t>
            </w:r>
          </w:p>
        </w:tc>
        <w:tc>
          <w:tcPr>
            <w:tcW w:w="2013" w:type="dxa"/>
            <w:vAlign w:val="center"/>
          </w:tcPr>
          <w:p w14:paraId="2CBC37A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– следующий выпуск</w:t>
            </w:r>
          </w:p>
        </w:tc>
      </w:tr>
      <w:tr w:rsidR="008D3198" w14:paraId="43DEB3D5" w14:textId="77777777" w:rsidTr="008D3198">
        <w:trPr>
          <w:cantSplit/>
          <w:jc w:val="center"/>
        </w:trPr>
        <w:tc>
          <w:tcPr>
            <w:tcW w:w="839" w:type="dxa"/>
            <w:vAlign w:val="center"/>
          </w:tcPr>
          <w:p w14:paraId="49282E3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1827" w:type="dxa"/>
            <w:vAlign w:val="center"/>
          </w:tcPr>
          <w:p w14:paraId="258122F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6627E9D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Оплата</w:t>
            </w:r>
          </w:p>
        </w:tc>
        <w:tc>
          <w:tcPr>
            <w:tcW w:w="1376" w:type="dxa"/>
            <w:vAlign w:val="center"/>
          </w:tcPr>
          <w:p w14:paraId="24421A0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</w:t>
            </w:r>
          </w:p>
        </w:tc>
        <w:tc>
          <w:tcPr>
            <w:tcW w:w="2013" w:type="dxa"/>
            <w:vAlign w:val="center"/>
          </w:tcPr>
          <w:p w14:paraId="16EE026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– следующий выпуск</w:t>
            </w:r>
          </w:p>
        </w:tc>
      </w:tr>
      <w:tr w:rsidR="008D3198" w14:paraId="269E55F8" w14:textId="77777777" w:rsidTr="008D3198">
        <w:trPr>
          <w:cantSplit/>
          <w:jc w:val="center"/>
        </w:trPr>
        <w:tc>
          <w:tcPr>
            <w:tcW w:w="839" w:type="dxa"/>
            <w:vAlign w:val="center"/>
          </w:tcPr>
          <w:p w14:paraId="51A5D5B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1827" w:type="dxa"/>
            <w:vAlign w:val="center"/>
          </w:tcPr>
          <w:p w14:paraId="6205619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3300" w:type="dxa"/>
            <w:vAlign w:val="center"/>
          </w:tcPr>
          <w:p w14:paraId="037DC4F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политика данных</w:t>
            </w:r>
          </w:p>
        </w:tc>
        <w:tc>
          <w:tcPr>
            <w:tcW w:w="1376" w:type="dxa"/>
            <w:vAlign w:val="center"/>
          </w:tcPr>
          <w:p w14:paraId="0AF9C27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</w:t>
            </w:r>
          </w:p>
        </w:tc>
        <w:tc>
          <w:tcPr>
            <w:tcW w:w="2013" w:type="dxa"/>
            <w:vAlign w:val="center"/>
          </w:tcPr>
          <w:p w14:paraId="2AA5684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– следующий выпуск</w:t>
            </w:r>
          </w:p>
        </w:tc>
      </w:tr>
      <w:tr w:rsidR="008D3198" w14:paraId="1EB116BD" w14:textId="77777777" w:rsidTr="008D3198">
        <w:trPr>
          <w:cantSplit/>
          <w:jc w:val="center"/>
        </w:trPr>
        <w:tc>
          <w:tcPr>
            <w:tcW w:w="839" w:type="dxa"/>
            <w:vAlign w:val="center"/>
          </w:tcPr>
          <w:p w14:paraId="2354CD5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U-010</w:t>
            </w:r>
          </w:p>
        </w:tc>
        <w:tc>
          <w:tcPr>
            <w:tcW w:w="1827" w:type="dxa"/>
            <w:vAlign w:val="center"/>
          </w:tcPr>
          <w:p w14:paraId="0755FF3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092D73F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Настройки аккаунта и удаление данных</w:t>
            </w:r>
          </w:p>
        </w:tc>
        <w:tc>
          <w:tcPr>
            <w:tcW w:w="1376" w:type="dxa"/>
            <w:vAlign w:val="center"/>
          </w:tcPr>
          <w:p w14:paraId="2FC6BC6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</w:t>
            </w:r>
          </w:p>
        </w:tc>
        <w:tc>
          <w:tcPr>
            <w:tcW w:w="2013" w:type="dxa"/>
            <w:vAlign w:val="center"/>
          </w:tcPr>
          <w:p w14:paraId="76365D9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– можно отложить</w:t>
            </w:r>
          </w:p>
        </w:tc>
      </w:tr>
      <w:tr w:rsidR="008D3198" w14:paraId="05612AF0" w14:textId="77777777" w:rsidTr="008D3198">
        <w:trPr>
          <w:cantSplit/>
          <w:jc w:val="center"/>
        </w:trPr>
        <w:tc>
          <w:tcPr>
            <w:tcW w:w="839" w:type="dxa"/>
            <w:vAlign w:val="center"/>
          </w:tcPr>
          <w:p w14:paraId="0AC2230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1827" w:type="dxa"/>
            <w:vAlign w:val="center"/>
          </w:tcPr>
          <w:p w14:paraId="54C5CF1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43A70E4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Личный кабинет: история проверок</w:t>
            </w:r>
          </w:p>
        </w:tc>
        <w:tc>
          <w:tcPr>
            <w:tcW w:w="1376" w:type="dxa"/>
            <w:vAlign w:val="center"/>
          </w:tcPr>
          <w:p w14:paraId="7ADCBBD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</w:t>
            </w:r>
          </w:p>
        </w:tc>
        <w:tc>
          <w:tcPr>
            <w:tcW w:w="2013" w:type="dxa"/>
            <w:vAlign w:val="center"/>
          </w:tcPr>
          <w:p w14:paraId="011E604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– можно отложить</w:t>
            </w:r>
          </w:p>
        </w:tc>
      </w:tr>
      <w:tr w:rsidR="008D3198" w14:paraId="6E602B85" w14:textId="77777777" w:rsidTr="008D3198">
        <w:trPr>
          <w:cantSplit/>
          <w:jc w:val="center"/>
        </w:trPr>
        <w:tc>
          <w:tcPr>
            <w:tcW w:w="839" w:type="dxa"/>
            <w:vAlign w:val="center"/>
          </w:tcPr>
          <w:p w14:paraId="7BB8FF2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U-012</w:t>
            </w:r>
          </w:p>
        </w:tc>
        <w:tc>
          <w:tcPr>
            <w:tcW w:w="1827" w:type="dxa"/>
            <w:vAlign w:val="center"/>
          </w:tcPr>
          <w:p w14:paraId="032212F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4D3F199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панель проверки</w:t>
            </w:r>
          </w:p>
        </w:tc>
        <w:tc>
          <w:tcPr>
            <w:tcW w:w="1376" w:type="dxa"/>
            <w:vAlign w:val="center"/>
          </w:tcPr>
          <w:p w14:paraId="08C5EA7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013" w:type="dxa"/>
            <w:vAlign w:val="center"/>
          </w:tcPr>
          <w:p w14:paraId="2BBF8BB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– следующий выпуск</w:t>
            </w:r>
          </w:p>
        </w:tc>
      </w:tr>
      <w:tr w:rsidR="008D3198" w14:paraId="7A37BEF2" w14:textId="77777777" w:rsidTr="008D3198">
        <w:trPr>
          <w:cantSplit/>
          <w:jc w:val="center"/>
        </w:trPr>
        <w:tc>
          <w:tcPr>
            <w:tcW w:w="839" w:type="dxa"/>
            <w:vAlign w:val="center"/>
          </w:tcPr>
          <w:p w14:paraId="7A727C0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U-016</w:t>
            </w:r>
          </w:p>
        </w:tc>
        <w:tc>
          <w:tcPr>
            <w:tcW w:w="1827" w:type="dxa"/>
            <w:vAlign w:val="center"/>
          </w:tcPr>
          <w:p w14:paraId="150E374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5D6B3A9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Команда: места и роли</w:t>
            </w:r>
          </w:p>
        </w:tc>
        <w:tc>
          <w:tcPr>
            <w:tcW w:w="1376" w:type="dxa"/>
            <w:vAlign w:val="center"/>
          </w:tcPr>
          <w:p w14:paraId="75B39B9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</w:t>
            </w:r>
          </w:p>
        </w:tc>
        <w:tc>
          <w:tcPr>
            <w:tcW w:w="2013" w:type="dxa"/>
            <w:vAlign w:val="center"/>
          </w:tcPr>
          <w:p w14:paraId="0665609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– можно отложить</w:t>
            </w:r>
          </w:p>
        </w:tc>
      </w:tr>
      <w:tr w:rsidR="008D3198" w14:paraId="55D9D24A" w14:textId="77777777" w:rsidTr="008D3198">
        <w:trPr>
          <w:cantSplit/>
          <w:jc w:val="center"/>
        </w:trPr>
        <w:tc>
          <w:tcPr>
            <w:tcW w:w="839" w:type="dxa"/>
            <w:vAlign w:val="center"/>
          </w:tcPr>
          <w:p w14:paraId="47A5434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U-017</w:t>
            </w:r>
          </w:p>
        </w:tc>
        <w:tc>
          <w:tcPr>
            <w:tcW w:w="1827" w:type="dxa"/>
            <w:vAlign w:val="center"/>
          </w:tcPr>
          <w:p w14:paraId="2A139E5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3300" w:type="dxa"/>
            <w:vAlign w:val="center"/>
          </w:tcPr>
          <w:p w14:paraId="4DAE406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справка</w:t>
            </w:r>
          </w:p>
        </w:tc>
        <w:tc>
          <w:tcPr>
            <w:tcW w:w="1376" w:type="dxa"/>
            <w:vAlign w:val="center"/>
          </w:tcPr>
          <w:p w14:paraId="30E89BB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013" w:type="dxa"/>
            <w:vAlign w:val="center"/>
          </w:tcPr>
          <w:p w14:paraId="66AB549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– можно отложить</w:t>
            </w:r>
          </w:p>
        </w:tc>
      </w:tr>
    </w:tbl>
    <w:p w14:paraId="2065571F" w14:textId="77777777" w:rsidR="008D3198" w:rsidRDefault="0096610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Спроектированы 14 единиц: 8 страниц и экранов </w:t>
      </w:r>
      <w:r>
        <w:rPr>
          <w:i/>
          <w:sz w:val="28"/>
        </w:rPr>
        <w:t>P1</w:t>
      </w:r>
      <w:r>
        <w:rPr>
          <w:sz w:val="28"/>
        </w:rPr>
        <w:t xml:space="preserve"> (первая версия) и остальные </w:t>
      </w:r>
      <w:r>
        <w:rPr>
          <w:i/>
          <w:sz w:val="28"/>
        </w:rPr>
        <w:t>P2-P3</w:t>
      </w:r>
      <w:r>
        <w:rPr>
          <w:sz w:val="28"/>
        </w:rPr>
        <w:t xml:space="preserve">. Каждая имеет паспорт, набор состояний (нормальное, пустое, загрузка, ошибки, успех) и сообщение пользователю; полнота </w:t>
      </w:r>
      <w:r>
        <w:rPr>
          <w:sz w:val="28"/>
        </w:rPr>
        <w:t>паспортов и состояний - 100 %.</w:t>
      </w:r>
    </w:p>
    <w:p w14:paraId="6ACC0BDD" w14:textId="77777777" w:rsidR="008D3198" w:rsidRDefault="0096610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16 представлено: основные переходы.</w:t>
      </w:r>
    </w:p>
    <w:p w14:paraId="30F001B1" w14:textId="77777777" w:rsidR="008D3198" w:rsidRDefault="0096610D">
      <w:pPr>
        <w:pStyle w:val="a0"/>
        <w:keepNext/>
        <w:spacing w:before="0" w:after="0" w:line="360" w:lineRule="exact"/>
      </w:pPr>
      <w:r>
        <w:rPr>
          <w:sz w:val="28"/>
        </w:rPr>
        <w:t>Таблица 16 – Основные переходы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03"/>
        <w:gridCol w:w="1251"/>
        <w:gridCol w:w="3817"/>
        <w:gridCol w:w="2784"/>
      </w:tblGrid>
      <w:tr w:rsidR="008D3198" w14:paraId="60848FBC" w14:textId="77777777" w:rsidTr="008D319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02" w:type="dxa"/>
            <w:vAlign w:val="center"/>
          </w:tcPr>
          <w:p w14:paraId="027DA61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Откуда</w:t>
            </w:r>
          </w:p>
        </w:tc>
        <w:tc>
          <w:tcPr>
            <w:tcW w:w="1251" w:type="dxa"/>
            <w:vAlign w:val="center"/>
          </w:tcPr>
          <w:p w14:paraId="2958879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Куда</w:t>
            </w:r>
          </w:p>
        </w:tc>
        <w:tc>
          <w:tcPr>
            <w:tcW w:w="3817" w:type="dxa"/>
            <w:vAlign w:val="center"/>
          </w:tcPr>
          <w:p w14:paraId="44563BD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Событие</w:t>
            </w:r>
          </w:p>
        </w:tc>
        <w:tc>
          <w:tcPr>
            <w:tcW w:w="2784" w:type="dxa"/>
            <w:vAlign w:val="center"/>
          </w:tcPr>
          <w:p w14:paraId="3B41A5D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Риск разрыва (1-5)</w:t>
            </w:r>
          </w:p>
        </w:tc>
      </w:tr>
      <w:tr w:rsidR="008D3198" w14:paraId="02CD7C40" w14:textId="77777777" w:rsidTr="008D3198">
        <w:trPr>
          <w:cantSplit/>
          <w:jc w:val="center"/>
        </w:trPr>
        <w:tc>
          <w:tcPr>
            <w:tcW w:w="1502" w:type="dxa"/>
            <w:vAlign w:val="center"/>
          </w:tcPr>
          <w:p w14:paraId="588AFC9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1251" w:type="dxa"/>
            <w:vAlign w:val="center"/>
          </w:tcPr>
          <w:p w14:paraId="6708BF7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</w:p>
        </w:tc>
        <w:tc>
          <w:tcPr>
            <w:tcW w:w="3817" w:type="dxa"/>
            <w:vAlign w:val="center"/>
          </w:tcPr>
          <w:p w14:paraId="55A5075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Нажатие «Проверить файл»</w:t>
            </w:r>
          </w:p>
        </w:tc>
        <w:tc>
          <w:tcPr>
            <w:tcW w:w="2784" w:type="dxa"/>
            <w:vAlign w:val="center"/>
          </w:tcPr>
          <w:p w14:paraId="3716DA9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8D3198" w14:paraId="77977D11" w14:textId="77777777" w:rsidTr="008D3198">
        <w:trPr>
          <w:cantSplit/>
          <w:jc w:val="center"/>
        </w:trPr>
        <w:tc>
          <w:tcPr>
            <w:tcW w:w="1502" w:type="dxa"/>
            <w:vAlign w:val="center"/>
          </w:tcPr>
          <w:p w14:paraId="2024541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U-002</w:t>
            </w:r>
          </w:p>
        </w:tc>
        <w:tc>
          <w:tcPr>
            <w:tcW w:w="1251" w:type="dxa"/>
            <w:vAlign w:val="center"/>
          </w:tcPr>
          <w:p w14:paraId="2CBB53C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3817" w:type="dxa"/>
            <w:vAlign w:val="center"/>
          </w:tcPr>
          <w:p w14:paraId="298993B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Завершение проверки</w:t>
            </w:r>
          </w:p>
        </w:tc>
        <w:tc>
          <w:tcPr>
            <w:tcW w:w="2784" w:type="dxa"/>
            <w:vAlign w:val="center"/>
          </w:tcPr>
          <w:p w14:paraId="1DF5BE6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8D3198" w14:paraId="463128A8" w14:textId="77777777" w:rsidTr="008D3198">
        <w:trPr>
          <w:cantSplit/>
          <w:jc w:val="center"/>
        </w:trPr>
        <w:tc>
          <w:tcPr>
            <w:tcW w:w="1502" w:type="dxa"/>
            <w:vAlign w:val="center"/>
          </w:tcPr>
          <w:p w14:paraId="09A5DFB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1251" w:type="dxa"/>
            <w:vAlign w:val="center"/>
          </w:tcPr>
          <w:p w14:paraId="3B84A17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3817" w:type="dxa"/>
            <w:vAlign w:val="center"/>
          </w:tcPr>
          <w:p w14:paraId="6A32085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Открытие находки</w:t>
            </w:r>
          </w:p>
        </w:tc>
        <w:tc>
          <w:tcPr>
            <w:tcW w:w="2784" w:type="dxa"/>
            <w:vAlign w:val="center"/>
          </w:tcPr>
          <w:p w14:paraId="1C7817A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8D3198" w14:paraId="505BB33E" w14:textId="77777777" w:rsidTr="008D3198">
        <w:trPr>
          <w:cantSplit/>
          <w:jc w:val="center"/>
        </w:trPr>
        <w:tc>
          <w:tcPr>
            <w:tcW w:w="1502" w:type="dxa"/>
            <w:vAlign w:val="center"/>
          </w:tcPr>
          <w:p w14:paraId="66F1829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1251" w:type="dxa"/>
            <w:vAlign w:val="center"/>
          </w:tcPr>
          <w:p w14:paraId="5A2B67E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3817" w:type="dxa"/>
            <w:vAlign w:val="center"/>
          </w:tcPr>
          <w:p w14:paraId="4E3D86E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Сохранить результат</w:t>
            </w:r>
          </w:p>
        </w:tc>
        <w:tc>
          <w:tcPr>
            <w:tcW w:w="2784" w:type="dxa"/>
            <w:vAlign w:val="center"/>
          </w:tcPr>
          <w:p w14:paraId="296CDCB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8D3198" w14:paraId="57EB8198" w14:textId="77777777" w:rsidTr="008D3198">
        <w:trPr>
          <w:cantSplit/>
          <w:jc w:val="center"/>
        </w:trPr>
        <w:tc>
          <w:tcPr>
            <w:tcW w:w="1502" w:type="dxa"/>
            <w:vAlign w:val="center"/>
          </w:tcPr>
          <w:p w14:paraId="68F820C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1251" w:type="dxa"/>
            <w:vAlign w:val="center"/>
          </w:tcPr>
          <w:p w14:paraId="120F12B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3817" w:type="dxa"/>
            <w:vAlign w:val="center"/>
          </w:tcPr>
          <w:p w14:paraId="674CEF4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Открыть полный отчет</w:t>
            </w:r>
          </w:p>
        </w:tc>
        <w:tc>
          <w:tcPr>
            <w:tcW w:w="2784" w:type="dxa"/>
            <w:vAlign w:val="center"/>
          </w:tcPr>
          <w:p w14:paraId="0D858FD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8D3198" w14:paraId="2271E645" w14:textId="77777777" w:rsidTr="008D3198">
        <w:trPr>
          <w:cantSplit/>
          <w:jc w:val="center"/>
        </w:trPr>
        <w:tc>
          <w:tcPr>
            <w:tcW w:w="1502" w:type="dxa"/>
            <w:vAlign w:val="center"/>
          </w:tcPr>
          <w:p w14:paraId="00D78C4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1251" w:type="dxa"/>
            <w:vAlign w:val="center"/>
          </w:tcPr>
          <w:p w14:paraId="682DFE8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3817" w:type="dxa"/>
            <w:vAlign w:val="center"/>
          </w:tcPr>
          <w:p w14:paraId="478B30E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Нажатие «Купить»</w:t>
            </w:r>
          </w:p>
        </w:tc>
        <w:tc>
          <w:tcPr>
            <w:tcW w:w="2784" w:type="dxa"/>
            <w:vAlign w:val="center"/>
          </w:tcPr>
          <w:p w14:paraId="41DEFBE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8D3198" w14:paraId="039D63F7" w14:textId="77777777" w:rsidTr="008D3198">
        <w:trPr>
          <w:cantSplit/>
          <w:jc w:val="center"/>
        </w:trPr>
        <w:tc>
          <w:tcPr>
            <w:tcW w:w="1502" w:type="dxa"/>
            <w:vAlign w:val="center"/>
          </w:tcPr>
          <w:p w14:paraId="069B9E6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1251" w:type="dxa"/>
            <w:vAlign w:val="center"/>
          </w:tcPr>
          <w:p w14:paraId="1B18141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U-005</w:t>
            </w:r>
          </w:p>
        </w:tc>
        <w:tc>
          <w:tcPr>
            <w:tcW w:w="3817" w:type="dxa"/>
            <w:vAlign w:val="center"/>
          </w:tcPr>
          <w:p w14:paraId="05C7347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 подтвержден</w:t>
            </w:r>
          </w:p>
        </w:tc>
        <w:tc>
          <w:tcPr>
            <w:tcW w:w="2784" w:type="dxa"/>
            <w:vAlign w:val="center"/>
          </w:tcPr>
          <w:p w14:paraId="46353E2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8D3198" w14:paraId="20DBA5A2" w14:textId="77777777" w:rsidTr="008D3198">
        <w:trPr>
          <w:cantSplit/>
          <w:jc w:val="center"/>
        </w:trPr>
        <w:tc>
          <w:tcPr>
            <w:tcW w:w="1502" w:type="dxa"/>
            <w:vAlign w:val="center"/>
          </w:tcPr>
          <w:p w14:paraId="4810A46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1251" w:type="dxa"/>
            <w:vAlign w:val="center"/>
          </w:tcPr>
          <w:p w14:paraId="417F69D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3817" w:type="dxa"/>
            <w:vAlign w:val="center"/>
          </w:tcPr>
          <w:p w14:paraId="500D45C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Вход выполнен</w:t>
            </w:r>
          </w:p>
        </w:tc>
        <w:tc>
          <w:tcPr>
            <w:tcW w:w="2784" w:type="dxa"/>
            <w:vAlign w:val="center"/>
          </w:tcPr>
          <w:p w14:paraId="283C001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8D3198" w14:paraId="5D403A46" w14:textId="77777777" w:rsidTr="008D3198">
        <w:trPr>
          <w:cantSplit/>
          <w:jc w:val="center"/>
        </w:trPr>
        <w:tc>
          <w:tcPr>
            <w:tcW w:w="1502" w:type="dxa"/>
            <w:vAlign w:val="center"/>
          </w:tcPr>
          <w:p w14:paraId="256DEB5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1251" w:type="dxa"/>
            <w:vAlign w:val="center"/>
          </w:tcPr>
          <w:p w14:paraId="04E9C73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3817" w:type="dxa"/>
            <w:vAlign w:val="center"/>
          </w:tcPr>
          <w:p w14:paraId="178B55D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Открытие политики данных</w:t>
            </w:r>
          </w:p>
        </w:tc>
        <w:tc>
          <w:tcPr>
            <w:tcW w:w="2784" w:type="dxa"/>
            <w:vAlign w:val="center"/>
          </w:tcPr>
          <w:p w14:paraId="5768743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8D3198" w14:paraId="08201CC5" w14:textId="77777777" w:rsidTr="008D3198">
        <w:trPr>
          <w:cantSplit/>
          <w:jc w:val="center"/>
        </w:trPr>
        <w:tc>
          <w:tcPr>
            <w:tcW w:w="1502" w:type="dxa"/>
            <w:vAlign w:val="center"/>
          </w:tcPr>
          <w:p w14:paraId="040881C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1251" w:type="dxa"/>
            <w:vAlign w:val="center"/>
          </w:tcPr>
          <w:p w14:paraId="5567437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U-010</w:t>
            </w:r>
          </w:p>
        </w:tc>
        <w:tc>
          <w:tcPr>
            <w:tcW w:w="3817" w:type="dxa"/>
            <w:vAlign w:val="center"/>
          </w:tcPr>
          <w:p w14:paraId="7593674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Удаление данных</w:t>
            </w:r>
          </w:p>
        </w:tc>
        <w:tc>
          <w:tcPr>
            <w:tcW w:w="2784" w:type="dxa"/>
            <w:vAlign w:val="center"/>
          </w:tcPr>
          <w:p w14:paraId="32EEA44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8D3198" w14:paraId="119A25BC" w14:textId="77777777" w:rsidTr="008D3198">
        <w:trPr>
          <w:cantSplit/>
          <w:jc w:val="center"/>
        </w:trPr>
        <w:tc>
          <w:tcPr>
            <w:tcW w:w="1502" w:type="dxa"/>
            <w:vAlign w:val="center"/>
          </w:tcPr>
          <w:p w14:paraId="52FC6C2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1251" w:type="dxa"/>
            <w:vAlign w:val="center"/>
          </w:tcPr>
          <w:p w14:paraId="38CE3C6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3817" w:type="dxa"/>
            <w:vAlign w:val="center"/>
          </w:tcPr>
          <w:p w14:paraId="5AEF4D1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Предложение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2784" w:type="dxa"/>
            <w:vAlign w:val="center"/>
          </w:tcPr>
          <w:p w14:paraId="296E901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8D3198" w14:paraId="70A41435" w14:textId="77777777" w:rsidTr="008D3198">
        <w:trPr>
          <w:cantSplit/>
          <w:jc w:val="center"/>
        </w:trPr>
        <w:tc>
          <w:tcPr>
            <w:tcW w:w="1502" w:type="dxa"/>
            <w:vAlign w:val="center"/>
          </w:tcPr>
          <w:p w14:paraId="61A6684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U-012</w:t>
            </w:r>
          </w:p>
        </w:tc>
        <w:tc>
          <w:tcPr>
            <w:tcW w:w="1251" w:type="dxa"/>
            <w:vAlign w:val="center"/>
          </w:tcPr>
          <w:p w14:paraId="47FC24F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3817" w:type="dxa"/>
            <w:vAlign w:val="center"/>
          </w:tcPr>
          <w:p w14:paraId="2F24080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книги</w:t>
            </w:r>
          </w:p>
        </w:tc>
        <w:tc>
          <w:tcPr>
            <w:tcW w:w="2784" w:type="dxa"/>
            <w:vAlign w:val="center"/>
          </w:tcPr>
          <w:p w14:paraId="1453DF2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8D3198" w14:paraId="3AE422A3" w14:textId="77777777" w:rsidTr="008D3198">
        <w:trPr>
          <w:cantSplit/>
          <w:jc w:val="center"/>
        </w:trPr>
        <w:tc>
          <w:tcPr>
            <w:tcW w:w="1502" w:type="dxa"/>
            <w:vAlign w:val="center"/>
          </w:tcPr>
          <w:p w14:paraId="61A834E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U-016</w:t>
            </w:r>
          </w:p>
        </w:tc>
        <w:tc>
          <w:tcPr>
            <w:tcW w:w="1251" w:type="dxa"/>
            <w:vAlign w:val="center"/>
          </w:tcPr>
          <w:p w14:paraId="0D037C1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3817" w:type="dxa"/>
            <w:vAlign w:val="center"/>
          </w:tcPr>
          <w:p w14:paraId="59BC018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Оплата мест</w:t>
            </w:r>
          </w:p>
        </w:tc>
        <w:tc>
          <w:tcPr>
            <w:tcW w:w="2784" w:type="dxa"/>
            <w:vAlign w:val="center"/>
          </w:tcPr>
          <w:p w14:paraId="1C927D7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</w:tbl>
    <w:p w14:paraId="5D1189F9" w14:textId="77777777" w:rsidR="008D3198" w:rsidRDefault="0096610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Описано 13 переходов и 17 связей сценариев с интерфейсом. Наибольший риск разрыва (3) - сохранение результата без входа, переход к оплате при исчерпании лимита </w:t>
      </w:r>
      <w:r>
        <w:rPr>
          <w:i/>
          <w:sz w:val="28"/>
        </w:rPr>
        <w:t>Free</w:t>
      </w:r>
      <w:r>
        <w:rPr>
          <w:sz w:val="28"/>
        </w:rPr>
        <w:t xml:space="preserve"> и удаление данных; для них предусмотрены подсказки и подтверждения.</w:t>
      </w:r>
    </w:p>
    <w:p w14:paraId="04E70F98" w14:textId="77777777" w:rsidR="008D3198" w:rsidRDefault="0096610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3 показано: схемы ключевых экранов первой версии.</w:t>
      </w:r>
    </w:p>
    <w:p w14:paraId="2F4DF08B" w14:textId="77777777" w:rsidR="008D3198" w:rsidRDefault="0096610D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40BD229A" wp14:editId="32E53A99">
            <wp:extent cx="5334000" cy="6114585"/>
            <wp:effectExtent l="0" t="0" r="0" b="0"/>
            <wp:docPr id="18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" name="Picture" descr="D:/TableMind_EB/.claude/worktrees/handoff-continuation-57ce20/ЛР6_ЦП_Канвас_сценарии_релизы/Рисунки/04_схемы_экранов.png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1145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C11D26C" w14:textId="77777777" w:rsidR="008D3198" w:rsidRDefault="0096610D">
      <w:pPr>
        <w:pStyle w:val="a0"/>
        <w:spacing w:before="0" w:after="0" w:line="360" w:lineRule="exact"/>
        <w:jc w:val="center"/>
      </w:pPr>
      <w:r>
        <w:rPr>
          <w:sz w:val="28"/>
        </w:rPr>
        <w:t>Рисунок 3 – Схемы ключевых экранов первой версии</w:t>
      </w:r>
    </w:p>
    <w:p w14:paraId="32C24F7A" w14:textId="77777777" w:rsidR="008D3198" w:rsidRDefault="0096610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Схемы показывают шесть экранов основного пути: страницу продукта, загрузку файла, результат, карточку находки, тарифы и отчет. Путь от страницы до первой находки занимает три действия, а оплата вынесена после первого бесплатного результата.</w:t>
      </w:r>
    </w:p>
    <w:p w14:paraId="636FD7C8" w14:textId="77777777" w:rsidR="008D3198" w:rsidRDefault="0096610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Покрытие сценар</w:t>
      </w:r>
      <w:r>
        <w:rPr>
          <w:sz w:val="28"/>
        </w:rPr>
        <w:t xml:space="preserve">иев страницами и экранами равно 80 % (восемь из десяти; не покрыты настройка правил команды и один вспомогательный сценарий), интегральная готовность интерфейсной модели - 95 %. Схемы экранов подготовлены как основа; кликабельный прототип сайта выполнен в </w:t>
      </w:r>
      <w:r>
        <w:rPr>
          <w:i/>
          <w:sz w:val="28"/>
        </w:rPr>
        <w:t>Figma</w:t>
      </w:r>
      <w:r>
        <w:rPr>
          <w:sz w:val="28"/>
        </w:rPr>
        <w:t xml:space="preserve"> и описан ниже.</w:t>
      </w:r>
    </w:p>
    <w:p w14:paraId="54B5F30A" w14:textId="77777777" w:rsidR="008D3198" w:rsidRDefault="0096610D">
      <w:pPr>
        <w:pStyle w:val="4"/>
        <w:spacing w:before="360" w:after="360" w:line="360" w:lineRule="exact"/>
        <w:ind w:firstLine="709"/>
      </w:pPr>
      <w:bookmarkStart w:id="153" w:name="_c70c6e0caac8fcb54bc27cedae9e650f57066d7"/>
      <w:r>
        <w:rPr>
          <w:b/>
          <w:sz w:val="28"/>
        </w:rPr>
        <w:lastRenderedPageBreak/>
        <w:t xml:space="preserve">5.2.5.1 Прототип сайта в </w:t>
      </w:r>
      <w:r>
        <w:rPr>
          <w:b/>
          <w:sz w:val="28"/>
        </w:rPr>
        <w:t>Figma</w:t>
      </w:r>
    </w:p>
    <w:p w14:paraId="6339A93D" w14:textId="77777777" w:rsidR="008D3198" w:rsidRDefault="0096610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Прототип создан в </w:t>
      </w:r>
      <w:r>
        <w:rPr>
          <w:i/>
          <w:sz w:val="28"/>
        </w:rPr>
        <w:t>Figma</w:t>
      </w:r>
      <w:r>
        <w:rPr>
          <w:sz w:val="28"/>
        </w:rPr>
        <w:t xml:space="preserve"> по методическому пособию [8] и размещен по ссылке https://www.figma.com/design/QEj3FhylPe0fG2rDef7bMy/TableMind-project. Файл содержит три страницы сайта шириной 1440 пикселей (гла</w:t>
      </w:r>
      <w:r>
        <w:rPr>
          <w:sz w:val="28"/>
        </w:rPr>
        <w:t>вная, продукт, контакты) и лист «</w:t>
      </w:r>
      <w:r>
        <w:rPr>
          <w:i/>
          <w:sz w:val="28"/>
        </w:rPr>
        <w:t>Elements</w:t>
      </w:r>
      <w:r>
        <w:rPr>
          <w:sz w:val="28"/>
        </w:rPr>
        <w:t xml:space="preserve">» с палитрой, шапкой и подвалом, из которых страницы собраны. Содержимое файла прочитано через подключенный инструмент </w:t>
      </w:r>
      <w:r>
        <w:rPr>
          <w:i/>
          <w:sz w:val="28"/>
        </w:rPr>
        <w:t>Figma</w:t>
      </w:r>
      <w:r>
        <w:rPr>
          <w:sz w:val="28"/>
        </w:rPr>
        <w:t xml:space="preserve"> и сопоставлено со страницами и экранами раздела 2.5.</w:t>
      </w:r>
    </w:p>
    <w:p w14:paraId="361E6480" w14:textId="77777777" w:rsidR="008D3198" w:rsidRDefault="0096610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4 показано: прототип </w:t>
      </w:r>
      <w:r>
        <w:rPr>
          <w:i/>
          <w:sz w:val="28"/>
        </w:rPr>
        <w:t>Figma</w:t>
      </w:r>
      <w:r>
        <w:rPr>
          <w:sz w:val="28"/>
        </w:rPr>
        <w:t xml:space="preserve">: страница </w:t>
      </w:r>
      <w:r>
        <w:rPr>
          <w:i/>
          <w:sz w:val="28"/>
        </w:rPr>
        <w:t>Home</w:t>
      </w:r>
      <w:r>
        <w:rPr>
          <w:sz w:val="28"/>
        </w:rPr>
        <w:t xml:space="preserve"> (главная).</w:t>
      </w:r>
    </w:p>
    <w:p w14:paraId="47024616" w14:textId="77777777" w:rsidR="008D3198" w:rsidRDefault="0096610D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1F05D274" wp14:editId="3D6781EF">
            <wp:extent cx="5334000" cy="9610810"/>
            <wp:effectExtent l="0" t="0" r="0" b="0"/>
            <wp:docPr id="18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" name="Picture" descr="D:/TableMind_EB/.claude/worktrees/handoff-continuation-57ce20/ЛР6_ЦП_Канвас_сценарии_релизы/Скриншоты/figma_01_Home.png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6108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D478DB0" w14:textId="77777777" w:rsidR="008D3198" w:rsidRDefault="0096610D">
      <w:pPr>
        <w:pStyle w:val="a0"/>
        <w:spacing w:before="0" w:after="0" w:line="360" w:lineRule="exact"/>
        <w:jc w:val="center"/>
      </w:pPr>
      <w:r>
        <w:rPr>
          <w:sz w:val="28"/>
        </w:rPr>
        <w:lastRenderedPageBreak/>
        <w:t xml:space="preserve">Рисунок 4 – Прототип </w:t>
      </w:r>
      <w:r>
        <w:rPr>
          <w:i/>
          <w:sz w:val="28"/>
        </w:rPr>
        <w:t>Figma</w:t>
      </w:r>
      <w:r>
        <w:rPr>
          <w:sz w:val="28"/>
        </w:rPr>
        <w:t xml:space="preserve">: страница </w:t>
      </w:r>
      <w:r>
        <w:rPr>
          <w:i/>
          <w:sz w:val="28"/>
        </w:rPr>
        <w:t>Home</w:t>
      </w:r>
      <w:r>
        <w:rPr>
          <w:sz w:val="28"/>
        </w:rPr>
        <w:t xml:space="preserve"> (главная)</w:t>
      </w:r>
    </w:p>
    <w:p w14:paraId="7D136EA7" w14:textId="77777777" w:rsidR="008D3198" w:rsidRDefault="0096610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Главная страница состоит из шапки с кнопкой «</w:t>
      </w:r>
      <w:r>
        <w:rPr>
          <w:i/>
          <w:sz w:val="28"/>
        </w:rPr>
        <w:t>Request</w:t>
      </w:r>
      <w:r>
        <w:rPr>
          <w:sz w:val="28"/>
        </w:rPr>
        <w:t xml:space="preserve"> </w:t>
      </w:r>
      <w:r>
        <w:rPr>
          <w:i/>
          <w:sz w:val="28"/>
        </w:rPr>
        <w:t>access</w:t>
      </w:r>
      <w:r>
        <w:rPr>
          <w:sz w:val="28"/>
        </w:rPr>
        <w:t>», первого экрана с заголовком и иллюстрацией, блока «</w:t>
      </w:r>
      <w:r>
        <w:rPr>
          <w:i/>
          <w:sz w:val="28"/>
        </w:rPr>
        <w:t>Three</w:t>
      </w:r>
      <w:r>
        <w:rPr>
          <w:sz w:val="28"/>
        </w:rPr>
        <w:t xml:space="preserve"> </w:t>
      </w:r>
      <w:r>
        <w:rPr>
          <w:i/>
          <w:sz w:val="28"/>
        </w:rPr>
        <w:t>operators</w:t>
      </w:r>
      <w:r>
        <w:rPr>
          <w:sz w:val="28"/>
        </w:rPr>
        <w:t xml:space="preserve">. </w:t>
      </w:r>
      <w:r>
        <w:rPr>
          <w:i/>
          <w:sz w:val="28"/>
        </w:rPr>
        <w:t>One</w:t>
      </w:r>
      <w:r>
        <w:rPr>
          <w:sz w:val="28"/>
        </w:rPr>
        <w:t xml:space="preserve"> </w:t>
      </w:r>
      <w:r>
        <w:rPr>
          <w:i/>
          <w:sz w:val="28"/>
        </w:rPr>
        <w:t>agent</w:t>
      </w:r>
      <w:r>
        <w:rPr>
          <w:sz w:val="28"/>
        </w:rPr>
        <w:t>» с тремя карточками (подключение да</w:t>
      </w:r>
      <w:r>
        <w:rPr>
          <w:sz w:val="28"/>
        </w:rPr>
        <w:t>нных, интеллектуальный анализ, автоматические результаты), макета редактора с подсказкой агента и подвала. Она соответствует точке входа пути пользователя, но тарифов и примеров ошибок на ней нет.</w:t>
      </w:r>
    </w:p>
    <w:p w14:paraId="6D88F513" w14:textId="77777777" w:rsidR="008D3198" w:rsidRDefault="0096610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5 показано: прототип </w:t>
      </w:r>
      <w:r>
        <w:rPr>
          <w:i/>
          <w:sz w:val="28"/>
        </w:rPr>
        <w:t>Figma</w:t>
      </w:r>
      <w:r>
        <w:rPr>
          <w:sz w:val="28"/>
        </w:rPr>
        <w:t xml:space="preserve">: страница </w:t>
      </w:r>
      <w:r>
        <w:rPr>
          <w:i/>
          <w:sz w:val="28"/>
        </w:rPr>
        <w:t>Product</w:t>
      </w:r>
      <w:r>
        <w:rPr>
          <w:sz w:val="28"/>
        </w:rPr>
        <w:t xml:space="preserve"> (пр</w:t>
      </w:r>
      <w:r>
        <w:rPr>
          <w:sz w:val="28"/>
        </w:rPr>
        <w:t>одукт).</w:t>
      </w:r>
    </w:p>
    <w:p w14:paraId="3A2ED636" w14:textId="77777777" w:rsidR="008D3198" w:rsidRDefault="0096610D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46F086D7" wp14:editId="1471B7DB">
            <wp:extent cx="5334000" cy="12458978"/>
            <wp:effectExtent l="0" t="0" r="0" b="0"/>
            <wp:docPr id="19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" name="Picture" descr="D:/TableMind_EB/.claude/worktrees/handoff-continuation-57ce20/ЛР6_ЦП_Канвас_сценарии_релизы/Скриншоты/figma_02_Product.png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4589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1DC9648" w14:textId="77777777" w:rsidR="008D3198" w:rsidRDefault="0096610D">
      <w:pPr>
        <w:pStyle w:val="a0"/>
        <w:spacing w:before="0" w:after="0" w:line="360" w:lineRule="exact"/>
        <w:jc w:val="center"/>
      </w:pPr>
      <w:r>
        <w:rPr>
          <w:sz w:val="28"/>
        </w:rPr>
        <w:lastRenderedPageBreak/>
        <w:t xml:space="preserve">Рисунок 5 – Прототип </w:t>
      </w:r>
      <w:r>
        <w:rPr>
          <w:i/>
          <w:sz w:val="28"/>
        </w:rPr>
        <w:t>Figma</w:t>
      </w:r>
      <w:r>
        <w:rPr>
          <w:sz w:val="28"/>
        </w:rPr>
        <w:t xml:space="preserve">: страница </w:t>
      </w:r>
      <w:r>
        <w:rPr>
          <w:i/>
          <w:sz w:val="28"/>
        </w:rPr>
        <w:t>Product</w:t>
      </w:r>
      <w:r>
        <w:rPr>
          <w:sz w:val="28"/>
        </w:rPr>
        <w:t xml:space="preserve"> (продукт)</w:t>
      </w:r>
    </w:p>
    <w:p w14:paraId="767E18A0" w14:textId="77777777" w:rsidR="008D3198" w:rsidRDefault="0096610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Страница продукта показывает работу агента на примере пустой ячейки </w:t>
      </w:r>
      <w:r>
        <w:rPr>
          <w:i/>
          <w:sz w:val="28"/>
        </w:rPr>
        <w:t>E5</w:t>
      </w:r>
      <w:r>
        <w:rPr>
          <w:sz w:val="28"/>
        </w:rPr>
        <w:t xml:space="preserve"> и предложенной формулы суммы, затем описывает три шага («читает структуру таблицы», «понимает документ», «предлагает и п</w:t>
      </w:r>
      <w:r>
        <w:rPr>
          <w:sz w:val="28"/>
        </w:rPr>
        <w:t>роверяет») и завершается призывом «</w:t>
      </w:r>
      <w:r>
        <w:rPr>
          <w:i/>
          <w:sz w:val="28"/>
        </w:rPr>
        <w:t>Try</w:t>
      </w:r>
      <w:r>
        <w:rPr>
          <w:sz w:val="28"/>
        </w:rPr>
        <w:t xml:space="preserve"> </w:t>
      </w:r>
      <w:r>
        <w:rPr>
          <w:i/>
          <w:sz w:val="28"/>
        </w:rPr>
        <w:t>demo</w:t>
      </w:r>
      <w:r>
        <w:rPr>
          <w:sz w:val="28"/>
        </w:rPr>
        <w:t xml:space="preserve">». По назначению она ближе всего к единице </w:t>
      </w:r>
      <w:r>
        <w:rPr>
          <w:i/>
          <w:sz w:val="28"/>
        </w:rPr>
        <w:t>U-001</w:t>
      </w:r>
      <w:r>
        <w:rPr>
          <w:sz w:val="28"/>
        </w:rPr>
        <w:t>, но пока не содержит примеров реальных ошибок и доказательства находки.</w:t>
      </w:r>
    </w:p>
    <w:p w14:paraId="5E83B579" w14:textId="77777777" w:rsidR="008D3198" w:rsidRDefault="0096610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6 показано: прототип </w:t>
      </w:r>
      <w:r>
        <w:rPr>
          <w:i/>
          <w:sz w:val="28"/>
        </w:rPr>
        <w:t>Figma</w:t>
      </w:r>
      <w:r>
        <w:rPr>
          <w:sz w:val="28"/>
        </w:rPr>
        <w:t xml:space="preserve">: страница </w:t>
      </w:r>
      <w:r>
        <w:rPr>
          <w:i/>
          <w:sz w:val="28"/>
        </w:rPr>
        <w:t>Contact</w:t>
      </w:r>
      <w:r>
        <w:rPr>
          <w:sz w:val="28"/>
        </w:rPr>
        <w:t xml:space="preserve"> (контакты).</w:t>
      </w:r>
    </w:p>
    <w:p w14:paraId="7DD5CCD4" w14:textId="77777777" w:rsidR="008D3198" w:rsidRDefault="0096610D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69A7068D" wp14:editId="47B33FB1">
            <wp:extent cx="5334000" cy="5926666"/>
            <wp:effectExtent l="0" t="0" r="0" b="0"/>
            <wp:docPr id="19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" name="Picture" descr="D:/TableMind_EB/.claude/worktrees/handoff-continuation-57ce20/ЛР6_ЦП_Канвас_сценарии_релизы/Скриншоты/figma_03_Contact.png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9266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E1FD41C" w14:textId="77777777" w:rsidR="008D3198" w:rsidRDefault="0096610D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6 – Прототип </w:t>
      </w:r>
      <w:r>
        <w:rPr>
          <w:i/>
          <w:sz w:val="28"/>
        </w:rPr>
        <w:t>Figma</w:t>
      </w:r>
      <w:r>
        <w:rPr>
          <w:sz w:val="28"/>
        </w:rPr>
        <w:t xml:space="preserve">: страница </w:t>
      </w:r>
      <w:r>
        <w:rPr>
          <w:i/>
          <w:sz w:val="28"/>
        </w:rPr>
        <w:t>Contact</w:t>
      </w:r>
      <w:r>
        <w:rPr>
          <w:sz w:val="28"/>
        </w:rPr>
        <w:t xml:space="preserve"> (контакты)</w:t>
      </w:r>
    </w:p>
    <w:p w14:paraId="7618E9A5" w14:textId="77777777" w:rsidR="008D3198" w:rsidRDefault="0096610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Страница контактов содержит форму с полями «</w:t>
      </w:r>
      <w:r>
        <w:rPr>
          <w:i/>
          <w:sz w:val="28"/>
        </w:rPr>
        <w:t>Name</w:t>
      </w:r>
      <w:r>
        <w:rPr>
          <w:sz w:val="28"/>
        </w:rPr>
        <w:t>», «</w:t>
      </w:r>
      <w:r>
        <w:rPr>
          <w:i/>
          <w:sz w:val="28"/>
        </w:rPr>
        <w:t>Email</w:t>
      </w:r>
      <w:r>
        <w:rPr>
          <w:sz w:val="28"/>
        </w:rPr>
        <w:t>», «</w:t>
      </w:r>
      <w:r>
        <w:rPr>
          <w:i/>
          <w:sz w:val="28"/>
        </w:rPr>
        <w:t>Company</w:t>
      </w:r>
      <w:r>
        <w:rPr>
          <w:sz w:val="28"/>
        </w:rPr>
        <w:t xml:space="preserve"> (</w:t>
      </w:r>
      <w:r>
        <w:rPr>
          <w:i/>
          <w:sz w:val="28"/>
        </w:rPr>
        <w:t>optional</w:t>
      </w:r>
      <w:r>
        <w:rPr>
          <w:sz w:val="28"/>
        </w:rPr>
        <w:t>)», «</w:t>
      </w:r>
      <w:r>
        <w:rPr>
          <w:i/>
          <w:sz w:val="28"/>
        </w:rPr>
        <w:t>Topic</w:t>
      </w:r>
      <w:r>
        <w:rPr>
          <w:sz w:val="28"/>
        </w:rPr>
        <w:t>» и «</w:t>
      </w:r>
      <w:r>
        <w:rPr>
          <w:i/>
          <w:sz w:val="28"/>
        </w:rPr>
        <w:t>Message</w:t>
      </w:r>
      <w:r>
        <w:rPr>
          <w:sz w:val="28"/>
        </w:rPr>
        <w:t>», кнопку «</w:t>
      </w:r>
      <w:r>
        <w:rPr>
          <w:i/>
          <w:sz w:val="28"/>
        </w:rPr>
        <w:t>Send</w:t>
      </w:r>
      <w:r>
        <w:rPr>
          <w:sz w:val="28"/>
        </w:rPr>
        <w:t xml:space="preserve"> </w:t>
      </w:r>
      <w:r>
        <w:rPr>
          <w:i/>
          <w:sz w:val="28"/>
        </w:rPr>
        <w:t>message</w:t>
      </w:r>
      <w:r>
        <w:rPr>
          <w:sz w:val="28"/>
        </w:rPr>
        <w:t>» и согласие на обработку обращения. Форма может служить основой для листа ож</w:t>
      </w:r>
      <w:r>
        <w:rPr>
          <w:sz w:val="28"/>
        </w:rPr>
        <w:t>идания и сбора первых регистраций, что напрямую связано с целью 300 регистраций.</w:t>
      </w:r>
    </w:p>
    <w:p w14:paraId="34C856FA" w14:textId="77777777" w:rsidR="008D3198" w:rsidRDefault="0096610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На рисунке 7 показано: прототип </w:t>
      </w:r>
      <w:r>
        <w:rPr>
          <w:i/>
          <w:sz w:val="28"/>
        </w:rPr>
        <w:t>Figma</w:t>
      </w:r>
      <w:r>
        <w:rPr>
          <w:sz w:val="28"/>
        </w:rPr>
        <w:t xml:space="preserve">: лист </w:t>
      </w:r>
      <w:r>
        <w:rPr>
          <w:i/>
          <w:sz w:val="28"/>
        </w:rPr>
        <w:t>Elements</w:t>
      </w:r>
      <w:r>
        <w:rPr>
          <w:sz w:val="28"/>
        </w:rPr>
        <w:t xml:space="preserve"> (палитра и компоненты).</w:t>
      </w:r>
    </w:p>
    <w:p w14:paraId="04BD8E5D" w14:textId="77777777" w:rsidR="008D3198" w:rsidRDefault="0096610D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429F356E" wp14:editId="70D1856A">
            <wp:extent cx="5334000" cy="3343751"/>
            <wp:effectExtent l="0" t="0" r="0" b="0"/>
            <wp:docPr id="19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" name="Picture" descr="D:/TableMind_EB/.claude/worktrees/handoff-continuation-57ce20/ЛР6_ЦП_Канвас_сценарии_релизы/Скриншоты/figma_04_Elements.png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37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70B3B95" w14:textId="77777777" w:rsidR="008D3198" w:rsidRDefault="0096610D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7 – Прототип </w:t>
      </w:r>
      <w:r>
        <w:rPr>
          <w:i/>
          <w:sz w:val="28"/>
        </w:rPr>
        <w:t>Figma</w:t>
      </w:r>
      <w:r>
        <w:rPr>
          <w:sz w:val="28"/>
        </w:rPr>
        <w:t xml:space="preserve">: лист </w:t>
      </w:r>
      <w:r>
        <w:rPr>
          <w:i/>
          <w:sz w:val="28"/>
        </w:rPr>
        <w:t>Elements</w:t>
      </w:r>
      <w:r>
        <w:rPr>
          <w:sz w:val="28"/>
        </w:rPr>
        <w:t xml:space="preserve"> (палитра и компоненты)</w:t>
      </w:r>
    </w:p>
    <w:p w14:paraId="04F9AD02" w14:textId="77777777" w:rsidR="008D3198" w:rsidRDefault="0096610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Лист «</w:t>
      </w:r>
      <w:r>
        <w:rPr>
          <w:i/>
          <w:sz w:val="28"/>
        </w:rPr>
        <w:t>Elements</w:t>
      </w:r>
      <w:r>
        <w:rPr>
          <w:sz w:val="28"/>
        </w:rPr>
        <w:t xml:space="preserve">» </w:t>
      </w:r>
      <w:r>
        <w:rPr>
          <w:sz w:val="28"/>
        </w:rPr>
        <w:t>фиксирует палитру из шести цветов (серый, черный, светло-серый, бирюзовый, белый, темно-бирюзовый), шапку с навигацией и подвал. Единые компоненты шапки и подвала используются на всех трех страницах, что обеспечивает целостность интерфейса.</w:t>
      </w:r>
    </w:p>
    <w:p w14:paraId="796ECC29" w14:textId="77777777" w:rsidR="008D3198" w:rsidRDefault="0096610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17 пр</w:t>
      </w:r>
      <w:r>
        <w:rPr>
          <w:sz w:val="28"/>
        </w:rPr>
        <w:t>едставлено: соответствие страниц прототипа единицам интерфейсной модели.</w:t>
      </w:r>
    </w:p>
    <w:p w14:paraId="2A9B4811" w14:textId="77777777" w:rsidR="008D3198" w:rsidRDefault="0096610D">
      <w:pPr>
        <w:pStyle w:val="a0"/>
        <w:keepNext/>
        <w:spacing w:before="0" w:after="0" w:line="360" w:lineRule="exact"/>
      </w:pPr>
      <w:r>
        <w:rPr>
          <w:sz w:val="28"/>
        </w:rPr>
        <w:t>Таблица 17 – Соответствие страниц прототипа единицам интерфейсной модели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47"/>
        <w:gridCol w:w="3008"/>
        <w:gridCol w:w="1226"/>
        <w:gridCol w:w="3874"/>
      </w:tblGrid>
      <w:tr w:rsidR="008D3198" w14:paraId="3809E373" w14:textId="77777777" w:rsidTr="008D319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46" w:type="dxa"/>
            <w:vAlign w:val="center"/>
          </w:tcPr>
          <w:p w14:paraId="222881B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Страница </w:t>
            </w:r>
            <w:r>
              <w:rPr>
                <w:b/>
                <w:i/>
                <w:sz w:val="24"/>
              </w:rPr>
              <w:t>Figma</w:t>
            </w:r>
          </w:p>
        </w:tc>
        <w:tc>
          <w:tcPr>
            <w:tcW w:w="3008" w:type="dxa"/>
            <w:vAlign w:val="center"/>
          </w:tcPr>
          <w:p w14:paraId="0705965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Единица (раздел 2.5)</w:t>
            </w:r>
          </w:p>
        </w:tc>
        <w:tc>
          <w:tcPr>
            <w:tcW w:w="1226" w:type="dxa"/>
            <w:vAlign w:val="center"/>
          </w:tcPr>
          <w:p w14:paraId="7C652BF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Покрытие</w:t>
            </w:r>
          </w:p>
        </w:tc>
        <w:tc>
          <w:tcPr>
            <w:tcW w:w="3874" w:type="dxa"/>
            <w:vAlign w:val="center"/>
          </w:tcPr>
          <w:p w14:paraId="5053C06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доработать</w:t>
            </w:r>
          </w:p>
        </w:tc>
      </w:tr>
      <w:tr w:rsidR="008D3198" w14:paraId="66E1788D" w14:textId="77777777" w:rsidTr="008D3198">
        <w:trPr>
          <w:cantSplit/>
          <w:jc w:val="center"/>
        </w:trPr>
        <w:tc>
          <w:tcPr>
            <w:tcW w:w="1246" w:type="dxa"/>
            <w:vAlign w:val="center"/>
          </w:tcPr>
          <w:p w14:paraId="6E67820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Home</w:t>
            </w:r>
          </w:p>
        </w:tc>
        <w:tc>
          <w:tcPr>
            <w:tcW w:w="3008" w:type="dxa"/>
            <w:vAlign w:val="center"/>
          </w:tcPr>
          <w:p w14:paraId="13F50D4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  <w:r>
              <w:rPr>
                <w:sz w:val="24"/>
              </w:rPr>
              <w:t xml:space="preserve"> Страница продукта (вход)</w:t>
            </w:r>
          </w:p>
        </w:tc>
        <w:tc>
          <w:tcPr>
            <w:tcW w:w="1226" w:type="dxa"/>
            <w:vAlign w:val="center"/>
          </w:tcPr>
          <w:p w14:paraId="3B0C486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874" w:type="dxa"/>
            <w:vAlign w:val="center"/>
          </w:tcPr>
          <w:p w14:paraId="61431DF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добавить примеры ошибок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ссылку на тарифы</w:t>
            </w:r>
          </w:p>
        </w:tc>
      </w:tr>
      <w:tr w:rsidR="008D3198" w14:paraId="3ABC459B" w14:textId="77777777" w:rsidTr="008D3198">
        <w:trPr>
          <w:cantSplit/>
          <w:jc w:val="center"/>
        </w:trPr>
        <w:tc>
          <w:tcPr>
            <w:tcW w:w="1246" w:type="dxa"/>
            <w:vAlign w:val="center"/>
          </w:tcPr>
          <w:p w14:paraId="72DAA1A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Product</w:t>
            </w:r>
          </w:p>
        </w:tc>
        <w:tc>
          <w:tcPr>
            <w:tcW w:w="3008" w:type="dxa"/>
            <w:vAlign w:val="center"/>
          </w:tcPr>
          <w:p w14:paraId="4879254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  <w:r>
              <w:rPr>
                <w:sz w:val="24"/>
              </w:rPr>
              <w:t xml:space="preserve"> Страница продукта с примерами ошибок</w:t>
            </w:r>
          </w:p>
        </w:tc>
        <w:tc>
          <w:tcPr>
            <w:tcW w:w="1226" w:type="dxa"/>
            <w:vAlign w:val="center"/>
          </w:tcPr>
          <w:p w14:paraId="6A977D3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874" w:type="dxa"/>
            <w:vAlign w:val="center"/>
          </w:tcPr>
          <w:p w14:paraId="50AA925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показать находку с доказательством (движок), а не только формулу суммы</w:t>
            </w:r>
          </w:p>
        </w:tc>
      </w:tr>
      <w:tr w:rsidR="008D3198" w14:paraId="5356111E" w14:textId="77777777" w:rsidTr="008D3198">
        <w:trPr>
          <w:cantSplit/>
          <w:jc w:val="center"/>
        </w:trPr>
        <w:tc>
          <w:tcPr>
            <w:tcW w:w="1246" w:type="dxa"/>
            <w:vAlign w:val="center"/>
          </w:tcPr>
          <w:p w14:paraId="63C721C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Contact</w:t>
            </w:r>
          </w:p>
        </w:tc>
        <w:tc>
          <w:tcPr>
            <w:tcW w:w="3008" w:type="dxa"/>
            <w:vAlign w:val="center"/>
          </w:tcPr>
          <w:p w14:paraId="69679A4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U-017</w:t>
            </w:r>
            <w:r>
              <w:rPr>
                <w:sz w:val="24"/>
              </w:rPr>
              <w:t xml:space="preserve"> Документация и справка; сбор регистраций</w:t>
            </w:r>
          </w:p>
        </w:tc>
        <w:tc>
          <w:tcPr>
            <w:tcW w:w="1226" w:type="dxa"/>
            <w:vAlign w:val="center"/>
          </w:tcPr>
          <w:p w14:paraId="469728A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874" w:type="dxa"/>
            <w:vAlign w:val="center"/>
          </w:tcPr>
          <w:p w14:paraId="2FFE8C3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связать форму с регистрацией (</w:t>
            </w:r>
            <w:r>
              <w:rPr>
                <w:i/>
                <w:sz w:val="24"/>
              </w:rPr>
              <w:t>U-006</w:t>
            </w:r>
            <w:r>
              <w:rPr>
                <w:sz w:val="24"/>
              </w:rPr>
              <w:t>) и листом ожидания</w:t>
            </w:r>
          </w:p>
        </w:tc>
      </w:tr>
      <w:tr w:rsidR="008D3198" w14:paraId="41E916FD" w14:textId="77777777" w:rsidTr="008D3198">
        <w:trPr>
          <w:cantSplit/>
          <w:jc w:val="center"/>
        </w:trPr>
        <w:tc>
          <w:tcPr>
            <w:tcW w:w="1246" w:type="dxa"/>
            <w:vAlign w:val="center"/>
          </w:tcPr>
          <w:p w14:paraId="27DB7E6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страницы</w:t>
            </w:r>
          </w:p>
        </w:tc>
        <w:tc>
          <w:tcPr>
            <w:tcW w:w="3008" w:type="dxa"/>
            <w:vAlign w:val="center"/>
          </w:tcPr>
          <w:p w14:paraId="2A8CC20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  <w:r>
              <w:rPr>
                <w:sz w:val="24"/>
              </w:rPr>
              <w:t xml:space="preserve"> Страница тарифов</w:t>
            </w:r>
          </w:p>
        </w:tc>
        <w:tc>
          <w:tcPr>
            <w:tcW w:w="1226" w:type="dxa"/>
            <w:vAlign w:val="center"/>
          </w:tcPr>
          <w:p w14:paraId="74FB8DF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покрыто</w:t>
            </w:r>
          </w:p>
        </w:tc>
        <w:tc>
          <w:tcPr>
            <w:tcW w:w="3874" w:type="dxa"/>
            <w:vAlign w:val="center"/>
          </w:tcPr>
          <w:p w14:paraId="7182CC6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добавить страницу</w:t>
            </w:r>
            <w:r>
              <w:rPr>
                <w:sz w:val="24"/>
              </w:rPr>
              <w:t xml:space="preserve"> с тарифами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, 9, 19, 29 </w:t>
            </w:r>
            <w:r>
              <w:rPr>
                <w:i/>
                <w:sz w:val="24"/>
              </w:rPr>
              <w:t>EUR</w:t>
            </w:r>
          </w:p>
        </w:tc>
      </w:tr>
      <w:tr w:rsidR="008D3198" w14:paraId="7ADEF08D" w14:textId="77777777" w:rsidTr="008D3198">
        <w:trPr>
          <w:cantSplit/>
          <w:jc w:val="center"/>
        </w:trPr>
        <w:tc>
          <w:tcPr>
            <w:tcW w:w="1246" w:type="dxa"/>
            <w:vAlign w:val="center"/>
          </w:tcPr>
          <w:p w14:paraId="2623B3F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страницы</w:t>
            </w:r>
          </w:p>
        </w:tc>
        <w:tc>
          <w:tcPr>
            <w:tcW w:w="3008" w:type="dxa"/>
            <w:vAlign w:val="center"/>
          </w:tcPr>
          <w:p w14:paraId="42BBCC3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  <w:r>
              <w:rPr>
                <w:sz w:val="24"/>
              </w:rPr>
              <w:t>…</w:t>
            </w:r>
            <w:r>
              <w:rPr>
                <w:i/>
                <w:sz w:val="24"/>
              </w:rPr>
              <w:t>U-005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U-008</w:t>
            </w:r>
            <w:r>
              <w:rPr>
                <w:sz w:val="24"/>
              </w:rPr>
              <w:t xml:space="preserve"> экраны приложения</w:t>
            </w:r>
          </w:p>
        </w:tc>
        <w:tc>
          <w:tcPr>
            <w:tcW w:w="1226" w:type="dxa"/>
            <w:vAlign w:val="center"/>
          </w:tcPr>
          <w:p w14:paraId="399650B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покрыто</w:t>
            </w:r>
          </w:p>
        </w:tc>
        <w:tc>
          <w:tcPr>
            <w:tcW w:w="3874" w:type="dxa"/>
            <w:vAlign w:val="center"/>
          </w:tcPr>
          <w:p w14:paraId="56A45F0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собрать кликабельный путь «загрузка - результат - карточка - отчет - оплата» по схемам</w:t>
            </w:r>
          </w:p>
        </w:tc>
      </w:tr>
    </w:tbl>
    <w:p w14:paraId="55BF3CF8" w14:textId="77777777" w:rsidR="008D3198" w:rsidRDefault="0096610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Прототип закрывает маркетинговую часть пути (вход, объяснение продукта, контакт), но не экраны приложения и тарифы. Вывод: подтверждена визуальная система и каркас сайт</w:t>
      </w:r>
      <w:r>
        <w:rPr>
          <w:sz w:val="28"/>
        </w:rPr>
        <w:t xml:space="preserve">а, а интерфейсное покрытие </w:t>
      </w:r>
      <w:r>
        <w:rPr>
          <w:sz w:val="28"/>
        </w:rPr>
        <w:lastRenderedPageBreak/>
        <w:t>80 % относится к схемам, а не к прототипу; доработки перечислены в приложении Б.</w:t>
      </w:r>
    </w:p>
    <w:p w14:paraId="2492D7BA" w14:textId="77777777" w:rsidR="008D3198" w:rsidRDefault="0096610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Наблюдение: тексты прототипа описывают универсального агента для текстового редактора («</w:t>
      </w:r>
      <w:r>
        <w:rPr>
          <w:i/>
          <w:sz w:val="28"/>
        </w:rPr>
        <w:t>AI</w:t>
      </w:r>
      <w:r>
        <w:rPr>
          <w:sz w:val="28"/>
        </w:rPr>
        <w:t xml:space="preserve"> </w:t>
      </w:r>
      <w:r>
        <w:rPr>
          <w:i/>
          <w:sz w:val="28"/>
        </w:rPr>
        <w:t>agent</w:t>
      </w:r>
      <w:r>
        <w:rPr>
          <w:sz w:val="28"/>
        </w:rPr>
        <w:t xml:space="preserve"> </w:t>
      </w:r>
      <w:r>
        <w:rPr>
          <w:i/>
          <w:sz w:val="28"/>
        </w:rPr>
        <w:t>that</w:t>
      </w:r>
      <w:r>
        <w:rPr>
          <w:sz w:val="28"/>
        </w:rPr>
        <w:t xml:space="preserve"> </w:t>
      </w:r>
      <w:r>
        <w:rPr>
          <w:i/>
          <w:sz w:val="28"/>
        </w:rPr>
        <w:t>lives</w:t>
      </w:r>
      <w:r>
        <w:rPr>
          <w:sz w:val="28"/>
        </w:rPr>
        <w:t xml:space="preserve"> </w:t>
      </w:r>
      <w:r>
        <w:rPr>
          <w:i/>
          <w:sz w:val="28"/>
        </w:rPr>
        <w:t>inside</w:t>
      </w:r>
      <w:r>
        <w:rPr>
          <w:sz w:val="28"/>
        </w:rPr>
        <w:t xml:space="preserve"> </w:t>
      </w:r>
      <w:r>
        <w:rPr>
          <w:i/>
          <w:sz w:val="28"/>
        </w:rPr>
        <w:t>your</w:t>
      </w:r>
      <w:r>
        <w:rPr>
          <w:sz w:val="28"/>
        </w:rPr>
        <w:t xml:space="preserve"> </w:t>
      </w:r>
      <w:r>
        <w:rPr>
          <w:i/>
          <w:sz w:val="28"/>
        </w:rPr>
        <w:t>editor</w:t>
      </w:r>
      <w:r>
        <w:rPr>
          <w:sz w:val="28"/>
        </w:rPr>
        <w:t xml:space="preserve">»), а не проверку </w:t>
      </w:r>
      <w:r>
        <w:rPr>
          <w:i/>
          <w:sz w:val="28"/>
        </w:rPr>
        <w:t>Exce</w:t>
      </w:r>
      <w:r>
        <w:rPr>
          <w:i/>
          <w:sz w:val="28"/>
        </w:rPr>
        <w:t>l</w:t>
      </w:r>
      <w:r>
        <w:rPr>
          <w:sz w:val="28"/>
        </w:rPr>
        <w:t>-моделей с доказательством находок. Для согласования с ценностным предложением раздела 2.1 заголовок и примеры страниц нужно переписать под аудит таблиц; это зафиксировано как доработка прототипа.</w:t>
      </w:r>
    </w:p>
    <w:p w14:paraId="306AC80C" w14:textId="77777777" w:rsidR="008D3198" w:rsidRDefault="0096610D">
      <w:pPr>
        <w:pStyle w:val="3"/>
        <w:spacing w:before="360" w:after="360" w:line="360" w:lineRule="exact"/>
        <w:ind w:firstLine="709"/>
      </w:pPr>
      <w:bookmarkStart w:id="154" w:name="_fc51781abcc4857bf621eab6b8861ea54729fed"/>
      <w:bookmarkEnd w:id="153"/>
      <w:bookmarkEnd w:id="152"/>
      <w:r>
        <w:rPr>
          <w:b/>
        </w:rPr>
        <w:t>5.2.6 Деление разработки на релизы</w:t>
      </w:r>
    </w:p>
    <w:p w14:paraId="0B894729" w14:textId="77777777" w:rsidR="008D3198" w:rsidRDefault="0096610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Методика [5] оценивает </w:t>
      </w:r>
      <w:r>
        <w:rPr>
          <w:sz w:val="28"/>
        </w:rPr>
        <w:t>24 единицы разработки по десяти показателям и относит их к первому релизу, следующим релизам или к гипотезам. Единица попадает в первый релиз, если она связана с ценностным предложением, доходом, доказательна и ее потеря критична, либо если балл первого ре</w:t>
      </w:r>
      <w:r>
        <w:rPr>
          <w:sz w:val="28"/>
        </w:rPr>
        <w:t>лиза не ниже 3,7.</w:t>
      </w:r>
    </w:p>
    <w:p w14:paraId="2C7B985B" w14:textId="77777777" w:rsidR="008D3198" w:rsidRDefault="0096610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18 представлено: состав релизов по единицам разработки.</w:t>
      </w:r>
    </w:p>
    <w:p w14:paraId="1C90B832" w14:textId="77777777" w:rsidR="008D3198" w:rsidRDefault="0096610D">
      <w:pPr>
        <w:pStyle w:val="a0"/>
        <w:keepNext/>
        <w:spacing w:before="0" w:after="0" w:line="360" w:lineRule="exact"/>
      </w:pPr>
      <w:r>
        <w:rPr>
          <w:sz w:val="28"/>
        </w:rPr>
        <w:t>Таблица 18 – Состав релизов по единицам разработки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38"/>
        <w:gridCol w:w="3445"/>
        <w:gridCol w:w="1593"/>
        <w:gridCol w:w="1506"/>
        <w:gridCol w:w="1973"/>
      </w:tblGrid>
      <w:tr w:rsidR="008D3198" w14:paraId="7ABD6226" w14:textId="77777777" w:rsidTr="008D319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37" w:type="dxa"/>
            <w:vAlign w:val="center"/>
          </w:tcPr>
          <w:p w14:paraId="76F7278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3445" w:type="dxa"/>
            <w:vAlign w:val="center"/>
          </w:tcPr>
          <w:p w14:paraId="02B496A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Единица</w:t>
            </w:r>
          </w:p>
        </w:tc>
        <w:tc>
          <w:tcPr>
            <w:tcW w:w="1593" w:type="dxa"/>
            <w:vAlign w:val="center"/>
          </w:tcPr>
          <w:p w14:paraId="65043D1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первого релиза</w:t>
            </w:r>
          </w:p>
        </w:tc>
        <w:tc>
          <w:tcPr>
            <w:tcW w:w="1506" w:type="dxa"/>
            <w:vAlign w:val="center"/>
          </w:tcPr>
          <w:p w14:paraId="6EA86C9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следующих</w:t>
            </w:r>
          </w:p>
        </w:tc>
        <w:tc>
          <w:tcPr>
            <w:tcW w:w="1973" w:type="dxa"/>
            <w:vAlign w:val="center"/>
          </w:tcPr>
          <w:p w14:paraId="4E5A56B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Релиз</w:t>
            </w:r>
          </w:p>
        </w:tc>
      </w:tr>
      <w:tr w:rsidR="008D3198" w14:paraId="0ABCFC90" w14:textId="77777777" w:rsidTr="008D3198">
        <w:trPr>
          <w:cantSplit/>
          <w:jc w:val="center"/>
        </w:trPr>
        <w:tc>
          <w:tcPr>
            <w:tcW w:w="837" w:type="dxa"/>
            <w:vAlign w:val="center"/>
          </w:tcPr>
          <w:p w14:paraId="4E6B4A6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3445" w:type="dxa"/>
            <w:vAlign w:val="center"/>
          </w:tcPr>
          <w:p w14:paraId="05135D4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продукта с примерами найденных ошибок</w:t>
            </w:r>
          </w:p>
        </w:tc>
        <w:tc>
          <w:tcPr>
            <w:tcW w:w="1593" w:type="dxa"/>
            <w:vAlign w:val="center"/>
          </w:tcPr>
          <w:p w14:paraId="52EDC47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4,28</w:t>
            </w:r>
          </w:p>
        </w:tc>
        <w:tc>
          <w:tcPr>
            <w:tcW w:w="1506" w:type="dxa"/>
            <w:vAlign w:val="center"/>
          </w:tcPr>
          <w:p w14:paraId="0697872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3,24</w:t>
            </w:r>
          </w:p>
        </w:tc>
        <w:tc>
          <w:tcPr>
            <w:tcW w:w="1973" w:type="dxa"/>
            <w:vAlign w:val="center"/>
          </w:tcPr>
          <w:p w14:paraId="7E291FF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8D3198" w14:paraId="34E4DEE6" w14:textId="77777777" w:rsidTr="008D3198">
        <w:trPr>
          <w:cantSplit/>
          <w:jc w:val="center"/>
        </w:trPr>
        <w:tc>
          <w:tcPr>
            <w:tcW w:w="837" w:type="dxa"/>
            <w:vAlign w:val="center"/>
          </w:tcPr>
          <w:p w14:paraId="0F31D71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</w:p>
        </w:tc>
        <w:tc>
          <w:tcPr>
            <w:tcW w:w="3445" w:type="dxa"/>
            <w:vAlign w:val="center"/>
          </w:tcPr>
          <w:p w14:paraId="0615385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Загрузка файла и запуск проверки без регистрации</w:t>
            </w:r>
          </w:p>
        </w:tc>
        <w:tc>
          <w:tcPr>
            <w:tcW w:w="1593" w:type="dxa"/>
            <w:vAlign w:val="center"/>
          </w:tcPr>
          <w:p w14:paraId="77202BA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4,72</w:t>
            </w:r>
          </w:p>
        </w:tc>
        <w:tc>
          <w:tcPr>
            <w:tcW w:w="1506" w:type="dxa"/>
            <w:vAlign w:val="center"/>
          </w:tcPr>
          <w:p w14:paraId="2837F77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4,06</w:t>
            </w:r>
          </w:p>
        </w:tc>
        <w:tc>
          <w:tcPr>
            <w:tcW w:w="1973" w:type="dxa"/>
            <w:vAlign w:val="center"/>
          </w:tcPr>
          <w:p w14:paraId="061D80D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8D3198" w14:paraId="7BB2C781" w14:textId="77777777" w:rsidTr="008D3198">
        <w:trPr>
          <w:cantSplit/>
          <w:jc w:val="center"/>
        </w:trPr>
        <w:tc>
          <w:tcPr>
            <w:tcW w:w="837" w:type="dxa"/>
            <w:vAlign w:val="center"/>
          </w:tcPr>
          <w:p w14:paraId="4B47DDC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3445" w:type="dxa"/>
            <w:vAlign w:val="center"/>
          </w:tcPr>
          <w:p w14:paraId="1F139B9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Результат проверки: список находок</w:t>
            </w:r>
          </w:p>
        </w:tc>
        <w:tc>
          <w:tcPr>
            <w:tcW w:w="1593" w:type="dxa"/>
            <w:vAlign w:val="center"/>
          </w:tcPr>
          <w:p w14:paraId="4E44E59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4,77</w:t>
            </w:r>
          </w:p>
        </w:tc>
        <w:tc>
          <w:tcPr>
            <w:tcW w:w="1506" w:type="dxa"/>
            <w:vAlign w:val="center"/>
          </w:tcPr>
          <w:p w14:paraId="4427D33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3,98</w:t>
            </w:r>
          </w:p>
        </w:tc>
        <w:tc>
          <w:tcPr>
            <w:tcW w:w="1973" w:type="dxa"/>
            <w:vAlign w:val="center"/>
          </w:tcPr>
          <w:p w14:paraId="46DF32F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8D3198" w14:paraId="71A278CF" w14:textId="77777777" w:rsidTr="008D3198">
        <w:trPr>
          <w:cantSplit/>
          <w:jc w:val="center"/>
        </w:trPr>
        <w:tc>
          <w:tcPr>
            <w:tcW w:w="837" w:type="dxa"/>
            <w:vAlign w:val="center"/>
          </w:tcPr>
          <w:p w14:paraId="149C8C4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3445" w:type="dxa"/>
            <w:vAlign w:val="center"/>
          </w:tcPr>
          <w:p w14:paraId="54BEA01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Карточка находки с доказательством</w:t>
            </w:r>
          </w:p>
        </w:tc>
        <w:tc>
          <w:tcPr>
            <w:tcW w:w="1593" w:type="dxa"/>
            <w:vAlign w:val="center"/>
          </w:tcPr>
          <w:p w14:paraId="300F73F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4,11</w:t>
            </w:r>
          </w:p>
        </w:tc>
        <w:tc>
          <w:tcPr>
            <w:tcW w:w="1506" w:type="dxa"/>
            <w:vAlign w:val="center"/>
          </w:tcPr>
          <w:p w14:paraId="5BE0584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4,00</w:t>
            </w:r>
          </w:p>
        </w:tc>
        <w:tc>
          <w:tcPr>
            <w:tcW w:w="1973" w:type="dxa"/>
            <w:vAlign w:val="center"/>
          </w:tcPr>
          <w:p w14:paraId="48A80A5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8D3198" w14:paraId="710422E3" w14:textId="77777777" w:rsidTr="008D3198">
        <w:trPr>
          <w:cantSplit/>
          <w:jc w:val="center"/>
        </w:trPr>
        <w:tc>
          <w:tcPr>
            <w:tcW w:w="837" w:type="dxa"/>
            <w:vAlign w:val="center"/>
          </w:tcPr>
          <w:p w14:paraId="0101940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U-005</w:t>
            </w:r>
          </w:p>
        </w:tc>
        <w:tc>
          <w:tcPr>
            <w:tcW w:w="3445" w:type="dxa"/>
            <w:vAlign w:val="center"/>
          </w:tcPr>
          <w:p w14:paraId="3498FA6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</w:t>
            </w:r>
          </w:p>
        </w:tc>
        <w:tc>
          <w:tcPr>
            <w:tcW w:w="1593" w:type="dxa"/>
            <w:vAlign w:val="center"/>
          </w:tcPr>
          <w:p w14:paraId="6BCB392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4,14</w:t>
            </w:r>
          </w:p>
        </w:tc>
        <w:tc>
          <w:tcPr>
            <w:tcW w:w="1506" w:type="dxa"/>
            <w:vAlign w:val="center"/>
          </w:tcPr>
          <w:p w14:paraId="6E5C7C8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3,64</w:t>
            </w:r>
          </w:p>
        </w:tc>
        <w:tc>
          <w:tcPr>
            <w:tcW w:w="1973" w:type="dxa"/>
            <w:vAlign w:val="center"/>
          </w:tcPr>
          <w:p w14:paraId="6D22F45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8D3198" w14:paraId="31CAAD60" w14:textId="77777777" w:rsidTr="008D3198">
        <w:trPr>
          <w:cantSplit/>
          <w:jc w:val="center"/>
        </w:trPr>
        <w:tc>
          <w:tcPr>
            <w:tcW w:w="837" w:type="dxa"/>
            <w:vAlign w:val="center"/>
          </w:tcPr>
          <w:p w14:paraId="46BB5FB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3445" w:type="dxa"/>
            <w:vAlign w:val="center"/>
          </w:tcPr>
          <w:p w14:paraId="1D53D60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Регистрация и вход</w:t>
            </w:r>
          </w:p>
        </w:tc>
        <w:tc>
          <w:tcPr>
            <w:tcW w:w="1593" w:type="dxa"/>
            <w:vAlign w:val="center"/>
          </w:tcPr>
          <w:p w14:paraId="3447CA7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4,31</w:t>
            </w:r>
          </w:p>
        </w:tc>
        <w:tc>
          <w:tcPr>
            <w:tcW w:w="1506" w:type="dxa"/>
            <w:vAlign w:val="center"/>
          </w:tcPr>
          <w:p w14:paraId="412F79A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2,90</w:t>
            </w:r>
          </w:p>
        </w:tc>
        <w:tc>
          <w:tcPr>
            <w:tcW w:w="1973" w:type="dxa"/>
            <w:vAlign w:val="center"/>
          </w:tcPr>
          <w:p w14:paraId="555B7CA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8D3198" w14:paraId="1AE2CE84" w14:textId="77777777" w:rsidTr="008D3198">
        <w:trPr>
          <w:cantSplit/>
          <w:jc w:val="center"/>
        </w:trPr>
        <w:tc>
          <w:tcPr>
            <w:tcW w:w="837" w:type="dxa"/>
            <w:vAlign w:val="center"/>
          </w:tcPr>
          <w:p w14:paraId="4769FC0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3445" w:type="dxa"/>
            <w:vAlign w:val="center"/>
          </w:tcPr>
          <w:p w14:paraId="47F5EB8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тарифов</w:t>
            </w:r>
          </w:p>
        </w:tc>
        <w:tc>
          <w:tcPr>
            <w:tcW w:w="1593" w:type="dxa"/>
            <w:vAlign w:val="center"/>
          </w:tcPr>
          <w:p w14:paraId="4058D40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4,45</w:t>
            </w:r>
          </w:p>
        </w:tc>
        <w:tc>
          <w:tcPr>
            <w:tcW w:w="1506" w:type="dxa"/>
            <w:vAlign w:val="center"/>
          </w:tcPr>
          <w:p w14:paraId="2ACC2AA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2,98</w:t>
            </w:r>
          </w:p>
        </w:tc>
        <w:tc>
          <w:tcPr>
            <w:tcW w:w="1973" w:type="dxa"/>
            <w:vAlign w:val="center"/>
          </w:tcPr>
          <w:p w14:paraId="758C1A8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8D3198" w14:paraId="6ED7AAF5" w14:textId="77777777" w:rsidTr="008D3198">
        <w:trPr>
          <w:cantSplit/>
          <w:jc w:val="center"/>
        </w:trPr>
        <w:tc>
          <w:tcPr>
            <w:tcW w:w="837" w:type="dxa"/>
            <w:vAlign w:val="center"/>
          </w:tcPr>
          <w:p w14:paraId="0A19623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3445" w:type="dxa"/>
            <w:vAlign w:val="center"/>
          </w:tcPr>
          <w:p w14:paraId="0AD99DA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Оплата разового аудита и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593" w:type="dxa"/>
            <w:vAlign w:val="center"/>
          </w:tcPr>
          <w:p w14:paraId="598259C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4,02</w:t>
            </w:r>
          </w:p>
        </w:tc>
        <w:tc>
          <w:tcPr>
            <w:tcW w:w="1506" w:type="dxa"/>
            <w:vAlign w:val="center"/>
          </w:tcPr>
          <w:p w14:paraId="78B9F02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3,46</w:t>
            </w:r>
          </w:p>
        </w:tc>
        <w:tc>
          <w:tcPr>
            <w:tcW w:w="1973" w:type="dxa"/>
            <w:vAlign w:val="center"/>
          </w:tcPr>
          <w:p w14:paraId="103F7E2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8D3198" w14:paraId="5A564C24" w14:textId="77777777" w:rsidTr="008D3198">
        <w:trPr>
          <w:cantSplit/>
          <w:jc w:val="center"/>
        </w:trPr>
        <w:tc>
          <w:tcPr>
            <w:tcW w:w="837" w:type="dxa"/>
            <w:vAlign w:val="center"/>
          </w:tcPr>
          <w:p w14:paraId="62C65E7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3445" w:type="dxa"/>
            <w:vAlign w:val="center"/>
          </w:tcPr>
          <w:p w14:paraId="6F22863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Политика данных и страница безопасности</w:t>
            </w:r>
          </w:p>
        </w:tc>
        <w:tc>
          <w:tcPr>
            <w:tcW w:w="1593" w:type="dxa"/>
            <w:vAlign w:val="center"/>
          </w:tcPr>
          <w:p w14:paraId="1A84ED4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4,18</w:t>
            </w:r>
          </w:p>
        </w:tc>
        <w:tc>
          <w:tcPr>
            <w:tcW w:w="1506" w:type="dxa"/>
            <w:vAlign w:val="center"/>
          </w:tcPr>
          <w:p w14:paraId="788EFD2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1973" w:type="dxa"/>
            <w:vAlign w:val="center"/>
          </w:tcPr>
          <w:p w14:paraId="20939F6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8D3198" w14:paraId="72BE4EA9" w14:textId="77777777" w:rsidTr="008D3198">
        <w:trPr>
          <w:cantSplit/>
          <w:jc w:val="center"/>
        </w:trPr>
        <w:tc>
          <w:tcPr>
            <w:tcW w:w="837" w:type="dxa"/>
            <w:vAlign w:val="center"/>
          </w:tcPr>
          <w:p w14:paraId="3BB3DD3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U-010</w:t>
            </w:r>
          </w:p>
        </w:tc>
        <w:tc>
          <w:tcPr>
            <w:tcW w:w="3445" w:type="dxa"/>
            <w:vAlign w:val="center"/>
          </w:tcPr>
          <w:p w14:paraId="7E3B570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Удаление файла и данных пользователя</w:t>
            </w:r>
          </w:p>
        </w:tc>
        <w:tc>
          <w:tcPr>
            <w:tcW w:w="1593" w:type="dxa"/>
            <w:vAlign w:val="center"/>
          </w:tcPr>
          <w:p w14:paraId="4586C0F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3,81</w:t>
            </w:r>
          </w:p>
        </w:tc>
        <w:tc>
          <w:tcPr>
            <w:tcW w:w="1506" w:type="dxa"/>
            <w:vAlign w:val="center"/>
          </w:tcPr>
          <w:p w14:paraId="5DA6D07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2,94</w:t>
            </w:r>
          </w:p>
        </w:tc>
        <w:tc>
          <w:tcPr>
            <w:tcW w:w="1973" w:type="dxa"/>
            <w:vAlign w:val="center"/>
          </w:tcPr>
          <w:p w14:paraId="6398A9F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8D3198" w14:paraId="30D1A4EF" w14:textId="77777777" w:rsidTr="008D3198">
        <w:trPr>
          <w:cantSplit/>
          <w:jc w:val="center"/>
        </w:trPr>
        <w:tc>
          <w:tcPr>
            <w:tcW w:w="837" w:type="dxa"/>
            <w:vAlign w:val="center"/>
          </w:tcPr>
          <w:p w14:paraId="09DC9DF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3445" w:type="dxa"/>
            <w:vAlign w:val="center"/>
          </w:tcPr>
          <w:p w14:paraId="6FA5984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Личный кабинет: история проверок</w:t>
            </w:r>
          </w:p>
        </w:tc>
        <w:tc>
          <w:tcPr>
            <w:tcW w:w="1593" w:type="dxa"/>
            <w:vAlign w:val="center"/>
          </w:tcPr>
          <w:p w14:paraId="3ED08DF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3,25</w:t>
            </w:r>
          </w:p>
        </w:tc>
        <w:tc>
          <w:tcPr>
            <w:tcW w:w="1506" w:type="dxa"/>
            <w:vAlign w:val="center"/>
          </w:tcPr>
          <w:p w14:paraId="61E2844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3,22</w:t>
            </w:r>
          </w:p>
        </w:tc>
        <w:tc>
          <w:tcPr>
            <w:tcW w:w="1973" w:type="dxa"/>
            <w:vAlign w:val="center"/>
          </w:tcPr>
          <w:p w14:paraId="49FAAD2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8D3198" w14:paraId="5E9D4116" w14:textId="77777777" w:rsidTr="008D3198">
        <w:trPr>
          <w:cantSplit/>
          <w:jc w:val="center"/>
        </w:trPr>
        <w:tc>
          <w:tcPr>
            <w:tcW w:w="837" w:type="dxa"/>
            <w:vAlign w:val="center"/>
          </w:tcPr>
          <w:p w14:paraId="75B130A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U-012</w:t>
            </w:r>
          </w:p>
        </w:tc>
        <w:tc>
          <w:tcPr>
            <w:tcW w:w="3445" w:type="dxa"/>
            <w:vAlign w:val="center"/>
          </w:tcPr>
          <w:p w14:paraId="29A4499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: </w:t>
            </w:r>
            <w:r>
              <w:rPr>
                <w:sz w:val="24"/>
              </w:rPr>
              <w:t>проверка книги</w:t>
            </w:r>
          </w:p>
        </w:tc>
        <w:tc>
          <w:tcPr>
            <w:tcW w:w="1593" w:type="dxa"/>
            <w:vAlign w:val="center"/>
          </w:tcPr>
          <w:p w14:paraId="1EA8E8E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3,69</w:t>
            </w:r>
          </w:p>
        </w:tc>
        <w:tc>
          <w:tcPr>
            <w:tcW w:w="1506" w:type="dxa"/>
            <w:vAlign w:val="center"/>
          </w:tcPr>
          <w:p w14:paraId="50FA8EE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4,32</w:t>
            </w:r>
          </w:p>
        </w:tc>
        <w:tc>
          <w:tcPr>
            <w:tcW w:w="1973" w:type="dxa"/>
            <w:vAlign w:val="center"/>
          </w:tcPr>
          <w:p w14:paraId="3747F56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Следующий релиз</w:t>
            </w:r>
          </w:p>
        </w:tc>
      </w:tr>
      <w:tr w:rsidR="008D3198" w14:paraId="320B8612" w14:textId="77777777" w:rsidTr="008D3198">
        <w:trPr>
          <w:cantSplit/>
          <w:jc w:val="center"/>
        </w:trPr>
        <w:tc>
          <w:tcPr>
            <w:tcW w:w="837" w:type="dxa"/>
            <w:vAlign w:val="center"/>
          </w:tcPr>
          <w:p w14:paraId="51D6C15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U-013</w:t>
            </w:r>
          </w:p>
        </w:tc>
        <w:tc>
          <w:tcPr>
            <w:tcW w:w="3445" w:type="dxa"/>
            <w:vAlign w:val="center"/>
          </w:tcPr>
          <w:p w14:paraId="36C3B9A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Экспорт отчета в </w:t>
            </w:r>
            <w:r>
              <w:rPr>
                <w:i/>
                <w:sz w:val="24"/>
              </w:rPr>
              <w:t>PDF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593" w:type="dxa"/>
            <w:vAlign w:val="center"/>
          </w:tcPr>
          <w:p w14:paraId="0DB5814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3,46</w:t>
            </w:r>
          </w:p>
        </w:tc>
        <w:tc>
          <w:tcPr>
            <w:tcW w:w="1506" w:type="dxa"/>
            <w:vAlign w:val="center"/>
          </w:tcPr>
          <w:p w14:paraId="072E2DB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3,40</w:t>
            </w:r>
          </w:p>
        </w:tc>
        <w:tc>
          <w:tcPr>
            <w:tcW w:w="1973" w:type="dxa"/>
            <w:vAlign w:val="center"/>
          </w:tcPr>
          <w:p w14:paraId="119C3E3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8D3198" w14:paraId="6E4FED00" w14:textId="77777777" w:rsidTr="008D3198">
        <w:trPr>
          <w:cantSplit/>
          <w:jc w:val="center"/>
        </w:trPr>
        <w:tc>
          <w:tcPr>
            <w:tcW w:w="837" w:type="dxa"/>
            <w:vAlign w:val="center"/>
          </w:tcPr>
          <w:p w14:paraId="7F231BF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U-014</w:t>
            </w:r>
          </w:p>
        </w:tc>
        <w:tc>
          <w:tcPr>
            <w:tcW w:w="3445" w:type="dxa"/>
            <w:vAlign w:val="center"/>
          </w:tcPr>
          <w:p w14:paraId="00F4616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 и подсказки исправления</w:t>
            </w:r>
          </w:p>
        </w:tc>
        <w:tc>
          <w:tcPr>
            <w:tcW w:w="1593" w:type="dxa"/>
            <w:vAlign w:val="center"/>
          </w:tcPr>
          <w:p w14:paraId="3A4A106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3,35</w:t>
            </w:r>
          </w:p>
        </w:tc>
        <w:tc>
          <w:tcPr>
            <w:tcW w:w="1506" w:type="dxa"/>
            <w:vAlign w:val="center"/>
          </w:tcPr>
          <w:p w14:paraId="4664F52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973" w:type="dxa"/>
            <w:vAlign w:val="center"/>
          </w:tcPr>
          <w:p w14:paraId="2A1E7A8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8D3198" w14:paraId="1BB028BE" w14:textId="77777777" w:rsidTr="008D3198">
        <w:trPr>
          <w:cantSplit/>
          <w:jc w:val="center"/>
        </w:trPr>
        <w:tc>
          <w:tcPr>
            <w:tcW w:w="837" w:type="dxa"/>
            <w:vAlign w:val="center"/>
          </w:tcPr>
          <w:p w14:paraId="0B44164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U-015</w:t>
            </w:r>
          </w:p>
        </w:tc>
        <w:tc>
          <w:tcPr>
            <w:tcW w:w="3445" w:type="dxa"/>
            <w:vAlign w:val="center"/>
          </w:tcPr>
          <w:p w14:paraId="4E17969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Сравнение версий файла</w:t>
            </w:r>
          </w:p>
        </w:tc>
        <w:tc>
          <w:tcPr>
            <w:tcW w:w="1593" w:type="dxa"/>
            <w:vAlign w:val="center"/>
          </w:tcPr>
          <w:p w14:paraId="79F998F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2,80</w:t>
            </w:r>
          </w:p>
        </w:tc>
        <w:tc>
          <w:tcPr>
            <w:tcW w:w="1506" w:type="dxa"/>
            <w:vAlign w:val="center"/>
          </w:tcPr>
          <w:p w14:paraId="776E21B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1973" w:type="dxa"/>
            <w:vAlign w:val="center"/>
          </w:tcPr>
          <w:p w14:paraId="570FFED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8D3198" w14:paraId="4B295D92" w14:textId="77777777" w:rsidTr="008D3198">
        <w:trPr>
          <w:cantSplit/>
          <w:jc w:val="center"/>
        </w:trPr>
        <w:tc>
          <w:tcPr>
            <w:tcW w:w="837" w:type="dxa"/>
            <w:vAlign w:val="center"/>
          </w:tcPr>
          <w:p w14:paraId="5017C20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U-016</w:t>
            </w:r>
          </w:p>
        </w:tc>
        <w:tc>
          <w:tcPr>
            <w:tcW w:w="3445" w:type="dxa"/>
            <w:vAlign w:val="center"/>
          </w:tcPr>
          <w:p w14:paraId="3A7CACC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Командное пространство и роли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1593" w:type="dxa"/>
            <w:vAlign w:val="center"/>
          </w:tcPr>
          <w:p w14:paraId="5BFCA39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3,23</w:t>
            </w:r>
          </w:p>
        </w:tc>
        <w:tc>
          <w:tcPr>
            <w:tcW w:w="1506" w:type="dxa"/>
            <w:vAlign w:val="center"/>
          </w:tcPr>
          <w:p w14:paraId="061C76C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3,80</w:t>
            </w:r>
          </w:p>
        </w:tc>
        <w:tc>
          <w:tcPr>
            <w:tcW w:w="1973" w:type="dxa"/>
            <w:vAlign w:val="center"/>
          </w:tcPr>
          <w:p w14:paraId="0D0670F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Следующий релиз</w:t>
            </w:r>
          </w:p>
        </w:tc>
      </w:tr>
      <w:tr w:rsidR="008D3198" w14:paraId="03AD2848" w14:textId="77777777" w:rsidTr="008D3198">
        <w:trPr>
          <w:cantSplit/>
          <w:jc w:val="center"/>
        </w:trPr>
        <w:tc>
          <w:tcPr>
            <w:tcW w:w="837" w:type="dxa"/>
            <w:vAlign w:val="center"/>
          </w:tcPr>
          <w:p w14:paraId="0CF784B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U-017</w:t>
            </w:r>
          </w:p>
        </w:tc>
        <w:tc>
          <w:tcPr>
            <w:tcW w:w="3445" w:type="dxa"/>
            <w:vAlign w:val="center"/>
          </w:tcPr>
          <w:p w14:paraId="0EAABEF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справка</w:t>
            </w:r>
          </w:p>
        </w:tc>
        <w:tc>
          <w:tcPr>
            <w:tcW w:w="1593" w:type="dxa"/>
            <w:vAlign w:val="center"/>
          </w:tcPr>
          <w:p w14:paraId="476DC25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3,72</w:t>
            </w:r>
          </w:p>
        </w:tc>
        <w:tc>
          <w:tcPr>
            <w:tcW w:w="1506" w:type="dxa"/>
            <w:vAlign w:val="center"/>
          </w:tcPr>
          <w:p w14:paraId="58C5093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3,28</w:t>
            </w:r>
          </w:p>
        </w:tc>
        <w:tc>
          <w:tcPr>
            <w:tcW w:w="1973" w:type="dxa"/>
            <w:vAlign w:val="center"/>
          </w:tcPr>
          <w:p w14:paraId="19FFC17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8D3198" w14:paraId="78509823" w14:textId="77777777" w:rsidTr="008D3198">
        <w:trPr>
          <w:cantSplit/>
          <w:jc w:val="center"/>
        </w:trPr>
        <w:tc>
          <w:tcPr>
            <w:tcW w:w="837" w:type="dxa"/>
            <w:vAlign w:val="center"/>
          </w:tcPr>
          <w:p w14:paraId="24EEFAE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U-018</w:t>
            </w:r>
          </w:p>
        </w:tc>
        <w:tc>
          <w:tcPr>
            <w:tcW w:w="3445" w:type="dxa"/>
            <w:vAlign w:val="center"/>
          </w:tcPr>
          <w:p w14:paraId="7F1CDC0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Шаблоны правил под компанию</w:t>
            </w:r>
          </w:p>
        </w:tc>
        <w:tc>
          <w:tcPr>
            <w:tcW w:w="1593" w:type="dxa"/>
            <w:vAlign w:val="center"/>
          </w:tcPr>
          <w:p w14:paraId="11316CB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3,07</w:t>
            </w:r>
          </w:p>
        </w:tc>
        <w:tc>
          <w:tcPr>
            <w:tcW w:w="1506" w:type="dxa"/>
            <w:vAlign w:val="center"/>
          </w:tcPr>
          <w:p w14:paraId="30241AE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3,54</w:t>
            </w:r>
          </w:p>
        </w:tc>
        <w:tc>
          <w:tcPr>
            <w:tcW w:w="1973" w:type="dxa"/>
            <w:vAlign w:val="center"/>
          </w:tcPr>
          <w:p w14:paraId="742987E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8D3198" w14:paraId="39B84344" w14:textId="77777777" w:rsidTr="008D3198">
        <w:trPr>
          <w:cantSplit/>
          <w:jc w:val="center"/>
        </w:trPr>
        <w:tc>
          <w:tcPr>
            <w:tcW w:w="837" w:type="dxa"/>
            <w:vAlign w:val="center"/>
          </w:tcPr>
          <w:p w14:paraId="46E97F7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U-019</w:t>
            </w:r>
          </w:p>
        </w:tc>
        <w:tc>
          <w:tcPr>
            <w:tcW w:w="3445" w:type="dxa"/>
            <w:vAlign w:val="center"/>
          </w:tcPr>
          <w:p w14:paraId="06CB986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Листинг в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1593" w:type="dxa"/>
            <w:vAlign w:val="center"/>
          </w:tcPr>
          <w:p w14:paraId="4BA171C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3,47</w:t>
            </w:r>
          </w:p>
        </w:tc>
        <w:tc>
          <w:tcPr>
            <w:tcW w:w="1506" w:type="dxa"/>
            <w:vAlign w:val="center"/>
          </w:tcPr>
          <w:p w14:paraId="0B97473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3,66</w:t>
            </w:r>
          </w:p>
        </w:tc>
        <w:tc>
          <w:tcPr>
            <w:tcW w:w="1973" w:type="dxa"/>
            <w:vAlign w:val="center"/>
          </w:tcPr>
          <w:p w14:paraId="459329D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Следующий релиз</w:t>
            </w:r>
          </w:p>
        </w:tc>
      </w:tr>
      <w:tr w:rsidR="008D3198" w14:paraId="5233E36F" w14:textId="77777777" w:rsidTr="008D3198">
        <w:trPr>
          <w:cantSplit/>
          <w:jc w:val="center"/>
        </w:trPr>
        <w:tc>
          <w:tcPr>
            <w:tcW w:w="837" w:type="dxa"/>
            <w:vAlign w:val="center"/>
          </w:tcPr>
          <w:p w14:paraId="6CF969B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U-020</w:t>
            </w:r>
          </w:p>
        </w:tc>
        <w:tc>
          <w:tcPr>
            <w:tcW w:w="3445" w:type="dxa"/>
            <w:vAlign w:val="center"/>
          </w:tcPr>
          <w:p w14:paraId="3759351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 и интеграции</w:t>
            </w:r>
          </w:p>
        </w:tc>
        <w:tc>
          <w:tcPr>
            <w:tcW w:w="1593" w:type="dxa"/>
            <w:vAlign w:val="center"/>
          </w:tcPr>
          <w:p w14:paraId="7455D82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2,57</w:t>
            </w:r>
          </w:p>
        </w:tc>
        <w:tc>
          <w:tcPr>
            <w:tcW w:w="1506" w:type="dxa"/>
            <w:vAlign w:val="center"/>
          </w:tcPr>
          <w:p w14:paraId="1C52C14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3,26</w:t>
            </w:r>
          </w:p>
        </w:tc>
        <w:tc>
          <w:tcPr>
            <w:tcW w:w="1973" w:type="dxa"/>
            <w:vAlign w:val="center"/>
          </w:tcPr>
          <w:p w14:paraId="2DCDFB7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8D3198" w14:paraId="24A29359" w14:textId="77777777" w:rsidTr="008D3198">
        <w:trPr>
          <w:cantSplit/>
          <w:jc w:val="center"/>
        </w:trPr>
        <w:tc>
          <w:tcPr>
            <w:tcW w:w="837" w:type="dxa"/>
            <w:vAlign w:val="center"/>
          </w:tcPr>
          <w:p w14:paraId="2BA8FAC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U-021</w:t>
            </w:r>
          </w:p>
        </w:tc>
        <w:tc>
          <w:tcPr>
            <w:tcW w:w="3445" w:type="dxa"/>
            <w:vAlign w:val="center"/>
          </w:tcPr>
          <w:p w14:paraId="0CAA96B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Дашборд качества моделей</w:t>
            </w:r>
          </w:p>
        </w:tc>
        <w:tc>
          <w:tcPr>
            <w:tcW w:w="1593" w:type="dxa"/>
            <w:vAlign w:val="center"/>
          </w:tcPr>
          <w:p w14:paraId="0765ABB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2,41</w:t>
            </w:r>
          </w:p>
        </w:tc>
        <w:tc>
          <w:tcPr>
            <w:tcW w:w="1506" w:type="dxa"/>
            <w:vAlign w:val="center"/>
          </w:tcPr>
          <w:p w14:paraId="6278C01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1973" w:type="dxa"/>
            <w:vAlign w:val="center"/>
          </w:tcPr>
          <w:p w14:paraId="4D6E89A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8D3198" w14:paraId="193B5CC9" w14:textId="77777777" w:rsidTr="008D3198">
        <w:trPr>
          <w:cantSplit/>
          <w:jc w:val="center"/>
        </w:trPr>
        <w:tc>
          <w:tcPr>
            <w:tcW w:w="837" w:type="dxa"/>
            <w:vAlign w:val="center"/>
          </w:tcPr>
          <w:p w14:paraId="0BFB771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U-022</w:t>
            </w:r>
          </w:p>
        </w:tc>
        <w:tc>
          <w:tcPr>
            <w:tcW w:w="3445" w:type="dxa"/>
            <w:vAlign w:val="center"/>
          </w:tcPr>
          <w:p w14:paraId="4914FC0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Автоматическое исправление ошибок</w:t>
            </w:r>
          </w:p>
        </w:tc>
        <w:tc>
          <w:tcPr>
            <w:tcW w:w="1593" w:type="dxa"/>
            <w:vAlign w:val="center"/>
          </w:tcPr>
          <w:p w14:paraId="4514B13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2,52</w:t>
            </w:r>
          </w:p>
        </w:tc>
        <w:tc>
          <w:tcPr>
            <w:tcW w:w="1506" w:type="dxa"/>
            <w:vAlign w:val="center"/>
          </w:tcPr>
          <w:p w14:paraId="45DF78A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973" w:type="dxa"/>
            <w:vAlign w:val="center"/>
          </w:tcPr>
          <w:p w14:paraId="29255BB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8D3198" w14:paraId="0FC63CEC" w14:textId="77777777" w:rsidTr="008D3198">
        <w:trPr>
          <w:cantSplit/>
          <w:jc w:val="center"/>
        </w:trPr>
        <w:tc>
          <w:tcPr>
            <w:tcW w:w="837" w:type="dxa"/>
            <w:vAlign w:val="center"/>
          </w:tcPr>
          <w:p w14:paraId="1563497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U-023</w:t>
            </w:r>
          </w:p>
        </w:tc>
        <w:tc>
          <w:tcPr>
            <w:tcW w:w="3445" w:type="dxa"/>
            <w:vAlign w:val="center"/>
          </w:tcPr>
          <w:p w14:paraId="1D050CE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Мобильное приложение</w:t>
            </w:r>
          </w:p>
        </w:tc>
        <w:tc>
          <w:tcPr>
            <w:tcW w:w="1593" w:type="dxa"/>
            <w:vAlign w:val="center"/>
          </w:tcPr>
          <w:p w14:paraId="65CDC5A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1,02</w:t>
            </w:r>
          </w:p>
        </w:tc>
        <w:tc>
          <w:tcPr>
            <w:tcW w:w="1506" w:type="dxa"/>
            <w:vAlign w:val="center"/>
          </w:tcPr>
          <w:p w14:paraId="222369B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2,18</w:t>
            </w:r>
          </w:p>
        </w:tc>
        <w:tc>
          <w:tcPr>
            <w:tcW w:w="1973" w:type="dxa"/>
            <w:vAlign w:val="center"/>
          </w:tcPr>
          <w:p w14:paraId="439A414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8D3198" w14:paraId="45393907" w14:textId="77777777" w:rsidTr="008D3198">
        <w:trPr>
          <w:cantSplit/>
          <w:jc w:val="center"/>
        </w:trPr>
        <w:tc>
          <w:tcPr>
            <w:tcW w:w="837" w:type="dxa"/>
            <w:vAlign w:val="center"/>
          </w:tcPr>
          <w:p w14:paraId="431BE93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U-024</w:t>
            </w:r>
          </w:p>
        </w:tc>
        <w:tc>
          <w:tcPr>
            <w:tcW w:w="3445" w:type="dxa"/>
            <w:vAlign w:val="center"/>
          </w:tcPr>
          <w:p w14:paraId="20CE1D9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Интеграция с </w:t>
            </w:r>
            <w:r>
              <w:rPr>
                <w:i/>
                <w:sz w:val="24"/>
              </w:rPr>
              <w:t>ERP</w:t>
            </w:r>
            <w:r>
              <w:rPr>
                <w:sz w:val="24"/>
              </w:rPr>
              <w:t>-системами</w:t>
            </w:r>
          </w:p>
        </w:tc>
        <w:tc>
          <w:tcPr>
            <w:tcW w:w="1593" w:type="dxa"/>
            <w:vAlign w:val="center"/>
          </w:tcPr>
          <w:p w14:paraId="1E5248C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1,48</w:t>
            </w:r>
          </w:p>
        </w:tc>
        <w:tc>
          <w:tcPr>
            <w:tcW w:w="1506" w:type="dxa"/>
            <w:vAlign w:val="center"/>
          </w:tcPr>
          <w:p w14:paraId="55BEDE1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2,66</w:t>
            </w:r>
          </w:p>
        </w:tc>
        <w:tc>
          <w:tcPr>
            <w:tcW w:w="1973" w:type="dxa"/>
            <w:vAlign w:val="center"/>
          </w:tcPr>
          <w:p w14:paraId="165B3CD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</w:tbl>
    <w:p w14:paraId="3F4D9B3C" w14:textId="77777777" w:rsidR="008D3198" w:rsidRDefault="0096610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первый релиз входят 11 единиц (балл первого релиза в среднем 4,23, средний технический риск 1,73), в следующие релизы - 3 (надстройка </w:t>
      </w:r>
      <w:r>
        <w:rPr>
          <w:i/>
          <w:sz w:val="28"/>
        </w:rPr>
        <w:t>Excel</w:t>
      </w:r>
      <w:r>
        <w:rPr>
          <w:sz w:val="28"/>
        </w:rPr>
        <w:t xml:space="preserve">, </w:t>
      </w:r>
      <w:r>
        <w:rPr>
          <w:i/>
          <w:sz w:val="28"/>
        </w:rPr>
        <w:t>Team</w:t>
      </w:r>
      <w:r>
        <w:rPr>
          <w:sz w:val="28"/>
        </w:rPr>
        <w:t xml:space="preserve">, листинг </w:t>
      </w:r>
      <w:r>
        <w:rPr>
          <w:i/>
          <w:sz w:val="28"/>
        </w:rPr>
        <w:t>AppSource</w:t>
      </w:r>
      <w:r>
        <w:rPr>
          <w:sz w:val="28"/>
        </w:rPr>
        <w:t>), остальные 10 остаются гипотезами до подтверждения спроса.</w:t>
      </w:r>
    </w:p>
    <w:p w14:paraId="1F491089" w14:textId="77777777" w:rsidR="008D3198" w:rsidRDefault="0096610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19 представлено: дорожная карта релизов.</w:t>
      </w:r>
    </w:p>
    <w:p w14:paraId="510C1309" w14:textId="77777777" w:rsidR="008D3198" w:rsidRDefault="0096610D">
      <w:pPr>
        <w:pStyle w:val="a0"/>
        <w:keepNext/>
        <w:spacing w:before="0" w:after="0" w:line="360" w:lineRule="exact"/>
      </w:pPr>
      <w:r>
        <w:rPr>
          <w:sz w:val="28"/>
        </w:rPr>
        <w:t>Таблица 19 – Дорожная карта релизов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89"/>
        <w:gridCol w:w="3171"/>
        <w:gridCol w:w="1518"/>
        <w:gridCol w:w="3477"/>
      </w:tblGrid>
      <w:tr w:rsidR="008D3198" w14:paraId="4B21D099" w14:textId="77777777" w:rsidTr="008D319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89" w:type="dxa"/>
            <w:vAlign w:val="center"/>
          </w:tcPr>
          <w:p w14:paraId="5743341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Релиз</w:t>
            </w:r>
          </w:p>
        </w:tc>
        <w:tc>
          <w:tcPr>
            <w:tcW w:w="3171" w:type="dxa"/>
            <w:vAlign w:val="center"/>
          </w:tcPr>
          <w:p w14:paraId="4832E8F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Цель</w:t>
            </w:r>
          </w:p>
        </w:tc>
        <w:tc>
          <w:tcPr>
            <w:tcW w:w="1518" w:type="dxa"/>
            <w:vAlign w:val="center"/>
          </w:tcPr>
          <w:p w14:paraId="642040E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Срок</w:t>
            </w:r>
          </w:p>
        </w:tc>
        <w:tc>
          <w:tcPr>
            <w:tcW w:w="3477" w:type="dxa"/>
            <w:vAlign w:val="center"/>
          </w:tcPr>
          <w:p w14:paraId="4467548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 перехода</w:t>
            </w:r>
          </w:p>
        </w:tc>
      </w:tr>
      <w:tr w:rsidR="008D3198" w14:paraId="2C87BD43" w14:textId="77777777" w:rsidTr="008D3198">
        <w:trPr>
          <w:cantSplit/>
          <w:jc w:val="center"/>
        </w:trPr>
        <w:tc>
          <w:tcPr>
            <w:tcW w:w="1189" w:type="dxa"/>
            <w:vAlign w:val="center"/>
          </w:tcPr>
          <w:p w14:paraId="6B4C617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  <w:tc>
          <w:tcPr>
            <w:tcW w:w="3171" w:type="dxa"/>
            <w:vAlign w:val="center"/>
          </w:tcPr>
          <w:p w14:paraId="6C43CA9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Проверить ценность и спрос: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веб-аудита</w:t>
            </w:r>
          </w:p>
        </w:tc>
        <w:tc>
          <w:tcPr>
            <w:tcW w:w="1518" w:type="dxa"/>
            <w:vAlign w:val="center"/>
          </w:tcPr>
          <w:p w14:paraId="7FBF5A0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31.03.2027</w:t>
            </w:r>
          </w:p>
        </w:tc>
        <w:tc>
          <w:tcPr>
            <w:tcW w:w="3477" w:type="dxa"/>
            <w:vAlign w:val="center"/>
          </w:tcPr>
          <w:p w14:paraId="6AED4BF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50 проверенных файлов и </w:t>
            </w: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</w:t>
            </w:r>
          </w:p>
        </w:tc>
      </w:tr>
      <w:tr w:rsidR="008D3198" w14:paraId="30A6DA7A" w14:textId="77777777" w:rsidTr="008D3198">
        <w:trPr>
          <w:cantSplit/>
          <w:jc w:val="center"/>
        </w:trPr>
        <w:tc>
          <w:tcPr>
            <w:tcW w:w="1189" w:type="dxa"/>
            <w:vAlign w:val="center"/>
          </w:tcPr>
          <w:p w14:paraId="6E74834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2</w:t>
            </w:r>
          </w:p>
        </w:tc>
        <w:tc>
          <w:tcPr>
            <w:tcW w:w="3171" w:type="dxa"/>
            <w:vAlign w:val="center"/>
          </w:tcPr>
          <w:p w14:paraId="06DD807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Открытая бета с оплатой</w:t>
            </w:r>
          </w:p>
        </w:tc>
        <w:tc>
          <w:tcPr>
            <w:tcW w:w="1518" w:type="dxa"/>
            <w:vAlign w:val="center"/>
          </w:tcPr>
          <w:p w14:paraId="7A95C29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01.06.2027</w:t>
            </w:r>
          </w:p>
        </w:tc>
        <w:tc>
          <w:tcPr>
            <w:tcW w:w="3477" w:type="dxa"/>
            <w:vAlign w:val="center"/>
          </w:tcPr>
          <w:p w14:paraId="5E56527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менее 300 регистраций и первые платежи</w:t>
            </w:r>
          </w:p>
        </w:tc>
      </w:tr>
      <w:tr w:rsidR="008D3198" w14:paraId="2BEB050B" w14:textId="77777777" w:rsidTr="008D3198">
        <w:trPr>
          <w:cantSplit/>
          <w:jc w:val="center"/>
        </w:trPr>
        <w:tc>
          <w:tcPr>
            <w:tcW w:w="1189" w:type="dxa"/>
            <w:vAlign w:val="center"/>
          </w:tcPr>
          <w:p w14:paraId="0C18511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3</w:t>
            </w:r>
          </w:p>
        </w:tc>
        <w:tc>
          <w:tcPr>
            <w:tcW w:w="3171" w:type="dxa"/>
            <w:vAlign w:val="center"/>
          </w:tcPr>
          <w:p w14:paraId="1BEB9FD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Бета </w:t>
            </w:r>
            <w:r>
              <w:rPr>
                <w:i/>
                <w:sz w:val="24"/>
              </w:rPr>
              <w:t>v1</w:t>
            </w:r>
            <w:r>
              <w:rPr>
                <w:sz w:val="24"/>
              </w:rPr>
              <w:t xml:space="preserve"> с надстройкой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518" w:type="dxa"/>
            <w:vAlign w:val="center"/>
          </w:tcPr>
          <w:p w14:paraId="3960F08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31.07.2027</w:t>
            </w:r>
          </w:p>
        </w:tc>
        <w:tc>
          <w:tcPr>
            <w:tcW w:w="3477" w:type="dxa"/>
            <w:vAlign w:val="center"/>
          </w:tcPr>
          <w:p w14:paraId="56F9101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Стабильная точность и установки из </w:t>
            </w:r>
            <w:r>
              <w:rPr>
                <w:i/>
                <w:sz w:val="24"/>
              </w:rPr>
              <w:t>AppSource</w:t>
            </w:r>
          </w:p>
        </w:tc>
      </w:tr>
      <w:tr w:rsidR="008D3198" w14:paraId="2747055B" w14:textId="77777777" w:rsidTr="008D3198">
        <w:trPr>
          <w:cantSplit/>
          <w:jc w:val="center"/>
        </w:trPr>
        <w:tc>
          <w:tcPr>
            <w:tcW w:w="1189" w:type="dxa"/>
            <w:vAlign w:val="center"/>
          </w:tcPr>
          <w:p w14:paraId="722D43C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4</w:t>
            </w:r>
          </w:p>
        </w:tc>
        <w:tc>
          <w:tcPr>
            <w:tcW w:w="3171" w:type="dxa"/>
            <w:vAlign w:val="center"/>
          </w:tcPr>
          <w:p w14:paraId="4D8EC9E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проекта</w:t>
            </w:r>
          </w:p>
        </w:tc>
        <w:tc>
          <w:tcPr>
            <w:tcW w:w="1518" w:type="dxa"/>
            <w:vAlign w:val="center"/>
          </w:tcPr>
          <w:p w14:paraId="79E509E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30.09.2027</w:t>
            </w:r>
          </w:p>
        </w:tc>
        <w:tc>
          <w:tcPr>
            <w:tcW w:w="3477" w:type="dxa"/>
            <w:vAlign w:val="center"/>
          </w:tcPr>
          <w:p w14:paraId="62BA7C7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менее 50 платящих пользователей</w:t>
            </w:r>
          </w:p>
        </w:tc>
      </w:tr>
    </w:tbl>
    <w:p w14:paraId="6AA53924" w14:textId="77777777" w:rsidR="008D3198" w:rsidRDefault="0096610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Даты релизов согласованы с вехами ПЗ1 и ПЗ4: </w:t>
      </w:r>
      <w:r>
        <w:rPr>
          <w:i/>
          <w:sz w:val="28"/>
        </w:rPr>
        <w:t>MVP</w:t>
      </w:r>
      <w:r>
        <w:rPr>
          <w:sz w:val="28"/>
        </w:rPr>
        <w:t xml:space="preserve"> веб-аудита 31.03.2027, открытая бета с оплатой 01.06.2027, бета </w:t>
      </w:r>
      <w:r>
        <w:rPr>
          <w:i/>
          <w:sz w:val="28"/>
        </w:rPr>
        <w:t>v1</w:t>
      </w:r>
      <w:r>
        <w:rPr>
          <w:sz w:val="28"/>
        </w:rPr>
        <w:t xml:space="preserve"> с надстройкой в июле 2027, релиз проекта в сентябре 2027. Критерии перехода измеримы и совпадают с целями проекта (300 регистраций и 50 плат</w:t>
      </w:r>
      <w:r>
        <w:rPr>
          <w:sz w:val="28"/>
        </w:rPr>
        <w:t>ящих).</w:t>
      </w:r>
    </w:p>
    <w:p w14:paraId="5F8E060C" w14:textId="77777777" w:rsidR="008D3198" w:rsidRDefault="0096610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8 показано: дорожная карта релизов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668AF0BE" w14:textId="77777777" w:rsidR="008D3198" w:rsidRDefault="0096610D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30F82626" wp14:editId="3ADC5659">
            <wp:extent cx="5334000" cy="2341756"/>
            <wp:effectExtent l="0" t="0" r="0" b="0"/>
            <wp:docPr id="20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" name="Picture" descr="D:/TableMind_EB/.claude/worktrees/handoff-continuation-57ce20/ЛР6_ЦП_Канвас_сценарии_релизы/Рисунки/03_дорожная_карта.png"/>
                    <pic:cNvPicPr>
                      <a:picLocks noChangeAspect="1" noChangeArrowheads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417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B42A8EC" w14:textId="77777777" w:rsidR="008D3198" w:rsidRDefault="0096610D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8 – Дорожная карта релизов </w:t>
      </w:r>
      <w:r>
        <w:rPr>
          <w:i/>
          <w:sz w:val="28"/>
        </w:rPr>
        <w:t>TableMind</w:t>
      </w:r>
    </w:p>
    <w:p w14:paraId="47576842" w14:textId="77777777" w:rsidR="008D3198" w:rsidRDefault="0096610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 четыре последовательных релиза и вехи ПЗ1. Основной риск плана - узкое окно платной беты (01.06-30.09.2027): по расчетам ЛР2-3</w:t>
      </w:r>
      <w:r>
        <w:rPr>
          <w:sz w:val="28"/>
        </w:rPr>
        <w:t xml:space="preserve"> в базовом сценарии за это время приходит около 19 платящих при цели 50.</w:t>
      </w:r>
    </w:p>
    <w:p w14:paraId="7F4795FF" w14:textId="77777777" w:rsidR="008D3198" w:rsidRDefault="0096610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20 представлено: риски и зависимости релизов.</w:t>
      </w:r>
    </w:p>
    <w:p w14:paraId="785258A9" w14:textId="77777777" w:rsidR="008D3198" w:rsidRDefault="0096610D">
      <w:pPr>
        <w:pStyle w:val="a0"/>
        <w:keepNext/>
        <w:spacing w:before="0" w:after="0" w:line="360" w:lineRule="exact"/>
      </w:pPr>
      <w:r>
        <w:rPr>
          <w:sz w:val="28"/>
        </w:rPr>
        <w:t>Таблица 20 – Риски и зависимости релизов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16"/>
        <w:gridCol w:w="2790"/>
        <w:gridCol w:w="4551"/>
        <w:gridCol w:w="1098"/>
      </w:tblGrid>
      <w:tr w:rsidR="008D3198" w14:paraId="322E0A09" w14:textId="77777777" w:rsidTr="008D319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15" w:type="dxa"/>
            <w:vAlign w:val="center"/>
          </w:tcPr>
          <w:p w14:paraId="0A20438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790" w:type="dxa"/>
            <w:vAlign w:val="center"/>
          </w:tcPr>
          <w:p w14:paraId="12CA8C4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Единица</w:t>
            </w:r>
          </w:p>
        </w:tc>
        <w:tc>
          <w:tcPr>
            <w:tcW w:w="4551" w:type="dxa"/>
            <w:vAlign w:val="center"/>
          </w:tcPr>
          <w:p w14:paraId="7F7510A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Риск</w:t>
            </w:r>
          </w:p>
        </w:tc>
        <w:tc>
          <w:tcPr>
            <w:tcW w:w="1098" w:type="dxa"/>
            <w:vAlign w:val="center"/>
          </w:tcPr>
          <w:p w14:paraId="490DD19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</w:tr>
      <w:tr w:rsidR="008D3198" w14:paraId="1021FBBF" w14:textId="77777777" w:rsidTr="008D3198">
        <w:trPr>
          <w:cantSplit/>
          <w:jc w:val="center"/>
        </w:trPr>
        <w:tc>
          <w:tcPr>
            <w:tcW w:w="915" w:type="dxa"/>
            <w:vAlign w:val="center"/>
          </w:tcPr>
          <w:p w14:paraId="2B43CAF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R-001</w:t>
            </w:r>
          </w:p>
        </w:tc>
        <w:tc>
          <w:tcPr>
            <w:tcW w:w="2790" w:type="dxa"/>
            <w:vAlign w:val="center"/>
          </w:tcPr>
          <w:p w14:paraId="62CF564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Сокращение ядра проверки</w:t>
            </w:r>
          </w:p>
        </w:tc>
        <w:tc>
          <w:tcPr>
            <w:tcW w:w="4551" w:type="dxa"/>
            <w:vAlign w:val="center"/>
          </w:tcPr>
          <w:p w14:paraId="472EB49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Пользователь не получает заявленную ценность</w:t>
            </w:r>
          </w:p>
        </w:tc>
        <w:tc>
          <w:tcPr>
            <w:tcW w:w="1098" w:type="dxa"/>
            <w:vAlign w:val="center"/>
          </w:tcPr>
          <w:p w14:paraId="65D3F9C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</w:tr>
      <w:tr w:rsidR="008D3198" w14:paraId="6883A776" w14:textId="77777777" w:rsidTr="008D3198">
        <w:trPr>
          <w:cantSplit/>
          <w:jc w:val="center"/>
        </w:trPr>
        <w:tc>
          <w:tcPr>
            <w:tcW w:w="915" w:type="dxa"/>
            <w:vAlign w:val="center"/>
          </w:tcPr>
          <w:p w14:paraId="02C3879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R-002</w:t>
            </w:r>
          </w:p>
        </w:tc>
        <w:tc>
          <w:tcPr>
            <w:tcW w:w="2790" w:type="dxa"/>
            <w:vAlign w:val="center"/>
          </w:tcPr>
          <w:p w14:paraId="2234432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Точность находок</w:t>
            </w:r>
          </w:p>
        </w:tc>
        <w:tc>
          <w:tcPr>
            <w:tcW w:w="4551" w:type="dxa"/>
            <w:vAlign w:val="center"/>
          </w:tcPr>
          <w:p w14:paraId="4A001C1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ниже 90 %</w:t>
            </w:r>
          </w:p>
        </w:tc>
        <w:tc>
          <w:tcPr>
            <w:tcW w:w="1098" w:type="dxa"/>
            <w:vAlign w:val="center"/>
          </w:tcPr>
          <w:p w14:paraId="0142535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</w:tr>
      <w:tr w:rsidR="008D3198" w14:paraId="03AE083D" w14:textId="77777777" w:rsidTr="008D3198">
        <w:trPr>
          <w:cantSplit/>
          <w:jc w:val="center"/>
        </w:trPr>
        <w:tc>
          <w:tcPr>
            <w:tcW w:w="915" w:type="dxa"/>
            <w:vAlign w:val="center"/>
          </w:tcPr>
          <w:p w14:paraId="1DBC53E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R-003</w:t>
            </w:r>
          </w:p>
        </w:tc>
        <w:tc>
          <w:tcPr>
            <w:tcW w:w="2790" w:type="dxa"/>
            <w:vAlign w:val="center"/>
          </w:tcPr>
          <w:p w14:paraId="5CEC8C4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4551" w:type="dxa"/>
            <w:vAlign w:val="center"/>
          </w:tcPr>
          <w:p w14:paraId="79CE702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Сложность публикации в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1098" w:type="dxa"/>
            <w:vAlign w:val="center"/>
          </w:tcPr>
          <w:p w14:paraId="7FB2A69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</w:tr>
      <w:tr w:rsidR="008D3198" w14:paraId="58FBF1D3" w14:textId="77777777" w:rsidTr="008D3198">
        <w:trPr>
          <w:cantSplit/>
          <w:jc w:val="center"/>
        </w:trPr>
        <w:tc>
          <w:tcPr>
            <w:tcW w:w="915" w:type="dxa"/>
            <w:vAlign w:val="center"/>
          </w:tcPr>
          <w:p w14:paraId="467EB8B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R-004</w:t>
            </w:r>
          </w:p>
        </w:tc>
        <w:tc>
          <w:tcPr>
            <w:tcW w:w="2790" w:type="dxa"/>
            <w:vAlign w:val="center"/>
          </w:tcPr>
          <w:p w14:paraId="06822DC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Безопасность и </w:t>
            </w:r>
            <w:r>
              <w:rPr>
                <w:i/>
                <w:sz w:val="24"/>
              </w:rPr>
              <w:t>GDPR</w:t>
            </w:r>
          </w:p>
        </w:tc>
        <w:tc>
          <w:tcPr>
            <w:tcW w:w="4551" w:type="dxa"/>
            <w:vAlign w:val="center"/>
          </w:tcPr>
          <w:p w14:paraId="4B234CE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Отказ клиентов из-за недоверия</w:t>
            </w:r>
          </w:p>
        </w:tc>
        <w:tc>
          <w:tcPr>
            <w:tcW w:w="1098" w:type="dxa"/>
            <w:vAlign w:val="center"/>
          </w:tcPr>
          <w:p w14:paraId="244A7F2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</w:tr>
      <w:tr w:rsidR="008D3198" w14:paraId="3A0E3387" w14:textId="77777777" w:rsidTr="008D3198">
        <w:trPr>
          <w:cantSplit/>
          <w:jc w:val="center"/>
        </w:trPr>
        <w:tc>
          <w:tcPr>
            <w:tcW w:w="915" w:type="dxa"/>
            <w:vAlign w:val="center"/>
          </w:tcPr>
          <w:p w14:paraId="5479078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R-005</w:t>
            </w:r>
          </w:p>
        </w:tc>
        <w:tc>
          <w:tcPr>
            <w:tcW w:w="2790" w:type="dxa"/>
            <w:vAlign w:val="center"/>
          </w:tcPr>
          <w:p w14:paraId="422220F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Оплата</w:t>
            </w:r>
          </w:p>
        </w:tc>
        <w:tc>
          <w:tcPr>
            <w:tcW w:w="4551" w:type="dxa"/>
            <w:vAlign w:val="center"/>
          </w:tcPr>
          <w:p w14:paraId="32570DD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Сбой платежей или налоги</w:t>
            </w:r>
          </w:p>
        </w:tc>
        <w:tc>
          <w:tcPr>
            <w:tcW w:w="1098" w:type="dxa"/>
            <w:vAlign w:val="center"/>
          </w:tcPr>
          <w:p w14:paraId="50BB3C8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</w:tr>
      <w:tr w:rsidR="008D3198" w14:paraId="799443FA" w14:textId="77777777" w:rsidTr="008D3198">
        <w:trPr>
          <w:cantSplit/>
          <w:jc w:val="center"/>
        </w:trPr>
        <w:tc>
          <w:tcPr>
            <w:tcW w:w="915" w:type="dxa"/>
            <w:vAlign w:val="center"/>
          </w:tcPr>
          <w:p w14:paraId="4DDBA12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R-006</w:t>
            </w:r>
          </w:p>
        </w:tc>
        <w:tc>
          <w:tcPr>
            <w:tcW w:w="2790" w:type="dxa"/>
            <w:vAlign w:val="center"/>
          </w:tcPr>
          <w:p w14:paraId="7DC135B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Цель по платящим</w:t>
            </w:r>
          </w:p>
        </w:tc>
        <w:tc>
          <w:tcPr>
            <w:tcW w:w="4551" w:type="dxa"/>
            <w:vAlign w:val="center"/>
          </w:tcPr>
          <w:p w14:paraId="7836BFA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 платящих недостижимы за 4 месяца бета (ЛР2-3)</w:t>
            </w:r>
          </w:p>
        </w:tc>
        <w:tc>
          <w:tcPr>
            <w:tcW w:w="1098" w:type="dxa"/>
            <w:vAlign w:val="center"/>
          </w:tcPr>
          <w:p w14:paraId="6763C54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</w:t>
            </w:r>
          </w:p>
        </w:tc>
      </w:tr>
      <w:tr w:rsidR="008D3198" w14:paraId="1D4B2EC6" w14:textId="77777777" w:rsidTr="008D3198">
        <w:trPr>
          <w:cantSplit/>
          <w:jc w:val="center"/>
        </w:trPr>
        <w:tc>
          <w:tcPr>
            <w:tcW w:w="915" w:type="dxa"/>
            <w:vAlign w:val="center"/>
          </w:tcPr>
          <w:p w14:paraId="4800D27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R-007</w:t>
            </w:r>
          </w:p>
        </w:tc>
        <w:tc>
          <w:tcPr>
            <w:tcW w:w="2790" w:type="dxa"/>
            <w:vAlign w:val="center"/>
          </w:tcPr>
          <w:p w14:paraId="6296265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Стоимость вычислений</w:t>
            </w:r>
          </w:p>
        </w:tc>
        <w:tc>
          <w:tcPr>
            <w:tcW w:w="4551" w:type="dxa"/>
            <w:vAlign w:val="center"/>
          </w:tcPr>
          <w:p w14:paraId="354AE4E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Затраты на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превышают плановые</w:t>
            </w:r>
          </w:p>
        </w:tc>
        <w:tc>
          <w:tcPr>
            <w:tcW w:w="1098" w:type="dxa"/>
            <w:vAlign w:val="center"/>
          </w:tcPr>
          <w:p w14:paraId="153B417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</w:tr>
    </w:tbl>
    <w:p w14:paraId="684E32C6" w14:textId="77777777" w:rsidR="008D3198" w:rsidRDefault="0096610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Наибольшие индексы у риска недостижения цели по платящим (16) и точности находок (15). Они требуют ранней проверки: измерения конверсий уже на </w:t>
      </w:r>
      <w:r>
        <w:rPr>
          <w:i/>
          <w:sz w:val="28"/>
        </w:rPr>
        <w:t>MVP</w:t>
      </w:r>
      <w:r>
        <w:rPr>
          <w:sz w:val="28"/>
        </w:rPr>
        <w:t xml:space="preserve"> и регулярной оценки </w:t>
      </w:r>
      <w:r>
        <w:rPr>
          <w:i/>
          <w:sz w:val="28"/>
        </w:rPr>
        <w:t>precision</w:t>
      </w:r>
      <w:r>
        <w:rPr>
          <w:sz w:val="28"/>
        </w:rPr>
        <w:t xml:space="preserve"> на </w:t>
      </w:r>
      <w:r>
        <w:rPr>
          <w:i/>
          <w:sz w:val="28"/>
        </w:rPr>
        <w:t>eval</w:t>
      </w:r>
      <w:r>
        <w:rPr>
          <w:sz w:val="28"/>
        </w:rPr>
        <w:t>-наборе.</w:t>
      </w:r>
    </w:p>
    <w:p w14:paraId="1AFED5C3" w14:textId="77777777" w:rsidR="008D3198" w:rsidRDefault="0096610D">
      <w:pPr>
        <w:pStyle w:val="3"/>
        <w:spacing w:before="360" w:after="360" w:line="360" w:lineRule="exact"/>
        <w:ind w:firstLine="709"/>
      </w:pPr>
      <w:bookmarkStart w:id="155" w:name="_fb011a212b736610690ebb69f4e92f01bd3b3f9"/>
      <w:bookmarkEnd w:id="154"/>
      <w:r>
        <w:rPr>
          <w:b/>
        </w:rPr>
        <w:t>5.2.7 Согласованность с ПЗ1 и ПЗ4</w:t>
      </w:r>
    </w:p>
    <w:p w14:paraId="3D5B48AC" w14:textId="77777777" w:rsidR="008D3198" w:rsidRDefault="0096610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21 представлено: сверка с документами проекта.</w:t>
      </w:r>
    </w:p>
    <w:p w14:paraId="71FFB61D" w14:textId="77777777" w:rsidR="008D3198" w:rsidRDefault="0096610D">
      <w:pPr>
        <w:pStyle w:val="a0"/>
        <w:keepNext/>
        <w:spacing w:before="0" w:after="0" w:line="360" w:lineRule="exact"/>
      </w:pPr>
      <w:r>
        <w:rPr>
          <w:sz w:val="28"/>
        </w:rPr>
        <w:t>Таблица 21 – Сверка с документами проекта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09"/>
        <w:gridCol w:w="2867"/>
        <w:gridCol w:w="3301"/>
        <w:gridCol w:w="1478"/>
      </w:tblGrid>
      <w:tr w:rsidR="008D3198" w14:paraId="323095AD" w14:textId="77777777" w:rsidTr="008D319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08" w:type="dxa"/>
            <w:vAlign w:val="center"/>
          </w:tcPr>
          <w:p w14:paraId="79FA693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2867" w:type="dxa"/>
            <w:vAlign w:val="center"/>
          </w:tcPr>
          <w:p w14:paraId="16A499B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ПЗ1 и ПЗ4</w:t>
            </w:r>
          </w:p>
        </w:tc>
        <w:tc>
          <w:tcPr>
            <w:tcW w:w="3301" w:type="dxa"/>
            <w:vAlign w:val="center"/>
          </w:tcPr>
          <w:p w14:paraId="43A8BBE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ЛР6</w:t>
            </w:r>
          </w:p>
        </w:tc>
        <w:tc>
          <w:tcPr>
            <w:tcW w:w="1478" w:type="dxa"/>
            <w:vAlign w:val="center"/>
          </w:tcPr>
          <w:p w14:paraId="3B3D1A8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Совпадение</w:t>
            </w:r>
          </w:p>
        </w:tc>
      </w:tr>
      <w:tr w:rsidR="008D3198" w14:paraId="5DAA541B" w14:textId="77777777" w:rsidTr="008D3198">
        <w:trPr>
          <w:cantSplit/>
          <w:jc w:val="center"/>
        </w:trPr>
        <w:tc>
          <w:tcPr>
            <w:tcW w:w="1708" w:type="dxa"/>
            <w:vAlign w:val="center"/>
          </w:tcPr>
          <w:p w14:paraId="0CEACA6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Тарифы</w:t>
            </w:r>
          </w:p>
        </w:tc>
        <w:tc>
          <w:tcPr>
            <w:tcW w:w="2867" w:type="dxa"/>
            <w:vAlign w:val="center"/>
          </w:tcPr>
          <w:p w14:paraId="26632F2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, 9, 19, 29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3301" w:type="dxa"/>
            <w:vAlign w:val="center"/>
          </w:tcPr>
          <w:p w14:paraId="4615AAD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, 9, 19, 29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478" w:type="dxa"/>
            <w:vAlign w:val="center"/>
          </w:tcPr>
          <w:p w14:paraId="4846C2C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8D3198" w14:paraId="1A3F879A" w14:textId="77777777" w:rsidTr="008D3198">
        <w:trPr>
          <w:cantSplit/>
          <w:jc w:val="center"/>
        </w:trPr>
        <w:tc>
          <w:tcPr>
            <w:tcW w:w="1708" w:type="dxa"/>
            <w:vAlign w:val="center"/>
          </w:tcPr>
          <w:p w14:paraId="6A69828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веб-аудита</w:t>
            </w:r>
          </w:p>
        </w:tc>
        <w:tc>
          <w:tcPr>
            <w:tcW w:w="2867" w:type="dxa"/>
            <w:vAlign w:val="center"/>
          </w:tcPr>
          <w:p w14:paraId="6CC12C0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31.03.2027</w:t>
            </w:r>
          </w:p>
        </w:tc>
        <w:tc>
          <w:tcPr>
            <w:tcW w:w="3301" w:type="dxa"/>
            <w:vAlign w:val="center"/>
          </w:tcPr>
          <w:p w14:paraId="49C361E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31.03.2027 (первый релиз)</w:t>
            </w:r>
          </w:p>
        </w:tc>
        <w:tc>
          <w:tcPr>
            <w:tcW w:w="1478" w:type="dxa"/>
            <w:vAlign w:val="center"/>
          </w:tcPr>
          <w:p w14:paraId="678FFF3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8D3198" w14:paraId="731568B8" w14:textId="77777777" w:rsidTr="008D3198">
        <w:trPr>
          <w:cantSplit/>
          <w:jc w:val="center"/>
        </w:trPr>
        <w:tc>
          <w:tcPr>
            <w:tcW w:w="1708" w:type="dxa"/>
            <w:vAlign w:val="center"/>
          </w:tcPr>
          <w:p w14:paraId="1241DA8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Открытая бета с оплатой</w:t>
            </w:r>
          </w:p>
        </w:tc>
        <w:tc>
          <w:tcPr>
            <w:tcW w:w="2867" w:type="dxa"/>
            <w:vAlign w:val="center"/>
          </w:tcPr>
          <w:p w14:paraId="0368BCF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01.06.2027</w:t>
            </w:r>
          </w:p>
        </w:tc>
        <w:tc>
          <w:tcPr>
            <w:tcW w:w="3301" w:type="dxa"/>
            <w:vAlign w:val="center"/>
          </w:tcPr>
          <w:p w14:paraId="64252BD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01.06.2027 (релиз 2)</w:t>
            </w:r>
          </w:p>
        </w:tc>
        <w:tc>
          <w:tcPr>
            <w:tcW w:w="1478" w:type="dxa"/>
            <w:vAlign w:val="center"/>
          </w:tcPr>
          <w:p w14:paraId="01108D9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8D3198" w14:paraId="3178B5FB" w14:textId="77777777" w:rsidTr="008D3198">
        <w:trPr>
          <w:cantSplit/>
          <w:jc w:val="center"/>
        </w:trPr>
        <w:tc>
          <w:tcPr>
            <w:tcW w:w="1708" w:type="dxa"/>
            <w:vAlign w:val="center"/>
          </w:tcPr>
          <w:p w14:paraId="175F4CE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 xml:space="preserve">Бета </w:t>
            </w:r>
            <w:r>
              <w:rPr>
                <w:i/>
                <w:sz w:val="24"/>
              </w:rPr>
              <w:t>v1</w:t>
            </w:r>
            <w:r>
              <w:rPr>
                <w:sz w:val="24"/>
              </w:rPr>
              <w:t xml:space="preserve"> с надстройкой</w:t>
            </w:r>
          </w:p>
        </w:tc>
        <w:tc>
          <w:tcPr>
            <w:tcW w:w="2867" w:type="dxa"/>
            <w:vAlign w:val="center"/>
          </w:tcPr>
          <w:p w14:paraId="3E15710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июль 2027</w:t>
            </w:r>
          </w:p>
        </w:tc>
        <w:tc>
          <w:tcPr>
            <w:tcW w:w="3301" w:type="dxa"/>
            <w:vAlign w:val="center"/>
          </w:tcPr>
          <w:p w14:paraId="579D640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31.07.2027 (релиз 3)</w:t>
            </w:r>
          </w:p>
        </w:tc>
        <w:tc>
          <w:tcPr>
            <w:tcW w:w="1478" w:type="dxa"/>
            <w:vAlign w:val="center"/>
          </w:tcPr>
          <w:p w14:paraId="4C13DFA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8D3198" w14:paraId="1F6CE434" w14:textId="77777777" w:rsidTr="008D3198">
        <w:trPr>
          <w:cantSplit/>
          <w:jc w:val="center"/>
        </w:trPr>
        <w:tc>
          <w:tcPr>
            <w:tcW w:w="1708" w:type="dxa"/>
            <w:vAlign w:val="center"/>
          </w:tcPr>
          <w:p w14:paraId="7EEA389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</w:t>
            </w:r>
          </w:p>
        </w:tc>
        <w:tc>
          <w:tcPr>
            <w:tcW w:w="2867" w:type="dxa"/>
            <w:vAlign w:val="center"/>
          </w:tcPr>
          <w:p w14:paraId="7A8B0ED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сентябрь 2027</w:t>
            </w:r>
          </w:p>
        </w:tc>
        <w:tc>
          <w:tcPr>
            <w:tcW w:w="3301" w:type="dxa"/>
            <w:vAlign w:val="center"/>
          </w:tcPr>
          <w:p w14:paraId="43C446D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30.09.2027 (релиз 4)</w:t>
            </w:r>
          </w:p>
        </w:tc>
        <w:tc>
          <w:tcPr>
            <w:tcW w:w="1478" w:type="dxa"/>
            <w:vAlign w:val="center"/>
          </w:tcPr>
          <w:p w14:paraId="5BDF452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8D3198" w14:paraId="2A93BD90" w14:textId="77777777" w:rsidTr="008D3198">
        <w:trPr>
          <w:cantSplit/>
          <w:jc w:val="center"/>
        </w:trPr>
        <w:tc>
          <w:tcPr>
            <w:tcW w:w="1708" w:type="dxa"/>
            <w:vAlign w:val="center"/>
          </w:tcPr>
          <w:p w14:paraId="2F7B5C1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Требования </w:t>
            </w:r>
            <w:r>
              <w:rPr>
                <w:i/>
                <w:sz w:val="24"/>
              </w:rPr>
              <w:t>Must</w:t>
            </w:r>
          </w:p>
        </w:tc>
        <w:tc>
          <w:tcPr>
            <w:tcW w:w="2867" w:type="dxa"/>
            <w:vAlign w:val="center"/>
          </w:tcPr>
          <w:p w14:paraId="2A89610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из 18 (44 %)</w:t>
            </w:r>
          </w:p>
        </w:tc>
        <w:tc>
          <w:tcPr>
            <w:tcW w:w="3301" w:type="dxa"/>
            <w:vAlign w:val="center"/>
          </w:tcPr>
          <w:p w14:paraId="735B647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из 18 (44 %)</w:t>
            </w:r>
          </w:p>
        </w:tc>
        <w:tc>
          <w:tcPr>
            <w:tcW w:w="1478" w:type="dxa"/>
            <w:vAlign w:val="center"/>
          </w:tcPr>
          <w:p w14:paraId="142A01C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8D3198" w14:paraId="1CEAF457" w14:textId="77777777" w:rsidTr="008D3198">
        <w:trPr>
          <w:cantSplit/>
          <w:jc w:val="center"/>
        </w:trPr>
        <w:tc>
          <w:tcPr>
            <w:tcW w:w="1708" w:type="dxa"/>
            <w:vAlign w:val="center"/>
          </w:tcPr>
          <w:p w14:paraId="00DBF79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Цели</w:t>
            </w:r>
          </w:p>
        </w:tc>
        <w:tc>
          <w:tcPr>
            <w:tcW w:w="2867" w:type="dxa"/>
            <w:vAlign w:val="center"/>
          </w:tcPr>
          <w:p w14:paraId="11B6DB4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300 регистраций, 50 платящих</w:t>
            </w:r>
          </w:p>
        </w:tc>
        <w:tc>
          <w:tcPr>
            <w:tcW w:w="3301" w:type="dxa"/>
            <w:vAlign w:val="center"/>
          </w:tcPr>
          <w:p w14:paraId="2F07618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учтены в критериях релизов; риск недостижения 50 отмечен</w:t>
            </w:r>
          </w:p>
        </w:tc>
        <w:tc>
          <w:tcPr>
            <w:tcW w:w="1478" w:type="dxa"/>
            <w:vAlign w:val="center"/>
          </w:tcPr>
          <w:p w14:paraId="49354D8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да, с риском</w:t>
            </w:r>
          </w:p>
        </w:tc>
      </w:tr>
      <w:tr w:rsidR="008D3198" w14:paraId="11B1C807" w14:textId="77777777" w:rsidTr="008D3198">
        <w:trPr>
          <w:cantSplit/>
          <w:jc w:val="center"/>
        </w:trPr>
        <w:tc>
          <w:tcPr>
            <w:tcW w:w="1708" w:type="dxa"/>
            <w:vAlign w:val="center"/>
          </w:tcPr>
          <w:p w14:paraId="7CAC7EA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Качество</w:t>
            </w:r>
          </w:p>
        </w:tc>
        <w:tc>
          <w:tcPr>
            <w:tcW w:w="2867" w:type="dxa"/>
            <w:vAlign w:val="center"/>
          </w:tcPr>
          <w:p w14:paraId="0084A13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90 %, 100 тыс. ячеек быстрее 60 с</w:t>
            </w:r>
          </w:p>
        </w:tc>
        <w:tc>
          <w:tcPr>
            <w:tcW w:w="3301" w:type="dxa"/>
            <w:vAlign w:val="center"/>
          </w:tcPr>
          <w:p w14:paraId="7B29AA3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критерии готовности </w:t>
            </w:r>
            <w:r>
              <w:rPr>
                <w:i/>
                <w:sz w:val="24"/>
              </w:rPr>
              <w:t>FR-001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FR-002</w:t>
            </w:r>
          </w:p>
        </w:tc>
        <w:tc>
          <w:tcPr>
            <w:tcW w:w="1478" w:type="dxa"/>
            <w:vAlign w:val="center"/>
          </w:tcPr>
          <w:p w14:paraId="087528F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</w:tbl>
    <w:p w14:paraId="6C5379C6" w14:textId="77777777" w:rsidR="008D3198" w:rsidRDefault="0096610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Все параметры проекта сохранены; единственное расхождение - не в данных, а в прогнозе: цель по платящим достижима только при дополнительных каналах, и это отражено в рисках релизного плана и в реестре рисков проекта.</w:t>
      </w:r>
    </w:p>
    <w:p w14:paraId="59739AD6" w14:textId="77777777" w:rsidR="008D3198" w:rsidRDefault="0096610D">
      <w:pPr>
        <w:pStyle w:val="3"/>
        <w:spacing w:before="360" w:after="360" w:line="360" w:lineRule="exact"/>
        <w:ind w:firstLine="709"/>
      </w:pPr>
      <w:bookmarkStart w:id="156" w:name="_530b33d1699489bf74ec923c4a98013fd6abe03"/>
      <w:bookmarkEnd w:id="155"/>
      <w:r>
        <w:rPr>
          <w:b/>
        </w:rPr>
        <w:t>5.2.8 Проверка расчетов и ограничения</w:t>
      </w:r>
    </w:p>
    <w:p w14:paraId="4307F1F6" w14:textId="77777777" w:rsidR="008D3198" w:rsidRDefault="0096610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</w:t>
      </w:r>
      <w:r>
        <w:rPr>
          <w:sz w:val="28"/>
        </w:rPr>
        <w:t xml:space="preserve">езависимый пересчет на </w:t>
      </w:r>
      <w:r>
        <w:rPr>
          <w:i/>
          <w:sz w:val="28"/>
        </w:rPr>
        <w:t>Python</w:t>
      </w:r>
      <w:r>
        <w:rPr>
          <w:sz w:val="28"/>
        </w:rPr>
        <w:t xml:space="preserve"> охватил индексы проблем, потенциал монетизации и выручку, индексы сегментов, индексы и приоритеты требований и сценариев, баллы и решения по релизам, индексы рисков и приоритеты экранов. Из 155 контрольных величин расхождений </w:t>
      </w:r>
      <w:r>
        <w:rPr>
          <w:sz w:val="28"/>
        </w:rPr>
        <w:t>нет (155 из 155); допуск 1</w:t>
      </w:r>
      <w:r>
        <w:rPr>
          <w:i/>
          <w:sz w:val="28"/>
        </w:rPr>
        <w:t>e-6</w:t>
      </w:r>
      <w:r>
        <w:rPr>
          <w:sz w:val="28"/>
        </w:rPr>
        <w:t>, для двухзначных баллов релизов 1</w:t>
      </w:r>
      <w:r>
        <w:rPr>
          <w:i/>
          <w:sz w:val="28"/>
        </w:rPr>
        <w:t>e-9</w:t>
      </w:r>
      <w:r>
        <w:rPr>
          <w:sz w:val="28"/>
        </w:rPr>
        <w:t>. Ошибок формул в пяти книгах нет.</w:t>
      </w:r>
    </w:p>
    <w:p w14:paraId="22DA4BA0" w14:textId="77777777" w:rsidR="008D3198" w:rsidRDefault="0096610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Ограничения: оценки 1-5 и 1-4 в книгах выставлены аналитиком по страницам и результатам прежних работ (Д-26), опрос пользователей не проводился (используют</w:t>
      </w:r>
      <w:r>
        <w:rPr>
          <w:sz w:val="28"/>
        </w:rPr>
        <w:t xml:space="preserve">ся модельные данные), прототип в </w:t>
      </w:r>
      <w:r>
        <w:rPr>
          <w:i/>
          <w:sz w:val="28"/>
        </w:rPr>
        <w:t>Figma</w:t>
      </w:r>
      <w:r>
        <w:rPr>
          <w:sz w:val="28"/>
        </w:rPr>
        <w:t xml:space="preserve"> покрывает только страницы сайта, бизнес-логика проверена на формальную связность, но не на реальных пользователях. Эти пункты перечислены в приложении Б.</w:t>
      </w:r>
    </w:p>
    <w:p w14:paraId="2B940A20" w14:textId="77777777" w:rsidR="008D3198" w:rsidRDefault="0096610D">
      <w:pPr>
        <w:pStyle w:val="2"/>
        <w:spacing w:before="360" w:after="360" w:line="360" w:lineRule="exact"/>
        <w:ind w:firstLine="709"/>
      </w:pPr>
      <w:bookmarkStart w:id="157" w:name="_213a7c4b695451b845aff552e6440060edd9428"/>
      <w:bookmarkStart w:id="158" w:name="_Toc241935122"/>
      <w:bookmarkEnd w:id="156"/>
      <w:bookmarkEnd w:id="146"/>
      <w:r>
        <w:rPr>
          <w:b/>
          <w:sz w:val="28"/>
        </w:rPr>
        <w:t>5.3 Ответы на контрольные вопросы</w:t>
      </w:r>
      <w:bookmarkEnd w:id="158"/>
    </w:p>
    <w:p w14:paraId="69552EA9" w14:textId="77777777" w:rsidR="008D3198" w:rsidRDefault="0096610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Ответы даны по контрольным то</w:t>
      </w:r>
      <w:r>
        <w:rPr>
          <w:sz w:val="28"/>
        </w:rPr>
        <w:t>чкам книг [3], [4] и проверкам связности [1], [2].</w:t>
      </w:r>
    </w:p>
    <w:p w14:paraId="03EBFCB7" w14:textId="77777777" w:rsidR="008D3198" w:rsidRDefault="0096610D">
      <w:pPr>
        <w:pStyle w:val="FirstParagraph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Проведена ли проверка связности «проблема - ценность - товар - монетизация - модель»? Да, таблица 7: четыре цепочки проходят проверку.</w:t>
      </w:r>
    </w:p>
    <w:p w14:paraId="0F4A9A80" w14:textId="77777777" w:rsidR="008D3198" w:rsidRDefault="0096610D">
      <w:pPr>
        <w:pStyle w:val="FirstParagraph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Заполнен ли каждый блок Канваса с доказательствами и оценкой риска? Да, таблица 8: готовы шесть блоков из девяти.</w:t>
      </w:r>
    </w:p>
    <w:p w14:paraId="3C15E5CF" w14:textId="77777777" w:rsidR="008D3198" w:rsidRDefault="0096610D">
      <w:pPr>
        <w:pStyle w:val="FirstParagraph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sz w:val="28"/>
        </w:rPr>
        <w:lastRenderedPageBreak/>
        <w:t>Есть ли</w:t>
      </w:r>
      <w:r>
        <w:rPr>
          <w:sz w:val="28"/>
        </w:rPr>
        <w:t xml:space="preserve"> роли и не менее пяти сценариев, включая монетизационные? Да: 5 ролей, 10 сценариев, 3 монетизационных (таблица 12).</w:t>
      </w:r>
    </w:p>
    <w:p w14:paraId="2F1E10B7" w14:textId="77777777" w:rsidR="008D3198" w:rsidRDefault="0096610D">
      <w:pPr>
        <w:pStyle w:val="FirstParagraph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Определены ли требования </w:t>
      </w:r>
      <w:r>
        <w:rPr>
          <w:i/>
          <w:sz w:val="28"/>
        </w:rPr>
        <w:t>MVP</w:t>
      </w:r>
      <w:r>
        <w:rPr>
          <w:sz w:val="28"/>
        </w:rPr>
        <w:t>? Да, таблица 13: 8 требований из 18.</w:t>
      </w:r>
    </w:p>
    <w:p w14:paraId="2F740024" w14:textId="77777777" w:rsidR="008D3198" w:rsidRDefault="0096610D">
      <w:pPr>
        <w:pStyle w:val="FirstParagraph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Покрыты ли сценарии страницами и экранами, описаны ли состояния и ошибки?</w:t>
      </w:r>
      <w:r>
        <w:rPr>
          <w:sz w:val="28"/>
        </w:rPr>
        <w:t xml:space="preserve"> Покрытие 80 %, состояния описаны для всех 14 единиц (таблица 15).</w:t>
      </w:r>
    </w:p>
    <w:p w14:paraId="10363FBF" w14:textId="77777777" w:rsidR="008D3198" w:rsidRDefault="0096610D">
      <w:pPr>
        <w:pStyle w:val="FirstParagraph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Определены ли первый и следующие релизы и их критерии? Да, таблицы 18 и 19.</w:t>
      </w:r>
    </w:p>
    <w:p w14:paraId="0C382DA0" w14:textId="77777777" w:rsidR="008D3198" w:rsidRDefault="0096610D">
      <w:pPr>
        <w:pStyle w:val="FirstParagraph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Согласованы ли результаты с ПЗ1 и ПЗ4? Да, таблица 21.</w:t>
      </w:r>
    </w:p>
    <w:p w14:paraId="623AFF2E" w14:textId="77777777" w:rsidR="008D3198" w:rsidRDefault="0096610D">
      <w:pPr>
        <w:pStyle w:val="FirstParagraph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sz w:val="28"/>
        </w:rPr>
        <w:t>Выполнены ли все пункты методики? Да; прототип сайта созда</w:t>
      </w:r>
      <w:r>
        <w:rPr>
          <w:sz w:val="28"/>
        </w:rPr>
        <w:t xml:space="preserve">н в </w:t>
      </w:r>
      <w:r>
        <w:rPr>
          <w:i/>
          <w:sz w:val="28"/>
        </w:rPr>
        <w:t>Figma</w:t>
      </w:r>
      <w:r>
        <w:rPr>
          <w:sz w:val="28"/>
        </w:rPr>
        <w:t xml:space="preserve"> (раздел 2.5.1), его доработка под экраны приложения вынесена в приложение Б.</w:t>
      </w:r>
    </w:p>
    <w:p w14:paraId="0C5C806D" w14:textId="77777777" w:rsidR="008D3198" w:rsidRDefault="0096610D">
      <w:pPr>
        <w:pStyle w:val="2"/>
        <w:spacing w:before="360" w:after="360" w:line="360" w:lineRule="exact"/>
        <w:ind w:firstLine="709"/>
      </w:pPr>
      <w:bookmarkStart w:id="159" w:name="_21cdec7f9dbc8f9b475eb635f816772e2ceade3"/>
      <w:bookmarkStart w:id="160" w:name="_Toc241935123"/>
      <w:bookmarkEnd w:id="157"/>
      <w:r>
        <w:rPr>
          <w:b/>
          <w:sz w:val="28"/>
        </w:rPr>
        <w:t>Выводы</w:t>
      </w:r>
      <w:bookmarkEnd w:id="160"/>
    </w:p>
    <w:p w14:paraId="53B77A9D" w14:textId="77777777" w:rsidR="008D3198" w:rsidRDefault="0096610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Из результатов ЛР1-ЛР5 сформированы ценностное предложение (независимая проверка </w:t>
      </w:r>
      <w:r>
        <w:rPr>
          <w:i/>
          <w:sz w:val="28"/>
        </w:rPr>
        <w:t>Excel</w:t>
      </w:r>
      <w:r>
        <w:rPr>
          <w:sz w:val="28"/>
        </w:rPr>
        <w:t xml:space="preserve">-моделей с доказательством каждой находки), три цифровых товара (веб-аудит, </w:t>
      </w:r>
      <w:r>
        <w:rPr>
          <w:sz w:val="28"/>
        </w:rPr>
        <w:t xml:space="preserve">надстройка </w:t>
      </w:r>
      <w:r>
        <w:rPr>
          <w:i/>
          <w:sz w:val="28"/>
        </w:rPr>
        <w:t>Excel</w:t>
      </w:r>
      <w:r>
        <w:rPr>
          <w:sz w:val="28"/>
        </w:rPr>
        <w:t>, командный сервис) и три единицы монетизации (9, 19 и 29 </w:t>
      </w:r>
      <w:r>
        <w:rPr>
          <w:i/>
          <w:sz w:val="28"/>
        </w:rPr>
        <w:t>EUR</w:t>
      </w:r>
      <w:r>
        <w:rPr>
          <w:sz w:val="28"/>
        </w:rPr>
        <w:t>). Цепочка «проблема - ценность - товар - монетизация - модель» проходит проверку связности со средним индексом 88 из 100.</w:t>
      </w:r>
    </w:p>
    <w:p w14:paraId="40E7A889" w14:textId="77777777" w:rsidR="008D3198" w:rsidRDefault="0096610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Канвас готов на 67 % по блокам: слабее остальных каналы,</w:t>
      </w:r>
      <w:r>
        <w:rPr>
          <w:sz w:val="28"/>
        </w:rPr>
        <w:t xml:space="preserve"> ключевые ресурсы и партнеры. В </w:t>
      </w:r>
      <w:r>
        <w:rPr>
          <w:i/>
          <w:sz w:val="28"/>
        </w:rPr>
        <w:t>MVP</w:t>
      </w:r>
      <w:r>
        <w:rPr>
          <w:sz w:val="28"/>
        </w:rPr>
        <w:t xml:space="preserve"> входят 8 из 18 требований, как в ПЗ1; первый релиз содержит 11 единиц разработки, надстройка </w:t>
      </w:r>
      <w:r>
        <w:rPr>
          <w:i/>
          <w:sz w:val="28"/>
        </w:rPr>
        <w:t>Excel</w:t>
      </w:r>
      <w:r>
        <w:rPr>
          <w:sz w:val="28"/>
        </w:rPr>
        <w:t xml:space="preserve"> и </w:t>
      </w:r>
      <w:r>
        <w:rPr>
          <w:i/>
          <w:sz w:val="28"/>
        </w:rPr>
        <w:t>Team</w:t>
      </w:r>
      <w:r>
        <w:rPr>
          <w:sz w:val="28"/>
        </w:rPr>
        <w:t xml:space="preserve"> перенесены в бета </w:t>
      </w:r>
      <w:r>
        <w:rPr>
          <w:i/>
          <w:sz w:val="28"/>
        </w:rPr>
        <w:t>v1</w:t>
      </w:r>
      <w:r>
        <w:rPr>
          <w:sz w:val="28"/>
        </w:rPr>
        <w:t xml:space="preserve"> и релиз, остальные единицы остаются гипотезами.</w:t>
      </w:r>
    </w:p>
    <w:p w14:paraId="12395EE6" w14:textId="77777777" w:rsidR="008D3198" w:rsidRDefault="0096610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Главный риск плана - узкое окно платной беты </w:t>
      </w:r>
      <w:r>
        <w:rPr>
          <w:sz w:val="28"/>
        </w:rPr>
        <w:t xml:space="preserve">при цели 50 платящих: его нужно снимать дополнительными каналами и ранним измерением конверсий. Следующие шаги: дополнить прототип в </w:t>
      </w:r>
      <w:r>
        <w:rPr>
          <w:i/>
          <w:sz w:val="28"/>
        </w:rPr>
        <w:t>Figma</w:t>
      </w:r>
      <w:r>
        <w:rPr>
          <w:sz w:val="28"/>
        </w:rPr>
        <w:t xml:space="preserve"> экранами приложения и страницей тарифов, провести опрос по платежеспособности и Кано, затем свести результаты в итого</w:t>
      </w:r>
      <w:r>
        <w:rPr>
          <w:sz w:val="28"/>
        </w:rPr>
        <w:t>вом отчете ЛР7.</w:t>
      </w:r>
    </w:p>
    <w:p w14:paraId="3DFA49D6" w14:textId="77777777" w:rsidR="008D3198" w:rsidRDefault="0096610D">
      <w:pPr>
        <w:pStyle w:val="2"/>
        <w:spacing w:before="360" w:after="360" w:line="360" w:lineRule="exact"/>
        <w:ind w:firstLine="709"/>
      </w:pPr>
      <w:bookmarkStart w:id="161" w:name="_50daa2d5a31546d87dbaa395b0774d1108f58f3"/>
      <w:bookmarkStart w:id="162" w:name="_Toc241935124"/>
      <w:bookmarkEnd w:id="159"/>
      <w:r>
        <w:rPr>
          <w:b/>
          <w:sz w:val="28"/>
        </w:rPr>
        <w:t>Список использованных источников</w:t>
      </w:r>
      <w:bookmarkEnd w:id="162"/>
    </w:p>
    <w:p w14:paraId="45EF7DFE" w14:textId="77777777" w:rsidR="008D3198" w:rsidRDefault="0096610D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формулирования ценностного предложения и цифрового товара; шаблон </w:t>
      </w:r>
      <w:r>
        <w:rPr>
          <w:i/>
          <w:sz w:val="28"/>
        </w:rPr>
        <w:t>Excel</w:t>
      </w:r>
      <w:r>
        <w:rPr>
          <w:sz w:val="28"/>
        </w:rPr>
        <w:t>. Методические материалы дисциплины «Электронный бизнес» к лабораторной работе № 6. – Минск : БГУИР, 2026.</w:t>
      </w:r>
    </w:p>
    <w:p w14:paraId="0FC15EA8" w14:textId="77777777" w:rsidR="008D3198" w:rsidRDefault="0096610D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sz w:val="28"/>
        </w:rPr>
        <w:t>Методика сборки бизн</w:t>
      </w:r>
      <w:r>
        <w:rPr>
          <w:sz w:val="28"/>
        </w:rPr>
        <w:t xml:space="preserve">ес-модели по Канвас на основе анализа; шаблон </w:t>
      </w:r>
      <w:r>
        <w:rPr>
          <w:i/>
          <w:sz w:val="28"/>
        </w:rPr>
        <w:t>Excel</w:t>
      </w:r>
      <w:r>
        <w:rPr>
          <w:sz w:val="28"/>
        </w:rPr>
        <w:t>. Методические материалы дисциплины «Электронный бизнес». – Минск : БГУИР, 2026.</w:t>
      </w:r>
    </w:p>
    <w:p w14:paraId="0858FD4B" w14:textId="77777777" w:rsidR="008D3198" w:rsidRDefault="0096610D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sz w:val="28"/>
        </w:rPr>
        <w:lastRenderedPageBreak/>
        <w:t xml:space="preserve">Методика формулирования бизнес-логики и пользовательских сценариев; шаблон </w:t>
      </w:r>
      <w:r>
        <w:rPr>
          <w:i/>
          <w:sz w:val="28"/>
        </w:rPr>
        <w:t>Excel</w:t>
      </w:r>
      <w:r>
        <w:rPr>
          <w:sz w:val="28"/>
        </w:rPr>
        <w:t>. Методические материалы дисциплины «Электро</w:t>
      </w:r>
      <w:r>
        <w:rPr>
          <w:sz w:val="28"/>
        </w:rPr>
        <w:t>нный бизнес». – Минск : БГУИР, 2026.</w:t>
      </w:r>
    </w:p>
    <w:p w14:paraId="58F9EACE" w14:textId="77777777" w:rsidR="008D3198" w:rsidRDefault="0096610D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перехода к страницам и экранам сайта или приложения; шаблон </w:t>
      </w:r>
      <w:r>
        <w:rPr>
          <w:i/>
          <w:sz w:val="28"/>
        </w:rPr>
        <w:t>Excel</w:t>
      </w:r>
      <w:r>
        <w:rPr>
          <w:sz w:val="28"/>
        </w:rPr>
        <w:t>. Методические материалы дисциплины «Электронный бизнес». – Минск : БГУИР, 2026.</w:t>
      </w:r>
    </w:p>
    <w:p w14:paraId="06B1C265" w14:textId="77777777" w:rsidR="008D3198" w:rsidRDefault="0096610D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деления разработки сайта на релизы; шаблон </w:t>
      </w:r>
      <w:r>
        <w:rPr>
          <w:i/>
          <w:sz w:val="28"/>
        </w:rPr>
        <w:t>Excel</w:t>
      </w:r>
      <w:r>
        <w:rPr>
          <w:sz w:val="28"/>
        </w:rPr>
        <w:t>. Метод</w:t>
      </w:r>
      <w:r>
        <w:rPr>
          <w:sz w:val="28"/>
        </w:rPr>
        <w:t>ические материалы дисциплины «Электронный бизнес». – Минск : БГУИР, 2026.</w:t>
      </w:r>
    </w:p>
    <w:p w14:paraId="6C7B6332" w14:textId="77777777" w:rsidR="008D3198" w:rsidRDefault="0096610D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Земляник, Р. В. Концепция проекта </w:t>
      </w:r>
      <w:r>
        <w:rPr>
          <w:i/>
          <w:sz w:val="28"/>
        </w:rPr>
        <w:t>TableMind</w:t>
      </w:r>
      <w:r>
        <w:rPr>
          <w:sz w:val="28"/>
        </w:rPr>
        <w:t xml:space="preserve">; </w:t>
      </w:r>
      <w:r>
        <w:rPr>
          <w:i/>
          <w:sz w:val="28"/>
        </w:rPr>
        <w:t>WBS</w:t>
      </w:r>
      <w:r>
        <w:rPr>
          <w:sz w:val="28"/>
        </w:rPr>
        <w:t xml:space="preserve">, сетевой график и диаграмма Ганта </w:t>
      </w:r>
      <w:r>
        <w:rPr>
          <w:i/>
          <w:sz w:val="28"/>
        </w:rPr>
        <w:t>TableMind</w:t>
      </w:r>
      <w:r>
        <w:rPr>
          <w:sz w:val="28"/>
        </w:rPr>
        <w:t>: отчеты по практическим занятиям по дисциплине «Управление проектами»; отчеты по лаборато</w:t>
      </w:r>
      <w:r>
        <w:rPr>
          <w:sz w:val="28"/>
        </w:rPr>
        <w:t>рным работам № 1, № 2–3, № 4, № 5 по дисциплине «Электронный бизнес» / Р. В. Земляник. – Минск : БГУИР, 2026.</w:t>
      </w:r>
    </w:p>
    <w:p w14:paraId="54997271" w14:textId="77777777" w:rsidR="008D3198" w:rsidRDefault="0096610D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Osterwalder</w:t>
      </w:r>
      <w:r>
        <w:rPr>
          <w:sz w:val="28"/>
        </w:rPr>
        <w:t xml:space="preserve">, </w:t>
      </w:r>
      <w:r>
        <w:rPr>
          <w:i/>
          <w:sz w:val="28"/>
        </w:rPr>
        <w:t>A</w:t>
      </w:r>
      <w:r>
        <w:rPr>
          <w:sz w:val="28"/>
        </w:rPr>
        <w:t xml:space="preserve">.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Generation</w:t>
      </w:r>
      <w:r>
        <w:rPr>
          <w:sz w:val="28"/>
        </w:rPr>
        <w:t xml:space="preserve"> / </w:t>
      </w:r>
      <w:r>
        <w:rPr>
          <w:i/>
          <w:sz w:val="28"/>
        </w:rPr>
        <w:t>A</w:t>
      </w:r>
      <w:r>
        <w:rPr>
          <w:sz w:val="28"/>
        </w:rPr>
        <w:t xml:space="preserve">. </w:t>
      </w:r>
      <w:r>
        <w:rPr>
          <w:i/>
          <w:sz w:val="28"/>
        </w:rPr>
        <w:t>Osterwalder</w:t>
      </w:r>
      <w:r>
        <w:rPr>
          <w:sz w:val="28"/>
        </w:rPr>
        <w:t xml:space="preserve">, </w:t>
      </w:r>
      <w:r>
        <w:rPr>
          <w:i/>
          <w:sz w:val="28"/>
        </w:rPr>
        <w:t>Y</w:t>
      </w:r>
      <w:r>
        <w:rPr>
          <w:sz w:val="28"/>
        </w:rPr>
        <w:t xml:space="preserve">. </w:t>
      </w:r>
      <w:r>
        <w:rPr>
          <w:i/>
          <w:sz w:val="28"/>
        </w:rPr>
        <w:t>Pigneur</w:t>
      </w:r>
      <w:r>
        <w:rPr>
          <w:sz w:val="28"/>
        </w:rPr>
        <w:t xml:space="preserve">. – </w:t>
      </w:r>
      <w:r>
        <w:rPr>
          <w:i/>
          <w:sz w:val="28"/>
        </w:rPr>
        <w:t>Hoboken</w:t>
      </w:r>
      <w:r>
        <w:rPr>
          <w:sz w:val="28"/>
        </w:rPr>
        <w:t xml:space="preserve"> : </w:t>
      </w:r>
      <w:r>
        <w:rPr>
          <w:i/>
          <w:sz w:val="28"/>
        </w:rPr>
        <w:t>Wiley</w:t>
      </w:r>
      <w:r>
        <w:rPr>
          <w:sz w:val="28"/>
        </w:rPr>
        <w:t xml:space="preserve">, 2010. – 288 </w:t>
      </w:r>
      <w:r>
        <w:rPr>
          <w:i/>
          <w:sz w:val="28"/>
        </w:rPr>
        <w:t>p</w:t>
      </w:r>
      <w:r>
        <w:rPr>
          <w:sz w:val="28"/>
        </w:rPr>
        <w:t>.</w:t>
      </w:r>
    </w:p>
    <w:p w14:paraId="1DC84DDE" w14:textId="77777777" w:rsidR="008D3198" w:rsidRDefault="0096610D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Методическое пособие по </w:t>
      </w:r>
      <w:r>
        <w:rPr>
          <w:i/>
          <w:sz w:val="28"/>
        </w:rPr>
        <w:t>Figma</w:t>
      </w:r>
      <w:r>
        <w:rPr>
          <w:sz w:val="28"/>
        </w:rPr>
        <w:t xml:space="preserve"> / под рук. Т. Н. Беляцкой. – Минск : БГУИР, 2026. – 73 с.</w:t>
      </w:r>
    </w:p>
    <w:p w14:paraId="285FF7F2" w14:textId="77777777" w:rsidR="008D3198" w:rsidRDefault="0096610D">
      <w:pPr>
        <w:pStyle w:val="2"/>
        <w:spacing w:before="360" w:after="360" w:line="360" w:lineRule="exact"/>
        <w:ind w:firstLine="709"/>
      </w:pPr>
      <w:bookmarkStart w:id="163" w:name="_977ed138c85c55b7d358a34daf096e653c08bf0"/>
      <w:bookmarkStart w:id="164" w:name="_Toc241935125"/>
      <w:bookmarkEnd w:id="161"/>
      <w:r>
        <w:rPr>
          <w:b/>
          <w:sz w:val="28"/>
        </w:rPr>
        <w:t>Приложение А (обязательное) Допущения и параметры расчета</w:t>
      </w:r>
      <w:bookmarkEnd w:id="164"/>
    </w:p>
    <w:p w14:paraId="04B7BE88" w14:textId="77777777" w:rsidR="008D3198" w:rsidRDefault="0096610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приложении собраны допущения ЛР6 в дополнение к допущениям Д-01…Д-25 предыдущих работ.</w:t>
      </w:r>
    </w:p>
    <w:p w14:paraId="1815230D" w14:textId="77777777" w:rsidR="008D3198" w:rsidRDefault="0096610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22 представ</w:t>
      </w:r>
      <w:r>
        <w:rPr>
          <w:sz w:val="28"/>
        </w:rPr>
        <w:t>лено: журнал допущений ЛР6.</w:t>
      </w:r>
    </w:p>
    <w:p w14:paraId="7DEE73AC" w14:textId="77777777" w:rsidR="008D3198" w:rsidRDefault="0096610D">
      <w:pPr>
        <w:pStyle w:val="a0"/>
        <w:keepNext/>
        <w:spacing w:before="0" w:after="0" w:line="360" w:lineRule="exact"/>
      </w:pPr>
      <w:r>
        <w:rPr>
          <w:sz w:val="28"/>
        </w:rPr>
        <w:t>Таблица 22 – Журнал допущений ЛР6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3"/>
        <w:gridCol w:w="2293"/>
        <w:gridCol w:w="1879"/>
        <w:gridCol w:w="1865"/>
        <w:gridCol w:w="1421"/>
        <w:gridCol w:w="1254"/>
      </w:tblGrid>
      <w:tr w:rsidR="008D3198" w14:paraId="0F846921" w14:textId="77777777" w:rsidTr="008D319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2" w:type="dxa"/>
            <w:vAlign w:val="center"/>
          </w:tcPr>
          <w:p w14:paraId="3FD8986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293" w:type="dxa"/>
            <w:vAlign w:val="center"/>
          </w:tcPr>
          <w:p w14:paraId="735B784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879" w:type="dxa"/>
            <w:vAlign w:val="center"/>
          </w:tcPr>
          <w:p w14:paraId="1721A22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865" w:type="dxa"/>
            <w:vAlign w:val="center"/>
          </w:tcPr>
          <w:p w14:paraId="005720F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  <w:tc>
          <w:tcPr>
            <w:tcW w:w="1421" w:type="dxa"/>
            <w:vAlign w:val="center"/>
          </w:tcPr>
          <w:p w14:paraId="2998794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результат</w:t>
            </w:r>
          </w:p>
        </w:tc>
        <w:tc>
          <w:tcPr>
            <w:tcW w:w="1254" w:type="dxa"/>
            <w:vAlign w:val="center"/>
          </w:tcPr>
          <w:p w14:paraId="5972431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проверить</w:t>
            </w:r>
          </w:p>
        </w:tc>
      </w:tr>
      <w:tr w:rsidR="008D3198" w14:paraId="6CB97F1A" w14:textId="77777777" w:rsidTr="008D3198">
        <w:trPr>
          <w:cantSplit/>
          <w:jc w:val="center"/>
        </w:trPr>
        <w:tc>
          <w:tcPr>
            <w:tcW w:w="642" w:type="dxa"/>
            <w:vAlign w:val="center"/>
          </w:tcPr>
          <w:p w14:paraId="65C1CB1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Д-26</w:t>
            </w:r>
          </w:p>
        </w:tc>
        <w:tc>
          <w:tcPr>
            <w:tcW w:w="2293" w:type="dxa"/>
            <w:vAlign w:val="center"/>
          </w:tcPr>
          <w:p w14:paraId="569807D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Оценки проблем, сегментов, каналов, товаров 1-5 и доказательности 1-4</w:t>
            </w:r>
          </w:p>
        </w:tc>
        <w:tc>
          <w:tcPr>
            <w:tcW w:w="1879" w:type="dxa"/>
            <w:vAlign w:val="center"/>
          </w:tcPr>
          <w:p w14:paraId="2172AE6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 результатам ЛР1-ЛР5 и просмотренным страницам</w:t>
            </w:r>
          </w:p>
        </w:tc>
        <w:tc>
          <w:tcPr>
            <w:tcW w:w="1865" w:type="dxa"/>
            <w:vAlign w:val="center"/>
          </w:tcPr>
          <w:p w14:paraId="479AA98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опроса пользователей</w:t>
            </w:r>
          </w:p>
        </w:tc>
        <w:tc>
          <w:tcPr>
            <w:tcW w:w="1421" w:type="dxa"/>
            <w:vAlign w:val="center"/>
          </w:tcPr>
          <w:p w14:paraId="136735C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индексы, статусы блоков и приоритеты</w:t>
            </w:r>
          </w:p>
        </w:tc>
        <w:tc>
          <w:tcPr>
            <w:tcW w:w="1254" w:type="dxa"/>
            <w:vAlign w:val="center"/>
          </w:tcPr>
          <w:p w14:paraId="7987E06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опрос, второй аналитик</w:t>
            </w:r>
          </w:p>
        </w:tc>
      </w:tr>
      <w:tr w:rsidR="008D3198" w14:paraId="0894032A" w14:textId="77777777" w:rsidTr="008D3198">
        <w:trPr>
          <w:cantSplit/>
          <w:jc w:val="center"/>
        </w:trPr>
        <w:tc>
          <w:tcPr>
            <w:tcW w:w="642" w:type="dxa"/>
            <w:vAlign w:val="center"/>
          </w:tcPr>
          <w:p w14:paraId="234DE9A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Д-27</w:t>
            </w:r>
          </w:p>
        </w:tc>
        <w:tc>
          <w:tcPr>
            <w:tcW w:w="2293" w:type="dxa"/>
            <w:vAlign w:val="center"/>
          </w:tcPr>
          <w:p w14:paraId="7F088F9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 монетизации в месяц</w:t>
            </w:r>
          </w:p>
        </w:tc>
        <w:tc>
          <w:tcPr>
            <w:tcW w:w="1879" w:type="dxa"/>
            <w:vAlign w:val="center"/>
          </w:tcPr>
          <w:p w14:paraId="0679865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/ 2 / 1</w:t>
            </w:r>
          </w:p>
        </w:tc>
        <w:tc>
          <w:tcPr>
            <w:tcW w:w="1865" w:type="dxa"/>
            <w:vAlign w:val="center"/>
          </w:tcPr>
          <w:p w14:paraId="7F23CCC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базовая воронка ЛР2-3 (округлено)</w:t>
            </w:r>
          </w:p>
        </w:tc>
        <w:tc>
          <w:tcPr>
            <w:tcW w:w="1421" w:type="dxa"/>
            <w:vAlign w:val="center"/>
          </w:tcPr>
          <w:p w14:paraId="1B742DA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расчетная выручка единиц</w:t>
            </w:r>
          </w:p>
        </w:tc>
        <w:tc>
          <w:tcPr>
            <w:tcW w:w="1254" w:type="dxa"/>
            <w:vAlign w:val="center"/>
          </w:tcPr>
          <w:p w14:paraId="530882F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</w:t>
            </w:r>
            <w:r>
              <w:rPr>
                <w:i/>
                <w:sz w:val="24"/>
              </w:rPr>
              <w:t>MVP</w:t>
            </w:r>
          </w:p>
        </w:tc>
      </w:tr>
      <w:tr w:rsidR="008D3198" w14:paraId="7EA39A52" w14:textId="77777777" w:rsidTr="008D3198">
        <w:trPr>
          <w:cantSplit/>
          <w:jc w:val="center"/>
        </w:trPr>
        <w:tc>
          <w:tcPr>
            <w:tcW w:w="642" w:type="dxa"/>
            <w:vAlign w:val="center"/>
          </w:tcPr>
          <w:p w14:paraId="314A0AC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Д-28</w:t>
            </w:r>
          </w:p>
        </w:tc>
        <w:tc>
          <w:tcPr>
            <w:tcW w:w="2293" w:type="dxa"/>
            <w:vAlign w:val="center"/>
          </w:tcPr>
          <w:p w14:paraId="008CF1D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Оценки единиц релизов (10 показателей)</w:t>
            </w:r>
          </w:p>
        </w:tc>
        <w:tc>
          <w:tcPr>
            <w:tcW w:w="1879" w:type="dxa"/>
            <w:vAlign w:val="center"/>
          </w:tcPr>
          <w:p w14:paraId="3A27057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1-5</w:t>
            </w:r>
          </w:p>
        </w:tc>
        <w:tc>
          <w:tcPr>
            <w:tcW w:w="1865" w:type="dxa"/>
            <w:vAlign w:val="center"/>
          </w:tcPr>
          <w:p w14:paraId="0608CAA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характеристики сложности и ценности</w:t>
            </w:r>
          </w:p>
        </w:tc>
        <w:tc>
          <w:tcPr>
            <w:tcW w:w="1421" w:type="dxa"/>
            <w:vAlign w:val="center"/>
          </w:tcPr>
          <w:p w14:paraId="1A53E8C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состав первого релиза</w:t>
            </w:r>
          </w:p>
        </w:tc>
        <w:tc>
          <w:tcPr>
            <w:tcW w:w="1254" w:type="dxa"/>
            <w:vAlign w:val="center"/>
          </w:tcPr>
          <w:p w14:paraId="2015C7E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пересмотр после </w:t>
            </w:r>
            <w:r>
              <w:rPr>
                <w:i/>
                <w:sz w:val="24"/>
              </w:rPr>
              <w:t>MVP</w:t>
            </w:r>
          </w:p>
        </w:tc>
      </w:tr>
      <w:tr w:rsidR="008D3198" w14:paraId="41F4A412" w14:textId="77777777" w:rsidTr="008D3198">
        <w:trPr>
          <w:cantSplit/>
          <w:jc w:val="center"/>
        </w:trPr>
        <w:tc>
          <w:tcPr>
            <w:tcW w:w="642" w:type="dxa"/>
            <w:vAlign w:val="center"/>
          </w:tcPr>
          <w:p w14:paraId="65644A1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Д-29</w:t>
            </w:r>
          </w:p>
        </w:tc>
        <w:tc>
          <w:tcPr>
            <w:tcW w:w="2293" w:type="dxa"/>
            <w:vAlign w:val="center"/>
          </w:tcPr>
          <w:p w14:paraId="537AB8B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Сопоставление идентификаторов</w:t>
            </w:r>
          </w:p>
        </w:tc>
        <w:tc>
          <w:tcPr>
            <w:tcW w:w="1879" w:type="dxa"/>
            <w:vAlign w:val="center"/>
          </w:tcPr>
          <w:p w14:paraId="260CD09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</w:t>
            </w:r>
            <w:r>
              <w:rPr>
                <w:sz w:val="24"/>
              </w:rPr>
              <w:t xml:space="preserve">-… = </w:t>
            </w:r>
            <w:r>
              <w:rPr>
                <w:i/>
                <w:sz w:val="24"/>
              </w:rPr>
              <w:t>SC</w:t>
            </w:r>
            <w:r>
              <w:rPr>
                <w:sz w:val="24"/>
              </w:rPr>
              <w:t xml:space="preserve">-…, </w:t>
            </w:r>
            <w:r>
              <w:rPr>
                <w:i/>
                <w:sz w:val="24"/>
              </w:rPr>
              <w:t>R</w:t>
            </w:r>
            <w:r>
              <w:rPr>
                <w:sz w:val="24"/>
              </w:rPr>
              <w:t xml:space="preserve">-… = </w:t>
            </w:r>
            <w:r>
              <w:rPr>
                <w:i/>
                <w:sz w:val="24"/>
              </w:rPr>
              <w:t>ROLE</w:t>
            </w:r>
            <w:r>
              <w:rPr>
                <w:sz w:val="24"/>
              </w:rPr>
              <w:t xml:space="preserve">-…, </w:t>
            </w:r>
            <w:r>
              <w:rPr>
                <w:i/>
                <w:sz w:val="24"/>
              </w:rPr>
              <w:t>U</w:t>
            </w:r>
            <w:r>
              <w:rPr>
                <w:sz w:val="24"/>
              </w:rPr>
              <w:t>-… едины в 6.4 и 6.5</w:t>
            </w:r>
          </w:p>
        </w:tc>
        <w:tc>
          <w:tcPr>
            <w:tcW w:w="1865" w:type="dxa"/>
            <w:vAlign w:val="center"/>
          </w:tcPr>
          <w:p w14:paraId="54AC279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единая нумерация цепочки</w:t>
            </w:r>
          </w:p>
        </w:tc>
        <w:tc>
          <w:tcPr>
            <w:tcW w:w="1421" w:type="dxa"/>
            <w:vAlign w:val="center"/>
          </w:tcPr>
          <w:p w14:paraId="6B76F4A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связность книг</w:t>
            </w:r>
          </w:p>
        </w:tc>
        <w:tc>
          <w:tcPr>
            <w:tcW w:w="1254" w:type="dxa"/>
            <w:vAlign w:val="center"/>
          </w:tcPr>
          <w:p w14:paraId="4D9400E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</w:tr>
    </w:tbl>
    <w:p w14:paraId="614718CF" w14:textId="77777777" w:rsidR="008D3198" w:rsidRDefault="0096610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Допущения Д-26…Д-29 перенесены в общий журнал допущений проекта.</w:t>
      </w:r>
    </w:p>
    <w:p w14:paraId="7F8FA7F8" w14:textId="77777777" w:rsidR="008D3198" w:rsidRDefault="0096610D">
      <w:pPr>
        <w:pStyle w:val="2"/>
        <w:spacing w:before="360" w:after="360" w:line="360" w:lineRule="exact"/>
        <w:ind w:firstLine="709"/>
      </w:pPr>
      <w:bookmarkStart w:id="165" w:name="_c5daf007b6ff869e1d61c8776f3c01beb0b6cab"/>
      <w:bookmarkStart w:id="166" w:name="_Toc241935126"/>
      <w:bookmarkEnd w:id="163"/>
      <w:r>
        <w:rPr>
          <w:b/>
          <w:sz w:val="28"/>
        </w:rPr>
        <w:t>Приложение Б (обязательное) Данные, которые необходимо доснять</w:t>
      </w:r>
      <w:bookmarkEnd w:id="166"/>
    </w:p>
    <w:p w14:paraId="452BCF14" w14:textId="77777777" w:rsidR="008D3198" w:rsidRDefault="0096610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Ниже пе</w:t>
      </w:r>
      <w:r>
        <w:rPr>
          <w:sz w:val="28"/>
        </w:rPr>
        <w:t>речислены элементы, которые не удалось получить или которые требуют личного участия.</w:t>
      </w:r>
    </w:p>
    <w:p w14:paraId="3CB40104" w14:textId="77777777" w:rsidR="008D3198" w:rsidRDefault="0096610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23 представлено: перечень данных, требующих получения или уточнения.</w:t>
      </w:r>
    </w:p>
    <w:p w14:paraId="6097CC9E" w14:textId="77777777" w:rsidR="008D3198" w:rsidRDefault="0096610D">
      <w:pPr>
        <w:pStyle w:val="a0"/>
        <w:keepNext/>
        <w:spacing w:before="0" w:after="0" w:line="360" w:lineRule="exact"/>
      </w:pPr>
      <w:r>
        <w:rPr>
          <w:sz w:val="28"/>
        </w:rPr>
        <w:t>Таблица 23 – Перечень данных, требующих получения или уточнения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37"/>
        <w:gridCol w:w="2176"/>
        <w:gridCol w:w="1818"/>
        <w:gridCol w:w="2708"/>
        <w:gridCol w:w="2016"/>
      </w:tblGrid>
      <w:tr w:rsidR="008D3198" w14:paraId="5FE18801" w14:textId="77777777" w:rsidTr="008D319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37" w:type="dxa"/>
            <w:vAlign w:val="center"/>
          </w:tcPr>
          <w:p w14:paraId="3A91C54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176" w:type="dxa"/>
            <w:vAlign w:val="center"/>
          </w:tcPr>
          <w:p w14:paraId="0549321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доснять</w:t>
            </w:r>
          </w:p>
        </w:tc>
        <w:tc>
          <w:tcPr>
            <w:tcW w:w="1818" w:type="dxa"/>
            <w:vAlign w:val="center"/>
          </w:tcPr>
          <w:p w14:paraId="64148B2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</w:t>
            </w:r>
          </w:p>
        </w:tc>
        <w:tc>
          <w:tcPr>
            <w:tcW w:w="2708" w:type="dxa"/>
            <w:vAlign w:val="center"/>
          </w:tcPr>
          <w:p w14:paraId="032A4FD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</w:t>
            </w:r>
          </w:p>
        </w:tc>
        <w:tc>
          <w:tcPr>
            <w:tcW w:w="2016" w:type="dxa"/>
            <w:vAlign w:val="center"/>
          </w:tcPr>
          <w:p w14:paraId="0946100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Куда внести</w:t>
            </w:r>
          </w:p>
        </w:tc>
      </w:tr>
      <w:tr w:rsidR="008D3198" w14:paraId="31E3FB5C" w14:textId="77777777" w:rsidTr="008D3198">
        <w:trPr>
          <w:cantSplit/>
          <w:jc w:val="center"/>
        </w:trPr>
        <w:tc>
          <w:tcPr>
            <w:tcW w:w="637" w:type="dxa"/>
            <w:vAlign w:val="center"/>
          </w:tcPr>
          <w:p w14:paraId="6A2B665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176" w:type="dxa"/>
            <w:vAlign w:val="center"/>
          </w:tcPr>
          <w:p w14:paraId="1E012BC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Дополнить прототип экранами приложения и тарифами</w:t>
            </w:r>
          </w:p>
        </w:tc>
        <w:tc>
          <w:tcPr>
            <w:tcW w:w="1818" w:type="dxa"/>
            <w:vAlign w:val="center"/>
          </w:tcPr>
          <w:p w14:paraId="2DF9894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Figma</w:t>
            </w:r>
            <w:r>
              <w:rPr>
                <w:sz w:val="24"/>
              </w:rPr>
              <w:t xml:space="preserve"> (файл студентки, ссылка в разделе 2.5.1)</w:t>
            </w:r>
          </w:p>
        </w:tc>
        <w:tc>
          <w:tcPr>
            <w:tcW w:w="2708" w:type="dxa"/>
            <w:vAlign w:val="center"/>
          </w:tcPr>
          <w:p w14:paraId="59131DD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 схемам и паспортам добавить </w:t>
            </w:r>
            <w:r>
              <w:rPr>
                <w:i/>
                <w:sz w:val="24"/>
              </w:rPr>
              <w:t>U-002</w:t>
            </w:r>
            <w:r>
              <w:rPr>
                <w:sz w:val="24"/>
              </w:rPr>
              <w:t>…</w:t>
            </w:r>
            <w:r>
              <w:rPr>
                <w:i/>
                <w:sz w:val="24"/>
              </w:rPr>
              <w:t>U-008</w:t>
            </w:r>
            <w:r>
              <w:rPr>
                <w:sz w:val="24"/>
              </w:rPr>
              <w:t>, переписать тек</w:t>
            </w:r>
            <w:r>
              <w:rPr>
                <w:sz w:val="24"/>
              </w:rPr>
              <w:t xml:space="preserve">сты под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связать кликабельный путь</w:t>
            </w:r>
          </w:p>
        </w:tc>
        <w:tc>
          <w:tcPr>
            <w:tcW w:w="2016" w:type="dxa"/>
            <w:vAlign w:val="center"/>
          </w:tcPr>
          <w:p w14:paraId="4D6B8BE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2.5.1, приложение</w:t>
            </w:r>
          </w:p>
        </w:tc>
      </w:tr>
      <w:tr w:rsidR="008D3198" w14:paraId="6A2F5A64" w14:textId="77777777" w:rsidTr="008D3198">
        <w:trPr>
          <w:cantSplit/>
          <w:jc w:val="center"/>
        </w:trPr>
        <w:tc>
          <w:tcPr>
            <w:tcW w:w="637" w:type="dxa"/>
            <w:vAlign w:val="center"/>
          </w:tcPr>
          <w:p w14:paraId="122EC05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176" w:type="dxa"/>
            <w:vAlign w:val="center"/>
          </w:tcPr>
          <w:p w14:paraId="269624E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Опрос по платежеспособности и функциям (Кано)</w:t>
            </w:r>
          </w:p>
        </w:tc>
        <w:tc>
          <w:tcPr>
            <w:tcW w:w="1818" w:type="dxa"/>
            <w:vAlign w:val="center"/>
          </w:tcPr>
          <w:p w14:paraId="69133E9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аудитория студентки</w:t>
            </w:r>
          </w:p>
        </w:tc>
        <w:tc>
          <w:tcPr>
            <w:tcW w:w="2708" w:type="dxa"/>
            <w:vAlign w:val="center"/>
          </w:tcPr>
          <w:p w14:paraId="2255CE7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анкета 20-30 респондентов; пока использованы модельные данные (приложение Г ЛР2-3 и ЛР5)</w:t>
            </w:r>
          </w:p>
        </w:tc>
        <w:tc>
          <w:tcPr>
            <w:tcW w:w="2016" w:type="dxa"/>
            <w:vAlign w:val="center"/>
          </w:tcPr>
          <w:p w14:paraId="50DDDB3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книги 6.1, 6.3, ЛР3 платежеспособность</w:t>
            </w:r>
          </w:p>
        </w:tc>
      </w:tr>
      <w:tr w:rsidR="008D3198" w14:paraId="5E715535" w14:textId="77777777" w:rsidTr="008D3198">
        <w:trPr>
          <w:cantSplit/>
          <w:jc w:val="center"/>
        </w:trPr>
        <w:tc>
          <w:tcPr>
            <w:tcW w:w="637" w:type="dxa"/>
            <w:vAlign w:val="center"/>
          </w:tcPr>
          <w:p w14:paraId="35AB9BE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176" w:type="dxa"/>
            <w:vAlign w:val="center"/>
          </w:tcPr>
          <w:p w14:paraId="1387A94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Скриншоты страниц конкурентов</w:t>
            </w:r>
          </w:p>
        </w:tc>
        <w:tc>
          <w:tcPr>
            <w:tcW w:w="1818" w:type="dxa"/>
            <w:vAlign w:val="center"/>
          </w:tcPr>
          <w:p w14:paraId="5675FEE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Chrome</w:t>
            </w:r>
          </w:p>
        </w:tc>
        <w:tc>
          <w:tcPr>
            <w:tcW w:w="2708" w:type="dxa"/>
            <w:vAlign w:val="center"/>
          </w:tcPr>
          <w:p w14:paraId="07BFE1C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снять главные страницы и тарифы 7 конкурентов</w:t>
            </w:r>
          </w:p>
        </w:tc>
        <w:tc>
          <w:tcPr>
            <w:tcW w:w="2016" w:type="dxa"/>
            <w:vAlign w:val="center"/>
          </w:tcPr>
          <w:p w14:paraId="674508D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папка Скриншоты, приложение</w:t>
            </w:r>
          </w:p>
        </w:tc>
      </w:tr>
      <w:tr w:rsidR="008D3198" w14:paraId="7B672CE0" w14:textId="77777777" w:rsidTr="008D3198">
        <w:trPr>
          <w:cantSplit/>
          <w:jc w:val="center"/>
        </w:trPr>
        <w:tc>
          <w:tcPr>
            <w:tcW w:w="637" w:type="dxa"/>
            <w:vAlign w:val="center"/>
          </w:tcPr>
          <w:p w14:paraId="3CDEAD1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176" w:type="dxa"/>
            <w:vAlign w:val="center"/>
          </w:tcPr>
          <w:p w14:paraId="45A244B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Измерение конверсий на </w:t>
            </w:r>
            <w:r>
              <w:rPr>
                <w:i/>
                <w:sz w:val="24"/>
              </w:rPr>
              <w:t>MVP</w:t>
            </w:r>
          </w:p>
        </w:tc>
        <w:tc>
          <w:tcPr>
            <w:tcW w:w="1818" w:type="dxa"/>
            <w:vAlign w:val="center"/>
          </w:tcPr>
          <w:p w14:paraId="7D32C44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собственный сайт</w:t>
            </w:r>
          </w:p>
        </w:tc>
        <w:tc>
          <w:tcPr>
            <w:tcW w:w="2708" w:type="dxa"/>
            <w:vAlign w:val="center"/>
          </w:tcPr>
          <w:p w14:paraId="1FA16AB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после запуска измерить визит-регистрация и регистрация-платящий</w:t>
            </w:r>
          </w:p>
        </w:tc>
        <w:tc>
          <w:tcPr>
            <w:tcW w:w="2016" w:type="dxa"/>
            <w:vAlign w:val="center"/>
          </w:tcPr>
          <w:p w14:paraId="0E87662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ЛР2-3, книги 6.1 и 6.5</w:t>
            </w:r>
          </w:p>
        </w:tc>
      </w:tr>
      <w:tr w:rsidR="008D3198" w14:paraId="294EE03D" w14:textId="77777777" w:rsidTr="008D3198">
        <w:trPr>
          <w:cantSplit/>
          <w:jc w:val="center"/>
        </w:trPr>
        <w:tc>
          <w:tcPr>
            <w:tcW w:w="637" w:type="dxa"/>
            <w:vAlign w:val="center"/>
          </w:tcPr>
          <w:p w14:paraId="4031827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176" w:type="dxa"/>
            <w:vAlign w:val="center"/>
          </w:tcPr>
          <w:p w14:paraId="4667CBA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Условия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и план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</w:t>
            </w:r>
          </w:p>
        </w:tc>
        <w:tc>
          <w:tcPr>
            <w:tcW w:w="1818" w:type="dxa"/>
            <w:vAlign w:val="center"/>
          </w:tcPr>
          <w:p w14:paraId="16FCA22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Partner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>, поставщики аудита</w:t>
            </w:r>
          </w:p>
        </w:tc>
        <w:tc>
          <w:tcPr>
            <w:tcW w:w="2708" w:type="dxa"/>
            <w:vAlign w:val="center"/>
          </w:tcPr>
          <w:p w14:paraId="74E4AB5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уточнить правила публикации и сроки</w:t>
            </w:r>
          </w:p>
        </w:tc>
        <w:tc>
          <w:tcPr>
            <w:tcW w:w="2016" w:type="dxa"/>
            <w:vAlign w:val="center"/>
          </w:tcPr>
          <w:p w14:paraId="038F3E1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книги 6.2 и 6.5, риски</w:t>
            </w:r>
          </w:p>
        </w:tc>
      </w:tr>
    </w:tbl>
    <w:p w14:paraId="51FD47BF" w14:textId="77777777" w:rsidR="008D3198" w:rsidRDefault="0096610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Пункты 1-3 выполняются в </w:t>
      </w:r>
      <w:r>
        <w:rPr>
          <w:i/>
          <w:sz w:val="28"/>
        </w:rPr>
        <w:t>Figma</w:t>
      </w:r>
      <w:r>
        <w:rPr>
          <w:sz w:val="28"/>
        </w:rPr>
        <w:t xml:space="preserve"> и </w:t>
      </w:r>
      <w:r>
        <w:rPr>
          <w:i/>
          <w:sz w:val="28"/>
        </w:rPr>
        <w:t>Chrome</w:t>
      </w:r>
      <w:r>
        <w:rPr>
          <w:sz w:val="28"/>
        </w:rPr>
        <w:t xml:space="preserve"> под аккаунтом студентки; пункты 4-5 зависят от запуска и внешних условий. Базовый прототип сайта (три страницы) </w:t>
      </w:r>
      <w:r>
        <w:rPr>
          <w:sz w:val="28"/>
        </w:rPr>
        <w:t>уже создан.</w:t>
      </w:r>
    </w:p>
    <w:p w14:paraId="7CB63E14" w14:textId="77777777" w:rsidR="008D3198" w:rsidRDefault="0096610D">
      <w:pPr>
        <w:pStyle w:val="2"/>
        <w:spacing w:before="360" w:after="360" w:line="360" w:lineRule="exact"/>
        <w:ind w:firstLine="709"/>
      </w:pPr>
      <w:bookmarkStart w:id="167" w:name="_6574ce6d3bdcb7786930e8390195aee2be99a58"/>
      <w:bookmarkStart w:id="168" w:name="_Toc241935127"/>
      <w:bookmarkEnd w:id="165"/>
      <w:r>
        <w:rPr>
          <w:b/>
          <w:sz w:val="28"/>
        </w:rPr>
        <w:t>Приложение В (обязательное) Изменения шаблонов</w:t>
      </w:r>
      <w:bookmarkEnd w:id="168"/>
    </w:p>
    <w:p w14:paraId="76788158" w14:textId="77777777" w:rsidR="008D3198" w:rsidRDefault="0096610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Формулы шаблонов ЛР6 ошибок не содержали; демонстрационные строки заменены данными </w:t>
      </w:r>
      <w:r>
        <w:rPr>
          <w:i/>
          <w:sz w:val="28"/>
        </w:rPr>
        <w:t>TableMind</w:t>
      </w:r>
      <w:r>
        <w:rPr>
          <w:sz w:val="28"/>
        </w:rPr>
        <w:t>, строки с формулами не изменялись.</w:t>
      </w:r>
    </w:p>
    <w:p w14:paraId="08070562" w14:textId="77777777" w:rsidR="008D3198" w:rsidRDefault="0096610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24 представлено: изменения шаблонов.</w:t>
      </w:r>
    </w:p>
    <w:p w14:paraId="1066302F" w14:textId="77777777" w:rsidR="008D3198" w:rsidRDefault="0096610D">
      <w:pPr>
        <w:pStyle w:val="a0"/>
        <w:keepNext/>
        <w:spacing w:before="0" w:after="0" w:line="360" w:lineRule="exact"/>
      </w:pPr>
      <w:r>
        <w:rPr>
          <w:sz w:val="28"/>
        </w:rPr>
        <w:t>Таблица 24 – Изменения шаблонов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6"/>
        <w:gridCol w:w="2858"/>
        <w:gridCol w:w="5851"/>
      </w:tblGrid>
      <w:tr w:rsidR="008D3198" w14:paraId="368D1FD7" w14:textId="77777777" w:rsidTr="008D319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6" w:type="dxa"/>
            <w:vAlign w:val="center"/>
          </w:tcPr>
          <w:p w14:paraId="3B533BA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858" w:type="dxa"/>
            <w:vAlign w:val="center"/>
          </w:tcPr>
          <w:p w14:paraId="0324B24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Книга</w:t>
            </w:r>
          </w:p>
        </w:tc>
        <w:tc>
          <w:tcPr>
            <w:tcW w:w="5850" w:type="dxa"/>
            <w:vAlign w:val="center"/>
          </w:tcPr>
          <w:p w14:paraId="31D7957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</w:t>
            </w:r>
          </w:p>
        </w:tc>
      </w:tr>
      <w:tr w:rsidR="008D3198" w14:paraId="02DBE5C5" w14:textId="77777777" w:rsidTr="008D3198">
        <w:trPr>
          <w:cantSplit/>
          <w:jc w:val="center"/>
        </w:trPr>
        <w:tc>
          <w:tcPr>
            <w:tcW w:w="646" w:type="dxa"/>
            <w:vAlign w:val="center"/>
          </w:tcPr>
          <w:p w14:paraId="5F0B5B6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1</w:t>
            </w:r>
          </w:p>
        </w:tc>
        <w:tc>
          <w:tcPr>
            <w:tcW w:w="2858" w:type="dxa"/>
            <w:vAlign w:val="center"/>
          </w:tcPr>
          <w:p w14:paraId="51BDCE7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пять книг</w:t>
            </w:r>
          </w:p>
        </w:tc>
        <w:tc>
          <w:tcPr>
            <w:tcW w:w="5850" w:type="dxa"/>
            <w:vAlign w:val="center"/>
          </w:tcPr>
          <w:p w14:paraId="79A67B7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демонстрационные примеры заменены данными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>; формулы сохранены</w:t>
            </w:r>
          </w:p>
        </w:tc>
      </w:tr>
      <w:tr w:rsidR="008D3198" w14:paraId="21640359" w14:textId="77777777" w:rsidTr="008D3198">
        <w:trPr>
          <w:cantSplit/>
          <w:jc w:val="center"/>
        </w:trPr>
        <w:tc>
          <w:tcPr>
            <w:tcW w:w="646" w:type="dxa"/>
            <w:vAlign w:val="center"/>
          </w:tcPr>
          <w:p w14:paraId="490A602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858" w:type="dxa"/>
            <w:vAlign w:val="center"/>
          </w:tcPr>
          <w:p w14:paraId="2E178AB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Канвас (лист 10_Паспорт)</w:t>
            </w:r>
          </w:p>
        </w:tc>
        <w:tc>
          <w:tcPr>
            <w:tcW w:w="5850" w:type="dxa"/>
            <w:vAlign w:val="center"/>
          </w:tcPr>
          <w:p w14:paraId="58326BF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заполнены ячейки паспорта 4-16; первая строка паспорта вычисляется формулой из Канваса</w:t>
            </w:r>
          </w:p>
        </w:tc>
      </w:tr>
      <w:tr w:rsidR="008D3198" w14:paraId="759157BC" w14:textId="77777777" w:rsidTr="008D3198">
        <w:trPr>
          <w:cantSplit/>
          <w:jc w:val="center"/>
        </w:trPr>
        <w:tc>
          <w:tcPr>
            <w:tcW w:w="646" w:type="dxa"/>
            <w:vAlign w:val="center"/>
          </w:tcPr>
          <w:p w14:paraId="14E13E6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858" w:type="dxa"/>
            <w:vAlign w:val="center"/>
          </w:tcPr>
          <w:p w14:paraId="2023E3C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Страницы и экраны, релизы</w:t>
            </w:r>
          </w:p>
        </w:tc>
        <w:tc>
          <w:tcPr>
            <w:tcW w:w="5850" w:type="dxa"/>
            <w:vAlign w:val="center"/>
          </w:tcPr>
          <w:p w14:paraId="1BE6853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поля, зависящие от формул (приоритеты, полнота, релиз), не заполнялись вручную</w:t>
            </w:r>
          </w:p>
        </w:tc>
      </w:tr>
    </w:tbl>
    <w:p w14:paraId="63DFAF72" w14:textId="77777777" w:rsidR="008D3198" w:rsidRDefault="0096610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Изменения не затрагивают расчетную логику шаблонов: все итог</w:t>
      </w:r>
      <w:r>
        <w:rPr>
          <w:sz w:val="28"/>
        </w:rPr>
        <w:t>овые показатели получены формулами книг и подтверждены независимым пересчетом.</w:t>
      </w:r>
    </w:p>
    <w:p w14:paraId="175A94D7" w14:textId="77777777" w:rsidR="008D3198" w:rsidRDefault="0096610D">
      <w:pPr>
        <w:pStyle w:val="1"/>
        <w:pageBreakBefore/>
        <w:spacing w:before="0" w:after="360" w:line="360" w:lineRule="exact"/>
        <w:ind w:firstLine="709"/>
      </w:pPr>
      <w:bookmarkStart w:id="169" w:name="_78381bbc204d046371db96ae8afd22f2be8a24a"/>
      <w:bookmarkStart w:id="170" w:name="_Toc241935128"/>
      <w:bookmarkEnd w:id="167"/>
      <w:bookmarkEnd w:id="142"/>
      <w:r>
        <w:rPr>
          <w:b/>
          <w:sz w:val="28"/>
        </w:rPr>
        <w:lastRenderedPageBreak/>
        <w:t>6 ЛАБОРАТОРНАЯ РАБОТА №7. ИТОГОВЫЙ ОТЧЕТ ПО БИЗНЕС-АНАЛИЗУ ЦИФРОВОГО ТОВАРА</w:t>
      </w:r>
      <w:bookmarkEnd w:id="170"/>
    </w:p>
    <w:p w14:paraId="090CA937" w14:textId="77777777" w:rsidR="008D3198" w:rsidRDefault="0096610D">
      <w:pPr>
        <w:pStyle w:val="2"/>
        <w:spacing w:before="360" w:after="360" w:line="360" w:lineRule="exact"/>
        <w:ind w:firstLine="709"/>
      </w:pPr>
      <w:bookmarkStart w:id="171" w:name="_9777c7ea44b92946419f1e89c0e5f2473a81ce3"/>
      <w:bookmarkStart w:id="172" w:name="_Toc241935129"/>
      <w:r>
        <w:rPr>
          <w:b/>
          <w:sz w:val="28"/>
        </w:rPr>
        <w:t>Резюме проекта</w:t>
      </w:r>
      <w:bookmarkEnd w:id="172"/>
    </w:p>
    <w:p w14:paraId="45C463CB" w14:textId="77777777" w:rsidR="008D3198" w:rsidRDefault="0096610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Проект </w:t>
      </w:r>
      <w:r>
        <w:rPr>
          <w:i/>
          <w:sz w:val="28"/>
        </w:rPr>
        <w:t>TableMind</w:t>
      </w:r>
      <w:r>
        <w:rPr>
          <w:sz w:val="28"/>
        </w:rPr>
        <w:t xml:space="preserve"> - облачный </w:t>
      </w:r>
      <w:r>
        <w:rPr>
          <w:i/>
          <w:sz w:val="28"/>
        </w:rPr>
        <w:t>AI</w:t>
      </w:r>
      <w:r>
        <w:rPr>
          <w:sz w:val="28"/>
        </w:rPr>
        <w:t xml:space="preserve">-сервис независимой проверки </w:t>
      </w:r>
      <w:r>
        <w:rPr>
          <w:i/>
          <w:sz w:val="28"/>
        </w:rPr>
        <w:t>Excel</w:t>
      </w:r>
      <w:r>
        <w:rPr>
          <w:sz w:val="28"/>
        </w:rPr>
        <w:t>-моделей для финансовы</w:t>
      </w:r>
      <w:r>
        <w:rPr>
          <w:sz w:val="28"/>
        </w:rPr>
        <w:t>х аналитиков, бухгалтеров, консультантов и малого бизнеса англоязычных стран и ЕС. Принцип сервиса: модель языка предлагает находки, а детерминированный движок доказывает их вычислением. Итоговый отчет объединяет результаты семи лабораторных работ по дисци</w:t>
      </w:r>
      <w:r>
        <w:rPr>
          <w:sz w:val="28"/>
        </w:rPr>
        <w:t>плине «Электронный бизнес» [1] и сверяет их с документами проекта ПЗ1 и ПЗ4 [2].</w:t>
      </w:r>
    </w:p>
    <w:p w14:paraId="1A354129" w14:textId="77777777" w:rsidR="008D3198" w:rsidRDefault="0096610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 представлено: резюме проекта.</w:t>
      </w:r>
    </w:p>
    <w:p w14:paraId="08117047" w14:textId="77777777" w:rsidR="008D3198" w:rsidRDefault="0096610D">
      <w:pPr>
        <w:pStyle w:val="a0"/>
        <w:keepNext/>
        <w:spacing w:before="0" w:after="0" w:line="360" w:lineRule="exact"/>
      </w:pPr>
      <w:r>
        <w:rPr>
          <w:sz w:val="28"/>
        </w:rPr>
        <w:t>Таблица 1 – Резюме проекта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00"/>
        <w:gridCol w:w="6955"/>
      </w:tblGrid>
      <w:tr w:rsidR="008D3198" w14:paraId="733E70AA" w14:textId="77777777" w:rsidTr="008D319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00" w:type="dxa"/>
            <w:vAlign w:val="center"/>
          </w:tcPr>
          <w:p w14:paraId="200D17F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6954" w:type="dxa"/>
            <w:vAlign w:val="center"/>
          </w:tcPr>
          <w:p w14:paraId="315DB6E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8D3198" w14:paraId="21BF83E5" w14:textId="77777777" w:rsidTr="008D3198">
        <w:trPr>
          <w:cantSplit/>
          <w:jc w:val="center"/>
        </w:trPr>
        <w:tc>
          <w:tcPr>
            <w:tcW w:w="2400" w:type="dxa"/>
            <w:vAlign w:val="center"/>
          </w:tcPr>
          <w:p w14:paraId="3D75252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Идея</w:t>
            </w:r>
          </w:p>
        </w:tc>
        <w:tc>
          <w:tcPr>
            <w:tcW w:w="6954" w:type="dxa"/>
            <w:vAlign w:val="center"/>
          </w:tcPr>
          <w:p w14:paraId="521F9C6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-моделей с доказательством каждой находки (веб-аудит и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)</w:t>
            </w:r>
          </w:p>
        </w:tc>
      </w:tr>
      <w:tr w:rsidR="008D3198" w14:paraId="35E8931B" w14:textId="77777777" w:rsidTr="008D3198">
        <w:trPr>
          <w:cantSplit/>
          <w:jc w:val="center"/>
        </w:trPr>
        <w:tc>
          <w:tcPr>
            <w:tcW w:w="2400" w:type="dxa"/>
            <w:vAlign w:val="center"/>
          </w:tcPr>
          <w:p w14:paraId="4B339A5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</w:t>
            </w:r>
          </w:p>
        </w:tc>
        <w:tc>
          <w:tcPr>
            <w:tcW w:w="6954" w:type="dxa"/>
            <w:vAlign w:val="center"/>
          </w:tcPr>
          <w:p w14:paraId="15B4032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35 003 130 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 (диапазон 14 852 811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- 68 543 809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);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первого года 7 426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- 205 631 </w:t>
            </w:r>
            <w:r>
              <w:rPr>
                <w:i/>
                <w:sz w:val="24"/>
              </w:rPr>
              <w:t>EUR</w:t>
            </w:r>
          </w:p>
        </w:tc>
      </w:tr>
      <w:tr w:rsidR="008D3198" w14:paraId="047DF200" w14:textId="77777777" w:rsidTr="008D3198">
        <w:trPr>
          <w:cantSplit/>
          <w:jc w:val="center"/>
        </w:trPr>
        <w:tc>
          <w:tcPr>
            <w:tcW w:w="2400" w:type="dxa"/>
            <w:vAlign w:val="center"/>
          </w:tcPr>
          <w:p w14:paraId="36603A4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Спрос</w:t>
            </w:r>
          </w:p>
        </w:tc>
        <w:tc>
          <w:tcPr>
            <w:tcW w:w="6954" w:type="dxa"/>
            <w:vAlign w:val="center"/>
          </w:tcPr>
          <w:p w14:paraId="24A90DA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Поисковый интерес подтвержден частично: проблемные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 массовые, прямой запрос на аудит мал</w:t>
            </w:r>
          </w:p>
        </w:tc>
      </w:tr>
      <w:tr w:rsidR="008D3198" w14:paraId="61C2CAC1" w14:textId="77777777" w:rsidTr="008D3198">
        <w:trPr>
          <w:cantSplit/>
          <w:jc w:val="center"/>
        </w:trPr>
        <w:tc>
          <w:tcPr>
            <w:tcW w:w="2400" w:type="dxa"/>
            <w:vAlign w:val="center"/>
          </w:tcPr>
          <w:p w14:paraId="6EB9A92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Конкуренция</w:t>
            </w:r>
          </w:p>
        </w:tc>
        <w:tc>
          <w:tcPr>
            <w:tcW w:w="6954" w:type="dxa"/>
            <w:vAlign w:val="center"/>
          </w:tcPr>
          <w:p w14:paraId="639B8ED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Прямых конкурентов в строгом смысле нет; заменители дают 73 % релевантного трафика; индекс барьеров входа 3,15 из 5</w:t>
            </w:r>
          </w:p>
        </w:tc>
      </w:tr>
      <w:tr w:rsidR="008D3198" w14:paraId="56ADBCC2" w14:textId="77777777" w:rsidTr="008D3198">
        <w:trPr>
          <w:cantSplit/>
          <w:jc w:val="center"/>
        </w:trPr>
        <w:tc>
          <w:tcPr>
            <w:tcW w:w="2400" w:type="dxa"/>
            <w:vAlign w:val="center"/>
          </w:tcPr>
          <w:p w14:paraId="08E93E5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Ценность</w:t>
            </w:r>
          </w:p>
        </w:tc>
        <w:tc>
          <w:tcPr>
            <w:tcW w:w="6954" w:type="dxa"/>
            <w:vAlign w:val="center"/>
          </w:tcPr>
          <w:p w14:paraId="770A06A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Независимая пров</w:t>
            </w:r>
            <w:r>
              <w:rPr>
                <w:sz w:val="24"/>
              </w:rPr>
              <w:t>ерка с доказательством находок, прозрачная цена и бесплатный старт</w:t>
            </w:r>
          </w:p>
        </w:tc>
      </w:tr>
      <w:tr w:rsidR="008D3198" w14:paraId="01D546ED" w14:textId="77777777" w:rsidTr="008D3198">
        <w:trPr>
          <w:cantSplit/>
          <w:jc w:val="center"/>
        </w:trPr>
        <w:tc>
          <w:tcPr>
            <w:tcW w:w="2400" w:type="dxa"/>
            <w:vAlign w:val="center"/>
          </w:tcPr>
          <w:p w14:paraId="622F4FF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Монетизация</w:t>
            </w:r>
          </w:p>
        </w:tc>
        <w:tc>
          <w:tcPr>
            <w:tcW w:w="6954" w:type="dxa"/>
            <w:vAlign w:val="center"/>
          </w:tcPr>
          <w:p w14:paraId="4C1CA43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Разовый аудит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месяц,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за место</w:t>
            </w:r>
          </w:p>
        </w:tc>
      </w:tr>
      <w:tr w:rsidR="008D3198" w14:paraId="26B7416F" w14:textId="77777777" w:rsidTr="008D3198">
        <w:trPr>
          <w:cantSplit/>
          <w:jc w:val="center"/>
        </w:trPr>
        <w:tc>
          <w:tcPr>
            <w:tcW w:w="2400" w:type="dxa"/>
            <w:vAlign w:val="center"/>
          </w:tcPr>
          <w:p w14:paraId="6E0E9D4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  <w:tc>
          <w:tcPr>
            <w:tcW w:w="6954" w:type="dxa"/>
            <w:vAlign w:val="center"/>
          </w:tcPr>
          <w:p w14:paraId="41B3B86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веб-аудита 31.03.2027: 11 единиц разработки, 8 из 18 требований</w:t>
            </w:r>
          </w:p>
        </w:tc>
      </w:tr>
      <w:tr w:rsidR="008D3198" w14:paraId="6F9A5DBA" w14:textId="77777777" w:rsidTr="008D3198">
        <w:trPr>
          <w:cantSplit/>
          <w:jc w:val="center"/>
        </w:trPr>
        <w:tc>
          <w:tcPr>
            <w:tcW w:w="2400" w:type="dxa"/>
            <w:vAlign w:val="center"/>
          </w:tcPr>
          <w:p w14:paraId="5F56014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6954" w:type="dxa"/>
            <w:vAlign w:val="center"/>
          </w:tcPr>
          <w:p w14:paraId="017B3B3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Стартовать ограниченно: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и проверка метрик до расширения; цель 50 платящих требует дополнительных каналов</w:t>
            </w:r>
          </w:p>
        </w:tc>
      </w:tr>
    </w:tbl>
    <w:p w14:paraId="100A98BE" w14:textId="77777777" w:rsidR="008D3198" w:rsidRDefault="0096610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Резюме показывает положительное, но условное решение: проблема и пробел подтверждены, рынок достаточен, однако достижимая выручка первого года ограничена каналом привлечения</w:t>
      </w:r>
      <w:r>
        <w:rPr>
          <w:sz w:val="28"/>
        </w:rPr>
        <w:t>, поэтому старт предлагается в ограниченном формате с контрольными метриками.</w:t>
      </w:r>
    </w:p>
    <w:p w14:paraId="01926CE5" w14:textId="77777777" w:rsidR="008D3198" w:rsidRDefault="0096610D">
      <w:pPr>
        <w:pStyle w:val="2"/>
        <w:spacing w:before="360" w:after="360" w:line="360" w:lineRule="exact"/>
        <w:ind w:firstLine="709"/>
      </w:pPr>
      <w:bookmarkStart w:id="173" w:name="_63a3aafe38fbc036ef895346c993c1b61529618"/>
      <w:bookmarkStart w:id="174" w:name="_Toc241935130"/>
      <w:bookmarkEnd w:id="171"/>
      <w:r>
        <w:rPr>
          <w:b/>
          <w:sz w:val="28"/>
        </w:rPr>
        <w:t>6.1 Идея и исходная гипотеза</w:t>
      </w:r>
      <w:bookmarkEnd w:id="174"/>
    </w:p>
    <w:p w14:paraId="696845AF" w14:textId="77777777" w:rsidR="008D3198" w:rsidRDefault="0096610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Исходная идея сформулирована в ПЗ1 и уточнена в ЛР1: клиентам нужен не «курс </w:t>
      </w:r>
      <w:r>
        <w:rPr>
          <w:i/>
          <w:sz w:val="28"/>
        </w:rPr>
        <w:t>Excel</w:t>
      </w:r>
      <w:r>
        <w:rPr>
          <w:sz w:val="28"/>
        </w:rPr>
        <w:t>», а проверенный результат - найденные и подтвержденные ошибки в та</w:t>
      </w:r>
      <w:r>
        <w:rPr>
          <w:sz w:val="28"/>
        </w:rPr>
        <w:t xml:space="preserve">блице до ее передачи заказчику, инвестору или аудитору [2]. По оценке ПЗ1 ошибки есть в 86-94 % реальных таблиц, а результат </w:t>
      </w:r>
      <w:r>
        <w:rPr>
          <w:i/>
          <w:sz w:val="28"/>
        </w:rPr>
        <w:t>AI</w:t>
      </w:r>
      <w:r>
        <w:rPr>
          <w:sz w:val="28"/>
        </w:rPr>
        <w:t>-помощников сам требует проверки.</w:t>
      </w:r>
    </w:p>
    <w:p w14:paraId="60464921" w14:textId="77777777" w:rsidR="008D3198" w:rsidRDefault="0096610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В таблице 2 представлено: паспорт идеи.</w:t>
      </w:r>
    </w:p>
    <w:p w14:paraId="03705447" w14:textId="77777777" w:rsidR="008D3198" w:rsidRDefault="0096610D">
      <w:pPr>
        <w:pStyle w:val="a0"/>
        <w:keepNext/>
        <w:spacing w:before="0" w:after="0" w:line="360" w:lineRule="exact"/>
      </w:pPr>
      <w:r>
        <w:rPr>
          <w:sz w:val="28"/>
        </w:rPr>
        <w:t>Таблица 2 – Паспорт идеи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37"/>
        <w:gridCol w:w="7118"/>
      </w:tblGrid>
      <w:tr w:rsidR="008D3198" w14:paraId="4CF6D911" w14:textId="77777777" w:rsidTr="008D319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37" w:type="dxa"/>
            <w:vAlign w:val="center"/>
          </w:tcPr>
          <w:p w14:paraId="075DE0B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7117" w:type="dxa"/>
            <w:vAlign w:val="center"/>
          </w:tcPr>
          <w:p w14:paraId="37838E4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8D3198" w14:paraId="4F55B40E" w14:textId="77777777" w:rsidTr="008D3198">
        <w:trPr>
          <w:cantSplit/>
          <w:jc w:val="center"/>
        </w:trPr>
        <w:tc>
          <w:tcPr>
            <w:tcW w:w="2237" w:type="dxa"/>
            <w:vAlign w:val="center"/>
          </w:tcPr>
          <w:p w14:paraId="34F24AC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Проблема клиента</w:t>
            </w:r>
          </w:p>
        </w:tc>
        <w:tc>
          <w:tcPr>
            <w:tcW w:w="7117" w:type="dxa"/>
            <w:vAlign w:val="center"/>
          </w:tcPr>
          <w:p w14:paraId="4E2A7EF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Скрытые ошибки в формулах и невозможность подтвердить результат </w:t>
            </w:r>
            <w:r>
              <w:rPr>
                <w:i/>
                <w:sz w:val="24"/>
              </w:rPr>
              <w:t>AI</w:t>
            </w:r>
          </w:p>
        </w:tc>
      </w:tr>
      <w:tr w:rsidR="008D3198" w14:paraId="498E6A0F" w14:textId="77777777" w:rsidTr="008D3198">
        <w:trPr>
          <w:cantSplit/>
          <w:jc w:val="center"/>
        </w:trPr>
        <w:tc>
          <w:tcPr>
            <w:tcW w:w="2237" w:type="dxa"/>
            <w:vAlign w:val="center"/>
          </w:tcPr>
          <w:p w14:paraId="25E94D4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</w:t>
            </w:r>
          </w:p>
        </w:tc>
        <w:tc>
          <w:tcPr>
            <w:tcW w:w="7117" w:type="dxa"/>
            <w:vAlign w:val="center"/>
          </w:tcPr>
          <w:p w14:paraId="0245C47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, бухгалтеры и аудиторы, консультанты, МСП с финансовой функцией</w:t>
            </w:r>
          </w:p>
        </w:tc>
      </w:tr>
      <w:tr w:rsidR="008D3198" w14:paraId="1C383BDC" w14:textId="77777777" w:rsidTr="008D3198">
        <w:trPr>
          <w:cantSplit/>
          <w:jc w:val="center"/>
        </w:trPr>
        <w:tc>
          <w:tcPr>
            <w:tcW w:w="2237" w:type="dxa"/>
            <w:vAlign w:val="center"/>
          </w:tcPr>
          <w:p w14:paraId="7787AC1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7117" w:type="dxa"/>
            <w:vAlign w:val="center"/>
          </w:tcPr>
          <w:p w14:paraId="2AE1319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Веб-аудит файла и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поиск ошибок, объяснения, о</w:t>
            </w:r>
            <w:r>
              <w:rPr>
                <w:sz w:val="24"/>
              </w:rPr>
              <w:t>тчет с доказательствами</w:t>
            </w:r>
          </w:p>
        </w:tc>
      </w:tr>
      <w:tr w:rsidR="008D3198" w14:paraId="41E6320A" w14:textId="77777777" w:rsidTr="008D3198">
        <w:trPr>
          <w:cantSplit/>
          <w:jc w:val="center"/>
        </w:trPr>
        <w:tc>
          <w:tcPr>
            <w:tcW w:w="2237" w:type="dxa"/>
            <w:vAlign w:val="center"/>
          </w:tcPr>
          <w:p w14:paraId="345D1DC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Гипотеза 1</w:t>
            </w:r>
          </w:p>
        </w:tc>
        <w:tc>
          <w:tcPr>
            <w:tcW w:w="7117" w:type="dxa"/>
            <w:vAlign w:val="center"/>
          </w:tcPr>
          <w:p w14:paraId="734BE6E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Специалисты готовы загрузить файл и дойти до первого результата без регистрации</w:t>
            </w:r>
          </w:p>
        </w:tc>
      </w:tr>
      <w:tr w:rsidR="008D3198" w14:paraId="24CAE402" w14:textId="77777777" w:rsidTr="008D3198">
        <w:trPr>
          <w:cantSplit/>
          <w:jc w:val="center"/>
        </w:trPr>
        <w:tc>
          <w:tcPr>
            <w:tcW w:w="2237" w:type="dxa"/>
            <w:vAlign w:val="center"/>
          </w:tcPr>
          <w:p w14:paraId="371A88D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Гипотеза 2</w:t>
            </w:r>
          </w:p>
        </w:tc>
        <w:tc>
          <w:tcPr>
            <w:tcW w:w="7117" w:type="dxa"/>
            <w:vAlign w:val="center"/>
          </w:tcPr>
          <w:p w14:paraId="1001815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После первого результата 5 % зарегистрировавшихся станут платящими (разовый аудит,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>)</w:t>
            </w:r>
          </w:p>
        </w:tc>
      </w:tr>
      <w:tr w:rsidR="008D3198" w14:paraId="4B75594A" w14:textId="77777777" w:rsidTr="008D3198">
        <w:trPr>
          <w:cantSplit/>
          <w:jc w:val="center"/>
        </w:trPr>
        <w:tc>
          <w:tcPr>
            <w:tcW w:w="2237" w:type="dxa"/>
            <w:vAlign w:val="center"/>
          </w:tcPr>
          <w:p w14:paraId="1699E39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Гипотеза 3</w:t>
            </w:r>
          </w:p>
        </w:tc>
        <w:tc>
          <w:tcPr>
            <w:tcW w:w="7117" w:type="dxa"/>
            <w:vAlign w:val="center"/>
          </w:tcPr>
          <w:p w14:paraId="28BBE60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Независимое доказательство находок и прозрачная цена отличают сервис от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-помощников и дорогих инструментов</w:t>
            </w:r>
          </w:p>
        </w:tc>
      </w:tr>
    </w:tbl>
    <w:p w14:paraId="6FEF3A2E" w14:textId="77777777" w:rsidR="008D3198" w:rsidRDefault="0096610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Идея заслуживает проверки, потому что проблема массовая, а конкуренты закрывают ее только частично: специализированные инструменты не доказывают находки и не имеют отзывов, универсальные </w:t>
      </w:r>
      <w:r>
        <w:rPr>
          <w:i/>
          <w:sz w:val="28"/>
        </w:rPr>
        <w:t>AI</w:t>
      </w:r>
      <w:r>
        <w:rPr>
          <w:sz w:val="28"/>
        </w:rPr>
        <w:t>-помощники ничего не проверяют.</w:t>
      </w:r>
    </w:p>
    <w:p w14:paraId="4797EFCB" w14:textId="77777777" w:rsidR="008D3198" w:rsidRDefault="0096610D">
      <w:pPr>
        <w:pStyle w:val="2"/>
        <w:spacing w:before="360" w:after="360" w:line="360" w:lineRule="exact"/>
        <w:ind w:firstLine="709"/>
      </w:pPr>
      <w:bookmarkStart w:id="175" w:name="_fe8d3efd355b4a528bffe4e412a753a8708d8a7"/>
      <w:bookmarkStart w:id="176" w:name="_Toc241935131"/>
      <w:bookmarkEnd w:id="173"/>
      <w:r>
        <w:rPr>
          <w:b/>
          <w:sz w:val="28"/>
        </w:rPr>
        <w:t xml:space="preserve">6.2 Аргументация спроса на основе </w:t>
      </w:r>
      <w:r>
        <w:rPr>
          <w:b/>
          <w:i/>
          <w:sz w:val="28"/>
        </w:rPr>
        <w:t>G</w:t>
      </w:r>
      <w:r>
        <w:rPr>
          <w:b/>
          <w:i/>
          <w:sz w:val="28"/>
        </w:rPr>
        <w:t>oogle</w:t>
      </w:r>
      <w:r>
        <w:rPr>
          <w:b/>
          <w:sz w:val="28"/>
        </w:rPr>
        <w:t xml:space="preserve"> </w:t>
      </w:r>
      <w:r>
        <w:rPr>
          <w:b/>
          <w:i/>
          <w:sz w:val="28"/>
        </w:rPr>
        <w:t>Trends</w:t>
      </w:r>
      <w:r>
        <w:rPr>
          <w:b/>
          <w:sz w:val="28"/>
        </w:rPr>
        <w:t xml:space="preserve"> и Вордстат</w:t>
      </w:r>
      <w:bookmarkEnd w:id="176"/>
    </w:p>
    <w:p w14:paraId="2AD72CF8" w14:textId="77777777" w:rsidR="008D3198" w:rsidRDefault="0096610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Спрос оценен в ЛР1 по пяти пакетам запросов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(мир, 5 лет) и тринадцати запросам Вордстата (Россия и Беларусь, 2018-2026) [3]. Объем запросов в Вордстате за 12 месяцев (Россия): кластер А «проверка и аудит таблиц» - 25 0</w:t>
      </w:r>
      <w:r>
        <w:rPr>
          <w:sz w:val="28"/>
        </w:rPr>
        <w:t>24, кластер Б «</w:t>
      </w:r>
      <w:r>
        <w:rPr>
          <w:i/>
          <w:sz w:val="28"/>
        </w:rPr>
        <w:t>AI</w:t>
      </w:r>
      <w:r>
        <w:rPr>
          <w:sz w:val="28"/>
        </w:rPr>
        <w:t>-инструменты» - 21 068, кластер В «аудит финансовых моделей» - около 1,1 тысячи.</w:t>
      </w:r>
    </w:p>
    <w:p w14:paraId="1BE4E0FD" w14:textId="77777777" w:rsidR="008D3198" w:rsidRDefault="0096610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 представлено: матрица спроса.</w:t>
      </w:r>
    </w:p>
    <w:p w14:paraId="36981AE9" w14:textId="77777777" w:rsidR="008D3198" w:rsidRDefault="0096610D">
      <w:pPr>
        <w:pStyle w:val="a0"/>
        <w:keepNext/>
        <w:spacing w:before="0" w:after="0" w:line="360" w:lineRule="exact"/>
      </w:pPr>
      <w:r>
        <w:rPr>
          <w:sz w:val="28"/>
        </w:rPr>
        <w:t>Таблица 3 – Матрица спроса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10"/>
        <w:gridCol w:w="2316"/>
        <w:gridCol w:w="2248"/>
        <w:gridCol w:w="2781"/>
      </w:tblGrid>
      <w:tr w:rsidR="008D3198" w14:paraId="4FD336CB" w14:textId="77777777" w:rsidTr="008D319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09" w:type="dxa"/>
            <w:vAlign w:val="center"/>
          </w:tcPr>
          <w:p w14:paraId="044D1DB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2316" w:type="dxa"/>
            <w:vAlign w:val="center"/>
          </w:tcPr>
          <w:p w14:paraId="1D788F8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  <w:r>
              <w:rPr>
                <w:b/>
                <w:sz w:val="24"/>
              </w:rPr>
              <w:t>, мир (последний год к предыдущему)</w:t>
            </w:r>
          </w:p>
        </w:tc>
        <w:tc>
          <w:tcPr>
            <w:tcW w:w="2248" w:type="dxa"/>
            <w:vAlign w:val="center"/>
          </w:tcPr>
          <w:p w14:paraId="3526F66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Вордстат, Россия (последний год к предыдущему)</w:t>
            </w:r>
          </w:p>
        </w:tc>
        <w:tc>
          <w:tcPr>
            <w:tcW w:w="2781" w:type="dxa"/>
            <w:vAlign w:val="center"/>
          </w:tcPr>
          <w:p w14:paraId="32C878E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8D3198" w14:paraId="6FDB01A4" w14:textId="77777777" w:rsidTr="008D3198">
        <w:trPr>
          <w:cantSplit/>
          <w:jc w:val="center"/>
        </w:trPr>
        <w:tc>
          <w:tcPr>
            <w:tcW w:w="2009" w:type="dxa"/>
            <w:vAlign w:val="center"/>
          </w:tcPr>
          <w:p w14:paraId="74E9F3C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А. Проверка и аудит таблиц</w:t>
            </w:r>
          </w:p>
        </w:tc>
        <w:tc>
          <w:tcPr>
            <w:tcW w:w="2316" w:type="dxa"/>
            <w:vAlign w:val="center"/>
          </w:tcPr>
          <w:p w14:paraId="4E39A73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+296 % (от низкой базы)</w:t>
            </w:r>
          </w:p>
        </w:tc>
        <w:tc>
          <w:tcPr>
            <w:tcW w:w="2248" w:type="dxa"/>
            <w:vAlign w:val="center"/>
          </w:tcPr>
          <w:p w14:paraId="14D1542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-18 %</w:t>
            </w:r>
          </w:p>
        </w:tc>
        <w:tc>
          <w:tcPr>
            <w:tcW w:w="2781" w:type="dxa"/>
            <w:vAlign w:val="center"/>
          </w:tcPr>
          <w:p w14:paraId="3D97491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Источники расходятся, вывод нельзя окончательно</w:t>
            </w:r>
          </w:p>
        </w:tc>
      </w:tr>
      <w:tr w:rsidR="008D3198" w14:paraId="58F96574" w14:textId="77777777" w:rsidTr="008D3198">
        <w:trPr>
          <w:cantSplit/>
          <w:jc w:val="center"/>
        </w:trPr>
        <w:tc>
          <w:tcPr>
            <w:tcW w:w="2009" w:type="dxa"/>
            <w:vAlign w:val="center"/>
          </w:tcPr>
          <w:p w14:paraId="3FDAE31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Б.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-инструменты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316" w:type="dxa"/>
            <w:vAlign w:val="center"/>
          </w:tcPr>
          <w:p w14:paraId="4B45F1F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+90 %</w:t>
            </w:r>
          </w:p>
        </w:tc>
        <w:tc>
          <w:tcPr>
            <w:tcW w:w="2248" w:type="dxa"/>
            <w:vAlign w:val="center"/>
          </w:tcPr>
          <w:p w14:paraId="55618FE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-12 %</w:t>
            </w:r>
          </w:p>
        </w:tc>
        <w:tc>
          <w:tcPr>
            <w:tcW w:w="2781" w:type="dxa"/>
            <w:vAlign w:val="center"/>
          </w:tcPr>
          <w:p w14:paraId="1ADADA6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Интерес массовый; растет в мире, снижается в русскоязычном сегменте</w:t>
            </w:r>
          </w:p>
        </w:tc>
      </w:tr>
      <w:tr w:rsidR="008D3198" w14:paraId="0C024F44" w14:textId="77777777" w:rsidTr="008D3198">
        <w:trPr>
          <w:cantSplit/>
          <w:jc w:val="center"/>
        </w:trPr>
        <w:tc>
          <w:tcPr>
            <w:tcW w:w="2009" w:type="dxa"/>
            <w:vAlign w:val="center"/>
          </w:tcPr>
          <w:p w14:paraId="72B5EA4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В. Аудит финансовых моделей</w:t>
            </w:r>
          </w:p>
        </w:tc>
        <w:tc>
          <w:tcPr>
            <w:tcW w:w="2316" w:type="dxa"/>
            <w:vAlign w:val="center"/>
          </w:tcPr>
          <w:p w14:paraId="47E9AF8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+666 % (малая база)</w:t>
            </w:r>
          </w:p>
        </w:tc>
        <w:tc>
          <w:tcPr>
            <w:tcW w:w="2248" w:type="dxa"/>
            <w:vAlign w:val="center"/>
          </w:tcPr>
          <w:p w14:paraId="6AFF090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+20 %</w:t>
            </w:r>
          </w:p>
        </w:tc>
        <w:tc>
          <w:tcPr>
            <w:tcW w:w="2781" w:type="dxa"/>
            <w:vAlign w:val="center"/>
          </w:tcPr>
          <w:p w14:paraId="550A6CF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Нишевый, малые объемы</w:t>
            </w:r>
          </w:p>
        </w:tc>
      </w:tr>
    </w:tbl>
    <w:p w14:paraId="4FA7A4E4" w14:textId="77777777" w:rsidR="008D3198" w:rsidRDefault="0096610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Спрос существует, но поисковый интерес к самому аудиту невелик и расходится по источникам; структура намерений</w:t>
      </w:r>
      <w:r>
        <w:rPr>
          <w:sz w:val="28"/>
        </w:rPr>
        <w:t xml:space="preserve"> (проблемные 36,6 %, </w:t>
      </w:r>
      <w:r>
        <w:rPr>
          <w:i/>
          <w:sz w:val="28"/>
        </w:rPr>
        <w:t>AI</w:t>
      </w:r>
      <w:r>
        <w:rPr>
          <w:sz w:val="28"/>
        </w:rPr>
        <w:t xml:space="preserve"> 45,3 %, проверка 8,6 %, услуги 2,3 %) показывает, что канал привлечения </w:t>
      </w:r>
      <w:r>
        <w:rPr>
          <w:sz w:val="28"/>
        </w:rPr>
        <w:lastRenderedPageBreak/>
        <w:t>должен строиться на проблемных запросах. Сезонность выражена: пик в ноябре-декабре, второй подъем в апреле-мае, спад в июле-августе. Беларусь составляет около 1</w:t>
      </w:r>
      <w:r>
        <w:rPr>
          <w:sz w:val="28"/>
        </w:rPr>
        <w:t> % российского объема, поэтому русскоязычный сегмент оставлен контрольным.</w:t>
      </w:r>
    </w:p>
    <w:p w14:paraId="6D6D99B7" w14:textId="77777777" w:rsidR="008D3198" w:rsidRDefault="0096610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Вывод: спрос подтвержден частично. Он достаточен для проверки гипотезы через проблемные запросы, но не для обоснования масштаба только по поисковой статистике; дальнейшая оценка вып</w:t>
      </w:r>
      <w:r>
        <w:rPr>
          <w:sz w:val="28"/>
        </w:rPr>
        <w:t>олнена по клиентской базе и трафику конкурентов.</w:t>
      </w:r>
    </w:p>
    <w:p w14:paraId="20AEE7FC" w14:textId="77777777" w:rsidR="008D3198" w:rsidRDefault="0096610D">
      <w:pPr>
        <w:pStyle w:val="2"/>
        <w:spacing w:before="360" w:after="360" w:line="360" w:lineRule="exact"/>
        <w:ind w:firstLine="709"/>
      </w:pPr>
      <w:bookmarkStart w:id="177" w:name="_85970216d61dd6d6f40a43c2142d7359aebf30e"/>
      <w:bookmarkStart w:id="178" w:name="_Toc241935132"/>
      <w:bookmarkEnd w:id="175"/>
      <w:r>
        <w:rPr>
          <w:b/>
          <w:sz w:val="28"/>
        </w:rPr>
        <w:t>6.3 Границы и размер рынка</w:t>
      </w:r>
      <w:bookmarkEnd w:id="178"/>
    </w:p>
    <w:p w14:paraId="7106749A" w14:textId="77777777" w:rsidR="008D3198" w:rsidRDefault="0096610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Границы рынка: односторонний цифровой рынок онлайн-проверки </w:t>
      </w:r>
      <w:r>
        <w:rPr>
          <w:i/>
          <w:sz w:val="28"/>
        </w:rPr>
        <w:t>Excel</w:t>
      </w:r>
      <w:r>
        <w:rPr>
          <w:sz w:val="28"/>
        </w:rPr>
        <w:t xml:space="preserve">-моделей; основная территория - англоязычные страны (США, Великобритания, Канада, Австралия, Ирландия) и ЕС-27; контрольная - Беларусь и русскоязычный сегмент; расчеты в </w:t>
      </w:r>
      <w:r>
        <w:rPr>
          <w:i/>
          <w:sz w:val="28"/>
        </w:rPr>
        <w:t>EUR</w:t>
      </w:r>
      <w:r>
        <w:rPr>
          <w:sz w:val="28"/>
        </w:rPr>
        <w:t>, курс НБРБ на 03.10.2026: 1 </w:t>
      </w:r>
      <w:r>
        <w:rPr>
          <w:i/>
          <w:sz w:val="28"/>
        </w:rPr>
        <w:t>EUR</w:t>
      </w:r>
      <w:r>
        <w:rPr>
          <w:sz w:val="28"/>
        </w:rPr>
        <w:t xml:space="preserve"> = 3,3860 </w:t>
      </w:r>
      <w:r>
        <w:rPr>
          <w:i/>
          <w:sz w:val="28"/>
        </w:rPr>
        <w:t>BYN</w:t>
      </w:r>
      <w:r>
        <w:rPr>
          <w:sz w:val="28"/>
        </w:rPr>
        <w:t xml:space="preserve"> [4].</w:t>
      </w:r>
    </w:p>
    <w:p w14:paraId="1FB431C8" w14:textId="77777777" w:rsidR="008D3198" w:rsidRDefault="0096610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4 представлено: размер</w:t>
      </w:r>
      <w:r>
        <w:rPr>
          <w:sz w:val="28"/>
        </w:rPr>
        <w:t xml:space="preserve"> рынка по результатам ЛР2-3.</w:t>
      </w:r>
    </w:p>
    <w:p w14:paraId="5EE6869E" w14:textId="77777777" w:rsidR="008D3198" w:rsidRDefault="0096610D">
      <w:pPr>
        <w:pStyle w:val="a0"/>
        <w:keepNext/>
        <w:spacing w:before="0" w:after="0" w:line="360" w:lineRule="exact"/>
      </w:pPr>
      <w:r>
        <w:rPr>
          <w:sz w:val="28"/>
        </w:rPr>
        <w:t>Таблица 4 – Размер рынка по результатам ЛР2-3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99"/>
        <w:gridCol w:w="1885"/>
        <w:gridCol w:w="1320"/>
        <w:gridCol w:w="2451"/>
      </w:tblGrid>
      <w:tr w:rsidR="008D3198" w14:paraId="58B21CB7" w14:textId="77777777" w:rsidTr="008D319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99" w:type="dxa"/>
            <w:vAlign w:val="center"/>
          </w:tcPr>
          <w:p w14:paraId="4CC747B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885" w:type="dxa"/>
            <w:vAlign w:val="center"/>
          </w:tcPr>
          <w:p w14:paraId="141836E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320" w:type="dxa"/>
            <w:vAlign w:val="center"/>
          </w:tcPr>
          <w:p w14:paraId="7FFE8DC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451" w:type="dxa"/>
            <w:vAlign w:val="center"/>
          </w:tcPr>
          <w:p w14:paraId="63914FD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8D3198" w14:paraId="20D717DF" w14:textId="77777777" w:rsidTr="008D3198">
        <w:trPr>
          <w:cantSplit/>
          <w:jc w:val="center"/>
        </w:trPr>
        <w:tc>
          <w:tcPr>
            <w:tcW w:w="3699" w:type="dxa"/>
            <w:vAlign w:val="center"/>
          </w:tcPr>
          <w:p w14:paraId="4404783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85" w:type="dxa"/>
            <w:vAlign w:val="center"/>
          </w:tcPr>
          <w:p w14:paraId="7A859B3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14 852 811</w:t>
            </w:r>
          </w:p>
        </w:tc>
        <w:tc>
          <w:tcPr>
            <w:tcW w:w="1320" w:type="dxa"/>
            <w:vAlign w:val="center"/>
          </w:tcPr>
          <w:p w14:paraId="72A1869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35 003 130</w:t>
            </w:r>
          </w:p>
        </w:tc>
        <w:tc>
          <w:tcPr>
            <w:tcW w:w="2451" w:type="dxa"/>
            <w:vAlign w:val="center"/>
          </w:tcPr>
          <w:p w14:paraId="39B6473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68 543 809</w:t>
            </w:r>
          </w:p>
        </w:tc>
      </w:tr>
      <w:tr w:rsidR="008D3198" w14:paraId="38B19D12" w14:textId="77777777" w:rsidTr="008D3198">
        <w:trPr>
          <w:cantSplit/>
          <w:jc w:val="center"/>
        </w:trPr>
        <w:tc>
          <w:tcPr>
            <w:tcW w:w="3699" w:type="dxa"/>
            <w:vAlign w:val="center"/>
          </w:tcPr>
          <w:p w14:paraId="76BB886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клиентский,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85" w:type="dxa"/>
            <w:vAlign w:val="center"/>
          </w:tcPr>
          <w:p w14:paraId="136C885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7 426</w:t>
            </w:r>
          </w:p>
        </w:tc>
        <w:tc>
          <w:tcPr>
            <w:tcW w:w="1320" w:type="dxa"/>
            <w:vAlign w:val="center"/>
          </w:tcPr>
          <w:p w14:paraId="45B7895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45 504</w:t>
            </w:r>
          </w:p>
        </w:tc>
        <w:tc>
          <w:tcPr>
            <w:tcW w:w="2451" w:type="dxa"/>
            <w:vAlign w:val="center"/>
          </w:tcPr>
          <w:p w14:paraId="2D1C7B4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205 631</w:t>
            </w:r>
          </w:p>
        </w:tc>
      </w:tr>
      <w:tr w:rsidR="008D3198" w14:paraId="4DD57E3D" w14:textId="77777777" w:rsidTr="008D3198">
        <w:trPr>
          <w:cantSplit/>
          <w:jc w:val="center"/>
        </w:trPr>
        <w:tc>
          <w:tcPr>
            <w:tcW w:w="3699" w:type="dxa"/>
            <w:vAlign w:val="center"/>
          </w:tcPr>
          <w:p w14:paraId="10E38C5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Платящих за 4 месяца платной беты</w:t>
            </w:r>
          </w:p>
        </w:tc>
        <w:tc>
          <w:tcPr>
            <w:tcW w:w="1885" w:type="dxa"/>
            <w:vAlign w:val="center"/>
          </w:tcPr>
          <w:p w14:paraId="048AAB9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1,9</w:t>
            </w:r>
          </w:p>
        </w:tc>
        <w:tc>
          <w:tcPr>
            <w:tcW w:w="1320" w:type="dxa"/>
            <w:vAlign w:val="center"/>
          </w:tcPr>
          <w:p w14:paraId="56E4664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19,0</w:t>
            </w:r>
          </w:p>
        </w:tc>
        <w:tc>
          <w:tcPr>
            <w:tcW w:w="2451" w:type="dxa"/>
            <w:vAlign w:val="center"/>
          </w:tcPr>
          <w:p w14:paraId="133405F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142,0</w:t>
            </w:r>
          </w:p>
        </w:tc>
      </w:tr>
      <w:tr w:rsidR="008D3198" w14:paraId="27FA1763" w14:textId="77777777" w:rsidTr="008D3198">
        <w:trPr>
          <w:cantSplit/>
          <w:jc w:val="center"/>
        </w:trPr>
        <w:tc>
          <w:tcPr>
            <w:tcW w:w="3699" w:type="dxa"/>
            <w:vAlign w:val="center"/>
          </w:tcPr>
          <w:p w14:paraId="1258DC2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Регистраций за 6 месяцев после </w:t>
            </w:r>
            <w:r>
              <w:rPr>
                <w:i/>
                <w:sz w:val="24"/>
              </w:rPr>
              <w:t>MVP</w:t>
            </w:r>
          </w:p>
        </w:tc>
        <w:tc>
          <w:tcPr>
            <w:tcW w:w="1885" w:type="dxa"/>
            <w:vAlign w:val="center"/>
          </w:tcPr>
          <w:p w14:paraId="76019C0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95</w:t>
            </w:r>
          </w:p>
        </w:tc>
        <w:tc>
          <w:tcPr>
            <w:tcW w:w="1320" w:type="dxa"/>
            <w:vAlign w:val="center"/>
          </w:tcPr>
          <w:p w14:paraId="36CBA1A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571</w:t>
            </w:r>
          </w:p>
        </w:tc>
        <w:tc>
          <w:tcPr>
            <w:tcW w:w="2451" w:type="dxa"/>
            <w:vAlign w:val="center"/>
          </w:tcPr>
          <w:p w14:paraId="3D05F0F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2 663</w:t>
            </w:r>
          </w:p>
        </w:tc>
      </w:tr>
    </w:tbl>
    <w:p w14:paraId="405FFAC5" w14:textId="77777777" w:rsidR="008D3198" w:rsidRDefault="0096610D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SAM</w:t>
      </w:r>
      <w:r>
        <w:rPr>
          <w:sz w:val="28"/>
        </w:rPr>
        <w:t xml:space="preserve"> рассчитан как медиана четырех потенциальных методов (потенциальные клиенты, сверху вниз, снизу вверх, платежеспособность); </w:t>
      </w:r>
      <w:r>
        <w:rPr>
          <w:i/>
          <w:sz w:val="28"/>
        </w:rPr>
        <w:t>TAM</w:t>
      </w:r>
      <w:r>
        <w:rPr>
          <w:sz w:val="28"/>
        </w:rPr>
        <w:t xml:space="preserve"> 5,2 млрд </w:t>
      </w:r>
      <w:r>
        <w:rPr>
          <w:i/>
          <w:sz w:val="28"/>
        </w:rPr>
        <w:t>EUR</w:t>
      </w:r>
      <w:r>
        <w:rPr>
          <w:sz w:val="28"/>
        </w:rPr>
        <w:t xml:space="preserve"> служит только потолком. Трафиковые оценки на два порядка меньше и измеряют реализованный пул. Цель 300 регистраций </w:t>
      </w:r>
      <w:r>
        <w:rPr>
          <w:sz w:val="28"/>
        </w:rPr>
        <w:t>достигается в базовом сценарии (571), цель 50 платящих - нет (19); она требует доли трафика около 3,9 %.</w:t>
      </w:r>
    </w:p>
    <w:p w14:paraId="3D242E2F" w14:textId="77777777" w:rsidR="008D3198" w:rsidRDefault="0096610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 показано: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(логарифмическая шкала).</w:t>
      </w:r>
    </w:p>
    <w:p w14:paraId="300C9A04" w14:textId="77777777" w:rsidR="008D3198" w:rsidRDefault="0096610D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31E9664E" wp14:editId="62068D3C">
            <wp:extent cx="5334000" cy="2471853"/>
            <wp:effectExtent l="0" t="0" r="0" b="0"/>
            <wp:docPr id="21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9" name="Picture" descr="D:/TableMind_EB/.claude/worktrees/handoff-continuation-57ce20/ЛР7_Итоговый_отчет/Рисунки/01_tam_sam_som.png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1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E7D563B" w14:textId="77777777" w:rsidR="008D3198" w:rsidRDefault="0096610D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 –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(логарифмическая шкала)</w:t>
      </w:r>
    </w:p>
    <w:p w14:paraId="5961F9E9" w14:textId="77777777" w:rsidR="008D3198" w:rsidRDefault="0096610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 разрыв в два пор</w:t>
      </w:r>
      <w:r>
        <w:rPr>
          <w:sz w:val="28"/>
        </w:rPr>
        <w:t xml:space="preserve">ядка между потолком </w:t>
      </w:r>
      <w:r>
        <w:rPr>
          <w:i/>
          <w:sz w:val="28"/>
        </w:rPr>
        <w:t>TAM</w:t>
      </w:r>
      <w:r>
        <w:rPr>
          <w:sz w:val="28"/>
        </w:rPr>
        <w:t xml:space="preserve"> и адресуемым </w:t>
      </w:r>
      <w:r>
        <w:rPr>
          <w:i/>
          <w:sz w:val="28"/>
        </w:rPr>
        <w:t>SAM</w:t>
      </w:r>
      <w:r>
        <w:rPr>
          <w:sz w:val="28"/>
        </w:rPr>
        <w:t xml:space="preserve"> и еще на три порядка меньшую достижимую часть </w:t>
      </w:r>
      <w:r>
        <w:rPr>
          <w:i/>
          <w:sz w:val="28"/>
        </w:rPr>
        <w:t>SOM</w:t>
      </w:r>
      <w:r>
        <w:rPr>
          <w:sz w:val="28"/>
        </w:rPr>
        <w:t xml:space="preserve"> первого года: масштаб старта определяется каналом привлечения, а не емкостью сегмента.</w:t>
      </w:r>
    </w:p>
    <w:p w14:paraId="1EBD4FD1" w14:textId="77777777" w:rsidR="008D3198" w:rsidRDefault="0096610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Вывод: рынок достаточен для проверки гипотезы (</w:t>
      </w:r>
      <w:r>
        <w:rPr>
          <w:i/>
          <w:sz w:val="28"/>
        </w:rPr>
        <w:t>SAM</w:t>
      </w:r>
      <w:r>
        <w:rPr>
          <w:sz w:val="28"/>
        </w:rPr>
        <w:t xml:space="preserve"> около 35 003 130 </w:t>
      </w:r>
      <w:r>
        <w:rPr>
          <w:i/>
          <w:sz w:val="28"/>
        </w:rPr>
        <w:t>EUR</w:t>
      </w:r>
      <w:r>
        <w:rPr>
          <w:sz w:val="28"/>
        </w:rPr>
        <w:t>), но п</w:t>
      </w:r>
      <w:r>
        <w:rPr>
          <w:sz w:val="28"/>
        </w:rPr>
        <w:t>ервый год не окупает бюджет проекта (152 688 </w:t>
      </w:r>
      <w:r>
        <w:rPr>
          <w:i/>
          <w:sz w:val="28"/>
        </w:rPr>
        <w:t>EUR</w:t>
      </w:r>
      <w:r>
        <w:rPr>
          <w:sz w:val="28"/>
        </w:rPr>
        <w:t xml:space="preserve">): клиентский </w:t>
      </w:r>
      <w:r>
        <w:rPr>
          <w:i/>
          <w:sz w:val="28"/>
        </w:rPr>
        <w:t>SOM</w:t>
      </w:r>
      <w:r>
        <w:rPr>
          <w:sz w:val="28"/>
        </w:rPr>
        <w:t xml:space="preserve"> покрывает около 30 % бюджета. Окупаемость зависит от роста после 30.09.2027.</w:t>
      </w:r>
    </w:p>
    <w:p w14:paraId="5FABB52E" w14:textId="77777777" w:rsidR="008D3198" w:rsidRDefault="0096610D">
      <w:pPr>
        <w:pStyle w:val="2"/>
        <w:spacing w:before="360" w:after="360" w:line="360" w:lineRule="exact"/>
        <w:ind w:firstLine="709"/>
      </w:pPr>
      <w:bookmarkStart w:id="179" w:name="_952a16116c37bc0383f5f47ccedf9607bd1472f"/>
      <w:bookmarkStart w:id="180" w:name="_Toc241935133"/>
      <w:bookmarkEnd w:id="177"/>
      <w:r>
        <w:rPr>
          <w:b/>
          <w:sz w:val="28"/>
        </w:rPr>
        <w:t>6.4 Конкурентная среда и уровни конкуренции</w:t>
      </w:r>
      <w:bookmarkEnd w:id="180"/>
    </w:p>
    <w:p w14:paraId="59527EA6" w14:textId="77777777" w:rsidR="008D3198" w:rsidRDefault="0096610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5 представлено: уровни конкуренции.</w:t>
      </w:r>
    </w:p>
    <w:p w14:paraId="4CD19772" w14:textId="77777777" w:rsidR="008D3198" w:rsidRDefault="0096610D">
      <w:pPr>
        <w:pStyle w:val="a0"/>
        <w:keepNext/>
        <w:spacing w:before="0" w:after="0" w:line="360" w:lineRule="exact"/>
      </w:pPr>
      <w:r>
        <w:rPr>
          <w:sz w:val="28"/>
        </w:rPr>
        <w:t>Таблица 5 – Уровни конкуренции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39"/>
        <w:gridCol w:w="2408"/>
        <w:gridCol w:w="4208"/>
      </w:tblGrid>
      <w:tr w:rsidR="008D3198" w14:paraId="3E7273AA" w14:textId="77777777" w:rsidTr="008D319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38" w:type="dxa"/>
            <w:vAlign w:val="center"/>
          </w:tcPr>
          <w:p w14:paraId="1FABD4E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Компания</w:t>
            </w:r>
          </w:p>
        </w:tc>
        <w:tc>
          <w:tcPr>
            <w:tcW w:w="2408" w:type="dxa"/>
            <w:vAlign w:val="center"/>
          </w:tcPr>
          <w:p w14:paraId="1E131EE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Взвешенный балл</w:t>
            </w:r>
          </w:p>
        </w:tc>
        <w:tc>
          <w:tcPr>
            <w:tcW w:w="4208" w:type="dxa"/>
            <w:vAlign w:val="center"/>
          </w:tcPr>
          <w:p w14:paraId="5E96136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</w:tr>
      <w:tr w:rsidR="008D3198" w14:paraId="22A3BEE5" w14:textId="77777777" w:rsidTr="008D3198">
        <w:trPr>
          <w:cantSplit/>
          <w:jc w:val="center"/>
        </w:trPr>
        <w:tc>
          <w:tcPr>
            <w:tcW w:w="2738" w:type="dxa"/>
            <w:vAlign w:val="center"/>
          </w:tcPr>
          <w:p w14:paraId="47CC0B2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408" w:type="dxa"/>
            <w:vAlign w:val="center"/>
          </w:tcPr>
          <w:p w14:paraId="79D50BE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4,11</w:t>
            </w:r>
          </w:p>
        </w:tc>
        <w:tc>
          <w:tcPr>
            <w:tcW w:w="4208" w:type="dxa"/>
            <w:vAlign w:val="center"/>
          </w:tcPr>
          <w:p w14:paraId="7D362E8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8D3198" w14:paraId="2AB9541D" w14:textId="77777777" w:rsidTr="008D3198">
        <w:trPr>
          <w:cantSplit/>
          <w:jc w:val="center"/>
        </w:trPr>
        <w:tc>
          <w:tcPr>
            <w:tcW w:w="2738" w:type="dxa"/>
            <w:vAlign w:val="center"/>
          </w:tcPr>
          <w:p w14:paraId="7EDF268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2408" w:type="dxa"/>
            <w:vAlign w:val="center"/>
          </w:tcPr>
          <w:p w14:paraId="51D663A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3,88</w:t>
            </w:r>
          </w:p>
        </w:tc>
        <w:tc>
          <w:tcPr>
            <w:tcW w:w="4208" w:type="dxa"/>
            <w:vAlign w:val="center"/>
          </w:tcPr>
          <w:p w14:paraId="28BB0B9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8D3198" w14:paraId="729A9FA3" w14:textId="77777777" w:rsidTr="008D3198">
        <w:trPr>
          <w:cantSplit/>
          <w:jc w:val="center"/>
        </w:trPr>
        <w:tc>
          <w:tcPr>
            <w:tcW w:w="2738" w:type="dxa"/>
            <w:vAlign w:val="center"/>
          </w:tcPr>
          <w:p w14:paraId="22DC9A5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408" w:type="dxa"/>
            <w:vAlign w:val="center"/>
          </w:tcPr>
          <w:p w14:paraId="041A42E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3,47</w:t>
            </w:r>
          </w:p>
        </w:tc>
        <w:tc>
          <w:tcPr>
            <w:tcW w:w="4208" w:type="dxa"/>
            <w:vAlign w:val="center"/>
          </w:tcPr>
          <w:p w14:paraId="7E85EB2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8D3198" w14:paraId="2E4B2C56" w14:textId="77777777" w:rsidTr="008D3198">
        <w:trPr>
          <w:cantSplit/>
          <w:jc w:val="center"/>
        </w:trPr>
        <w:tc>
          <w:tcPr>
            <w:tcW w:w="2738" w:type="dxa"/>
            <w:vAlign w:val="center"/>
          </w:tcPr>
          <w:p w14:paraId="30EB2F3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408" w:type="dxa"/>
            <w:vAlign w:val="center"/>
          </w:tcPr>
          <w:p w14:paraId="497F4CB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3,44</w:t>
            </w:r>
          </w:p>
        </w:tc>
        <w:tc>
          <w:tcPr>
            <w:tcW w:w="4208" w:type="dxa"/>
            <w:vAlign w:val="center"/>
          </w:tcPr>
          <w:p w14:paraId="33ADD18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8D3198" w14:paraId="13C61CB9" w14:textId="77777777" w:rsidTr="008D3198">
        <w:trPr>
          <w:cantSplit/>
          <w:jc w:val="center"/>
        </w:trPr>
        <w:tc>
          <w:tcPr>
            <w:tcW w:w="2738" w:type="dxa"/>
            <w:vAlign w:val="center"/>
          </w:tcPr>
          <w:p w14:paraId="14F0BD5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408" w:type="dxa"/>
            <w:vAlign w:val="center"/>
          </w:tcPr>
          <w:p w14:paraId="729D04E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3,05</w:t>
            </w:r>
          </w:p>
        </w:tc>
        <w:tc>
          <w:tcPr>
            <w:tcW w:w="4208" w:type="dxa"/>
            <w:vAlign w:val="center"/>
          </w:tcPr>
          <w:p w14:paraId="0CD2F32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8D3198" w14:paraId="060C067D" w14:textId="77777777" w:rsidTr="008D3198">
        <w:trPr>
          <w:cantSplit/>
          <w:jc w:val="center"/>
        </w:trPr>
        <w:tc>
          <w:tcPr>
            <w:tcW w:w="2738" w:type="dxa"/>
            <w:vAlign w:val="center"/>
          </w:tcPr>
          <w:p w14:paraId="32488F9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408" w:type="dxa"/>
            <w:vAlign w:val="center"/>
          </w:tcPr>
          <w:p w14:paraId="24BA72E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3,02</w:t>
            </w:r>
          </w:p>
        </w:tc>
        <w:tc>
          <w:tcPr>
            <w:tcW w:w="4208" w:type="dxa"/>
            <w:vAlign w:val="center"/>
          </w:tcPr>
          <w:p w14:paraId="1FD6948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8D3198" w14:paraId="4519F911" w14:textId="77777777" w:rsidTr="008D3198">
        <w:trPr>
          <w:cantSplit/>
          <w:jc w:val="center"/>
        </w:trPr>
        <w:tc>
          <w:tcPr>
            <w:tcW w:w="2738" w:type="dxa"/>
            <w:vAlign w:val="center"/>
          </w:tcPr>
          <w:p w14:paraId="166192E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408" w:type="dxa"/>
            <w:vAlign w:val="center"/>
          </w:tcPr>
          <w:p w14:paraId="384E335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2,85</w:t>
            </w:r>
          </w:p>
        </w:tc>
        <w:tc>
          <w:tcPr>
            <w:tcW w:w="4208" w:type="dxa"/>
            <w:vAlign w:val="center"/>
          </w:tcPr>
          <w:p w14:paraId="2B144EA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8D3198" w14:paraId="1CB74242" w14:textId="77777777" w:rsidTr="008D3198">
        <w:trPr>
          <w:cantSplit/>
          <w:jc w:val="center"/>
        </w:trPr>
        <w:tc>
          <w:tcPr>
            <w:tcW w:w="2738" w:type="dxa"/>
            <w:vAlign w:val="center"/>
          </w:tcPr>
          <w:p w14:paraId="1074D4F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408" w:type="dxa"/>
            <w:vAlign w:val="center"/>
          </w:tcPr>
          <w:p w14:paraId="6D1A249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2,61</w:t>
            </w:r>
          </w:p>
        </w:tc>
        <w:tc>
          <w:tcPr>
            <w:tcW w:w="4208" w:type="dxa"/>
            <w:vAlign w:val="center"/>
          </w:tcPr>
          <w:p w14:paraId="1EFAF5E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8D3198" w14:paraId="2926A9F7" w14:textId="77777777" w:rsidTr="008D3198">
        <w:trPr>
          <w:cantSplit/>
          <w:jc w:val="center"/>
        </w:trPr>
        <w:tc>
          <w:tcPr>
            <w:tcW w:w="2738" w:type="dxa"/>
            <w:vAlign w:val="center"/>
          </w:tcPr>
          <w:p w14:paraId="3D75941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2408" w:type="dxa"/>
            <w:vAlign w:val="center"/>
          </w:tcPr>
          <w:p w14:paraId="62BE7C4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2,58</w:t>
            </w:r>
          </w:p>
        </w:tc>
        <w:tc>
          <w:tcPr>
            <w:tcW w:w="4208" w:type="dxa"/>
            <w:vAlign w:val="center"/>
          </w:tcPr>
          <w:p w14:paraId="40B2DF2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8D3198" w14:paraId="3D9C8C3B" w14:textId="77777777" w:rsidTr="008D3198">
        <w:trPr>
          <w:cantSplit/>
          <w:jc w:val="center"/>
        </w:trPr>
        <w:tc>
          <w:tcPr>
            <w:tcW w:w="2738" w:type="dxa"/>
            <w:vAlign w:val="center"/>
          </w:tcPr>
          <w:p w14:paraId="4B532C5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2408" w:type="dxa"/>
            <w:vAlign w:val="center"/>
          </w:tcPr>
          <w:p w14:paraId="50D7F31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2,52</w:t>
            </w:r>
          </w:p>
        </w:tc>
        <w:tc>
          <w:tcPr>
            <w:tcW w:w="4208" w:type="dxa"/>
            <w:vAlign w:val="center"/>
          </w:tcPr>
          <w:p w14:paraId="0796C1F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</w:tbl>
    <w:p w14:paraId="39BC894D" w14:textId="77777777" w:rsidR="008D3198" w:rsidRDefault="0096610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Ни одна компания не достигает порога прямого конкурента (4,20). Близкие альтернативные конкуренты - 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 xml:space="preserve">, </w:t>
      </w:r>
      <w:r>
        <w:rPr>
          <w:i/>
          <w:sz w:val="28"/>
        </w:rPr>
        <w:t>Shortcut</w:t>
      </w:r>
      <w:r>
        <w:rPr>
          <w:sz w:val="28"/>
        </w:rPr>
        <w:t xml:space="preserve"> и </w:t>
      </w:r>
      <w:r>
        <w:rPr>
          <w:i/>
          <w:sz w:val="28"/>
        </w:rPr>
        <w:t>Arixcel</w:t>
      </w:r>
      <w:r>
        <w:rPr>
          <w:sz w:val="28"/>
        </w:rPr>
        <w:t xml:space="preserve">; остальные - косвенные и заменители. Рыночный стандарт товара минимален: надстройка </w:t>
      </w:r>
      <w:r>
        <w:rPr>
          <w:i/>
          <w:sz w:val="28"/>
        </w:rPr>
        <w:t>Excel</w:t>
      </w:r>
      <w:r>
        <w:rPr>
          <w:sz w:val="28"/>
        </w:rPr>
        <w:t xml:space="preserve"> (у 7 из 7); обязательные признаки поиска ошибок, безопасности и пробного доступа есть лишь у 3 из 7.</w:t>
      </w:r>
    </w:p>
    <w:p w14:paraId="10EC2EF6" w14:textId="77777777" w:rsidR="008D3198" w:rsidRDefault="0096610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Вывод: место проекта - независимая проверка с доказательством на</w:t>
      </w:r>
      <w:r>
        <w:rPr>
          <w:sz w:val="28"/>
        </w:rPr>
        <w:t xml:space="preserve"> стыке специализированных инструментов (дорогих, без отзывов) и </w:t>
      </w:r>
      <w:r>
        <w:rPr>
          <w:i/>
          <w:sz w:val="28"/>
        </w:rPr>
        <w:t>AI</w:t>
      </w:r>
      <w:r>
        <w:rPr>
          <w:sz w:val="28"/>
        </w:rPr>
        <w:t>-помощников (дешевых, но не проверяющих). Пробелы: доказательство вывода (2 из 7), прозрачные тарифы (2 из 7), публичные отзывы (у прямых конкурентов 0-19).</w:t>
      </w:r>
    </w:p>
    <w:p w14:paraId="4FD23AA1" w14:textId="77777777" w:rsidR="008D3198" w:rsidRDefault="0096610D">
      <w:pPr>
        <w:pStyle w:val="2"/>
        <w:spacing w:before="360" w:after="360" w:line="360" w:lineRule="exact"/>
        <w:ind w:firstLine="709"/>
      </w:pPr>
      <w:bookmarkStart w:id="181" w:name="_550d58f707a5c37672fca98b77eb8736ae09aa2"/>
      <w:bookmarkStart w:id="182" w:name="_Toc241935134"/>
      <w:bookmarkEnd w:id="179"/>
      <w:r>
        <w:rPr>
          <w:b/>
          <w:sz w:val="28"/>
        </w:rPr>
        <w:t>6.5 Оценка барьеров входа и выход</w:t>
      </w:r>
      <w:r>
        <w:rPr>
          <w:b/>
          <w:sz w:val="28"/>
        </w:rPr>
        <w:t>а</w:t>
      </w:r>
      <w:bookmarkEnd w:id="182"/>
    </w:p>
    <w:p w14:paraId="4F201338" w14:textId="77777777" w:rsidR="008D3198" w:rsidRDefault="0096610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6 представлено: барьеры входа.</w:t>
      </w:r>
    </w:p>
    <w:p w14:paraId="1C8E384B" w14:textId="77777777" w:rsidR="008D3198" w:rsidRDefault="0096610D">
      <w:pPr>
        <w:pStyle w:val="a0"/>
        <w:keepNext/>
        <w:spacing w:before="0" w:after="0" w:line="360" w:lineRule="exact"/>
      </w:pPr>
      <w:r>
        <w:rPr>
          <w:sz w:val="28"/>
        </w:rPr>
        <w:t>Таблица 6 – Барьеры входа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66"/>
        <w:gridCol w:w="2992"/>
        <w:gridCol w:w="2697"/>
      </w:tblGrid>
      <w:tr w:rsidR="008D3198" w14:paraId="60ED1A29" w14:textId="77777777" w:rsidTr="008D319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66" w:type="dxa"/>
            <w:vAlign w:val="center"/>
          </w:tcPr>
          <w:p w14:paraId="17124CC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2992" w:type="dxa"/>
            <w:vAlign w:val="center"/>
          </w:tcPr>
          <w:p w14:paraId="3417EBE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2697" w:type="dxa"/>
            <w:vAlign w:val="center"/>
          </w:tcPr>
          <w:p w14:paraId="14C1913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</w:t>
            </w:r>
          </w:p>
        </w:tc>
      </w:tr>
      <w:tr w:rsidR="008D3198" w14:paraId="35AFCC6F" w14:textId="77777777" w:rsidTr="008D3198">
        <w:trPr>
          <w:cantSplit/>
          <w:jc w:val="center"/>
        </w:trPr>
        <w:tc>
          <w:tcPr>
            <w:tcW w:w="3666" w:type="dxa"/>
            <w:vAlign w:val="center"/>
          </w:tcPr>
          <w:p w14:paraId="03118AA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Концентрация трафика (</w:t>
            </w: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CR5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HHI</w:t>
            </w:r>
            <w:r>
              <w:rPr>
                <w:sz w:val="24"/>
              </w:rPr>
              <w:t>)</w:t>
            </w:r>
          </w:p>
        </w:tc>
        <w:tc>
          <w:tcPr>
            <w:tcW w:w="2992" w:type="dxa"/>
            <w:vAlign w:val="center"/>
          </w:tcPr>
          <w:p w14:paraId="5301413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52 % / 70 % / 1 360</w:t>
            </w:r>
          </w:p>
        </w:tc>
        <w:tc>
          <w:tcPr>
            <w:tcW w:w="2697" w:type="dxa"/>
            <w:vAlign w:val="center"/>
          </w:tcPr>
          <w:p w14:paraId="722FFAA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умеренная</w:t>
            </w:r>
          </w:p>
        </w:tc>
      </w:tr>
      <w:tr w:rsidR="008D3198" w14:paraId="5F86BEC7" w14:textId="77777777" w:rsidTr="008D3198">
        <w:trPr>
          <w:cantSplit/>
          <w:jc w:val="center"/>
        </w:trPr>
        <w:tc>
          <w:tcPr>
            <w:tcW w:w="3666" w:type="dxa"/>
            <w:vAlign w:val="center"/>
          </w:tcPr>
          <w:p w14:paraId="34428A3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барьеров входа</w:t>
            </w:r>
          </w:p>
        </w:tc>
        <w:tc>
          <w:tcPr>
            <w:tcW w:w="2992" w:type="dxa"/>
            <w:vAlign w:val="center"/>
          </w:tcPr>
          <w:p w14:paraId="77BDACF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3,15 из 5</w:t>
            </w:r>
          </w:p>
        </w:tc>
        <w:tc>
          <w:tcPr>
            <w:tcW w:w="2697" w:type="dxa"/>
            <w:vAlign w:val="center"/>
          </w:tcPr>
          <w:p w14:paraId="42A2183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средние барьеры</w:t>
            </w:r>
          </w:p>
        </w:tc>
      </w:tr>
      <w:tr w:rsidR="008D3198" w14:paraId="7C98D285" w14:textId="77777777" w:rsidTr="008D3198">
        <w:trPr>
          <w:cantSplit/>
          <w:jc w:val="center"/>
        </w:trPr>
        <w:tc>
          <w:tcPr>
            <w:tcW w:w="3666" w:type="dxa"/>
            <w:vAlign w:val="center"/>
          </w:tcPr>
          <w:p w14:paraId="4F51D43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 давление пяти сил</w:t>
            </w:r>
          </w:p>
        </w:tc>
        <w:tc>
          <w:tcPr>
            <w:tcW w:w="2992" w:type="dxa"/>
            <w:vAlign w:val="center"/>
          </w:tcPr>
          <w:p w14:paraId="1147792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3,55 из 5</w:t>
            </w:r>
          </w:p>
        </w:tc>
        <w:tc>
          <w:tcPr>
            <w:tcW w:w="2697" w:type="dxa"/>
            <w:vAlign w:val="center"/>
          </w:tcPr>
          <w:p w14:paraId="7E00B7D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умеренное, верхняя граница</w:t>
            </w:r>
          </w:p>
        </w:tc>
      </w:tr>
      <w:tr w:rsidR="008D3198" w14:paraId="6F0B5A4C" w14:textId="77777777" w:rsidTr="008D3198">
        <w:trPr>
          <w:cantSplit/>
          <w:jc w:val="center"/>
        </w:trPr>
        <w:tc>
          <w:tcPr>
            <w:tcW w:w="3666" w:type="dxa"/>
            <w:vAlign w:val="center"/>
          </w:tcPr>
          <w:p w14:paraId="0DD1336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Критичная сила</w:t>
            </w:r>
          </w:p>
        </w:tc>
        <w:tc>
          <w:tcPr>
            <w:tcW w:w="2992" w:type="dxa"/>
            <w:vAlign w:val="center"/>
          </w:tcPr>
          <w:p w14:paraId="2DAEA0D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заменители (5,0)</w:t>
            </w:r>
          </w:p>
        </w:tc>
        <w:tc>
          <w:tcPr>
            <w:tcW w:w="2697" w:type="dxa"/>
            <w:vAlign w:val="center"/>
          </w:tcPr>
          <w:p w14:paraId="1F5DDD9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8D3198" w14:paraId="26F5ACB4" w14:textId="77777777" w:rsidTr="008D3198">
        <w:trPr>
          <w:cantSplit/>
          <w:jc w:val="center"/>
        </w:trPr>
        <w:tc>
          <w:tcPr>
            <w:tcW w:w="3666" w:type="dxa"/>
            <w:vAlign w:val="center"/>
          </w:tcPr>
          <w:p w14:paraId="2194116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Платное давление в каналах</w:t>
            </w:r>
          </w:p>
        </w:tc>
        <w:tc>
          <w:tcPr>
            <w:tcW w:w="2992" w:type="dxa"/>
            <w:vAlign w:val="center"/>
          </w:tcPr>
          <w:p w14:paraId="486C05D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около 4 % трафика конкурентов</w:t>
            </w:r>
          </w:p>
        </w:tc>
        <w:tc>
          <w:tcPr>
            <w:tcW w:w="2697" w:type="dxa"/>
            <w:vAlign w:val="center"/>
          </w:tcPr>
          <w:p w14:paraId="7329D5A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</w:t>
            </w:r>
          </w:p>
        </w:tc>
      </w:tr>
    </w:tbl>
    <w:p w14:paraId="39EF2AD1" w14:textId="77777777" w:rsidR="008D3198" w:rsidRDefault="0096610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Барьеры входа средние: технологический барьер лидеров и угроза заменителей высокие, пл</w:t>
      </w:r>
      <w:r>
        <w:rPr>
          <w:sz w:val="28"/>
        </w:rPr>
        <w:t xml:space="preserve">атная реклама почти не используется, репутационный барьер в нише низкий. Барьеры выхода низкие: проект цифровой, основная часть затрат - труд команды, инфраструктура арендуется, остаточных обязательств перед клиентами в </w:t>
      </w:r>
      <w:r>
        <w:rPr>
          <w:i/>
          <w:sz w:val="28"/>
        </w:rPr>
        <w:t>MVP</w:t>
      </w:r>
      <w:r>
        <w:rPr>
          <w:sz w:val="28"/>
        </w:rPr>
        <w:t xml:space="preserve"> нет.</w:t>
      </w:r>
    </w:p>
    <w:p w14:paraId="274A5AF6" w14:textId="77777777" w:rsidR="008D3198" w:rsidRDefault="0096610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2 показано: пять</w:t>
      </w:r>
      <w:r>
        <w:rPr>
          <w:sz w:val="28"/>
        </w:rPr>
        <w:t xml:space="preserve"> сил Портера и цифровые усилители.</w:t>
      </w:r>
    </w:p>
    <w:p w14:paraId="6A904A55" w14:textId="77777777" w:rsidR="008D3198" w:rsidRDefault="0096610D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30651AE7" wp14:editId="31C5DD2C">
            <wp:extent cx="5334000" cy="2471853"/>
            <wp:effectExtent l="0" t="0" r="0" b="0"/>
            <wp:docPr id="22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4" name="Picture" descr="D:/TableMind_EB/.claude/worktrees/handoff-continuation-57ce20/ЛР7_Итоговый_отчет/Рисунки/02_пять_сил.png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1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C809D35" w14:textId="77777777" w:rsidR="008D3198" w:rsidRDefault="0096610D">
      <w:pPr>
        <w:pStyle w:val="a0"/>
        <w:spacing w:before="0" w:after="0" w:line="360" w:lineRule="exact"/>
        <w:jc w:val="center"/>
      </w:pPr>
      <w:r>
        <w:rPr>
          <w:sz w:val="28"/>
        </w:rPr>
        <w:t>Рисунок 2 – Пять сил Портера и цифровые усилители</w:t>
      </w:r>
    </w:p>
    <w:p w14:paraId="2D1BDD89" w14:textId="77777777" w:rsidR="008D3198" w:rsidRDefault="0096610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 единственную критичную силу - заменители; остальные силы и цифровые усилители лежат около трех баллов, то есть барьеры умеренные.</w:t>
      </w:r>
    </w:p>
    <w:p w14:paraId="210E9E19" w14:textId="77777777" w:rsidR="008D3198" w:rsidRDefault="0096610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Вывод: можно стартовать быстро и обратимо при условии ограниченного бюджета и этапных проверок; главный рис</w:t>
      </w:r>
      <w:r>
        <w:rPr>
          <w:sz w:val="28"/>
        </w:rPr>
        <w:t xml:space="preserve">к - привычка пользователей доверять </w:t>
      </w:r>
      <w:r>
        <w:rPr>
          <w:i/>
          <w:sz w:val="28"/>
        </w:rPr>
        <w:t>AI</w:t>
      </w:r>
      <w:r>
        <w:rPr>
          <w:sz w:val="28"/>
        </w:rPr>
        <w:t>-помощнику без проверки.</w:t>
      </w:r>
    </w:p>
    <w:p w14:paraId="48D3E9F1" w14:textId="77777777" w:rsidR="008D3198" w:rsidRDefault="0096610D">
      <w:pPr>
        <w:pStyle w:val="2"/>
        <w:spacing w:before="360" w:after="360" w:line="360" w:lineRule="exact"/>
        <w:ind w:firstLine="709"/>
      </w:pPr>
      <w:bookmarkStart w:id="183" w:name="_e000447a5cb978ee53bdb6877ec2ece1121f293"/>
      <w:bookmarkStart w:id="184" w:name="_Toc241935135"/>
      <w:bookmarkEnd w:id="181"/>
      <w:r>
        <w:rPr>
          <w:b/>
          <w:sz w:val="28"/>
        </w:rPr>
        <w:t>6.6 Анализ проблем пользователей и рыночных пробелов</w:t>
      </w:r>
      <w:bookmarkEnd w:id="184"/>
    </w:p>
    <w:p w14:paraId="04C2999F" w14:textId="77777777" w:rsidR="008D3198" w:rsidRDefault="0096610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7 представлено: реестр проблем.</w:t>
      </w:r>
    </w:p>
    <w:p w14:paraId="388C1EC9" w14:textId="77777777" w:rsidR="008D3198" w:rsidRDefault="0096610D">
      <w:pPr>
        <w:pStyle w:val="a0"/>
        <w:keepNext/>
        <w:spacing w:before="0" w:after="0" w:line="360" w:lineRule="exact"/>
      </w:pPr>
      <w:r>
        <w:rPr>
          <w:sz w:val="28"/>
        </w:rPr>
        <w:t>Таблица 7 – Реестр проблем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49"/>
        <w:gridCol w:w="5657"/>
        <w:gridCol w:w="1006"/>
        <w:gridCol w:w="1843"/>
      </w:tblGrid>
      <w:tr w:rsidR="008D3198" w14:paraId="56203256" w14:textId="77777777" w:rsidTr="008D319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49" w:type="dxa"/>
            <w:vAlign w:val="center"/>
          </w:tcPr>
          <w:p w14:paraId="7285DD6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5656" w:type="dxa"/>
            <w:vAlign w:val="center"/>
          </w:tcPr>
          <w:p w14:paraId="148CD20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1006" w:type="dxa"/>
            <w:vAlign w:val="center"/>
          </w:tcPr>
          <w:p w14:paraId="796317C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843" w:type="dxa"/>
            <w:vAlign w:val="center"/>
          </w:tcPr>
          <w:p w14:paraId="699361E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</w:tr>
      <w:tr w:rsidR="008D3198" w14:paraId="7CCECBDF" w14:textId="77777777" w:rsidTr="008D3198">
        <w:trPr>
          <w:cantSplit/>
          <w:jc w:val="center"/>
        </w:trPr>
        <w:tc>
          <w:tcPr>
            <w:tcW w:w="849" w:type="dxa"/>
            <w:vAlign w:val="center"/>
          </w:tcPr>
          <w:p w14:paraId="2C37EF6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5656" w:type="dxa"/>
            <w:vAlign w:val="center"/>
          </w:tcPr>
          <w:p w14:paraId="78E7F3F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Скрытые ошибки в формулах обнаруживаются после передачи модели заказчику, инвестору или аудитору</w:t>
            </w:r>
          </w:p>
        </w:tc>
        <w:tc>
          <w:tcPr>
            <w:tcW w:w="1006" w:type="dxa"/>
            <w:vAlign w:val="center"/>
          </w:tcPr>
          <w:p w14:paraId="7586673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</w:t>
            </w:r>
          </w:p>
        </w:tc>
        <w:tc>
          <w:tcPr>
            <w:tcW w:w="1843" w:type="dxa"/>
            <w:vAlign w:val="center"/>
          </w:tcPr>
          <w:p w14:paraId="4032ED8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8D3198" w14:paraId="3C97EDC1" w14:textId="77777777" w:rsidTr="008D3198">
        <w:trPr>
          <w:cantSplit/>
          <w:jc w:val="center"/>
        </w:trPr>
        <w:tc>
          <w:tcPr>
            <w:tcW w:w="849" w:type="dxa"/>
            <w:vAlign w:val="center"/>
          </w:tcPr>
          <w:p w14:paraId="247031E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5656" w:type="dxa"/>
            <w:vAlign w:val="center"/>
          </w:tcPr>
          <w:p w14:paraId="7F38647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-помощника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нельзя подтвердить без ручной проверки</w:t>
            </w:r>
          </w:p>
        </w:tc>
        <w:tc>
          <w:tcPr>
            <w:tcW w:w="1006" w:type="dxa"/>
            <w:vAlign w:val="center"/>
          </w:tcPr>
          <w:p w14:paraId="3173A78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</w:t>
            </w:r>
          </w:p>
        </w:tc>
        <w:tc>
          <w:tcPr>
            <w:tcW w:w="1843" w:type="dxa"/>
            <w:vAlign w:val="center"/>
          </w:tcPr>
          <w:p w14:paraId="3CEF1F7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8D3198" w14:paraId="5EE32A67" w14:textId="77777777" w:rsidTr="008D3198">
        <w:trPr>
          <w:cantSplit/>
          <w:jc w:val="center"/>
        </w:trPr>
        <w:tc>
          <w:tcPr>
            <w:tcW w:w="849" w:type="dxa"/>
            <w:vAlign w:val="center"/>
          </w:tcPr>
          <w:p w14:paraId="2B88DBC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P-003</w:t>
            </w:r>
          </w:p>
        </w:tc>
        <w:tc>
          <w:tcPr>
            <w:tcW w:w="5656" w:type="dxa"/>
            <w:vAlign w:val="center"/>
          </w:tcPr>
          <w:p w14:paraId="3C654DB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Ручная проверка модели занимает часы и зависит от опыта проверяющего</w:t>
            </w:r>
          </w:p>
        </w:tc>
        <w:tc>
          <w:tcPr>
            <w:tcW w:w="1006" w:type="dxa"/>
            <w:vAlign w:val="center"/>
          </w:tcPr>
          <w:p w14:paraId="15645F0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843" w:type="dxa"/>
            <w:vAlign w:val="center"/>
          </w:tcPr>
          <w:p w14:paraId="469F0DD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8D3198" w14:paraId="71C085D9" w14:textId="77777777" w:rsidTr="008D3198">
        <w:trPr>
          <w:cantSplit/>
          <w:jc w:val="center"/>
        </w:trPr>
        <w:tc>
          <w:tcPr>
            <w:tcW w:w="849" w:type="dxa"/>
            <w:vAlign w:val="center"/>
          </w:tcPr>
          <w:p w14:paraId="4BDE92D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P-004</w:t>
            </w:r>
          </w:p>
        </w:tc>
        <w:tc>
          <w:tcPr>
            <w:tcW w:w="5656" w:type="dxa"/>
            <w:vAlign w:val="center"/>
          </w:tcPr>
          <w:p w14:paraId="34B3879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Специализированные инструменты дороги, цена скрыта, публичных отзывов нет</w:t>
            </w:r>
          </w:p>
        </w:tc>
        <w:tc>
          <w:tcPr>
            <w:tcW w:w="1006" w:type="dxa"/>
            <w:vAlign w:val="center"/>
          </w:tcPr>
          <w:p w14:paraId="666564A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62</w:t>
            </w:r>
          </w:p>
        </w:tc>
        <w:tc>
          <w:tcPr>
            <w:tcW w:w="1843" w:type="dxa"/>
            <w:vAlign w:val="center"/>
          </w:tcPr>
          <w:p w14:paraId="5AD3285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8D3198" w14:paraId="2843F86C" w14:textId="77777777" w:rsidTr="008D3198">
        <w:trPr>
          <w:cantSplit/>
          <w:jc w:val="center"/>
        </w:trPr>
        <w:tc>
          <w:tcPr>
            <w:tcW w:w="849" w:type="dxa"/>
            <w:vAlign w:val="center"/>
          </w:tcPr>
          <w:p w14:paraId="01DBBEA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5656" w:type="dxa"/>
            <w:vAlign w:val="center"/>
          </w:tcPr>
          <w:p w14:paraId="662E115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Неясно, безопасно ли загружать файл с финансовыми данными во внешний сервис</w:t>
            </w:r>
          </w:p>
        </w:tc>
        <w:tc>
          <w:tcPr>
            <w:tcW w:w="1006" w:type="dxa"/>
            <w:vAlign w:val="center"/>
          </w:tcPr>
          <w:p w14:paraId="105D10E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</w:t>
            </w:r>
          </w:p>
        </w:tc>
        <w:tc>
          <w:tcPr>
            <w:tcW w:w="1843" w:type="dxa"/>
            <w:vAlign w:val="center"/>
          </w:tcPr>
          <w:p w14:paraId="5D5F336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8D3198" w14:paraId="560C4FF5" w14:textId="77777777" w:rsidTr="008D3198">
        <w:trPr>
          <w:cantSplit/>
          <w:jc w:val="center"/>
        </w:trPr>
        <w:tc>
          <w:tcPr>
            <w:tcW w:w="849" w:type="dxa"/>
            <w:vAlign w:val="center"/>
          </w:tcPr>
          <w:p w14:paraId="529E005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5656" w:type="dxa"/>
            <w:vAlign w:val="center"/>
          </w:tcPr>
          <w:p w14:paraId="127F801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отчета с доказательствами, который можно передать заказчику или аудитору</w:t>
            </w:r>
          </w:p>
        </w:tc>
        <w:tc>
          <w:tcPr>
            <w:tcW w:w="1006" w:type="dxa"/>
            <w:vAlign w:val="center"/>
          </w:tcPr>
          <w:p w14:paraId="4061C99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843" w:type="dxa"/>
            <w:vAlign w:val="center"/>
          </w:tcPr>
          <w:p w14:paraId="027ED05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</w:tbl>
    <w:p w14:paraId="3164517C" w14:textId="77777777" w:rsidR="008D3198" w:rsidRDefault="0096610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Опорными проблемами становятся скрытые ошибки в формулах (86) и невозможность подтвердить результат </w:t>
      </w:r>
      <w:r>
        <w:rPr>
          <w:i/>
          <w:sz w:val="28"/>
        </w:rPr>
        <w:t>AI</w:t>
      </w:r>
      <w:r>
        <w:rPr>
          <w:sz w:val="28"/>
        </w:rPr>
        <w:t xml:space="preserve"> (80). Они подтверждены несколькими источниками: ПЗ1, структурой запросов Вордстата, отзывами и страницами конкурентов (банк из 14 источников в ЛР6).</w:t>
      </w:r>
    </w:p>
    <w:p w14:paraId="7096C69B" w14:textId="77777777" w:rsidR="008D3198" w:rsidRDefault="0096610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Выво</w:t>
      </w:r>
      <w:r>
        <w:rPr>
          <w:sz w:val="28"/>
        </w:rPr>
        <w:t xml:space="preserve">д: опорная проблема массовая и слабо закрыта конкурентами: покрытие поиска ошибок специализированными инструментами умеренное (3-4 из 5), покрытие проверки результатов </w:t>
      </w:r>
      <w:r>
        <w:rPr>
          <w:i/>
          <w:sz w:val="28"/>
        </w:rPr>
        <w:t>AI</w:t>
      </w:r>
      <w:r>
        <w:rPr>
          <w:sz w:val="28"/>
        </w:rPr>
        <w:t xml:space="preserve"> не выше 3.</w:t>
      </w:r>
    </w:p>
    <w:p w14:paraId="634E09DD" w14:textId="77777777" w:rsidR="008D3198" w:rsidRDefault="0096610D">
      <w:pPr>
        <w:pStyle w:val="2"/>
        <w:spacing w:before="360" w:after="360" w:line="360" w:lineRule="exact"/>
        <w:ind w:firstLine="709"/>
      </w:pPr>
      <w:bookmarkStart w:id="185" w:name="_796e47afcc4c43cf0363eb287dbe54ea7d6117a"/>
      <w:bookmarkStart w:id="186" w:name="_Toc241935136"/>
      <w:bookmarkEnd w:id="183"/>
      <w:r>
        <w:rPr>
          <w:b/>
          <w:sz w:val="28"/>
        </w:rPr>
        <w:t>6.7 Ценностное предложение и цифровой товар</w:t>
      </w:r>
      <w:bookmarkEnd w:id="186"/>
    </w:p>
    <w:p w14:paraId="43DD504E" w14:textId="77777777" w:rsidR="008D3198" w:rsidRDefault="0096610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8 представлено: ценн</w:t>
      </w:r>
      <w:r>
        <w:rPr>
          <w:sz w:val="28"/>
        </w:rPr>
        <w:t>ость, товар и монетизация.</w:t>
      </w:r>
    </w:p>
    <w:p w14:paraId="1C5EA531" w14:textId="77777777" w:rsidR="008D3198" w:rsidRDefault="0096610D">
      <w:pPr>
        <w:pStyle w:val="a0"/>
        <w:keepNext/>
        <w:spacing w:before="0" w:after="0" w:line="360" w:lineRule="exact"/>
      </w:pPr>
      <w:r>
        <w:rPr>
          <w:sz w:val="28"/>
        </w:rPr>
        <w:t>Таблица 8 – Ценность, товар и монетизация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226"/>
        <w:gridCol w:w="6129"/>
      </w:tblGrid>
      <w:tr w:rsidR="008D3198" w14:paraId="60627449" w14:textId="77777777" w:rsidTr="008D319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226" w:type="dxa"/>
            <w:vAlign w:val="center"/>
          </w:tcPr>
          <w:p w14:paraId="75F40F0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Элемент</w:t>
            </w:r>
          </w:p>
        </w:tc>
        <w:tc>
          <w:tcPr>
            <w:tcW w:w="6128" w:type="dxa"/>
            <w:vAlign w:val="center"/>
          </w:tcPr>
          <w:p w14:paraId="2EF0A12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8D3198" w14:paraId="709FFD58" w14:textId="77777777" w:rsidTr="008D3198">
        <w:trPr>
          <w:cantSplit/>
          <w:jc w:val="center"/>
        </w:trPr>
        <w:tc>
          <w:tcPr>
            <w:tcW w:w="3226" w:type="dxa"/>
            <w:vAlign w:val="center"/>
          </w:tcPr>
          <w:p w14:paraId="3C13F3A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6128" w:type="dxa"/>
            <w:vAlign w:val="center"/>
          </w:tcPr>
          <w:p w14:paraId="647827E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финансовых аналитиков, бухгалтеров и консультантов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находит скрытые ошибки формул до отправки файла и доказывает каждую находку вычислением</w:t>
            </w:r>
          </w:p>
        </w:tc>
      </w:tr>
      <w:tr w:rsidR="008D3198" w14:paraId="11C29E68" w14:textId="77777777" w:rsidTr="008D3198">
        <w:trPr>
          <w:cantSplit/>
          <w:jc w:val="center"/>
        </w:trPr>
        <w:tc>
          <w:tcPr>
            <w:tcW w:w="3226" w:type="dxa"/>
            <w:vAlign w:val="center"/>
          </w:tcPr>
          <w:p w14:paraId="44C701C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Цифровые товары</w:t>
            </w:r>
          </w:p>
        </w:tc>
        <w:tc>
          <w:tcPr>
            <w:tcW w:w="6128" w:type="dxa"/>
            <w:vAlign w:val="center"/>
          </w:tcPr>
          <w:p w14:paraId="219CA71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),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(бета </w:t>
            </w:r>
            <w:r>
              <w:rPr>
                <w:i/>
                <w:sz w:val="24"/>
              </w:rPr>
              <w:t>v1</w:t>
            </w:r>
            <w:r>
              <w:rPr>
                <w:sz w:val="24"/>
              </w:rPr>
              <w:t xml:space="preserve">),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(следующий релиз)</w:t>
            </w:r>
          </w:p>
        </w:tc>
      </w:tr>
      <w:tr w:rsidR="008D3198" w14:paraId="5211DF4C" w14:textId="77777777" w:rsidTr="008D3198">
        <w:trPr>
          <w:cantSplit/>
          <w:jc w:val="center"/>
        </w:trPr>
        <w:tc>
          <w:tcPr>
            <w:tcW w:w="3226" w:type="dxa"/>
            <w:vAlign w:val="center"/>
          </w:tcPr>
          <w:p w14:paraId="7243C41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Единицы монетизации</w:t>
            </w:r>
          </w:p>
        </w:tc>
        <w:tc>
          <w:tcPr>
            <w:tcW w:w="6128" w:type="dxa"/>
            <w:vAlign w:val="center"/>
          </w:tcPr>
          <w:p w14:paraId="2CC664B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файл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; пользователь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место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</w:t>
            </w:r>
          </w:p>
        </w:tc>
      </w:tr>
      <w:tr w:rsidR="008D3198" w14:paraId="5AA25518" w14:textId="77777777" w:rsidTr="008D3198">
        <w:trPr>
          <w:cantSplit/>
          <w:jc w:val="center"/>
        </w:trPr>
        <w:tc>
          <w:tcPr>
            <w:tcW w:w="3226" w:type="dxa"/>
            <w:vAlign w:val="center"/>
          </w:tcPr>
          <w:p w14:paraId="12B0504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Цена относительно рынка</w:t>
            </w:r>
          </w:p>
        </w:tc>
        <w:tc>
          <w:tcPr>
            <w:tcW w:w="6128" w:type="dxa"/>
            <w:vAlign w:val="center"/>
          </w:tcPr>
          <w:p w14:paraId="1103D22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на медиане персональных подписок (индекс 0,99), в 3,6 раза ниже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дешевле места </w:t>
            </w:r>
            <w:r>
              <w:rPr>
                <w:i/>
                <w:sz w:val="24"/>
              </w:rPr>
              <w:t>Shortcut</w:t>
            </w:r>
          </w:p>
        </w:tc>
      </w:tr>
      <w:tr w:rsidR="008D3198" w14:paraId="474F38BA" w14:textId="77777777" w:rsidTr="008D3198">
        <w:trPr>
          <w:cantSplit/>
          <w:jc w:val="center"/>
        </w:trPr>
        <w:tc>
          <w:tcPr>
            <w:tcW w:w="3226" w:type="dxa"/>
            <w:vAlign w:val="center"/>
          </w:tcPr>
          <w:p w14:paraId="20A770A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Связность цепочки</w:t>
            </w:r>
          </w:p>
        </w:tc>
        <w:tc>
          <w:tcPr>
            <w:tcW w:w="6128" w:type="dxa"/>
            <w:vAlign w:val="center"/>
          </w:tcPr>
          <w:p w14:paraId="5298B47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индекс 88 из 100, все четыре цепочки проходят проверку</w:t>
            </w:r>
          </w:p>
        </w:tc>
      </w:tr>
    </w:tbl>
    <w:p w14:paraId="45402411" w14:textId="77777777" w:rsidR="008D3198" w:rsidRDefault="0096610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Предложение связывает сегмент, проблему, результат, механизм и доказательство; единица оплаты понятна, цена находится в рыночном коридоре.</w:t>
      </w:r>
    </w:p>
    <w:p w14:paraId="48B47A9D" w14:textId="77777777" w:rsidR="008D3198" w:rsidRDefault="0096610D">
      <w:pPr>
        <w:pStyle w:val="2"/>
        <w:spacing w:before="360" w:after="360" w:line="360" w:lineRule="exact"/>
        <w:ind w:firstLine="709"/>
      </w:pPr>
      <w:bookmarkStart w:id="187" w:name="_d9c21b914bbc5bab06da79c3c8a3f5937408dab"/>
      <w:bookmarkStart w:id="188" w:name="_Toc241935137"/>
      <w:bookmarkEnd w:id="185"/>
      <w:r>
        <w:rPr>
          <w:b/>
          <w:sz w:val="28"/>
        </w:rPr>
        <w:t>6.8 Бизнес-модель по Канвас</w:t>
      </w:r>
      <w:bookmarkEnd w:id="188"/>
    </w:p>
    <w:p w14:paraId="4ED0BC17" w14:textId="77777777" w:rsidR="008D3198" w:rsidRDefault="0096610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9 представлено:</w:t>
      </w:r>
      <w:r>
        <w:rPr>
          <w:sz w:val="28"/>
        </w:rPr>
        <w:t xml:space="preserve"> канвас в сокращенном виде.</w:t>
      </w:r>
    </w:p>
    <w:p w14:paraId="38CC9D24" w14:textId="77777777" w:rsidR="008D3198" w:rsidRDefault="0096610D">
      <w:pPr>
        <w:pStyle w:val="a0"/>
        <w:keepNext/>
        <w:spacing w:before="0" w:after="0" w:line="360" w:lineRule="exact"/>
      </w:pPr>
      <w:r>
        <w:rPr>
          <w:sz w:val="28"/>
        </w:rPr>
        <w:t>Таблица 9 – Канвас в сокращенном виде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18"/>
        <w:gridCol w:w="5219"/>
        <w:gridCol w:w="1418"/>
      </w:tblGrid>
      <w:tr w:rsidR="008D3198" w14:paraId="55503405" w14:textId="77777777" w:rsidTr="008D319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18" w:type="dxa"/>
            <w:vAlign w:val="center"/>
          </w:tcPr>
          <w:p w14:paraId="1CB53F4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</w:t>
            </w:r>
          </w:p>
        </w:tc>
        <w:tc>
          <w:tcPr>
            <w:tcW w:w="5219" w:type="dxa"/>
            <w:vAlign w:val="center"/>
          </w:tcPr>
          <w:p w14:paraId="704A42E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Формулировка</w:t>
            </w:r>
          </w:p>
        </w:tc>
        <w:tc>
          <w:tcPr>
            <w:tcW w:w="1418" w:type="dxa"/>
            <w:vAlign w:val="center"/>
          </w:tcPr>
          <w:p w14:paraId="6BF5F1F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8D3198" w14:paraId="1703F515" w14:textId="77777777" w:rsidTr="008D3198">
        <w:trPr>
          <w:cantSplit/>
          <w:jc w:val="center"/>
        </w:trPr>
        <w:tc>
          <w:tcPr>
            <w:tcW w:w="2718" w:type="dxa"/>
            <w:vAlign w:val="center"/>
          </w:tcPr>
          <w:p w14:paraId="00E892F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Клиентские сегменты</w:t>
            </w:r>
          </w:p>
        </w:tc>
        <w:tc>
          <w:tcPr>
            <w:tcW w:w="5219" w:type="dxa"/>
            <w:vAlign w:val="center"/>
          </w:tcPr>
          <w:p w14:paraId="7559C2F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, бухгалтеры и аудиторы, консультанты по управлению, МСП с финансовой функцией (англоязычные страны и ЕС)</w:t>
            </w:r>
          </w:p>
        </w:tc>
        <w:tc>
          <w:tcPr>
            <w:tcW w:w="1418" w:type="dxa"/>
            <w:vAlign w:val="center"/>
          </w:tcPr>
          <w:p w14:paraId="0F99B6B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8D3198" w14:paraId="308F908B" w14:textId="77777777" w:rsidTr="008D3198">
        <w:trPr>
          <w:cantSplit/>
          <w:jc w:val="center"/>
        </w:trPr>
        <w:tc>
          <w:tcPr>
            <w:tcW w:w="2718" w:type="dxa"/>
            <w:vAlign w:val="center"/>
          </w:tcPr>
          <w:p w14:paraId="0DDDF59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5219" w:type="dxa"/>
            <w:vAlign w:val="center"/>
          </w:tcPr>
          <w:p w14:paraId="1724000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Независимая проверка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-моделей: находит скрытые ошибки и доказывает каждую находку вычислением</w:t>
            </w:r>
          </w:p>
        </w:tc>
        <w:tc>
          <w:tcPr>
            <w:tcW w:w="1418" w:type="dxa"/>
            <w:vAlign w:val="center"/>
          </w:tcPr>
          <w:p w14:paraId="5B2188F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8D3198" w14:paraId="6F6A4D66" w14:textId="77777777" w:rsidTr="008D3198">
        <w:trPr>
          <w:cantSplit/>
          <w:jc w:val="center"/>
        </w:trPr>
        <w:tc>
          <w:tcPr>
            <w:tcW w:w="2718" w:type="dxa"/>
            <w:vAlign w:val="center"/>
          </w:tcPr>
          <w:p w14:paraId="0EA8FC2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219" w:type="dxa"/>
            <w:vAlign w:val="center"/>
          </w:tcPr>
          <w:p w14:paraId="03DE9EA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 по проблемным запросам,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партнеры из бухгалтерских и консалтинговых фирм,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</w:p>
        </w:tc>
        <w:tc>
          <w:tcPr>
            <w:tcW w:w="1418" w:type="dxa"/>
            <w:vAlign w:val="center"/>
          </w:tcPr>
          <w:p w14:paraId="0E79BD9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8D3198" w14:paraId="010FD17A" w14:textId="77777777" w:rsidTr="008D3198">
        <w:trPr>
          <w:cantSplit/>
          <w:jc w:val="center"/>
        </w:trPr>
        <w:tc>
          <w:tcPr>
            <w:tcW w:w="2718" w:type="dxa"/>
            <w:vAlign w:val="center"/>
          </w:tcPr>
          <w:p w14:paraId="5C28273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Отношения с клиентами</w:t>
            </w:r>
          </w:p>
        </w:tc>
        <w:tc>
          <w:tcPr>
            <w:tcW w:w="5219" w:type="dxa"/>
            <w:vAlign w:val="center"/>
          </w:tcPr>
          <w:p w14:paraId="0B74FE7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Бесплатный старт, самообслуживание, шаблоны отчетов, документация и обучение</w:t>
            </w:r>
          </w:p>
        </w:tc>
        <w:tc>
          <w:tcPr>
            <w:tcW w:w="1418" w:type="dxa"/>
            <w:vAlign w:val="center"/>
          </w:tcPr>
          <w:p w14:paraId="2253B9E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8D3198" w14:paraId="27766E2E" w14:textId="77777777" w:rsidTr="008D3198">
        <w:trPr>
          <w:cantSplit/>
          <w:jc w:val="center"/>
        </w:trPr>
        <w:tc>
          <w:tcPr>
            <w:tcW w:w="2718" w:type="dxa"/>
            <w:vAlign w:val="center"/>
          </w:tcPr>
          <w:p w14:paraId="56E3E0C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5219" w:type="dxa"/>
            <w:vAlign w:val="center"/>
          </w:tcPr>
          <w:p w14:paraId="7F33199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Разовый аудит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месяц,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за место</w:t>
            </w:r>
          </w:p>
        </w:tc>
        <w:tc>
          <w:tcPr>
            <w:tcW w:w="1418" w:type="dxa"/>
            <w:vAlign w:val="center"/>
          </w:tcPr>
          <w:p w14:paraId="666ABA3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8D3198" w14:paraId="4DAAC76C" w14:textId="77777777" w:rsidTr="008D3198">
        <w:trPr>
          <w:cantSplit/>
          <w:jc w:val="center"/>
        </w:trPr>
        <w:tc>
          <w:tcPr>
            <w:tcW w:w="2718" w:type="dxa"/>
            <w:vAlign w:val="center"/>
          </w:tcPr>
          <w:p w14:paraId="056D95E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ресурсы</w:t>
            </w:r>
          </w:p>
        </w:tc>
        <w:tc>
          <w:tcPr>
            <w:tcW w:w="5219" w:type="dxa"/>
            <w:vAlign w:val="center"/>
          </w:tcPr>
          <w:p w14:paraId="581CABC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Движок проверки, база правил и </w:t>
            </w:r>
            <w:r>
              <w:rPr>
                <w:i/>
                <w:sz w:val="24"/>
              </w:rPr>
              <w:t>eval</w:t>
            </w:r>
            <w:r>
              <w:rPr>
                <w:sz w:val="24"/>
              </w:rPr>
              <w:t xml:space="preserve">-набор, команда разработки, соответствие </w:t>
            </w:r>
            <w:r>
              <w:rPr>
                <w:i/>
                <w:sz w:val="24"/>
              </w:rPr>
              <w:t>GDPR</w:t>
            </w:r>
          </w:p>
        </w:tc>
        <w:tc>
          <w:tcPr>
            <w:tcW w:w="1418" w:type="dxa"/>
            <w:vAlign w:val="center"/>
          </w:tcPr>
          <w:p w14:paraId="5EF73B4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8D3198" w14:paraId="161C3A6D" w14:textId="77777777" w:rsidTr="008D3198">
        <w:trPr>
          <w:cantSplit/>
          <w:jc w:val="center"/>
        </w:trPr>
        <w:tc>
          <w:tcPr>
            <w:tcW w:w="2718" w:type="dxa"/>
            <w:vAlign w:val="center"/>
          </w:tcPr>
          <w:p w14:paraId="2BB15AE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виды деятельности</w:t>
            </w:r>
          </w:p>
        </w:tc>
        <w:tc>
          <w:tcPr>
            <w:tcW w:w="5219" w:type="dxa"/>
            <w:vAlign w:val="center"/>
          </w:tcPr>
          <w:p w14:paraId="4DF8C2C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Развитие правил и движка, оценка точности, контент по проблемным запросам, партнерства</w:t>
            </w:r>
          </w:p>
        </w:tc>
        <w:tc>
          <w:tcPr>
            <w:tcW w:w="1418" w:type="dxa"/>
            <w:vAlign w:val="center"/>
          </w:tcPr>
          <w:p w14:paraId="5B563AD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8D3198" w14:paraId="6B8067F7" w14:textId="77777777" w:rsidTr="008D3198">
        <w:trPr>
          <w:cantSplit/>
          <w:jc w:val="center"/>
        </w:trPr>
        <w:tc>
          <w:tcPr>
            <w:tcW w:w="2718" w:type="dxa"/>
            <w:vAlign w:val="center"/>
          </w:tcPr>
          <w:p w14:paraId="53FA25C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партнеры</w:t>
            </w:r>
          </w:p>
        </w:tc>
        <w:tc>
          <w:tcPr>
            <w:tcW w:w="5219" w:type="dxa"/>
            <w:vAlign w:val="center"/>
          </w:tcPr>
          <w:p w14:paraId="3E88871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бухгалтерские и консалтинговые фирмы, провайдеры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>, облако и платежи</w:t>
            </w:r>
          </w:p>
        </w:tc>
        <w:tc>
          <w:tcPr>
            <w:tcW w:w="1418" w:type="dxa"/>
            <w:vAlign w:val="center"/>
          </w:tcPr>
          <w:p w14:paraId="16B2FC2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8D3198" w14:paraId="4A9DAEE6" w14:textId="77777777" w:rsidTr="008D3198">
        <w:trPr>
          <w:cantSplit/>
          <w:jc w:val="center"/>
        </w:trPr>
        <w:tc>
          <w:tcPr>
            <w:tcW w:w="2718" w:type="dxa"/>
            <w:vAlign w:val="center"/>
          </w:tcPr>
          <w:p w14:paraId="38215BF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затрат</w:t>
            </w:r>
          </w:p>
        </w:tc>
        <w:tc>
          <w:tcPr>
            <w:tcW w:w="5219" w:type="dxa"/>
            <w:vAlign w:val="center"/>
          </w:tcPr>
          <w:p w14:paraId="72D2595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Вычисления и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>, разра</w:t>
            </w:r>
            <w:r>
              <w:rPr>
                <w:sz w:val="24"/>
              </w:rPr>
              <w:t>ботка, продвижение, поддержка; бюджет 517 000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418" w:type="dxa"/>
            <w:vAlign w:val="center"/>
          </w:tcPr>
          <w:p w14:paraId="0ABB32E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</w:tbl>
    <w:p w14:paraId="1E4B909D" w14:textId="77777777" w:rsidR="008D3198" w:rsidRDefault="0096610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Готовы шесть блоков из девяти (полнота 76 %); слабее каналы, ключевые ресурсы и партнеры. Модель сочетает самообслуживание с бесплатным входом и корпоративное расширение через </w:t>
      </w:r>
      <w:r>
        <w:rPr>
          <w:i/>
          <w:sz w:val="28"/>
        </w:rPr>
        <w:t>Team</w:t>
      </w:r>
      <w:r>
        <w:rPr>
          <w:sz w:val="28"/>
        </w:rPr>
        <w:t>.</w:t>
      </w:r>
    </w:p>
    <w:p w14:paraId="53F78F75" w14:textId="77777777" w:rsidR="008D3198" w:rsidRDefault="0096610D">
      <w:pPr>
        <w:pStyle w:val="2"/>
        <w:spacing w:before="360" w:after="360" w:line="360" w:lineRule="exact"/>
        <w:ind w:firstLine="709"/>
      </w:pPr>
      <w:bookmarkStart w:id="189" w:name="_5b1c47fecf82a25d34f3e2cd074f150ba0b0933"/>
      <w:bookmarkStart w:id="190" w:name="_Toc241935138"/>
      <w:bookmarkEnd w:id="187"/>
      <w:r>
        <w:rPr>
          <w:b/>
          <w:sz w:val="28"/>
        </w:rPr>
        <w:t>6.9 Бизнес-логика и пользовательские сценарии</w:t>
      </w:r>
      <w:bookmarkEnd w:id="190"/>
    </w:p>
    <w:p w14:paraId="5B474CBA" w14:textId="77777777" w:rsidR="008D3198" w:rsidRDefault="0096610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Описаны 5 ролей, 10 сценариев (из них критичных и высоких 5, монетизационных 3) и 18 функциональных требований. В </w:t>
      </w:r>
      <w:r>
        <w:rPr>
          <w:i/>
          <w:sz w:val="28"/>
        </w:rPr>
        <w:t>MVP</w:t>
      </w:r>
      <w:r>
        <w:rPr>
          <w:sz w:val="28"/>
        </w:rPr>
        <w:t xml:space="preserve"> входят 8 требований (44 %), что совпадает с ориентиром ПЗ1 (</w:t>
      </w:r>
      <w:r>
        <w:rPr>
          <w:i/>
          <w:sz w:val="28"/>
        </w:rPr>
        <w:t>Must</w:t>
      </w:r>
      <w:r>
        <w:rPr>
          <w:sz w:val="28"/>
        </w:rPr>
        <w:t xml:space="preserve"> 8 из 18): поиск </w:t>
      </w:r>
      <w:r>
        <w:rPr>
          <w:sz w:val="28"/>
        </w:rPr>
        <w:lastRenderedPageBreak/>
        <w:t>ошибок, док</w:t>
      </w:r>
      <w:r>
        <w:rPr>
          <w:sz w:val="28"/>
        </w:rPr>
        <w:t>азательство находки, отчет, регистрация, оплата, политика данных, страница тарифов и загрузка файла без регистрации.</w:t>
      </w:r>
    </w:p>
    <w:p w14:paraId="59575183" w14:textId="77777777" w:rsidR="008D3198" w:rsidRDefault="0096610D">
      <w:pPr>
        <w:pStyle w:val="2"/>
        <w:spacing w:before="360" w:after="360" w:line="360" w:lineRule="exact"/>
        <w:ind w:firstLine="709"/>
      </w:pPr>
      <w:bookmarkStart w:id="191" w:name="_753c3388bf9c3477a7d17f68c6497177eb43643"/>
      <w:bookmarkStart w:id="192" w:name="_Toc241935139"/>
      <w:bookmarkEnd w:id="189"/>
      <w:r>
        <w:rPr>
          <w:b/>
          <w:sz w:val="28"/>
        </w:rPr>
        <w:t>6.10 Техническое задание: страницы, экраны, контент и функционал</w:t>
      </w:r>
      <w:bookmarkEnd w:id="192"/>
    </w:p>
    <w:p w14:paraId="05DEF58C" w14:textId="77777777" w:rsidR="008D3198" w:rsidRDefault="0096610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10 представлено: основа технического задания первого релиза.</w:t>
      </w:r>
    </w:p>
    <w:p w14:paraId="557E9F00" w14:textId="77777777" w:rsidR="008D3198" w:rsidRDefault="0096610D">
      <w:pPr>
        <w:pStyle w:val="a0"/>
        <w:keepNext/>
        <w:spacing w:before="0" w:after="0" w:line="360" w:lineRule="exact"/>
      </w:pPr>
      <w:r>
        <w:rPr>
          <w:sz w:val="28"/>
        </w:rPr>
        <w:t>Таб</w:t>
      </w:r>
      <w:r>
        <w:rPr>
          <w:sz w:val="28"/>
        </w:rPr>
        <w:t>лица 10 – Основа технического задания первого релиза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42"/>
        <w:gridCol w:w="4171"/>
        <w:gridCol w:w="1697"/>
        <w:gridCol w:w="2545"/>
      </w:tblGrid>
      <w:tr w:rsidR="008D3198" w14:paraId="560CDFE8" w14:textId="77777777" w:rsidTr="008D319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43" w:type="dxa"/>
            <w:vAlign w:val="center"/>
          </w:tcPr>
          <w:p w14:paraId="75A6A41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4171" w:type="dxa"/>
            <w:vAlign w:val="center"/>
          </w:tcPr>
          <w:p w14:paraId="14F2893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Страница или экран</w:t>
            </w:r>
          </w:p>
        </w:tc>
        <w:tc>
          <w:tcPr>
            <w:tcW w:w="1697" w:type="dxa"/>
            <w:vAlign w:val="center"/>
          </w:tcPr>
          <w:p w14:paraId="37878C2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  <w:tc>
          <w:tcPr>
            <w:tcW w:w="2545" w:type="dxa"/>
            <w:vAlign w:val="center"/>
          </w:tcPr>
          <w:p w14:paraId="6618875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Класс</w:t>
            </w:r>
          </w:p>
        </w:tc>
      </w:tr>
      <w:tr w:rsidR="008D3198" w14:paraId="2C6DCFB3" w14:textId="77777777" w:rsidTr="008D3198">
        <w:trPr>
          <w:cantSplit/>
          <w:jc w:val="center"/>
        </w:trPr>
        <w:tc>
          <w:tcPr>
            <w:tcW w:w="943" w:type="dxa"/>
            <w:vAlign w:val="center"/>
          </w:tcPr>
          <w:p w14:paraId="46F6B62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4171" w:type="dxa"/>
            <w:vAlign w:val="center"/>
          </w:tcPr>
          <w:p w14:paraId="01B7AF9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продукта с примерами ошибок</w:t>
            </w:r>
          </w:p>
        </w:tc>
        <w:tc>
          <w:tcPr>
            <w:tcW w:w="1697" w:type="dxa"/>
            <w:vAlign w:val="center"/>
          </w:tcPr>
          <w:p w14:paraId="7ED82C7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545" w:type="dxa"/>
            <w:vAlign w:val="center"/>
          </w:tcPr>
          <w:p w14:paraId="462FA22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– первая версия</w:t>
            </w:r>
          </w:p>
        </w:tc>
      </w:tr>
      <w:tr w:rsidR="008D3198" w14:paraId="1DB016AF" w14:textId="77777777" w:rsidTr="008D3198">
        <w:trPr>
          <w:cantSplit/>
          <w:jc w:val="center"/>
        </w:trPr>
        <w:tc>
          <w:tcPr>
            <w:tcW w:w="943" w:type="dxa"/>
            <w:vAlign w:val="center"/>
          </w:tcPr>
          <w:p w14:paraId="0BC5CBB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</w:p>
        </w:tc>
        <w:tc>
          <w:tcPr>
            <w:tcW w:w="4171" w:type="dxa"/>
            <w:vAlign w:val="center"/>
          </w:tcPr>
          <w:p w14:paraId="3E24DC1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Загрузка файла и запуск проверки</w:t>
            </w:r>
          </w:p>
        </w:tc>
        <w:tc>
          <w:tcPr>
            <w:tcW w:w="1697" w:type="dxa"/>
            <w:vAlign w:val="center"/>
          </w:tcPr>
          <w:p w14:paraId="271CF39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545" w:type="dxa"/>
            <w:vAlign w:val="center"/>
          </w:tcPr>
          <w:p w14:paraId="1CB9C46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– первая версия</w:t>
            </w:r>
          </w:p>
        </w:tc>
      </w:tr>
      <w:tr w:rsidR="008D3198" w14:paraId="2FBF7823" w14:textId="77777777" w:rsidTr="008D3198">
        <w:trPr>
          <w:cantSplit/>
          <w:jc w:val="center"/>
        </w:trPr>
        <w:tc>
          <w:tcPr>
            <w:tcW w:w="943" w:type="dxa"/>
            <w:vAlign w:val="center"/>
          </w:tcPr>
          <w:p w14:paraId="0762EFB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4171" w:type="dxa"/>
            <w:vAlign w:val="center"/>
          </w:tcPr>
          <w:p w14:paraId="79925B6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Результат проверки: список находок</w:t>
            </w:r>
          </w:p>
        </w:tc>
        <w:tc>
          <w:tcPr>
            <w:tcW w:w="1697" w:type="dxa"/>
            <w:vAlign w:val="center"/>
          </w:tcPr>
          <w:p w14:paraId="7EC8584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545" w:type="dxa"/>
            <w:vAlign w:val="center"/>
          </w:tcPr>
          <w:p w14:paraId="66F0678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– первая версия</w:t>
            </w:r>
          </w:p>
        </w:tc>
      </w:tr>
      <w:tr w:rsidR="008D3198" w14:paraId="40005A8F" w14:textId="77777777" w:rsidTr="008D3198">
        <w:trPr>
          <w:cantSplit/>
          <w:jc w:val="center"/>
        </w:trPr>
        <w:tc>
          <w:tcPr>
            <w:tcW w:w="943" w:type="dxa"/>
            <w:vAlign w:val="center"/>
          </w:tcPr>
          <w:p w14:paraId="5F709A0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4171" w:type="dxa"/>
            <w:vAlign w:val="center"/>
          </w:tcPr>
          <w:p w14:paraId="7DD0D02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Карточка находки с доказательством</w:t>
            </w:r>
          </w:p>
        </w:tc>
        <w:tc>
          <w:tcPr>
            <w:tcW w:w="1697" w:type="dxa"/>
            <w:vAlign w:val="center"/>
          </w:tcPr>
          <w:p w14:paraId="4ECF814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545" w:type="dxa"/>
            <w:vAlign w:val="center"/>
          </w:tcPr>
          <w:p w14:paraId="099F515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– следующий выпуск</w:t>
            </w:r>
          </w:p>
        </w:tc>
      </w:tr>
      <w:tr w:rsidR="008D3198" w14:paraId="26236EEA" w14:textId="77777777" w:rsidTr="008D3198">
        <w:trPr>
          <w:cantSplit/>
          <w:jc w:val="center"/>
        </w:trPr>
        <w:tc>
          <w:tcPr>
            <w:tcW w:w="943" w:type="dxa"/>
            <w:vAlign w:val="center"/>
          </w:tcPr>
          <w:p w14:paraId="689F05A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U-005</w:t>
            </w:r>
          </w:p>
        </w:tc>
        <w:tc>
          <w:tcPr>
            <w:tcW w:w="4171" w:type="dxa"/>
            <w:vAlign w:val="center"/>
          </w:tcPr>
          <w:p w14:paraId="37A7B79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</w:t>
            </w:r>
          </w:p>
        </w:tc>
        <w:tc>
          <w:tcPr>
            <w:tcW w:w="1697" w:type="dxa"/>
            <w:vAlign w:val="center"/>
          </w:tcPr>
          <w:p w14:paraId="383C293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</w:t>
            </w:r>
          </w:p>
        </w:tc>
        <w:tc>
          <w:tcPr>
            <w:tcW w:w="2545" w:type="dxa"/>
            <w:vAlign w:val="center"/>
          </w:tcPr>
          <w:p w14:paraId="77056C9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– следующий выпуск</w:t>
            </w:r>
          </w:p>
        </w:tc>
      </w:tr>
      <w:tr w:rsidR="008D3198" w14:paraId="5D8546F1" w14:textId="77777777" w:rsidTr="008D3198">
        <w:trPr>
          <w:cantSplit/>
          <w:jc w:val="center"/>
        </w:trPr>
        <w:tc>
          <w:tcPr>
            <w:tcW w:w="943" w:type="dxa"/>
            <w:vAlign w:val="center"/>
          </w:tcPr>
          <w:p w14:paraId="3862D84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4171" w:type="dxa"/>
            <w:vAlign w:val="center"/>
          </w:tcPr>
          <w:p w14:paraId="4311053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Регистрация и вход</w:t>
            </w:r>
          </w:p>
        </w:tc>
        <w:tc>
          <w:tcPr>
            <w:tcW w:w="1697" w:type="dxa"/>
            <w:vAlign w:val="center"/>
          </w:tcPr>
          <w:p w14:paraId="7F0324B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</w:t>
            </w:r>
          </w:p>
        </w:tc>
        <w:tc>
          <w:tcPr>
            <w:tcW w:w="2545" w:type="dxa"/>
            <w:vAlign w:val="center"/>
          </w:tcPr>
          <w:p w14:paraId="36A470B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– следующий выпуск</w:t>
            </w:r>
          </w:p>
        </w:tc>
      </w:tr>
      <w:tr w:rsidR="008D3198" w14:paraId="21E56E40" w14:textId="77777777" w:rsidTr="008D3198">
        <w:trPr>
          <w:cantSplit/>
          <w:jc w:val="center"/>
        </w:trPr>
        <w:tc>
          <w:tcPr>
            <w:tcW w:w="943" w:type="dxa"/>
            <w:vAlign w:val="center"/>
          </w:tcPr>
          <w:p w14:paraId="5CFF6E4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4171" w:type="dxa"/>
            <w:vAlign w:val="center"/>
          </w:tcPr>
          <w:p w14:paraId="4E378F9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тарифов</w:t>
            </w:r>
          </w:p>
        </w:tc>
        <w:tc>
          <w:tcPr>
            <w:tcW w:w="1697" w:type="dxa"/>
            <w:vAlign w:val="center"/>
          </w:tcPr>
          <w:p w14:paraId="448D356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</w:t>
            </w:r>
          </w:p>
        </w:tc>
        <w:tc>
          <w:tcPr>
            <w:tcW w:w="2545" w:type="dxa"/>
            <w:vAlign w:val="center"/>
          </w:tcPr>
          <w:p w14:paraId="78459EA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– следующий выпуск</w:t>
            </w:r>
          </w:p>
        </w:tc>
      </w:tr>
      <w:tr w:rsidR="008D3198" w14:paraId="7A4CC598" w14:textId="77777777" w:rsidTr="008D3198">
        <w:trPr>
          <w:cantSplit/>
          <w:jc w:val="center"/>
        </w:trPr>
        <w:tc>
          <w:tcPr>
            <w:tcW w:w="943" w:type="dxa"/>
            <w:vAlign w:val="center"/>
          </w:tcPr>
          <w:p w14:paraId="79C35C9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4171" w:type="dxa"/>
            <w:vAlign w:val="center"/>
          </w:tcPr>
          <w:p w14:paraId="56C4412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Оплата</w:t>
            </w:r>
          </w:p>
        </w:tc>
        <w:tc>
          <w:tcPr>
            <w:tcW w:w="1697" w:type="dxa"/>
            <w:vAlign w:val="center"/>
          </w:tcPr>
          <w:p w14:paraId="4203906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</w:t>
            </w:r>
          </w:p>
        </w:tc>
        <w:tc>
          <w:tcPr>
            <w:tcW w:w="2545" w:type="dxa"/>
            <w:vAlign w:val="center"/>
          </w:tcPr>
          <w:p w14:paraId="1DC71A6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– следующий выпуск</w:t>
            </w:r>
          </w:p>
        </w:tc>
      </w:tr>
      <w:tr w:rsidR="008D3198" w14:paraId="6E2F23F4" w14:textId="77777777" w:rsidTr="008D3198">
        <w:trPr>
          <w:cantSplit/>
          <w:jc w:val="center"/>
        </w:trPr>
        <w:tc>
          <w:tcPr>
            <w:tcW w:w="943" w:type="dxa"/>
            <w:vAlign w:val="center"/>
          </w:tcPr>
          <w:p w14:paraId="6E4552C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4171" w:type="dxa"/>
            <w:vAlign w:val="center"/>
          </w:tcPr>
          <w:p w14:paraId="7486629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политика данных</w:t>
            </w:r>
          </w:p>
        </w:tc>
        <w:tc>
          <w:tcPr>
            <w:tcW w:w="1697" w:type="dxa"/>
            <w:vAlign w:val="center"/>
          </w:tcPr>
          <w:p w14:paraId="6281AFF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</w:t>
            </w:r>
          </w:p>
        </w:tc>
        <w:tc>
          <w:tcPr>
            <w:tcW w:w="2545" w:type="dxa"/>
            <w:vAlign w:val="center"/>
          </w:tcPr>
          <w:p w14:paraId="2447B67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– следующий выпуск</w:t>
            </w:r>
          </w:p>
        </w:tc>
      </w:tr>
      <w:tr w:rsidR="008D3198" w14:paraId="242A7709" w14:textId="77777777" w:rsidTr="008D3198">
        <w:trPr>
          <w:cantSplit/>
          <w:jc w:val="center"/>
        </w:trPr>
        <w:tc>
          <w:tcPr>
            <w:tcW w:w="943" w:type="dxa"/>
            <w:vAlign w:val="center"/>
          </w:tcPr>
          <w:p w14:paraId="2183411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U-010</w:t>
            </w:r>
          </w:p>
        </w:tc>
        <w:tc>
          <w:tcPr>
            <w:tcW w:w="4171" w:type="dxa"/>
            <w:vAlign w:val="center"/>
          </w:tcPr>
          <w:p w14:paraId="436546D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Настройки аккаунта и удаление данных</w:t>
            </w:r>
          </w:p>
        </w:tc>
        <w:tc>
          <w:tcPr>
            <w:tcW w:w="1697" w:type="dxa"/>
            <w:vAlign w:val="center"/>
          </w:tcPr>
          <w:p w14:paraId="1F5C132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</w:t>
            </w:r>
          </w:p>
        </w:tc>
        <w:tc>
          <w:tcPr>
            <w:tcW w:w="2545" w:type="dxa"/>
            <w:vAlign w:val="center"/>
          </w:tcPr>
          <w:p w14:paraId="2A589A7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– можно отложить</w:t>
            </w:r>
          </w:p>
        </w:tc>
      </w:tr>
      <w:tr w:rsidR="008D3198" w14:paraId="0B3FAC29" w14:textId="77777777" w:rsidTr="008D3198">
        <w:trPr>
          <w:cantSplit/>
          <w:jc w:val="center"/>
        </w:trPr>
        <w:tc>
          <w:tcPr>
            <w:tcW w:w="943" w:type="dxa"/>
            <w:vAlign w:val="center"/>
          </w:tcPr>
          <w:p w14:paraId="0C2569C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4171" w:type="dxa"/>
            <w:vAlign w:val="center"/>
          </w:tcPr>
          <w:p w14:paraId="1257415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Личный кабинет: история проверок</w:t>
            </w:r>
          </w:p>
        </w:tc>
        <w:tc>
          <w:tcPr>
            <w:tcW w:w="1697" w:type="dxa"/>
            <w:vAlign w:val="center"/>
          </w:tcPr>
          <w:p w14:paraId="3872AF3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</w:t>
            </w:r>
          </w:p>
        </w:tc>
        <w:tc>
          <w:tcPr>
            <w:tcW w:w="2545" w:type="dxa"/>
            <w:vAlign w:val="center"/>
          </w:tcPr>
          <w:p w14:paraId="22B8166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– можно отложить</w:t>
            </w:r>
          </w:p>
        </w:tc>
      </w:tr>
      <w:tr w:rsidR="008D3198" w14:paraId="422D64D9" w14:textId="77777777" w:rsidTr="008D3198">
        <w:trPr>
          <w:cantSplit/>
          <w:jc w:val="center"/>
        </w:trPr>
        <w:tc>
          <w:tcPr>
            <w:tcW w:w="943" w:type="dxa"/>
            <w:vAlign w:val="center"/>
          </w:tcPr>
          <w:p w14:paraId="24BC4C5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U-012</w:t>
            </w:r>
          </w:p>
        </w:tc>
        <w:tc>
          <w:tcPr>
            <w:tcW w:w="4171" w:type="dxa"/>
            <w:vAlign w:val="center"/>
          </w:tcPr>
          <w:p w14:paraId="66CA000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панель проверки</w:t>
            </w:r>
          </w:p>
        </w:tc>
        <w:tc>
          <w:tcPr>
            <w:tcW w:w="1697" w:type="dxa"/>
            <w:vAlign w:val="center"/>
          </w:tcPr>
          <w:p w14:paraId="6E6FAC2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545" w:type="dxa"/>
            <w:vAlign w:val="center"/>
          </w:tcPr>
          <w:p w14:paraId="4D2C93C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– следующий выпуск</w:t>
            </w:r>
          </w:p>
        </w:tc>
      </w:tr>
      <w:tr w:rsidR="008D3198" w14:paraId="4A08BB1A" w14:textId="77777777" w:rsidTr="008D3198">
        <w:trPr>
          <w:cantSplit/>
          <w:jc w:val="center"/>
        </w:trPr>
        <w:tc>
          <w:tcPr>
            <w:tcW w:w="943" w:type="dxa"/>
            <w:vAlign w:val="center"/>
          </w:tcPr>
          <w:p w14:paraId="6282BDD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U-016</w:t>
            </w:r>
          </w:p>
        </w:tc>
        <w:tc>
          <w:tcPr>
            <w:tcW w:w="4171" w:type="dxa"/>
            <w:vAlign w:val="center"/>
          </w:tcPr>
          <w:p w14:paraId="4CB98EE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Команда: места и роли</w:t>
            </w:r>
          </w:p>
        </w:tc>
        <w:tc>
          <w:tcPr>
            <w:tcW w:w="1697" w:type="dxa"/>
            <w:vAlign w:val="center"/>
          </w:tcPr>
          <w:p w14:paraId="05AB73A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</w:t>
            </w:r>
          </w:p>
        </w:tc>
        <w:tc>
          <w:tcPr>
            <w:tcW w:w="2545" w:type="dxa"/>
            <w:vAlign w:val="center"/>
          </w:tcPr>
          <w:p w14:paraId="1D7FC72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– можно отложить</w:t>
            </w:r>
          </w:p>
        </w:tc>
      </w:tr>
      <w:tr w:rsidR="008D3198" w14:paraId="3B57CC80" w14:textId="77777777" w:rsidTr="008D3198">
        <w:trPr>
          <w:cantSplit/>
          <w:jc w:val="center"/>
        </w:trPr>
        <w:tc>
          <w:tcPr>
            <w:tcW w:w="943" w:type="dxa"/>
            <w:vAlign w:val="center"/>
          </w:tcPr>
          <w:p w14:paraId="4BFE9F4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U-017</w:t>
            </w:r>
          </w:p>
        </w:tc>
        <w:tc>
          <w:tcPr>
            <w:tcW w:w="4171" w:type="dxa"/>
            <w:vAlign w:val="center"/>
          </w:tcPr>
          <w:p w14:paraId="0232121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справка</w:t>
            </w:r>
          </w:p>
        </w:tc>
        <w:tc>
          <w:tcPr>
            <w:tcW w:w="1697" w:type="dxa"/>
            <w:vAlign w:val="center"/>
          </w:tcPr>
          <w:p w14:paraId="55EB8F0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545" w:type="dxa"/>
            <w:vAlign w:val="center"/>
          </w:tcPr>
          <w:p w14:paraId="48DC027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– можно отложить</w:t>
            </w:r>
          </w:p>
        </w:tc>
      </w:tr>
    </w:tbl>
    <w:p w14:paraId="324D1D99" w14:textId="77777777" w:rsidR="008D3198" w:rsidRDefault="0096610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Каждая единица имеет паспорт, состояния (нормальное, пустое, загрузка, ошибки, успех) и сообщения; покрытие сценариев экранами - 80 %. Нефункциональные требования ТЗ: проверка файла до 100 тысяч ячеек быстрее 60 с, </w:t>
      </w:r>
      <w:r>
        <w:rPr>
          <w:i/>
          <w:sz w:val="28"/>
        </w:rPr>
        <w:t>precision</w:t>
      </w:r>
      <w:r>
        <w:rPr>
          <w:sz w:val="28"/>
        </w:rPr>
        <w:t xml:space="preserve"> критичных находок не ниже 90 %,</w:t>
      </w:r>
      <w:r>
        <w:rPr>
          <w:sz w:val="28"/>
        </w:rPr>
        <w:t xml:space="preserve"> соответствие </w:t>
      </w:r>
      <w:r>
        <w:rPr>
          <w:i/>
          <w:sz w:val="28"/>
        </w:rPr>
        <w:t>GDPR</w:t>
      </w:r>
      <w:r>
        <w:rPr>
          <w:sz w:val="28"/>
        </w:rPr>
        <w:t xml:space="preserve"> и правилам </w:t>
      </w:r>
      <w:r>
        <w:rPr>
          <w:i/>
          <w:sz w:val="28"/>
        </w:rPr>
        <w:t>AppSource</w:t>
      </w:r>
      <w:r>
        <w:rPr>
          <w:sz w:val="28"/>
        </w:rPr>
        <w:t>, адаптивность интерфейса.</w:t>
      </w:r>
    </w:p>
    <w:p w14:paraId="53753AEA" w14:textId="77777777" w:rsidR="008D3198" w:rsidRDefault="0096610D">
      <w:pPr>
        <w:pStyle w:val="2"/>
        <w:spacing w:before="360" w:after="360" w:line="360" w:lineRule="exact"/>
        <w:ind w:firstLine="709"/>
      </w:pPr>
      <w:bookmarkStart w:id="193" w:name="_2f958cbda21a0f0f31b054ab0d3d7bf96f93440"/>
      <w:bookmarkStart w:id="194" w:name="_Toc241935140"/>
      <w:bookmarkEnd w:id="191"/>
      <w:r>
        <w:rPr>
          <w:b/>
          <w:sz w:val="28"/>
        </w:rPr>
        <w:t>6.11 Деление разработки на релизы</w:t>
      </w:r>
      <w:bookmarkEnd w:id="194"/>
    </w:p>
    <w:p w14:paraId="53621606" w14:textId="77777777" w:rsidR="008D3198" w:rsidRDefault="0096610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11 представлено: релизный план.</w:t>
      </w:r>
    </w:p>
    <w:p w14:paraId="74F3B70C" w14:textId="77777777" w:rsidR="008D3198" w:rsidRDefault="0096610D">
      <w:pPr>
        <w:pStyle w:val="a0"/>
        <w:keepNext/>
        <w:spacing w:before="0" w:after="0" w:line="360" w:lineRule="exact"/>
      </w:pPr>
      <w:r>
        <w:rPr>
          <w:sz w:val="28"/>
        </w:rPr>
        <w:t>Таблица 11 – Релизный план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03"/>
        <w:gridCol w:w="1613"/>
        <w:gridCol w:w="4839"/>
      </w:tblGrid>
      <w:tr w:rsidR="008D3198" w14:paraId="6DBEA05A" w14:textId="77777777" w:rsidTr="008D319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03" w:type="dxa"/>
            <w:vAlign w:val="center"/>
          </w:tcPr>
          <w:p w14:paraId="44C2438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Релиз</w:t>
            </w:r>
          </w:p>
        </w:tc>
        <w:tc>
          <w:tcPr>
            <w:tcW w:w="1613" w:type="dxa"/>
            <w:vAlign w:val="center"/>
          </w:tcPr>
          <w:p w14:paraId="6BA4F80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Срок</w:t>
            </w:r>
          </w:p>
        </w:tc>
        <w:tc>
          <w:tcPr>
            <w:tcW w:w="4838" w:type="dxa"/>
            <w:vAlign w:val="center"/>
          </w:tcPr>
          <w:p w14:paraId="32CC96B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Состав</w:t>
            </w:r>
          </w:p>
        </w:tc>
      </w:tr>
      <w:tr w:rsidR="008D3198" w14:paraId="4C48964E" w14:textId="77777777" w:rsidTr="008D3198">
        <w:trPr>
          <w:cantSplit/>
          <w:jc w:val="center"/>
        </w:trPr>
        <w:tc>
          <w:tcPr>
            <w:tcW w:w="2903" w:type="dxa"/>
            <w:vAlign w:val="center"/>
          </w:tcPr>
          <w:p w14:paraId="451A8D8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Первый релиз (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)</w:t>
            </w:r>
          </w:p>
        </w:tc>
        <w:tc>
          <w:tcPr>
            <w:tcW w:w="1613" w:type="dxa"/>
            <w:vAlign w:val="center"/>
          </w:tcPr>
          <w:p w14:paraId="26B4AFE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31.03.2027</w:t>
            </w:r>
          </w:p>
        </w:tc>
        <w:tc>
          <w:tcPr>
            <w:tcW w:w="4838" w:type="dxa"/>
            <w:vAlign w:val="center"/>
          </w:tcPr>
          <w:p w14:paraId="7CCC7F9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единиц: проверка файла, карточка находки, отчет, регистрация, тарифы, оплата, политика данных, справка</w:t>
            </w:r>
          </w:p>
        </w:tc>
      </w:tr>
      <w:tr w:rsidR="008D3198" w14:paraId="62725D9F" w14:textId="77777777" w:rsidTr="008D3198">
        <w:trPr>
          <w:cantSplit/>
          <w:jc w:val="center"/>
        </w:trPr>
        <w:tc>
          <w:tcPr>
            <w:tcW w:w="2903" w:type="dxa"/>
            <w:vAlign w:val="center"/>
          </w:tcPr>
          <w:p w14:paraId="17BB1A4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2 (открытая бета с оплатой)</w:t>
            </w:r>
          </w:p>
        </w:tc>
        <w:tc>
          <w:tcPr>
            <w:tcW w:w="1613" w:type="dxa"/>
            <w:vAlign w:val="center"/>
          </w:tcPr>
          <w:p w14:paraId="7FED18B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01.06.2027</w:t>
            </w:r>
          </w:p>
        </w:tc>
        <w:tc>
          <w:tcPr>
            <w:tcW w:w="4838" w:type="dxa"/>
            <w:vAlign w:val="center"/>
          </w:tcPr>
          <w:p w14:paraId="45DA4AB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история проверок, экспорт отчета</w:t>
            </w:r>
          </w:p>
        </w:tc>
      </w:tr>
      <w:tr w:rsidR="008D3198" w14:paraId="4AC00ADB" w14:textId="77777777" w:rsidTr="008D3198">
        <w:trPr>
          <w:cantSplit/>
          <w:jc w:val="center"/>
        </w:trPr>
        <w:tc>
          <w:tcPr>
            <w:tcW w:w="2903" w:type="dxa"/>
            <w:vAlign w:val="center"/>
          </w:tcPr>
          <w:p w14:paraId="587E8D9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Релиз 3 (бета </w:t>
            </w:r>
            <w:r>
              <w:rPr>
                <w:i/>
                <w:sz w:val="24"/>
              </w:rPr>
              <w:t>v1</w:t>
            </w:r>
            <w:r>
              <w:rPr>
                <w:sz w:val="24"/>
              </w:rPr>
              <w:t>)</w:t>
            </w:r>
          </w:p>
        </w:tc>
        <w:tc>
          <w:tcPr>
            <w:tcW w:w="1613" w:type="dxa"/>
            <w:vAlign w:val="center"/>
          </w:tcPr>
          <w:p w14:paraId="0A0B3BE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31.07.2027</w:t>
            </w:r>
          </w:p>
        </w:tc>
        <w:tc>
          <w:tcPr>
            <w:tcW w:w="4838" w:type="dxa"/>
            <w:vAlign w:val="center"/>
          </w:tcPr>
          <w:p w14:paraId="6C065A3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листинг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</w:t>
            </w:r>
          </w:p>
        </w:tc>
      </w:tr>
      <w:tr w:rsidR="008D3198" w14:paraId="21021DA3" w14:textId="77777777" w:rsidTr="008D3198">
        <w:trPr>
          <w:cantSplit/>
          <w:jc w:val="center"/>
        </w:trPr>
        <w:tc>
          <w:tcPr>
            <w:tcW w:w="2903" w:type="dxa"/>
            <w:vAlign w:val="center"/>
          </w:tcPr>
          <w:p w14:paraId="446D5EC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4 (релиз)</w:t>
            </w:r>
          </w:p>
        </w:tc>
        <w:tc>
          <w:tcPr>
            <w:tcW w:w="1613" w:type="dxa"/>
            <w:vAlign w:val="center"/>
          </w:tcPr>
          <w:p w14:paraId="32D9F5B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30.09.2027</w:t>
            </w:r>
          </w:p>
        </w:tc>
        <w:tc>
          <w:tcPr>
            <w:tcW w:w="4838" w:type="dxa"/>
            <w:vAlign w:val="center"/>
          </w:tcPr>
          <w:p w14:paraId="6EB4969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>, сравнение версий, шаблоны правил</w:t>
            </w:r>
          </w:p>
        </w:tc>
      </w:tr>
    </w:tbl>
    <w:p w14:paraId="6937B693" w14:textId="77777777" w:rsidR="008D3198" w:rsidRDefault="0096610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Первый релиз дешевле и быстрее полной версии и сохраняет ценность (средняя связь с ценностным предложением 4,0 из 5, технический риск 1,7). Остальные 10 из 24 едини</w:t>
      </w:r>
      <w:r>
        <w:rPr>
          <w:sz w:val="28"/>
        </w:rPr>
        <w:t>ц остаются гипотезами до подтверждения спроса.</w:t>
      </w:r>
    </w:p>
    <w:p w14:paraId="196426BB" w14:textId="77777777" w:rsidR="008D3198" w:rsidRDefault="0096610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3 показано: дорожная карта релизов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322E9B0B" w14:textId="77777777" w:rsidR="008D3198" w:rsidRDefault="0096610D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0EC29EE1" wp14:editId="5B55D290">
            <wp:extent cx="5334000" cy="2341756"/>
            <wp:effectExtent l="0" t="0" r="0" b="0"/>
            <wp:docPr id="23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3" name="Picture" descr="D:/TableMind_EB/.claude/worktrees/handoff-continuation-57ce20/ЛР7_Итоговый_отчет/Рисунки/03_дорожная_карта.png"/>
                    <pic:cNvPicPr>
                      <a:picLocks noChangeAspect="1" noChangeArrowheads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417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0FEB6EF" w14:textId="77777777" w:rsidR="008D3198" w:rsidRDefault="0096610D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3 – Дорожная карта релизов </w:t>
      </w:r>
      <w:r>
        <w:rPr>
          <w:i/>
          <w:sz w:val="28"/>
        </w:rPr>
        <w:t>TableMind</w:t>
      </w:r>
    </w:p>
    <w:p w14:paraId="06BCC2AC" w14:textId="77777777" w:rsidR="008D3198" w:rsidRDefault="0096610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 четыре релиза и вехи ПЗ1; узкое окно платной беты с 01.06.2027 по 30.09.2027 - главный риск достижения цели в 50 платящих.</w:t>
      </w:r>
    </w:p>
    <w:p w14:paraId="1284FDC7" w14:textId="77777777" w:rsidR="008D3198" w:rsidRDefault="0096610D">
      <w:pPr>
        <w:pStyle w:val="2"/>
        <w:spacing w:before="360" w:after="360" w:line="360" w:lineRule="exact"/>
        <w:ind w:firstLine="709"/>
      </w:pPr>
      <w:bookmarkStart w:id="195" w:name="_3cbac706be9fcf271e7c81612a5c58063188b2f"/>
      <w:bookmarkStart w:id="196" w:name="_Toc241935141"/>
      <w:bookmarkEnd w:id="193"/>
      <w:r>
        <w:rPr>
          <w:b/>
          <w:sz w:val="28"/>
        </w:rPr>
        <w:t>6.12 Решение о целесообразности старта</w:t>
      </w:r>
      <w:bookmarkEnd w:id="196"/>
    </w:p>
    <w:p w14:paraId="1308851A" w14:textId="77777777" w:rsidR="008D3198" w:rsidRDefault="0096610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12 представлено: критерии решения о старте.</w:t>
      </w:r>
    </w:p>
    <w:p w14:paraId="48E6E6B3" w14:textId="77777777" w:rsidR="008D3198" w:rsidRDefault="0096610D">
      <w:pPr>
        <w:pStyle w:val="a0"/>
        <w:keepNext/>
        <w:spacing w:before="0" w:after="0" w:line="360" w:lineRule="exact"/>
      </w:pPr>
      <w:r>
        <w:rPr>
          <w:sz w:val="28"/>
        </w:rPr>
        <w:t>Таблица 12 – Критерии</w:t>
      </w:r>
      <w:r>
        <w:rPr>
          <w:sz w:val="28"/>
        </w:rPr>
        <w:t xml:space="preserve"> решения о старте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92"/>
        <w:gridCol w:w="3138"/>
        <w:gridCol w:w="2887"/>
        <w:gridCol w:w="1338"/>
      </w:tblGrid>
      <w:tr w:rsidR="008D3198" w14:paraId="30269783" w14:textId="77777777" w:rsidTr="008D319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91" w:type="dxa"/>
            <w:vAlign w:val="center"/>
          </w:tcPr>
          <w:p w14:paraId="5D2D39F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3138" w:type="dxa"/>
            <w:vAlign w:val="center"/>
          </w:tcPr>
          <w:p w14:paraId="2B15A9E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Порог</w:t>
            </w:r>
          </w:p>
        </w:tc>
        <w:tc>
          <w:tcPr>
            <w:tcW w:w="2887" w:type="dxa"/>
            <w:vAlign w:val="center"/>
          </w:tcPr>
          <w:p w14:paraId="7922B47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Факт по проекту</w:t>
            </w:r>
          </w:p>
        </w:tc>
        <w:tc>
          <w:tcPr>
            <w:tcW w:w="1338" w:type="dxa"/>
            <w:vAlign w:val="center"/>
          </w:tcPr>
          <w:p w14:paraId="43730F8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8D3198" w14:paraId="75E44D71" w14:textId="77777777" w:rsidTr="008D3198">
        <w:trPr>
          <w:cantSplit/>
          <w:jc w:val="center"/>
        </w:trPr>
        <w:tc>
          <w:tcPr>
            <w:tcW w:w="1991" w:type="dxa"/>
            <w:vAlign w:val="center"/>
          </w:tcPr>
          <w:p w14:paraId="538F59A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Проблема подтверждена</w:t>
            </w:r>
          </w:p>
        </w:tc>
        <w:tc>
          <w:tcPr>
            <w:tcW w:w="3138" w:type="dxa"/>
            <w:vAlign w:val="center"/>
          </w:tcPr>
          <w:p w14:paraId="3D6F261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Повторяется в нескольких независимых источниках</w:t>
            </w:r>
          </w:p>
        </w:tc>
        <w:tc>
          <w:tcPr>
            <w:tcW w:w="2887" w:type="dxa"/>
            <w:vAlign w:val="center"/>
          </w:tcPr>
          <w:p w14:paraId="6C14688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ПЗ1, Вордстат, страницы конкурентов; индекс 86</w:t>
            </w:r>
          </w:p>
        </w:tc>
        <w:tc>
          <w:tcPr>
            <w:tcW w:w="1338" w:type="dxa"/>
            <w:vAlign w:val="center"/>
          </w:tcPr>
          <w:p w14:paraId="65FB547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8D3198" w14:paraId="7296D3E1" w14:textId="77777777" w:rsidTr="008D3198">
        <w:trPr>
          <w:cantSplit/>
          <w:jc w:val="center"/>
        </w:trPr>
        <w:tc>
          <w:tcPr>
            <w:tcW w:w="1991" w:type="dxa"/>
            <w:vAlign w:val="center"/>
          </w:tcPr>
          <w:p w14:paraId="527BDDB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Спрос подтвержден</w:t>
            </w:r>
          </w:p>
        </w:tc>
        <w:tc>
          <w:tcPr>
            <w:tcW w:w="3138" w:type="dxa"/>
            <w:vAlign w:val="center"/>
          </w:tcPr>
          <w:p w14:paraId="74F489A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Устойчивые или коммерчески значимые запросы</w:t>
            </w:r>
          </w:p>
        </w:tc>
        <w:tc>
          <w:tcPr>
            <w:tcW w:w="2887" w:type="dxa"/>
            <w:vAlign w:val="center"/>
          </w:tcPr>
          <w:p w14:paraId="6452521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проблемные запросы массовые, прямой запрос мал, источники расходятся</w:t>
            </w:r>
          </w:p>
        </w:tc>
        <w:tc>
          <w:tcPr>
            <w:tcW w:w="1338" w:type="dxa"/>
            <w:vAlign w:val="center"/>
          </w:tcPr>
          <w:p w14:paraId="4523343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</w:tr>
      <w:tr w:rsidR="008D3198" w14:paraId="1530517E" w14:textId="77777777" w:rsidTr="008D3198">
        <w:trPr>
          <w:cantSplit/>
          <w:jc w:val="center"/>
        </w:trPr>
        <w:tc>
          <w:tcPr>
            <w:tcW w:w="1991" w:type="dxa"/>
            <w:vAlign w:val="center"/>
          </w:tcPr>
          <w:p w14:paraId="1F4B5DE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достаточен</w:t>
            </w:r>
          </w:p>
        </w:tc>
        <w:tc>
          <w:tcPr>
            <w:tcW w:w="3138" w:type="dxa"/>
            <w:vAlign w:val="center"/>
          </w:tcPr>
          <w:p w14:paraId="295DD71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Покрывает проверочные расходы и дает рост</w:t>
            </w:r>
          </w:p>
        </w:tc>
        <w:tc>
          <w:tcPr>
            <w:tcW w:w="2887" w:type="dxa"/>
            <w:vAlign w:val="center"/>
          </w:tcPr>
          <w:p w14:paraId="10121A8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35 003 130 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; первый год не окупает бюджет</w:t>
            </w:r>
          </w:p>
        </w:tc>
        <w:tc>
          <w:tcPr>
            <w:tcW w:w="1338" w:type="dxa"/>
            <w:vAlign w:val="center"/>
          </w:tcPr>
          <w:p w14:paraId="218F655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да, с оговоркой</w:t>
            </w:r>
          </w:p>
        </w:tc>
      </w:tr>
      <w:tr w:rsidR="008D3198" w14:paraId="4ABD7F7E" w14:textId="77777777" w:rsidTr="008D3198">
        <w:trPr>
          <w:cantSplit/>
          <w:jc w:val="center"/>
        </w:trPr>
        <w:tc>
          <w:tcPr>
            <w:tcW w:w="1991" w:type="dxa"/>
            <w:vAlign w:val="center"/>
          </w:tcPr>
          <w:p w14:paraId="79B304C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</w:t>
            </w:r>
            <w:r>
              <w:rPr>
                <w:sz w:val="24"/>
              </w:rPr>
              <w:t>тный пробел найден</w:t>
            </w:r>
          </w:p>
        </w:tc>
        <w:tc>
          <w:tcPr>
            <w:tcW w:w="3138" w:type="dxa"/>
            <w:vAlign w:val="center"/>
          </w:tcPr>
          <w:p w14:paraId="63CBDE8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Отличие, не сводимое к копированию</w:t>
            </w:r>
          </w:p>
        </w:tc>
        <w:tc>
          <w:tcPr>
            <w:tcW w:w="2887" w:type="dxa"/>
            <w:vAlign w:val="center"/>
          </w:tcPr>
          <w:p w14:paraId="1F24A16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вывода, прозрачная цена, отзывы</w:t>
            </w:r>
          </w:p>
        </w:tc>
        <w:tc>
          <w:tcPr>
            <w:tcW w:w="1338" w:type="dxa"/>
            <w:vAlign w:val="center"/>
          </w:tcPr>
          <w:p w14:paraId="5B50EDB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8D3198" w14:paraId="2FCD962A" w14:textId="77777777" w:rsidTr="008D3198">
        <w:trPr>
          <w:cantSplit/>
          <w:jc w:val="center"/>
        </w:trPr>
        <w:tc>
          <w:tcPr>
            <w:tcW w:w="1991" w:type="dxa"/>
            <w:vAlign w:val="center"/>
          </w:tcPr>
          <w:p w14:paraId="62D0ED1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Ценность сформулирована</w:t>
            </w:r>
          </w:p>
        </w:tc>
        <w:tc>
          <w:tcPr>
            <w:tcW w:w="3138" w:type="dxa"/>
            <w:vAlign w:val="center"/>
          </w:tcPr>
          <w:p w14:paraId="0423C5C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Связка сегмент - проблема - результат - механизм - доказательство</w:t>
            </w:r>
          </w:p>
        </w:tc>
        <w:tc>
          <w:tcPr>
            <w:tcW w:w="2887" w:type="dxa"/>
            <w:vAlign w:val="center"/>
          </w:tcPr>
          <w:p w14:paraId="6B66140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VP-001</w:t>
            </w:r>
            <w:r>
              <w:rPr>
                <w:sz w:val="24"/>
              </w:rPr>
              <w:t>, индекс связности 88</w:t>
            </w:r>
          </w:p>
        </w:tc>
        <w:tc>
          <w:tcPr>
            <w:tcW w:w="1338" w:type="dxa"/>
            <w:vAlign w:val="center"/>
          </w:tcPr>
          <w:p w14:paraId="461BB3C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8D3198" w14:paraId="2D29140A" w14:textId="77777777" w:rsidTr="008D3198">
        <w:trPr>
          <w:cantSplit/>
          <w:jc w:val="center"/>
        </w:trPr>
        <w:tc>
          <w:tcPr>
            <w:tcW w:w="1991" w:type="dxa"/>
            <w:vAlign w:val="center"/>
          </w:tcPr>
          <w:p w14:paraId="7D06A92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Единица монетизации определена</w:t>
            </w:r>
          </w:p>
        </w:tc>
        <w:tc>
          <w:tcPr>
            <w:tcW w:w="3138" w:type="dxa"/>
            <w:vAlign w:val="center"/>
          </w:tcPr>
          <w:p w14:paraId="03949D4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Понятно, за что и кто платит</w:t>
            </w:r>
          </w:p>
        </w:tc>
        <w:tc>
          <w:tcPr>
            <w:tcW w:w="2887" w:type="dxa"/>
            <w:vAlign w:val="center"/>
          </w:tcPr>
          <w:p w14:paraId="776291B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файл,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1338" w:type="dxa"/>
            <w:vAlign w:val="center"/>
          </w:tcPr>
          <w:p w14:paraId="1B7D336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8D3198" w14:paraId="456DB521" w14:textId="77777777" w:rsidTr="008D3198">
        <w:trPr>
          <w:cantSplit/>
          <w:jc w:val="center"/>
        </w:trPr>
        <w:tc>
          <w:tcPr>
            <w:tcW w:w="1991" w:type="dxa"/>
            <w:vAlign w:val="center"/>
          </w:tcPr>
          <w:p w14:paraId="1BF28A8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 реалистичен</w:t>
            </w:r>
          </w:p>
        </w:tc>
        <w:tc>
          <w:tcPr>
            <w:tcW w:w="3138" w:type="dxa"/>
            <w:vAlign w:val="center"/>
          </w:tcPr>
          <w:p w14:paraId="42B8BD5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Дешевле и быстрее полной версии</w:t>
            </w:r>
          </w:p>
        </w:tc>
        <w:tc>
          <w:tcPr>
            <w:tcW w:w="2887" w:type="dxa"/>
            <w:vAlign w:val="center"/>
          </w:tcPr>
          <w:p w14:paraId="4444DF8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11 из 24 единиц,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31.03.2027</w:t>
            </w:r>
          </w:p>
        </w:tc>
        <w:tc>
          <w:tcPr>
            <w:tcW w:w="1338" w:type="dxa"/>
            <w:vAlign w:val="center"/>
          </w:tcPr>
          <w:p w14:paraId="214093A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8D3198" w14:paraId="40CEFCA1" w14:textId="77777777" w:rsidTr="008D3198">
        <w:trPr>
          <w:cantSplit/>
          <w:jc w:val="center"/>
        </w:trPr>
        <w:tc>
          <w:tcPr>
            <w:tcW w:w="1991" w:type="dxa"/>
            <w:vAlign w:val="center"/>
          </w:tcPr>
          <w:p w14:paraId="1CCA7AB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Барьеры управляемы</w:t>
            </w:r>
          </w:p>
        </w:tc>
        <w:tc>
          <w:tcPr>
            <w:tcW w:w="3138" w:type="dxa"/>
            <w:vAlign w:val="center"/>
          </w:tcPr>
          <w:p w14:paraId="1ED1D1F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делают проверку чрезмерно рискованной</w:t>
            </w:r>
          </w:p>
        </w:tc>
        <w:tc>
          <w:tcPr>
            <w:tcW w:w="2887" w:type="dxa"/>
            <w:vAlign w:val="center"/>
          </w:tcPr>
          <w:p w14:paraId="727189C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3,15; заменители</w:t>
            </w:r>
            <w:r>
              <w:rPr>
                <w:sz w:val="24"/>
              </w:rPr>
              <w:t xml:space="preserve"> критичны</w:t>
            </w:r>
          </w:p>
        </w:tc>
        <w:tc>
          <w:tcPr>
            <w:tcW w:w="1338" w:type="dxa"/>
            <w:vAlign w:val="center"/>
          </w:tcPr>
          <w:p w14:paraId="08BFCAA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да, с оговоркой</w:t>
            </w:r>
          </w:p>
        </w:tc>
      </w:tr>
    </w:tbl>
    <w:p w14:paraId="5FBE85A7" w14:textId="77777777" w:rsidR="008D3198" w:rsidRDefault="0096610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Шесть критериев выполнены полностью или с оговоркой, один выполнен частично (спрос); отрицательных нет. Поэтому выбран тип решения «стартовать ограниченно»: гипотеза перспективна, но часть данных (конверсии, платежеспособность по опросу, реальные цены) тре</w:t>
      </w:r>
      <w:r>
        <w:rPr>
          <w:sz w:val="28"/>
        </w:rPr>
        <w:t xml:space="preserve">бует проверки на </w:t>
      </w:r>
      <w:r>
        <w:rPr>
          <w:i/>
          <w:sz w:val="28"/>
        </w:rPr>
        <w:t>MVP</w:t>
      </w:r>
      <w:r>
        <w:rPr>
          <w:sz w:val="28"/>
        </w:rPr>
        <w:t>.</w:t>
      </w:r>
    </w:p>
    <w:p w14:paraId="2B1A375A" w14:textId="77777777" w:rsidR="008D3198" w:rsidRDefault="0096610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13 представлено: размер и границы старта.</w:t>
      </w:r>
    </w:p>
    <w:p w14:paraId="27CA4FD0" w14:textId="77777777" w:rsidR="008D3198" w:rsidRDefault="0096610D">
      <w:pPr>
        <w:pStyle w:val="a0"/>
        <w:keepNext/>
        <w:spacing w:before="0" w:after="0" w:line="360" w:lineRule="exact"/>
      </w:pPr>
      <w:r>
        <w:rPr>
          <w:sz w:val="28"/>
        </w:rPr>
        <w:t>Таблица 13 – Размер и границы старта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35"/>
        <w:gridCol w:w="6420"/>
      </w:tblGrid>
      <w:tr w:rsidR="008D3198" w14:paraId="00E3A69E" w14:textId="77777777" w:rsidTr="008D319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35" w:type="dxa"/>
            <w:vAlign w:val="center"/>
          </w:tcPr>
          <w:p w14:paraId="1764A96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6420" w:type="dxa"/>
            <w:vAlign w:val="center"/>
          </w:tcPr>
          <w:p w14:paraId="0BC432F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8D3198" w14:paraId="6A241689" w14:textId="77777777" w:rsidTr="008D3198">
        <w:trPr>
          <w:cantSplit/>
          <w:jc w:val="center"/>
        </w:trPr>
        <w:tc>
          <w:tcPr>
            <w:tcW w:w="2935" w:type="dxa"/>
            <w:vAlign w:val="center"/>
          </w:tcPr>
          <w:p w14:paraId="387BA50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6420" w:type="dxa"/>
            <w:vAlign w:val="center"/>
          </w:tcPr>
          <w:p w14:paraId="7A7809F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англоязычные страны и ЕС; контрольный русскоязычный сегмент не используется как источник выручки</w:t>
            </w:r>
          </w:p>
        </w:tc>
      </w:tr>
      <w:tr w:rsidR="008D3198" w14:paraId="1317768E" w14:textId="77777777" w:rsidTr="008D3198">
        <w:trPr>
          <w:cantSplit/>
          <w:jc w:val="center"/>
        </w:trPr>
        <w:tc>
          <w:tcPr>
            <w:tcW w:w="2935" w:type="dxa"/>
            <w:vAlign w:val="center"/>
          </w:tcPr>
          <w:p w14:paraId="058167B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Аудитория</w:t>
            </w:r>
          </w:p>
        </w:tc>
        <w:tc>
          <w:tcPr>
            <w:tcW w:w="6420" w:type="dxa"/>
            <w:vAlign w:val="center"/>
          </w:tcPr>
          <w:p w14:paraId="5074276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финансовые аналитики и консультанты (приоритетные сегменты), затем бухгалтеры и МСП</w:t>
            </w:r>
          </w:p>
        </w:tc>
      </w:tr>
      <w:tr w:rsidR="008D3198" w14:paraId="1B844253" w14:textId="77777777" w:rsidTr="008D3198">
        <w:trPr>
          <w:cantSplit/>
          <w:jc w:val="center"/>
        </w:trPr>
        <w:tc>
          <w:tcPr>
            <w:tcW w:w="2935" w:type="dxa"/>
            <w:vAlign w:val="center"/>
          </w:tcPr>
          <w:p w14:paraId="062BCF8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Категория товара</w:t>
            </w:r>
          </w:p>
        </w:tc>
        <w:tc>
          <w:tcPr>
            <w:tcW w:w="6420" w:type="dxa"/>
            <w:vAlign w:val="center"/>
          </w:tcPr>
          <w:p w14:paraId="59C5FCE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веб-аудит файла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 отчетом (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), затем надстройка</w:t>
            </w:r>
          </w:p>
        </w:tc>
      </w:tr>
      <w:tr w:rsidR="008D3198" w14:paraId="758077B2" w14:textId="77777777" w:rsidTr="008D3198">
        <w:trPr>
          <w:cantSplit/>
          <w:jc w:val="center"/>
        </w:trPr>
        <w:tc>
          <w:tcPr>
            <w:tcW w:w="2935" w:type="dxa"/>
            <w:vAlign w:val="center"/>
          </w:tcPr>
          <w:p w14:paraId="3BF12F2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 проверки спроса</w:t>
            </w:r>
          </w:p>
        </w:tc>
        <w:tc>
          <w:tcPr>
            <w:tcW w:w="6420" w:type="dxa"/>
            <w:vAlign w:val="center"/>
          </w:tcPr>
          <w:p w14:paraId="2EAB1CE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 по проблемным запросам,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партнерские фирмы,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</w:p>
        </w:tc>
      </w:tr>
      <w:tr w:rsidR="008D3198" w14:paraId="1F4386E8" w14:textId="77777777" w:rsidTr="008D3198">
        <w:trPr>
          <w:cantSplit/>
          <w:jc w:val="center"/>
        </w:trPr>
        <w:tc>
          <w:tcPr>
            <w:tcW w:w="2935" w:type="dxa"/>
            <w:vAlign w:val="center"/>
          </w:tcPr>
          <w:p w14:paraId="5C7CE73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Предел инвестиций</w:t>
            </w:r>
          </w:p>
        </w:tc>
        <w:tc>
          <w:tcPr>
            <w:tcW w:w="6420" w:type="dxa"/>
            <w:vAlign w:val="center"/>
          </w:tcPr>
          <w:p w14:paraId="3EBE22A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бюджет проекта 517 000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(152 688 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); база 470 000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расходуется поэтапно, резерв 47 000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- по триггерам риска</w:t>
            </w:r>
          </w:p>
        </w:tc>
      </w:tr>
      <w:tr w:rsidR="008D3198" w14:paraId="2FD2FA1C" w14:textId="77777777" w:rsidTr="008D3198">
        <w:trPr>
          <w:cantSplit/>
          <w:jc w:val="center"/>
        </w:trPr>
        <w:tc>
          <w:tcPr>
            <w:tcW w:w="2935" w:type="dxa"/>
            <w:vAlign w:val="center"/>
          </w:tcPr>
          <w:p w14:paraId="7C9B34E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Контрольные метрики</w:t>
            </w:r>
          </w:p>
        </w:tc>
        <w:tc>
          <w:tcPr>
            <w:tcW w:w="6420" w:type="dxa"/>
            <w:vAlign w:val="center"/>
          </w:tcPr>
          <w:p w14:paraId="6948FB0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90 %, аудит 100 тыс. ячеек быстрее 60 с, конверсия визит - регистрация 4 %, рег</w:t>
            </w:r>
            <w:r>
              <w:rPr>
                <w:sz w:val="24"/>
              </w:rPr>
              <w:t>истрация - платящий 5 %, 300 регистраций и 50 платящих к 30.09.2027</w:t>
            </w:r>
          </w:p>
        </w:tc>
      </w:tr>
    </w:tbl>
    <w:p w14:paraId="4BD1D159" w14:textId="77777777" w:rsidR="008D3198" w:rsidRDefault="0096610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Границы фиксируют, что именно запускается и по каким показателям принимается решение о продолжении. Если за 2 месяца после </w:t>
      </w:r>
      <w:r>
        <w:rPr>
          <w:i/>
          <w:sz w:val="28"/>
        </w:rPr>
        <w:t>MVP</w:t>
      </w:r>
      <w:r>
        <w:rPr>
          <w:sz w:val="28"/>
        </w:rPr>
        <w:t xml:space="preserve"> конверсия регистрация - платящий окажется ниже 3 % или доля </w:t>
      </w:r>
      <w:r>
        <w:rPr>
          <w:sz w:val="28"/>
        </w:rPr>
        <w:t>трафика ниже 0,5 %, расширение следует остановить и пересмотреть сегмент или цену.</w:t>
      </w:r>
    </w:p>
    <w:p w14:paraId="4B59209E" w14:textId="77777777" w:rsidR="008D3198" w:rsidRDefault="0096610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Итоговое заключение. По результатам анализа рекомендуется ограниченный старт проекта </w:t>
      </w:r>
      <w:r>
        <w:rPr>
          <w:i/>
          <w:sz w:val="28"/>
        </w:rPr>
        <w:t>TableMind</w:t>
      </w:r>
      <w:r>
        <w:rPr>
          <w:sz w:val="28"/>
        </w:rPr>
        <w:t xml:space="preserve"> в границах онлайн-проверки </w:t>
      </w:r>
      <w:r>
        <w:rPr>
          <w:i/>
          <w:sz w:val="28"/>
        </w:rPr>
        <w:t>Excel</w:t>
      </w:r>
      <w:r>
        <w:rPr>
          <w:sz w:val="28"/>
        </w:rPr>
        <w:t xml:space="preserve">-моделей для финансовых </w:t>
      </w:r>
      <w:r>
        <w:rPr>
          <w:sz w:val="28"/>
        </w:rPr>
        <w:t>специалистов англоязычных стран и ЕС. Основания: проблема подтверждена и массовая; рынок достаточен (</w:t>
      </w:r>
      <w:r>
        <w:rPr>
          <w:i/>
          <w:sz w:val="28"/>
        </w:rPr>
        <w:t>SAM</w:t>
      </w:r>
      <w:r>
        <w:rPr>
          <w:sz w:val="28"/>
        </w:rPr>
        <w:t xml:space="preserve"> около 35 003 130 </w:t>
      </w:r>
      <w:r>
        <w:rPr>
          <w:i/>
          <w:sz w:val="28"/>
        </w:rPr>
        <w:t>EUR</w:t>
      </w:r>
      <w:r>
        <w:rPr>
          <w:sz w:val="28"/>
        </w:rPr>
        <w:t xml:space="preserve"> в год) для проверки гипотезы; есть конкурентный пробел (доказательство вывода, прозрачная цена, отзывы); цена </w:t>
      </w:r>
      <w:r>
        <w:rPr>
          <w:i/>
          <w:sz w:val="28"/>
        </w:rPr>
        <w:t>Pro</w:t>
      </w:r>
      <w:r>
        <w:rPr>
          <w:sz w:val="28"/>
        </w:rPr>
        <w:t xml:space="preserve"> 19 </w:t>
      </w:r>
      <w:r>
        <w:rPr>
          <w:i/>
          <w:sz w:val="28"/>
        </w:rPr>
        <w:t>EUR</w:t>
      </w:r>
      <w:r>
        <w:rPr>
          <w:sz w:val="28"/>
        </w:rPr>
        <w:t xml:space="preserve"> находится</w:t>
      </w:r>
      <w:r>
        <w:rPr>
          <w:sz w:val="28"/>
        </w:rPr>
        <w:t xml:space="preserve"> в рыночном коридоре. Ключевые риски: цель 50 платящих при базовых допущениях достигает около 19 за 4 месяца платной беты, давление </w:t>
      </w:r>
      <w:r>
        <w:rPr>
          <w:sz w:val="28"/>
        </w:rPr>
        <w:lastRenderedPageBreak/>
        <w:t xml:space="preserve">заменителей, зависимость от поиска и </w:t>
      </w:r>
      <w:r>
        <w:rPr>
          <w:i/>
          <w:sz w:val="28"/>
        </w:rPr>
        <w:t>AppSource</w:t>
      </w:r>
      <w:r>
        <w:rPr>
          <w:sz w:val="28"/>
        </w:rPr>
        <w:t xml:space="preserve">; способы снижения - дополнительные каналы (партнеры, </w:t>
      </w:r>
      <w:r>
        <w:rPr>
          <w:i/>
          <w:sz w:val="28"/>
        </w:rPr>
        <w:t>AppSource</w:t>
      </w:r>
      <w:r>
        <w:rPr>
          <w:sz w:val="28"/>
        </w:rPr>
        <w:t>), ранние отзыв</w:t>
      </w:r>
      <w:r>
        <w:rPr>
          <w:sz w:val="28"/>
        </w:rPr>
        <w:t xml:space="preserve">ы и кейсы, измерение конверсий на </w:t>
      </w:r>
      <w:r>
        <w:rPr>
          <w:i/>
          <w:sz w:val="28"/>
        </w:rPr>
        <w:t>MVP</w:t>
      </w:r>
      <w:r>
        <w:rPr>
          <w:sz w:val="28"/>
        </w:rPr>
        <w:t>. Таким образом, запуск условно целесообразен в указанном размере и границах.</w:t>
      </w:r>
    </w:p>
    <w:p w14:paraId="35452CB5" w14:textId="77777777" w:rsidR="008D3198" w:rsidRDefault="0096610D">
      <w:pPr>
        <w:pStyle w:val="2"/>
        <w:spacing w:before="360" w:after="360" w:line="360" w:lineRule="exact"/>
        <w:ind w:firstLine="709"/>
      </w:pPr>
      <w:bookmarkStart w:id="197" w:name="_efd4e361dc2d7db269a1aa4c2dc9b6b6bcbeef9"/>
      <w:bookmarkStart w:id="198" w:name="_Toc241935142"/>
      <w:bookmarkEnd w:id="195"/>
      <w:r>
        <w:rPr>
          <w:b/>
          <w:sz w:val="28"/>
        </w:rPr>
        <w:t>6.13 Сквозная проверка согласованности чисел</w:t>
      </w:r>
      <w:bookmarkEnd w:id="198"/>
    </w:p>
    <w:p w14:paraId="39D0F764" w14:textId="77777777" w:rsidR="008D3198" w:rsidRDefault="0096610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14 представлено: сверка ключевых чисел по отчетам.</w:t>
      </w:r>
    </w:p>
    <w:p w14:paraId="20AF96CA" w14:textId="77777777" w:rsidR="008D3198" w:rsidRDefault="0096610D">
      <w:pPr>
        <w:pStyle w:val="a0"/>
        <w:keepNext/>
        <w:spacing w:before="0" w:after="0" w:line="360" w:lineRule="exact"/>
      </w:pPr>
      <w:r>
        <w:rPr>
          <w:sz w:val="28"/>
        </w:rPr>
        <w:t>Таблица 14 – Сверка ключевых чисел по отчетам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56"/>
        <w:gridCol w:w="1482"/>
        <w:gridCol w:w="2779"/>
        <w:gridCol w:w="2038"/>
      </w:tblGrid>
      <w:tr w:rsidR="008D3198" w14:paraId="5AB087CC" w14:textId="77777777" w:rsidTr="008D319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56" w:type="dxa"/>
            <w:vAlign w:val="center"/>
          </w:tcPr>
          <w:p w14:paraId="0B38869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482" w:type="dxa"/>
            <w:vAlign w:val="center"/>
          </w:tcPr>
          <w:p w14:paraId="12904C7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2779" w:type="dxa"/>
            <w:vAlign w:val="center"/>
          </w:tcPr>
          <w:p w14:paraId="44D128A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Результат поиска в отчете</w:t>
            </w:r>
          </w:p>
        </w:tc>
        <w:tc>
          <w:tcPr>
            <w:tcW w:w="2038" w:type="dxa"/>
            <w:vAlign w:val="center"/>
          </w:tcPr>
          <w:p w14:paraId="2711387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8D3198" w14:paraId="5604BA02" w14:textId="77777777" w:rsidTr="008D3198">
        <w:trPr>
          <w:cantSplit/>
          <w:jc w:val="center"/>
        </w:trPr>
        <w:tc>
          <w:tcPr>
            <w:tcW w:w="3056" w:type="dxa"/>
            <w:vAlign w:val="center"/>
          </w:tcPr>
          <w:p w14:paraId="4156710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Тарифы 9 / 19 / 29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482" w:type="dxa"/>
            <w:vAlign w:val="center"/>
          </w:tcPr>
          <w:p w14:paraId="2C3B042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2779" w:type="dxa"/>
            <w:vAlign w:val="center"/>
          </w:tcPr>
          <w:p w14:paraId="6F1BAB4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038" w:type="dxa"/>
            <w:vAlign w:val="center"/>
          </w:tcPr>
          <w:p w14:paraId="1387A65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8D3198" w14:paraId="1139DAAE" w14:textId="77777777" w:rsidTr="008D3198">
        <w:trPr>
          <w:cantSplit/>
          <w:jc w:val="center"/>
        </w:trPr>
        <w:tc>
          <w:tcPr>
            <w:tcW w:w="3056" w:type="dxa"/>
            <w:vAlign w:val="center"/>
          </w:tcPr>
          <w:p w14:paraId="0E60C23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Бюджет 517 000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482" w:type="dxa"/>
            <w:vAlign w:val="center"/>
          </w:tcPr>
          <w:p w14:paraId="310833A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2779" w:type="dxa"/>
            <w:vAlign w:val="center"/>
          </w:tcPr>
          <w:p w14:paraId="22B2DF9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038" w:type="dxa"/>
            <w:vAlign w:val="center"/>
          </w:tcPr>
          <w:p w14:paraId="4339889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8D3198" w14:paraId="33386896" w14:textId="77777777" w:rsidTr="008D3198">
        <w:trPr>
          <w:cantSplit/>
          <w:jc w:val="center"/>
        </w:trPr>
        <w:tc>
          <w:tcPr>
            <w:tcW w:w="3056" w:type="dxa"/>
            <w:vAlign w:val="center"/>
          </w:tcPr>
          <w:p w14:paraId="7387062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Курс НБРБ 3,3860</w:t>
            </w:r>
          </w:p>
        </w:tc>
        <w:tc>
          <w:tcPr>
            <w:tcW w:w="1482" w:type="dxa"/>
            <w:vAlign w:val="center"/>
          </w:tcPr>
          <w:p w14:paraId="1E04B25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2779" w:type="dxa"/>
            <w:vAlign w:val="center"/>
          </w:tcPr>
          <w:p w14:paraId="353A338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038" w:type="dxa"/>
            <w:vAlign w:val="center"/>
          </w:tcPr>
          <w:p w14:paraId="14D7BB4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8D3198" w14:paraId="6AE96208" w14:textId="77777777" w:rsidTr="008D3198">
        <w:trPr>
          <w:cantSplit/>
          <w:jc w:val="center"/>
        </w:trPr>
        <w:tc>
          <w:tcPr>
            <w:tcW w:w="3056" w:type="dxa"/>
            <w:vAlign w:val="center"/>
          </w:tcPr>
          <w:p w14:paraId="16111B8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Нормирование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8 из 18</w:t>
            </w:r>
          </w:p>
        </w:tc>
        <w:tc>
          <w:tcPr>
            <w:tcW w:w="1482" w:type="dxa"/>
            <w:vAlign w:val="center"/>
          </w:tcPr>
          <w:p w14:paraId="29591BF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</w:t>
            </w:r>
          </w:p>
        </w:tc>
        <w:tc>
          <w:tcPr>
            <w:tcW w:w="2779" w:type="dxa"/>
            <w:vAlign w:val="center"/>
          </w:tcPr>
          <w:p w14:paraId="5A92FFD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038" w:type="dxa"/>
            <w:vAlign w:val="center"/>
          </w:tcPr>
          <w:p w14:paraId="546CBF0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8D3198" w14:paraId="7A8D293A" w14:textId="77777777" w:rsidTr="008D3198">
        <w:trPr>
          <w:cantSplit/>
          <w:jc w:val="center"/>
        </w:trPr>
        <w:tc>
          <w:tcPr>
            <w:tcW w:w="3056" w:type="dxa"/>
            <w:vAlign w:val="center"/>
          </w:tcPr>
          <w:p w14:paraId="1662BBB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Заменители 73 % трафика</w:t>
            </w:r>
          </w:p>
        </w:tc>
        <w:tc>
          <w:tcPr>
            <w:tcW w:w="1482" w:type="dxa"/>
            <w:vAlign w:val="center"/>
          </w:tcPr>
          <w:p w14:paraId="64C89AE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</w:t>
            </w:r>
          </w:p>
        </w:tc>
        <w:tc>
          <w:tcPr>
            <w:tcW w:w="2779" w:type="dxa"/>
            <w:vAlign w:val="center"/>
          </w:tcPr>
          <w:p w14:paraId="7EEC2D1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038" w:type="dxa"/>
            <w:vAlign w:val="center"/>
          </w:tcPr>
          <w:p w14:paraId="458AD7F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8D3198" w14:paraId="08EAF5C3" w14:textId="77777777" w:rsidTr="008D3198">
        <w:trPr>
          <w:cantSplit/>
          <w:jc w:val="center"/>
        </w:trPr>
        <w:tc>
          <w:tcPr>
            <w:tcW w:w="3056" w:type="dxa"/>
            <w:vAlign w:val="center"/>
          </w:tcPr>
          <w:p w14:paraId="14737CE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барьеров 3,15</w:t>
            </w:r>
          </w:p>
        </w:tc>
        <w:tc>
          <w:tcPr>
            <w:tcW w:w="1482" w:type="dxa"/>
            <w:vAlign w:val="center"/>
          </w:tcPr>
          <w:p w14:paraId="2D8A58F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</w:t>
            </w:r>
          </w:p>
        </w:tc>
        <w:tc>
          <w:tcPr>
            <w:tcW w:w="2779" w:type="dxa"/>
            <w:vAlign w:val="center"/>
          </w:tcPr>
          <w:p w14:paraId="2F82FEE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038" w:type="dxa"/>
            <w:vAlign w:val="center"/>
          </w:tcPr>
          <w:p w14:paraId="4F79A63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8D3198" w14:paraId="0F3D5F91" w14:textId="77777777" w:rsidTr="008D3198">
        <w:trPr>
          <w:cantSplit/>
          <w:jc w:val="center"/>
        </w:trPr>
        <w:tc>
          <w:tcPr>
            <w:tcW w:w="3056" w:type="dxa"/>
            <w:vAlign w:val="center"/>
          </w:tcPr>
          <w:p w14:paraId="38E2E28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35 млн 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482" w:type="dxa"/>
            <w:vAlign w:val="center"/>
          </w:tcPr>
          <w:p w14:paraId="731920B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2779" w:type="dxa"/>
            <w:vAlign w:val="center"/>
          </w:tcPr>
          <w:p w14:paraId="26091E3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038" w:type="dxa"/>
            <w:vAlign w:val="center"/>
          </w:tcPr>
          <w:p w14:paraId="46D9090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8D3198" w14:paraId="398108EC" w14:textId="77777777" w:rsidTr="008D3198">
        <w:trPr>
          <w:cantSplit/>
          <w:jc w:val="center"/>
        </w:trPr>
        <w:tc>
          <w:tcPr>
            <w:tcW w:w="3056" w:type="dxa"/>
            <w:vAlign w:val="center"/>
          </w:tcPr>
          <w:p w14:paraId="4087EC5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31.03.2027</w:t>
            </w:r>
          </w:p>
        </w:tc>
        <w:tc>
          <w:tcPr>
            <w:tcW w:w="1482" w:type="dxa"/>
            <w:vAlign w:val="center"/>
          </w:tcPr>
          <w:p w14:paraId="39833F1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</w:t>
            </w:r>
          </w:p>
        </w:tc>
        <w:tc>
          <w:tcPr>
            <w:tcW w:w="2779" w:type="dxa"/>
            <w:vAlign w:val="center"/>
          </w:tcPr>
          <w:p w14:paraId="7B19367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038" w:type="dxa"/>
            <w:vAlign w:val="center"/>
          </w:tcPr>
          <w:p w14:paraId="114C5C6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</w:tbl>
    <w:p w14:paraId="2640201A" w14:textId="77777777" w:rsidR="008D3198" w:rsidRDefault="0096610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Сверка выполнена автоматическим поиском значений в отчетах; расхождений между работами не выявлено. Дополнительно независимые пересчеты четырех работ дали 296 контрольных величин без расхождений выше допуска, а числа пр</w:t>
      </w:r>
      <w:r>
        <w:rPr>
          <w:sz w:val="28"/>
        </w:rPr>
        <w:t>оекта (тарифы, цели, бюджет, вехи) совпадают с ПЗ1 и ПЗ4.</w:t>
      </w:r>
    </w:p>
    <w:p w14:paraId="051C3B2C" w14:textId="77777777" w:rsidR="008D3198" w:rsidRDefault="0096610D">
      <w:pPr>
        <w:pStyle w:val="2"/>
        <w:spacing w:before="360" w:after="360" w:line="360" w:lineRule="exact"/>
        <w:ind w:firstLine="709"/>
      </w:pPr>
      <w:bookmarkStart w:id="199" w:name="_b7a08c0af2769d5d6cdc129630ad64d3832c5dc"/>
      <w:bookmarkStart w:id="200" w:name="_Toc241935143"/>
      <w:bookmarkEnd w:id="197"/>
      <w:r>
        <w:rPr>
          <w:b/>
          <w:sz w:val="28"/>
        </w:rPr>
        <w:t>Выводы</w:t>
      </w:r>
      <w:bookmarkEnd w:id="200"/>
    </w:p>
    <w:p w14:paraId="2716C387" w14:textId="77777777" w:rsidR="008D3198" w:rsidRDefault="0096610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Итоговый отчет объединил результаты ЛР1-ЛР6: спрос подтвержден частично, рынок достаточен для проверки (</w:t>
      </w:r>
      <w:r>
        <w:rPr>
          <w:i/>
          <w:sz w:val="28"/>
        </w:rPr>
        <w:t>SAM</w:t>
      </w:r>
      <w:r>
        <w:rPr>
          <w:sz w:val="28"/>
        </w:rPr>
        <w:t xml:space="preserve"> около 35 003 130 </w:t>
      </w:r>
      <w:r>
        <w:rPr>
          <w:i/>
          <w:sz w:val="28"/>
        </w:rPr>
        <w:t>EUR</w:t>
      </w:r>
      <w:r>
        <w:rPr>
          <w:sz w:val="28"/>
        </w:rPr>
        <w:t xml:space="preserve"> в год), конкурентный пробел найден, ценностное предложение и б</w:t>
      </w:r>
      <w:r>
        <w:rPr>
          <w:sz w:val="28"/>
        </w:rPr>
        <w:t>изнес-модель сформулированы, первый релиз определен. Решение - ограниченный старт с этапными проверками. Главная управленческая задача - довести число платящих до цели 50 дополнительными каналами и ранней проверкой конверсий.</w:t>
      </w:r>
    </w:p>
    <w:p w14:paraId="2F57E2E4" w14:textId="77777777" w:rsidR="008D3198" w:rsidRDefault="0096610D">
      <w:pPr>
        <w:pStyle w:val="2"/>
        <w:spacing w:before="360" w:after="360" w:line="360" w:lineRule="exact"/>
        <w:ind w:firstLine="709"/>
      </w:pPr>
      <w:bookmarkStart w:id="201" w:name="_05d1348cbb6247ca58ed2311f377ac91c0d3845"/>
      <w:bookmarkStart w:id="202" w:name="_Toc241935144"/>
      <w:bookmarkEnd w:id="199"/>
      <w:r>
        <w:rPr>
          <w:b/>
          <w:sz w:val="28"/>
        </w:rPr>
        <w:t>Список использованных источник</w:t>
      </w:r>
      <w:r>
        <w:rPr>
          <w:b/>
          <w:sz w:val="28"/>
        </w:rPr>
        <w:t>ов</w:t>
      </w:r>
      <w:bookmarkEnd w:id="202"/>
    </w:p>
    <w:p w14:paraId="59A81E4B" w14:textId="77777777" w:rsidR="008D3198" w:rsidRDefault="0096610D">
      <w:pPr>
        <w:pStyle w:val="FirstParagraph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Методика-шаблон итогового отчета по бизнес-анализу; шаблон краткого резюме проекта. Методические материалы дисциплины «Электронный бизнес» к лабораторной работе № 7. – Минск : БГУИР, 2026.</w:t>
      </w:r>
    </w:p>
    <w:p w14:paraId="219EF871" w14:textId="77777777" w:rsidR="008D3198" w:rsidRDefault="0096610D">
      <w:pPr>
        <w:pStyle w:val="FirstParagraph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sz w:val="28"/>
        </w:rPr>
        <w:lastRenderedPageBreak/>
        <w:t xml:space="preserve">Земляник, Р. В. Концепция проекта </w:t>
      </w:r>
      <w:r>
        <w:rPr>
          <w:i/>
          <w:sz w:val="28"/>
        </w:rPr>
        <w:t>TableMind</w:t>
      </w:r>
      <w:r>
        <w:rPr>
          <w:sz w:val="28"/>
        </w:rPr>
        <w:t xml:space="preserve">; </w:t>
      </w:r>
      <w:r>
        <w:rPr>
          <w:i/>
          <w:sz w:val="28"/>
        </w:rPr>
        <w:t>WBS</w:t>
      </w:r>
      <w:r>
        <w:rPr>
          <w:sz w:val="28"/>
        </w:rPr>
        <w:t>, сетевой график</w:t>
      </w:r>
      <w:r>
        <w:rPr>
          <w:sz w:val="28"/>
        </w:rPr>
        <w:t xml:space="preserve"> и диаграмма Ганта </w:t>
      </w:r>
      <w:r>
        <w:rPr>
          <w:i/>
          <w:sz w:val="28"/>
        </w:rPr>
        <w:t>TableMind</w:t>
      </w:r>
      <w:r>
        <w:rPr>
          <w:sz w:val="28"/>
        </w:rPr>
        <w:t>: отчеты по практическим занятиям по дисциплине «Управление проектами» / Р. В. Земляник. – Минск : БГУИР, 2026.</w:t>
      </w:r>
    </w:p>
    <w:p w14:paraId="6AADCEAE" w14:textId="77777777" w:rsidR="008D3198" w:rsidRDefault="0096610D">
      <w:pPr>
        <w:pStyle w:val="FirstParagraph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 Отчет по лабораторной работе № 1 «Анализ поискового спроса и фиксация границ рынка» / Р. В. Земляник. – Минск : БГУИР, 2026.</w:t>
      </w:r>
    </w:p>
    <w:p w14:paraId="28DEDBEE" w14:textId="77777777" w:rsidR="008D3198" w:rsidRDefault="0096610D">
      <w:pPr>
        <w:pStyle w:val="FirstParagraph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 Отчеты по лабораторным работам № 2–3, № 4, № 5, № 6 по дисциплине «Электронный бизнес» / Р. В. Земл</w:t>
      </w:r>
      <w:r>
        <w:rPr>
          <w:sz w:val="28"/>
        </w:rPr>
        <w:t>яник. – Минск : БГУИР, 2026.</w:t>
      </w:r>
    </w:p>
    <w:p w14:paraId="08A7F076" w14:textId="77777777" w:rsidR="008D3198" w:rsidRDefault="0096610D">
      <w:pPr>
        <w:pStyle w:val="2"/>
        <w:spacing w:before="360" w:after="360" w:line="360" w:lineRule="exact"/>
        <w:ind w:firstLine="709"/>
      </w:pPr>
      <w:bookmarkStart w:id="203" w:name="_d0b2864b05c1a6817d4667f0f3e4b4928a2cf70"/>
      <w:bookmarkStart w:id="204" w:name="_Toc241935145"/>
      <w:bookmarkEnd w:id="201"/>
      <w:r>
        <w:rPr>
          <w:b/>
          <w:sz w:val="28"/>
        </w:rPr>
        <w:t>Приложение 1 (обязательное) Паспорт итогового отчета</w:t>
      </w:r>
      <w:bookmarkEnd w:id="204"/>
    </w:p>
    <w:p w14:paraId="2DC09EC8" w14:textId="77777777" w:rsidR="008D3198" w:rsidRDefault="0096610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15 представлено: паспорт итогового отчета.</w:t>
      </w:r>
    </w:p>
    <w:p w14:paraId="5198362C" w14:textId="77777777" w:rsidR="008D3198" w:rsidRDefault="0096610D">
      <w:pPr>
        <w:pStyle w:val="a0"/>
        <w:keepNext/>
        <w:spacing w:before="0" w:after="0" w:line="360" w:lineRule="exact"/>
      </w:pPr>
      <w:r>
        <w:rPr>
          <w:sz w:val="28"/>
        </w:rPr>
        <w:t>Таблица 15 – Паспорт итогового отчета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93"/>
        <w:gridCol w:w="6262"/>
      </w:tblGrid>
      <w:tr w:rsidR="008D3198" w14:paraId="78B8D7CB" w14:textId="77777777" w:rsidTr="008D319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93" w:type="dxa"/>
            <w:vAlign w:val="center"/>
          </w:tcPr>
          <w:p w14:paraId="576315D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6262" w:type="dxa"/>
            <w:vAlign w:val="center"/>
          </w:tcPr>
          <w:p w14:paraId="0F48D8F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8D3198" w14:paraId="780F77DB" w14:textId="77777777" w:rsidTr="008D3198">
        <w:trPr>
          <w:cantSplit/>
          <w:jc w:val="center"/>
        </w:trPr>
        <w:tc>
          <w:tcPr>
            <w:tcW w:w="3093" w:type="dxa"/>
            <w:vAlign w:val="center"/>
          </w:tcPr>
          <w:p w14:paraId="663B72F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Название проекта</w:t>
            </w:r>
          </w:p>
        </w:tc>
        <w:tc>
          <w:tcPr>
            <w:tcW w:w="6262" w:type="dxa"/>
            <w:vAlign w:val="center"/>
          </w:tcPr>
          <w:p w14:paraId="11B56C7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</w:p>
        </w:tc>
      </w:tr>
      <w:tr w:rsidR="008D3198" w14:paraId="23176FD3" w14:textId="77777777" w:rsidTr="008D3198">
        <w:trPr>
          <w:cantSplit/>
          <w:jc w:val="center"/>
        </w:trPr>
        <w:tc>
          <w:tcPr>
            <w:tcW w:w="3093" w:type="dxa"/>
            <w:vAlign w:val="center"/>
          </w:tcPr>
          <w:p w14:paraId="0476103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Краткое описание идеи</w:t>
            </w:r>
          </w:p>
        </w:tc>
        <w:tc>
          <w:tcPr>
            <w:tcW w:w="6262" w:type="dxa"/>
            <w:vAlign w:val="center"/>
          </w:tcPr>
          <w:p w14:paraId="4058A0A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облачный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-сервис независимой проверки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-моделей</w:t>
            </w:r>
          </w:p>
        </w:tc>
      </w:tr>
      <w:tr w:rsidR="008D3198" w14:paraId="688FD698" w14:textId="77777777" w:rsidTr="008D3198">
        <w:trPr>
          <w:cantSplit/>
          <w:jc w:val="center"/>
        </w:trPr>
        <w:tc>
          <w:tcPr>
            <w:tcW w:w="3093" w:type="dxa"/>
            <w:vAlign w:val="center"/>
          </w:tcPr>
          <w:p w14:paraId="5529A6A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 сегмент</w:t>
            </w:r>
          </w:p>
        </w:tc>
        <w:tc>
          <w:tcPr>
            <w:tcW w:w="6262" w:type="dxa"/>
            <w:vAlign w:val="center"/>
          </w:tcPr>
          <w:p w14:paraId="39EA321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, консультанты</w:t>
            </w:r>
          </w:p>
        </w:tc>
      </w:tr>
      <w:tr w:rsidR="008D3198" w14:paraId="0F994AC3" w14:textId="77777777" w:rsidTr="008D3198">
        <w:trPr>
          <w:cantSplit/>
          <w:jc w:val="center"/>
        </w:trPr>
        <w:tc>
          <w:tcPr>
            <w:tcW w:w="3093" w:type="dxa"/>
            <w:vAlign w:val="center"/>
          </w:tcPr>
          <w:p w14:paraId="7128814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 старта</w:t>
            </w:r>
          </w:p>
        </w:tc>
        <w:tc>
          <w:tcPr>
            <w:tcW w:w="6262" w:type="dxa"/>
            <w:vAlign w:val="center"/>
          </w:tcPr>
          <w:p w14:paraId="39F5390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англоязычные страны и ЕС</w:t>
            </w:r>
          </w:p>
        </w:tc>
      </w:tr>
      <w:tr w:rsidR="008D3198" w14:paraId="7296BA56" w14:textId="77777777" w:rsidTr="008D3198">
        <w:trPr>
          <w:cantSplit/>
          <w:jc w:val="center"/>
        </w:trPr>
        <w:tc>
          <w:tcPr>
            <w:tcW w:w="3093" w:type="dxa"/>
            <w:vAlign w:val="center"/>
          </w:tcPr>
          <w:p w14:paraId="06D5DB6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 проблема</w:t>
            </w:r>
          </w:p>
        </w:tc>
        <w:tc>
          <w:tcPr>
            <w:tcW w:w="6262" w:type="dxa"/>
            <w:vAlign w:val="center"/>
          </w:tcPr>
          <w:p w14:paraId="554FD47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скрытые ошибки в формулах и невозможность подтвердить результат </w:t>
            </w:r>
            <w:r>
              <w:rPr>
                <w:i/>
                <w:sz w:val="24"/>
              </w:rPr>
              <w:t>AI</w:t>
            </w:r>
          </w:p>
        </w:tc>
      </w:tr>
      <w:tr w:rsidR="008D3198" w14:paraId="7EC80E7D" w14:textId="77777777" w:rsidTr="008D3198">
        <w:trPr>
          <w:cantSplit/>
          <w:jc w:val="center"/>
        </w:trPr>
        <w:tc>
          <w:tcPr>
            <w:tcW w:w="3093" w:type="dxa"/>
            <w:vAlign w:val="center"/>
          </w:tcPr>
          <w:p w14:paraId="1B775EA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6262" w:type="dxa"/>
            <w:vAlign w:val="center"/>
          </w:tcPr>
          <w:p w14:paraId="4D778F7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находит скрытые ошибки до отправки файла и доказывает каждую находку вычислением</w:t>
            </w:r>
          </w:p>
        </w:tc>
      </w:tr>
      <w:tr w:rsidR="008D3198" w14:paraId="57E3AB39" w14:textId="77777777" w:rsidTr="008D3198">
        <w:trPr>
          <w:cantSplit/>
          <w:jc w:val="center"/>
        </w:trPr>
        <w:tc>
          <w:tcPr>
            <w:tcW w:w="3093" w:type="dxa"/>
            <w:vAlign w:val="center"/>
          </w:tcPr>
          <w:p w14:paraId="5BE0C31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6262" w:type="dxa"/>
            <w:vAlign w:val="center"/>
          </w:tcPr>
          <w:p w14:paraId="58A89ED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веб-аудит и надстройка </w:t>
            </w:r>
            <w:r>
              <w:rPr>
                <w:i/>
                <w:sz w:val="24"/>
              </w:rPr>
              <w:t>Excel</w:t>
            </w:r>
          </w:p>
        </w:tc>
      </w:tr>
      <w:tr w:rsidR="008D3198" w14:paraId="054572E0" w14:textId="77777777" w:rsidTr="008D3198">
        <w:trPr>
          <w:cantSplit/>
          <w:jc w:val="center"/>
        </w:trPr>
        <w:tc>
          <w:tcPr>
            <w:tcW w:w="3093" w:type="dxa"/>
            <w:vAlign w:val="center"/>
          </w:tcPr>
          <w:p w14:paraId="542C9E3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Единица монетизации</w:t>
            </w:r>
          </w:p>
        </w:tc>
        <w:tc>
          <w:tcPr>
            <w:tcW w:w="6262" w:type="dxa"/>
            <w:vAlign w:val="center"/>
          </w:tcPr>
          <w:p w14:paraId="4EBEB57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файл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место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</w:p>
        </w:tc>
      </w:tr>
      <w:tr w:rsidR="008D3198" w14:paraId="1E89984F" w14:textId="77777777" w:rsidTr="008D3198">
        <w:trPr>
          <w:cantSplit/>
          <w:jc w:val="center"/>
        </w:trPr>
        <w:tc>
          <w:tcPr>
            <w:tcW w:w="3093" w:type="dxa"/>
            <w:vAlign w:val="center"/>
          </w:tcPr>
          <w:p w14:paraId="5454B58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  <w:tc>
          <w:tcPr>
            <w:tcW w:w="6262" w:type="dxa"/>
            <w:vAlign w:val="center"/>
          </w:tcPr>
          <w:p w14:paraId="50C4875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веб-аудита, 31.03.2027</w:t>
            </w:r>
          </w:p>
        </w:tc>
      </w:tr>
      <w:tr w:rsidR="008D3198" w14:paraId="7DE32F7F" w14:textId="77777777" w:rsidTr="008D3198">
        <w:trPr>
          <w:cantSplit/>
          <w:jc w:val="center"/>
        </w:trPr>
        <w:tc>
          <w:tcPr>
            <w:tcW w:w="3093" w:type="dxa"/>
            <w:vAlign w:val="center"/>
          </w:tcPr>
          <w:p w14:paraId="1FA4D7E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Контрольные метрики</w:t>
            </w:r>
          </w:p>
        </w:tc>
        <w:tc>
          <w:tcPr>
            <w:tcW w:w="6262" w:type="dxa"/>
            <w:vAlign w:val="center"/>
          </w:tcPr>
          <w:p w14:paraId="11FBA48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90 %, 300 регистраций, 50 платящих, конверсия регистрация - платящий 5 %</w:t>
            </w:r>
          </w:p>
        </w:tc>
      </w:tr>
      <w:tr w:rsidR="008D3198" w14:paraId="12F04F47" w14:textId="77777777" w:rsidTr="008D3198">
        <w:trPr>
          <w:cantSplit/>
          <w:jc w:val="center"/>
        </w:trPr>
        <w:tc>
          <w:tcPr>
            <w:tcW w:w="3093" w:type="dxa"/>
            <w:vAlign w:val="center"/>
          </w:tcPr>
          <w:p w14:paraId="0FA2094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6262" w:type="dxa"/>
            <w:vAlign w:val="center"/>
          </w:tcPr>
          <w:p w14:paraId="564AE99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ограниченный старт</w:t>
            </w:r>
          </w:p>
        </w:tc>
      </w:tr>
    </w:tbl>
    <w:p w14:paraId="281E0F37" w14:textId="77777777" w:rsidR="008D3198" w:rsidRDefault="0096610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Паспорт сводит ключевые параметры отчет</w:t>
      </w:r>
      <w:r>
        <w:rPr>
          <w:sz w:val="28"/>
        </w:rPr>
        <w:t>а в одну таблицу и служит входом для краткого резюме проекта.</w:t>
      </w:r>
    </w:p>
    <w:p w14:paraId="243A8234" w14:textId="77777777" w:rsidR="008D3198" w:rsidRDefault="0096610D">
      <w:pPr>
        <w:pStyle w:val="2"/>
        <w:spacing w:before="360" w:after="360" w:line="360" w:lineRule="exact"/>
        <w:ind w:firstLine="709"/>
      </w:pPr>
      <w:bookmarkStart w:id="205" w:name="_57b6da660863974cb7f545bcaedf54a886793e9"/>
      <w:bookmarkStart w:id="206" w:name="_Toc241935146"/>
      <w:bookmarkEnd w:id="203"/>
      <w:r>
        <w:rPr>
          <w:b/>
          <w:sz w:val="28"/>
        </w:rPr>
        <w:t>Приложение 2 (обязательное) Карта доказательств по разделам</w:t>
      </w:r>
      <w:bookmarkEnd w:id="206"/>
    </w:p>
    <w:p w14:paraId="73A1DAD5" w14:textId="77777777" w:rsidR="008D3198" w:rsidRDefault="0096610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16 представлено: карта доказательств.</w:t>
      </w:r>
    </w:p>
    <w:p w14:paraId="23550455" w14:textId="77777777" w:rsidR="008D3198" w:rsidRDefault="0096610D">
      <w:pPr>
        <w:pStyle w:val="a0"/>
        <w:keepNext/>
        <w:spacing w:before="0" w:after="0" w:line="360" w:lineRule="exact"/>
      </w:pPr>
      <w:r>
        <w:rPr>
          <w:sz w:val="28"/>
        </w:rPr>
        <w:t>Таблица 16 – Карта доказательств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96"/>
        <w:gridCol w:w="945"/>
        <w:gridCol w:w="2725"/>
        <w:gridCol w:w="1205"/>
        <w:gridCol w:w="861"/>
        <w:gridCol w:w="1723"/>
      </w:tblGrid>
      <w:tr w:rsidR="008D3198" w14:paraId="521652B9" w14:textId="77777777" w:rsidTr="008D319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95" w:type="dxa"/>
            <w:vAlign w:val="center"/>
          </w:tcPr>
          <w:p w14:paraId="0F93FA8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Утверждение</w:t>
            </w:r>
          </w:p>
        </w:tc>
        <w:tc>
          <w:tcPr>
            <w:tcW w:w="945" w:type="dxa"/>
            <w:vAlign w:val="center"/>
          </w:tcPr>
          <w:p w14:paraId="3AFF227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Раздел</w:t>
            </w:r>
          </w:p>
        </w:tc>
        <w:tc>
          <w:tcPr>
            <w:tcW w:w="2725" w:type="dxa"/>
            <w:vAlign w:val="center"/>
          </w:tcPr>
          <w:p w14:paraId="68D976F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Доказательство</w:t>
            </w:r>
          </w:p>
        </w:tc>
        <w:tc>
          <w:tcPr>
            <w:tcW w:w="1205" w:type="dxa"/>
            <w:vAlign w:val="center"/>
          </w:tcPr>
          <w:p w14:paraId="79B5856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861" w:type="dxa"/>
            <w:vAlign w:val="center"/>
          </w:tcPr>
          <w:p w14:paraId="43CB5F3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Сила (1-5)</w:t>
            </w:r>
          </w:p>
        </w:tc>
        <w:tc>
          <w:tcPr>
            <w:tcW w:w="1723" w:type="dxa"/>
            <w:vAlign w:val="center"/>
          </w:tcPr>
          <w:p w14:paraId="6C108DA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Ограничение</w:t>
            </w:r>
          </w:p>
        </w:tc>
      </w:tr>
      <w:tr w:rsidR="008D3198" w14:paraId="5E6AD689" w14:textId="77777777" w:rsidTr="008D3198">
        <w:trPr>
          <w:cantSplit/>
          <w:jc w:val="center"/>
        </w:trPr>
        <w:tc>
          <w:tcPr>
            <w:tcW w:w="1895" w:type="dxa"/>
            <w:vAlign w:val="center"/>
          </w:tcPr>
          <w:p w14:paraId="3D70592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Проблема массовая</w:t>
            </w:r>
          </w:p>
        </w:tc>
        <w:tc>
          <w:tcPr>
            <w:tcW w:w="945" w:type="dxa"/>
            <w:vAlign w:val="center"/>
          </w:tcPr>
          <w:p w14:paraId="1A18EDC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725" w:type="dxa"/>
            <w:vAlign w:val="center"/>
          </w:tcPr>
          <w:p w14:paraId="4965F4F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ошибки в 86-94 % таблиц; индекс 86</w:t>
            </w:r>
          </w:p>
        </w:tc>
        <w:tc>
          <w:tcPr>
            <w:tcW w:w="1205" w:type="dxa"/>
            <w:vAlign w:val="center"/>
          </w:tcPr>
          <w:p w14:paraId="6774224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ПЗ1, ЛР6</w:t>
            </w:r>
          </w:p>
        </w:tc>
        <w:tc>
          <w:tcPr>
            <w:tcW w:w="861" w:type="dxa"/>
            <w:vAlign w:val="center"/>
          </w:tcPr>
          <w:p w14:paraId="6D545A4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23" w:type="dxa"/>
            <w:vAlign w:val="center"/>
          </w:tcPr>
          <w:p w14:paraId="581951F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ПЗ1</w:t>
            </w:r>
          </w:p>
        </w:tc>
      </w:tr>
      <w:tr w:rsidR="008D3198" w14:paraId="470D25BD" w14:textId="77777777" w:rsidTr="008D3198">
        <w:trPr>
          <w:cantSplit/>
          <w:jc w:val="center"/>
        </w:trPr>
        <w:tc>
          <w:tcPr>
            <w:tcW w:w="1895" w:type="dxa"/>
            <w:vAlign w:val="center"/>
          </w:tcPr>
          <w:p w14:paraId="43B5232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Спрос частичный</w:t>
            </w:r>
          </w:p>
        </w:tc>
        <w:tc>
          <w:tcPr>
            <w:tcW w:w="945" w:type="dxa"/>
            <w:vAlign w:val="center"/>
          </w:tcPr>
          <w:p w14:paraId="17118F4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725" w:type="dxa"/>
            <w:vAlign w:val="center"/>
          </w:tcPr>
          <w:p w14:paraId="17B1FB3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структура запросов, динамика </w:t>
            </w:r>
            <w:r>
              <w:rPr>
                <w:i/>
                <w:sz w:val="24"/>
              </w:rPr>
              <w:t>GT</w:t>
            </w:r>
            <w:r>
              <w:rPr>
                <w:sz w:val="24"/>
              </w:rPr>
              <w:t xml:space="preserve"> и Вордстата</w:t>
            </w:r>
          </w:p>
        </w:tc>
        <w:tc>
          <w:tcPr>
            <w:tcW w:w="1205" w:type="dxa"/>
            <w:vAlign w:val="center"/>
          </w:tcPr>
          <w:p w14:paraId="21FF732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ЛР1</w:t>
            </w:r>
          </w:p>
        </w:tc>
        <w:tc>
          <w:tcPr>
            <w:tcW w:w="861" w:type="dxa"/>
            <w:vAlign w:val="center"/>
          </w:tcPr>
          <w:p w14:paraId="5FF26B6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23" w:type="dxa"/>
            <w:vAlign w:val="center"/>
          </w:tcPr>
          <w:p w14:paraId="720F110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источники расходятся</w:t>
            </w:r>
          </w:p>
        </w:tc>
      </w:tr>
      <w:tr w:rsidR="008D3198" w14:paraId="6FFE809A" w14:textId="77777777" w:rsidTr="008D3198">
        <w:trPr>
          <w:cantSplit/>
          <w:jc w:val="center"/>
        </w:trPr>
        <w:tc>
          <w:tcPr>
            <w:tcW w:w="1895" w:type="dxa"/>
            <w:vAlign w:val="center"/>
          </w:tcPr>
          <w:p w14:paraId="5E6DA89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Рынок достаточен</w:t>
            </w:r>
          </w:p>
        </w:tc>
        <w:tc>
          <w:tcPr>
            <w:tcW w:w="945" w:type="dxa"/>
            <w:vAlign w:val="center"/>
          </w:tcPr>
          <w:p w14:paraId="2FE9760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725" w:type="dxa"/>
            <w:vAlign w:val="center"/>
          </w:tcPr>
          <w:p w14:paraId="2A61EE3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35 003 130 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205" w:type="dxa"/>
            <w:vAlign w:val="center"/>
          </w:tcPr>
          <w:p w14:paraId="09FBAD1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861" w:type="dxa"/>
            <w:vAlign w:val="center"/>
          </w:tcPr>
          <w:p w14:paraId="172CE6D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23" w:type="dxa"/>
            <w:vAlign w:val="center"/>
          </w:tcPr>
          <w:p w14:paraId="309F72A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допущения сегментов</w:t>
            </w:r>
          </w:p>
        </w:tc>
      </w:tr>
      <w:tr w:rsidR="008D3198" w14:paraId="36468471" w14:textId="77777777" w:rsidTr="008D3198">
        <w:trPr>
          <w:cantSplit/>
          <w:jc w:val="center"/>
        </w:trPr>
        <w:tc>
          <w:tcPr>
            <w:tcW w:w="1895" w:type="dxa"/>
            <w:vAlign w:val="center"/>
          </w:tcPr>
          <w:p w14:paraId="1198918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Прямых конкурентов нет</w:t>
            </w:r>
          </w:p>
        </w:tc>
        <w:tc>
          <w:tcPr>
            <w:tcW w:w="945" w:type="dxa"/>
            <w:vAlign w:val="center"/>
          </w:tcPr>
          <w:p w14:paraId="2513AC0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725" w:type="dxa"/>
            <w:vAlign w:val="center"/>
          </w:tcPr>
          <w:p w14:paraId="7EBA728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баллы классификации до 4,11</w:t>
            </w:r>
          </w:p>
        </w:tc>
        <w:tc>
          <w:tcPr>
            <w:tcW w:w="1205" w:type="dxa"/>
            <w:vAlign w:val="center"/>
          </w:tcPr>
          <w:p w14:paraId="51C8D93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ЛР5</w:t>
            </w:r>
          </w:p>
        </w:tc>
        <w:tc>
          <w:tcPr>
            <w:tcW w:w="861" w:type="dxa"/>
            <w:vAlign w:val="center"/>
          </w:tcPr>
          <w:p w14:paraId="214319E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23" w:type="dxa"/>
            <w:vAlign w:val="center"/>
          </w:tcPr>
          <w:p w14:paraId="2644BE5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оценки по сайтам</w:t>
            </w:r>
          </w:p>
        </w:tc>
      </w:tr>
      <w:tr w:rsidR="008D3198" w14:paraId="6C40F569" w14:textId="77777777" w:rsidTr="008D3198">
        <w:trPr>
          <w:cantSplit/>
          <w:jc w:val="center"/>
        </w:trPr>
        <w:tc>
          <w:tcPr>
            <w:tcW w:w="1895" w:type="dxa"/>
            <w:vAlign w:val="center"/>
          </w:tcPr>
          <w:p w14:paraId="4A53BA6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Барьеры средние</w:t>
            </w:r>
          </w:p>
        </w:tc>
        <w:tc>
          <w:tcPr>
            <w:tcW w:w="945" w:type="dxa"/>
            <w:vAlign w:val="center"/>
          </w:tcPr>
          <w:p w14:paraId="09236CC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725" w:type="dxa"/>
            <w:vAlign w:val="center"/>
          </w:tcPr>
          <w:p w14:paraId="2F10898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3,15</w:t>
            </w:r>
          </w:p>
        </w:tc>
        <w:tc>
          <w:tcPr>
            <w:tcW w:w="1205" w:type="dxa"/>
            <w:vAlign w:val="center"/>
          </w:tcPr>
          <w:p w14:paraId="2877B55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</w:t>
            </w:r>
          </w:p>
        </w:tc>
        <w:tc>
          <w:tcPr>
            <w:tcW w:w="861" w:type="dxa"/>
            <w:vAlign w:val="center"/>
          </w:tcPr>
          <w:p w14:paraId="13757DA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23" w:type="dxa"/>
            <w:vAlign w:val="center"/>
          </w:tcPr>
          <w:p w14:paraId="1D62A42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нет данных </w:t>
            </w:r>
            <w:r>
              <w:rPr>
                <w:i/>
                <w:sz w:val="24"/>
              </w:rPr>
              <w:t>Semrush</w:t>
            </w:r>
          </w:p>
        </w:tc>
      </w:tr>
      <w:tr w:rsidR="008D3198" w14:paraId="1927B9F2" w14:textId="77777777" w:rsidTr="008D3198">
        <w:trPr>
          <w:cantSplit/>
          <w:jc w:val="center"/>
        </w:trPr>
        <w:tc>
          <w:tcPr>
            <w:tcW w:w="1895" w:type="dxa"/>
            <w:vAlign w:val="center"/>
          </w:tcPr>
          <w:p w14:paraId="1313BDA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в коридоре</w:t>
            </w:r>
          </w:p>
        </w:tc>
        <w:tc>
          <w:tcPr>
            <w:tcW w:w="945" w:type="dxa"/>
            <w:vAlign w:val="center"/>
          </w:tcPr>
          <w:p w14:paraId="775F508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2725" w:type="dxa"/>
            <w:vAlign w:val="center"/>
          </w:tcPr>
          <w:p w14:paraId="1EA2743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0,99 к медиане</w:t>
            </w:r>
          </w:p>
        </w:tc>
        <w:tc>
          <w:tcPr>
            <w:tcW w:w="1205" w:type="dxa"/>
            <w:vAlign w:val="center"/>
          </w:tcPr>
          <w:p w14:paraId="5950213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861" w:type="dxa"/>
            <w:vAlign w:val="center"/>
          </w:tcPr>
          <w:p w14:paraId="721620C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23" w:type="dxa"/>
            <w:vAlign w:val="center"/>
          </w:tcPr>
          <w:p w14:paraId="55F4532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 на 03.10.2026</w:t>
            </w:r>
          </w:p>
        </w:tc>
      </w:tr>
      <w:tr w:rsidR="008D3198" w14:paraId="6FE963B9" w14:textId="77777777" w:rsidTr="008D3198">
        <w:trPr>
          <w:cantSplit/>
          <w:jc w:val="center"/>
        </w:trPr>
        <w:tc>
          <w:tcPr>
            <w:tcW w:w="1895" w:type="dxa"/>
            <w:vAlign w:val="center"/>
          </w:tcPr>
          <w:p w14:paraId="24152F2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реалистичен</w:t>
            </w:r>
          </w:p>
        </w:tc>
        <w:tc>
          <w:tcPr>
            <w:tcW w:w="945" w:type="dxa"/>
            <w:vAlign w:val="center"/>
          </w:tcPr>
          <w:p w14:paraId="5BBF253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2725" w:type="dxa"/>
            <w:vAlign w:val="center"/>
          </w:tcPr>
          <w:p w14:paraId="4F03895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единиц, технический риск 1,7</w:t>
            </w:r>
          </w:p>
        </w:tc>
        <w:tc>
          <w:tcPr>
            <w:tcW w:w="1205" w:type="dxa"/>
            <w:vAlign w:val="center"/>
          </w:tcPr>
          <w:p w14:paraId="55B8D10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</w:t>
            </w:r>
          </w:p>
        </w:tc>
        <w:tc>
          <w:tcPr>
            <w:tcW w:w="861" w:type="dxa"/>
            <w:vAlign w:val="center"/>
          </w:tcPr>
          <w:p w14:paraId="2E38E8F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23" w:type="dxa"/>
            <w:vAlign w:val="center"/>
          </w:tcPr>
          <w:p w14:paraId="584F291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оценки аналитика</w:t>
            </w:r>
          </w:p>
        </w:tc>
      </w:tr>
    </w:tbl>
    <w:p w14:paraId="67A3ABC3" w14:textId="77777777" w:rsidR="008D3198" w:rsidRDefault="0096610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Карта показывает, что самые слабые места доказательной базы - оценки по сайтам и допущения сегментов; они вынесены в приложения Б работ ЛР2-3 - ЛР6.</w:t>
      </w:r>
    </w:p>
    <w:p w14:paraId="0D0145EA" w14:textId="77777777" w:rsidR="008D3198" w:rsidRDefault="0096610D">
      <w:pPr>
        <w:pStyle w:val="2"/>
        <w:spacing w:before="360" w:after="360" w:line="360" w:lineRule="exact"/>
        <w:ind w:firstLine="709"/>
      </w:pPr>
      <w:bookmarkStart w:id="207" w:name="_bab2a73b062d54d30a46b35a66541c275d60dcb"/>
      <w:bookmarkStart w:id="208" w:name="_Toc241935147"/>
      <w:bookmarkEnd w:id="205"/>
      <w:r>
        <w:rPr>
          <w:b/>
          <w:sz w:val="28"/>
        </w:rPr>
        <w:t>Приложение 3 (обязательное) Контрольный лист полноты отчета</w:t>
      </w:r>
      <w:bookmarkEnd w:id="208"/>
    </w:p>
    <w:p w14:paraId="04E3CEF8" w14:textId="77777777" w:rsidR="008D3198" w:rsidRDefault="0096610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17 представлено: контрольный лист пол</w:t>
      </w:r>
      <w:r>
        <w:rPr>
          <w:sz w:val="28"/>
        </w:rPr>
        <w:t>ноты.</w:t>
      </w:r>
    </w:p>
    <w:p w14:paraId="3287B2F9" w14:textId="77777777" w:rsidR="008D3198" w:rsidRDefault="0096610D">
      <w:pPr>
        <w:pStyle w:val="a0"/>
        <w:keepNext/>
        <w:spacing w:before="0" w:after="0" w:line="360" w:lineRule="exact"/>
      </w:pPr>
      <w:r>
        <w:rPr>
          <w:sz w:val="28"/>
        </w:rPr>
        <w:t>Таблица 17 – Контрольный лист полноты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100"/>
        <w:gridCol w:w="1242"/>
        <w:gridCol w:w="4013"/>
      </w:tblGrid>
      <w:tr w:rsidR="008D3198" w14:paraId="3096EBF1" w14:textId="77777777" w:rsidTr="008D319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100" w:type="dxa"/>
            <w:vAlign w:val="center"/>
          </w:tcPr>
          <w:p w14:paraId="1AE9BAC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Контрольный вопрос</w:t>
            </w:r>
          </w:p>
        </w:tc>
        <w:tc>
          <w:tcPr>
            <w:tcW w:w="1242" w:type="dxa"/>
            <w:vAlign w:val="center"/>
          </w:tcPr>
          <w:p w14:paraId="13AE056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</w:t>
            </w:r>
          </w:p>
        </w:tc>
        <w:tc>
          <w:tcPr>
            <w:tcW w:w="4013" w:type="dxa"/>
            <w:vAlign w:val="center"/>
          </w:tcPr>
          <w:p w14:paraId="16114BD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8D3198" w14:paraId="0DC0B4DE" w14:textId="77777777" w:rsidTr="008D3198">
        <w:trPr>
          <w:cantSplit/>
          <w:jc w:val="center"/>
        </w:trPr>
        <w:tc>
          <w:tcPr>
            <w:tcW w:w="4100" w:type="dxa"/>
            <w:vAlign w:val="center"/>
          </w:tcPr>
          <w:p w14:paraId="28E653E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исходная идея и ее проверяемые гипотезы</w:t>
            </w:r>
          </w:p>
        </w:tc>
        <w:tc>
          <w:tcPr>
            <w:tcW w:w="1242" w:type="dxa"/>
            <w:vAlign w:val="center"/>
          </w:tcPr>
          <w:p w14:paraId="272E304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13" w:type="dxa"/>
            <w:vAlign w:val="center"/>
          </w:tcPr>
          <w:p w14:paraId="31FE8F0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8D3198" w14:paraId="5278D525" w14:textId="77777777" w:rsidTr="008D3198">
        <w:trPr>
          <w:cantSplit/>
          <w:jc w:val="center"/>
        </w:trPr>
        <w:tc>
          <w:tcPr>
            <w:tcW w:w="4100" w:type="dxa"/>
            <w:vAlign w:val="center"/>
          </w:tcPr>
          <w:p w14:paraId="34E74F2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Спрос подтвержден через динамику и группы запросов</w:t>
            </w:r>
          </w:p>
        </w:tc>
        <w:tc>
          <w:tcPr>
            <w:tcW w:w="1242" w:type="dxa"/>
            <w:vAlign w:val="center"/>
          </w:tcPr>
          <w:p w14:paraId="28D4BFA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013" w:type="dxa"/>
            <w:vAlign w:val="center"/>
          </w:tcPr>
          <w:p w14:paraId="04C9F2E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источники расходятся, прямой запрос мал</w:t>
            </w:r>
          </w:p>
        </w:tc>
      </w:tr>
      <w:tr w:rsidR="008D3198" w14:paraId="0CC0CBD7" w14:textId="77777777" w:rsidTr="008D3198">
        <w:trPr>
          <w:cantSplit/>
          <w:jc w:val="center"/>
        </w:trPr>
        <w:tc>
          <w:tcPr>
            <w:tcW w:w="4100" w:type="dxa"/>
            <w:vAlign w:val="center"/>
          </w:tcPr>
          <w:p w14:paraId="0095D9F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Границы рынка описаны</w:t>
            </w:r>
          </w:p>
        </w:tc>
        <w:tc>
          <w:tcPr>
            <w:tcW w:w="1242" w:type="dxa"/>
            <w:vAlign w:val="center"/>
          </w:tcPr>
          <w:p w14:paraId="0FD887D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13" w:type="dxa"/>
            <w:vAlign w:val="center"/>
          </w:tcPr>
          <w:p w14:paraId="00DF2CA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8D3198" w14:paraId="002DF186" w14:textId="77777777" w:rsidTr="008D3198">
        <w:trPr>
          <w:cantSplit/>
          <w:jc w:val="center"/>
        </w:trPr>
        <w:tc>
          <w:tcPr>
            <w:tcW w:w="4100" w:type="dxa"/>
            <w:vAlign w:val="center"/>
          </w:tcPr>
          <w:p w14:paraId="5B58A5A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Размер рынка оценен на уровне, достаточном для решения</w:t>
            </w:r>
          </w:p>
        </w:tc>
        <w:tc>
          <w:tcPr>
            <w:tcW w:w="1242" w:type="dxa"/>
            <w:vAlign w:val="center"/>
          </w:tcPr>
          <w:p w14:paraId="72D8ABC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13" w:type="dxa"/>
            <w:vAlign w:val="center"/>
          </w:tcPr>
          <w:p w14:paraId="7D42A12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8D3198" w14:paraId="40DDAE9E" w14:textId="77777777" w:rsidTr="008D3198">
        <w:trPr>
          <w:cantSplit/>
          <w:jc w:val="center"/>
        </w:trPr>
        <w:tc>
          <w:tcPr>
            <w:tcW w:w="4100" w:type="dxa"/>
            <w:vAlign w:val="center"/>
          </w:tcPr>
          <w:p w14:paraId="7D9761B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Конкуренты разделены по уровням близости</w:t>
            </w:r>
          </w:p>
        </w:tc>
        <w:tc>
          <w:tcPr>
            <w:tcW w:w="1242" w:type="dxa"/>
            <w:vAlign w:val="center"/>
          </w:tcPr>
          <w:p w14:paraId="338D9B7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13" w:type="dxa"/>
            <w:vAlign w:val="center"/>
          </w:tcPr>
          <w:p w14:paraId="5A927D4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8D3198" w14:paraId="659D2ACE" w14:textId="77777777" w:rsidTr="008D3198">
        <w:trPr>
          <w:cantSplit/>
          <w:jc w:val="center"/>
        </w:trPr>
        <w:tc>
          <w:tcPr>
            <w:tcW w:w="4100" w:type="dxa"/>
            <w:vAlign w:val="center"/>
          </w:tcPr>
          <w:p w14:paraId="1380AD5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 и пробел с</w:t>
            </w:r>
            <w:r>
              <w:rPr>
                <w:sz w:val="24"/>
              </w:rPr>
              <w:t>формулированы явно</w:t>
            </w:r>
          </w:p>
        </w:tc>
        <w:tc>
          <w:tcPr>
            <w:tcW w:w="1242" w:type="dxa"/>
            <w:vAlign w:val="center"/>
          </w:tcPr>
          <w:p w14:paraId="4A873A4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13" w:type="dxa"/>
            <w:vAlign w:val="center"/>
          </w:tcPr>
          <w:p w14:paraId="40D279F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8D3198" w14:paraId="686A52B6" w14:textId="77777777" w:rsidTr="008D3198">
        <w:trPr>
          <w:cantSplit/>
          <w:jc w:val="center"/>
        </w:trPr>
        <w:tc>
          <w:tcPr>
            <w:tcW w:w="4100" w:type="dxa"/>
            <w:vAlign w:val="center"/>
          </w:tcPr>
          <w:p w14:paraId="597FFE4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Барьеры входа и выхода оценены с управленческим выводом</w:t>
            </w:r>
          </w:p>
        </w:tc>
        <w:tc>
          <w:tcPr>
            <w:tcW w:w="1242" w:type="dxa"/>
            <w:vAlign w:val="center"/>
          </w:tcPr>
          <w:p w14:paraId="1E4A8A5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13" w:type="dxa"/>
            <w:vAlign w:val="center"/>
          </w:tcPr>
          <w:p w14:paraId="2CA8F27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8D3198" w14:paraId="4E3B8CE8" w14:textId="77777777" w:rsidTr="008D3198">
        <w:trPr>
          <w:cantSplit/>
          <w:jc w:val="center"/>
        </w:trPr>
        <w:tc>
          <w:tcPr>
            <w:tcW w:w="4100" w:type="dxa"/>
            <w:vAlign w:val="center"/>
          </w:tcPr>
          <w:p w14:paraId="51F3F2A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Проблемы подтверждены несколькими источниками</w:t>
            </w:r>
          </w:p>
        </w:tc>
        <w:tc>
          <w:tcPr>
            <w:tcW w:w="1242" w:type="dxa"/>
            <w:vAlign w:val="center"/>
          </w:tcPr>
          <w:p w14:paraId="16B09EA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13" w:type="dxa"/>
            <w:vAlign w:val="center"/>
          </w:tcPr>
          <w:p w14:paraId="10C41A8F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8D3198" w14:paraId="12BF5496" w14:textId="77777777" w:rsidTr="008D3198">
        <w:trPr>
          <w:cantSplit/>
          <w:jc w:val="center"/>
        </w:trPr>
        <w:tc>
          <w:tcPr>
            <w:tcW w:w="4100" w:type="dxa"/>
            <w:vAlign w:val="center"/>
          </w:tcPr>
          <w:p w14:paraId="5D99798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 связано с проблемой</w:t>
            </w:r>
          </w:p>
        </w:tc>
        <w:tc>
          <w:tcPr>
            <w:tcW w:w="1242" w:type="dxa"/>
            <w:vAlign w:val="center"/>
          </w:tcPr>
          <w:p w14:paraId="63D7C9F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13" w:type="dxa"/>
            <w:vAlign w:val="center"/>
          </w:tcPr>
          <w:p w14:paraId="686C031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8D3198" w14:paraId="12395B91" w14:textId="77777777" w:rsidTr="008D3198">
        <w:trPr>
          <w:cantSplit/>
          <w:jc w:val="center"/>
        </w:trPr>
        <w:tc>
          <w:tcPr>
            <w:tcW w:w="4100" w:type="dxa"/>
            <w:vAlign w:val="center"/>
          </w:tcPr>
          <w:p w14:paraId="511CC00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 описан как носитель ценности и единица монетизации</w:t>
            </w:r>
          </w:p>
        </w:tc>
        <w:tc>
          <w:tcPr>
            <w:tcW w:w="1242" w:type="dxa"/>
            <w:vAlign w:val="center"/>
          </w:tcPr>
          <w:p w14:paraId="5700B074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13" w:type="dxa"/>
            <w:vAlign w:val="center"/>
          </w:tcPr>
          <w:p w14:paraId="507E240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8D3198" w14:paraId="2FB94C4B" w14:textId="77777777" w:rsidTr="008D3198">
        <w:trPr>
          <w:cantSplit/>
          <w:jc w:val="center"/>
        </w:trPr>
        <w:tc>
          <w:tcPr>
            <w:tcW w:w="4100" w:type="dxa"/>
            <w:vAlign w:val="center"/>
          </w:tcPr>
          <w:p w14:paraId="3D7A8B8A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Канвас заполнен и проверен на связность</w:t>
            </w:r>
          </w:p>
        </w:tc>
        <w:tc>
          <w:tcPr>
            <w:tcW w:w="1242" w:type="dxa"/>
            <w:vAlign w:val="center"/>
          </w:tcPr>
          <w:p w14:paraId="2147FA0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13" w:type="dxa"/>
            <w:vAlign w:val="center"/>
          </w:tcPr>
          <w:p w14:paraId="614F068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8D3198" w14:paraId="4FE2EBA8" w14:textId="77777777" w:rsidTr="008D3198">
        <w:trPr>
          <w:cantSplit/>
          <w:jc w:val="center"/>
        </w:trPr>
        <w:tc>
          <w:tcPr>
            <w:tcW w:w="4100" w:type="dxa"/>
            <w:vAlign w:val="center"/>
          </w:tcPr>
          <w:p w14:paraId="72B0B36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Сценарии выведены из бизнес-логики</w:t>
            </w:r>
          </w:p>
        </w:tc>
        <w:tc>
          <w:tcPr>
            <w:tcW w:w="1242" w:type="dxa"/>
            <w:vAlign w:val="center"/>
          </w:tcPr>
          <w:p w14:paraId="7FDEA425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13" w:type="dxa"/>
            <w:vAlign w:val="center"/>
          </w:tcPr>
          <w:p w14:paraId="1B4C0ED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8D3198" w14:paraId="1E5EB916" w14:textId="77777777" w:rsidTr="008D3198">
        <w:trPr>
          <w:cantSplit/>
          <w:jc w:val="center"/>
        </w:trPr>
        <w:tc>
          <w:tcPr>
            <w:tcW w:w="4100" w:type="dxa"/>
            <w:vAlign w:val="center"/>
          </w:tcPr>
          <w:p w14:paraId="4F776EC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Страницы, экраны, функции и контент связаны со сценариями</w:t>
            </w:r>
          </w:p>
        </w:tc>
        <w:tc>
          <w:tcPr>
            <w:tcW w:w="1242" w:type="dxa"/>
            <w:vAlign w:val="center"/>
          </w:tcPr>
          <w:p w14:paraId="33E1FE4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013" w:type="dxa"/>
            <w:vAlign w:val="center"/>
          </w:tcPr>
          <w:p w14:paraId="7FE564F3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покрытие 80 %; прототип сайта в </w:t>
            </w:r>
            <w:r>
              <w:rPr>
                <w:i/>
                <w:sz w:val="24"/>
              </w:rPr>
              <w:t>Figma</w:t>
            </w:r>
            <w:r>
              <w:rPr>
                <w:sz w:val="24"/>
              </w:rPr>
              <w:t xml:space="preserve"> (3 страницы), экранов приложения нет</w:t>
            </w:r>
          </w:p>
        </w:tc>
      </w:tr>
      <w:tr w:rsidR="008D3198" w14:paraId="45410BC0" w14:textId="77777777" w:rsidTr="008D3198">
        <w:trPr>
          <w:cantSplit/>
          <w:jc w:val="center"/>
        </w:trPr>
        <w:tc>
          <w:tcPr>
            <w:tcW w:w="4100" w:type="dxa"/>
            <w:vAlign w:val="center"/>
          </w:tcPr>
          <w:p w14:paraId="32EF4FB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Первый релиз отделен от последующих</w:t>
            </w:r>
          </w:p>
        </w:tc>
        <w:tc>
          <w:tcPr>
            <w:tcW w:w="1242" w:type="dxa"/>
            <w:vAlign w:val="center"/>
          </w:tcPr>
          <w:p w14:paraId="21D3023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13" w:type="dxa"/>
            <w:vAlign w:val="center"/>
          </w:tcPr>
          <w:p w14:paraId="3707E74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8D3198" w14:paraId="07102301" w14:textId="77777777" w:rsidTr="008D3198">
        <w:trPr>
          <w:cantSplit/>
          <w:jc w:val="center"/>
        </w:trPr>
        <w:tc>
          <w:tcPr>
            <w:tcW w:w="4100" w:type="dxa"/>
            <w:vAlign w:val="center"/>
          </w:tcPr>
          <w:p w14:paraId="6B6CA6F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 о старте имеет условия, границы и метрики</w:t>
            </w:r>
          </w:p>
        </w:tc>
        <w:tc>
          <w:tcPr>
            <w:tcW w:w="1242" w:type="dxa"/>
            <w:vAlign w:val="center"/>
          </w:tcPr>
          <w:p w14:paraId="424ECA0B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13" w:type="dxa"/>
            <w:vAlign w:val="center"/>
          </w:tcPr>
          <w:p w14:paraId="63A9E05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</w:tbl>
    <w:p w14:paraId="111B9616" w14:textId="77777777" w:rsidR="008D3198" w:rsidRDefault="0096610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Из 15 пунктов 13 выполнены, 2 частично: спрос (расхождение источников) и интерфейсное покрытие (80 %; прототип в </w:t>
      </w:r>
      <w:r>
        <w:rPr>
          <w:i/>
          <w:sz w:val="28"/>
        </w:rPr>
        <w:t>Figma</w:t>
      </w:r>
      <w:r>
        <w:rPr>
          <w:sz w:val="28"/>
        </w:rPr>
        <w:t xml:space="preserve"> охватывает страницы сайта, но не экраны приложения).</w:t>
      </w:r>
    </w:p>
    <w:p w14:paraId="6A5990B9" w14:textId="77777777" w:rsidR="008D3198" w:rsidRDefault="0096610D">
      <w:pPr>
        <w:pStyle w:val="2"/>
        <w:spacing w:before="360" w:after="360" w:line="360" w:lineRule="exact"/>
        <w:ind w:firstLine="709"/>
      </w:pPr>
      <w:bookmarkStart w:id="209" w:name="_301fb4639e999825c095dd7055019e7c013a803"/>
      <w:bookmarkStart w:id="210" w:name="_Toc241935148"/>
      <w:bookmarkEnd w:id="207"/>
      <w:r>
        <w:rPr>
          <w:b/>
          <w:sz w:val="28"/>
        </w:rPr>
        <w:t>Приложение 4 (обязательное) Минимальная форма технического задания для первого релиз</w:t>
      </w:r>
      <w:r>
        <w:rPr>
          <w:b/>
          <w:sz w:val="28"/>
        </w:rPr>
        <w:t>а</w:t>
      </w:r>
      <w:bookmarkEnd w:id="210"/>
    </w:p>
    <w:p w14:paraId="0911F508" w14:textId="77777777" w:rsidR="008D3198" w:rsidRDefault="0096610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18 представлено: минимальное ТЗ первого релиза.</w:t>
      </w:r>
    </w:p>
    <w:p w14:paraId="10F1F5FF" w14:textId="77777777" w:rsidR="008D3198" w:rsidRDefault="0096610D">
      <w:pPr>
        <w:pStyle w:val="a0"/>
        <w:keepNext/>
        <w:spacing w:before="0" w:after="0" w:line="360" w:lineRule="exact"/>
      </w:pPr>
      <w:r>
        <w:rPr>
          <w:sz w:val="28"/>
        </w:rPr>
        <w:t>Таблица 18 – Минимальное ТЗ первого релиза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97"/>
        <w:gridCol w:w="5003"/>
        <w:gridCol w:w="1255"/>
      </w:tblGrid>
      <w:tr w:rsidR="008D3198" w14:paraId="23AEB0A9" w14:textId="77777777" w:rsidTr="008D319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97" w:type="dxa"/>
            <w:vAlign w:val="center"/>
          </w:tcPr>
          <w:p w14:paraId="2D76F30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Раздел ТЗ</w:t>
            </w:r>
          </w:p>
        </w:tc>
        <w:tc>
          <w:tcPr>
            <w:tcW w:w="5002" w:type="dxa"/>
            <w:vAlign w:val="center"/>
          </w:tcPr>
          <w:p w14:paraId="47573B8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Описание</w:t>
            </w:r>
          </w:p>
        </w:tc>
        <w:tc>
          <w:tcPr>
            <w:tcW w:w="1255" w:type="dxa"/>
            <w:vAlign w:val="center"/>
          </w:tcPr>
          <w:p w14:paraId="7892680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</w:tr>
      <w:tr w:rsidR="008D3198" w14:paraId="15DB63DC" w14:textId="77777777" w:rsidTr="008D3198">
        <w:trPr>
          <w:cantSplit/>
          <w:jc w:val="center"/>
        </w:trPr>
        <w:tc>
          <w:tcPr>
            <w:tcW w:w="3097" w:type="dxa"/>
            <w:vAlign w:val="center"/>
          </w:tcPr>
          <w:p w14:paraId="7FBC19A2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Назначение</w:t>
            </w:r>
          </w:p>
        </w:tc>
        <w:tc>
          <w:tcPr>
            <w:tcW w:w="5002" w:type="dxa"/>
            <w:vAlign w:val="center"/>
          </w:tcPr>
          <w:p w14:paraId="6E305EAD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финансовых специалистов: 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-модель на ошибки и получить отчет с доказательствами</w:t>
            </w:r>
          </w:p>
        </w:tc>
        <w:tc>
          <w:tcPr>
            <w:tcW w:w="1255" w:type="dxa"/>
            <w:vAlign w:val="center"/>
          </w:tcPr>
          <w:p w14:paraId="50ACF26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ЛР6.1</w:t>
            </w:r>
          </w:p>
        </w:tc>
      </w:tr>
      <w:tr w:rsidR="008D3198" w14:paraId="1FE10834" w14:textId="77777777" w:rsidTr="008D3198">
        <w:trPr>
          <w:cantSplit/>
          <w:jc w:val="center"/>
        </w:trPr>
        <w:tc>
          <w:tcPr>
            <w:tcW w:w="3097" w:type="dxa"/>
            <w:vAlign w:val="center"/>
          </w:tcPr>
          <w:p w14:paraId="1C92A2A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Состав первого релиза</w:t>
            </w:r>
          </w:p>
        </w:tc>
        <w:tc>
          <w:tcPr>
            <w:tcW w:w="5002" w:type="dxa"/>
            <w:vAlign w:val="center"/>
          </w:tcPr>
          <w:p w14:paraId="4075945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продукта, загрузка и проверка файла, список находок, карточка с доказательством, отчет, регистрация, тарифы, оплата, политика данных, удаление данных, справка</w:t>
            </w:r>
          </w:p>
        </w:tc>
        <w:tc>
          <w:tcPr>
            <w:tcW w:w="1255" w:type="dxa"/>
            <w:vAlign w:val="center"/>
          </w:tcPr>
          <w:p w14:paraId="79C89AA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ЛР6.5</w:t>
            </w:r>
          </w:p>
        </w:tc>
      </w:tr>
      <w:tr w:rsidR="008D3198" w14:paraId="5F9050BE" w14:textId="77777777" w:rsidTr="008D3198">
        <w:trPr>
          <w:cantSplit/>
          <w:jc w:val="center"/>
        </w:trPr>
        <w:tc>
          <w:tcPr>
            <w:tcW w:w="3097" w:type="dxa"/>
            <w:vAlign w:val="center"/>
          </w:tcPr>
          <w:p w14:paraId="1704742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Роли</w:t>
            </w:r>
          </w:p>
        </w:tc>
        <w:tc>
          <w:tcPr>
            <w:tcW w:w="5002" w:type="dxa"/>
            <w:vAlign w:val="center"/>
          </w:tcPr>
          <w:p w14:paraId="20E8DE07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финансовый аналитик, консультант, бухгалтер и аудитор, основатель МСП, администратор команды</w:t>
            </w:r>
          </w:p>
        </w:tc>
        <w:tc>
          <w:tcPr>
            <w:tcW w:w="1255" w:type="dxa"/>
            <w:vAlign w:val="center"/>
          </w:tcPr>
          <w:p w14:paraId="209A6E9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ЛР6.3</w:t>
            </w:r>
          </w:p>
        </w:tc>
      </w:tr>
      <w:tr w:rsidR="008D3198" w14:paraId="4927DEF8" w14:textId="77777777" w:rsidTr="008D3198">
        <w:trPr>
          <w:cantSplit/>
          <w:jc w:val="center"/>
        </w:trPr>
        <w:tc>
          <w:tcPr>
            <w:tcW w:w="3097" w:type="dxa"/>
            <w:vAlign w:val="center"/>
          </w:tcPr>
          <w:p w14:paraId="3E767F5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Сценарии</w:t>
            </w:r>
          </w:p>
        </w:tc>
        <w:tc>
          <w:tcPr>
            <w:tcW w:w="5002" w:type="dxa"/>
            <w:vAlign w:val="center"/>
          </w:tcPr>
          <w:p w14:paraId="62FFD8D0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S-001</w:t>
            </w:r>
            <w:r>
              <w:rPr>
                <w:sz w:val="24"/>
              </w:rPr>
              <w:t xml:space="preserve"> проверка без регистрации; </w:t>
            </w:r>
            <w:r>
              <w:rPr>
                <w:i/>
                <w:sz w:val="24"/>
              </w:rPr>
              <w:t>S-002</w:t>
            </w:r>
            <w:r>
              <w:rPr>
                <w:sz w:val="24"/>
              </w:rPr>
              <w:t xml:space="preserve"> регистрация; </w:t>
            </w:r>
            <w:r>
              <w:rPr>
                <w:i/>
                <w:sz w:val="24"/>
              </w:rPr>
              <w:t>S-003</w:t>
            </w:r>
            <w:r>
              <w:rPr>
                <w:sz w:val="24"/>
              </w:rPr>
              <w:t xml:space="preserve"> разовый аудит; </w:t>
            </w:r>
            <w:r>
              <w:rPr>
                <w:i/>
                <w:sz w:val="24"/>
              </w:rPr>
              <w:t>S-004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S-006</w:t>
            </w:r>
            <w:r>
              <w:rPr>
                <w:sz w:val="24"/>
              </w:rPr>
              <w:t xml:space="preserve"> передача отчета; </w:t>
            </w:r>
            <w:r>
              <w:rPr>
                <w:i/>
                <w:sz w:val="24"/>
              </w:rPr>
              <w:t>S-010</w:t>
            </w:r>
            <w:r>
              <w:rPr>
                <w:sz w:val="24"/>
              </w:rPr>
              <w:t xml:space="preserve"> удаление данных</w:t>
            </w:r>
          </w:p>
        </w:tc>
        <w:tc>
          <w:tcPr>
            <w:tcW w:w="1255" w:type="dxa"/>
            <w:vAlign w:val="center"/>
          </w:tcPr>
          <w:p w14:paraId="0C2D83D9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ЛР6.3</w:t>
            </w:r>
          </w:p>
        </w:tc>
      </w:tr>
      <w:tr w:rsidR="008D3198" w14:paraId="40ED2B50" w14:textId="77777777" w:rsidTr="008D3198">
        <w:trPr>
          <w:cantSplit/>
          <w:jc w:val="center"/>
        </w:trPr>
        <w:tc>
          <w:tcPr>
            <w:tcW w:w="3097" w:type="dxa"/>
            <w:vAlign w:val="center"/>
          </w:tcPr>
          <w:p w14:paraId="19A1A058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Нефункциональные требования</w:t>
            </w:r>
          </w:p>
        </w:tc>
        <w:tc>
          <w:tcPr>
            <w:tcW w:w="5002" w:type="dxa"/>
            <w:vAlign w:val="center"/>
          </w:tcPr>
          <w:p w14:paraId="6891180C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 100 тыс. ячеек быстрее 60 с; </w:t>
            </w: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90 %;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; шифрование; адаптивный интерфейс</w:t>
            </w:r>
          </w:p>
        </w:tc>
        <w:tc>
          <w:tcPr>
            <w:tcW w:w="1255" w:type="dxa"/>
            <w:vAlign w:val="center"/>
          </w:tcPr>
          <w:p w14:paraId="21547A8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ПЗ1, ЛР5</w:t>
            </w:r>
          </w:p>
        </w:tc>
      </w:tr>
      <w:tr w:rsidR="008D3198" w14:paraId="0E4D68DC" w14:textId="77777777" w:rsidTr="008D3198">
        <w:trPr>
          <w:cantSplit/>
          <w:jc w:val="center"/>
        </w:trPr>
        <w:tc>
          <w:tcPr>
            <w:tcW w:w="3097" w:type="dxa"/>
            <w:vAlign w:val="center"/>
          </w:tcPr>
          <w:p w14:paraId="65A38496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Метрики</w:t>
            </w:r>
          </w:p>
        </w:tc>
        <w:tc>
          <w:tcPr>
            <w:tcW w:w="5002" w:type="dxa"/>
            <w:vAlign w:val="center"/>
          </w:tcPr>
          <w:p w14:paraId="4D22573E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активация, регистрация, оплата, </w:t>
            </w: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>, время проверки</w:t>
            </w:r>
          </w:p>
        </w:tc>
        <w:tc>
          <w:tcPr>
            <w:tcW w:w="1255" w:type="dxa"/>
            <w:vAlign w:val="center"/>
          </w:tcPr>
          <w:p w14:paraId="3979BCD1" w14:textId="77777777" w:rsidR="008D3198" w:rsidRDefault="0096610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12</w:t>
            </w:r>
          </w:p>
        </w:tc>
      </w:tr>
    </w:tbl>
    <w:p w14:paraId="4ABC659C" w14:textId="77777777" w:rsidR="008D3198" w:rsidRDefault="0096610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Минимальная форма ТЗ ссылается на паспорта экранов и реестр единиц разработки ЛР6 и достаточна для постановки задачи команде.</w:t>
      </w:r>
    </w:p>
    <w:p w14:paraId="3892F986" w14:textId="77777777" w:rsidR="008D3198" w:rsidRDefault="0096610D">
      <w:pPr>
        <w:pStyle w:val="2"/>
        <w:spacing w:before="360" w:after="360" w:line="360" w:lineRule="exact"/>
        <w:ind w:firstLine="709"/>
      </w:pPr>
      <w:bookmarkStart w:id="211" w:name="_0b3889fe5487e8057dd761c90a2747437e007c1"/>
      <w:bookmarkStart w:id="212" w:name="_Toc241935149"/>
      <w:bookmarkEnd w:id="209"/>
      <w:r>
        <w:rPr>
          <w:b/>
          <w:sz w:val="28"/>
        </w:rPr>
        <w:t>Приложение 5 (обязательное) Краткое заключение</w:t>
      </w:r>
      <w:bookmarkEnd w:id="212"/>
    </w:p>
    <w:p w14:paraId="797B5A13" w14:textId="77777777" w:rsidR="008D3198" w:rsidRDefault="0096610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 результатам анализа рекомендуется ограниченный старт проекта </w:t>
      </w:r>
      <w:r>
        <w:rPr>
          <w:i/>
          <w:sz w:val="28"/>
        </w:rPr>
        <w:t>TableMind</w:t>
      </w:r>
      <w:r>
        <w:rPr>
          <w:sz w:val="28"/>
        </w:rPr>
        <w:t xml:space="preserve"> в граница</w:t>
      </w:r>
      <w:r>
        <w:rPr>
          <w:sz w:val="28"/>
        </w:rPr>
        <w:t xml:space="preserve">х онлайн-проверки </w:t>
      </w:r>
      <w:r>
        <w:rPr>
          <w:i/>
          <w:sz w:val="28"/>
        </w:rPr>
        <w:t>Excel</w:t>
      </w:r>
      <w:r>
        <w:rPr>
          <w:sz w:val="28"/>
        </w:rPr>
        <w:t>-моделей для финансовых специалистов англоязычных стран и ЕС. Спрос подтвержден частично через проблемные запросы; рынок достаточен для старта (</w:t>
      </w:r>
      <w:r>
        <w:rPr>
          <w:i/>
          <w:sz w:val="28"/>
        </w:rPr>
        <w:t>SAM</w:t>
      </w:r>
      <w:r>
        <w:rPr>
          <w:sz w:val="28"/>
        </w:rPr>
        <w:t xml:space="preserve"> около 35 003 130 </w:t>
      </w:r>
      <w:r>
        <w:rPr>
          <w:i/>
          <w:sz w:val="28"/>
        </w:rPr>
        <w:t>EUR</w:t>
      </w:r>
      <w:r>
        <w:rPr>
          <w:sz w:val="28"/>
        </w:rPr>
        <w:t xml:space="preserve"> в год); опорная проблема подтверждена источниками; ценностное </w:t>
      </w:r>
      <w:r>
        <w:rPr>
          <w:sz w:val="28"/>
        </w:rPr>
        <w:lastRenderedPageBreak/>
        <w:t>пр</w:t>
      </w:r>
      <w:r>
        <w:rPr>
          <w:sz w:val="28"/>
        </w:rPr>
        <w:t xml:space="preserve">едложение - независимое доказательство находок; единица монетизации - файл, </w:t>
      </w:r>
      <w:r>
        <w:rPr>
          <w:i/>
          <w:sz w:val="28"/>
        </w:rPr>
        <w:t>Pro</w:t>
      </w:r>
      <w:r>
        <w:rPr>
          <w:sz w:val="28"/>
        </w:rPr>
        <w:t xml:space="preserve">, место </w:t>
      </w:r>
      <w:r>
        <w:rPr>
          <w:i/>
          <w:sz w:val="28"/>
        </w:rPr>
        <w:t>Team</w:t>
      </w:r>
      <w:r>
        <w:rPr>
          <w:sz w:val="28"/>
        </w:rPr>
        <w:t xml:space="preserve">. Первый релиз (31.03.2027) включает 11 единиц разработки. Переход к следующему релизу целесообразен при </w:t>
      </w:r>
      <w:r>
        <w:rPr>
          <w:i/>
          <w:sz w:val="28"/>
        </w:rPr>
        <w:t>precision</w:t>
      </w:r>
      <w:r>
        <w:rPr>
          <w:sz w:val="28"/>
        </w:rPr>
        <w:t xml:space="preserve"> не ниже 90 % и конверсии регистрация - платящий не</w:t>
      </w:r>
      <w:r>
        <w:rPr>
          <w:sz w:val="28"/>
        </w:rPr>
        <w:t xml:space="preserve"> ниже 5 %. Запуск условно целесообразен в указанном размере и границах.</w:t>
      </w:r>
    </w:p>
    <w:p w14:paraId="0C3B8749" w14:textId="77777777" w:rsidR="008D3198" w:rsidRDefault="0096610D">
      <w:pPr>
        <w:pStyle w:val="1"/>
        <w:pageBreakBefore/>
        <w:spacing w:before="0" w:after="360" w:line="360" w:lineRule="exact"/>
        <w:jc w:val="center"/>
      </w:pPr>
      <w:bookmarkStart w:id="213" w:name="_заключение"/>
      <w:bookmarkStart w:id="214" w:name="_Toc241935150"/>
      <w:bookmarkEnd w:id="211"/>
      <w:bookmarkEnd w:id="169"/>
      <w:r>
        <w:rPr>
          <w:b/>
          <w:sz w:val="28"/>
        </w:rPr>
        <w:lastRenderedPageBreak/>
        <w:t>ЗАКЛЮЧЕНИЕ</w:t>
      </w:r>
      <w:bookmarkEnd w:id="214"/>
    </w:p>
    <w:p w14:paraId="62C1C313" w14:textId="77777777" w:rsidR="008D3198" w:rsidRDefault="0096610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 результатам семи работ проект </w:t>
      </w:r>
      <w:r>
        <w:rPr>
          <w:i/>
          <w:sz w:val="28"/>
        </w:rPr>
        <w:t>TableMind</w:t>
      </w:r>
      <w:r>
        <w:rPr>
          <w:sz w:val="28"/>
        </w:rPr>
        <w:t xml:space="preserve"> подтвержден как гипотеза, пригодная для ограниченного старта. Проблема массовая и слабо закрытая: по оценке ПЗ1 ошибки есть в 86-9</w:t>
      </w:r>
      <w:r>
        <w:rPr>
          <w:sz w:val="28"/>
        </w:rPr>
        <w:t xml:space="preserve">4 % таблиц, а результат </w:t>
      </w:r>
      <w:r>
        <w:rPr>
          <w:i/>
          <w:sz w:val="28"/>
        </w:rPr>
        <w:t>AI</w:t>
      </w:r>
      <w:r>
        <w:rPr>
          <w:sz w:val="28"/>
        </w:rPr>
        <w:t xml:space="preserve">-помощников сам требует проверки. Поисковый спрос подтвержден частично: запросы о проблемах и </w:t>
      </w:r>
      <w:r>
        <w:rPr>
          <w:i/>
          <w:sz w:val="28"/>
        </w:rPr>
        <w:t>AI</w:t>
      </w:r>
      <w:r>
        <w:rPr>
          <w:sz w:val="28"/>
        </w:rPr>
        <w:t xml:space="preserve">-инструментах массовые, прямой запрос на аудит невелик, динамика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растет, а Вордстата снижается.</w:t>
      </w:r>
    </w:p>
    <w:p w14:paraId="3E659BA6" w14:textId="77777777" w:rsidR="008D3198" w:rsidRDefault="0096610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Рынок в границах проекта</w:t>
      </w:r>
      <w:r>
        <w:rPr>
          <w:sz w:val="28"/>
        </w:rPr>
        <w:t xml:space="preserve"> (англоязычные страны и ЕС) достаточен для проверки гипотезы: доступный рынок около 35 млн </w:t>
      </w:r>
      <w:r>
        <w:rPr>
          <w:i/>
          <w:sz w:val="28"/>
        </w:rPr>
        <w:t>EUR</w:t>
      </w:r>
      <w:r>
        <w:rPr>
          <w:sz w:val="28"/>
        </w:rPr>
        <w:t xml:space="preserve"> в год (диапазон 15-69 млн), достижимая часть первого года около 7-206 тысяч </w:t>
      </w:r>
      <w:r>
        <w:rPr>
          <w:i/>
          <w:sz w:val="28"/>
        </w:rPr>
        <w:t>EUR</w:t>
      </w:r>
      <w:r>
        <w:rPr>
          <w:sz w:val="28"/>
        </w:rPr>
        <w:t xml:space="preserve">. Конкуренция умеренная: прямых конкурентов в строгом смысле нет, ближе всех </w:t>
      </w:r>
      <w:r>
        <w:rPr>
          <w:i/>
          <w:sz w:val="28"/>
        </w:rPr>
        <w:t>Perfe</w:t>
      </w:r>
      <w:r>
        <w:rPr>
          <w:i/>
          <w:sz w:val="28"/>
        </w:rPr>
        <w:t>ctXL</w:t>
      </w:r>
      <w:r>
        <w:rPr>
          <w:sz w:val="28"/>
        </w:rPr>
        <w:t xml:space="preserve">,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 xml:space="preserve">, </w:t>
      </w:r>
      <w:r>
        <w:rPr>
          <w:i/>
          <w:sz w:val="28"/>
        </w:rPr>
        <w:t>Shortcut</w:t>
      </w:r>
      <w:r>
        <w:rPr>
          <w:sz w:val="28"/>
        </w:rPr>
        <w:t xml:space="preserve"> и </w:t>
      </w:r>
      <w:r>
        <w:rPr>
          <w:i/>
          <w:sz w:val="28"/>
        </w:rPr>
        <w:t>Arixcel</w:t>
      </w:r>
      <w:r>
        <w:rPr>
          <w:sz w:val="28"/>
        </w:rPr>
        <w:t>; заменители дают 73 % релевантного трафика и образуют критичную силу (5,0 из 5), индекс барьеров входа составляет 3,15, среднее давление пяти сил - 3,55. У прямых конкурентов почти нет публичных отзывов, рыночный</w:t>
      </w:r>
      <w:r>
        <w:rPr>
          <w:sz w:val="28"/>
        </w:rPr>
        <w:t xml:space="preserve"> стандарт товара минимален, зонами дифференциации остаются доказательство вывода движком, прозрачные тарифы и автоисправление.</w:t>
      </w:r>
    </w:p>
    <w:p w14:paraId="5B1110C9" w14:textId="77777777" w:rsidR="008D3198" w:rsidRDefault="0096610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Ценностное предложение - независимая проверка </w:t>
      </w:r>
      <w:r>
        <w:rPr>
          <w:i/>
          <w:sz w:val="28"/>
        </w:rPr>
        <w:t>Excel</w:t>
      </w:r>
      <w:r>
        <w:rPr>
          <w:sz w:val="28"/>
        </w:rPr>
        <w:t>-моделей с доказательством каждой находки; единицы монетизации - файл (9 </w:t>
      </w:r>
      <w:r>
        <w:rPr>
          <w:i/>
          <w:sz w:val="28"/>
        </w:rPr>
        <w:t>EUR</w:t>
      </w:r>
      <w:r>
        <w:rPr>
          <w:sz w:val="28"/>
        </w:rPr>
        <w:t>),</w:t>
      </w:r>
      <w:r>
        <w:rPr>
          <w:sz w:val="28"/>
        </w:rPr>
        <w:t xml:space="preserve"> пользователь </w:t>
      </w:r>
      <w:r>
        <w:rPr>
          <w:i/>
          <w:sz w:val="28"/>
        </w:rPr>
        <w:t>Pro</w:t>
      </w:r>
      <w:r>
        <w:rPr>
          <w:sz w:val="28"/>
        </w:rPr>
        <w:t xml:space="preserve"> (19 </w:t>
      </w:r>
      <w:r>
        <w:rPr>
          <w:i/>
          <w:sz w:val="28"/>
        </w:rPr>
        <w:t>EUR</w:t>
      </w:r>
      <w:r>
        <w:rPr>
          <w:sz w:val="28"/>
        </w:rPr>
        <w:t xml:space="preserve"> в месяц), место </w:t>
      </w:r>
      <w:r>
        <w:rPr>
          <w:i/>
          <w:sz w:val="28"/>
        </w:rPr>
        <w:t>Team</w:t>
      </w:r>
      <w:r>
        <w:rPr>
          <w:sz w:val="28"/>
        </w:rPr>
        <w:t xml:space="preserve"> (29 </w:t>
      </w:r>
      <w:r>
        <w:rPr>
          <w:i/>
          <w:sz w:val="28"/>
        </w:rPr>
        <w:t>EUR</w:t>
      </w:r>
      <w:r>
        <w:rPr>
          <w:sz w:val="28"/>
        </w:rPr>
        <w:t xml:space="preserve"> в месяц). Бизнес-модель по Канвасу собрана (шесть блоков из девяти готовы), в </w:t>
      </w:r>
      <w:r>
        <w:rPr>
          <w:i/>
          <w:sz w:val="28"/>
        </w:rPr>
        <w:t>MVP</w:t>
      </w:r>
      <w:r>
        <w:rPr>
          <w:sz w:val="28"/>
        </w:rPr>
        <w:t xml:space="preserve"> входят 8 из 18 требований, как в ПЗ1, первый релиз содержит 11 единиц разработки и выходит 31.03.2027, затем открытая бета с оплатой 01.06.2027, бета </w:t>
      </w:r>
      <w:r>
        <w:rPr>
          <w:i/>
          <w:sz w:val="28"/>
        </w:rPr>
        <w:t>v1</w:t>
      </w:r>
      <w:r>
        <w:rPr>
          <w:sz w:val="28"/>
        </w:rPr>
        <w:t xml:space="preserve"> с надстройкой </w:t>
      </w:r>
      <w:r>
        <w:rPr>
          <w:i/>
          <w:sz w:val="28"/>
        </w:rPr>
        <w:t>Excel</w:t>
      </w:r>
      <w:r>
        <w:rPr>
          <w:sz w:val="28"/>
        </w:rPr>
        <w:t xml:space="preserve"> в июле 2027 и релиз в сентябре 2027.</w:t>
      </w:r>
    </w:p>
    <w:p w14:paraId="38BDD4EC" w14:textId="77777777" w:rsidR="008D3198" w:rsidRDefault="0096610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Главные риски: цель 50 платящих пользователей</w:t>
      </w:r>
      <w:r>
        <w:rPr>
          <w:sz w:val="28"/>
        </w:rPr>
        <w:t xml:space="preserve"> к 30.09.2027 при базовых допущениях достигает около 19 за четыре месяца платной беты, поэтому нужны дополнительные каналы (партнеры, </w:t>
      </w:r>
      <w:r>
        <w:rPr>
          <w:i/>
          <w:sz w:val="28"/>
        </w:rPr>
        <w:t>AppSource</w:t>
      </w:r>
      <w:r>
        <w:rPr>
          <w:sz w:val="28"/>
        </w:rPr>
        <w:t xml:space="preserve">) и ранняя проверка конверсий; также критичны давление заменителей и зависимость от поиска и магазина надстроек. </w:t>
      </w:r>
      <w:r>
        <w:rPr>
          <w:sz w:val="28"/>
        </w:rPr>
        <w:t>Итоговое решение: ограниченный старт с этапными проверками (</w:t>
      </w:r>
      <w:r>
        <w:rPr>
          <w:i/>
          <w:sz w:val="28"/>
        </w:rPr>
        <w:t>precision</w:t>
      </w:r>
      <w:r>
        <w:rPr>
          <w:sz w:val="28"/>
        </w:rPr>
        <w:t xml:space="preserve"> не ниже 90 %, конверсия регистрация - платящий не ниже 5 %).</w:t>
      </w:r>
    </w:p>
    <w:p w14:paraId="659E3CC5" w14:textId="77777777" w:rsidR="008D3198" w:rsidRDefault="0096610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Не выполнено и вынесено в приложения Б: доработка прототипа в </w:t>
      </w:r>
      <w:r>
        <w:rPr>
          <w:i/>
          <w:sz w:val="28"/>
        </w:rPr>
        <w:t>Figma</w:t>
      </w:r>
      <w:r>
        <w:rPr>
          <w:sz w:val="28"/>
        </w:rPr>
        <w:t xml:space="preserve"> экранами приложения, реальный опрос респондентов (пока ис</w:t>
      </w:r>
      <w:r>
        <w:rPr>
          <w:sz w:val="28"/>
        </w:rPr>
        <w:t xml:space="preserve">пользованы модельные данные приложений Г ЛР2-3 и ЛР5), данные </w:t>
      </w:r>
      <w:r>
        <w:rPr>
          <w:i/>
          <w:sz w:val="28"/>
        </w:rPr>
        <w:t>Semrush</w:t>
      </w:r>
      <w:r>
        <w:rPr>
          <w:sz w:val="28"/>
        </w:rPr>
        <w:t xml:space="preserve">, </w:t>
      </w:r>
      <w:r>
        <w:rPr>
          <w:i/>
          <w:sz w:val="28"/>
        </w:rPr>
        <w:t>Crunchbase</w:t>
      </w:r>
      <w:r>
        <w:rPr>
          <w:sz w:val="28"/>
        </w:rPr>
        <w:t xml:space="preserve"> и </w:t>
      </w:r>
      <w:r>
        <w:rPr>
          <w:i/>
          <w:sz w:val="28"/>
        </w:rPr>
        <w:t>LinkedIn</w:t>
      </w:r>
      <w:r>
        <w:rPr>
          <w:sz w:val="28"/>
        </w:rPr>
        <w:t xml:space="preserve">, полный снимок </w:t>
      </w:r>
      <w:r>
        <w:rPr>
          <w:i/>
          <w:sz w:val="28"/>
        </w:rPr>
        <w:t>Similarweb</w:t>
      </w:r>
      <w:r>
        <w:rPr>
          <w:sz w:val="28"/>
        </w:rPr>
        <w:t xml:space="preserve">, цены ряда конкурентов, проверка условий </w:t>
      </w:r>
      <w:r>
        <w:rPr>
          <w:i/>
          <w:sz w:val="28"/>
        </w:rPr>
        <w:t>AppSource</w:t>
      </w:r>
      <w:r>
        <w:rPr>
          <w:sz w:val="28"/>
        </w:rPr>
        <w:t xml:space="preserve">. После получения этих данных расчеты пересчитываются запуском скриптов репозитория, а </w:t>
      </w:r>
      <w:r>
        <w:rPr>
          <w:sz w:val="28"/>
        </w:rPr>
        <w:t>отчеты пересобираются без изменения структуры.</w:t>
      </w:r>
    </w:p>
    <w:bookmarkEnd w:id="213"/>
    <w:sectPr w:rsidR="008D3198">
      <w:headerReference w:type="default" r:id="rId35"/>
      <w:footerReference w:type="default" r:id="rId36"/>
      <w:footnotePr>
        <w:numRestart w:val="eachSect"/>
      </w:footnotePr>
      <w:pgSz w:w="11906" w:h="16838"/>
      <w:pgMar w:top="1134" w:right="850" w:bottom="1134" w:left="1701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305BD3D" w14:textId="77777777" w:rsidR="00000000" w:rsidRDefault="0096610D">
      <w:pPr>
        <w:spacing w:after="0"/>
      </w:pPr>
      <w:r>
        <w:separator/>
      </w:r>
    </w:p>
  </w:endnote>
  <w:endnote w:type="continuationSeparator" w:id="0">
    <w:p w14:paraId="0524788A" w14:textId="77777777" w:rsidR="00000000" w:rsidRDefault="0096610D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4C08D6B" w14:textId="77777777" w:rsidR="008D3198" w:rsidRDefault="0096610D">
    <w:pPr>
      <w:jc w:val="right"/>
    </w:pPr>
    <w:r>
      <w:fldChar w:fldCharType="begin"/>
    </w:r>
    <w:r>
      <w:instrText>PAGE</w:instrText>
    </w:r>
    <w:r>
      <w:fldChar w:fldCharType="separate"/>
    </w:r>
    <w:r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67BBA54" w14:textId="77777777" w:rsidR="00000000" w:rsidRDefault="0096610D">
      <w:pPr>
        <w:spacing w:after="0"/>
      </w:pPr>
      <w:r>
        <w:separator/>
      </w:r>
    </w:p>
  </w:footnote>
  <w:footnote w:type="continuationSeparator" w:id="0">
    <w:p w14:paraId="69FFED52" w14:textId="77777777" w:rsidR="00000000" w:rsidRDefault="0096610D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5544D4" w14:textId="77777777" w:rsidR="008D3198" w:rsidRDefault="008D3198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2B12DB9A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A99411"/>
    <w:multiLevelType w:val="multilevel"/>
    <w:tmpl w:val="66F0937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D3198"/>
    <w:rsid w:val="008D3198"/>
    <w:rsid w:val="009661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A05C8D0"/>
  <w15:docId w15:val="{4621B0D4-EE2A-4B88-A29F-176FDBA750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color w:val="000000"/>
    </w:rPr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i/>
      <w:iCs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i/>
      <w:iCs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i/>
      <w:iCs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10FD9"/>
    <w:rPr>
      <w:rFonts w:ascii="Times New Roman" w:eastAsia="Times New Roman" w:hAnsi="Times New Roman" w:cs="Times New Roman"/>
      <w:color w:val="000000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A10FD9"/>
    <w:rPr>
      <w:rFonts w:ascii="Times New Roman" w:eastAsia="Times New Roman" w:hAnsi="Times New Roman" w:cs="Times New Roman"/>
      <w:color w:val="000000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Заголовок 1 Знак"/>
    <w:basedOn w:val="a1"/>
    <w:link w:val="1"/>
    <w:uiPriority w:val="9"/>
    <w:rsid w:val="00A10FD9"/>
    <w:rPr>
      <w:rFonts w:ascii="Times New Roman" w:eastAsia="Times New Roman" w:hAnsi="Times New Roman" w:cs="Times New Roman"/>
      <w:color w:val="000000"/>
      <w:sz w:val="40"/>
      <w:szCs w:val="40"/>
    </w:rPr>
  </w:style>
  <w:style w:type="character" w:customStyle="1" w:styleId="20">
    <w:name w:val="Заголовок 2 Знак"/>
    <w:basedOn w:val="a1"/>
    <w:link w:val="2"/>
    <w:uiPriority w:val="9"/>
    <w:semiHidden/>
    <w:rsid w:val="00A10FD9"/>
    <w:rPr>
      <w:rFonts w:ascii="Times New Roman" w:eastAsia="Times New Roman" w:hAnsi="Times New Roman" w:cs="Times New Roman"/>
      <w:color w:val="000000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10FD9"/>
    <w:rPr>
      <w:rFonts w:ascii="Times New Roman" w:eastAsia="Times New Roman" w:hAnsi="Times New Roman" w:cs="Times New Roman"/>
      <w:color w:val="000000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50">
    <w:name w:val="Заголовок 5 Знак"/>
    <w:basedOn w:val="a1"/>
    <w:link w:val="5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60">
    <w:name w:val="Заголовок 6 Знак"/>
    <w:basedOn w:val="a1"/>
    <w:link w:val="6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70">
    <w:name w:val="Заголовок 7 Знак"/>
    <w:basedOn w:val="a1"/>
    <w:link w:val="7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80">
    <w:name w:val="Заголовок 8 Знак"/>
    <w:basedOn w:val="a1"/>
    <w:link w:val="8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90">
    <w:name w:val="Заголовок 9 Знак"/>
    <w:basedOn w:val="a1"/>
    <w:link w:val="9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rPr>
      <w:rFonts w:ascii="Times New Roman" w:eastAsia="Times New Roman" w:hAnsi="Times New Roman" w:cs="Times New Roman"/>
      <w:color w:val="000000"/>
      <w:sz w:val="20"/>
      <w:szCs w:val="20"/>
      <w:lang w:val="ru-RU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Название объекта Знак"/>
    <w:basedOn w:val="a1"/>
    <w:link w:val="ac"/>
    <w:rPr>
      <w:rFonts w:ascii="Times New Roman" w:eastAsia="Times New Roman" w:hAnsi="Times New Roman" w:cs="Times New Roman"/>
      <w:color w:val="000000"/>
    </w:rPr>
  </w:style>
  <w:style w:type="character" w:customStyle="1" w:styleId="VerbatimChar">
    <w:name w:val="Verbatim Char"/>
    <w:basedOn w:val="ad"/>
    <w:link w:val="SourceCode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SectionNumber">
    <w:name w:val="Section Number"/>
    <w:basedOn w:val="ad"/>
    <w:rPr>
      <w:rFonts w:ascii="Times New Roman" w:eastAsia="Times New Roman" w:hAnsi="Times New Roman" w:cs="Times New Roman"/>
      <w:color w:val="000000"/>
    </w:rPr>
  </w:style>
  <w:style w:type="character" w:styleId="ae">
    <w:name w:val="footnote reference"/>
    <w:basedOn w:val="ad"/>
    <w:rPr>
      <w:rFonts w:ascii="Times New Roman" w:eastAsia="Times New Roman" w:hAnsi="Times New Roman" w:cs="Times New Roman"/>
      <w:color w:val="000000"/>
      <w:vertAlign w:val="superscript"/>
    </w:rPr>
  </w:style>
  <w:style w:type="character" w:styleId="af">
    <w:name w:val="Hyperlink"/>
    <w:basedOn w:val="ad"/>
    <w:uiPriority w:val="99"/>
    <w:rPr>
      <w:rFonts w:ascii="Times New Roman" w:eastAsia="Times New Roman" w:hAnsi="Times New Roman" w:cs="Times New Roman"/>
      <w:color w:val="000000"/>
    </w:rPr>
  </w:style>
  <w:style w:type="paragraph" w:styleId="af0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Times New Roman" w:eastAsia="Times New Roman" w:hAnsi="Times New Roman" w:cs="Times New Roman"/>
      <w:color w:val="902000"/>
      <w:sz w:val="22"/>
    </w:rPr>
  </w:style>
  <w:style w:type="character" w:customStyle="1" w:styleId="DecValTok">
    <w:name w:val="DecVal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BaseNTok">
    <w:name w:val="BaseN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FloatTok">
    <w:name w:val="Float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ConstantTok">
    <w:name w:val="ConstantTok"/>
    <w:basedOn w:val="VerbatimChar"/>
    <w:rPr>
      <w:rFonts w:ascii="Times New Roman" w:eastAsia="Times New Roman" w:hAnsi="Times New Roman" w:cs="Times New Roman"/>
      <w:color w:val="880000"/>
      <w:sz w:val="22"/>
    </w:rPr>
  </w:style>
  <w:style w:type="character" w:customStyle="1" w:styleId="CharTok">
    <w:name w:val="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CharTok">
    <w:name w:val="Special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tringTok">
    <w:name w:val="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StringTok">
    <w:name w:val="SpecialStringTok"/>
    <w:basedOn w:val="VerbatimChar"/>
    <w:rPr>
      <w:rFonts w:ascii="Times New Roman" w:eastAsia="Times New Roman" w:hAnsi="Times New Roman" w:cs="Times New Roman"/>
      <w:color w:val="BB6688"/>
      <w:sz w:val="22"/>
    </w:rPr>
  </w:style>
  <w:style w:type="character" w:customStyle="1" w:styleId="ImportTok">
    <w:name w:val="ImportTok"/>
    <w:basedOn w:val="VerbatimChar"/>
    <w:rPr>
      <w:rFonts w:ascii="Times New Roman" w:eastAsia="Times New Roman" w:hAnsi="Times New Roman" w:cs="Times New Roman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Times New Roman" w:eastAsia="Times New Roman" w:hAnsi="Times New Roman" w:cs="Times New Roman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Times New Roman" w:eastAsia="Times New Roman" w:hAnsi="Times New Roman" w:cs="Times New Roman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Times New Roman" w:eastAsia="Times New Roman" w:hAnsi="Times New Roman" w:cs="Times New Roman"/>
      <w:color w:val="007020"/>
      <w:sz w:val="22"/>
    </w:rPr>
  </w:style>
  <w:style w:type="character" w:customStyle="1" w:styleId="FunctionTok">
    <w:name w:val="FunctionTok"/>
    <w:basedOn w:val="VerbatimChar"/>
    <w:rPr>
      <w:rFonts w:ascii="Times New Roman" w:eastAsia="Times New Roman" w:hAnsi="Times New Roman" w:cs="Times New Roman"/>
      <w:color w:val="06287E"/>
      <w:sz w:val="22"/>
    </w:rPr>
  </w:style>
  <w:style w:type="character" w:customStyle="1" w:styleId="VariableTok">
    <w:name w:val="VariableTok"/>
    <w:basedOn w:val="VerbatimChar"/>
    <w:rPr>
      <w:rFonts w:ascii="Times New Roman" w:eastAsia="Times New Roman" w:hAnsi="Times New Roman" w:cs="Times New Roman"/>
      <w:color w:val="19177C"/>
      <w:sz w:val="22"/>
    </w:rPr>
  </w:style>
  <w:style w:type="character" w:customStyle="1" w:styleId="ControlFlowTok">
    <w:name w:val="ControlFlow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Times New Roman" w:eastAsia="Times New Roman" w:hAnsi="Times New Roman" w:cs="Times New Roman"/>
      <w:color w:val="666666"/>
      <w:sz w:val="22"/>
    </w:rPr>
  </w:style>
  <w:style w:type="character" w:customStyle="1" w:styleId="BuiltInTok">
    <w:name w:val="BuiltInTok"/>
    <w:basedOn w:val="VerbatimChar"/>
    <w:rPr>
      <w:rFonts w:ascii="Times New Roman" w:eastAsia="Times New Roman" w:hAnsi="Times New Roman" w:cs="Times New Roman"/>
      <w:color w:val="008000"/>
      <w:sz w:val="22"/>
    </w:rPr>
  </w:style>
  <w:style w:type="character" w:customStyle="1" w:styleId="ExtensionTok">
    <w:name w:val="Extensio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PreprocessorTok">
    <w:name w:val="PreprocessorTok"/>
    <w:basedOn w:val="VerbatimChar"/>
    <w:rPr>
      <w:rFonts w:ascii="Times New Roman" w:eastAsia="Times New Roman" w:hAnsi="Times New Roman" w:cs="Times New Roman"/>
      <w:color w:val="BC7A00"/>
      <w:sz w:val="22"/>
    </w:rPr>
  </w:style>
  <w:style w:type="character" w:customStyle="1" w:styleId="AttributeTok">
    <w:name w:val="AttributeTok"/>
    <w:basedOn w:val="VerbatimChar"/>
    <w:rPr>
      <w:rFonts w:ascii="Times New Roman" w:eastAsia="Times New Roman" w:hAnsi="Times New Roman" w:cs="Times New Roman"/>
      <w:color w:val="7D9029"/>
      <w:sz w:val="22"/>
    </w:rPr>
  </w:style>
  <w:style w:type="character" w:customStyle="1" w:styleId="RegionMarkerTok">
    <w:name w:val="RegionMarker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InformationTok">
    <w:name w:val="Inform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ErrorTok">
    <w:name w:val="Error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NormalTok">
    <w:name w:val="Normal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paragraph" w:customStyle="1" w:styleId="11">
    <w:name w:val="Оглавление 11"/>
    <w:pPr>
      <w:spacing w:after="0" w:line="360" w:lineRule="exact"/>
    </w:pPr>
    <w:rPr>
      <w:rFonts w:ascii="Times New Roman" w:hAnsi="Times New Roman"/>
      <w:color w:val="000000"/>
      <w:sz w:val="28"/>
    </w:rPr>
  </w:style>
  <w:style w:type="paragraph" w:customStyle="1" w:styleId="21">
    <w:name w:val="Оглавление 21"/>
    <w:pPr>
      <w:spacing w:after="0" w:line="360" w:lineRule="exact"/>
      <w:ind w:left="283"/>
    </w:pPr>
    <w:rPr>
      <w:rFonts w:ascii="Times New Roman" w:hAnsi="Times New Roman"/>
      <w:color w:val="000000"/>
      <w:sz w:val="28"/>
    </w:rPr>
  </w:style>
  <w:style w:type="paragraph" w:styleId="12">
    <w:name w:val="toc 1"/>
    <w:basedOn w:val="a"/>
    <w:next w:val="a"/>
    <w:autoRedefine/>
    <w:uiPriority w:val="39"/>
    <w:unhideWhenUsed/>
    <w:rsid w:val="0096610D"/>
    <w:pPr>
      <w:spacing w:after="100"/>
    </w:pPr>
  </w:style>
  <w:style w:type="paragraph" w:styleId="22">
    <w:name w:val="toc 2"/>
    <w:basedOn w:val="a"/>
    <w:next w:val="a"/>
    <w:autoRedefine/>
    <w:uiPriority w:val="39"/>
    <w:unhideWhenUsed/>
    <w:rsid w:val="0096610D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footer" Target="footer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header" Target="header1.xml"/><Relationship Id="rId8" Type="http://schemas.openxmlformats.org/officeDocument/2006/relationships/image" Target="media/image2.png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183</Pages>
  <Words>45440</Words>
  <Characters>259014</Characters>
  <Application>Microsoft Office Word</Application>
  <DocSecurity>0</DocSecurity>
  <Lines>2158</Lines>
  <Paragraphs>607</Paragraphs>
  <ScaleCrop>false</ScaleCrop>
  <Company/>
  <LinksUpToDate>false</LinksUpToDate>
  <CharactersWithSpaces>303847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Р. В. Земляник</dc:creator>
  <cp:keywords/>
  <dc:description/>
  <cp:lastModifiedBy>Р. В. Земляник</cp:lastModifiedBy>
  <cp:revision>2</cp:revision>
  <dcterms:created xsi:type="dcterms:W3CDTF">2026-10-03T12:50:00Z</dcterms:created>
  <dcterms:modified xsi:type="dcterms:W3CDTF">2026-10-03T12:51:00Z</dcterms:modified>
</cp:coreProperties>
</file>