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回归测试：协议限速和QoS测试文档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0" w:line="240" w:lineRule="auto"/>
        <w:textAlignment w:val="auto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协议限速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18" w:firstLineChars="0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测试方法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此过程中需要用到本地机，服务器240【使用自己的账号登录】以及交换机223。使用wireshark查看报文。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firstLine="418" w:firstLineChars="0"/>
        <w:textAlignment w:val="auto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前期配置环节：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18" w:firstLineChars="0"/>
        <w:textAlignment w:val="auto"/>
        <w:rPr>
          <w:rFonts w:hint="default"/>
          <w:b w:val="0"/>
          <w:bCs w:val="0"/>
          <w:color w:val="0000FF"/>
          <w:sz w:val="22"/>
          <w:szCs w:val="22"/>
          <w:lang w:val="en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"/>
        </w:rPr>
        <w:t>服务器每次只要重启，这些操作都是要做的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首先登录240服务器：ssh zhangben@10.250.0.240,执行如下操作：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" w:eastAsia="zh-CN"/>
        </w:rPr>
        <w:t xml:space="preserve">sudo </w:t>
      </w:r>
      <w:r>
        <w:rPr>
          <w:rFonts w:hint="eastAsia"/>
          <w:b/>
          <w:bCs/>
          <w:lang w:val="en-US" w:eastAsia="zh-CN"/>
        </w:rPr>
        <w:t>docker exec -it testbed bash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sonic-mgmt/ansible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./testbed-cli.sh start-vms Ttf-t02 password.txt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./testbed-cli.sh add-topo Ttf-t02 password.txt</w:t>
      </w:r>
    </w:p>
    <w:p>
      <w:pPr>
        <w:ind w:firstLine="420" w:firstLineChars="0"/>
        <w:jc w:val="both"/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exit</w:t>
      </w:r>
    </w:p>
    <w:p>
      <w:pPr>
        <w:ind w:firstLine="420" w:firstLineChars="0"/>
        <w:jc w:val="both"/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【退出testbed这个Docker，回到服务器240】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如果过程中哪条语句有报错，就再执行一次那条语句。进入Docker </w:t>
      </w:r>
      <w:r>
        <w:rPr>
          <w:rFonts w:hint="default"/>
          <w:lang w:val="en" w:eastAsia="zh-CN"/>
        </w:rPr>
        <w:t>ptf_tf-t02中（</w:t>
      </w:r>
      <w:r>
        <w:rPr>
          <w:rFonts w:hint="default"/>
          <w:b/>
          <w:bCs/>
          <w:lang w:val="en" w:eastAsia="zh-CN"/>
        </w:rPr>
        <w:t>sudo docker exec -it ptf_tf-t02 bash</w:t>
      </w:r>
      <w:r>
        <w:rPr>
          <w:rFonts w:hint="default"/>
          <w:lang w:val="en" w:eastAsia="zh-CN"/>
        </w:rPr>
        <w:t>）</w:t>
      </w:r>
      <w:r>
        <w:rPr>
          <w:rFonts w:hint="default"/>
          <w:lang w:val="en"/>
        </w:rPr>
        <w:t>在</w:t>
      </w:r>
      <w:r>
        <w:rPr>
          <w:rFonts w:hint="default"/>
          <w:b/>
          <w:bCs/>
          <w:lang w:val="en"/>
        </w:rPr>
        <w:t>./files/helpers</w:t>
      </w:r>
      <w:r>
        <w:rPr>
          <w:rFonts w:hint="default"/>
          <w:lang w:val="en"/>
        </w:rPr>
        <w:t>中找到change_mac.sh文件，运行这个文件（首先执行在这个路径下执行</w:t>
      </w:r>
      <w:r>
        <w:rPr>
          <w:rFonts w:hint="default"/>
          <w:b/>
          <w:bCs/>
          <w:lang w:val="en"/>
        </w:rPr>
        <w:t>chmod +x change_mac.sh</w:t>
      </w:r>
      <w:r>
        <w:rPr>
          <w:rFonts w:hint="default"/>
          <w:lang w:val="en"/>
        </w:rPr>
        <w:t xml:space="preserve"> 这似乎是一个赋权操作然后做</w:t>
      </w:r>
      <w:r>
        <w:rPr>
          <w:rFonts w:hint="default"/>
          <w:b/>
          <w:bCs/>
          <w:lang w:val="en"/>
        </w:rPr>
        <w:t>./change_mac.sh</w:t>
      </w:r>
      <w:r>
        <w:rPr>
          <w:rFonts w:hint="default"/>
          <w:lang w:val="en"/>
        </w:rPr>
        <w:t>操作）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对端口配置，其实在./change_mac.sh执行后会显示各个端口的MAC地址</w:t>
      </w:r>
      <w:r>
        <w:drawing>
          <wp:inline distT="0" distB="0" distL="114300" distR="114300">
            <wp:extent cx="5269865" cy="2594610"/>
            <wp:effectExtent l="0" t="0" r="698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目前似乎只能eth0能够使用，所以用</w:t>
      </w:r>
      <w:r>
        <w:rPr>
          <w:rFonts w:hint="default"/>
          <w:b/>
          <w:bCs/>
          <w:lang w:val="en"/>
        </w:rPr>
        <w:t xml:space="preserve">ifconfig eth0 ip地址/掩码位数 </w:t>
      </w:r>
      <w:r>
        <w:rPr>
          <w:rFonts w:hint="default"/>
          <w:lang w:val="en"/>
        </w:rPr>
        <w:t>给eth0配置了和交换机Ethernet0一个网段的IP地址。可以使用</w:t>
      </w:r>
      <w:r>
        <w:rPr>
          <w:rFonts w:hint="default"/>
          <w:b/>
          <w:bCs/>
          <w:lang w:val="en"/>
        </w:rPr>
        <w:t>ifconfig</w:t>
      </w:r>
      <w:r>
        <w:rPr>
          <w:rFonts w:hint="default"/>
          <w:lang w:val="en"/>
        </w:rPr>
        <w:t>命令查看端口配置信息。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firstLine="418" w:firstLineChars="0"/>
        <w:textAlignment w:val="auto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下面是抓包测试环节：</w:t>
      </w:r>
    </w:p>
    <w:p>
      <w:pPr>
        <w:ind w:firstLine="420" w:firstLineChars="0"/>
        <w:rPr>
          <w:rFonts w:hint="default"/>
          <w:b w:val="0"/>
          <w:bCs w:val="0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"/>
        </w:rPr>
        <w:t>在ptf_tf-t02 Docker下ping交换机端口IP地址，目前是交换机Ethernet0的端口，另一边在交换机223中使用</w:t>
      </w:r>
      <w:r>
        <w:rPr>
          <w:rFonts w:hint="default"/>
          <w:b/>
          <w:bCs/>
          <w:sz w:val="21"/>
          <w:szCs w:val="22"/>
          <w:lang w:val="en"/>
        </w:rPr>
        <w:t>sudo tcpdump -i 交换机端口名 -w 名字.pcap</w:t>
      </w:r>
      <w:r>
        <w:rPr>
          <w:rFonts w:hint="default"/>
          <w:b w:val="0"/>
          <w:bCs w:val="0"/>
          <w:sz w:val="21"/>
          <w:szCs w:val="22"/>
          <w:lang w:val="en"/>
        </w:rPr>
        <w:t>【目前因为使用的是Ethernet0，所以端口号写的是这个，-w是说明写到这个.pcap文件中，这个名字可以自己起】wireshark文件的后缀名就是.pcap，然后将这个文件</w:t>
      </w:r>
      <w:r>
        <w:rPr>
          <w:rFonts w:hint="default"/>
          <w:b/>
          <w:bCs/>
          <w:sz w:val="21"/>
          <w:szCs w:val="22"/>
          <w:lang w:val="en"/>
        </w:rPr>
        <w:t>scp</w:t>
      </w:r>
      <w:r>
        <w:rPr>
          <w:rFonts w:hint="default"/>
          <w:b w:val="0"/>
          <w:bCs w:val="0"/>
          <w:sz w:val="21"/>
          <w:szCs w:val="22"/>
          <w:lang w:val="en"/>
        </w:rPr>
        <w:t>到本地机，在本地机中打开（这是因为wireshark是可视化页面，只装在了本地，所以必须先拷贝到本地查看），然后选取所要分析的报文类型单独导出一个.pcap文件【可以以</w:t>
      </w:r>
      <w:r>
        <w:rPr>
          <w:rFonts w:hint="default"/>
          <w:b/>
          <w:bCs/>
          <w:sz w:val="21"/>
          <w:szCs w:val="22"/>
          <w:lang w:val="en"/>
        </w:rPr>
        <w:t>协议名_pkt.pcap</w:t>
      </w:r>
      <w:r>
        <w:rPr>
          <w:rFonts w:hint="default"/>
          <w:b w:val="0"/>
          <w:bCs w:val="0"/>
          <w:sz w:val="21"/>
          <w:szCs w:val="22"/>
          <w:lang w:val="en"/>
        </w:rPr>
        <w:t>命名】。</w:t>
      </w:r>
    </w:p>
    <w:p>
      <w:pPr>
        <w:ind w:firstLine="420" w:firstLineChars="0"/>
        <w:rPr>
          <w:rFonts w:hint="default"/>
          <w:b w:val="0"/>
          <w:bCs w:val="0"/>
          <w:sz w:val="21"/>
          <w:szCs w:val="22"/>
          <w:lang w:val="en"/>
        </w:rPr>
      </w:pPr>
      <w:r>
        <w:rPr>
          <w:rFonts w:hint="default"/>
          <w:b w:val="0"/>
          <w:bCs w:val="0"/>
          <w:sz w:val="21"/>
          <w:szCs w:val="22"/>
          <w:lang w:val="en"/>
        </w:rPr>
        <w:t>然后在将这个.pcap文件scp到服务器240上，但是这只是一个中转，还要进入240将这个文件拷贝到Docker ptf_tf-t02中，这个操作使用</w:t>
      </w:r>
      <w:r>
        <w:rPr>
          <w:rFonts w:hint="default"/>
          <w:b/>
          <w:bCs/>
          <w:sz w:val="21"/>
          <w:szCs w:val="22"/>
          <w:lang w:val="en"/>
        </w:rPr>
        <w:t>sudo docker cp lldp_pkt.pcap ptf_tf-t02:/（</w:t>
      </w:r>
      <w:r>
        <w:rPr>
          <w:rFonts w:hint="default"/>
          <w:b w:val="0"/>
          <w:bCs w:val="0"/>
          <w:sz w:val="21"/>
          <w:szCs w:val="22"/>
          <w:lang w:val="en"/>
        </w:rPr>
        <w:t>直接复制到了Docker的根目录下,也可以自己创建一个新的文件夹，把路径写清楚就行),然后使用</w:t>
      </w:r>
      <w:r>
        <w:rPr>
          <w:rFonts w:hint="default"/>
          <w:b/>
          <w:bCs/>
          <w:sz w:val="21"/>
          <w:szCs w:val="22"/>
          <w:lang w:val="en"/>
        </w:rPr>
        <w:t>sudo docker exec -it ptf_tf-t02 bash</w:t>
      </w:r>
      <w:r>
        <w:rPr>
          <w:rFonts w:hint="default"/>
          <w:b w:val="0"/>
          <w:bCs w:val="0"/>
          <w:sz w:val="21"/>
          <w:szCs w:val="22"/>
          <w:lang w:val="en"/>
        </w:rPr>
        <w:t>进入Docker下，开始模拟发包。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"/>
        </w:rPr>
      </w:pPr>
      <w:r>
        <w:rPr>
          <w:rFonts w:hint="default"/>
          <w:b/>
          <w:bCs/>
          <w:sz w:val="21"/>
          <w:szCs w:val="22"/>
          <w:lang w:val="en"/>
        </w:rPr>
        <w:t>模拟发包操作：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"/>
        </w:rPr>
      </w:pPr>
      <w:r>
        <w:rPr>
          <w:rFonts w:hint="default"/>
          <w:b w:val="0"/>
          <w:bCs w:val="0"/>
          <w:sz w:val="21"/>
          <w:szCs w:val="22"/>
          <w:lang w:val="en"/>
        </w:rPr>
        <w:t>root@2b3d9feadf86:/#</w:t>
      </w:r>
      <w:r>
        <w:rPr>
          <w:rFonts w:hint="default"/>
          <w:b/>
          <w:bCs/>
          <w:sz w:val="21"/>
          <w:szCs w:val="22"/>
          <w:lang w:val="en"/>
        </w:rPr>
        <w:t xml:space="preserve"> scapy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"/>
        </w:rPr>
      </w:pPr>
      <w:r>
        <w:rPr>
          <w:rFonts w:hint="default"/>
          <w:b w:val="0"/>
          <w:bCs w:val="0"/>
          <w:sz w:val="21"/>
          <w:szCs w:val="22"/>
          <w:lang w:val="en"/>
        </w:rPr>
        <w:t xml:space="preserve">&gt;&gt;&gt; </w:t>
      </w:r>
      <w:r>
        <w:rPr>
          <w:rFonts w:hint="default"/>
          <w:b/>
          <w:bCs/>
          <w:sz w:val="21"/>
          <w:szCs w:val="22"/>
          <w:lang w:val="en"/>
        </w:rPr>
        <w:t>f=rdpcap('/协议名_pkt.pcap')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"/>
        </w:rPr>
      </w:pPr>
      <w:r>
        <w:rPr>
          <w:rFonts w:hint="default"/>
          <w:b w:val="0"/>
          <w:bCs w:val="0"/>
          <w:sz w:val="21"/>
          <w:szCs w:val="22"/>
          <w:lang w:val="en"/>
        </w:rPr>
        <w:t>&gt;&gt;&gt;</w:t>
      </w:r>
      <w:r>
        <w:rPr>
          <w:rFonts w:hint="default"/>
          <w:b/>
          <w:bCs/>
          <w:sz w:val="21"/>
          <w:szCs w:val="22"/>
          <w:lang w:val="en"/>
        </w:rPr>
        <w:t xml:space="preserve"> f.display()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"/>
        </w:rPr>
      </w:pPr>
      <w:r>
        <w:rPr>
          <w:rFonts w:hint="default"/>
          <w:b w:val="0"/>
          <w:bCs w:val="0"/>
          <w:sz w:val="21"/>
          <w:szCs w:val="22"/>
          <w:lang w:val="en"/>
        </w:rPr>
        <w:t>&gt;&gt;&gt;</w:t>
      </w:r>
      <w:r>
        <w:rPr>
          <w:rFonts w:hint="default"/>
          <w:b/>
          <w:bCs/>
          <w:sz w:val="21"/>
          <w:szCs w:val="22"/>
          <w:lang w:val="en"/>
        </w:rPr>
        <w:t xml:space="preserve"> pkt1 = f[0].copy()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"/>
        </w:rPr>
      </w:pPr>
      <w:r>
        <w:rPr>
          <w:rFonts w:hint="default"/>
          <w:b w:val="0"/>
          <w:bCs w:val="0"/>
          <w:sz w:val="21"/>
          <w:szCs w:val="22"/>
          <w:lang w:val="en"/>
        </w:rPr>
        <w:t>&gt;&gt;&gt;</w:t>
      </w:r>
      <w:r>
        <w:rPr>
          <w:rFonts w:hint="default"/>
          <w:b/>
          <w:bCs/>
          <w:sz w:val="21"/>
          <w:szCs w:val="22"/>
          <w:lang w:val="en"/>
        </w:rPr>
        <w:t xml:space="preserve"> pkt1.display()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"/>
        </w:rPr>
      </w:pPr>
      <w:r>
        <w:rPr>
          <w:rFonts w:hint="default"/>
          <w:b w:val="0"/>
          <w:bCs w:val="0"/>
          <w:sz w:val="21"/>
          <w:szCs w:val="22"/>
          <w:lang w:val="en"/>
        </w:rPr>
        <w:t>&gt;&gt;&gt;</w:t>
      </w:r>
      <w:r>
        <w:rPr>
          <w:rFonts w:hint="default"/>
          <w:b/>
          <w:bCs/>
          <w:sz w:val="21"/>
          <w:szCs w:val="22"/>
          <w:lang w:val="en"/>
        </w:rPr>
        <w:t xml:space="preserve"> sendp(pkt1,iface="eth0",loop=1)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"/>
        </w:rPr>
      </w:pPr>
    </w:p>
    <w:p>
      <w:pPr>
        <w:ind w:firstLine="420" w:firstLineChars="0"/>
        <w:rPr>
          <w:rFonts w:hint="default"/>
          <w:b/>
          <w:bCs/>
          <w:sz w:val="21"/>
          <w:szCs w:val="22"/>
          <w:lang w:val="en"/>
        </w:rPr>
      </w:pPr>
      <w:r>
        <w:rPr>
          <w:rFonts w:hint="default"/>
          <w:b w:val="0"/>
          <w:bCs w:val="0"/>
          <w:sz w:val="21"/>
          <w:szCs w:val="22"/>
          <w:lang w:val="en"/>
        </w:rPr>
        <w:t>loop=1表示一直循环发包，然后再使用</w:t>
      </w:r>
      <w:r>
        <w:rPr>
          <w:rFonts w:hint="default"/>
          <w:b/>
          <w:bCs/>
          <w:sz w:val="21"/>
          <w:szCs w:val="22"/>
          <w:lang w:val="en"/>
        </w:rPr>
        <w:t>sudo tcpdump -i Ethernet0 -w 名字.pcap</w:t>
      </w:r>
      <w:r>
        <w:rPr>
          <w:rFonts w:hint="default"/>
          <w:b w:val="0"/>
          <w:bCs w:val="0"/>
          <w:sz w:val="21"/>
          <w:szCs w:val="22"/>
          <w:lang w:val="en"/>
        </w:rPr>
        <w:t>将数据抓取出来，再scp到本地机，使用wireshark查看，</w:t>
      </w:r>
      <w:r>
        <w:rPr>
          <w:rFonts w:hint="default"/>
          <w:b/>
          <w:bCs/>
          <w:sz w:val="21"/>
          <w:szCs w:val="22"/>
          <w:lang w:val="en"/>
        </w:rPr>
        <w:t>计算每秒发了多少个包。和配置文件中所做规定的限速做比较。</w:t>
      </w:r>
    </w:p>
    <w:p>
      <w:pPr>
        <w:ind w:firstLine="420" w:firstLineChars="0"/>
        <w:rPr>
          <w:rFonts w:hint="default"/>
          <w:b w:val="0"/>
          <w:bCs w:val="0"/>
          <w:color w:val="0000FF"/>
          <w:sz w:val="21"/>
          <w:szCs w:val="22"/>
          <w:lang w:val="en"/>
        </w:rPr>
      </w:pPr>
      <w:r>
        <w:rPr>
          <w:rFonts w:hint="default"/>
          <w:b w:val="0"/>
          <w:bCs w:val="0"/>
          <w:color w:val="0000FF"/>
          <w:sz w:val="21"/>
          <w:szCs w:val="22"/>
          <w:lang w:val="en"/>
        </w:rPr>
        <w:t>这个配置文件的位置是swss（在223中已经有，所以在223中操作）这个Docker中,所以对它进行修改时应该先</w:t>
      </w:r>
      <w:r>
        <w:rPr>
          <w:rFonts w:hint="default"/>
          <w:b/>
          <w:bCs/>
          <w:color w:val="0000FF"/>
          <w:sz w:val="21"/>
          <w:szCs w:val="22"/>
          <w:lang w:val="en"/>
        </w:rPr>
        <w:t>docker exec -it swss bash</w:t>
      </w:r>
      <w:r>
        <w:rPr>
          <w:rFonts w:hint="default"/>
          <w:b w:val="0"/>
          <w:bCs w:val="0"/>
          <w:color w:val="0000FF"/>
          <w:sz w:val="21"/>
          <w:szCs w:val="22"/>
          <w:lang w:val="en"/>
        </w:rPr>
        <w:t>进入swss，然后</w:t>
      </w:r>
      <w:r>
        <w:rPr>
          <w:rFonts w:hint="default"/>
          <w:b/>
          <w:bCs/>
          <w:color w:val="0000FF"/>
          <w:sz w:val="21"/>
          <w:szCs w:val="22"/>
          <w:lang w:val="en"/>
        </w:rPr>
        <w:t xml:space="preserve">vim /etc/swss/config.d/00-copp.config.json </w:t>
      </w:r>
      <w:r>
        <w:rPr>
          <w:rFonts w:hint="default"/>
          <w:b w:val="0"/>
          <w:bCs w:val="0"/>
          <w:color w:val="0000FF"/>
          <w:sz w:val="21"/>
          <w:szCs w:val="22"/>
          <w:lang w:val="en"/>
        </w:rPr>
        <w:t>进行修改。</w:t>
      </w:r>
    </w:p>
    <w:p>
      <w:pPr>
        <w:rPr>
          <w:rFonts w:hint="default"/>
          <w:b w:val="0"/>
          <w:bCs w:val="0"/>
          <w:color w:val="0000FF"/>
          <w:sz w:val="21"/>
          <w:szCs w:val="22"/>
          <w:lang w:val="en"/>
        </w:rPr>
      </w:pPr>
      <w:r>
        <w:rPr>
          <w:rFonts w:hint="default"/>
          <w:b w:val="0"/>
          <w:bCs w:val="0"/>
          <w:color w:val="0000FF"/>
          <w:sz w:val="21"/>
          <w:szCs w:val="22"/>
          <w:lang w:val="en"/>
        </w:rPr>
        <w:br w:type="page"/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0" w:line="240" w:lineRule="auto"/>
        <w:textAlignment w:val="auto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测试协议速度</w:t>
      </w:r>
    </w:p>
    <w:p>
      <w:pPr>
        <w:adjustRightInd w:val="0"/>
        <w:snapToGrid w:val="0"/>
        <w:spacing w:line="360" w:lineRule="auto"/>
        <w:ind w:firstLine="420" w:firstLineChars="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承诺信息速率CIR 、峰值信息速率PIR、承诺突发尺寸CBS 和峰值突发尺寸PBS</w:t>
      </w:r>
    </w:p>
    <w:p>
      <w:pPr>
        <w:adjustRightInd w:val="0"/>
        <w:snapToGrid w:val="0"/>
        <w:spacing w:line="360" w:lineRule="auto"/>
        <w:ind w:firstLine="420" w:firstLineChars="0"/>
        <w:rPr>
          <w:rFonts w:hint="default"/>
          <w:lang w:val="e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"/>
        </w:rPr>
        <w:t>其中对协议进行测试只需要改变CIR和PIR的值就可。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18" w:firstLineChars="0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ARP</w:t>
      </w:r>
    </w:p>
    <w:p>
      <w:pPr>
        <w:ind w:firstLine="420" w:firstLine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使用上述测试方法测试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地址解析协议，如果ping一个ARP表中没有目的地址的，会广播泛洪询问，然后目标地址会单播回自己的mac地址。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对arp的限速如下：将cir和pir限制在100次/s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2557145"/>
            <wp:effectExtent l="0" t="0" r="6985" b="14605"/>
            <wp:docPr id="2" name="Picture 2" descr="Qos ARP限速测试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os ARP限速测试代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一波操作后</w:t>
      </w:r>
    </w:p>
    <w:p>
      <w:pPr>
        <w:ind w:firstLine="420" w:firstLineChars="0"/>
        <w:rPr>
          <w:rFonts w:hint="default"/>
          <w:lang w:val="en"/>
        </w:rPr>
      </w:pPr>
      <w:r>
        <w:drawing>
          <wp:inline distT="0" distB="0" distL="114300" distR="114300">
            <wp:extent cx="5266690" cy="755650"/>
            <wp:effectExtent l="0" t="0" r="1016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arp_rate=1193/2/14.364320~=41.50次/s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将cir和pir限制在200次/s</w:t>
      </w:r>
    </w:p>
    <w:p>
      <w:pPr>
        <w:ind w:firstLine="420" w:firstLineChars="0"/>
      </w:pPr>
      <w:r>
        <w:drawing>
          <wp:inline distT="0" distB="0" distL="114300" distR="114300">
            <wp:extent cx="5272405" cy="2528570"/>
            <wp:effectExtent l="0" t="0" r="444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lang w:val="en"/>
        </w:rPr>
        <w:t>一波操作</w:t>
      </w:r>
      <w:r>
        <w:drawing>
          <wp:inline distT="0" distB="0" distL="114300" distR="114300">
            <wp:extent cx="5265420" cy="488950"/>
            <wp:effectExtent l="0" t="0" r="1143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arp_rate=1504/2/9.272190～=81.10次/s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通过限速100和200看出，确实存在限速的效果，但是并不接近在所限制的参数，导师滕飞说这可能是由此软件发包本身的不准确已经ARP报文只要64B造成的。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所以为了验证这个想法，决定测ICMP作为参考。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ip2me(ICMP、UDP)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416" w:lineRule="auto"/>
        <w:ind w:firstLine="420" w:firstLineChars="0"/>
        <w:textAlignment w:val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ICMP使用scapy模拟发包测速</w:t>
      </w:r>
    </w:p>
    <w:p>
      <w:pPr>
        <w:ind w:firstLine="420" w:firstLineChars="0"/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"/>
        </w:rPr>
        <w:t>ICMP：Internet Control Message Protocol国际控制报文协议。</w:t>
      </w:r>
    </w:p>
    <w:p>
      <w:pPr>
        <w:ind w:firstLine="420" w:firstLineChars="0"/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"/>
        </w:rPr>
        <w:t>看了一波ICMP维基介绍，虽然没有完全理解，但是也知道了ICMP考研时的理解差了很多，简单来讲，ICMP就很像一个纠错的机器，会发送一些错误信息，告知主机错误信息。也可以存储一些重定向的信息等，改变或者调整路由路径。</w:t>
      </w:r>
    </w:p>
    <w:p>
      <w:pPr>
        <w:ind w:firstLine="420" w:firstLineChars="0"/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"/>
        </w:rPr>
        <w:t>Ping和tranceroute是ICMP的应用，所以ping发送的是ICMP报文。</w:t>
      </w:r>
    </w:p>
    <w:p>
      <w:pPr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先测试不同的包长的影响</w:t>
      </w:r>
    </w:p>
    <w:p>
      <w:pPr>
        <w:ind w:left="416" w:leftChars="208" w:firstLine="229" w:firstLineChars="109"/>
        <w:jc w:val="left"/>
      </w:pPr>
      <w:r>
        <w:rPr>
          <w:rFonts w:hint="default"/>
          <w:b/>
          <w:bCs/>
          <w:sz w:val="21"/>
          <w:szCs w:val="21"/>
          <w:lang w:val="en"/>
        </w:rPr>
        <w:t>限速设置是修改ip2me中的参数（cir和pir都设置为600）</w:t>
      </w:r>
      <w:r>
        <w:rPr>
          <w:rFonts w:hint="default"/>
          <w:b/>
          <w:bCs/>
          <w:sz w:val="21"/>
          <w:szCs w:val="21"/>
          <w:lang w:val="en"/>
        </w:rPr>
        <w:tab/>
      </w:r>
      <w:r>
        <w:drawing>
          <wp:inline distT="0" distB="0" distL="114300" distR="114300">
            <wp:extent cx="4152900" cy="28384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直接ping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865" cy="459740"/>
            <wp:effectExtent l="0" t="0" r="6985" b="165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Rate=8460/2/9.544146～=443.20(次/s)</w:t>
      </w:r>
    </w:p>
    <w:p>
      <w:pPr>
        <w:ind w:firstLine="420" w:firstLineChars="0"/>
        <w:rPr>
          <w:rFonts w:hint="default"/>
          <w:b/>
          <w:bCs/>
          <w:sz w:val="20"/>
          <w:szCs w:val="21"/>
          <w:lang w:val="en"/>
        </w:rPr>
      </w:pPr>
      <w:r>
        <w:rPr>
          <w:rFonts w:hint="default"/>
          <w:b/>
          <w:bCs/>
          <w:sz w:val="20"/>
          <w:szCs w:val="21"/>
          <w:lang w:val="en"/>
        </w:rPr>
        <w:t>使用了ping -s 100 1.1.1.1命令，即把包长设置成了100</w:t>
      </w:r>
    </w:p>
    <w:p>
      <w:pPr>
        <w:ind w:firstLine="420" w:firstLineChars="0"/>
      </w:pPr>
      <w:r>
        <w:drawing>
          <wp:inline distT="0" distB="0" distL="114300" distR="114300">
            <wp:extent cx="5264150" cy="594995"/>
            <wp:effectExtent l="0" t="0" r="12700" b="146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Rate=10810/2/11.605065=465.74(次/s)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b/>
          <w:bCs/>
          <w:sz w:val="20"/>
          <w:szCs w:val="21"/>
          <w:lang w:val="en"/>
        </w:rPr>
        <w:t>使用了ping -s 150 1.1.1.1命令，即把包长设置成了150</w:t>
      </w:r>
    </w:p>
    <w:p>
      <w:pPr>
        <w:ind w:firstLine="420" w:firstLineChars="0"/>
      </w:pPr>
      <w:r>
        <w:drawing>
          <wp:inline distT="0" distB="0" distL="114300" distR="114300">
            <wp:extent cx="5268595" cy="511810"/>
            <wp:effectExtent l="0" t="0" r="8255" b="254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Rate=9141/2/10.544750=433.44(次/s)</w:t>
      </w:r>
    </w:p>
    <w:p>
      <w:pPr>
        <w:ind w:firstLine="420" w:firstLineChars="0"/>
        <w:rPr>
          <w:rFonts w:hint="default"/>
          <w:b/>
          <w:bCs/>
          <w:sz w:val="20"/>
          <w:szCs w:val="21"/>
          <w:lang w:val="en"/>
        </w:rPr>
      </w:pPr>
      <w:r>
        <w:rPr>
          <w:rFonts w:hint="default"/>
          <w:b/>
          <w:bCs/>
          <w:sz w:val="20"/>
          <w:szCs w:val="21"/>
          <w:lang w:val="en"/>
        </w:rPr>
        <w:t>使用了ping -s 200 1.1.1.1命令，即把包长设置成了200</w:t>
      </w:r>
    </w:p>
    <w:p>
      <w:pPr>
        <w:ind w:firstLine="420" w:firstLineChars="0"/>
      </w:pPr>
      <w:r>
        <w:drawing>
          <wp:inline distT="0" distB="0" distL="114300" distR="114300">
            <wp:extent cx="5265420" cy="417830"/>
            <wp:effectExtent l="0" t="0" r="11430" b="12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Rate=6363/2/7.312151=435.10（次/s)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b/>
          <w:bCs/>
          <w:sz w:val="20"/>
          <w:szCs w:val="21"/>
          <w:lang w:val="en"/>
        </w:rPr>
        <w:t>使用了ping -s 400 1.1.1.1命令，即把包长设置成了200</w:t>
      </w:r>
    </w:p>
    <w:p>
      <w:pPr>
        <w:ind w:firstLine="420" w:firstLineChars="0"/>
      </w:pPr>
      <w:r>
        <w:drawing>
          <wp:inline distT="0" distB="0" distL="114300" distR="114300">
            <wp:extent cx="5269230" cy="290195"/>
            <wp:effectExtent l="0" t="0" r="7620" b="1460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Rate=10912/2/12.584801~=433.54(次/s)</w:t>
      </w:r>
    </w:p>
    <w:p>
      <w:pPr>
        <w:ind w:firstLine="420" w:firstLineChars="0"/>
        <w:rPr>
          <w:rFonts w:hint="default"/>
          <w:lang w:val="en"/>
        </w:rPr>
      </w:pP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416" w:lineRule="auto"/>
        <w:ind w:firstLine="420" w:firstLineChars="0"/>
        <w:textAlignment w:val="auto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 xml:space="preserve">UDP使用仪表测试 </w:t>
      </w:r>
    </w:p>
    <w:p>
      <w:pPr>
        <w:ind w:firstLine="420" w:firstLineChars="0"/>
        <w:rPr>
          <w:rFonts w:hint="default"/>
          <w:b/>
          <w:bCs/>
          <w:sz w:val="21"/>
          <w:szCs w:val="21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>用仪表发包，不过还是从223Ethernet0抓包看。因为仪表没有提供ICMP类型的包，所以使用UDP进行测试。</w:t>
      </w:r>
    </w:p>
    <w:p>
      <w:pPr>
        <w:ind w:firstLine="420" w:firstLineChars="0"/>
        <w:rPr>
          <w:rFonts w:hint="default"/>
          <w:b/>
          <w:bCs/>
          <w:color w:val="C00000"/>
          <w:sz w:val="21"/>
          <w:szCs w:val="21"/>
          <w:lang w:val="en"/>
        </w:rPr>
      </w:pPr>
      <w:r>
        <w:rPr>
          <w:rFonts w:hint="default"/>
          <w:b/>
          <w:bCs/>
          <w:color w:val="C00000"/>
          <w:sz w:val="21"/>
          <w:szCs w:val="21"/>
          <w:lang w:val="en"/>
        </w:rPr>
        <w:t>限速600</w:t>
      </w:r>
    </w:p>
    <w:p>
      <w:pPr>
        <w:ind w:firstLine="420" w:firstLineChars="0"/>
        <w:rPr>
          <w:rFonts w:hint="default"/>
          <w:b/>
          <w:bCs/>
          <w:sz w:val="21"/>
          <w:szCs w:val="21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>使用cat /proc/xpnet0/stats; sleep 1;cat /proc/xpnet0/stats可以查看一秒内发了多少包。</w:t>
      </w:r>
    </w:p>
    <w:p>
      <w:pPr>
        <w:ind w:firstLine="420" w:firstLineChars="0"/>
        <w:rPr>
          <w:rFonts w:hint="default"/>
          <w:b/>
          <w:bCs/>
          <w:sz w:val="21"/>
          <w:szCs w:val="21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>Tx.size=100</w:t>
      </w:r>
    </w:p>
    <w:p>
      <w:pPr>
        <w:ind w:firstLine="420" w:firstLineChars="0"/>
        <w:rPr>
          <w:rFonts w:hint="default"/>
          <w:lang w:val="en"/>
        </w:rPr>
      </w:pPr>
      <w:r>
        <w:drawing>
          <wp:inline distT="0" distB="0" distL="114300" distR="114300">
            <wp:extent cx="5269865" cy="3463290"/>
            <wp:effectExtent l="0" t="0" r="6985" b="381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Rate=582包/s【此时限速仍旧是600】</w:t>
      </w:r>
    </w:p>
    <w:p>
      <w:pPr>
        <w:ind w:firstLine="420" w:firstLineChars="0"/>
        <w:jc w:val="both"/>
      </w:pPr>
      <w:r>
        <w:rPr>
          <w:rFonts w:hint="default"/>
          <w:b/>
          <w:bCs/>
          <w:lang w:val="en"/>
        </w:rPr>
        <w:t xml:space="preserve">Tx.size=150 </w:t>
      </w:r>
      <w:r>
        <w:rPr>
          <w:rFonts w:hint="default"/>
          <w:b/>
          <w:bCs/>
          <w:lang w:val="en"/>
        </w:rPr>
        <w:tab/>
        <w:t xml:space="preserve"> </w:t>
      </w:r>
      <w:r>
        <w:drawing>
          <wp:inline distT="0" distB="0" distL="114300" distR="114300">
            <wp:extent cx="5268595" cy="3406140"/>
            <wp:effectExtent l="0" t="0" r="8255" b="381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Rate=490包/s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Tx.size=200</w:t>
      </w:r>
    </w:p>
    <w:p>
      <w:pPr>
        <w:ind w:firstLine="420" w:firstLineChars="0"/>
      </w:pPr>
      <w:r>
        <w:drawing>
          <wp:inline distT="0" distB="0" distL="114300" distR="114300">
            <wp:extent cx="5272405" cy="3411855"/>
            <wp:effectExtent l="0" t="0" r="4445" b="1714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Rate=535包/s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Tx.size=400</w:t>
      </w:r>
    </w:p>
    <w:p>
      <w:pPr>
        <w:ind w:firstLine="420" w:firstLineChars="0"/>
      </w:pPr>
      <w:r>
        <w:drawing>
          <wp:inline distT="0" distB="0" distL="114300" distR="114300">
            <wp:extent cx="5273040" cy="3480435"/>
            <wp:effectExtent l="0" t="0" r="3810" b="571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Rate=471</w:t>
      </w:r>
    </w:p>
    <w:p>
      <w:pPr>
        <w:ind w:firstLine="420" w:firstLineChars="0"/>
        <w:rPr>
          <w:rFonts w:hint="default"/>
          <w:b/>
          <w:bCs/>
          <w:color w:val="0000FF"/>
          <w:lang w:val="en"/>
        </w:rPr>
      </w:pPr>
      <w:r>
        <w:rPr>
          <w:rFonts w:hint="default"/>
          <w:b/>
          <w:bCs/>
          <w:color w:val="0000FF"/>
          <w:lang w:val="en"/>
        </w:rPr>
        <w:t>Note:以上接近限速值是在将仪表的发包速度限制在了800包/s的速率，如果不限制tx.rate会出现很大的误差，这时候发包速率很快，结果抓包到的速率只有31包/s，误差很大。在这种情况下，应该限制发包速率，再进行测试。</w:t>
      </w:r>
    </w:p>
    <w:p>
      <w:pPr>
        <w:ind w:firstLine="420" w:firstLineChars="0"/>
        <w:rPr>
          <w:rFonts w:hint="default"/>
          <w:b/>
          <w:bCs/>
          <w:color w:val="0000FF"/>
          <w:lang w:val="en"/>
        </w:rPr>
      </w:pPr>
    </w:p>
    <w:p>
      <w:pPr>
        <w:ind w:firstLine="420" w:firstLineChars="0"/>
        <w:rPr>
          <w:rFonts w:hint="default"/>
          <w:b/>
          <w:bCs/>
          <w:color w:val="C00000"/>
          <w:sz w:val="22"/>
          <w:szCs w:val="22"/>
          <w:lang w:val="en"/>
        </w:rPr>
      </w:pPr>
      <w:r>
        <w:rPr>
          <w:rFonts w:hint="default"/>
          <w:b/>
          <w:bCs/>
          <w:color w:val="C00000"/>
          <w:sz w:val="22"/>
          <w:szCs w:val="22"/>
          <w:lang w:val="en"/>
        </w:rPr>
        <w:t>限速400，包长100</w:t>
      </w:r>
    </w:p>
    <w:p>
      <w:pPr>
        <w:ind w:firstLine="420" w:firstLineChars="0"/>
        <w:rPr>
          <w:rFonts w:hint="default"/>
          <w:b/>
          <w:bCs/>
          <w:color w:val="C00000"/>
          <w:sz w:val="22"/>
          <w:szCs w:val="22"/>
          <w:lang w:val="en"/>
        </w:rPr>
      </w:pPr>
      <w:r>
        <w:drawing>
          <wp:inline distT="0" distB="0" distL="114300" distR="114300">
            <wp:extent cx="5267325" cy="3547745"/>
            <wp:effectExtent l="0" t="0" r="9525" b="1460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C00000"/>
          <w:sz w:val="22"/>
          <w:szCs w:val="22"/>
          <w:lang w:val="en"/>
        </w:rPr>
        <w:t>R</w:t>
      </w:r>
      <w:r>
        <w:rPr>
          <w:rFonts w:hint="default"/>
          <w:b/>
          <w:bCs/>
          <w:color w:val="C00000"/>
          <w:sz w:val="22"/>
          <w:szCs w:val="22"/>
          <w:lang w:val="en"/>
        </w:rPr>
        <w:t>ate=396(包/s)</w:t>
      </w:r>
    </w:p>
    <w:p>
      <w:pPr>
        <w:ind w:firstLine="420" w:firstLineChars="0"/>
      </w:pPr>
      <w:r>
        <w:drawing>
          <wp:inline distT="0" distB="0" distL="114300" distR="114300">
            <wp:extent cx="5266055" cy="3564890"/>
            <wp:effectExtent l="0" t="0" r="10795" b="1651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Rate=401(包/s</w:t>
      </w:r>
      <w:bookmarkStart w:id="0" w:name="_GoBack"/>
      <w:bookmarkEnd w:id="0"/>
      <w:r>
        <w:rPr>
          <w:rFonts w:hint="default"/>
          <w:lang w:val="en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altName w:val="Monospace"/>
    <w:panose1 w:val="020B0606030804020204"/>
    <w:charset w:val="86"/>
    <w:family w:val="swiss"/>
    <w:pitch w:val="default"/>
    <w:sig w:usb0="00000000" w:usb1="00000000" w:usb2="00800036" w:usb3="00000000" w:csb0="003E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20B0606030804020204"/>
    <w:charset w:val="86"/>
    <w:family w:val="swiss"/>
    <w:pitch w:val="default"/>
    <w:sig w:usb0="00000000" w:usb1="00000000" w:usb2="00800036" w:usb3="00000000" w:csb0="003E019F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2EDB1"/>
    <w:rsid w:val="36F33D6A"/>
    <w:rsid w:val="3FFB3C8C"/>
    <w:rsid w:val="5BFD179D"/>
    <w:rsid w:val="67BA1538"/>
    <w:rsid w:val="6DFFD924"/>
    <w:rsid w:val="6EF2EDB1"/>
    <w:rsid w:val="6F8D8285"/>
    <w:rsid w:val="7577EC16"/>
    <w:rsid w:val="7DFD003D"/>
    <w:rsid w:val="7E32117D"/>
    <w:rsid w:val="7FF969BA"/>
    <w:rsid w:val="A57F8D76"/>
    <w:rsid w:val="AFFDD479"/>
    <w:rsid w:val="D4B772B5"/>
    <w:rsid w:val="D7FF8413"/>
    <w:rsid w:val="E9FFD79D"/>
    <w:rsid w:val="F69FDA36"/>
    <w:rsid w:val="F6EFE3C1"/>
    <w:rsid w:val="F7CBEF48"/>
    <w:rsid w:val="F7DE1331"/>
    <w:rsid w:val="FDCABA1F"/>
    <w:rsid w:val="FDF2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1317</Words>
  <Characters>2437</Characters>
  <Lines>0</Lines>
  <Paragraphs>0</Paragraphs>
  <TotalTime>168</TotalTime>
  <ScaleCrop>false</ScaleCrop>
  <LinksUpToDate>false</LinksUpToDate>
  <CharactersWithSpaces>2614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2019-06-26T12:11:00Z</dcterms:created>
  <dc:creator>ben</dc:creator>
  <cp:lastModifiedBy>ben</cp:lastModifiedBy>
  <dcterms:modified xsi:type="dcterms:W3CDTF">2019-06-28T18:26:48Z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