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pPr w:leftFromText="141" w:rightFromText="141" w:vertAnchor="text" w:horzAnchor="margin" w:tblpY="86"/>
        <w:tblW w:w="3426" w:type="dxa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26"/>
      </w:tblGrid>
      <w:tr w:rsidR="00B72678" w:rsidTr="00B72678">
        <w:trPr>
          <w:trHeight w:val="301"/>
        </w:trPr>
        <w:tc>
          <w:tcPr>
            <w:tcW w:w="0" w:type="auto"/>
            <w:vAlign w:val="center"/>
            <w:hideMark/>
          </w:tcPr>
          <w:p w:rsidR="00B72678" w:rsidRDefault="00B72678">
            <w:pPr>
              <w:tabs>
                <w:tab w:val="left" w:pos="2137"/>
              </w:tabs>
              <w:ind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REPUBLIQUE DU CAMEROUN</w:t>
            </w:r>
          </w:p>
        </w:tc>
      </w:tr>
      <w:tr w:rsidR="00B72678" w:rsidTr="00B72678">
        <w:trPr>
          <w:trHeight w:val="301"/>
        </w:trPr>
        <w:tc>
          <w:tcPr>
            <w:tcW w:w="0" w:type="auto"/>
            <w:vAlign w:val="center"/>
            <w:hideMark/>
          </w:tcPr>
          <w:p w:rsidR="00B72678" w:rsidRDefault="00B72678">
            <w:pPr>
              <w:tabs>
                <w:tab w:val="left" w:pos="2137"/>
              </w:tabs>
              <w:ind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*****</w:t>
            </w:r>
          </w:p>
        </w:tc>
      </w:tr>
      <w:tr w:rsidR="00B72678" w:rsidTr="00B72678">
        <w:trPr>
          <w:trHeight w:val="301"/>
        </w:trPr>
        <w:tc>
          <w:tcPr>
            <w:tcW w:w="0" w:type="auto"/>
            <w:vAlign w:val="center"/>
            <w:hideMark/>
          </w:tcPr>
          <w:p w:rsidR="00B72678" w:rsidRDefault="00B72678">
            <w:pPr>
              <w:tabs>
                <w:tab w:val="left" w:pos="2137"/>
              </w:tabs>
              <w:ind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Paix-Travail-Patrie</w:t>
            </w:r>
          </w:p>
        </w:tc>
      </w:tr>
    </w:tbl>
    <w:tbl>
      <w:tblPr>
        <w:tblStyle w:val="TableGrid"/>
        <w:tblpPr w:leftFromText="141" w:rightFromText="141" w:vertAnchor="text" w:horzAnchor="margin" w:tblpXSpec="right" w:tblpY="66"/>
        <w:tblOverlap w:val="never"/>
        <w:tblW w:w="2760" w:type="dxa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760"/>
      </w:tblGrid>
      <w:tr w:rsidR="00B72678" w:rsidTr="00B72678">
        <w:trPr>
          <w:trHeight w:val="349"/>
        </w:trPr>
        <w:tc>
          <w:tcPr>
            <w:tcW w:w="2760" w:type="dxa"/>
            <w:vAlign w:val="center"/>
            <w:hideMark/>
          </w:tcPr>
          <w:p w:rsidR="00B72678" w:rsidRDefault="00B72678">
            <w:pPr>
              <w:tabs>
                <w:tab w:val="left" w:pos="2137"/>
              </w:tabs>
              <w:ind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REPUBLIC OF CAMEROUN</w:t>
            </w:r>
          </w:p>
        </w:tc>
      </w:tr>
      <w:tr w:rsidR="00B72678" w:rsidTr="00B72678">
        <w:trPr>
          <w:trHeight w:val="349"/>
        </w:trPr>
        <w:tc>
          <w:tcPr>
            <w:tcW w:w="2760" w:type="dxa"/>
            <w:vAlign w:val="center"/>
            <w:hideMark/>
          </w:tcPr>
          <w:p w:rsidR="00B72678" w:rsidRDefault="00B72678">
            <w:pPr>
              <w:tabs>
                <w:tab w:val="left" w:pos="2137"/>
              </w:tabs>
              <w:ind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*****</w:t>
            </w:r>
          </w:p>
        </w:tc>
      </w:tr>
      <w:tr w:rsidR="00B72678" w:rsidTr="00B72678">
        <w:trPr>
          <w:trHeight w:val="349"/>
        </w:trPr>
        <w:tc>
          <w:tcPr>
            <w:tcW w:w="2760" w:type="dxa"/>
            <w:vAlign w:val="center"/>
            <w:hideMark/>
          </w:tcPr>
          <w:p w:rsidR="00B72678" w:rsidRDefault="00B72678">
            <w:pPr>
              <w:tabs>
                <w:tab w:val="left" w:pos="2137"/>
              </w:tabs>
              <w:ind w:firstLine="0"/>
              <w:jc w:val="center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Peace-Work-Fatherland</w:t>
            </w:r>
            <w:proofErr w:type="spellEnd"/>
          </w:p>
        </w:tc>
      </w:tr>
    </w:tbl>
    <w:p w:rsidR="00B72678" w:rsidRDefault="00B72678" w:rsidP="00B72678">
      <w:pPr>
        <w:rPr>
          <w:sz w:val="48"/>
          <w:szCs w:val="48"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margin">
              <wp:align>center</wp:align>
            </wp:positionH>
            <wp:positionV relativeFrom="paragraph">
              <wp:posOffset>671830</wp:posOffset>
            </wp:positionV>
            <wp:extent cx="2171700" cy="1028700"/>
            <wp:effectExtent l="0" t="0" r="0" b="0"/>
            <wp:wrapTopAndBottom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71700" cy="1028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B72678" w:rsidRDefault="00B72678" w:rsidP="00B72678">
      <w:pPr>
        <w:tabs>
          <w:tab w:val="left" w:pos="3466"/>
        </w:tabs>
        <w:rPr>
          <w:b/>
          <w:bCs/>
          <w:sz w:val="48"/>
          <w:szCs w:val="48"/>
        </w:rPr>
      </w:pPr>
      <w:r>
        <w:rPr>
          <w:b/>
          <w:bCs/>
          <w:sz w:val="48"/>
          <w:szCs w:val="48"/>
        </w:rPr>
        <w:tab/>
      </w:r>
    </w:p>
    <w:p w:rsidR="00B72678" w:rsidRDefault="00B72678" w:rsidP="00B72678">
      <w:pPr>
        <w:tabs>
          <w:tab w:val="left" w:pos="3466"/>
        </w:tabs>
        <w:jc w:val="center"/>
        <w:rPr>
          <w:bCs/>
          <w:lang w:val="fr-FR"/>
        </w:rPr>
      </w:pPr>
      <w:r>
        <w:rPr>
          <w:b/>
          <w:bCs/>
          <w:color w:val="EE0000"/>
          <w:sz w:val="28"/>
          <w:szCs w:val="40"/>
          <w:lang w:val="fr-FR"/>
        </w:rPr>
        <w:t>AFRILAND FIRST BANK</w:t>
      </w:r>
    </w:p>
    <w:p w:rsidR="00B72678" w:rsidRDefault="00B72678" w:rsidP="00B72678">
      <w:pPr>
        <w:tabs>
          <w:tab w:val="left" w:pos="3466"/>
        </w:tabs>
        <w:jc w:val="center"/>
        <w:rPr>
          <w:lang w:val="fr-FR"/>
        </w:rPr>
      </w:pPr>
      <w:r>
        <w:rPr>
          <w:lang w:val="fr-FR"/>
        </w:rPr>
        <w:t>Directions des Systèmes d’Information</w:t>
      </w:r>
    </w:p>
    <w:p w:rsidR="00B72678" w:rsidRDefault="00B72678" w:rsidP="00B72678">
      <w:pPr>
        <w:tabs>
          <w:tab w:val="left" w:pos="3466"/>
        </w:tabs>
        <w:rPr>
          <w:lang w:val="fr-FR"/>
        </w:rPr>
      </w:pPr>
    </w:p>
    <w:p w:rsidR="00B72678" w:rsidRDefault="00B72678" w:rsidP="00B72678">
      <w:pPr>
        <w:tabs>
          <w:tab w:val="left" w:pos="3466"/>
        </w:tabs>
        <w:jc w:val="center"/>
        <w:rPr>
          <w:b/>
          <w:color w:val="2E74B5" w:themeColor="accent1" w:themeShade="BF"/>
          <w:sz w:val="40"/>
          <w:szCs w:val="40"/>
          <w:lang w:val="fr-FR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margin">
                  <wp:align>center</wp:align>
                </wp:positionH>
                <wp:positionV relativeFrom="paragraph">
                  <wp:posOffset>223520</wp:posOffset>
                </wp:positionV>
                <wp:extent cx="5262880" cy="4445"/>
                <wp:effectExtent l="0" t="0" r="33020" b="33655"/>
                <wp:wrapNone/>
                <wp:docPr id="1021843831" name="Straight Connector 10218438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262880" cy="444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F252D7C" id="Straight Connector 1021843831" o:spid="_x0000_s1026" style="position:absolute;z-index:25166028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" from="0,17.6pt" to="414.4pt,17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" strokecolor="black [3200]" strokeweight=".5pt">
                <v:stroke joinstyle="miter"/>
                <w10:wrap anchorx="margin"/>
              </v:line>
            </w:pict>
          </mc:Fallback>
        </mc:AlternateContent>
      </w:r>
    </w:p>
    <w:p w:rsidR="00B72678" w:rsidRPr="00B72678" w:rsidRDefault="00B72678" w:rsidP="00B72678">
      <w:pPr>
        <w:tabs>
          <w:tab w:val="left" w:pos="3466"/>
        </w:tabs>
        <w:jc w:val="center"/>
        <w:rPr>
          <w:b/>
          <w:color w:val="2E74B5" w:themeColor="accent1" w:themeShade="BF"/>
          <w:sz w:val="36"/>
          <w:szCs w:val="48"/>
        </w:rPr>
      </w:pPr>
      <w:r>
        <w:rPr>
          <w:b/>
          <w:color w:val="2E74B5" w:themeColor="accent1" w:themeShade="BF"/>
          <w:sz w:val="40"/>
          <w:szCs w:val="52"/>
        </w:rPr>
        <w:t>Data Dictionary</w:t>
      </w:r>
    </w:p>
    <w:p w:rsidR="005A6DD1" w:rsidRDefault="00B72678">
      <w:pPr>
        <w:spacing w:after="480"/>
        <w:jc w:val="center"/>
      </w:pPr>
      <w:bookmarkStart w:id="0" w:name="_GoBack"/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margin">
                  <wp:align>center</wp:align>
                </wp:positionH>
                <wp:positionV relativeFrom="paragraph">
                  <wp:posOffset>302260</wp:posOffset>
                </wp:positionV>
                <wp:extent cx="5262880" cy="4445"/>
                <wp:effectExtent l="0" t="0" r="33020" b="33655"/>
                <wp:wrapNone/>
                <wp:docPr id="1605822955" name="Straight Connector 16058229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262880" cy="444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4394741" id="Straight Connector 1605822955" o:spid="_x0000_s1026" style="position:absolute;z-index:25166131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" from="0,23.8pt" to="414.4pt,24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" strokecolor="black [3200]" strokeweight=".5pt">
                <v:stroke joinstyle="miter"/>
                <w10:wrap anchorx="margin"/>
              </v:line>
            </w:pict>
          </mc:Fallback>
        </mc:AlternateContent>
      </w:r>
      <w:bookmarkEnd w:id="0"/>
      <w:r w:rsidR="00591838">
        <w:rPr>
          <w:i/>
          <w:iCs/>
          <w:color w:val="6B6B6B"/>
        </w:rPr>
        <w:t>${</w:t>
      </w:r>
      <w:proofErr w:type="spellStart"/>
      <w:r w:rsidR="00591838">
        <w:rPr>
          <w:i/>
          <w:iCs/>
          <w:color w:val="6B6B6B"/>
        </w:rPr>
        <w:t>project.displayName</w:t>
      </w:r>
      <w:proofErr w:type="spellEnd"/>
      <w:r w:rsidR="00591838">
        <w:rPr>
          <w:i/>
          <w:iCs/>
          <w:color w:val="6B6B6B"/>
        </w:rPr>
        <w:t>}</w:t>
      </w:r>
    </w:p>
    <w:p w:rsidR="005A6DD1" w:rsidRDefault="00591838">
      <w:pPr>
        <w:spacing w:before="360" w:after="80"/>
        <w:jc w:val="center"/>
      </w:pPr>
      <w:r>
        <w:rPr>
          <w:b/>
          <w:bCs/>
          <w:sz w:val="28"/>
          <w:szCs w:val="28"/>
        </w:rPr>
        <w:t>${project.name}</w:t>
      </w:r>
    </w:p>
    <w:p w:rsidR="005A6DD1" w:rsidRDefault="00591838">
      <w:pPr>
        <w:spacing w:after="80"/>
        <w:jc w:val="center"/>
      </w:pPr>
      <w:r>
        <w:rPr>
          <w:color w:val="6B6B6B"/>
        </w:rPr>
        <w:t>${</w:t>
      </w:r>
      <w:proofErr w:type="spellStart"/>
      <w:r>
        <w:rPr>
          <w:color w:val="6B6B6B"/>
        </w:rPr>
        <w:t>project.organisationName</w:t>
      </w:r>
      <w:proofErr w:type="spellEnd"/>
      <w:r>
        <w:rPr>
          <w:color w:val="6B6B6B"/>
        </w:rPr>
        <w:t>}</w:t>
      </w:r>
    </w:p>
    <w:p w:rsidR="005A6DD1" w:rsidRDefault="00591838">
      <w:pPr>
        <w:spacing w:after="80"/>
        <w:jc w:val="center"/>
      </w:pPr>
      <w:r>
        <w:rPr>
          <w:color w:val="6B6B6B"/>
          <w:sz w:val="20"/>
          <w:szCs w:val="20"/>
        </w:rPr>
        <w:t>Version ${</w:t>
      </w:r>
      <w:proofErr w:type="spellStart"/>
      <w:r>
        <w:rPr>
          <w:color w:val="6B6B6B"/>
          <w:sz w:val="20"/>
          <w:szCs w:val="20"/>
        </w:rPr>
        <w:t>project.version</w:t>
      </w:r>
      <w:proofErr w:type="spellEnd"/>
      <w:r>
        <w:rPr>
          <w:color w:val="6B6B6B"/>
          <w:sz w:val="20"/>
          <w:szCs w:val="20"/>
        </w:rPr>
        <w:t>} | ${</w:t>
      </w:r>
      <w:proofErr w:type="spellStart"/>
      <w:r>
        <w:rPr>
          <w:color w:val="6B6B6B"/>
          <w:sz w:val="20"/>
          <w:szCs w:val="20"/>
        </w:rPr>
        <w:t>project.date</w:t>
      </w:r>
      <w:proofErr w:type="spellEnd"/>
      <w:r>
        <w:rPr>
          <w:color w:val="6B6B6B"/>
          <w:sz w:val="20"/>
          <w:szCs w:val="20"/>
        </w:rPr>
        <w:t>}</w:t>
      </w:r>
    </w:p>
    <w:p w:rsidR="005A6DD1" w:rsidRDefault="00591838">
      <w:r>
        <w:br w:type="page"/>
      </w:r>
    </w:p>
    <w:p w:rsidR="005A6DD1" w:rsidRDefault="00591838">
      <w:pPr>
        <w:pStyle w:val="Heading1"/>
      </w:pPr>
      <w:r>
        <w:lastRenderedPageBreak/>
        <w:t>1. Introduction</w:t>
      </w:r>
    </w:p>
    <w:p w:rsidR="005A6DD1" w:rsidRDefault="00591838">
      <w:pPr>
        <w:pStyle w:val="Heading2"/>
      </w:pPr>
      <w:r>
        <w:rPr>
          <w:u w:val="single"/>
        </w:rPr>
        <w:t>1.1 Purpose of this Document</w:t>
      </w:r>
    </w:p>
    <w:p w:rsidR="005A6DD1" w:rsidRDefault="00591838">
      <w:pPr>
        <w:spacing w:after="120" w:line="276" w:lineRule="auto"/>
        <w:ind w:firstLine="567"/>
        <w:jc w:val="both"/>
      </w:pPr>
      <w:r>
        <w:rPr>
          <w:color w:val="1A1A1A"/>
        </w:rPr>
        <w:t>${</w:t>
      </w:r>
      <w:proofErr w:type="spellStart"/>
      <w:r>
        <w:rPr>
          <w:color w:val="1A1A1A"/>
        </w:rPr>
        <w:t>introduction.purpose</w:t>
      </w:r>
      <w:proofErr w:type="spellEnd"/>
      <w:r>
        <w:rPr>
          <w:color w:val="1A1A1A"/>
        </w:rPr>
        <w:t>}</w:t>
      </w:r>
    </w:p>
    <w:p w:rsidR="005A6DD1" w:rsidRDefault="005A6DD1">
      <w:pPr>
        <w:spacing w:after="120"/>
      </w:pPr>
    </w:p>
    <w:p w:rsidR="005A6DD1" w:rsidRDefault="00591838">
      <w:pPr>
        <w:pStyle w:val="Heading2"/>
      </w:pPr>
      <w:r>
        <w:rPr>
          <w:u w:val="single"/>
        </w:rPr>
        <w:t>1.2 Scope</w:t>
      </w:r>
    </w:p>
    <w:p w:rsidR="005A6DD1" w:rsidRDefault="00591838">
      <w:pPr>
        <w:spacing w:after="120" w:line="276" w:lineRule="auto"/>
        <w:ind w:firstLine="567"/>
        <w:jc w:val="both"/>
      </w:pPr>
      <w:r>
        <w:rPr>
          <w:color w:val="1A1A1A"/>
        </w:rPr>
        <w:t>${</w:t>
      </w:r>
      <w:proofErr w:type="spellStart"/>
      <w:r>
        <w:rPr>
          <w:color w:val="1A1A1A"/>
        </w:rPr>
        <w:t>introduction.scope</w:t>
      </w:r>
      <w:proofErr w:type="spellEnd"/>
      <w:r>
        <w:rPr>
          <w:color w:val="1A1A1A"/>
        </w:rPr>
        <w:t>}</w:t>
      </w:r>
    </w:p>
    <w:p w:rsidR="005A6DD1" w:rsidRDefault="005A6DD1">
      <w:pPr>
        <w:spacing w:after="120"/>
      </w:pPr>
    </w:p>
    <w:p w:rsidR="005A6DD1" w:rsidRDefault="00591838">
      <w:pPr>
        <w:pStyle w:val="Heading2"/>
      </w:pPr>
      <w:r>
        <w:rPr>
          <w:u w:val="single"/>
        </w:rPr>
        <w:t>1.3 Intended Audience</w:t>
      </w:r>
    </w:p>
    <w:p w:rsidR="005A6DD1" w:rsidRDefault="00591838">
      <w:pPr>
        <w:spacing w:after="120" w:line="276" w:lineRule="auto"/>
        <w:ind w:firstLine="567"/>
        <w:jc w:val="both"/>
      </w:pPr>
      <w:r>
        <w:rPr>
          <w:color w:val="1A1A1A"/>
        </w:rPr>
        <w:t>${</w:t>
      </w:r>
      <w:proofErr w:type="spellStart"/>
      <w:r>
        <w:rPr>
          <w:color w:val="1A1A1A"/>
        </w:rPr>
        <w:t>introduction.intendedAudience</w:t>
      </w:r>
      <w:proofErr w:type="spellEnd"/>
      <w:r>
        <w:rPr>
          <w:color w:val="1A1A1A"/>
        </w:rPr>
        <w:t>}</w:t>
      </w:r>
    </w:p>
    <w:p w:rsidR="005A6DD1" w:rsidRDefault="005A6DD1">
      <w:pPr>
        <w:spacing w:after="120"/>
      </w:pPr>
    </w:p>
    <w:p w:rsidR="005A6DD1" w:rsidRDefault="00591838">
      <w:pPr>
        <w:pStyle w:val="Heading2"/>
      </w:pPr>
      <w:r>
        <w:rPr>
          <w:u w:val="single"/>
        </w:rPr>
        <w:t>1.4 How to Use This Manual</w:t>
      </w:r>
    </w:p>
    <w:p w:rsidR="005A6DD1" w:rsidRDefault="00591838">
      <w:pPr>
        <w:spacing w:after="120" w:line="276" w:lineRule="auto"/>
        <w:ind w:firstLine="567"/>
        <w:jc w:val="both"/>
      </w:pPr>
      <w:r>
        <w:rPr>
          <w:color w:val="1A1A1A"/>
        </w:rPr>
        <w:t>${</w:t>
      </w:r>
      <w:proofErr w:type="spellStart"/>
      <w:r>
        <w:rPr>
          <w:color w:val="1A1A1A"/>
        </w:rPr>
        <w:t>introduction.howToUse</w:t>
      </w:r>
      <w:proofErr w:type="spellEnd"/>
      <w:r>
        <w:rPr>
          <w:color w:val="1A1A1A"/>
        </w:rPr>
        <w:t>}</w:t>
      </w:r>
    </w:p>
    <w:p w:rsidR="005A6DD1" w:rsidRDefault="005A6DD1">
      <w:pPr>
        <w:spacing w:after="120"/>
      </w:pPr>
    </w:p>
    <w:p w:rsidR="005A6DD1" w:rsidRDefault="00591838">
      <w:pPr>
        <w:pStyle w:val="Heading2"/>
      </w:pPr>
      <w:r>
        <w:rPr>
          <w:u w:val="single"/>
        </w:rPr>
        <w:t>1.5 Conventions and Typography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373"/>
        <w:gridCol w:w="6265"/>
      </w:tblGrid>
      <w:tr w:rsidR="005A6DD1">
        <w:tblPrEx>
          <w:tblCellMar>
            <w:top w:w="0" w:type="dxa"/>
            <w:bottom w:w="0" w:type="dxa"/>
          </w:tblCellMar>
        </w:tblPrEx>
        <w:tc>
          <w:tcPr>
            <w:tcW w:w="3373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A6DD1" w:rsidRDefault="00591838">
            <w:r>
              <w:rPr>
                <w:b/>
                <w:bCs/>
                <w:sz w:val="20"/>
                <w:szCs w:val="20"/>
              </w:rPr>
              <w:t>Bold text</w:t>
            </w:r>
          </w:p>
        </w:tc>
        <w:tc>
          <w:tcPr>
            <w:tcW w:w="626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A6DD1" w:rsidRDefault="00591838">
            <w:r>
              <w:rPr>
                <w:sz w:val="20"/>
                <w:szCs w:val="20"/>
              </w:rPr>
              <w:t>Names of buttons, menus, tabs, and labels as they appear on screen</w:t>
            </w:r>
          </w:p>
        </w:tc>
      </w:tr>
      <w:tr w:rsidR="005A6DD1">
        <w:tblPrEx>
          <w:tblCellMar>
            <w:top w:w="0" w:type="dxa"/>
            <w:bottom w:w="0" w:type="dxa"/>
          </w:tblCellMar>
        </w:tblPrEx>
        <w:tc>
          <w:tcPr>
            <w:tcW w:w="3373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A6DD1" w:rsidRDefault="00591838">
            <w:r>
              <w:rPr>
                <w:b/>
                <w:bCs/>
                <w:sz w:val="20"/>
                <w:szCs w:val="20"/>
              </w:rPr>
              <w:t>Monospace text</w:t>
            </w:r>
          </w:p>
        </w:tc>
        <w:tc>
          <w:tcPr>
            <w:tcW w:w="626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A6DD1" w:rsidRDefault="00591838">
            <w:r>
              <w:rPr>
                <w:sz w:val="20"/>
                <w:szCs w:val="20"/>
              </w:rPr>
              <w:t>Values to be typed exactly as shown</w:t>
            </w:r>
          </w:p>
        </w:tc>
      </w:tr>
      <w:tr w:rsidR="005A6DD1">
        <w:tblPrEx>
          <w:tblCellMar>
            <w:top w:w="0" w:type="dxa"/>
            <w:bottom w:w="0" w:type="dxa"/>
          </w:tblCellMar>
        </w:tblPrEx>
        <w:tc>
          <w:tcPr>
            <w:tcW w:w="3373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A6DD1" w:rsidRDefault="00591838">
            <w:r>
              <w:rPr>
                <w:b/>
                <w:bCs/>
                <w:sz w:val="20"/>
                <w:szCs w:val="20"/>
              </w:rPr>
              <w:t>⚠️ Warning</w:t>
            </w:r>
          </w:p>
        </w:tc>
        <w:tc>
          <w:tcPr>
            <w:tcW w:w="626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A6DD1" w:rsidRDefault="00591838">
            <w:r>
              <w:rPr>
                <w:sz w:val="20"/>
                <w:szCs w:val="20"/>
              </w:rPr>
              <w:t>An action that may lead to data loss or irreversible change</w:t>
            </w:r>
          </w:p>
        </w:tc>
      </w:tr>
      <w:tr w:rsidR="005A6DD1">
        <w:tblPrEx>
          <w:tblCellMar>
            <w:top w:w="0" w:type="dxa"/>
            <w:bottom w:w="0" w:type="dxa"/>
          </w:tblCellMar>
        </w:tblPrEx>
        <w:tc>
          <w:tcPr>
            <w:tcW w:w="3373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A6DD1" w:rsidRDefault="00591838">
            <w:r>
              <w:rPr>
                <w:b/>
                <w:bCs/>
                <w:sz w:val="20"/>
                <w:szCs w:val="20"/>
              </w:rPr>
              <w:t>💡</w:t>
            </w:r>
            <w:r>
              <w:rPr>
                <w:b/>
                <w:bCs/>
                <w:sz w:val="20"/>
                <w:szCs w:val="20"/>
              </w:rPr>
              <w:t xml:space="preserve"> Tip</w:t>
            </w:r>
          </w:p>
        </w:tc>
        <w:tc>
          <w:tcPr>
            <w:tcW w:w="626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A6DD1" w:rsidRDefault="00591838">
            <w:r>
              <w:rPr>
                <w:sz w:val="20"/>
                <w:szCs w:val="20"/>
              </w:rPr>
              <w:t>A helpful shortcut or best practice</w:t>
            </w:r>
          </w:p>
        </w:tc>
      </w:tr>
    </w:tbl>
    <w:p w:rsidR="005A6DD1" w:rsidRDefault="005A6DD1">
      <w:pPr>
        <w:spacing w:after="120"/>
      </w:pPr>
    </w:p>
    <w:p w:rsidR="005A6DD1" w:rsidRDefault="00591838">
      <w:pPr>
        <w:pStyle w:val="Heading1"/>
      </w:pPr>
      <w:r>
        <w:t>2. System Overview</w:t>
      </w:r>
    </w:p>
    <w:p w:rsidR="005A6DD1" w:rsidRDefault="00591838">
      <w:pPr>
        <w:pStyle w:val="Heading2"/>
      </w:pPr>
      <w:r>
        <w:rPr>
          <w:u w:val="single"/>
        </w:rPr>
        <w:t>2.1 Application Purpose</w:t>
      </w:r>
    </w:p>
    <w:p w:rsidR="005A6DD1" w:rsidRDefault="00591838">
      <w:pPr>
        <w:spacing w:after="120" w:line="276" w:lineRule="auto"/>
        <w:ind w:firstLine="567"/>
        <w:jc w:val="both"/>
      </w:pPr>
      <w:r>
        <w:rPr>
          <w:color w:val="1A1A1A"/>
        </w:rPr>
        <w:t>${</w:t>
      </w:r>
      <w:proofErr w:type="spellStart"/>
      <w:r>
        <w:rPr>
          <w:color w:val="1A1A1A"/>
        </w:rPr>
        <w:t>systemOverview.applicationPurpose</w:t>
      </w:r>
      <w:proofErr w:type="spellEnd"/>
      <w:r>
        <w:rPr>
          <w:color w:val="1A1A1A"/>
        </w:rPr>
        <w:t>}</w:t>
      </w:r>
    </w:p>
    <w:p w:rsidR="005A6DD1" w:rsidRDefault="005A6DD1">
      <w:pPr>
        <w:spacing w:after="120"/>
      </w:pPr>
    </w:p>
    <w:p w:rsidR="005A6DD1" w:rsidRDefault="00591838">
      <w:pPr>
        <w:pStyle w:val="Heading2"/>
      </w:pPr>
      <w:r>
        <w:rPr>
          <w:u w:val="single"/>
        </w:rPr>
        <w:t>2.2 Main Features Summary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638"/>
      </w:tblGrid>
      <w:tr w:rsidR="005A6DD1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shd w:val="clear" w:color="CC0000" w:fill="CC000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A6DD1" w:rsidRDefault="00591838">
            <w:r>
              <w:rPr>
                <w:b/>
                <w:bCs/>
                <w:color w:val="FFFFFF"/>
                <w:sz w:val="20"/>
                <w:szCs w:val="20"/>
              </w:rPr>
              <w:t>Feature Area</w:t>
            </w:r>
          </w:p>
        </w:tc>
        <w:tc>
          <w:tcPr>
            <w:tcW w:w="6638" w:type="dxa"/>
            <w:shd w:val="clear" w:color="CC0000" w:fill="CC000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A6DD1" w:rsidRDefault="00591838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5A6DD1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6DD1" w:rsidRDefault="00591838">
            <w:r>
              <w:rPr>
                <w:sz w:val="20"/>
                <w:szCs w:val="20"/>
              </w:rPr>
              <w:t>${</w:t>
            </w:r>
            <w:proofErr w:type="spellStart"/>
            <w:r>
              <w:rPr>
                <w:sz w:val="20"/>
                <w:szCs w:val="20"/>
              </w:rPr>
              <w:t>feature.area</w:t>
            </w:r>
            <w:proofErr w:type="spellEnd"/>
            <w:r>
              <w:rPr>
                <w:sz w:val="20"/>
                <w:szCs w:val="20"/>
              </w:rPr>
              <w:t>}</w:t>
            </w:r>
          </w:p>
        </w:tc>
        <w:tc>
          <w:tcPr>
            <w:tcW w:w="66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6DD1" w:rsidRDefault="00591838">
            <w:r>
              <w:rPr>
                <w:sz w:val="20"/>
                <w:szCs w:val="20"/>
              </w:rPr>
              <w:t>${</w:t>
            </w:r>
            <w:proofErr w:type="spellStart"/>
            <w:r>
              <w:rPr>
                <w:sz w:val="20"/>
                <w:szCs w:val="20"/>
              </w:rPr>
              <w:t>feature.description</w:t>
            </w:r>
            <w:proofErr w:type="spellEnd"/>
            <w:r>
              <w:rPr>
                <w:sz w:val="20"/>
                <w:szCs w:val="20"/>
              </w:rPr>
              <w:t>}</w:t>
            </w:r>
          </w:p>
        </w:tc>
      </w:tr>
    </w:tbl>
    <w:p w:rsidR="005A6DD1" w:rsidRDefault="005A6DD1">
      <w:pPr>
        <w:spacing w:after="120"/>
      </w:pPr>
    </w:p>
    <w:p w:rsidR="005A6DD1" w:rsidRDefault="00591838">
      <w:pPr>
        <w:pStyle w:val="Heading2"/>
      </w:pPr>
      <w:r>
        <w:rPr>
          <w:u w:val="single"/>
        </w:rPr>
        <w:t>2.3 System Access Requirements</w:t>
      </w:r>
    </w:p>
    <w:p w:rsidR="005A6DD1" w:rsidRDefault="00591838">
      <w:pPr>
        <w:spacing w:after="120" w:line="276" w:lineRule="auto"/>
        <w:ind w:firstLine="567"/>
        <w:jc w:val="both"/>
      </w:pPr>
      <w:r>
        <w:rPr>
          <w:color w:val="1A1A1A"/>
        </w:rPr>
        <w:t>${</w:t>
      </w:r>
      <w:proofErr w:type="spellStart"/>
      <w:r>
        <w:rPr>
          <w:color w:val="1A1A1A"/>
        </w:rPr>
        <w:t>systemOverview.accessRequirements</w:t>
      </w:r>
      <w:proofErr w:type="spellEnd"/>
      <w:r>
        <w:rPr>
          <w:color w:val="1A1A1A"/>
        </w:rPr>
        <w:t>}</w:t>
      </w:r>
    </w:p>
    <w:p w:rsidR="005A6DD1" w:rsidRDefault="005A6DD1">
      <w:pPr>
        <w:spacing w:after="120"/>
      </w:pPr>
    </w:p>
    <w:p w:rsidR="005A6DD1" w:rsidRDefault="00591838">
      <w:pPr>
        <w:pStyle w:val="Heading2"/>
      </w:pPr>
      <w:r>
        <w:rPr>
          <w:u w:val="single"/>
        </w:rPr>
        <w:lastRenderedPageBreak/>
        <w:t>2.4 Accessing the Application</w:t>
      </w:r>
    </w:p>
    <w:p w:rsidR="005A6DD1" w:rsidRDefault="00591838">
      <w:pPr>
        <w:spacing w:after="120" w:line="276" w:lineRule="auto"/>
        <w:ind w:firstLine="567"/>
        <w:jc w:val="both"/>
      </w:pPr>
      <w:r>
        <w:rPr>
          <w:color w:val="1A1A1A"/>
        </w:rPr>
        <w:t>Application URL: ${</w:t>
      </w:r>
      <w:proofErr w:type="spellStart"/>
      <w:r>
        <w:rPr>
          <w:color w:val="1A1A1A"/>
        </w:rPr>
        <w:t>systemOverview.accessUrl</w:t>
      </w:r>
      <w:proofErr w:type="spellEnd"/>
      <w:r>
        <w:rPr>
          <w:color w:val="1A1A1A"/>
        </w:rPr>
        <w:t>}</w:t>
      </w:r>
    </w:p>
    <w:p w:rsidR="005A6DD1" w:rsidRDefault="005A6DD1">
      <w:pPr>
        <w:spacing w:after="120"/>
      </w:pPr>
    </w:p>
    <w:p w:rsidR="005A6DD1" w:rsidRDefault="00591838">
      <w:pPr>
        <w:pStyle w:val="Heading1"/>
      </w:pPr>
      <w:r>
        <w:t>3. Getting Started</w:t>
      </w:r>
    </w:p>
    <w:p w:rsidR="005A6DD1" w:rsidRDefault="00591838">
      <w:pPr>
        <w:pStyle w:val="Heading2"/>
      </w:pPr>
      <w:r>
        <w:rPr>
          <w:u w:val="single"/>
        </w:rPr>
        <w:t>3.1 Creating an Account</w:t>
      </w:r>
    </w:p>
    <w:p w:rsidR="005A6DD1" w:rsidRDefault="00591838">
      <w:pPr>
        <w:spacing w:after="120" w:line="276" w:lineRule="auto"/>
        <w:ind w:firstLine="567"/>
        <w:jc w:val="both"/>
      </w:pPr>
      <w:r>
        <w:rPr>
          <w:color w:val="1A1A1A"/>
        </w:rPr>
        <w:t>${</w:t>
      </w:r>
      <w:proofErr w:type="spellStart"/>
      <w:r>
        <w:rPr>
          <w:color w:val="1A1A1A"/>
        </w:rPr>
        <w:t>gettingStarted.creatingAccount</w:t>
      </w:r>
      <w:proofErr w:type="spellEnd"/>
      <w:r>
        <w:rPr>
          <w:color w:val="1A1A1A"/>
        </w:rPr>
        <w:t>}</w:t>
      </w:r>
    </w:p>
    <w:p w:rsidR="005A6DD1" w:rsidRDefault="005A6DD1">
      <w:pPr>
        <w:spacing w:after="120"/>
      </w:pPr>
    </w:p>
    <w:p w:rsidR="005A6DD1" w:rsidRDefault="00591838">
      <w:pPr>
        <w:pStyle w:val="Heading2"/>
      </w:pPr>
      <w:r>
        <w:rPr>
          <w:u w:val="single"/>
        </w:rPr>
        <w:t>3.2 Logging In</w:t>
      </w:r>
    </w:p>
    <w:p w:rsidR="005A6DD1" w:rsidRDefault="00591838">
      <w:pPr>
        <w:spacing w:after="120" w:line="276" w:lineRule="auto"/>
        <w:ind w:firstLine="567"/>
        <w:jc w:val="both"/>
      </w:pPr>
      <w:r>
        <w:rPr>
          <w:color w:val="1A1A1A"/>
        </w:rPr>
        <w:t>${</w:t>
      </w:r>
      <w:proofErr w:type="spellStart"/>
      <w:r>
        <w:rPr>
          <w:color w:val="1A1A1A"/>
        </w:rPr>
        <w:t>gettingStarted.loggingIn</w:t>
      </w:r>
      <w:proofErr w:type="spellEnd"/>
      <w:r>
        <w:rPr>
          <w:color w:val="1A1A1A"/>
        </w:rPr>
        <w:t>}</w:t>
      </w:r>
    </w:p>
    <w:p w:rsidR="005A6DD1" w:rsidRDefault="005A6DD1">
      <w:pPr>
        <w:spacing w:after="120"/>
      </w:pPr>
    </w:p>
    <w:p w:rsidR="005A6DD1" w:rsidRDefault="00591838">
      <w:pPr>
        <w:pStyle w:val="Heading2"/>
      </w:pPr>
      <w:r>
        <w:rPr>
          <w:u w:val="single"/>
        </w:rPr>
        <w:t>3.3 Logging Out</w:t>
      </w:r>
    </w:p>
    <w:p w:rsidR="005A6DD1" w:rsidRDefault="00591838">
      <w:pPr>
        <w:spacing w:after="120" w:line="276" w:lineRule="auto"/>
        <w:ind w:firstLine="567"/>
        <w:jc w:val="both"/>
      </w:pPr>
      <w:r>
        <w:rPr>
          <w:color w:val="1A1A1A"/>
        </w:rPr>
        <w:t>${</w:t>
      </w:r>
      <w:proofErr w:type="spellStart"/>
      <w:r>
        <w:rPr>
          <w:color w:val="1A1A1A"/>
        </w:rPr>
        <w:t>gettingStarted.loggingOut</w:t>
      </w:r>
      <w:proofErr w:type="spellEnd"/>
      <w:r>
        <w:rPr>
          <w:color w:val="1A1A1A"/>
        </w:rPr>
        <w:t>}</w:t>
      </w:r>
    </w:p>
    <w:p w:rsidR="005A6DD1" w:rsidRDefault="005A6DD1">
      <w:pPr>
        <w:spacing w:after="120"/>
      </w:pPr>
    </w:p>
    <w:p w:rsidR="005A6DD1" w:rsidRDefault="00591838">
      <w:pPr>
        <w:pStyle w:val="Heading2"/>
      </w:pPr>
      <w:r>
        <w:rPr>
          <w:u w:val="single"/>
        </w:rPr>
        <w:t>3.4 Resetting a Forgotten Password</w:t>
      </w:r>
    </w:p>
    <w:p w:rsidR="005A6DD1" w:rsidRDefault="00591838">
      <w:pPr>
        <w:spacing w:after="120" w:line="276" w:lineRule="auto"/>
        <w:ind w:firstLine="567"/>
        <w:jc w:val="both"/>
      </w:pPr>
      <w:r>
        <w:rPr>
          <w:color w:val="1A1A1A"/>
        </w:rPr>
        <w:t>${</w:t>
      </w:r>
      <w:proofErr w:type="spellStart"/>
      <w:r>
        <w:rPr>
          <w:color w:val="1A1A1A"/>
        </w:rPr>
        <w:t>gettingStarted.passwordReset</w:t>
      </w:r>
      <w:proofErr w:type="spellEnd"/>
      <w:r>
        <w:rPr>
          <w:color w:val="1A1A1A"/>
        </w:rPr>
        <w:t>}</w:t>
      </w:r>
    </w:p>
    <w:p w:rsidR="005A6DD1" w:rsidRDefault="005A6DD1">
      <w:pPr>
        <w:spacing w:after="120"/>
      </w:pPr>
    </w:p>
    <w:p w:rsidR="005A6DD1" w:rsidRDefault="00591838">
      <w:pPr>
        <w:pStyle w:val="Heading2"/>
      </w:pPr>
      <w:r>
        <w:rPr>
          <w:u w:val="single"/>
        </w:rPr>
        <w:t>3.5 First-Time Setup</w:t>
      </w:r>
    </w:p>
    <w:p w:rsidR="005A6DD1" w:rsidRDefault="00591838">
      <w:pPr>
        <w:spacing w:after="120" w:line="276" w:lineRule="auto"/>
        <w:ind w:firstLine="567"/>
        <w:jc w:val="both"/>
      </w:pPr>
      <w:r>
        <w:rPr>
          <w:color w:val="1A1A1A"/>
        </w:rPr>
        <w:t>${</w:t>
      </w:r>
      <w:proofErr w:type="spellStart"/>
      <w:r>
        <w:rPr>
          <w:color w:val="1A1A1A"/>
        </w:rPr>
        <w:t>gettingStarted.firstTimeSetup</w:t>
      </w:r>
      <w:proofErr w:type="spellEnd"/>
      <w:r>
        <w:rPr>
          <w:color w:val="1A1A1A"/>
        </w:rPr>
        <w:t>}</w:t>
      </w:r>
    </w:p>
    <w:p w:rsidR="005A6DD1" w:rsidRDefault="005A6DD1">
      <w:pPr>
        <w:spacing w:after="120"/>
      </w:pPr>
    </w:p>
    <w:p w:rsidR="005A6DD1" w:rsidRDefault="00591838">
      <w:pPr>
        <w:pStyle w:val="Heading1"/>
      </w:pPr>
      <w:r>
        <w:t>4. Interface Overview</w:t>
      </w:r>
    </w:p>
    <w:p w:rsidR="005A6DD1" w:rsidRDefault="00591838">
      <w:pPr>
        <w:pStyle w:val="Heading2"/>
      </w:pPr>
      <w:r>
        <w:rPr>
          <w:u w:val="single"/>
        </w:rPr>
        <w:t>4.1 Main Navigation</w:t>
      </w:r>
    </w:p>
    <w:p w:rsidR="005A6DD1" w:rsidRDefault="00591838">
      <w:pPr>
        <w:spacing w:after="120" w:line="276" w:lineRule="auto"/>
        <w:ind w:firstLine="567"/>
        <w:jc w:val="both"/>
      </w:pPr>
      <w:r>
        <w:rPr>
          <w:color w:val="1A1A1A"/>
        </w:rPr>
        <w:t>${</w:t>
      </w:r>
      <w:proofErr w:type="spellStart"/>
      <w:r>
        <w:rPr>
          <w:color w:val="1A1A1A"/>
        </w:rPr>
        <w:t>interfaceOverview.mainNavigation</w:t>
      </w:r>
      <w:proofErr w:type="spellEnd"/>
      <w:r>
        <w:rPr>
          <w:color w:val="1A1A1A"/>
        </w:rPr>
        <w:t>}</w:t>
      </w:r>
    </w:p>
    <w:p w:rsidR="005A6DD1" w:rsidRDefault="005A6DD1">
      <w:pPr>
        <w:spacing w:after="120"/>
      </w:pPr>
    </w:p>
    <w:p w:rsidR="005A6DD1" w:rsidRDefault="00591838">
      <w:pPr>
        <w:pStyle w:val="Heading2"/>
      </w:pPr>
      <w:r>
        <w:rPr>
          <w:u w:val="single"/>
        </w:rPr>
        <w:t>4.2 Dashboard</w:t>
      </w:r>
    </w:p>
    <w:p w:rsidR="005A6DD1" w:rsidRDefault="00591838">
      <w:pPr>
        <w:spacing w:after="120" w:line="276" w:lineRule="auto"/>
        <w:ind w:firstLine="567"/>
        <w:jc w:val="both"/>
      </w:pPr>
      <w:r>
        <w:rPr>
          <w:color w:val="1A1A1A"/>
        </w:rPr>
        <w:t>${</w:t>
      </w:r>
      <w:proofErr w:type="spellStart"/>
      <w:r>
        <w:rPr>
          <w:color w:val="1A1A1A"/>
        </w:rPr>
        <w:t>interfaceOverview.dashboard</w:t>
      </w:r>
      <w:proofErr w:type="spellEnd"/>
      <w:r>
        <w:rPr>
          <w:color w:val="1A1A1A"/>
        </w:rPr>
        <w:t>}</w:t>
      </w:r>
    </w:p>
    <w:p w:rsidR="005A6DD1" w:rsidRDefault="005A6DD1">
      <w:pPr>
        <w:spacing w:after="120"/>
      </w:pPr>
    </w:p>
    <w:p w:rsidR="005A6DD1" w:rsidRDefault="00591838">
      <w:pPr>
        <w:pStyle w:val="Heading2"/>
      </w:pPr>
      <w:r>
        <w:rPr>
          <w:u w:val="single"/>
        </w:rPr>
        <w:t>4.3 Common Interface Elements</w:t>
      </w:r>
    </w:p>
    <w:p w:rsidR="005A6DD1" w:rsidRDefault="00591838">
      <w:pPr>
        <w:spacing w:after="120" w:line="276" w:lineRule="auto"/>
        <w:ind w:firstLine="567"/>
        <w:jc w:val="both"/>
      </w:pPr>
      <w:r>
        <w:rPr>
          <w:color w:val="1A1A1A"/>
        </w:rPr>
        <w:t>${</w:t>
      </w:r>
      <w:proofErr w:type="spellStart"/>
      <w:r>
        <w:rPr>
          <w:color w:val="1A1A1A"/>
        </w:rPr>
        <w:t>interfaceOv</w:t>
      </w:r>
      <w:r>
        <w:rPr>
          <w:color w:val="1A1A1A"/>
        </w:rPr>
        <w:t>erview.commonElements</w:t>
      </w:r>
      <w:proofErr w:type="spellEnd"/>
      <w:r>
        <w:rPr>
          <w:color w:val="1A1A1A"/>
        </w:rPr>
        <w:t>}</w:t>
      </w:r>
    </w:p>
    <w:p w:rsidR="005A6DD1" w:rsidRDefault="005A6DD1">
      <w:pPr>
        <w:spacing w:after="120"/>
      </w:pPr>
    </w:p>
    <w:p w:rsidR="005A6DD1" w:rsidRDefault="00591838">
      <w:pPr>
        <w:pStyle w:val="Heading1"/>
      </w:pPr>
      <w:r>
        <w:lastRenderedPageBreak/>
        <w:t>5. ${</w:t>
      </w:r>
      <w:proofErr w:type="spellStart"/>
      <w:r>
        <w:t>featureModule.moduleName</w:t>
      </w:r>
      <w:proofErr w:type="spellEnd"/>
      <w:r>
        <w:t>}</w:t>
      </w:r>
    </w:p>
    <w:p w:rsidR="005A6DD1" w:rsidRDefault="00591838">
      <w:pPr>
        <w:pStyle w:val="Heading2"/>
      </w:pPr>
      <w:r>
        <w:rPr>
          <w:u w:val="single"/>
        </w:rPr>
        <w:t>5.1 Overview</w:t>
      </w:r>
    </w:p>
    <w:p w:rsidR="005A6DD1" w:rsidRDefault="00591838">
      <w:pPr>
        <w:spacing w:after="120" w:line="276" w:lineRule="auto"/>
        <w:ind w:firstLine="567"/>
        <w:jc w:val="both"/>
      </w:pPr>
      <w:r>
        <w:rPr>
          <w:color w:val="1A1A1A"/>
        </w:rPr>
        <w:t>${</w:t>
      </w:r>
      <w:proofErr w:type="spellStart"/>
      <w:r>
        <w:rPr>
          <w:color w:val="1A1A1A"/>
        </w:rPr>
        <w:t>featureModule.overview</w:t>
      </w:r>
      <w:proofErr w:type="spellEnd"/>
      <w:r>
        <w:rPr>
          <w:color w:val="1A1A1A"/>
        </w:rPr>
        <w:t>}</w:t>
      </w:r>
    </w:p>
    <w:p w:rsidR="005A6DD1" w:rsidRDefault="005A6DD1">
      <w:pPr>
        <w:spacing w:after="120"/>
      </w:pPr>
    </w:p>
    <w:p w:rsidR="005A6DD1" w:rsidRDefault="00591838">
      <w:pPr>
        <w:pStyle w:val="Heading2"/>
      </w:pPr>
      <w:r>
        <w:rPr>
          <w:u w:val="single"/>
        </w:rPr>
        <w:t>5.2 Accessing the Module</w:t>
      </w:r>
    </w:p>
    <w:p w:rsidR="005A6DD1" w:rsidRDefault="00591838">
      <w:pPr>
        <w:spacing w:after="120" w:line="276" w:lineRule="auto"/>
        <w:ind w:firstLine="567"/>
        <w:jc w:val="both"/>
      </w:pPr>
      <w:r>
        <w:rPr>
          <w:color w:val="1A1A1A"/>
        </w:rPr>
        <w:t>Navigation path: ${</w:t>
      </w:r>
      <w:proofErr w:type="spellStart"/>
      <w:r>
        <w:rPr>
          <w:color w:val="1A1A1A"/>
        </w:rPr>
        <w:t>featureModule.accessPath</w:t>
      </w:r>
      <w:proofErr w:type="spellEnd"/>
      <w:r>
        <w:rPr>
          <w:color w:val="1A1A1A"/>
        </w:rPr>
        <w:t>}</w:t>
      </w:r>
    </w:p>
    <w:p w:rsidR="005A6DD1" w:rsidRDefault="005A6DD1">
      <w:pPr>
        <w:spacing w:after="120"/>
      </w:pPr>
    </w:p>
    <w:p w:rsidR="005A6DD1" w:rsidRDefault="00591838">
      <w:pPr>
        <w:pStyle w:val="Heading2"/>
      </w:pPr>
      <w:r>
        <w:rPr>
          <w:u w:val="single"/>
        </w:rPr>
        <w:t>5.3 Features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373"/>
        <w:gridCol w:w="6265"/>
      </w:tblGrid>
      <w:tr w:rsidR="005A6DD1">
        <w:tblPrEx>
          <w:tblCellMar>
            <w:top w:w="0" w:type="dxa"/>
            <w:bottom w:w="0" w:type="dxa"/>
          </w:tblCellMar>
        </w:tblPrEx>
        <w:tc>
          <w:tcPr>
            <w:tcW w:w="3373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A6DD1" w:rsidRDefault="00591838">
            <w:r>
              <w:rPr>
                <w:b/>
                <w:bCs/>
                <w:sz w:val="20"/>
                <w:szCs w:val="20"/>
              </w:rPr>
              <w:t>Feature</w:t>
            </w:r>
          </w:p>
        </w:tc>
        <w:tc>
          <w:tcPr>
            <w:tcW w:w="626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A6DD1" w:rsidRDefault="00591838">
            <w:r>
              <w:rPr>
                <w:sz w:val="20"/>
                <w:szCs w:val="20"/>
              </w:rPr>
              <w:t>${</w:t>
            </w:r>
            <w:proofErr w:type="spellStart"/>
            <w:r>
              <w:rPr>
                <w:sz w:val="20"/>
                <w:szCs w:val="20"/>
              </w:rPr>
              <w:t>moduleFeature.featureName</w:t>
            </w:r>
            <w:proofErr w:type="spellEnd"/>
            <w:r>
              <w:rPr>
                <w:sz w:val="20"/>
                <w:szCs w:val="20"/>
              </w:rPr>
              <w:t>}</w:t>
            </w:r>
          </w:p>
        </w:tc>
      </w:tr>
      <w:tr w:rsidR="005A6DD1">
        <w:tblPrEx>
          <w:tblCellMar>
            <w:top w:w="0" w:type="dxa"/>
            <w:bottom w:w="0" w:type="dxa"/>
          </w:tblCellMar>
        </w:tblPrEx>
        <w:tc>
          <w:tcPr>
            <w:tcW w:w="3373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A6DD1" w:rsidRDefault="00591838">
            <w:r>
              <w:rPr>
                <w:b/>
                <w:bCs/>
                <w:sz w:val="20"/>
                <w:szCs w:val="20"/>
              </w:rPr>
              <w:t>Steps</w:t>
            </w:r>
          </w:p>
        </w:tc>
        <w:tc>
          <w:tcPr>
            <w:tcW w:w="626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A6DD1" w:rsidRDefault="00591838">
            <w:r>
              <w:rPr>
                <w:sz w:val="20"/>
                <w:szCs w:val="20"/>
              </w:rPr>
              <w:t>${</w:t>
            </w:r>
            <w:proofErr w:type="spellStart"/>
            <w:r>
              <w:rPr>
                <w:sz w:val="20"/>
                <w:szCs w:val="20"/>
              </w:rPr>
              <w:t>moduleFeature.steps</w:t>
            </w:r>
            <w:proofErr w:type="spellEnd"/>
            <w:r>
              <w:rPr>
                <w:sz w:val="20"/>
                <w:szCs w:val="20"/>
              </w:rPr>
              <w:t>}</w:t>
            </w:r>
          </w:p>
        </w:tc>
      </w:tr>
      <w:tr w:rsidR="005A6DD1">
        <w:tblPrEx>
          <w:tblCellMar>
            <w:top w:w="0" w:type="dxa"/>
            <w:bottom w:w="0" w:type="dxa"/>
          </w:tblCellMar>
        </w:tblPrEx>
        <w:tc>
          <w:tcPr>
            <w:tcW w:w="3373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A6DD1" w:rsidRDefault="00591838">
            <w:r>
              <w:rPr>
                <w:b/>
                <w:bCs/>
                <w:sz w:val="20"/>
                <w:szCs w:val="20"/>
              </w:rPr>
              <w:t>Expected outcome</w:t>
            </w:r>
          </w:p>
        </w:tc>
        <w:tc>
          <w:tcPr>
            <w:tcW w:w="626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A6DD1" w:rsidRDefault="00591838">
            <w:r>
              <w:rPr>
                <w:sz w:val="20"/>
                <w:szCs w:val="20"/>
              </w:rPr>
              <w:t>${</w:t>
            </w:r>
            <w:proofErr w:type="spellStart"/>
            <w:r>
              <w:rPr>
                <w:sz w:val="20"/>
                <w:szCs w:val="20"/>
              </w:rPr>
              <w:t>moduleFeature.expectedOutcome</w:t>
            </w:r>
            <w:proofErr w:type="spellEnd"/>
            <w:r>
              <w:rPr>
                <w:sz w:val="20"/>
                <w:szCs w:val="20"/>
              </w:rPr>
              <w:t>}</w:t>
            </w:r>
          </w:p>
        </w:tc>
      </w:tr>
      <w:tr w:rsidR="005A6DD1">
        <w:tblPrEx>
          <w:tblCellMar>
            <w:top w:w="0" w:type="dxa"/>
            <w:bottom w:w="0" w:type="dxa"/>
          </w:tblCellMar>
        </w:tblPrEx>
        <w:tc>
          <w:tcPr>
            <w:tcW w:w="3373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A6DD1" w:rsidRDefault="00591838">
            <w:r>
              <w:rPr>
                <w:b/>
                <w:bCs/>
                <w:sz w:val="20"/>
                <w:szCs w:val="20"/>
              </w:rPr>
              <w:t>Error handling</w:t>
            </w:r>
          </w:p>
        </w:tc>
        <w:tc>
          <w:tcPr>
            <w:tcW w:w="626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A6DD1" w:rsidRDefault="00591838">
            <w:r>
              <w:rPr>
                <w:sz w:val="20"/>
                <w:szCs w:val="20"/>
              </w:rPr>
              <w:t>${</w:t>
            </w:r>
            <w:proofErr w:type="spellStart"/>
            <w:r>
              <w:rPr>
                <w:sz w:val="20"/>
                <w:szCs w:val="20"/>
              </w:rPr>
              <w:t>moduleFeature.errorHandling</w:t>
            </w:r>
            <w:proofErr w:type="spellEnd"/>
            <w:r>
              <w:rPr>
                <w:sz w:val="20"/>
                <w:szCs w:val="20"/>
              </w:rPr>
              <w:t>}</w:t>
            </w:r>
          </w:p>
        </w:tc>
      </w:tr>
    </w:tbl>
    <w:p w:rsidR="005A6DD1" w:rsidRDefault="005A6DD1">
      <w:pPr>
        <w:spacing w:after="120"/>
      </w:pPr>
    </w:p>
    <w:p w:rsidR="005A6DD1" w:rsidRDefault="00591838">
      <w:pPr>
        <w:pStyle w:val="Heading2"/>
      </w:pPr>
      <w:r>
        <w:rPr>
          <w:u w:val="single"/>
        </w:rPr>
        <w:t>5.4 Roles and Permissions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47"/>
        <w:gridCol w:w="2515"/>
        <w:gridCol w:w="2149"/>
        <w:gridCol w:w="2527"/>
      </w:tblGrid>
      <w:tr w:rsidR="005A6DD1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638" w:type="dxa"/>
            <w:shd w:val="clear" w:color="CC0000" w:fill="CC000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A6DD1" w:rsidRDefault="00591838">
            <w:r>
              <w:rPr>
                <w:b/>
                <w:bCs/>
                <w:color w:val="FFFFFF"/>
                <w:sz w:val="20"/>
                <w:szCs w:val="20"/>
              </w:rPr>
              <w:t>Action</w:t>
            </w:r>
          </w:p>
        </w:tc>
        <w:tc>
          <w:tcPr>
            <w:tcW w:w="2000" w:type="dxa"/>
            <w:shd w:val="clear" w:color="CC0000" w:fill="CC000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A6DD1" w:rsidRDefault="00591838">
            <w:r>
              <w:rPr>
                <w:b/>
                <w:bCs/>
                <w:color w:val="FFFFFF"/>
                <w:sz w:val="20"/>
                <w:szCs w:val="20"/>
              </w:rPr>
              <w:t>Standard User</w:t>
            </w:r>
          </w:p>
        </w:tc>
        <w:tc>
          <w:tcPr>
            <w:tcW w:w="2000" w:type="dxa"/>
            <w:shd w:val="clear" w:color="CC0000" w:fill="CC000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A6DD1" w:rsidRDefault="00591838">
            <w:r>
              <w:rPr>
                <w:b/>
                <w:bCs/>
                <w:color w:val="FFFFFF"/>
                <w:sz w:val="20"/>
                <w:szCs w:val="20"/>
              </w:rPr>
              <w:t>Manager</w:t>
            </w:r>
          </w:p>
        </w:tc>
        <w:tc>
          <w:tcPr>
            <w:tcW w:w="2000" w:type="dxa"/>
            <w:shd w:val="clear" w:color="CC0000" w:fill="CC000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A6DD1" w:rsidRDefault="00591838">
            <w:r>
              <w:rPr>
                <w:b/>
                <w:bCs/>
                <w:color w:val="FFFFFF"/>
                <w:sz w:val="20"/>
                <w:szCs w:val="20"/>
              </w:rPr>
              <w:t>Administrator</w:t>
            </w:r>
          </w:p>
        </w:tc>
      </w:tr>
      <w:tr w:rsidR="005A6DD1">
        <w:tblPrEx>
          <w:tblCellMar>
            <w:top w:w="0" w:type="dxa"/>
            <w:bottom w:w="0" w:type="dxa"/>
          </w:tblCellMar>
        </w:tblPrEx>
        <w:tc>
          <w:tcPr>
            <w:tcW w:w="36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6DD1" w:rsidRDefault="00591838">
            <w:r>
              <w:rPr>
                <w:sz w:val="20"/>
                <w:szCs w:val="20"/>
              </w:rPr>
              <w:t>${</w:t>
            </w:r>
            <w:proofErr w:type="spellStart"/>
            <w:r>
              <w:rPr>
                <w:sz w:val="20"/>
                <w:szCs w:val="20"/>
              </w:rPr>
              <w:t>permission.action</w:t>
            </w:r>
            <w:proofErr w:type="spellEnd"/>
            <w:r>
              <w:rPr>
                <w:sz w:val="20"/>
                <w:szCs w:val="20"/>
              </w:rPr>
              <w:t>}</w:t>
            </w:r>
          </w:p>
        </w:tc>
        <w:tc>
          <w:tcPr>
            <w:tcW w:w="2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6DD1" w:rsidRDefault="00591838">
            <w:r>
              <w:rPr>
                <w:sz w:val="20"/>
                <w:szCs w:val="20"/>
              </w:rPr>
              <w:t>${</w:t>
            </w:r>
            <w:proofErr w:type="spellStart"/>
            <w:r>
              <w:rPr>
                <w:sz w:val="20"/>
                <w:szCs w:val="20"/>
              </w:rPr>
              <w:t>permission.standardUser</w:t>
            </w:r>
            <w:proofErr w:type="spellEnd"/>
            <w:r>
              <w:rPr>
                <w:sz w:val="20"/>
                <w:szCs w:val="20"/>
              </w:rPr>
              <w:t>}</w:t>
            </w:r>
          </w:p>
        </w:tc>
        <w:tc>
          <w:tcPr>
            <w:tcW w:w="2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6DD1" w:rsidRDefault="00591838">
            <w:r>
              <w:rPr>
                <w:sz w:val="20"/>
                <w:szCs w:val="20"/>
              </w:rPr>
              <w:t>${</w:t>
            </w:r>
            <w:proofErr w:type="spellStart"/>
            <w:r>
              <w:rPr>
                <w:sz w:val="20"/>
                <w:szCs w:val="20"/>
              </w:rPr>
              <w:t>permission.manager</w:t>
            </w:r>
            <w:proofErr w:type="spellEnd"/>
            <w:r>
              <w:rPr>
                <w:sz w:val="20"/>
                <w:szCs w:val="20"/>
              </w:rPr>
              <w:t>}</w:t>
            </w:r>
          </w:p>
        </w:tc>
        <w:tc>
          <w:tcPr>
            <w:tcW w:w="2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6DD1" w:rsidRDefault="00591838">
            <w:r>
              <w:rPr>
                <w:sz w:val="20"/>
                <w:szCs w:val="20"/>
              </w:rPr>
              <w:t>${</w:t>
            </w:r>
            <w:proofErr w:type="spellStart"/>
            <w:r>
              <w:rPr>
                <w:sz w:val="20"/>
                <w:szCs w:val="20"/>
              </w:rPr>
              <w:t>permission.administrator</w:t>
            </w:r>
            <w:proofErr w:type="spellEnd"/>
            <w:r>
              <w:rPr>
                <w:sz w:val="20"/>
                <w:szCs w:val="20"/>
              </w:rPr>
              <w:t>}</w:t>
            </w:r>
          </w:p>
        </w:tc>
      </w:tr>
    </w:tbl>
    <w:p w:rsidR="005A6DD1" w:rsidRDefault="005A6DD1">
      <w:pPr>
        <w:spacing w:after="120"/>
      </w:pPr>
    </w:p>
    <w:p w:rsidR="005A6DD1" w:rsidRDefault="00591838">
      <w:pPr>
        <w:pStyle w:val="Heading1"/>
      </w:pPr>
      <w:r>
        <w:t>7. Error Messages and Troubleshooting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2638"/>
        <w:gridCol w:w="4000"/>
      </w:tblGrid>
      <w:tr w:rsidR="005A6DD1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shd w:val="clear" w:color="CC0000" w:fill="CC000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A6DD1" w:rsidRDefault="00591838">
            <w:r>
              <w:rPr>
                <w:b/>
                <w:bCs/>
                <w:color w:val="FFFFFF"/>
                <w:sz w:val="20"/>
                <w:szCs w:val="20"/>
              </w:rPr>
              <w:t>Error Message</w:t>
            </w:r>
          </w:p>
        </w:tc>
        <w:tc>
          <w:tcPr>
            <w:tcW w:w="2638" w:type="dxa"/>
            <w:shd w:val="clear" w:color="CC0000" w:fill="CC000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A6DD1" w:rsidRDefault="00591838">
            <w:r>
              <w:rPr>
                <w:b/>
                <w:bCs/>
                <w:color w:val="FFFFFF"/>
                <w:sz w:val="20"/>
                <w:szCs w:val="20"/>
              </w:rPr>
              <w:t>Cause</w:t>
            </w:r>
          </w:p>
        </w:tc>
        <w:tc>
          <w:tcPr>
            <w:tcW w:w="4000" w:type="dxa"/>
            <w:shd w:val="clear" w:color="CC0000" w:fill="CC000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A6DD1" w:rsidRDefault="00591838">
            <w:r>
              <w:rPr>
                <w:b/>
                <w:bCs/>
                <w:color w:val="FFFFFF"/>
                <w:sz w:val="20"/>
                <w:szCs w:val="20"/>
              </w:rPr>
              <w:t>Corrective Action</w:t>
            </w:r>
          </w:p>
        </w:tc>
      </w:tr>
      <w:tr w:rsidR="005A6DD1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6DD1" w:rsidRDefault="00591838">
            <w:r>
              <w:rPr>
                <w:sz w:val="20"/>
                <w:szCs w:val="20"/>
              </w:rPr>
              <w:t>${</w:t>
            </w:r>
            <w:proofErr w:type="spellStart"/>
            <w:r>
              <w:rPr>
                <w:sz w:val="20"/>
                <w:szCs w:val="20"/>
              </w:rPr>
              <w:t>error.message</w:t>
            </w:r>
            <w:proofErr w:type="spellEnd"/>
            <w:r>
              <w:rPr>
                <w:sz w:val="20"/>
                <w:szCs w:val="20"/>
              </w:rPr>
              <w:t>}</w:t>
            </w:r>
          </w:p>
        </w:tc>
        <w:tc>
          <w:tcPr>
            <w:tcW w:w="26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6DD1" w:rsidRDefault="00591838">
            <w:r>
              <w:rPr>
                <w:sz w:val="20"/>
                <w:szCs w:val="20"/>
              </w:rPr>
              <w:t>${</w:t>
            </w:r>
            <w:proofErr w:type="spellStart"/>
            <w:r>
              <w:rPr>
                <w:sz w:val="20"/>
                <w:szCs w:val="20"/>
              </w:rPr>
              <w:t>error.cause</w:t>
            </w:r>
            <w:proofErr w:type="spellEnd"/>
            <w:r>
              <w:rPr>
                <w:sz w:val="20"/>
                <w:szCs w:val="20"/>
              </w:rPr>
              <w:t>}</w:t>
            </w:r>
          </w:p>
        </w:tc>
        <w:tc>
          <w:tcPr>
            <w:tcW w:w="4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6DD1" w:rsidRDefault="00591838">
            <w:r>
              <w:rPr>
                <w:sz w:val="20"/>
                <w:szCs w:val="20"/>
              </w:rPr>
              <w:t>${</w:t>
            </w:r>
            <w:proofErr w:type="spellStart"/>
            <w:r>
              <w:rPr>
                <w:sz w:val="20"/>
                <w:szCs w:val="20"/>
              </w:rPr>
              <w:t>error.correctiveAction</w:t>
            </w:r>
            <w:proofErr w:type="spellEnd"/>
            <w:r>
              <w:rPr>
                <w:sz w:val="20"/>
                <w:szCs w:val="20"/>
              </w:rPr>
              <w:t>}</w:t>
            </w:r>
          </w:p>
        </w:tc>
      </w:tr>
    </w:tbl>
    <w:p w:rsidR="005A6DD1" w:rsidRDefault="005A6DD1">
      <w:pPr>
        <w:spacing w:after="120"/>
      </w:pPr>
    </w:p>
    <w:p w:rsidR="005A6DD1" w:rsidRDefault="00591838">
      <w:pPr>
        <w:pStyle w:val="Heading1"/>
      </w:pPr>
      <w:r>
        <w:t>8. Frequently Asked Questions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638"/>
      </w:tblGrid>
      <w:tr w:rsidR="005A6DD1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shd w:val="clear" w:color="CC0000" w:fill="CC000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A6DD1" w:rsidRDefault="00591838">
            <w:r>
              <w:rPr>
                <w:b/>
                <w:bCs/>
                <w:color w:val="FFFFFF"/>
                <w:sz w:val="20"/>
                <w:szCs w:val="20"/>
              </w:rPr>
              <w:t>Question</w:t>
            </w:r>
          </w:p>
        </w:tc>
        <w:tc>
          <w:tcPr>
            <w:tcW w:w="6638" w:type="dxa"/>
            <w:shd w:val="clear" w:color="CC0000" w:fill="CC000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A6DD1" w:rsidRDefault="00591838">
            <w:r>
              <w:rPr>
                <w:b/>
                <w:bCs/>
                <w:color w:val="FFFFFF"/>
                <w:sz w:val="20"/>
                <w:szCs w:val="20"/>
              </w:rPr>
              <w:t>Answer</w:t>
            </w:r>
          </w:p>
        </w:tc>
      </w:tr>
      <w:tr w:rsidR="005A6DD1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6DD1" w:rsidRDefault="00591838">
            <w:r>
              <w:rPr>
                <w:sz w:val="20"/>
                <w:szCs w:val="20"/>
              </w:rPr>
              <w:t>${</w:t>
            </w:r>
            <w:proofErr w:type="spellStart"/>
            <w:r>
              <w:rPr>
                <w:sz w:val="20"/>
                <w:szCs w:val="20"/>
              </w:rPr>
              <w:t>faq.question</w:t>
            </w:r>
            <w:proofErr w:type="spellEnd"/>
            <w:r>
              <w:rPr>
                <w:sz w:val="20"/>
                <w:szCs w:val="20"/>
              </w:rPr>
              <w:t>}</w:t>
            </w:r>
          </w:p>
        </w:tc>
        <w:tc>
          <w:tcPr>
            <w:tcW w:w="66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6DD1" w:rsidRDefault="00591838">
            <w:r>
              <w:rPr>
                <w:sz w:val="20"/>
                <w:szCs w:val="20"/>
              </w:rPr>
              <w:t>${</w:t>
            </w:r>
            <w:proofErr w:type="spellStart"/>
            <w:r>
              <w:rPr>
                <w:sz w:val="20"/>
                <w:szCs w:val="20"/>
              </w:rPr>
              <w:t>faq.answer</w:t>
            </w:r>
            <w:proofErr w:type="spellEnd"/>
            <w:r>
              <w:rPr>
                <w:sz w:val="20"/>
                <w:szCs w:val="20"/>
              </w:rPr>
              <w:t>}</w:t>
            </w:r>
          </w:p>
        </w:tc>
      </w:tr>
    </w:tbl>
    <w:p w:rsidR="005A6DD1" w:rsidRDefault="005A6DD1">
      <w:pPr>
        <w:spacing w:after="120"/>
      </w:pPr>
    </w:p>
    <w:p w:rsidR="005A6DD1" w:rsidRDefault="00591838">
      <w:pPr>
        <w:pStyle w:val="Heading1"/>
      </w:pPr>
      <w:r>
        <w:t>9. Glossary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7138"/>
      </w:tblGrid>
      <w:tr w:rsidR="005A6DD1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0" w:type="dxa"/>
            <w:shd w:val="clear" w:color="CC0000" w:fill="CC000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A6DD1" w:rsidRDefault="00591838">
            <w:r>
              <w:rPr>
                <w:b/>
                <w:bCs/>
                <w:color w:val="FFFFFF"/>
                <w:sz w:val="20"/>
                <w:szCs w:val="20"/>
              </w:rPr>
              <w:t>Term</w:t>
            </w:r>
          </w:p>
        </w:tc>
        <w:tc>
          <w:tcPr>
            <w:tcW w:w="7138" w:type="dxa"/>
            <w:shd w:val="clear" w:color="CC0000" w:fill="CC000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A6DD1" w:rsidRDefault="00591838">
            <w:r>
              <w:rPr>
                <w:b/>
                <w:bCs/>
                <w:color w:val="FFFFFF"/>
                <w:sz w:val="20"/>
                <w:szCs w:val="20"/>
              </w:rPr>
              <w:t>Definition</w:t>
            </w:r>
          </w:p>
        </w:tc>
      </w:tr>
      <w:tr w:rsidR="005A6DD1">
        <w:tblPrEx>
          <w:tblCellMar>
            <w:top w:w="0" w:type="dxa"/>
            <w:bottom w:w="0" w:type="dxa"/>
          </w:tblCellMar>
        </w:tblPrEx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6DD1" w:rsidRDefault="00591838">
            <w:r>
              <w:rPr>
                <w:sz w:val="20"/>
                <w:szCs w:val="20"/>
              </w:rPr>
              <w:t>${</w:t>
            </w:r>
            <w:proofErr w:type="spellStart"/>
            <w:r>
              <w:rPr>
                <w:sz w:val="20"/>
                <w:szCs w:val="20"/>
              </w:rPr>
              <w:t>glossary.term</w:t>
            </w:r>
            <w:proofErr w:type="spellEnd"/>
            <w:r>
              <w:rPr>
                <w:sz w:val="20"/>
                <w:szCs w:val="20"/>
              </w:rPr>
              <w:t>}</w:t>
            </w:r>
          </w:p>
        </w:tc>
        <w:tc>
          <w:tcPr>
            <w:tcW w:w="71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6DD1" w:rsidRDefault="00591838">
            <w:r>
              <w:rPr>
                <w:sz w:val="20"/>
                <w:szCs w:val="20"/>
              </w:rPr>
              <w:t>${</w:t>
            </w:r>
            <w:proofErr w:type="spellStart"/>
            <w:r>
              <w:rPr>
                <w:sz w:val="20"/>
                <w:szCs w:val="20"/>
              </w:rPr>
              <w:t>glossary.definition</w:t>
            </w:r>
            <w:proofErr w:type="spellEnd"/>
            <w:r>
              <w:rPr>
                <w:sz w:val="20"/>
                <w:szCs w:val="20"/>
              </w:rPr>
              <w:t>}</w:t>
            </w:r>
          </w:p>
        </w:tc>
      </w:tr>
    </w:tbl>
    <w:p w:rsidR="00591838" w:rsidRDefault="00591838"/>
    <w:sectPr w:rsidR="00591838">
      <w:footerReference w:type="default" r:id="rId8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591838" w:rsidRDefault="00591838">
      <w:r>
        <w:separator/>
      </w:r>
    </w:p>
  </w:endnote>
  <w:endnote w:type="continuationSeparator" w:id="0">
    <w:p w:rsidR="00591838" w:rsidRDefault="0059183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A6DD1" w:rsidRDefault="00591838">
    <w:pPr>
      <w:jc w:val="right"/>
    </w:pPr>
    <w:r>
      <w:rPr>
        <w:sz w:val="20"/>
        <w:szCs w:val="20"/>
      </w:rPr>
      <w:fldChar w:fldCharType="begin"/>
    </w:r>
    <w:r>
      <w:rPr>
        <w:sz w:val="20"/>
        <w:szCs w:val="20"/>
      </w:rPr>
      <w:instrText>PAGE</w:instrText>
    </w:r>
    <w:r w:rsidR="00B72678">
      <w:rPr>
        <w:sz w:val="20"/>
        <w:szCs w:val="20"/>
      </w:rPr>
      <w:fldChar w:fldCharType="separate"/>
    </w:r>
    <w:r w:rsidR="00B72678">
      <w:rPr>
        <w:noProof/>
        <w:sz w:val="20"/>
        <w:szCs w:val="20"/>
      </w:rPr>
      <w:t>1</w:t>
    </w:r>
    <w:r>
      <w:rPr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591838" w:rsidRDefault="00591838">
      <w:r>
        <w:separator/>
      </w:r>
    </w:p>
  </w:footnote>
  <w:footnote w:type="continuationSeparator" w:id="0">
    <w:p w:rsidR="00591838" w:rsidRDefault="0059183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7475731E"/>
    <w:multiLevelType w:val="hybridMultilevel"/>
    <w:tmpl w:val="39BC6384"/>
    <w:lvl w:ilvl="0" w:tplc="5D480DFC">
      <w:start w:val="1"/>
      <w:numFmt w:val="bullet"/>
      <w:lvlText w:val="●"/>
      <w:lvlJc w:val="left"/>
      <w:pPr>
        <w:ind w:left="720" w:hanging="360"/>
      </w:pPr>
    </w:lvl>
    <w:lvl w:ilvl="1" w:tplc="C1160EE2">
      <w:start w:val="1"/>
      <w:numFmt w:val="bullet"/>
      <w:lvlText w:val="○"/>
      <w:lvlJc w:val="left"/>
      <w:pPr>
        <w:ind w:left="1440" w:hanging="360"/>
      </w:pPr>
    </w:lvl>
    <w:lvl w:ilvl="2" w:tplc="6A282296">
      <w:start w:val="1"/>
      <w:numFmt w:val="bullet"/>
      <w:lvlText w:val="■"/>
      <w:lvlJc w:val="left"/>
      <w:pPr>
        <w:ind w:left="2160" w:hanging="360"/>
      </w:pPr>
    </w:lvl>
    <w:lvl w:ilvl="3" w:tplc="22823358">
      <w:start w:val="1"/>
      <w:numFmt w:val="bullet"/>
      <w:lvlText w:val="●"/>
      <w:lvlJc w:val="left"/>
      <w:pPr>
        <w:ind w:left="2880" w:hanging="360"/>
      </w:pPr>
    </w:lvl>
    <w:lvl w:ilvl="4" w:tplc="05502C04">
      <w:start w:val="1"/>
      <w:numFmt w:val="bullet"/>
      <w:lvlText w:val="○"/>
      <w:lvlJc w:val="left"/>
      <w:pPr>
        <w:ind w:left="3600" w:hanging="360"/>
      </w:pPr>
    </w:lvl>
    <w:lvl w:ilvl="5" w:tplc="F7E220CA">
      <w:start w:val="1"/>
      <w:numFmt w:val="bullet"/>
      <w:lvlText w:val="■"/>
      <w:lvlJc w:val="left"/>
      <w:pPr>
        <w:ind w:left="4320" w:hanging="360"/>
      </w:pPr>
    </w:lvl>
    <w:lvl w:ilvl="6" w:tplc="63FACD3C">
      <w:start w:val="1"/>
      <w:numFmt w:val="bullet"/>
      <w:lvlText w:val="●"/>
      <w:lvlJc w:val="left"/>
      <w:pPr>
        <w:ind w:left="5040" w:hanging="360"/>
      </w:pPr>
    </w:lvl>
    <w:lvl w:ilvl="7" w:tplc="06E24DBC">
      <w:start w:val="1"/>
      <w:numFmt w:val="bullet"/>
      <w:lvlText w:val="●"/>
      <w:lvlJc w:val="left"/>
      <w:pPr>
        <w:ind w:left="5760" w:hanging="360"/>
      </w:pPr>
    </w:lvl>
    <w:lvl w:ilvl="8" w:tplc="AEF6BF86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A6DD1"/>
    <w:rsid w:val="00591838"/>
    <w:rsid w:val="005A6DD1"/>
    <w:rsid w:val="00B726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771617"/>
  <w15:docId w15:val="{BA93F354-9386-4FD9-8DE8-140916DA9B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qFormat/>
    <w:pPr>
      <w:spacing w:before="360" w:after="200"/>
      <w:outlineLvl w:val="0"/>
    </w:pPr>
    <w:rPr>
      <w:b/>
      <w:bCs/>
      <w:color w:val="1A1A1A"/>
      <w:sz w:val="32"/>
      <w:szCs w:val="32"/>
    </w:rPr>
  </w:style>
  <w:style w:type="paragraph" w:styleId="Heading2">
    <w:name w:val="heading 2"/>
    <w:qFormat/>
    <w:pPr>
      <w:spacing w:before="280" w:after="160"/>
      <w:outlineLvl w:val="1"/>
    </w:pPr>
    <w:rPr>
      <w:b/>
      <w:bCs/>
      <w:color w:val="1A1A1A"/>
      <w:sz w:val="26"/>
      <w:szCs w:val="26"/>
    </w:rPr>
  </w:style>
  <w:style w:type="paragraph" w:styleId="Heading3">
    <w:name w:val="heading 3"/>
    <w:qFormat/>
    <w:pPr>
      <w:spacing w:before="200" w:after="120"/>
      <w:outlineLvl w:val="2"/>
    </w:pPr>
    <w:rPr>
      <w:b/>
      <w:bCs/>
      <w:color w:val="1A1A1A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table" w:styleId="TableGrid">
    <w:name w:val="Table Grid"/>
    <w:basedOn w:val="TableNormal"/>
    <w:uiPriority w:val="39"/>
    <w:rsid w:val="00B72678"/>
    <w:pPr>
      <w:ind w:firstLine="567"/>
      <w:jc w:val="both"/>
    </w:pPr>
    <w:rPr>
      <w:rFonts w:eastAsiaTheme="minorEastAsia" w:cstheme="minorBidi"/>
      <w:bCs/>
      <w:kern w:val="2"/>
      <w:lang w:val="fr-FR" w:eastAsia="zh-CN"/>
      <w14:ligatures w14:val="standardContextual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413773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353</Words>
  <Characters>2018</Characters>
  <Application>Microsoft Office Word</Application>
  <DocSecurity>0</DocSecurity>
  <Lines>16</Lines>
  <Paragraphs>4</Paragraphs>
  <ScaleCrop>false</ScaleCrop>
  <Company/>
  <LinksUpToDate>false</LinksUpToDate>
  <CharactersWithSpaces>2367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Liyeye</cp:lastModifiedBy>
  <cp:revision>2</cp:revision>
  <dcterms:created xsi:type="dcterms:W3CDTF">2026-07-14T08:17:00Z</dcterms:created>
  <dcterms:modified xsi:type="dcterms:W3CDTF">2026-07-15T07:32:00Z</dcterms:modified>
</cp:coreProperties>
</file>