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B01E" w14:textId="77777777" w:rsidR="00A26E79" w:rsidRPr="00F20A6A" w:rsidRDefault="00A26E79" w:rsidP="00A26E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0458C6" w14:textId="77777777" w:rsidR="00A26E79" w:rsidRPr="00F20A6A" w:rsidRDefault="00A26E79" w:rsidP="00A26E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20A6A">
        <w:rPr>
          <w:rFonts w:ascii="Arial" w:hAnsi="Arial" w:cs="Arial"/>
          <w:b/>
          <w:bCs/>
          <w:sz w:val="32"/>
          <w:szCs w:val="32"/>
        </w:rPr>
        <w:t>FIAP</w:t>
      </w:r>
    </w:p>
    <w:p w14:paraId="28CE70BC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GLOBAL SOLUTION</w:t>
      </w:r>
    </w:p>
    <w:p w14:paraId="0DEEC494" w14:textId="7FEE4FCF" w:rsidR="00A26E79" w:rsidRPr="00A26E79" w:rsidRDefault="00A26E79" w:rsidP="00A26E7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26E79">
        <w:rPr>
          <w:rFonts w:ascii="Arial" w:hAnsi="Arial" w:cs="Arial"/>
          <w:b/>
          <w:bCs/>
          <w:sz w:val="20"/>
          <w:szCs w:val="20"/>
        </w:rPr>
        <w:t>DEVOPS TOOLS E CLOUD COMPUTING</w:t>
      </w:r>
    </w:p>
    <w:p w14:paraId="1BF8152B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50DD54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CF31A4" wp14:editId="0EB02C69">
            <wp:simplePos x="0" y="0"/>
            <wp:positionH relativeFrom="column">
              <wp:posOffset>752051</wp:posOffset>
            </wp:positionH>
            <wp:positionV relativeFrom="paragraph">
              <wp:posOffset>218863</wp:posOffset>
            </wp:positionV>
            <wp:extent cx="4160520" cy="4160520"/>
            <wp:effectExtent l="0" t="0" r="0" b="0"/>
            <wp:wrapSquare wrapText="bothSides"/>
            <wp:docPr id="551327127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7127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796AA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6BC59C" w14:textId="77777777" w:rsidR="00A26E79" w:rsidRDefault="00A26E79" w:rsidP="00A26E79">
      <w:pPr>
        <w:pStyle w:val="NormalWeb"/>
      </w:pPr>
    </w:p>
    <w:p w14:paraId="5688C0F2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5EE47F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70BB25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86091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2D8AB2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E976C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73CC06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66C818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6DFE5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97F6E3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E72823" w14:textId="77777777" w:rsidR="00A26E79" w:rsidRDefault="00A26E79" w:rsidP="00A26E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FB9DC7" w14:textId="77777777" w:rsidR="00A26E79" w:rsidRDefault="00A26E79" w:rsidP="00A26E79">
      <w:pPr>
        <w:pStyle w:val="selectable-text"/>
        <w:jc w:val="right"/>
        <w:rPr>
          <w:rStyle w:val="selectable-text1"/>
          <w:rFonts w:ascii="Arial" w:eastAsiaTheme="majorEastAsia" w:hAnsi="Arial" w:cs="Arial"/>
        </w:rPr>
      </w:pPr>
    </w:p>
    <w:p w14:paraId="7FE0DE0A" w14:textId="77777777" w:rsidR="00A26E79" w:rsidRDefault="00A26E79" w:rsidP="00A26E79">
      <w:pPr>
        <w:pStyle w:val="selectable-text"/>
        <w:rPr>
          <w:rStyle w:val="selectable-text1"/>
          <w:rFonts w:ascii="Arial" w:eastAsiaTheme="majorEastAsia" w:hAnsi="Arial" w:cs="Arial"/>
        </w:rPr>
      </w:pPr>
    </w:p>
    <w:p w14:paraId="70B3247C" w14:textId="77777777" w:rsidR="00A26E79" w:rsidRPr="00F20A6A" w:rsidRDefault="00A26E79" w:rsidP="00A26E79">
      <w:pPr>
        <w:pStyle w:val="selectable-text"/>
        <w:jc w:val="right"/>
        <w:rPr>
          <w:rStyle w:val="selectable-text1"/>
          <w:rFonts w:ascii="Arial" w:eastAsiaTheme="majorEastAsia" w:hAnsi="Arial" w:cs="Arial"/>
        </w:rPr>
      </w:pPr>
    </w:p>
    <w:p w14:paraId="238B96D2" w14:textId="77777777" w:rsidR="00A26E79" w:rsidRPr="00F20A6A" w:rsidRDefault="00A26E79" w:rsidP="00A26E79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>RM: 98078 - Augusto Barcelos Barros</w:t>
      </w:r>
    </w:p>
    <w:p w14:paraId="3D25ADD0" w14:textId="77777777" w:rsidR="00A26E79" w:rsidRPr="00F20A6A" w:rsidRDefault="00A26E79" w:rsidP="00A26E79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551423 - </w:t>
      </w:r>
      <w:proofErr w:type="spellStart"/>
      <w:r w:rsidRPr="00F20A6A">
        <w:rPr>
          <w:rStyle w:val="selectable-text1"/>
          <w:rFonts w:ascii="Arial" w:eastAsiaTheme="majorEastAsia" w:hAnsi="Arial" w:cs="Arial"/>
        </w:rPr>
        <w:t>Izabelly</w:t>
      </w:r>
      <w:proofErr w:type="spellEnd"/>
      <w:r w:rsidRPr="00F20A6A">
        <w:rPr>
          <w:rStyle w:val="selectable-text1"/>
          <w:rFonts w:ascii="Arial" w:eastAsiaTheme="majorEastAsia" w:hAnsi="Arial" w:cs="Arial"/>
        </w:rPr>
        <w:t xml:space="preserve"> De Oliveira Menezes</w:t>
      </w:r>
    </w:p>
    <w:p w14:paraId="6989CEE4" w14:textId="77777777" w:rsidR="00A26E79" w:rsidRPr="00F20A6A" w:rsidRDefault="00A26E79" w:rsidP="00A26E79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>RM: 97707 - Lucas Pinheiro de Melo</w:t>
      </w:r>
    </w:p>
    <w:p w14:paraId="66D2E1DC" w14:textId="77777777" w:rsidR="00A26E79" w:rsidRPr="00F20A6A" w:rsidRDefault="00A26E79" w:rsidP="00A26E79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>RM: 99578 - Marcos Henrique Garrido da Silva</w:t>
      </w:r>
    </w:p>
    <w:p w14:paraId="432F9761" w14:textId="68FC9596" w:rsidR="00A26E79" w:rsidRDefault="00A26E79" w:rsidP="00A26E79">
      <w:pPr>
        <w:pStyle w:val="selectable-text"/>
        <w:jc w:val="right"/>
        <w:rPr>
          <w:rStyle w:val="selectable-text1"/>
          <w:rFonts w:ascii="Arial" w:eastAsiaTheme="majorEastAsia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>RM: 98266 - Mel Maia Rodrigues</w:t>
      </w:r>
    </w:p>
    <w:p w14:paraId="2D6C83C8" w14:textId="60CF6760" w:rsidR="00A26E79" w:rsidRPr="00A26E79" w:rsidRDefault="00A26E79">
      <w:pPr>
        <w:rPr>
          <w:rFonts w:ascii="Arial" w:eastAsiaTheme="majorEastAsia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6134673"/>
        <w:docPartObj>
          <w:docPartGallery w:val="Table of Contents"/>
          <w:docPartUnique/>
        </w:docPartObj>
      </w:sdtPr>
      <w:sdtEndPr/>
      <w:sdtContent>
        <w:p w14:paraId="37085F75" w14:textId="723CAD5E" w:rsidR="00A26E79" w:rsidRPr="00A26E79" w:rsidRDefault="00A26E79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A26E7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5896577E" w14:textId="77777777" w:rsidR="00A26E79" w:rsidRPr="00A26E79" w:rsidRDefault="00A26E79" w:rsidP="00A26E79">
          <w:pPr>
            <w:rPr>
              <w:sz w:val="24"/>
              <w:szCs w:val="24"/>
              <w:lang w:eastAsia="pt-BR"/>
            </w:rPr>
          </w:pPr>
        </w:p>
        <w:p w14:paraId="03F09256" w14:textId="00970F5A" w:rsidR="00543533" w:rsidRPr="00543533" w:rsidRDefault="00A26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543533">
            <w:rPr>
              <w:rFonts w:ascii="Arial" w:hAnsi="Arial" w:cs="Arial"/>
              <w:sz w:val="24"/>
              <w:szCs w:val="24"/>
            </w:rPr>
            <w:fldChar w:fldCharType="begin"/>
          </w:r>
          <w:r w:rsidRPr="0054353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53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8418351" w:history="1">
            <w:r w:rsidR="00543533" w:rsidRPr="00543533">
              <w:rPr>
                <w:rStyle w:val="Hyperlink"/>
                <w:noProof/>
              </w:rPr>
              <w:t>Problemática</w:t>
            </w:r>
            <w:r w:rsidR="00543533" w:rsidRPr="00543533">
              <w:rPr>
                <w:noProof/>
                <w:webHidden/>
              </w:rPr>
              <w:tab/>
            </w:r>
            <w:r w:rsidR="00543533" w:rsidRPr="00543533">
              <w:rPr>
                <w:noProof/>
                <w:webHidden/>
              </w:rPr>
              <w:fldChar w:fldCharType="begin"/>
            </w:r>
            <w:r w:rsidR="00543533" w:rsidRPr="00543533">
              <w:rPr>
                <w:noProof/>
                <w:webHidden/>
              </w:rPr>
              <w:instrText xml:space="preserve"> PAGEREF _Toc168418351 \h </w:instrText>
            </w:r>
            <w:r w:rsidR="00543533" w:rsidRPr="00543533">
              <w:rPr>
                <w:noProof/>
                <w:webHidden/>
              </w:rPr>
            </w:r>
            <w:r w:rsidR="00543533" w:rsidRPr="00543533">
              <w:rPr>
                <w:noProof/>
                <w:webHidden/>
              </w:rPr>
              <w:fldChar w:fldCharType="separate"/>
            </w:r>
            <w:r w:rsidR="00543533" w:rsidRPr="00543533">
              <w:rPr>
                <w:noProof/>
                <w:webHidden/>
              </w:rPr>
              <w:t>3</w:t>
            </w:r>
            <w:r w:rsidR="00543533" w:rsidRPr="00543533">
              <w:rPr>
                <w:noProof/>
                <w:webHidden/>
              </w:rPr>
              <w:fldChar w:fldCharType="end"/>
            </w:r>
          </w:hyperlink>
        </w:p>
        <w:p w14:paraId="3F2A92B5" w14:textId="0FD3B7B7" w:rsidR="00543533" w:rsidRPr="00543533" w:rsidRDefault="00543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418352" w:history="1">
            <w:r w:rsidRPr="00543533">
              <w:rPr>
                <w:rStyle w:val="Hyperlink"/>
                <w:noProof/>
              </w:rPr>
              <w:t>Objetivo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_Toc168418352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5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5F4AFCB3" w14:textId="42741E09" w:rsidR="00543533" w:rsidRPr="00543533" w:rsidRDefault="0054353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68418353" w:history="1">
            <w:r w:rsidRPr="00543533">
              <w:rPr>
                <w:rStyle w:val="Hyperlink"/>
                <w:rFonts w:ascii="Arial" w:hAnsi="Arial" w:cs="Arial"/>
                <w:noProof/>
              </w:rPr>
              <w:t>Monitoramento dos Ruídos Marinhos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_Toc168418353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5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5ACD3BCA" w14:textId="3FD1EFF4" w:rsidR="00543533" w:rsidRPr="00543533" w:rsidRDefault="0054353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68418354" w:history="1">
            <w:r w:rsidRPr="00543533">
              <w:rPr>
                <w:rStyle w:val="Hyperlink"/>
                <w:rFonts w:ascii="Arial" w:hAnsi="Arial" w:cs="Arial"/>
                <w:noProof/>
              </w:rPr>
              <w:t>Conclusão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_Toc168418354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6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0E7B8948" w14:textId="5A42E3D3" w:rsidR="00543533" w:rsidRPr="00543533" w:rsidRDefault="00543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418355" w:history="1">
            <w:r w:rsidRPr="00543533">
              <w:rPr>
                <w:rStyle w:val="Hyperlink"/>
                <w:noProof/>
              </w:rPr>
              <w:t>Arquitetura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_Toc168418355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7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344E3AEA" w14:textId="2DA27B12" w:rsidR="00543533" w:rsidRPr="00543533" w:rsidRDefault="00543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418356" w:history="1">
            <w:r w:rsidRPr="00543533">
              <w:rPr>
                <w:rStyle w:val="Hyperlink"/>
                <w:noProof/>
              </w:rPr>
              <w:t>Descrição da Arquitetura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_Toc168418356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8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3836FFD8" w14:textId="220C034E" w:rsidR="00543533" w:rsidRPr="00543533" w:rsidRDefault="00543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418357" w:history="1">
            <w:r w:rsidRPr="00543533">
              <w:rPr>
                <w:rStyle w:val="Hyperlink"/>
                <w:noProof/>
              </w:rPr>
              <w:t>GitHub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_Toc168418357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9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3101DD55" w14:textId="44C4B08D" w:rsidR="00543533" w:rsidRPr="00543533" w:rsidRDefault="00543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418358" w:history="1">
            <w:r w:rsidRPr="00543533">
              <w:rPr>
                <w:rStyle w:val="Hyperlink"/>
                <w:noProof/>
              </w:rPr>
              <w:t>Vídeo da Aplicação</w:t>
            </w:r>
            <w:r w:rsidRPr="00543533">
              <w:rPr>
                <w:noProof/>
                <w:webHidden/>
              </w:rPr>
              <w:tab/>
            </w:r>
            <w:r w:rsidRPr="00543533">
              <w:rPr>
                <w:noProof/>
                <w:webHidden/>
              </w:rPr>
              <w:fldChar w:fldCharType="begin"/>
            </w:r>
            <w:r w:rsidRPr="00543533">
              <w:rPr>
                <w:noProof/>
                <w:webHidden/>
              </w:rPr>
              <w:instrText xml:space="preserve"> PAGEREF _Toc168418358 \h </w:instrText>
            </w:r>
            <w:r w:rsidRPr="00543533">
              <w:rPr>
                <w:noProof/>
                <w:webHidden/>
              </w:rPr>
            </w:r>
            <w:r w:rsidRPr="00543533">
              <w:rPr>
                <w:noProof/>
                <w:webHidden/>
              </w:rPr>
              <w:fldChar w:fldCharType="separate"/>
            </w:r>
            <w:r w:rsidRPr="00543533">
              <w:rPr>
                <w:noProof/>
                <w:webHidden/>
              </w:rPr>
              <w:t>10</w:t>
            </w:r>
            <w:r w:rsidRPr="00543533">
              <w:rPr>
                <w:noProof/>
                <w:webHidden/>
              </w:rPr>
              <w:fldChar w:fldCharType="end"/>
            </w:r>
          </w:hyperlink>
        </w:p>
        <w:p w14:paraId="5742D023" w14:textId="2F94D3E1" w:rsidR="00A26E79" w:rsidRPr="00543533" w:rsidRDefault="00A26E79">
          <w:r w:rsidRPr="00543533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E4E664A" w14:textId="50B70551" w:rsidR="00A26E79" w:rsidRPr="00543533" w:rsidRDefault="00A26E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43533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2059BCC8" w14:textId="111EACF4" w:rsidR="00FB0BD8" w:rsidRPr="005B723E" w:rsidRDefault="00FB0BD8" w:rsidP="00FB0BD8">
      <w:pPr>
        <w:pStyle w:val="Ttulo1"/>
        <w:rPr>
          <w:b/>
          <w:bCs/>
        </w:rPr>
      </w:pPr>
      <w:bookmarkStart w:id="0" w:name="_Toc168418351"/>
      <w:r w:rsidRPr="005B723E">
        <w:rPr>
          <w:b/>
          <w:bCs/>
        </w:rPr>
        <w:lastRenderedPageBreak/>
        <w:t>Problemática</w:t>
      </w:r>
      <w:bookmarkEnd w:id="0"/>
    </w:p>
    <w:p w14:paraId="5E78CBBD" w14:textId="77777777" w:rsidR="008B1C70" w:rsidRPr="00E96D8E" w:rsidRDefault="008B1C70" w:rsidP="008B1C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Os seres humanos não poluem apenas a parte física dos oceanos com resíduos como garrafas plásticas e outros objetos, além de fluidos como óleo e gasolina. A vida marinha também é significativamente prejudicada pela poluição sonora causada por atividades humanas.</w:t>
      </w:r>
    </w:p>
    <w:p w14:paraId="5B2CFDA1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0AFFDF" w14:textId="77777777" w:rsidR="008B1C70" w:rsidRPr="00E96D8E" w:rsidRDefault="008B1C70" w:rsidP="008B1C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A poluição sonora nos oceanos tem um impacto profundo nas espécies marinhas, afetando como elas se comunicam, se localizam, se reproduzem e navegam em seus ambientes. A luz nos oceanos só penetra até uma determinada profundidade, então muitos animais marinhos dependem do som para se comunicar, encontrar parceiros para reprodução e se mover em grupos, como é o caso das baleias. Entre os mais afetados estão os cetáceos, que utilizam a percepção auditiva para funções essenciais como orientação, comunicação e detecção de presas e predadores. Danos à estrutura auditiva desses animais podem impactar significativamente seu comportamento.</w:t>
      </w:r>
    </w:p>
    <w:p w14:paraId="09070DEB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DA62B" w14:textId="77777777" w:rsidR="008B1C70" w:rsidRPr="00E96D8E" w:rsidRDefault="008B1C70" w:rsidP="008B1C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Os efeitos da poluição sonora nos animais marinhos são variados. Além de mudanças comportamentais, como baleias que se tornaram agressivas e atacaram embarcações, muitas espécies são forçadas a se deslocar de seus habitats naturais para escapar dos altos níveis de barulho. Essa migração pode causar sérios desequilíbrios nos ecossistemas marinhos. Portanto, é crucial reconhecer e mitigar a poluição sonora nos oceanos para proteger a vida marinha.</w:t>
      </w:r>
    </w:p>
    <w:p w14:paraId="16CCA97F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8F39F0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Principais Causadores da Poluição Sonora nos Oceanos</w:t>
      </w:r>
    </w:p>
    <w:p w14:paraId="45AE8CFF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63E030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Navios Cargueiros:</w:t>
      </w:r>
      <w:r w:rsidRPr="00E96D8E">
        <w:rPr>
          <w:rFonts w:ascii="Arial" w:hAnsi="Arial" w:cs="Arial"/>
          <w:sz w:val="24"/>
          <w:szCs w:val="24"/>
        </w:rPr>
        <w:t xml:space="preserve"> O tráfego intenso de navios de carga gera ruídos contínuos e de alta intensidade, que interferem na comunicação e navegação das espécies marinhas, além do barulho, há muitos contêineres que caem em </w:t>
      </w:r>
      <w:proofErr w:type="gramStart"/>
      <w:r w:rsidRPr="00E96D8E">
        <w:rPr>
          <w:rFonts w:ascii="Arial" w:hAnsi="Arial" w:cs="Arial"/>
          <w:sz w:val="24"/>
          <w:szCs w:val="24"/>
        </w:rPr>
        <w:t>aguas</w:t>
      </w:r>
      <w:proofErr w:type="gramEnd"/>
      <w:r w:rsidRPr="00E96D8E">
        <w:rPr>
          <w:rFonts w:ascii="Arial" w:hAnsi="Arial" w:cs="Arial"/>
          <w:sz w:val="24"/>
          <w:szCs w:val="24"/>
        </w:rPr>
        <w:t xml:space="preserve">, machucando animais e poluindo as aguas. </w:t>
      </w:r>
    </w:p>
    <w:p w14:paraId="169C6B34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C97499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Cruzeiros:</w:t>
      </w:r>
      <w:r w:rsidRPr="00E96D8E">
        <w:rPr>
          <w:rFonts w:ascii="Arial" w:hAnsi="Arial" w:cs="Arial"/>
          <w:sz w:val="24"/>
          <w:szCs w:val="24"/>
        </w:rPr>
        <w:t xml:space="preserve"> Grandes embarcações de turismo contribuem significativamente para o aumento do ruído subaquático, perturbando os habitats marinhos.</w:t>
      </w:r>
    </w:p>
    <w:p w14:paraId="108AC8BC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437BC9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Atividade de Levantamento Sísmico</w:t>
      </w:r>
      <w:r w:rsidRPr="00E96D8E">
        <w:rPr>
          <w:rFonts w:ascii="Arial" w:hAnsi="Arial" w:cs="Arial"/>
          <w:sz w:val="24"/>
          <w:szCs w:val="24"/>
        </w:rPr>
        <w:t>: Utilizada para obter informações sobre reservatórios de petróleo e gás natural, esta atividade é uma das principais fontes de poluição sonora nos oceanos. As pesquisas sísmicas, que utilizam explosões sonoras para mapear o subsolo marinho, podem atingir níveis de até 230 decibéis, causando grande impacto nos animais marinhos.</w:t>
      </w:r>
    </w:p>
    <w:p w14:paraId="32F09D4B" w14:textId="77777777" w:rsidR="008B1C70" w:rsidRPr="00E96D8E" w:rsidRDefault="008B1C70" w:rsidP="008B1C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F26D4" w14:textId="77777777" w:rsidR="008B1C70" w:rsidRPr="00E96D8E" w:rsidRDefault="008B1C70" w:rsidP="008B1C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Essas fontes de ruído não apenas afetam diretamente a vida marinha, mas também contribuem para um ambiente subaquático mais hostil, forçando muitas espécies a abandonarem seus habitats naturais e causando desequilíbrios ecológicos significativos.    Portanto, é essencial adotar medidas para reduzir a poluição sonora nos oceanos e proteger a biodiversidade marinha.</w:t>
      </w:r>
    </w:p>
    <w:p w14:paraId="4D117206" w14:textId="77777777" w:rsidR="008B1C70" w:rsidRPr="001533A3" w:rsidRDefault="008B1C70" w:rsidP="008B1C70"/>
    <w:p w14:paraId="60DDD47F" w14:textId="10EAE2FF" w:rsidR="008B122E" w:rsidRDefault="008B122E">
      <w:pPr>
        <w:rPr>
          <w:rFonts w:ascii="Arial" w:eastAsiaTheme="majorEastAsia" w:hAnsi="Arial" w:cstheme="majorBidi"/>
          <w:color w:val="000000" w:themeColor="text1"/>
          <w:sz w:val="28"/>
          <w:szCs w:val="40"/>
        </w:rPr>
      </w:pPr>
      <w:r>
        <w:rPr>
          <w:rFonts w:ascii="Arial" w:eastAsiaTheme="majorEastAsia" w:hAnsi="Arial" w:cstheme="majorBidi"/>
          <w:color w:val="000000" w:themeColor="text1"/>
          <w:sz w:val="28"/>
          <w:szCs w:val="40"/>
        </w:rPr>
        <w:br w:type="page"/>
      </w:r>
    </w:p>
    <w:p w14:paraId="5755C977" w14:textId="4192863C" w:rsidR="00FB0BD8" w:rsidRPr="005B723E" w:rsidRDefault="00FB0BD8" w:rsidP="00FB0BD8">
      <w:pPr>
        <w:pStyle w:val="Ttulo1"/>
        <w:rPr>
          <w:b/>
          <w:bCs/>
        </w:rPr>
      </w:pPr>
      <w:bookmarkStart w:id="1" w:name="_Toc168418352"/>
      <w:r w:rsidRPr="005B723E">
        <w:rPr>
          <w:b/>
          <w:bCs/>
        </w:rPr>
        <w:lastRenderedPageBreak/>
        <w:t>Objetivo</w:t>
      </w:r>
      <w:bookmarkEnd w:id="1"/>
    </w:p>
    <w:p w14:paraId="63D47312" w14:textId="77777777" w:rsidR="00D81821" w:rsidRPr="00D81821" w:rsidRDefault="00D81821" w:rsidP="001917B8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>Nosso objetivo é identificar e monitorar veículos aquáticos que ultrapassam os limites de ruído durante a navegação, visto que o barulho emitido pelos barcos prejudica significativamente a vida marinha. Para alcançar essa meta, propomos a implementação de uma vistoria obrigatória para todos os barcos, com o propósito de verificar suas condições acústicas.</w:t>
      </w:r>
    </w:p>
    <w:p w14:paraId="684F6AC1" w14:textId="77777777" w:rsidR="00D81821" w:rsidRPr="00D81821" w:rsidRDefault="00D81821" w:rsidP="001917B8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>Durante a vistoria, será medido o nível de ruído emitido pelo barco. Se o barco emitir um ruído igual ou superior a 100 dB, será reprovado na vistoria. Os proprietários dos barcos reprovados deverão realizar melhorias no motor ou substituí-lo, conforme necessário, para reduzir o impacto negativo sobre a vida marinha. Esta medida visa mitigar a poluição sonora nos oceanos, protegendo a biodiversidade marinha e promovendo a sustentabilidade dos ecossistemas aquáticos.</w:t>
      </w:r>
    </w:p>
    <w:p w14:paraId="49BF598F" w14:textId="77777777" w:rsidR="00D81821" w:rsidRPr="00D81821" w:rsidRDefault="00D81821" w:rsidP="001917B8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>Nossa solução vai além de um simples software: propomos que o governo implemente uma legislação que torne obrigatória a realização dessas vistorias para todos os veículos aquáticos. Aqueles que forem aprovados receberão um selo de conformidade, indicando que o transporte está em dia e não causa prejuízos à vida marinha.</w:t>
      </w:r>
    </w:p>
    <w:p w14:paraId="4CDBAEEC" w14:textId="77777777" w:rsidR="00D81821" w:rsidRPr="003A3BC4" w:rsidRDefault="00D81821" w:rsidP="00D81821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68418353"/>
      <w:r w:rsidRPr="003A3BC4">
        <w:rPr>
          <w:rFonts w:ascii="Arial" w:hAnsi="Arial" w:cs="Arial"/>
          <w:b/>
          <w:bCs/>
          <w:color w:val="auto"/>
          <w:sz w:val="24"/>
          <w:szCs w:val="24"/>
        </w:rPr>
        <w:t>Monitoramento dos Ruídos Marinhos</w:t>
      </w:r>
      <w:bookmarkEnd w:id="2"/>
    </w:p>
    <w:p w14:paraId="22D263C3" w14:textId="77777777" w:rsidR="00D81821" w:rsidRPr="00D81821" w:rsidRDefault="00D81821" w:rsidP="003A3BC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>Para medir os ruídos no ambiente marinho, sugerimos a implementação de boias equipadas com sensores acústicos. Essas boias serão estrategicamente posicionadas para captar os sons emitidos pelos barcos e penalizar as empresas proprietárias dos barcos que ultrapassarem o limite permitido. Além de identificar os barulhos provocados no mar, essas boias também captarão os sons dos animais marinhos presentes na área.</w:t>
      </w:r>
    </w:p>
    <w:p w14:paraId="7C49E303" w14:textId="77777777" w:rsidR="00D81821" w:rsidRPr="00D81821" w:rsidRDefault="00D81821" w:rsidP="003A3BC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 xml:space="preserve">Os dados coletados pelos sensores acústicos das boias poderão ser utilizados para estudos científicos, permitindo a análise da saúde da vida marinha que transita por aquela região. Assim, não apenas monitoramos e </w:t>
      </w:r>
      <w:r w:rsidRPr="00D81821">
        <w:rPr>
          <w:rFonts w:ascii="Arial" w:hAnsi="Arial" w:cs="Arial"/>
        </w:rPr>
        <w:lastRenderedPageBreak/>
        <w:t>controlamos a poluição sonora, mas também contribuímos para o conhecimento e preservação dos ecossistemas aquáticos.</w:t>
      </w:r>
    </w:p>
    <w:p w14:paraId="3996EC9E" w14:textId="77777777" w:rsidR="00D81821" w:rsidRPr="003A3BC4" w:rsidRDefault="00D81821" w:rsidP="00D81821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68418354"/>
      <w:r w:rsidRPr="003A3BC4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3"/>
    </w:p>
    <w:p w14:paraId="6E002D0E" w14:textId="77777777" w:rsidR="00D81821" w:rsidRPr="00D81821" w:rsidRDefault="00D81821" w:rsidP="003A3BC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D81821">
        <w:rPr>
          <w:rFonts w:ascii="Arial" w:hAnsi="Arial" w:cs="Arial"/>
        </w:rPr>
        <w:t>Esta iniciativa visa proteger a biodiversidade marinha, promovendo a sustentabilidade dos ecossistemas aquáticos através da redução da poluição sonora. A implementação de vistorias obrigatórias e o uso de boias para monitoramento acústico constituem uma solução abrangente, integrando tecnologia e legislação para garantir a preservação do meio ambiente marinho.</w:t>
      </w:r>
    </w:p>
    <w:p w14:paraId="2C841C3B" w14:textId="03B7D155" w:rsidR="00EF370C" w:rsidRPr="00D81821" w:rsidRDefault="00414466" w:rsidP="00D81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1821">
        <w:rPr>
          <w:rStyle w:val="ui-provider"/>
          <w:rFonts w:ascii="Arial" w:hAnsi="Arial" w:cs="Arial"/>
          <w:sz w:val="24"/>
          <w:szCs w:val="24"/>
        </w:rPr>
        <w:br w:type="page"/>
      </w:r>
    </w:p>
    <w:p w14:paraId="4500519F" w14:textId="2D79ACF7" w:rsidR="00A26E79" w:rsidRDefault="00901D23" w:rsidP="00A26E79">
      <w:pPr>
        <w:pStyle w:val="Ttulo1"/>
        <w:rPr>
          <w:b/>
          <w:bCs/>
        </w:rPr>
      </w:pPr>
      <w:bookmarkStart w:id="4" w:name="_Toc168418355"/>
      <w:r>
        <w:rPr>
          <w:rFonts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B8B7BE" wp14:editId="0FF21C19">
            <wp:simplePos x="0" y="0"/>
            <wp:positionH relativeFrom="column">
              <wp:posOffset>-375285</wp:posOffset>
            </wp:positionH>
            <wp:positionV relativeFrom="paragraph">
              <wp:posOffset>516255</wp:posOffset>
            </wp:positionV>
            <wp:extent cx="6362700" cy="4555490"/>
            <wp:effectExtent l="0" t="0" r="0" b="0"/>
            <wp:wrapSquare wrapText="bothSides"/>
            <wp:docPr id="9809500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5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E79" w:rsidRPr="005B723E">
        <w:rPr>
          <w:b/>
          <w:bCs/>
        </w:rPr>
        <w:t>Arquitetura</w:t>
      </w:r>
      <w:bookmarkEnd w:id="4"/>
    </w:p>
    <w:p w14:paraId="169600BE" w14:textId="6A7F374E" w:rsidR="00C3083E" w:rsidRPr="00C3083E" w:rsidRDefault="00C3083E" w:rsidP="00C3083E"/>
    <w:p w14:paraId="42996D03" w14:textId="77777777" w:rsidR="00901D23" w:rsidRDefault="00C3083E" w:rsidP="00901D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2A6931" w14:textId="098AB90E" w:rsidR="00901D23" w:rsidRPr="00901D23" w:rsidRDefault="00901D23" w:rsidP="00901D23">
      <w:pPr>
        <w:pStyle w:val="Ttulo1"/>
        <w:rPr>
          <w:rFonts w:cs="Arial"/>
          <w:b/>
          <w:bCs/>
          <w:sz w:val="24"/>
          <w:szCs w:val="24"/>
        </w:rPr>
      </w:pPr>
      <w:bookmarkStart w:id="5" w:name="_Toc168418356"/>
      <w:r w:rsidRPr="00901D23">
        <w:rPr>
          <w:b/>
          <w:bCs/>
        </w:rPr>
        <w:lastRenderedPageBreak/>
        <w:t>Descrição da Arquitetura</w:t>
      </w:r>
      <w:bookmarkEnd w:id="5"/>
    </w:p>
    <w:p w14:paraId="468BB78F" w14:textId="5A9AC2A7" w:rsidR="00901D23" w:rsidRPr="00901D23" w:rsidRDefault="00901D23" w:rsidP="00901D2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1D23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901D23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790DBC31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>Usuário: O usuário interage com a aplicação a partir de um dispositivo.</w:t>
      </w:r>
    </w:p>
    <w:p w14:paraId="1EF99C70" w14:textId="2F58646F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1D23">
        <w:rPr>
          <w:rFonts w:ascii="Arial" w:hAnsi="Arial" w:cs="Arial"/>
          <w:sz w:val="24"/>
          <w:szCs w:val="24"/>
        </w:rPr>
        <w:t>Client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App: A aplicação cliente é desenvolvida usando o framework </w:t>
      </w:r>
      <w:proofErr w:type="spellStart"/>
      <w:r w:rsidRPr="00901D23">
        <w:rPr>
          <w:rFonts w:ascii="Arial" w:hAnsi="Arial" w:cs="Arial"/>
          <w:sz w:val="24"/>
          <w:szCs w:val="24"/>
        </w:rPr>
        <w:t>React</w:t>
      </w:r>
      <w:proofErr w:type="spellEnd"/>
      <w:r w:rsidR="005435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533">
        <w:rPr>
          <w:rFonts w:ascii="Arial" w:hAnsi="Arial" w:cs="Arial"/>
          <w:sz w:val="24"/>
          <w:szCs w:val="24"/>
        </w:rPr>
        <w:t>Native</w:t>
      </w:r>
      <w:proofErr w:type="spellEnd"/>
      <w:r w:rsidRPr="00901D23">
        <w:rPr>
          <w:rFonts w:ascii="Arial" w:hAnsi="Arial" w:cs="Arial"/>
          <w:sz w:val="24"/>
          <w:szCs w:val="24"/>
        </w:rPr>
        <w:t>, que é popular para a construção de interfaces de usuário interativas e responsivas.</w:t>
      </w:r>
    </w:p>
    <w:p w14:paraId="383CA179" w14:textId="77777777" w:rsid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>Dispositivo: O dispositivo do usuário pode ser um smartphone</w:t>
      </w:r>
      <w:r>
        <w:rPr>
          <w:rFonts w:ascii="Arial" w:hAnsi="Arial" w:cs="Arial"/>
          <w:sz w:val="24"/>
          <w:szCs w:val="24"/>
        </w:rPr>
        <w:t>.</w:t>
      </w:r>
    </w:p>
    <w:p w14:paraId="55E80771" w14:textId="034CE6BD" w:rsidR="00901D23" w:rsidRPr="00901D23" w:rsidRDefault="00901D23" w:rsidP="00901D2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1D23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901D23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417266EC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>API: A comunicação entre o front-</w:t>
      </w:r>
      <w:proofErr w:type="spellStart"/>
      <w:r w:rsidRPr="00901D23">
        <w:rPr>
          <w:rFonts w:ascii="Arial" w:hAnsi="Arial" w:cs="Arial"/>
          <w:sz w:val="24"/>
          <w:szCs w:val="24"/>
        </w:rPr>
        <w:t>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901D23">
        <w:rPr>
          <w:rFonts w:ascii="Arial" w:hAnsi="Arial" w:cs="Arial"/>
          <w:sz w:val="24"/>
          <w:szCs w:val="24"/>
        </w:rPr>
        <w:t>back-end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é feita através de APIs que utilizam HTTP e REST para troca de dados.</w:t>
      </w:r>
    </w:p>
    <w:p w14:paraId="5CE342A6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901D23">
        <w:rPr>
          <w:rFonts w:ascii="Arial" w:hAnsi="Arial" w:cs="Arial"/>
          <w:sz w:val="24"/>
          <w:szCs w:val="24"/>
        </w:rPr>
        <w:t>Application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é desenvolvido em Java e está implementado em um contêiner Docker, garantindo um ambiente isolado e consistente para a execução da aplicação.</w:t>
      </w:r>
    </w:p>
    <w:p w14:paraId="1580CF1F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Banco de Dados Oracle: 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se comunica com um banco de dados Oracle para armazenar e recuperar dados necessários para a aplicação.</w:t>
      </w:r>
    </w:p>
    <w:p w14:paraId="0996928F" w14:textId="77777777" w:rsidR="00901D23" w:rsidRPr="00901D23" w:rsidRDefault="00901D23" w:rsidP="00901D2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1D23">
        <w:rPr>
          <w:rFonts w:ascii="Arial" w:hAnsi="Arial" w:cs="Arial"/>
          <w:b/>
          <w:bCs/>
          <w:sz w:val="24"/>
          <w:szCs w:val="24"/>
        </w:rPr>
        <w:t>Infraestrutura</w:t>
      </w:r>
    </w:p>
    <w:p w14:paraId="70813790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Docker Container: A aplicação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é empacotada em um contêiner Docker, facilitando a portabilidade, escalabilidade e gestão da aplicação.</w:t>
      </w:r>
    </w:p>
    <w:p w14:paraId="283D7152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>Máquinas Virtuais: A arquitetura inclui o uso de máquinas virtuais para hospedar os contêineres e outros componentes necessários, proporcionando flexibilidade e recursos escaláveis.</w:t>
      </w:r>
    </w:p>
    <w:p w14:paraId="583120BE" w14:textId="77777777" w:rsidR="00901D23" w:rsidRPr="00901D23" w:rsidRDefault="00901D23" w:rsidP="00901D2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1D23">
        <w:rPr>
          <w:rFonts w:ascii="Arial" w:hAnsi="Arial" w:cs="Arial"/>
          <w:b/>
          <w:bCs/>
          <w:sz w:val="24"/>
          <w:szCs w:val="24"/>
        </w:rPr>
        <w:t>Fluxo de Dados</w:t>
      </w:r>
    </w:p>
    <w:p w14:paraId="6FC1FD93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>O usuário interage com a aplicação cliente no dispositivo.</w:t>
      </w:r>
    </w:p>
    <w:p w14:paraId="0029E778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A aplicação cliente faz requisições HTTP/REST para 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>.</w:t>
      </w:r>
    </w:p>
    <w:p w14:paraId="62A18BD5" w14:textId="7777777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processa as requisições, possivelmente interagindo com o banco de dados Oracle.</w:t>
      </w:r>
    </w:p>
    <w:p w14:paraId="6D2EF3BC" w14:textId="7C52A4D7" w:rsidR="00901D23" w:rsidRPr="00901D23" w:rsidRDefault="00901D23" w:rsidP="00901D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2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01D23">
        <w:rPr>
          <w:rFonts w:ascii="Arial" w:hAnsi="Arial" w:cs="Arial"/>
          <w:sz w:val="24"/>
          <w:szCs w:val="24"/>
        </w:rPr>
        <w:t>backend</w:t>
      </w:r>
      <w:proofErr w:type="spellEnd"/>
      <w:r w:rsidRPr="00901D23">
        <w:rPr>
          <w:rFonts w:ascii="Arial" w:hAnsi="Arial" w:cs="Arial"/>
          <w:sz w:val="24"/>
          <w:szCs w:val="24"/>
        </w:rPr>
        <w:t xml:space="preserve"> retorna as respostas apropriadas para a aplicação cliente.</w:t>
      </w:r>
    </w:p>
    <w:p w14:paraId="4B68C471" w14:textId="76D53A6A" w:rsidR="00A26E79" w:rsidRDefault="00A26E79" w:rsidP="00A26E79">
      <w:pPr>
        <w:pStyle w:val="Ttulo1"/>
        <w:rPr>
          <w:b/>
          <w:bCs/>
        </w:rPr>
      </w:pPr>
      <w:bookmarkStart w:id="6" w:name="_Toc168418357"/>
      <w:r w:rsidRPr="005B723E">
        <w:rPr>
          <w:b/>
          <w:bCs/>
        </w:rPr>
        <w:lastRenderedPageBreak/>
        <w:t>GitHub</w:t>
      </w:r>
      <w:bookmarkEnd w:id="6"/>
    </w:p>
    <w:p w14:paraId="4048A5C9" w14:textId="448B37E3" w:rsidR="00C7482A" w:rsidRPr="00C7482A" w:rsidRDefault="00000000" w:rsidP="00C7482A">
      <w:pPr>
        <w:rPr>
          <w:rFonts w:ascii="Arial" w:hAnsi="Arial" w:cs="Arial"/>
          <w:sz w:val="24"/>
          <w:szCs w:val="24"/>
        </w:rPr>
      </w:pPr>
      <w:hyperlink r:id="rId10" w:tgtFrame="_blank" w:tooltip="https://github.com/Asteriuz/DevOpsOceanStyle" w:history="1">
        <w:r w:rsidR="00C7482A" w:rsidRPr="00C7482A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https://github.com/Asteriuz/DevOpsOceanStyle</w:t>
        </w:r>
      </w:hyperlink>
    </w:p>
    <w:p w14:paraId="3E15F259" w14:textId="05DA0E3D" w:rsidR="00F72C97" w:rsidRDefault="00F72C9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3FD4A5" w14:textId="2F181BE4" w:rsidR="00A26E79" w:rsidRPr="005B723E" w:rsidRDefault="00A26E79" w:rsidP="00A26E79">
      <w:pPr>
        <w:pStyle w:val="Ttulo1"/>
        <w:rPr>
          <w:b/>
          <w:bCs/>
        </w:rPr>
      </w:pPr>
      <w:bookmarkStart w:id="7" w:name="_Toc168418358"/>
      <w:r w:rsidRPr="005B723E">
        <w:rPr>
          <w:b/>
          <w:bCs/>
        </w:rPr>
        <w:lastRenderedPageBreak/>
        <w:t>Vídeo da Aplicação</w:t>
      </w:r>
      <w:bookmarkEnd w:id="7"/>
    </w:p>
    <w:p w14:paraId="67973335" w14:textId="77777777" w:rsidR="00764C07" w:rsidRDefault="00764C07"/>
    <w:sectPr w:rsidR="00764C0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A131" w14:textId="77777777" w:rsidR="00807800" w:rsidRDefault="00807800" w:rsidP="00543533">
      <w:pPr>
        <w:spacing w:after="0" w:line="240" w:lineRule="auto"/>
      </w:pPr>
      <w:r>
        <w:separator/>
      </w:r>
    </w:p>
  </w:endnote>
  <w:endnote w:type="continuationSeparator" w:id="0">
    <w:p w14:paraId="3587AEE9" w14:textId="77777777" w:rsidR="00807800" w:rsidRDefault="00807800" w:rsidP="0054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6085"/>
      <w:docPartObj>
        <w:docPartGallery w:val="Page Numbers (Bottom of Page)"/>
        <w:docPartUnique/>
      </w:docPartObj>
    </w:sdtPr>
    <w:sdtContent>
      <w:p w14:paraId="68790312" w14:textId="0623C948" w:rsidR="00543533" w:rsidRDefault="005435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8C974" w14:textId="77777777" w:rsidR="00543533" w:rsidRDefault="00543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5EC41" w14:textId="77777777" w:rsidR="00807800" w:rsidRDefault="00807800" w:rsidP="00543533">
      <w:pPr>
        <w:spacing w:after="0" w:line="240" w:lineRule="auto"/>
      </w:pPr>
      <w:r>
        <w:separator/>
      </w:r>
    </w:p>
  </w:footnote>
  <w:footnote w:type="continuationSeparator" w:id="0">
    <w:p w14:paraId="1FB16136" w14:textId="77777777" w:rsidR="00807800" w:rsidRDefault="00807800" w:rsidP="0054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6A1D"/>
    <w:multiLevelType w:val="multilevel"/>
    <w:tmpl w:val="4AF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07114"/>
    <w:multiLevelType w:val="hybridMultilevel"/>
    <w:tmpl w:val="EE3E5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10E1"/>
    <w:multiLevelType w:val="multilevel"/>
    <w:tmpl w:val="504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20186"/>
    <w:multiLevelType w:val="multilevel"/>
    <w:tmpl w:val="2BA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858DD"/>
    <w:multiLevelType w:val="multilevel"/>
    <w:tmpl w:val="A4B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274602">
    <w:abstractNumId w:val="4"/>
  </w:num>
  <w:num w:numId="2" w16cid:durableId="868025962">
    <w:abstractNumId w:val="0"/>
  </w:num>
  <w:num w:numId="3" w16cid:durableId="2082557003">
    <w:abstractNumId w:val="3"/>
  </w:num>
  <w:num w:numId="4" w16cid:durableId="1839341088">
    <w:abstractNumId w:val="2"/>
  </w:num>
  <w:num w:numId="5" w16cid:durableId="212850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79"/>
    <w:rsid w:val="001917B8"/>
    <w:rsid w:val="00373436"/>
    <w:rsid w:val="003A3BC4"/>
    <w:rsid w:val="00414466"/>
    <w:rsid w:val="004D1127"/>
    <w:rsid w:val="004F420C"/>
    <w:rsid w:val="00537B88"/>
    <w:rsid w:val="00543533"/>
    <w:rsid w:val="005B723E"/>
    <w:rsid w:val="005C5307"/>
    <w:rsid w:val="00621F9E"/>
    <w:rsid w:val="00751496"/>
    <w:rsid w:val="00764C07"/>
    <w:rsid w:val="007F02FA"/>
    <w:rsid w:val="00807800"/>
    <w:rsid w:val="008B122E"/>
    <w:rsid w:val="008B1C70"/>
    <w:rsid w:val="00901D23"/>
    <w:rsid w:val="00984AC0"/>
    <w:rsid w:val="00A26E79"/>
    <w:rsid w:val="00AF4F01"/>
    <w:rsid w:val="00B30F02"/>
    <w:rsid w:val="00BA3CE8"/>
    <w:rsid w:val="00BF3FF0"/>
    <w:rsid w:val="00C3083E"/>
    <w:rsid w:val="00C7482A"/>
    <w:rsid w:val="00D07765"/>
    <w:rsid w:val="00D81821"/>
    <w:rsid w:val="00DA0A7E"/>
    <w:rsid w:val="00EF370C"/>
    <w:rsid w:val="00F72C97"/>
    <w:rsid w:val="00F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C9F3"/>
  <w15:chartTrackingRefBased/>
  <w15:docId w15:val="{3479FA15-2AD4-465B-905D-6F0C9B9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79"/>
  </w:style>
  <w:style w:type="paragraph" w:styleId="Ttulo1">
    <w:name w:val="heading 1"/>
    <w:aliases w:val="TITULO"/>
    <w:basedOn w:val="Normal"/>
    <w:next w:val="Normal"/>
    <w:link w:val="Ttulo1Char"/>
    <w:uiPriority w:val="9"/>
    <w:qFormat/>
    <w:rsid w:val="00A26E79"/>
    <w:pPr>
      <w:keepNext/>
      <w:keepLines/>
      <w:spacing w:before="360" w:after="80" w:line="360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"/>
    <w:rsid w:val="00A26E79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E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E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6E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6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E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E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able-text">
    <w:name w:val="selectable-text"/>
    <w:basedOn w:val="Normal"/>
    <w:rsid w:val="00A2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A26E79"/>
  </w:style>
  <w:style w:type="paragraph" w:styleId="CabealhodoSumrio">
    <w:name w:val="TOC Heading"/>
    <w:basedOn w:val="Ttulo1"/>
    <w:next w:val="Normal"/>
    <w:uiPriority w:val="39"/>
    <w:unhideWhenUsed/>
    <w:qFormat/>
    <w:rsid w:val="00A26E79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6E79"/>
    <w:pPr>
      <w:spacing w:after="100"/>
    </w:pPr>
  </w:style>
  <w:style w:type="character" w:styleId="Hyperlink">
    <w:name w:val="Hyperlink"/>
    <w:basedOn w:val="Fontepargpadro"/>
    <w:uiPriority w:val="99"/>
    <w:unhideWhenUsed/>
    <w:rsid w:val="00A26E79"/>
    <w:rPr>
      <w:color w:val="467886" w:themeColor="hyperlink"/>
      <w:u w:val="single"/>
    </w:rPr>
  </w:style>
  <w:style w:type="character" w:customStyle="1" w:styleId="ui-provider">
    <w:name w:val="ui-provider"/>
    <w:basedOn w:val="Fontepargpadro"/>
    <w:rsid w:val="00414466"/>
  </w:style>
  <w:style w:type="character" w:styleId="Forte">
    <w:name w:val="Strong"/>
    <w:basedOn w:val="Fontepargpadro"/>
    <w:uiPriority w:val="22"/>
    <w:qFormat/>
    <w:rsid w:val="00901D23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54353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543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533"/>
  </w:style>
  <w:style w:type="paragraph" w:styleId="Rodap">
    <w:name w:val="footer"/>
    <w:basedOn w:val="Normal"/>
    <w:link w:val="RodapChar"/>
    <w:uiPriority w:val="99"/>
    <w:unhideWhenUsed/>
    <w:rsid w:val="00543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teriuz/DevOpsOcean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B654-4142-4723-8408-B1B8BA13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1165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Maia</dc:creator>
  <cp:keywords/>
  <dc:description/>
  <cp:lastModifiedBy>Mel Maia</cp:lastModifiedBy>
  <cp:revision>4</cp:revision>
  <dcterms:created xsi:type="dcterms:W3CDTF">2024-06-04T01:26:00Z</dcterms:created>
  <dcterms:modified xsi:type="dcterms:W3CDTF">2024-06-04T21:34:00Z</dcterms:modified>
</cp:coreProperties>
</file>