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D0" w:rsidRPr="003914DB" w:rsidRDefault="00A71348">
      <w:pPr>
        <w:jc w:val="center"/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</w:pP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Các ch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ứ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c năng cơ b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ả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n c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ủ</w:t>
      </w:r>
      <w:r w:rsidRPr="003914DB">
        <w:rPr>
          <w:rFonts w:ascii="Times New Roman Bold" w:hAnsi="Times New Roman Bold" w:cs="Times New Roman Bold"/>
          <w:b/>
          <w:bCs/>
          <w:color w:val="FF0000"/>
          <w:sz w:val="40"/>
          <w:szCs w:val="40"/>
        </w:rPr>
        <w:t>a Sneaker Shop</w:t>
      </w:r>
    </w:p>
    <w:p w:rsidR="00127FD0" w:rsidRDefault="00A71348">
      <w:pPr>
        <w:rPr>
          <w:rFonts w:ascii="Times New Roman Bold" w:hAnsi="Times New Roman Bold" w:cs="Times New Roman Bold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>Các ch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ứ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c năng cơ b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ả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n c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ủ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 xml:space="preserve">a trang web bán hàng: </w:t>
      </w:r>
    </w:p>
    <w:p w:rsidR="00127FD0" w:rsidRDefault="00A713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trang web (Hi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 w:hint="eastAsia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 trang web v</w:t>
      </w:r>
      <w:r>
        <w:rPr>
          <w:rFonts w:ascii="Times New Roman" w:hAnsi="Times New Roman" w:cs="Times New Roman" w:hint="eastAsia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cho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 w:hint="eastAsia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thao t</w:t>
      </w:r>
      <w:r>
        <w:rPr>
          <w:rFonts w:ascii="Times New Roman" w:hAnsi="Times New Roman" w:cs="Times New Roman" w:hint="eastAsia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mua h</w:t>
      </w:r>
      <w:r>
        <w:rPr>
          <w:rFonts w:ascii="Times New Roman" w:hAnsi="Times New Roman" w:cs="Times New Roman" w:hint="eastAsia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ng,…)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 w:hint="eastAsia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(Gi</w:t>
      </w:r>
      <w:r>
        <w:rPr>
          <w:rFonts w:ascii="Times New Roman" w:hAnsi="Times New Roman" w:cs="Times New Roman" w:hint="eastAsia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y, d</w:t>
      </w:r>
      <w:r>
        <w:rPr>
          <w:rFonts w:ascii="Times New Roman" w:hAnsi="Times New Roman" w:cs="Times New Roman" w:hint="eastAsia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p, t</w:t>
      </w:r>
      <w:r>
        <w:rPr>
          <w:rFonts w:ascii="Times New Roman" w:hAnsi="Times New Roman" w:cs="Times New Roman" w:hint="eastAsia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i,…)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Ph</w:t>
      </w:r>
      <w:r>
        <w:rPr>
          <w:rFonts w:ascii="Times New Roman" w:hAnsi="Times New Roman" w:cs="Times New Roman" w:hint="eastAsia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h</w:t>
      </w:r>
      <w:r>
        <w:rPr>
          <w:rFonts w:ascii="Times New Roman" w:hAnsi="Times New Roman" w:cs="Times New Roman" w:hint="eastAsia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ng (Nike, </w:t>
      </w:r>
      <w:r>
        <w:rPr>
          <w:rFonts w:ascii="Times New Roman" w:hAnsi="Times New Roman" w:cs="Times New Roman"/>
          <w:sz w:val="28"/>
          <w:szCs w:val="28"/>
        </w:rPr>
        <w:t>Adidass,…)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gi</w:t>
      </w:r>
      <w:r>
        <w:rPr>
          <w:rFonts w:ascii="Times New Roman" w:hAnsi="Times New Roman" w:cs="Times New Roman" w:hint="eastAsia"/>
          <w:sz w:val="28"/>
          <w:szCs w:val="28"/>
        </w:rPr>
        <w:t>á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 w:hint="eastAsia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Xem 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</w:p>
    <w:p w:rsidR="00127FD0" w:rsidRDefault="00A71348">
      <w:pPr>
        <w:numPr>
          <w:ilvl w:val="0"/>
          <w:numId w:val="2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 w:hint="eastAsia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 w:hint="eastAsia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o gi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 w:hint="eastAsia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127FD0" w:rsidRDefault="00A713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</w:t>
      </w:r>
      <w:r>
        <w:rPr>
          <w:rFonts w:ascii="Times New Roman" w:hAnsi="Times New Roman" w:cs="Times New Roman" w:hint="eastAsia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 w:hint="eastAsia"/>
          <w:sz w:val="28"/>
          <w:szCs w:val="28"/>
        </w:rPr>
        <w:t>đă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</w:p>
    <w:p w:rsidR="00127FD0" w:rsidRDefault="00A713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đ</w:t>
      </w:r>
      <w:r>
        <w:rPr>
          <w:rFonts w:ascii="Times New Roman" w:hAnsi="Times New Roman" w:cs="Times New Roman" w:hint="eastAsia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k</w:t>
      </w:r>
      <w:r>
        <w:rPr>
          <w:rFonts w:ascii="Times New Roman" w:hAnsi="Times New Roman" w:cs="Times New Roman" w:hint="eastAsia"/>
          <w:sz w:val="28"/>
          <w:szCs w:val="28"/>
        </w:rPr>
        <w:t>ý</w:t>
      </w:r>
      <w:bookmarkStart w:id="0" w:name="_GoBack"/>
      <w:bookmarkEnd w:id="0"/>
    </w:p>
    <w:p w:rsidR="00127FD0" w:rsidRDefault="00A713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 toán</w:t>
      </w:r>
    </w:p>
    <w:p w:rsidR="00127FD0" w:rsidRDefault="00A71348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 w:hint="eastAsia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thanh toán</w:t>
      </w:r>
    </w:p>
    <w:p w:rsidR="00127FD0" w:rsidRDefault="00A71348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thanh toán</w:t>
      </w:r>
    </w:p>
    <w:p w:rsidR="003914DB" w:rsidRPr="00A71348" w:rsidRDefault="003914DB">
      <w:pPr>
        <w:rPr>
          <w:rFonts w:ascii="Times New Roman Bold" w:hAnsi="Times New Roman Bold" w:cs="Times New Roman Bold"/>
          <w:b/>
          <w:bCs/>
          <w:sz w:val="32"/>
          <w:szCs w:val="32"/>
          <w:u w:val="single"/>
        </w:rPr>
      </w:pPr>
    </w:p>
    <w:p w:rsidR="00127FD0" w:rsidRPr="00A71348" w:rsidRDefault="00A71348">
      <w:pPr>
        <w:rPr>
          <w:rFonts w:ascii="Times New Roman Bold" w:hAnsi="Times New Roman Bold" w:cs="Times New Roman Bold"/>
          <w:b/>
          <w:bCs/>
          <w:color w:val="FF0000"/>
          <w:sz w:val="28"/>
          <w:szCs w:val="28"/>
          <w:u w:val="single"/>
        </w:rPr>
      </w:pPr>
      <w:r w:rsidRPr="00A71348">
        <w:rPr>
          <w:rFonts w:ascii="Times New Roman Bold" w:hAnsi="Times New Roman Bold" w:cs="Times New Roman Bold"/>
          <w:b/>
          <w:bCs/>
          <w:color w:val="FF0000"/>
          <w:sz w:val="32"/>
          <w:szCs w:val="32"/>
          <w:u w:val="single"/>
        </w:rPr>
        <w:t>Ch</w:t>
      </w:r>
      <w:r w:rsidRPr="00A71348">
        <w:rPr>
          <w:rFonts w:ascii="Times New Roman Bold" w:hAnsi="Times New Roman Bold" w:cs="Times New Roman Bold"/>
          <w:b/>
          <w:bCs/>
          <w:color w:val="FF0000"/>
          <w:sz w:val="32"/>
          <w:szCs w:val="32"/>
          <w:u w:val="single"/>
        </w:rPr>
        <w:t>ứ</w:t>
      </w:r>
      <w:r w:rsidRPr="00A71348">
        <w:rPr>
          <w:rFonts w:ascii="Times New Roman Bold" w:hAnsi="Times New Roman Bold" w:cs="Times New Roman Bold"/>
          <w:b/>
          <w:bCs/>
          <w:color w:val="FF0000"/>
          <w:sz w:val="32"/>
          <w:szCs w:val="32"/>
          <w:u w:val="single"/>
        </w:rPr>
        <w:t xml:space="preserve">c năng chưa có: </w:t>
      </w:r>
      <w:r w:rsidRPr="00A71348">
        <w:rPr>
          <w:rFonts w:ascii="Times New Roman Bold" w:hAnsi="Times New Roman Bold" w:cs="Times New Roman Bold"/>
          <w:b/>
          <w:bCs/>
          <w:color w:val="FF0000"/>
          <w:sz w:val="28"/>
          <w:szCs w:val="28"/>
          <w:u w:val="single"/>
        </w:rPr>
        <w:t>Authorization</w:t>
      </w:r>
    </w:p>
    <w:p w:rsidR="003914DB" w:rsidRDefault="003914DB">
      <w:pPr>
        <w:rPr>
          <w:rFonts w:ascii="Times New Roman Bold" w:hAnsi="Times New Roman Bold" w:cs="Times New Roman Bold"/>
          <w:b/>
          <w:bCs/>
          <w:sz w:val="28"/>
          <w:szCs w:val="28"/>
        </w:rPr>
      </w:pPr>
    </w:p>
    <w:p w:rsidR="00127FD0" w:rsidRPr="003914DB" w:rsidRDefault="00A71348">
      <w:pPr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</w:pP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>Ph</w:t>
      </w: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>ầ</w:t>
      </w: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 xml:space="preserve">n trăm </w:t>
      </w: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>công vi</w:t>
      </w: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>ệ</w:t>
      </w:r>
      <w:r w:rsidRPr="003914DB">
        <w:rPr>
          <w:rFonts w:ascii="Times New Roman Bold" w:hAnsi="Times New Roman Bold" w:cs="Times New Roman Bold"/>
          <w:b/>
          <w:bCs/>
          <w:color w:val="0070C0"/>
          <w:sz w:val="32"/>
          <w:szCs w:val="32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857"/>
        <w:gridCol w:w="3478"/>
        <w:gridCol w:w="1272"/>
        <w:gridCol w:w="1857"/>
      </w:tblGrid>
      <w:tr w:rsidR="00127FD0">
        <w:tc>
          <w:tcPr>
            <w:tcW w:w="890" w:type="dxa"/>
          </w:tcPr>
          <w:p w:rsidR="00127FD0" w:rsidRDefault="00A71348">
            <w:pPr>
              <w:jc w:val="center"/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860" w:type="dxa"/>
          </w:tcPr>
          <w:p w:rsidR="00127FD0" w:rsidRDefault="00A71348">
            <w:pPr>
              <w:jc w:val="center"/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618" w:type="dxa"/>
          </w:tcPr>
          <w:p w:rsidR="00127FD0" w:rsidRDefault="00A71348">
            <w:pPr>
              <w:jc w:val="center"/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H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ọ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 xml:space="preserve"> tên</w:t>
            </w:r>
          </w:p>
        </w:tc>
        <w:tc>
          <w:tcPr>
            <w:tcW w:w="1292" w:type="dxa"/>
          </w:tcPr>
          <w:p w:rsidR="00127FD0" w:rsidRDefault="00A71348">
            <w:pPr>
              <w:jc w:val="center"/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Đi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ể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915" w:type="dxa"/>
          </w:tcPr>
          <w:p w:rsidR="00127FD0" w:rsidRDefault="00A71348">
            <w:pPr>
              <w:jc w:val="center"/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Ph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ầ</w:t>
            </w:r>
            <w:r>
              <w:rPr>
                <w:rFonts w:ascii="Times New Roman Bold" w:hAnsi="Times New Roman Bold" w:cs="Times New Roman Bold"/>
                <w:b/>
                <w:bCs/>
                <w:sz w:val="32"/>
                <w:szCs w:val="32"/>
              </w:rPr>
              <w:t>n trăm</w:t>
            </w:r>
          </w:p>
        </w:tc>
      </w:tr>
      <w:tr w:rsidR="00127FD0">
        <w:tc>
          <w:tcPr>
            <w:tcW w:w="89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6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3118410433</w:t>
            </w:r>
          </w:p>
        </w:tc>
        <w:tc>
          <w:tcPr>
            <w:tcW w:w="3618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ầ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Thu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292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915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100 </w:t>
            </w:r>
          </w:p>
        </w:tc>
      </w:tr>
      <w:tr w:rsidR="00127FD0">
        <w:tc>
          <w:tcPr>
            <w:tcW w:w="89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6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3118410438</w:t>
            </w:r>
          </w:p>
        </w:tc>
        <w:tc>
          <w:tcPr>
            <w:tcW w:w="3618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Thanh Toàn</w:t>
            </w:r>
          </w:p>
        </w:tc>
        <w:tc>
          <w:tcPr>
            <w:tcW w:w="1292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7.6</w:t>
            </w:r>
          </w:p>
        </w:tc>
        <w:tc>
          <w:tcPr>
            <w:tcW w:w="1915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</w:tr>
      <w:tr w:rsidR="00127FD0">
        <w:tc>
          <w:tcPr>
            <w:tcW w:w="89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6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3118410439</w:t>
            </w:r>
          </w:p>
        </w:tc>
        <w:tc>
          <w:tcPr>
            <w:tcW w:w="3618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ầ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Qu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Toàn</w:t>
            </w:r>
          </w:p>
        </w:tc>
        <w:tc>
          <w:tcPr>
            <w:tcW w:w="1292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7.6</w:t>
            </w:r>
          </w:p>
        </w:tc>
        <w:tc>
          <w:tcPr>
            <w:tcW w:w="1915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</w:tr>
      <w:tr w:rsidR="00127FD0">
        <w:tc>
          <w:tcPr>
            <w:tcW w:w="89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60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3117410102</w:t>
            </w:r>
          </w:p>
        </w:tc>
        <w:tc>
          <w:tcPr>
            <w:tcW w:w="3618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 Nguy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ễ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Minh Huy</w:t>
            </w:r>
          </w:p>
        </w:tc>
        <w:tc>
          <w:tcPr>
            <w:tcW w:w="1292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7.6</w:t>
            </w:r>
          </w:p>
        </w:tc>
        <w:tc>
          <w:tcPr>
            <w:tcW w:w="1915" w:type="dxa"/>
          </w:tcPr>
          <w:p w:rsidR="00127FD0" w:rsidRDefault="00A713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</w:tr>
    </w:tbl>
    <w:p w:rsidR="00127FD0" w:rsidRDefault="00127FD0">
      <w:pPr>
        <w:rPr>
          <w:rFonts w:ascii="Times New Roman Bold" w:hAnsi="Times New Roman Bold" w:cs="Times New Roman Bold"/>
          <w:b/>
          <w:bCs/>
          <w:sz w:val="32"/>
          <w:szCs w:val="32"/>
        </w:rPr>
      </w:pPr>
    </w:p>
    <w:sectPr w:rsidR="0012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2778F"/>
    <w:multiLevelType w:val="singleLevel"/>
    <w:tmpl w:val="60A277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0A277A0"/>
    <w:multiLevelType w:val="singleLevel"/>
    <w:tmpl w:val="60A277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A277B3"/>
    <w:multiLevelType w:val="singleLevel"/>
    <w:tmpl w:val="60A277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EA"/>
    <w:rsid w:val="FD7B6F82"/>
    <w:rsid w:val="FF3B0DA4"/>
    <w:rsid w:val="000170EA"/>
    <w:rsid w:val="00127FD0"/>
    <w:rsid w:val="003914DB"/>
    <w:rsid w:val="007F4926"/>
    <w:rsid w:val="00A71348"/>
    <w:rsid w:val="00C455AD"/>
    <w:rsid w:val="00D4740D"/>
    <w:rsid w:val="00E55A7C"/>
    <w:rsid w:val="4FFEA8C9"/>
    <w:rsid w:val="73ECE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FED9"/>
  <w15:docId w15:val="{D6659F28-D097-4832-B517-EB3B0F56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2021-05-17T20:53:00Z</dcterms:created>
  <dcterms:modified xsi:type="dcterms:W3CDTF">2021-05-17T14:31:00Z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