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09d66b04846a4db3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月亮上的小灯笼</w:t>
      </w:r>
    </w:p>
    <w:p>
      <w:r>
        <w:t>天黑了，小兔子豆豆躺在草地上，仰望着满天繁星。</w:t>
      </w:r>
    </w:p>
    <w:p>
      <w:r>
        <w:t>“月亮上会有什么呢？”她小声问妈妈。</w:t>
      </w:r>
    </w:p>
    <w:p>
      <w:r>
        <w:t>兔妈妈轻轻拍着她说：“月亮上有一盏小灯笼，专给听话的孩子照亮梦境。等你闭上眼睛，那盏灯就会飘进你的梦里，带你飞到软绵绵的云朵上。”</w:t>
      </w:r>
    </w:p>
    <w:p>
      <w:r>
        <w:t>豆豆乖乖闭上眼，嘴角扬起了微笑。</w:t>
      </w:r>
    </w:p>
    <w:p>
      <w:pPr>
        <w:spacing w:before="600" w:after="0"/>
        <w:ind w:firstLine="0"/>
        <w:jc w:val="center"/>
      </w:pPr>
      <w:r>
        <w:rPr>
          <w:rFonts w:ascii="Calibri" w:hAnsi="Calibri" w:eastAsia="Microsoft YaHei"/>
          <w:i/>
          <w:color w:val="9B8AA5"/>
          <w:sz w:val="24"/>
        </w:rPr>
        <w:t>晚安，好梦。</w:t>
      </w:r>
    </w:p>
    <w:sectPr>
      <w:pgSz w:w="11906" w:h="16838"/>
      <w:pgMar w:top="180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400" w:lineRule="auto"/>
      <w:ind w:firstLine="480"/>
    </w:pPr>
    <w:rPr>
      <w:rFonts w:ascii="Calibri" w:hAnsi="Calibri" w:eastAsia="Microsoft YaHei"/>
      <w:color w:val="4A3F55"/>
      <w:sz w:val="24"/>
    </w:rPr>
  </w:style>
  <w:style w:type="paragraph" w:styleId="Title">
    <w:name w:val="Title"/>
    <w:basedOn w:val="Normal"/>
    <w:pPr>
      <w:spacing w:before="600" w:after="600"/>
      <w:ind w:firstLine="0"/>
      <w:jc w:val="center"/>
    </w:pPr>
    <w:rPr>
      <w:rFonts w:ascii="Calibri" w:hAnsi="Calibri" w:eastAsia="Microsoft YaHei"/>
      <w:b/>
      <w:color w:val="6B4C7F"/>
      <w:spacing w:val="30"/>
      <w:sz w:val="48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96f0aebbd6314906" /></Relationships>
</file>