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5BAE" w14:textId="512FBE66" w:rsidR="00E83BAB" w:rsidRDefault="00B4481E" w:rsidP="009C0E16">
      <w:pPr>
        <w:pStyle w:val="Title"/>
        <w:jc w:val="left"/>
      </w:pPr>
      <w:r>
        <w:softHyphen/>
      </w:r>
      <w:r>
        <w:softHyphen/>
      </w:r>
      <w:r w:rsidR="00F15798">
        <w:softHyphen/>
      </w:r>
    </w:p>
    <w:p w14:paraId="6562DE4E" w14:textId="77777777" w:rsidR="00E83BAB" w:rsidRPr="00E83BAB" w:rsidRDefault="00E83BAB" w:rsidP="00D5154A">
      <w:pPr>
        <w:ind w:firstLine="0"/>
      </w:pPr>
    </w:p>
    <w:p w14:paraId="24042C68" w14:textId="54A699FE" w:rsidR="00D533A6" w:rsidRDefault="00EB1A9A" w:rsidP="00EB1A9A">
      <w:pPr>
        <w:pStyle w:val="Title"/>
        <w:ind w:left="720" w:right="720" w:firstLine="0"/>
      </w:pPr>
      <w:r>
        <w:t xml:space="preserve">Received Signal Strength Indicator Based </w:t>
      </w:r>
      <w:r w:rsidR="00897B9E" w:rsidRPr="00E83BAB">
        <w:t xml:space="preserve">Local </w:t>
      </w:r>
      <w:r w:rsidR="00C60AFA">
        <w:t>P</w:t>
      </w:r>
      <w:r w:rsidR="00897B9E" w:rsidRPr="00E83BAB">
        <w:t xml:space="preserve">ositioning </w:t>
      </w:r>
      <w:r w:rsidR="00C60AFA">
        <w:t>S</w:t>
      </w:r>
      <w:r w:rsidR="00897B9E" w:rsidRPr="00E83BAB">
        <w:t>ystem</w:t>
      </w:r>
    </w:p>
    <w:p w14:paraId="7994B6B4" w14:textId="77777777" w:rsidR="00D5154A" w:rsidRDefault="00D5154A" w:rsidP="00D5154A">
      <w:pPr>
        <w:ind w:firstLine="0"/>
        <w:jc w:val="center"/>
      </w:pPr>
      <w:r>
        <w:t>Author: Astghik Arakelian</w:t>
      </w:r>
    </w:p>
    <w:p w14:paraId="59321592" w14:textId="77777777" w:rsidR="00D5154A" w:rsidRDefault="00D5154A" w:rsidP="00D5154A">
      <w:pPr>
        <w:ind w:firstLine="0"/>
        <w:jc w:val="center"/>
      </w:pPr>
      <w:r>
        <w:t>Supervisor: Hrach Makaryan</w:t>
      </w:r>
    </w:p>
    <w:p w14:paraId="3ECFF0BB" w14:textId="77777777" w:rsidR="00BD2E9B" w:rsidRDefault="00BD2E9B" w:rsidP="009C0E16">
      <w:pPr>
        <w:jc w:val="center"/>
      </w:pPr>
    </w:p>
    <w:p w14:paraId="5E818F3E" w14:textId="77777777" w:rsidR="001328EE" w:rsidRDefault="001328EE" w:rsidP="00D5154A">
      <w:pPr>
        <w:ind w:firstLine="0"/>
        <w:jc w:val="center"/>
      </w:pPr>
    </w:p>
    <w:p w14:paraId="1AA3C285" w14:textId="77777777" w:rsidR="001F2918" w:rsidRDefault="001F2918" w:rsidP="001F2918">
      <w:pPr>
        <w:tabs>
          <w:tab w:val="left" w:pos="6750"/>
          <w:tab w:val="left" w:pos="7110"/>
          <w:tab w:val="left" w:pos="7470"/>
        </w:tabs>
        <w:ind w:left="2160" w:right="2160" w:firstLine="0"/>
        <w:jc w:val="center"/>
      </w:pPr>
      <w:r w:rsidRPr="0011227B">
        <w:t>Presented to the</w:t>
      </w:r>
      <w:r>
        <w:t xml:space="preserve"> </w:t>
      </w:r>
      <w:r w:rsidRPr="0011227B">
        <w:t>College of Science and Engineering</w:t>
      </w:r>
      <w:r>
        <w:t xml:space="preserve"> </w:t>
      </w:r>
      <w:r w:rsidRPr="0011227B">
        <w:t>in Partial Fulfillment of the Requirements for the Degree of Bachelor of Science</w:t>
      </w:r>
      <w:r>
        <w:t xml:space="preserve"> in Engineering Sciences</w:t>
      </w:r>
    </w:p>
    <w:p w14:paraId="5D7E0B95" w14:textId="77777777" w:rsidR="001328EE" w:rsidRDefault="001328EE" w:rsidP="00D5154A">
      <w:pPr>
        <w:ind w:firstLine="0"/>
      </w:pPr>
    </w:p>
    <w:p w14:paraId="41F19746" w14:textId="77777777" w:rsidR="00D5154A" w:rsidRDefault="00D5154A" w:rsidP="00D5154A">
      <w:pPr>
        <w:ind w:firstLine="0"/>
      </w:pPr>
    </w:p>
    <w:p w14:paraId="4DC0BC04" w14:textId="77777777" w:rsidR="003A0F6A" w:rsidRDefault="003A0F6A" w:rsidP="00D5154A">
      <w:pPr>
        <w:ind w:firstLine="0"/>
        <w:jc w:val="center"/>
      </w:pPr>
      <w:r>
        <w:t>American University of Armenia</w:t>
      </w:r>
    </w:p>
    <w:p w14:paraId="538923B0" w14:textId="77777777" w:rsidR="003A0F6A" w:rsidRDefault="003A0F6A" w:rsidP="00D5154A">
      <w:pPr>
        <w:ind w:firstLine="0"/>
        <w:jc w:val="center"/>
      </w:pPr>
      <w:r>
        <w:t>Yerevan, Armenia</w:t>
      </w:r>
    </w:p>
    <w:p w14:paraId="53B02F72" w14:textId="0E33BB7E" w:rsidR="006241C0" w:rsidRDefault="00AC7EAC" w:rsidP="00D5154A">
      <w:pPr>
        <w:ind w:firstLine="0"/>
        <w:jc w:val="center"/>
      </w:pPr>
      <w:r>
        <w:t>May</w:t>
      </w:r>
      <w:r w:rsidR="003A0F6A">
        <w:t xml:space="preserve"> 202</w:t>
      </w:r>
      <w:r>
        <w:t>4</w:t>
      </w:r>
    </w:p>
    <w:bookmarkStart w:id="0" w:name="_Toc151661539" w:displacedByCustomXml="next"/>
    <w:bookmarkStart w:id="1" w:name="_Toc151933343" w:displacedByCustomXml="next"/>
    <w:sdt>
      <w:sdtPr>
        <w:rPr>
          <w:rFonts w:ascii="Times New Roman" w:eastAsiaTheme="minorHAnsi" w:hAnsi="Times New Roman" w:cs="Times New Roman"/>
          <w:b w:val="0"/>
          <w:color w:val="auto"/>
          <w:kern w:val="2"/>
          <w:sz w:val="24"/>
          <w:szCs w:val="24"/>
          <w14:ligatures w14:val="standardContextual"/>
        </w:rPr>
        <w:id w:val="1227112880"/>
        <w:docPartObj>
          <w:docPartGallery w:val="Table of Contents"/>
          <w:docPartUnique/>
        </w:docPartObj>
      </w:sdtPr>
      <w:sdtEndPr>
        <w:rPr>
          <w:bCs/>
          <w:noProof/>
        </w:rPr>
      </w:sdtEndPr>
      <w:sdtContent>
        <w:p w14:paraId="3C3E9155" w14:textId="5348A297" w:rsidR="00A71FFF" w:rsidRPr="00A71FFF" w:rsidRDefault="00A71FFF" w:rsidP="00A71FFF">
          <w:pPr>
            <w:pStyle w:val="TOCHeading"/>
            <w:spacing w:line="480" w:lineRule="auto"/>
            <w:rPr>
              <w:rFonts w:ascii="Times New Roman" w:hAnsi="Times New Roman" w:cs="Times New Roman"/>
              <w:color w:val="auto"/>
            </w:rPr>
          </w:pPr>
          <w:r w:rsidRPr="00A71FFF">
            <w:rPr>
              <w:rFonts w:ascii="Times New Roman" w:hAnsi="Times New Roman" w:cs="Times New Roman"/>
              <w:color w:val="auto"/>
            </w:rPr>
            <w:t>Table of Contents</w:t>
          </w:r>
        </w:p>
        <w:p w14:paraId="553CE225" w14:textId="1C0608B4" w:rsidR="00B660AD" w:rsidRDefault="001B5152">
          <w:pPr>
            <w:pStyle w:val="TOC1"/>
            <w:tabs>
              <w:tab w:val="left" w:pos="1200"/>
              <w:tab w:val="right" w:leader="dot" w:pos="9350"/>
            </w:tabs>
            <w:rPr>
              <w:rFonts w:asciiTheme="minorHAnsi" w:eastAsiaTheme="minorEastAsia" w:hAnsiTheme="minorHAnsi" w:cstheme="minorBidi"/>
              <w:noProof/>
            </w:rPr>
          </w:pPr>
          <w:r>
            <w:fldChar w:fldCharType="begin"/>
          </w:r>
          <w:r>
            <w:instrText xml:space="preserve"> TOC \o "1-6" \h \z \t "Heading 4.1,4" </w:instrText>
          </w:r>
          <w:r>
            <w:fldChar w:fldCharType="separate"/>
          </w:r>
          <w:hyperlink w:anchor="_Toc166533126" w:history="1">
            <w:r w:rsidR="00B660AD" w:rsidRPr="009035C9">
              <w:rPr>
                <w:rStyle w:val="Hyperlink"/>
                <w:noProof/>
              </w:rPr>
              <w:t>1.</w:t>
            </w:r>
            <w:r w:rsidR="00B660AD">
              <w:rPr>
                <w:rFonts w:asciiTheme="minorHAnsi" w:eastAsiaTheme="minorEastAsia" w:hAnsiTheme="minorHAnsi" w:cstheme="minorBidi"/>
                <w:noProof/>
              </w:rPr>
              <w:tab/>
            </w:r>
            <w:r w:rsidR="00B660AD" w:rsidRPr="009035C9">
              <w:rPr>
                <w:rStyle w:val="Hyperlink"/>
                <w:noProof/>
              </w:rPr>
              <w:t>Introduction</w:t>
            </w:r>
            <w:r w:rsidR="00B660AD">
              <w:rPr>
                <w:noProof/>
                <w:webHidden/>
              </w:rPr>
              <w:tab/>
            </w:r>
            <w:r w:rsidR="00B660AD">
              <w:rPr>
                <w:noProof/>
                <w:webHidden/>
              </w:rPr>
              <w:fldChar w:fldCharType="begin"/>
            </w:r>
            <w:r w:rsidR="00B660AD">
              <w:rPr>
                <w:noProof/>
                <w:webHidden/>
              </w:rPr>
              <w:instrText xml:space="preserve"> PAGEREF _Toc166533126 \h </w:instrText>
            </w:r>
            <w:r w:rsidR="00B660AD">
              <w:rPr>
                <w:noProof/>
                <w:webHidden/>
              </w:rPr>
            </w:r>
            <w:r w:rsidR="00B660AD">
              <w:rPr>
                <w:noProof/>
                <w:webHidden/>
              </w:rPr>
              <w:fldChar w:fldCharType="separate"/>
            </w:r>
            <w:r w:rsidR="005F3608">
              <w:rPr>
                <w:noProof/>
                <w:webHidden/>
              </w:rPr>
              <w:t>1</w:t>
            </w:r>
            <w:r w:rsidR="00B660AD">
              <w:rPr>
                <w:noProof/>
                <w:webHidden/>
              </w:rPr>
              <w:fldChar w:fldCharType="end"/>
            </w:r>
          </w:hyperlink>
        </w:p>
        <w:p w14:paraId="1BBC8FB1" w14:textId="74DF2EFD"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27" w:history="1">
            <w:r w:rsidR="00B660AD" w:rsidRPr="009035C9">
              <w:rPr>
                <w:rStyle w:val="Hyperlink"/>
                <w:noProof/>
              </w:rPr>
              <w:t>1.1</w:t>
            </w:r>
            <w:r w:rsidR="00B660AD">
              <w:rPr>
                <w:rFonts w:asciiTheme="minorHAnsi" w:eastAsiaTheme="minorEastAsia" w:hAnsiTheme="minorHAnsi" w:cstheme="minorBidi"/>
                <w:noProof/>
              </w:rPr>
              <w:tab/>
            </w:r>
            <w:r w:rsidR="00B660AD" w:rsidRPr="009035C9">
              <w:rPr>
                <w:rStyle w:val="Hyperlink"/>
                <w:noProof/>
              </w:rPr>
              <w:t>Project Description</w:t>
            </w:r>
            <w:r w:rsidR="00B660AD">
              <w:rPr>
                <w:noProof/>
                <w:webHidden/>
              </w:rPr>
              <w:tab/>
            </w:r>
            <w:r w:rsidR="00B660AD">
              <w:rPr>
                <w:noProof/>
                <w:webHidden/>
              </w:rPr>
              <w:fldChar w:fldCharType="begin"/>
            </w:r>
            <w:r w:rsidR="00B660AD">
              <w:rPr>
                <w:noProof/>
                <w:webHidden/>
              </w:rPr>
              <w:instrText xml:space="preserve"> PAGEREF _Toc166533127 \h </w:instrText>
            </w:r>
            <w:r w:rsidR="00B660AD">
              <w:rPr>
                <w:noProof/>
                <w:webHidden/>
              </w:rPr>
            </w:r>
            <w:r w:rsidR="00B660AD">
              <w:rPr>
                <w:noProof/>
                <w:webHidden/>
              </w:rPr>
              <w:fldChar w:fldCharType="separate"/>
            </w:r>
            <w:r w:rsidR="005F3608">
              <w:rPr>
                <w:noProof/>
                <w:webHidden/>
              </w:rPr>
              <w:t>1</w:t>
            </w:r>
            <w:r w:rsidR="00B660AD">
              <w:rPr>
                <w:noProof/>
                <w:webHidden/>
              </w:rPr>
              <w:fldChar w:fldCharType="end"/>
            </w:r>
          </w:hyperlink>
        </w:p>
        <w:p w14:paraId="2BE14282" w14:textId="639D3FCD"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28" w:history="1">
            <w:r w:rsidR="00B660AD" w:rsidRPr="009035C9">
              <w:rPr>
                <w:rStyle w:val="Hyperlink"/>
                <w:noProof/>
              </w:rPr>
              <w:t>1.1.1</w:t>
            </w:r>
            <w:r w:rsidR="00B660AD">
              <w:rPr>
                <w:rFonts w:asciiTheme="minorHAnsi" w:eastAsiaTheme="minorEastAsia" w:hAnsiTheme="minorHAnsi" w:cstheme="minorBidi"/>
                <w:noProof/>
              </w:rPr>
              <w:tab/>
            </w:r>
            <w:r w:rsidR="00B660AD" w:rsidRPr="009035C9">
              <w:rPr>
                <w:rStyle w:val="Hyperlink"/>
                <w:noProof/>
              </w:rPr>
              <w:t>Background</w:t>
            </w:r>
            <w:r w:rsidR="00B660AD">
              <w:rPr>
                <w:noProof/>
                <w:webHidden/>
              </w:rPr>
              <w:tab/>
            </w:r>
            <w:r w:rsidR="00B660AD">
              <w:rPr>
                <w:noProof/>
                <w:webHidden/>
              </w:rPr>
              <w:fldChar w:fldCharType="begin"/>
            </w:r>
            <w:r w:rsidR="00B660AD">
              <w:rPr>
                <w:noProof/>
                <w:webHidden/>
              </w:rPr>
              <w:instrText xml:space="preserve"> PAGEREF _Toc166533128 \h </w:instrText>
            </w:r>
            <w:r w:rsidR="00B660AD">
              <w:rPr>
                <w:noProof/>
                <w:webHidden/>
              </w:rPr>
            </w:r>
            <w:r w:rsidR="00B660AD">
              <w:rPr>
                <w:noProof/>
                <w:webHidden/>
              </w:rPr>
              <w:fldChar w:fldCharType="separate"/>
            </w:r>
            <w:r w:rsidR="005F3608">
              <w:rPr>
                <w:noProof/>
                <w:webHidden/>
              </w:rPr>
              <w:t>1</w:t>
            </w:r>
            <w:r w:rsidR="00B660AD">
              <w:rPr>
                <w:noProof/>
                <w:webHidden/>
              </w:rPr>
              <w:fldChar w:fldCharType="end"/>
            </w:r>
          </w:hyperlink>
        </w:p>
        <w:p w14:paraId="7BC13A75" w14:textId="45E7B24E"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29" w:history="1">
            <w:r w:rsidR="00B660AD" w:rsidRPr="009035C9">
              <w:rPr>
                <w:rStyle w:val="Hyperlink"/>
                <w:noProof/>
              </w:rPr>
              <w:t>1.1.2</w:t>
            </w:r>
            <w:r w:rsidR="00B660AD">
              <w:rPr>
                <w:rFonts w:asciiTheme="minorHAnsi" w:eastAsiaTheme="minorEastAsia" w:hAnsiTheme="minorHAnsi" w:cstheme="minorBidi"/>
                <w:noProof/>
              </w:rPr>
              <w:tab/>
            </w:r>
            <w:r w:rsidR="00B660AD" w:rsidRPr="009035C9">
              <w:rPr>
                <w:rStyle w:val="Hyperlink"/>
                <w:noProof/>
              </w:rPr>
              <w:t>Assumptions and Constraints</w:t>
            </w:r>
            <w:r w:rsidR="00B660AD">
              <w:rPr>
                <w:noProof/>
                <w:webHidden/>
              </w:rPr>
              <w:tab/>
            </w:r>
            <w:r w:rsidR="00B660AD">
              <w:rPr>
                <w:noProof/>
                <w:webHidden/>
              </w:rPr>
              <w:fldChar w:fldCharType="begin"/>
            </w:r>
            <w:r w:rsidR="00B660AD">
              <w:rPr>
                <w:noProof/>
                <w:webHidden/>
              </w:rPr>
              <w:instrText xml:space="preserve"> PAGEREF _Toc166533129 \h </w:instrText>
            </w:r>
            <w:r w:rsidR="00B660AD">
              <w:rPr>
                <w:noProof/>
                <w:webHidden/>
              </w:rPr>
            </w:r>
            <w:r w:rsidR="00B660AD">
              <w:rPr>
                <w:noProof/>
                <w:webHidden/>
              </w:rPr>
              <w:fldChar w:fldCharType="separate"/>
            </w:r>
            <w:r w:rsidR="005F3608">
              <w:rPr>
                <w:noProof/>
                <w:webHidden/>
              </w:rPr>
              <w:t>5</w:t>
            </w:r>
            <w:r w:rsidR="00B660AD">
              <w:rPr>
                <w:noProof/>
                <w:webHidden/>
              </w:rPr>
              <w:fldChar w:fldCharType="end"/>
            </w:r>
          </w:hyperlink>
        </w:p>
        <w:p w14:paraId="3EEC946A" w14:textId="5697D67A"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30" w:history="1">
            <w:r w:rsidR="00B660AD" w:rsidRPr="009035C9">
              <w:rPr>
                <w:rStyle w:val="Hyperlink"/>
                <w:noProof/>
              </w:rPr>
              <w:t>1.2</w:t>
            </w:r>
            <w:r w:rsidR="00B660AD">
              <w:rPr>
                <w:rFonts w:asciiTheme="minorHAnsi" w:eastAsiaTheme="minorEastAsia" w:hAnsiTheme="minorHAnsi" w:cstheme="minorBidi"/>
                <w:noProof/>
              </w:rPr>
              <w:tab/>
            </w:r>
            <w:r w:rsidR="00B660AD" w:rsidRPr="009035C9">
              <w:rPr>
                <w:rStyle w:val="Hyperlink"/>
                <w:noProof/>
              </w:rPr>
              <w:t>Overview of the Envisioned System</w:t>
            </w:r>
            <w:r w:rsidR="00B660AD">
              <w:rPr>
                <w:noProof/>
                <w:webHidden/>
              </w:rPr>
              <w:tab/>
            </w:r>
            <w:r w:rsidR="00B660AD">
              <w:rPr>
                <w:noProof/>
                <w:webHidden/>
              </w:rPr>
              <w:fldChar w:fldCharType="begin"/>
            </w:r>
            <w:r w:rsidR="00B660AD">
              <w:rPr>
                <w:noProof/>
                <w:webHidden/>
              </w:rPr>
              <w:instrText xml:space="preserve"> PAGEREF _Toc166533130 \h </w:instrText>
            </w:r>
            <w:r w:rsidR="00B660AD">
              <w:rPr>
                <w:noProof/>
                <w:webHidden/>
              </w:rPr>
            </w:r>
            <w:r w:rsidR="00B660AD">
              <w:rPr>
                <w:noProof/>
                <w:webHidden/>
              </w:rPr>
              <w:fldChar w:fldCharType="separate"/>
            </w:r>
            <w:r w:rsidR="005F3608">
              <w:rPr>
                <w:noProof/>
                <w:webHidden/>
              </w:rPr>
              <w:t>6</w:t>
            </w:r>
            <w:r w:rsidR="00B660AD">
              <w:rPr>
                <w:noProof/>
                <w:webHidden/>
              </w:rPr>
              <w:fldChar w:fldCharType="end"/>
            </w:r>
          </w:hyperlink>
        </w:p>
        <w:p w14:paraId="15066E5E" w14:textId="54CE74A0"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31" w:history="1">
            <w:r w:rsidR="00B660AD" w:rsidRPr="009035C9">
              <w:rPr>
                <w:rStyle w:val="Hyperlink"/>
                <w:noProof/>
              </w:rPr>
              <w:t>1.2.1</w:t>
            </w:r>
            <w:r w:rsidR="00B660AD">
              <w:rPr>
                <w:rFonts w:asciiTheme="minorHAnsi" w:eastAsiaTheme="minorEastAsia" w:hAnsiTheme="minorHAnsi" w:cstheme="minorBidi"/>
                <w:noProof/>
              </w:rPr>
              <w:tab/>
            </w:r>
            <w:r w:rsidR="00B660AD" w:rsidRPr="009035C9">
              <w:rPr>
                <w:rStyle w:val="Hyperlink"/>
                <w:noProof/>
              </w:rPr>
              <w:t>Overview</w:t>
            </w:r>
            <w:r w:rsidR="00B660AD">
              <w:rPr>
                <w:noProof/>
                <w:webHidden/>
              </w:rPr>
              <w:tab/>
            </w:r>
            <w:r w:rsidR="00B660AD">
              <w:rPr>
                <w:noProof/>
                <w:webHidden/>
              </w:rPr>
              <w:fldChar w:fldCharType="begin"/>
            </w:r>
            <w:r w:rsidR="00B660AD">
              <w:rPr>
                <w:noProof/>
                <w:webHidden/>
              </w:rPr>
              <w:instrText xml:space="preserve"> PAGEREF _Toc166533131 \h </w:instrText>
            </w:r>
            <w:r w:rsidR="00B660AD">
              <w:rPr>
                <w:noProof/>
                <w:webHidden/>
              </w:rPr>
            </w:r>
            <w:r w:rsidR="00B660AD">
              <w:rPr>
                <w:noProof/>
                <w:webHidden/>
              </w:rPr>
              <w:fldChar w:fldCharType="separate"/>
            </w:r>
            <w:r w:rsidR="005F3608">
              <w:rPr>
                <w:noProof/>
                <w:webHidden/>
              </w:rPr>
              <w:t>6</w:t>
            </w:r>
            <w:r w:rsidR="00B660AD">
              <w:rPr>
                <w:noProof/>
                <w:webHidden/>
              </w:rPr>
              <w:fldChar w:fldCharType="end"/>
            </w:r>
          </w:hyperlink>
        </w:p>
        <w:p w14:paraId="32C4C70B" w14:textId="7ECC5770"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32" w:history="1">
            <w:r w:rsidR="00B660AD" w:rsidRPr="009035C9">
              <w:rPr>
                <w:rStyle w:val="Hyperlink"/>
                <w:noProof/>
              </w:rPr>
              <w:t>1.2.2</w:t>
            </w:r>
            <w:r w:rsidR="00B660AD">
              <w:rPr>
                <w:rFonts w:asciiTheme="minorHAnsi" w:eastAsiaTheme="minorEastAsia" w:hAnsiTheme="minorHAnsi" w:cstheme="minorBidi"/>
                <w:noProof/>
              </w:rPr>
              <w:tab/>
            </w:r>
            <w:r w:rsidR="00B660AD" w:rsidRPr="009035C9">
              <w:rPr>
                <w:rStyle w:val="Hyperlink"/>
                <w:noProof/>
              </w:rPr>
              <w:t>System Scope</w:t>
            </w:r>
            <w:r w:rsidR="00B660AD">
              <w:rPr>
                <w:noProof/>
                <w:webHidden/>
              </w:rPr>
              <w:tab/>
            </w:r>
            <w:r w:rsidR="00B660AD">
              <w:rPr>
                <w:noProof/>
                <w:webHidden/>
              </w:rPr>
              <w:fldChar w:fldCharType="begin"/>
            </w:r>
            <w:r w:rsidR="00B660AD">
              <w:rPr>
                <w:noProof/>
                <w:webHidden/>
              </w:rPr>
              <w:instrText xml:space="preserve"> PAGEREF _Toc166533132 \h </w:instrText>
            </w:r>
            <w:r w:rsidR="00B660AD">
              <w:rPr>
                <w:noProof/>
                <w:webHidden/>
              </w:rPr>
            </w:r>
            <w:r w:rsidR="00B660AD">
              <w:rPr>
                <w:noProof/>
                <w:webHidden/>
              </w:rPr>
              <w:fldChar w:fldCharType="separate"/>
            </w:r>
            <w:r w:rsidR="005F3608">
              <w:rPr>
                <w:noProof/>
                <w:webHidden/>
              </w:rPr>
              <w:t>7</w:t>
            </w:r>
            <w:r w:rsidR="00B660AD">
              <w:rPr>
                <w:noProof/>
                <w:webHidden/>
              </w:rPr>
              <w:fldChar w:fldCharType="end"/>
            </w:r>
          </w:hyperlink>
        </w:p>
        <w:p w14:paraId="4214C1FE" w14:textId="35D482B6" w:rsidR="00B660AD" w:rsidRDefault="0075608A">
          <w:pPr>
            <w:pStyle w:val="TOC1"/>
            <w:tabs>
              <w:tab w:val="left" w:pos="1200"/>
              <w:tab w:val="right" w:leader="dot" w:pos="9350"/>
            </w:tabs>
            <w:rPr>
              <w:rFonts w:asciiTheme="minorHAnsi" w:eastAsiaTheme="minorEastAsia" w:hAnsiTheme="minorHAnsi" w:cstheme="minorBidi"/>
              <w:noProof/>
            </w:rPr>
          </w:pPr>
          <w:hyperlink w:anchor="_Toc166533133" w:history="1">
            <w:r w:rsidR="00B660AD" w:rsidRPr="009035C9">
              <w:rPr>
                <w:rStyle w:val="Hyperlink"/>
                <w:noProof/>
              </w:rPr>
              <w:t>2.</w:t>
            </w:r>
            <w:r w:rsidR="00B660AD">
              <w:rPr>
                <w:rFonts w:asciiTheme="minorHAnsi" w:eastAsiaTheme="minorEastAsia" w:hAnsiTheme="minorHAnsi" w:cstheme="minorBidi"/>
                <w:noProof/>
              </w:rPr>
              <w:tab/>
            </w:r>
            <w:r w:rsidR="00B660AD" w:rsidRPr="009035C9">
              <w:rPr>
                <w:rStyle w:val="Hyperlink"/>
                <w:noProof/>
              </w:rPr>
              <w:t>Documents</w:t>
            </w:r>
            <w:r w:rsidR="00B660AD">
              <w:rPr>
                <w:noProof/>
                <w:webHidden/>
              </w:rPr>
              <w:tab/>
            </w:r>
            <w:r w:rsidR="00B660AD">
              <w:rPr>
                <w:noProof/>
                <w:webHidden/>
              </w:rPr>
              <w:fldChar w:fldCharType="begin"/>
            </w:r>
            <w:r w:rsidR="00B660AD">
              <w:rPr>
                <w:noProof/>
                <w:webHidden/>
              </w:rPr>
              <w:instrText xml:space="preserve"> PAGEREF _Toc166533133 \h </w:instrText>
            </w:r>
            <w:r w:rsidR="00B660AD">
              <w:rPr>
                <w:noProof/>
                <w:webHidden/>
              </w:rPr>
            </w:r>
            <w:r w:rsidR="00B660AD">
              <w:rPr>
                <w:noProof/>
                <w:webHidden/>
              </w:rPr>
              <w:fldChar w:fldCharType="separate"/>
            </w:r>
            <w:r w:rsidR="005F3608">
              <w:rPr>
                <w:noProof/>
                <w:webHidden/>
              </w:rPr>
              <w:t>8</w:t>
            </w:r>
            <w:r w:rsidR="00B660AD">
              <w:rPr>
                <w:noProof/>
                <w:webHidden/>
              </w:rPr>
              <w:fldChar w:fldCharType="end"/>
            </w:r>
          </w:hyperlink>
        </w:p>
        <w:p w14:paraId="316314AD" w14:textId="0F0E3BC9"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34" w:history="1">
            <w:r w:rsidR="00B660AD" w:rsidRPr="009035C9">
              <w:rPr>
                <w:rStyle w:val="Hyperlink"/>
                <w:noProof/>
              </w:rPr>
              <w:t>2.1</w:t>
            </w:r>
            <w:r w:rsidR="00B660AD">
              <w:rPr>
                <w:rFonts w:asciiTheme="minorHAnsi" w:eastAsiaTheme="minorEastAsia" w:hAnsiTheme="minorHAnsi" w:cstheme="minorBidi"/>
                <w:noProof/>
              </w:rPr>
              <w:tab/>
            </w:r>
            <w:r w:rsidR="00B660AD" w:rsidRPr="009035C9">
              <w:rPr>
                <w:rStyle w:val="Hyperlink"/>
                <w:noProof/>
              </w:rPr>
              <w:t>Applicable Documents</w:t>
            </w:r>
            <w:r w:rsidR="00B660AD">
              <w:rPr>
                <w:noProof/>
                <w:webHidden/>
              </w:rPr>
              <w:tab/>
            </w:r>
            <w:r w:rsidR="00B660AD">
              <w:rPr>
                <w:noProof/>
                <w:webHidden/>
              </w:rPr>
              <w:fldChar w:fldCharType="begin"/>
            </w:r>
            <w:r w:rsidR="00B660AD">
              <w:rPr>
                <w:noProof/>
                <w:webHidden/>
              </w:rPr>
              <w:instrText xml:space="preserve"> PAGEREF _Toc166533134 \h </w:instrText>
            </w:r>
            <w:r w:rsidR="00B660AD">
              <w:rPr>
                <w:noProof/>
                <w:webHidden/>
              </w:rPr>
            </w:r>
            <w:r w:rsidR="00B660AD">
              <w:rPr>
                <w:noProof/>
                <w:webHidden/>
              </w:rPr>
              <w:fldChar w:fldCharType="separate"/>
            </w:r>
            <w:r w:rsidR="005F3608">
              <w:rPr>
                <w:noProof/>
                <w:webHidden/>
              </w:rPr>
              <w:t>8</w:t>
            </w:r>
            <w:r w:rsidR="00B660AD">
              <w:rPr>
                <w:noProof/>
                <w:webHidden/>
              </w:rPr>
              <w:fldChar w:fldCharType="end"/>
            </w:r>
          </w:hyperlink>
        </w:p>
        <w:p w14:paraId="411CFDCD" w14:textId="30783593"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35" w:history="1">
            <w:r w:rsidR="00B660AD" w:rsidRPr="009035C9">
              <w:rPr>
                <w:rStyle w:val="Hyperlink"/>
                <w:noProof/>
              </w:rPr>
              <w:t>2.2</w:t>
            </w:r>
            <w:r w:rsidR="00B660AD">
              <w:rPr>
                <w:rFonts w:asciiTheme="minorHAnsi" w:eastAsiaTheme="minorEastAsia" w:hAnsiTheme="minorHAnsi" w:cstheme="minorBidi"/>
                <w:noProof/>
              </w:rPr>
              <w:tab/>
            </w:r>
            <w:r w:rsidR="00B660AD" w:rsidRPr="009035C9">
              <w:rPr>
                <w:rStyle w:val="Hyperlink"/>
                <w:noProof/>
              </w:rPr>
              <w:t>Reference Documents</w:t>
            </w:r>
            <w:r w:rsidR="00B660AD">
              <w:rPr>
                <w:noProof/>
                <w:webHidden/>
              </w:rPr>
              <w:tab/>
            </w:r>
            <w:r w:rsidR="00B660AD">
              <w:rPr>
                <w:noProof/>
                <w:webHidden/>
              </w:rPr>
              <w:fldChar w:fldCharType="begin"/>
            </w:r>
            <w:r w:rsidR="00B660AD">
              <w:rPr>
                <w:noProof/>
                <w:webHidden/>
              </w:rPr>
              <w:instrText xml:space="preserve"> PAGEREF _Toc166533135 \h </w:instrText>
            </w:r>
            <w:r w:rsidR="00B660AD">
              <w:rPr>
                <w:noProof/>
                <w:webHidden/>
              </w:rPr>
            </w:r>
            <w:r w:rsidR="00B660AD">
              <w:rPr>
                <w:noProof/>
                <w:webHidden/>
              </w:rPr>
              <w:fldChar w:fldCharType="separate"/>
            </w:r>
            <w:r w:rsidR="005F3608">
              <w:rPr>
                <w:noProof/>
                <w:webHidden/>
              </w:rPr>
              <w:t>9</w:t>
            </w:r>
            <w:r w:rsidR="00B660AD">
              <w:rPr>
                <w:noProof/>
                <w:webHidden/>
              </w:rPr>
              <w:fldChar w:fldCharType="end"/>
            </w:r>
          </w:hyperlink>
        </w:p>
        <w:p w14:paraId="104169DB" w14:textId="791B3F30" w:rsidR="00B660AD" w:rsidRDefault="0075608A">
          <w:pPr>
            <w:pStyle w:val="TOC1"/>
            <w:tabs>
              <w:tab w:val="left" w:pos="1200"/>
              <w:tab w:val="right" w:leader="dot" w:pos="9350"/>
            </w:tabs>
            <w:rPr>
              <w:rFonts w:asciiTheme="minorHAnsi" w:eastAsiaTheme="minorEastAsia" w:hAnsiTheme="minorHAnsi" w:cstheme="minorBidi"/>
              <w:noProof/>
            </w:rPr>
          </w:pPr>
          <w:hyperlink w:anchor="_Toc166533136" w:history="1">
            <w:r w:rsidR="00B660AD" w:rsidRPr="009035C9">
              <w:rPr>
                <w:rStyle w:val="Hyperlink"/>
                <w:noProof/>
              </w:rPr>
              <w:t>3.</w:t>
            </w:r>
            <w:r w:rsidR="00B660AD">
              <w:rPr>
                <w:rFonts w:asciiTheme="minorHAnsi" w:eastAsiaTheme="minorEastAsia" w:hAnsiTheme="minorHAnsi" w:cstheme="minorBidi"/>
                <w:noProof/>
              </w:rPr>
              <w:tab/>
            </w:r>
            <w:r w:rsidR="00B660AD" w:rsidRPr="009035C9">
              <w:rPr>
                <w:rStyle w:val="Hyperlink"/>
                <w:noProof/>
              </w:rPr>
              <w:t>Description of the Envisioned System</w:t>
            </w:r>
            <w:r w:rsidR="00B660AD">
              <w:rPr>
                <w:noProof/>
                <w:webHidden/>
              </w:rPr>
              <w:tab/>
            </w:r>
            <w:r w:rsidR="00B660AD">
              <w:rPr>
                <w:noProof/>
                <w:webHidden/>
              </w:rPr>
              <w:fldChar w:fldCharType="begin"/>
            </w:r>
            <w:r w:rsidR="00B660AD">
              <w:rPr>
                <w:noProof/>
                <w:webHidden/>
              </w:rPr>
              <w:instrText xml:space="preserve"> PAGEREF _Toc166533136 \h </w:instrText>
            </w:r>
            <w:r w:rsidR="00B660AD">
              <w:rPr>
                <w:noProof/>
                <w:webHidden/>
              </w:rPr>
            </w:r>
            <w:r w:rsidR="00B660AD">
              <w:rPr>
                <w:noProof/>
                <w:webHidden/>
              </w:rPr>
              <w:fldChar w:fldCharType="separate"/>
            </w:r>
            <w:r w:rsidR="005F3608">
              <w:rPr>
                <w:noProof/>
                <w:webHidden/>
              </w:rPr>
              <w:t>11</w:t>
            </w:r>
            <w:r w:rsidR="00B660AD">
              <w:rPr>
                <w:noProof/>
                <w:webHidden/>
              </w:rPr>
              <w:fldChar w:fldCharType="end"/>
            </w:r>
          </w:hyperlink>
        </w:p>
        <w:p w14:paraId="3886BBDE" w14:textId="25E50689"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37" w:history="1">
            <w:r w:rsidR="00B660AD" w:rsidRPr="009035C9">
              <w:rPr>
                <w:rStyle w:val="Hyperlink"/>
                <w:noProof/>
              </w:rPr>
              <w:t>3.1</w:t>
            </w:r>
            <w:r w:rsidR="00B660AD">
              <w:rPr>
                <w:rFonts w:asciiTheme="minorHAnsi" w:eastAsiaTheme="minorEastAsia" w:hAnsiTheme="minorHAnsi" w:cstheme="minorBidi"/>
                <w:noProof/>
              </w:rPr>
              <w:tab/>
            </w:r>
            <w:r w:rsidR="00B660AD" w:rsidRPr="009035C9">
              <w:rPr>
                <w:rStyle w:val="Hyperlink"/>
                <w:noProof/>
              </w:rPr>
              <w:t>Needs, Goals and Objectives of Envisioned System</w:t>
            </w:r>
            <w:r w:rsidR="00B660AD">
              <w:rPr>
                <w:noProof/>
                <w:webHidden/>
              </w:rPr>
              <w:tab/>
            </w:r>
            <w:r w:rsidR="00B660AD">
              <w:rPr>
                <w:noProof/>
                <w:webHidden/>
              </w:rPr>
              <w:fldChar w:fldCharType="begin"/>
            </w:r>
            <w:r w:rsidR="00B660AD">
              <w:rPr>
                <w:noProof/>
                <w:webHidden/>
              </w:rPr>
              <w:instrText xml:space="preserve"> PAGEREF _Toc166533137 \h </w:instrText>
            </w:r>
            <w:r w:rsidR="00B660AD">
              <w:rPr>
                <w:noProof/>
                <w:webHidden/>
              </w:rPr>
            </w:r>
            <w:r w:rsidR="00B660AD">
              <w:rPr>
                <w:noProof/>
                <w:webHidden/>
              </w:rPr>
              <w:fldChar w:fldCharType="separate"/>
            </w:r>
            <w:r w:rsidR="005F3608">
              <w:rPr>
                <w:noProof/>
                <w:webHidden/>
              </w:rPr>
              <w:t>11</w:t>
            </w:r>
            <w:r w:rsidR="00B660AD">
              <w:rPr>
                <w:noProof/>
                <w:webHidden/>
              </w:rPr>
              <w:fldChar w:fldCharType="end"/>
            </w:r>
          </w:hyperlink>
        </w:p>
        <w:p w14:paraId="23E20E2A" w14:textId="39605710"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38" w:history="1">
            <w:r w:rsidR="00B660AD" w:rsidRPr="009035C9">
              <w:rPr>
                <w:rStyle w:val="Hyperlink"/>
                <w:noProof/>
              </w:rPr>
              <w:t>3.2</w:t>
            </w:r>
            <w:r w:rsidR="00B660AD">
              <w:rPr>
                <w:rFonts w:asciiTheme="minorHAnsi" w:eastAsiaTheme="minorEastAsia" w:hAnsiTheme="minorHAnsi" w:cstheme="minorBidi"/>
                <w:noProof/>
              </w:rPr>
              <w:tab/>
            </w:r>
            <w:r w:rsidR="00B660AD" w:rsidRPr="009035C9">
              <w:rPr>
                <w:rStyle w:val="Hyperlink"/>
                <w:noProof/>
              </w:rPr>
              <w:t>Overview of System and Key Elements</w:t>
            </w:r>
            <w:r w:rsidR="00B660AD">
              <w:rPr>
                <w:noProof/>
                <w:webHidden/>
              </w:rPr>
              <w:tab/>
            </w:r>
            <w:r w:rsidR="00B660AD">
              <w:rPr>
                <w:noProof/>
                <w:webHidden/>
              </w:rPr>
              <w:fldChar w:fldCharType="begin"/>
            </w:r>
            <w:r w:rsidR="00B660AD">
              <w:rPr>
                <w:noProof/>
                <w:webHidden/>
              </w:rPr>
              <w:instrText xml:space="preserve"> PAGEREF _Toc166533138 \h </w:instrText>
            </w:r>
            <w:r w:rsidR="00B660AD">
              <w:rPr>
                <w:noProof/>
                <w:webHidden/>
              </w:rPr>
            </w:r>
            <w:r w:rsidR="00B660AD">
              <w:rPr>
                <w:noProof/>
                <w:webHidden/>
              </w:rPr>
              <w:fldChar w:fldCharType="separate"/>
            </w:r>
            <w:r w:rsidR="005F3608">
              <w:rPr>
                <w:noProof/>
                <w:webHidden/>
              </w:rPr>
              <w:t>12</w:t>
            </w:r>
            <w:r w:rsidR="00B660AD">
              <w:rPr>
                <w:noProof/>
                <w:webHidden/>
              </w:rPr>
              <w:fldChar w:fldCharType="end"/>
            </w:r>
          </w:hyperlink>
        </w:p>
        <w:p w14:paraId="324624EB" w14:textId="4736FDDE"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39" w:history="1">
            <w:r w:rsidR="00B660AD" w:rsidRPr="009035C9">
              <w:rPr>
                <w:rStyle w:val="Hyperlink"/>
                <w:noProof/>
              </w:rPr>
              <w:t>3.3</w:t>
            </w:r>
            <w:r w:rsidR="00B660AD">
              <w:rPr>
                <w:rFonts w:asciiTheme="minorHAnsi" w:eastAsiaTheme="minorEastAsia" w:hAnsiTheme="minorHAnsi" w:cstheme="minorBidi"/>
                <w:noProof/>
              </w:rPr>
              <w:tab/>
            </w:r>
            <w:r w:rsidR="00B660AD" w:rsidRPr="009035C9">
              <w:rPr>
                <w:rStyle w:val="Hyperlink"/>
                <w:noProof/>
              </w:rPr>
              <w:t>Interfaces</w:t>
            </w:r>
            <w:r w:rsidR="00B660AD">
              <w:rPr>
                <w:noProof/>
                <w:webHidden/>
              </w:rPr>
              <w:tab/>
            </w:r>
            <w:r w:rsidR="00B660AD">
              <w:rPr>
                <w:noProof/>
                <w:webHidden/>
              </w:rPr>
              <w:fldChar w:fldCharType="begin"/>
            </w:r>
            <w:r w:rsidR="00B660AD">
              <w:rPr>
                <w:noProof/>
                <w:webHidden/>
              </w:rPr>
              <w:instrText xml:space="preserve"> PAGEREF _Toc166533139 \h </w:instrText>
            </w:r>
            <w:r w:rsidR="00B660AD">
              <w:rPr>
                <w:noProof/>
                <w:webHidden/>
              </w:rPr>
            </w:r>
            <w:r w:rsidR="00B660AD">
              <w:rPr>
                <w:noProof/>
                <w:webHidden/>
              </w:rPr>
              <w:fldChar w:fldCharType="separate"/>
            </w:r>
            <w:r w:rsidR="005F3608">
              <w:rPr>
                <w:noProof/>
                <w:webHidden/>
              </w:rPr>
              <w:t>14</w:t>
            </w:r>
            <w:r w:rsidR="00B660AD">
              <w:rPr>
                <w:noProof/>
                <w:webHidden/>
              </w:rPr>
              <w:fldChar w:fldCharType="end"/>
            </w:r>
          </w:hyperlink>
        </w:p>
        <w:p w14:paraId="48032609" w14:textId="1A7DAA3F"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40" w:history="1">
            <w:r w:rsidR="00B660AD" w:rsidRPr="009035C9">
              <w:rPr>
                <w:rStyle w:val="Hyperlink"/>
                <w:noProof/>
              </w:rPr>
              <w:t>3.3.1</w:t>
            </w:r>
            <w:r w:rsidR="00B660AD">
              <w:rPr>
                <w:rFonts w:asciiTheme="minorHAnsi" w:eastAsiaTheme="minorEastAsia" w:hAnsiTheme="minorHAnsi" w:cstheme="minorBidi"/>
                <w:noProof/>
              </w:rPr>
              <w:tab/>
            </w:r>
            <w:r w:rsidR="00B660AD" w:rsidRPr="009035C9">
              <w:rPr>
                <w:rStyle w:val="Hyperlink"/>
                <w:noProof/>
              </w:rPr>
              <w:t>Radio communication</w:t>
            </w:r>
            <w:r w:rsidR="00B660AD">
              <w:rPr>
                <w:noProof/>
                <w:webHidden/>
              </w:rPr>
              <w:tab/>
            </w:r>
            <w:r w:rsidR="00B660AD">
              <w:rPr>
                <w:noProof/>
                <w:webHidden/>
              </w:rPr>
              <w:fldChar w:fldCharType="begin"/>
            </w:r>
            <w:r w:rsidR="00B660AD">
              <w:rPr>
                <w:noProof/>
                <w:webHidden/>
              </w:rPr>
              <w:instrText xml:space="preserve"> PAGEREF _Toc166533140 \h </w:instrText>
            </w:r>
            <w:r w:rsidR="00B660AD">
              <w:rPr>
                <w:noProof/>
                <w:webHidden/>
              </w:rPr>
            </w:r>
            <w:r w:rsidR="00B660AD">
              <w:rPr>
                <w:noProof/>
                <w:webHidden/>
              </w:rPr>
              <w:fldChar w:fldCharType="separate"/>
            </w:r>
            <w:r w:rsidR="005F3608">
              <w:rPr>
                <w:noProof/>
                <w:webHidden/>
              </w:rPr>
              <w:t>14</w:t>
            </w:r>
            <w:r w:rsidR="00B660AD">
              <w:rPr>
                <w:noProof/>
                <w:webHidden/>
              </w:rPr>
              <w:fldChar w:fldCharType="end"/>
            </w:r>
          </w:hyperlink>
        </w:p>
        <w:p w14:paraId="3BD6F8DE" w14:textId="27818EBD"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41" w:history="1">
            <w:r w:rsidR="00B660AD" w:rsidRPr="009035C9">
              <w:rPr>
                <w:rStyle w:val="Hyperlink"/>
                <w:noProof/>
              </w:rPr>
              <w:t>3.3.2</w:t>
            </w:r>
            <w:r w:rsidR="00B660AD">
              <w:rPr>
                <w:rFonts w:asciiTheme="minorHAnsi" w:eastAsiaTheme="minorEastAsia" w:hAnsiTheme="minorHAnsi" w:cstheme="minorBidi"/>
                <w:noProof/>
              </w:rPr>
              <w:tab/>
            </w:r>
            <w:r w:rsidR="00B660AD" w:rsidRPr="009035C9">
              <w:rPr>
                <w:rStyle w:val="Hyperlink"/>
                <w:noProof/>
              </w:rPr>
              <w:t>User interface</w:t>
            </w:r>
            <w:r w:rsidR="00B660AD">
              <w:rPr>
                <w:noProof/>
                <w:webHidden/>
              </w:rPr>
              <w:tab/>
            </w:r>
            <w:r w:rsidR="00B660AD">
              <w:rPr>
                <w:noProof/>
                <w:webHidden/>
              </w:rPr>
              <w:fldChar w:fldCharType="begin"/>
            </w:r>
            <w:r w:rsidR="00B660AD">
              <w:rPr>
                <w:noProof/>
                <w:webHidden/>
              </w:rPr>
              <w:instrText xml:space="preserve"> PAGEREF _Toc166533141 \h </w:instrText>
            </w:r>
            <w:r w:rsidR="00B660AD">
              <w:rPr>
                <w:noProof/>
                <w:webHidden/>
              </w:rPr>
            </w:r>
            <w:r w:rsidR="00B660AD">
              <w:rPr>
                <w:noProof/>
                <w:webHidden/>
              </w:rPr>
              <w:fldChar w:fldCharType="separate"/>
            </w:r>
            <w:r w:rsidR="005F3608">
              <w:rPr>
                <w:noProof/>
                <w:webHidden/>
              </w:rPr>
              <w:t>16</w:t>
            </w:r>
            <w:r w:rsidR="00B660AD">
              <w:rPr>
                <w:noProof/>
                <w:webHidden/>
              </w:rPr>
              <w:fldChar w:fldCharType="end"/>
            </w:r>
          </w:hyperlink>
        </w:p>
        <w:p w14:paraId="41162F12" w14:textId="3114A6B8" w:rsidR="00B660AD" w:rsidRDefault="0075608A">
          <w:pPr>
            <w:pStyle w:val="TOC4"/>
            <w:tabs>
              <w:tab w:val="left" w:pos="2340"/>
              <w:tab w:val="right" w:leader="dot" w:pos="9350"/>
            </w:tabs>
            <w:rPr>
              <w:rFonts w:asciiTheme="minorHAnsi" w:eastAsiaTheme="minorEastAsia" w:hAnsiTheme="minorHAnsi" w:cstheme="minorBidi"/>
              <w:noProof/>
            </w:rPr>
          </w:pPr>
          <w:hyperlink w:anchor="_Toc166533142" w:history="1">
            <w:r w:rsidR="00B660AD" w:rsidRPr="009035C9">
              <w:rPr>
                <w:rStyle w:val="Hyperlink"/>
                <w:noProof/>
              </w:rPr>
              <w:t>3.3.2.1</w:t>
            </w:r>
            <w:r w:rsidR="00B660AD">
              <w:rPr>
                <w:rFonts w:asciiTheme="minorHAnsi" w:eastAsiaTheme="minorEastAsia" w:hAnsiTheme="minorHAnsi" w:cstheme="minorBidi"/>
                <w:noProof/>
              </w:rPr>
              <w:tab/>
            </w:r>
            <w:r w:rsidR="00B660AD" w:rsidRPr="009035C9">
              <w:rPr>
                <w:rStyle w:val="Hyperlink"/>
                <w:noProof/>
              </w:rPr>
              <w:t>Experimental and Measurement Interface</w:t>
            </w:r>
            <w:r w:rsidR="00B660AD">
              <w:rPr>
                <w:noProof/>
                <w:webHidden/>
              </w:rPr>
              <w:tab/>
            </w:r>
            <w:r w:rsidR="00B660AD">
              <w:rPr>
                <w:noProof/>
                <w:webHidden/>
              </w:rPr>
              <w:fldChar w:fldCharType="begin"/>
            </w:r>
            <w:r w:rsidR="00B660AD">
              <w:rPr>
                <w:noProof/>
                <w:webHidden/>
              </w:rPr>
              <w:instrText xml:space="preserve"> PAGEREF _Toc166533142 \h </w:instrText>
            </w:r>
            <w:r w:rsidR="00B660AD">
              <w:rPr>
                <w:noProof/>
                <w:webHidden/>
              </w:rPr>
            </w:r>
            <w:r w:rsidR="00B660AD">
              <w:rPr>
                <w:noProof/>
                <w:webHidden/>
              </w:rPr>
              <w:fldChar w:fldCharType="separate"/>
            </w:r>
            <w:r w:rsidR="005F3608">
              <w:rPr>
                <w:noProof/>
                <w:webHidden/>
              </w:rPr>
              <w:t>17</w:t>
            </w:r>
            <w:r w:rsidR="00B660AD">
              <w:rPr>
                <w:noProof/>
                <w:webHidden/>
              </w:rPr>
              <w:fldChar w:fldCharType="end"/>
            </w:r>
          </w:hyperlink>
        </w:p>
        <w:p w14:paraId="0B1897E4" w14:textId="173BA46F" w:rsidR="00B660AD" w:rsidRDefault="0075608A">
          <w:pPr>
            <w:pStyle w:val="TOC4"/>
            <w:tabs>
              <w:tab w:val="left" w:pos="2340"/>
              <w:tab w:val="right" w:leader="dot" w:pos="9350"/>
            </w:tabs>
            <w:rPr>
              <w:rFonts w:asciiTheme="minorHAnsi" w:eastAsiaTheme="minorEastAsia" w:hAnsiTheme="minorHAnsi" w:cstheme="minorBidi"/>
              <w:noProof/>
            </w:rPr>
          </w:pPr>
          <w:hyperlink w:anchor="_Toc166533143" w:history="1">
            <w:r w:rsidR="00B660AD" w:rsidRPr="009035C9">
              <w:rPr>
                <w:rStyle w:val="Hyperlink"/>
                <w:noProof/>
              </w:rPr>
              <w:t>3.3.2.2</w:t>
            </w:r>
            <w:r w:rsidR="00B660AD">
              <w:rPr>
                <w:rFonts w:asciiTheme="minorHAnsi" w:eastAsiaTheme="minorEastAsia" w:hAnsiTheme="minorHAnsi" w:cstheme="minorBidi"/>
                <w:noProof/>
              </w:rPr>
              <w:tab/>
            </w:r>
            <w:r w:rsidR="00B660AD" w:rsidRPr="009035C9">
              <w:rPr>
                <w:rStyle w:val="Hyperlink"/>
                <w:noProof/>
              </w:rPr>
              <w:t>Positioning Interface</w:t>
            </w:r>
            <w:r w:rsidR="00B660AD">
              <w:rPr>
                <w:noProof/>
                <w:webHidden/>
              </w:rPr>
              <w:tab/>
            </w:r>
            <w:r w:rsidR="00B660AD">
              <w:rPr>
                <w:noProof/>
                <w:webHidden/>
              </w:rPr>
              <w:fldChar w:fldCharType="begin"/>
            </w:r>
            <w:r w:rsidR="00B660AD">
              <w:rPr>
                <w:noProof/>
                <w:webHidden/>
              </w:rPr>
              <w:instrText xml:space="preserve"> PAGEREF _Toc166533143 \h </w:instrText>
            </w:r>
            <w:r w:rsidR="00B660AD">
              <w:rPr>
                <w:noProof/>
                <w:webHidden/>
              </w:rPr>
            </w:r>
            <w:r w:rsidR="00B660AD">
              <w:rPr>
                <w:noProof/>
                <w:webHidden/>
              </w:rPr>
              <w:fldChar w:fldCharType="separate"/>
            </w:r>
            <w:r w:rsidR="005F3608">
              <w:rPr>
                <w:noProof/>
                <w:webHidden/>
              </w:rPr>
              <w:t>19</w:t>
            </w:r>
            <w:r w:rsidR="00B660AD">
              <w:rPr>
                <w:noProof/>
                <w:webHidden/>
              </w:rPr>
              <w:fldChar w:fldCharType="end"/>
            </w:r>
          </w:hyperlink>
        </w:p>
        <w:p w14:paraId="4987AAD8" w14:textId="746FB9F2" w:rsidR="00B660AD" w:rsidRDefault="0075608A">
          <w:pPr>
            <w:pStyle w:val="TOC2"/>
            <w:tabs>
              <w:tab w:val="left" w:pos="1680"/>
              <w:tab w:val="right" w:leader="dot" w:pos="9350"/>
            </w:tabs>
            <w:rPr>
              <w:rFonts w:asciiTheme="minorHAnsi" w:eastAsiaTheme="minorEastAsia" w:hAnsiTheme="minorHAnsi" w:cstheme="minorBidi"/>
              <w:noProof/>
            </w:rPr>
          </w:pPr>
          <w:hyperlink w:anchor="_Toc166533144" w:history="1">
            <w:r w:rsidR="00B660AD" w:rsidRPr="009035C9">
              <w:rPr>
                <w:rStyle w:val="Hyperlink"/>
                <w:noProof/>
              </w:rPr>
              <w:t>3.4</w:t>
            </w:r>
            <w:r w:rsidR="00B660AD">
              <w:rPr>
                <w:rFonts w:asciiTheme="minorHAnsi" w:eastAsiaTheme="minorEastAsia" w:hAnsiTheme="minorHAnsi" w:cstheme="minorBidi"/>
                <w:noProof/>
              </w:rPr>
              <w:tab/>
            </w:r>
            <w:r w:rsidR="00B660AD" w:rsidRPr="009035C9">
              <w:rPr>
                <w:rStyle w:val="Hyperlink"/>
                <w:noProof/>
              </w:rPr>
              <w:t>Modes of Operation</w:t>
            </w:r>
            <w:r w:rsidR="00B660AD">
              <w:rPr>
                <w:noProof/>
                <w:webHidden/>
              </w:rPr>
              <w:tab/>
            </w:r>
            <w:r w:rsidR="00B660AD">
              <w:rPr>
                <w:noProof/>
                <w:webHidden/>
              </w:rPr>
              <w:fldChar w:fldCharType="begin"/>
            </w:r>
            <w:r w:rsidR="00B660AD">
              <w:rPr>
                <w:noProof/>
                <w:webHidden/>
              </w:rPr>
              <w:instrText xml:space="preserve"> PAGEREF _Toc166533144 \h </w:instrText>
            </w:r>
            <w:r w:rsidR="00B660AD">
              <w:rPr>
                <w:noProof/>
                <w:webHidden/>
              </w:rPr>
            </w:r>
            <w:r w:rsidR="00B660AD">
              <w:rPr>
                <w:noProof/>
                <w:webHidden/>
              </w:rPr>
              <w:fldChar w:fldCharType="separate"/>
            </w:r>
            <w:r w:rsidR="005F3608">
              <w:rPr>
                <w:noProof/>
                <w:webHidden/>
              </w:rPr>
              <w:t>20</w:t>
            </w:r>
            <w:r w:rsidR="00B660AD">
              <w:rPr>
                <w:noProof/>
                <w:webHidden/>
              </w:rPr>
              <w:fldChar w:fldCharType="end"/>
            </w:r>
          </w:hyperlink>
        </w:p>
        <w:p w14:paraId="74B1EFF7" w14:textId="37A4A4F1"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45" w:history="1">
            <w:r w:rsidR="00B660AD" w:rsidRPr="009035C9">
              <w:rPr>
                <w:rStyle w:val="Hyperlink"/>
                <w:noProof/>
              </w:rPr>
              <w:t>3.4.1</w:t>
            </w:r>
            <w:r w:rsidR="00B660AD">
              <w:rPr>
                <w:rFonts w:asciiTheme="minorHAnsi" w:eastAsiaTheme="minorEastAsia" w:hAnsiTheme="minorHAnsi" w:cstheme="minorBidi"/>
                <w:noProof/>
              </w:rPr>
              <w:tab/>
            </w:r>
            <w:r w:rsidR="00B660AD" w:rsidRPr="009035C9">
              <w:rPr>
                <w:rStyle w:val="Hyperlink"/>
                <w:noProof/>
              </w:rPr>
              <w:t>Distance Measurement Mode</w:t>
            </w:r>
            <w:r w:rsidR="00B660AD">
              <w:rPr>
                <w:noProof/>
                <w:webHidden/>
              </w:rPr>
              <w:tab/>
            </w:r>
            <w:r w:rsidR="00B660AD">
              <w:rPr>
                <w:noProof/>
                <w:webHidden/>
              </w:rPr>
              <w:fldChar w:fldCharType="begin"/>
            </w:r>
            <w:r w:rsidR="00B660AD">
              <w:rPr>
                <w:noProof/>
                <w:webHidden/>
              </w:rPr>
              <w:instrText xml:space="preserve"> PAGEREF _Toc166533145 \h </w:instrText>
            </w:r>
            <w:r w:rsidR="00B660AD">
              <w:rPr>
                <w:noProof/>
                <w:webHidden/>
              </w:rPr>
            </w:r>
            <w:r w:rsidR="00B660AD">
              <w:rPr>
                <w:noProof/>
                <w:webHidden/>
              </w:rPr>
              <w:fldChar w:fldCharType="separate"/>
            </w:r>
            <w:r w:rsidR="005F3608">
              <w:rPr>
                <w:noProof/>
                <w:webHidden/>
              </w:rPr>
              <w:t>20</w:t>
            </w:r>
            <w:r w:rsidR="00B660AD">
              <w:rPr>
                <w:noProof/>
                <w:webHidden/>
              </w:rPr>
              <w:fldChar w:fldCharType="end"/>
            </w:r>
          </w:hyperlink>
        </w:p>
        <w:p w14:paraId="694FCC37" w14:textId="5ADF81E0" w:rsidR="00B660AD" w:rsidRDefault="0075608A">
          <w:pPr>
            <w:pStyle w:val="TOC3"/>
            <w:tabs>
              <w:tab w:val="left" w:pos="1920"/>
              <w:tab w:val="right" w:leader="dot" w:pos="9350"/>
            </w:tabs>
            <w:rPr>
              <w:rFonts w:asciiTheme="minorHAnsi" w:eastAsiaTheme="minorEastAsia" w:hAnsiTheme="minorHAnsi" w:cstheme="minorBidi"/>
              <w:noProof/>
            </w:rPr>
          </w:pPr>
          <w:hyperlink w:anchor="_Toc166533146" w:history="1">
            <w:r w:rsidR="00B660AD" w:rsidRPr="009035C9">
              <w:rPr>
                <w:rStyle w:val="Hyperlink"/>
                <w:noProof/>
              </w:rPr>
              <w:t>3.4.2</w:t>
            </w:r>
            <w:r w:rsidR="00B660AD">
              <w:rPr>
                <w:rFonts w:asciiTheme="minorHAnsi" w:eastAsiaTheme="minorEastAsia" w:hAnsiTheme="minorHAnsi" w:cstheme="minorBidi"/>
                <w:noProof/>
              </w:rPr>
              <w:tab/>
            </w:r>
            <w:r w:rsidR="00B660AD" w:rsidRPr="009035C9">
              <w:rPr>
                <w:rStyle w:val="Hyperlink"/>
                <w:noProof/>
              </w:rPr>
              <w:t>Positioning Mode</w:t>
            </w:r>
            <w:r w:rsidR="00B660AD">
              <w:rPr>
                <w:noProof/>
                <w:webHidden/>
              </w:rPr>
              <w:tab/>
            </w:r>
            <w:r w:rsidR="00B660AD">
              <w:rPr>
                <w:noProof/>
                <w:webHidden/>
              </w:rPr>
              <w:fldChar w:fldCharType="begin"/>
            </w:r>
            <w:r w:rsidR="00B660AD">
              <w:rPr>
                <w:noProof/>
                <w:webHidden/>
              </w:rPr>
              <w:instrText xml:space="preserve"> PAGEREF _Toc166533146 \h </w:instrText>
            </w:r>
            <w:r w:rsidR="00B660AD">
              <w:rPr>
                <w:noProof/>
                <w:webHidden/>
              </w:rPr>
            </w:r>
            <w:r w:rsidR="00B660AD">
              <w:rPr>
                <w:noProof/>
                <w:webHidden/>
              </w:rPr>
              <w:fldChar w:fldCharType="separate"/>
            </w:r>
            <w:r w:rsidR="005F3608">
              <w:rPr>
                <w:noProof/>
                <w:webHidden/>
              </w:rPr>
              <w:t>20</w:t>
            </w:r>
            <w:r w:rsidR="00B660AD">
              <w:rPr>
                <w:noProof/>
                <w:webHidden/>
              </w:rPr>
              <w:fldChar w:fldCharType="end"/>
            </w:r>
          </w:hyperlink>
        </w:p>
        <w:p w14:paraId="355A52FE" w14:textId="7DDD05FD" w:rsidR="00B660AD" w:rsidRDefault="0075608A">
          <w:pPr>
            <w:pStyle w:val="TOC1"/>
            <w:tabs>
              <w:tab w:val="left" w:pos="1200"/>
              <w:tab w:val="right" w:leader="dot" w:pos="9350"/>
            </w:tabs>
            <w:rPr>
              <w:rFonts w:asciiTheme="minorHAnsi" w:eastAsiaTheme="minorEastAsia" w:hAnsiTheme="minorHAnsi" w:cstheme="minorBidi"/>
              <w:noProof/>
            </w:rPr>
          </w:pPr>
          <w:hyperlink w:anchor="_Toc166533147" w:history="1">
            <w:r w:rsidR="00B660AD" w:rsidRPr="009035C9">
              <w:rPr>
                <w:rStyle w:val="Hyperlink"/>
                <w:noProof/>
              </w:rPr>
              <w:t>4.</w:t>
            </w:r>
            <w:r w:rsidR="00B660AD">
              <w:rPr>
                <w:rFonts w:asciiTheme="minorHAnsi" w:eastAsiaTheme="minorEastAsia" w:hAnsiTheme="minorHAnsi" w:cstheme="minorBidi"/>
                <w:noProof/>
              </w:rPr>
              <w:tab/>
            </w:r>
            <w:r w:rsidR="00B660AD" w:rsidRPr="009035C9">
              <w:rPr>
                <w:rStyle w:val="Hyperlink"/>
                <w:noProof/>
              </w:rPr>
              <w:t>Physical Environment</w:t>
            </w:r>
            <w:r w:rsidR="00B660AD">
              <w:rPr>
                <w:noProof/>
                <w:webHidden/>
              </w:rPr>
              <w:tab/>
            </w:r>
            <w:r w:rsidR="00B660AD">
              <w:rPr>
                <w:noProof/>
                <w:webHidden/>
              </w:rPr>
              <w:fldChar w:fldCharType="begin"/>
            </w:r>
            <w:r w:rsidR="00B660AD">
              <w:rPr>
                <w:noProof/>
                <w:webHidden/>
              </w:rPr>
              <w:instrText xml:space="preserve"> PAGEREF _Toc166533147 \h </w:instrText>
            </w:r>
            <w:r w:rsidR="00B660AD">
              <w:rPr>
                <w:noProof/>
                <w:webHidden/>
              </w:rPr>
            </w:r>
            <w:r w:rsidR="00B660AD">
              <w:rPr>
                <w:noProof/>
                <w:webHidden/>
              </w:rPr>
              <w:fldChar w:fldCharType="separate"/>
            </w:r>
            <w:r w:rsidR="005F3608">
              <w:rPr>
                <w:noProof/>
                <w:webHidden/>
              </w:rPr>
              <w:t>24</w:t>
            </w:r>
            <w:r w:rsidR="00B660AD">
              <w:rPr>
                <w:noProof/>
                <w:webHidden/>
              </w:rPr>
              <w:fldChar w:fldCharType="end"/>
            </w:r>
          </w:hyperlink>
        </w:p>
        <w:p w14:paraId="652E9B29" w14:textId="4404EA9D" w:rsidR="00B660AD" w:rsidRDefault="0075608A">
          <w:pPr>
            <w:pStyle w:val="TOC1"/>
            <w:tabs>
              <w:tab w:val="left" w:pos="1200"/>
              <w:tab w:val="right" w:leader="dot" w:pos="9350"/>
            </w:tabs>
            <w:rPr>
              <w:rFonts w:asciiTheme="minorHAnsi" w:eastAsiaTheme="minorEastAsia" w:hAnsiTheme="minorHAnsi" w:cstheme="minorBidi"/>
              <w:noProof/>
            </w:rPr>
          </w:pPr>
          <w:hyperlink w:anchor="_Toc166533148" w:history="1">
            <w:r w:rsidR="00B660AD" w:rsidRPr="009035C9">
              <w:rPr>
                <w:rStyle w:val="Hyperlink"/>
                <w:noProof/>
              </w:rPr>
              <w:t>5.</w:t>
            </w:r>
            <w:r w:rsidR="00B660AD">
              <w:rPr>
                <w:rFonts w:asciiTheme="minorHAnsi" w:eastAsiaTheme="minorEastAsia" w:hAnsiTheme="minorHAnsi" w:cstheme="minorBidi"/>
                <w:noProof/>
              </w:rPr>
              <w:tab/>
            </w:r>
            <w:r w:rsidR="00B660AD" w:rsidRPr="009035C9">
              <w:rPr>
                <w:rStyle w:val="Hyperlink"/>
                <w:noProof/>
              </w:rPr>
              <w:t>Support environment</w:t>
            </w:r>
            <w:r w:rsidR="00B660AD">
              <w:rPr>
                <w:noProof/>
                <w:webHidden/>
              </w:rPr>
              <w:tab/>
            </w:r>
            <w:r w:rsidR="00B660AD">
              <w:rPr>
                <w:noProof/>
                <w:webHidden/>
              </w:rPr>
              <w:fldChar w:fldCharType="begin"/>
            </w:r>
            <w:r w:rsidR="00B660AD">
              <w:rPr>
                <w:noProof/>
                <w:webHidden/>
              </w:rPr>
              <w:instrText xml:space="preserve"> PAGEREF _Toc166533148 \h </w:instrText>
            </w:r>
            <w:r w:rsidR="00B660AD">
              <w:rPr>
                <w:noProof/>
                <w:webHidden/>
              </w:rPr>
            </w:r>
            <w:r w:rsidR="00B660AD">
              <w:rPr>
                <w:noProof/>
                <w:webHidden/>
              </w:rPr>
              <w:fldChar w:fldCharType="separate"/>
            </w:r>
            <w:r w:rsidR="005F3608">
              <w:rPr>
                <w:noProof/>
                <w:webHidden/>
              </w:rPr>
              <w:t>24</w:t>
            </w:r>
            <w:r w:rsidR="00B660AD">
              <w:rPr>
                <w:noProof/>
                <w:webHidden/>
              </w:rPr>
              <w:fldChar w:fldCharType="end"/>
            </w:r>
          </w:hyperlink>
        </w:p>
        <w:p w14:paraId="48035946" w14:textId="79C1F9E2" w:rsidR="00B660AD" w:rsidRDefault="0075608A">
          <w:pPr>
            <w:pStyle w:val="TOC1"/>
            <w:tabs>
              <w:tab w:val="right" w:leader="dot" w:pos="9350"/>
            </w:tabs>
            <w:rPr>
              <w:rFonts w:asciiTheme="minorHAnsi" w:eastAsiaTheme="minorEastAsia" w:hAnsiTheme="minorHAnsi" w:cstheme="minorBidi"/>
              <w:noProof/>
            </w:rPr>
          </w:pPr>
          <w:hyperlink w:anchor="_Toc166533149" w:history="1">
            <w:r w:rsidR="00B660AD" w:rsidRPr="009035C9">
              <w:rPr>
                <w:rStyle w:val="Hyperlink"/>
                <w:noProof/>
              </w:rPr>
              <w:t>References</w:t>
            </w:r>
            <w:r w:rsidR="00B660AD">
              <w:rPr>
                <w:noProof/>
                <w:webHidden/>
              </w:rPr>
              <w:tab/>
            </w:r>
            <w:r w:rsidR="00B660AD">
              <w:rPr>
                <w:noProof/>
                <w:webHidden/>
              </w:rPr>
              <w:fldChar w:fldCharType="begin"/>
            </w:r>
            <w:r w:rsidR="00B660AD">
              <w:rPr>
                <w:noProof/>
                <w:webHidden/>
              </w:rPr>
              <w:instrText xml:space="preserve"> PAGEREF _Toc166533149 \h </w:instrText>
            </w:r>
            <w:r w:rsidR="00B660AD">
              <w:rPr>
                <w:noProof/>
                <w:webHidden/>
              </w:rPr>
            </w:r>
            <w:r w:rsidR="00B660AD">
              <w:rPr>
                <w:noProof/>
                <w:webHidden/>
              </w:rPr>
              <w:fldChar w:fldCharType="separate"/>
            </w:r>
            <w:r w:rsidR="005F3608">
              <w:rPr>
                <w:noProof/>
                <w:webHidden/>
              </w:rPr>
              <w:t>26</w:t>
            </w:r>
            <w:r w:rsidR="00B660AD">
              <w:rPr>
                <w:noProof/>
                <w:webHidden/>
              </w:rPr>
              <w:fldChar w:fldCharType="end"/>
            </w:r>
          </w:hyperlink>
        </w:p>
        <w:p w14:paraId="07CEABBC" w14:textId="4384A30D" w:rsidR="001E1DA6" w:rsidRDefault="001B5152" w:rsidP="001E1DA6">
          <w:pPr>
            <w:ind w:firstLine="0"/>
            <w:rPr>
              <w:b/>
              <w:bCs/>
              <w:noProof/>
            </w:rPr>
          </w:pPr>
          <w:r>
            <w:fldChar w:fldCharType="end"/>
          </w:r>
        </w:p>
      </w:sdtContent>
    </w:sdt>
    <w:p w14:paraId="27AB7B45" w14:textId="77777777" w:rsidR="001E1DA6" w:rsidRDefault="001E1DA6" w:rsidP="00426F7C">
      <w:pPr>
        <w:pStyle w:val="Appendices"/>
        <w:sectPr w:rsidR="001E1DA6" w:rsidSect="007D4D0E">
          <w:headerReference w:type="default" r:id="rId9"/>
          <w:pgSz w:w="12240" w:h="15840"/>
          <w:pgMar w:top="1440" w:right="1440" w:bottom="1440" w:left="1440" w:header="720" w:footer="720" w:gutter="0"/>
          <w:pgNumType w:start="1"/>
          <w:cols w:space="720"/>
          <w:docGrid w:linePitch="360"/>
        </w:sectPr>
      </w:pPr>
    </w:p>
    <w:p w14:paraId="219CFB4E" w14:textId="78A5B2F0" w:rsidR="000A2549" w:rsidRPr="00CC7668" w:rsidRDefault="00301766" w:rsidP="00B71E61">
      <w:pPr>
        <w:pStyle w:val="Heading1"/>
      </w:pPr>
      <w:bookmarkStart w:id="2" w:name="_Toc166533126"/>
      <w:r w:rsidRPr="00994785">
        <w:lastRenderedPageBreak/>
        <w:t>Introduction</w:t>
      </w:r>
      <w:bookmarkEnd w:id="2"/>
      <w:bookmarkEnd w:id="1"/>
      <w:bookmarkEnd w:id="0"/>
    </w:p>
    <w:p w14:paraId="0ACA355D" w14:textId="52721918" w:rsidR="00047FE2" w:rsidRPr="00C44537" w:rsidRDefault="00994785" w:rsidP="009C0E16">
      <w:pPr>
        <w:pStyle w:val="Heading2"/>
      </w:pPr>
      <w:bookmarkStart w:id="3" w:name="_Toc151661540"/>
      <w:bookmarkStart w:id="4" w:name="_Toc151933344"/>
      <w:bookmarkStart w:id="5" w:name="_Toc151933426"/>
      <w:bookmarkStart w:id="6" w:name="_Toc151933438"/>
      <w:bookmarkStart w:id="7" w:name="_Toc166533127"/>
      <w:r w:rsidRPr="00C44537">
        <w:t>Project Description</w:t>
      </w:r>
      <w:bookmarkEnd w:id="3"/>
      <w:bookmarkEnd w:id="4"/>
      <w:bookmarkEnd w:id="5"/>
      <w:bookmarkEnd w:id="6"/>
      <w:bookmarkEnd w:id="7"/>
    </w:p>
    <w:p w14:paraId="6E471783" w14:textId="444CF99E" w:rsidR="007B4835" w:rsidRDefault="00994785" w:rsidP="00D90D8B">
      <w:pPr>
        <w:pStyle w:val="Heading3"/>
      </w:pPr>
      <w:bookmarkStart w:id="8" w:name="_Toc151661541"/>
      <w:bookmarkStart w:id="9" w:name="_Toc151933345"/>
      <w:bookmarkStart w:id="10" w:name="_Toc151933439"/>
      <w:bookmarkStart w:id="11" w:name="_Toc166533128"/>
      <w:r w:rsidRPr="00C44537">
        <w:t>Background</w:t>
      </w:r>
      <w:bookmarkEnd w:id="8"/>
      <w:bookmarkEnd w:id="9"/>
      <w:bookmarkEnd w:id="10"/>
      <w:bookmarkEnd w:id="11"/>
    </w:p>
    <w:p w14:paraId="16A75486" w14:textId="4319A0A1" w:rsidR="0038789B" w:rsidRDefault="002521F0" w:rsidP="00313CB8">
      <w:pPr>
        <w:jc w:val="both"/>
      </w:pPr>
      <w:r>
        <w:t xml:space="preserve">In this era of </w:t>
      </w:r>
      <w:r w:rsidR="00BC6BEB">
        <w:t>automation,</w:t>
      </w:r>
      <w:r>
        <w:t xml:space="preserve"> the capacity to </w:t>
      </w:r>
      <w:r w:rsidR="0040227E">
        <w:t>precisely</w:t>
      </w:r>
      <w:r>
        <w:t xml:space="preserve"> </w:t>
      </w:r>
      <w:r w:rsidR="00CB6F98">
        <w:t xml:space="preserve">navigate through various </w:t>
      </w:r>
      <w:r w:rsidR="00FF2F6A">
        <w:t xml:space="preserve">environments predicts the success of the </w:t>
      </w:r>
      <w:r w:rsidR="007F1CEA">
        <w:t>system.</w:t>
      </w:r>
      <w:r w:rsidR="005F3A7D">
        <w:t xml:space="preserve"> </w:t>
      </w:r>
      <w:r w:rsidR="00264666">
        <w:t xml:space="preserve">The </w:t>
      </w:r>
      <w:r w:rsidR="00AE5FB4">
        <w:t>positioning systems</w:t>
      </w:r>
      <w:r w:rsidR="00286EAA">
        <w:t xml:space="preserve"> </w:t>
      </w:r>
      <w:r w:rsidR="00E11C37">
        <w:t xml:space="preserve">are designed to fit </w:t>
      </w:r>
      <w:r w:rsidR="00533F5E">
        <w:t>numerous</w:t>
      </w:r>
      <w:r w:rsidR="00E11C37">
        <w:t xml:space="preserve"> purposes, use cases, and environments</w:t>
      </w:r>
      <w:r w:rsidR="001E2C3E">
        <w:t xml:space="preserve"> and</w:t>
      </w:r>
      <w:r w:rsidR="00E60DEE">
        <w:t xml:space="preserve"> </w:t>
      </w:r>
      <w:r w:rsidR="003C0007">
        <w:t>facilitate</w:t>
      </w:r>
      <w:r w:rsidR="00E60DEE">
        <w:t xml:space="preserve"> </w:t>
      </w:r>
      <w:r w:rsidR="00971044">
        <w:t>determining the location and the direction of a system</w:t>
      </w:r>
      <w:r w:rsidR="00427419">
        <w:t xml:space="preserve"> or</w:t>
      </w:r>
      <w:r w:rsidR="00253402">
        <w:t xml:space="preserve"> </w:t>
      </w:r>
      <w:r w:rsidR="00427419">
        <w:t>individuals</w:t>
      </w:r>
      <w:r w:rsidR="00253402">
        <w:t xml:space="preserve">. </w:t>
      </w:r>
      <w:r w:rsidR="006345A2">
        <w:t xml:space="preserve">Obtaining real-time positioning information is crucial </w:t>
      </w:r>
      <w:r w:rsidR="00A35F52">
        <w:t xml:space="preserve">for </w:t>
      </w:r>
      <w:r w:rsidR="003F21E9">
        <w:t>various</w:t>
      </w:r>
      <w:r w:rsidR="00A35F52">
        <w:t xml:space="preserve"> </w:t>
      </w:r>
      <w:r w:rsidR="00BC0905">
        <w:t>instances</w:t>
      </w:r>
      <w:r w:rsidR="00421845">
        <w:t>,</w:t>
      </w:r>
      <w:r w:rsidR="00A35F52">
        <w:t xml:space="preserve"> including </w:t>
      </w:r>
      <w:r w:rsidR="00971C83">
        <w:t>navigation of ships</w:t>
      </w:r>
      <w:r w:rsidR="00466EBA">
        <w:t xml:space="preserve"> and </w:t>
      </w:r>
      <w:r w:rsidR="00545316">
        <w:t>airplanes</w:t>
      </w:r>
      <w:r w:rsidR="00971C83">
        <w:t>,</w:t>
      </w:r>
      <w:r w:rsidR="00545316">
        <w:t xml:space="preserve"> </w:t>
      </w:r>
      <w:r w:rsidR="00466EBA">
        <w:t>situation</w:t>
      </w:r>
      <w:r w:rsidR="005D670E">
        <w:t>al</w:t>
      </w:r>
      <w:r w:rsidR="00466EBA">
        <w:t xml:space="preserve"> management</w:t>
      </w:r>
      <w:r w:rsidR="005D670E">
        <w:t xml:space="preserve"> in </w:t>
      </w:r>
      <w:r w:rsidR="00974B9C">
        <w:t>emergency services,</w:t>
      </w:r>
      <w:r w:rsidR="00E82425">
        <w:t xml:space="preserve"> </w:t>
      </w:r>
      <w:r w:rsidR="00545316">
        <w:t xml:space="preserve">agricultural monitoring, </w:t>
      </w:r>
      <w:r w:rsidR="00E82425">
        <w:t xml:space="preserve">military applications, </w:t>
      </w:r>
      <w:r w:rsidR="00C85442">
        <w:t xml:space="preserve">industrial automation </w:t>
      </w:r>
      <w:r w:rsidR="005D670E">
        <w:t xml:space="preserve">robotics, </w:t>
      </w:r>
      <w:r w:rsidR="00BC0905">
        <w:t>etc.</w:t>
      </w:r>
      <w:r w:rsidR="005D670E">
        <w:t xml:space="preserve"> </w:t>
      </w:r>
      <w:r w:rsidR="0020604C">
        <w:t xml:space="preserve">Different </w:t>
      </w:r>
      <w:r w:rsidR="00824242">
        <w:t>positioning systems</w:t>
      </w:r>
      <w:r w:rsidR="0020604C">
        <w:t xml:space="preserve"> provide </w:t>
      </w:r>
      <w:r w:rsidR="005B3EE0">
        <w:t xml:space="preserve">varying </w:t>
      </w:r>
      <w:r w:rsidR="005C733A">
        <w:t>levels</w:t>
      </w:r>
      <w:r w:rsidR="005B3EE0">
        <w:t xml:space="preserve"> of </w:t>
      </w:r>
      <w:r w:rsidR="00936FD5">
        <w:t>accuracy and pre</w:t>
      </w:r>
      <w:r w:rsidR="005C733A">
        <w:t xml:space="preserve">cision based on technology, </w:t>
      </w:r>
      <w:r w:rsidR="004F4DDB">
        <w:t>algorithms,</w:t>
      </w:r>
      <w:r w:rsidR="005C733A">
        <w:t xml:space="preserve"> and the environment </w:t>
      </w:r>
      <w:r w:rsidR="00B11153">
        <w:t xml:space="preserve">in which </w:t>
      </w:r>
      <w:r w:rsidR="005C733A">
        <w:t xml:space="preserve">they operate. </w:t>
      </w:r>
      <w:r w:rsidR="00FE2640">
        <w:t>Most comm</w:t>
      </w:r>
      <w:r w:rsidR="002F3EEB">
        <w:t xml:space="preserve">on systems used in </w:t>
      </w:r>
      <w:r w:rsidR="00631489">
        <w:t>smartphones</w:t>
      </w:r>
      <w:r w:rsidR="00134271">
        <w:t xml:space="preserve"> for general purposes have </w:t>
      </w:r>
      <w:r w:rsidR="004F7BDB">
        <w:t>a</w:t>
      </w:r>
      <w:r w:rsidR="00C9284E">
        <w:t xml:space="preserve">n accuracy </w:t>
      </w:r>
      <w:r w:rsidR="004F7BDB">
        <w:t xml:space="preserve">of approximately </w:t>
      </w:r>
      <w:r w:rsidR="00704335">
        <w:t xml:space="preserve">5 meters </w:t>
      </w:r>
      <w:sdt>
        <w:sdtPr>
          <w:id w:val="-1472668451"/>
          <w:citation/>
        </w:sdtPr>
        <w:sdtEndPr/>
        <w:sdtContent>
          <w:r w:rsidR="00E62E99">
            <w:fldChar w:fldCharType="begin"/>
          </w:r>
          <w:r w:rsidR="00E62E99">
            <w:instrText xml:space="preserve"> CITATION van15 \l 1033 </w:instrText>
          </w:r>
          <w:r w:rsidR="00E62E99">
            <w:fldChar w:fldCharType="separate"/>
          </w:r>
          <w:r w:rsidR="00D64AFF" w:rsidRPr="00D64AFF">
            <w:rPr>
              <w:noProof/>
            </w:rPr>
            <w:t>[1]</w:t>
          </w:r>
          <w:r w:rsidR="00E62E99">
            <w:fldChar w:fldCharType="end"/>
          </w:r>
        </w:sdtContent>
      </w:sdt>
      <w:r w:rsidR="004F7BDB">
        <w:t xml:space="preserve">. </w:t>
      </w:r>
      <w:r w:rsidR="00DB1C56">
        <w:t xml:space="preserve">While </w:t>
      </w:r>
      <w:r w:rsidR="00B11153">
        <w:t>this accuracy is generally sufficient for everyday use and navigation, some cases, such as autonomous surveillance and navigation,</w:t>
      </w:r>
      <w:r w:rsidR="00A71536">
        <w:t xml:space="preserve"> </w:t>
      </w:r>
      <w:r w:rsidR="00641AD0">
        <w:t xml:space="preserve">require </w:t>
      </w:r>
      <w:r w:rsidR="00543AD4">
        <w:t>a more</w:t>
      </w:r>
      <w:r w:rsidR="00A71536">
        <w:t xml:space="preserve"> </w:t>
      </w:r>
      <w:r w:rsidR="004D2896">
        <w:t>enhanced degree of accuracy.</w:t>
      </w:r>
      <w:r w:rsidR="00543AD4">
        <w:t xml:space="preserve"> </w:t>
      </w:r>
      <w:r w:rsidR="00686A67">
        <w:t xml:space="preserve">Furthermore, </w:t>
      </w:r>
      <w:r w:rsidR="008E1322">
        <w:t>precision</w:t>
      </w:r>
      <w:r w:rsidR="00914392">
        <w:t xml:space="preserve"> and accuracy</w:t>
      </w:r>
      <w:r w:rsidR="008E1322">
        <w:t xml:space="preserve"> </w:t>
      </w:r>
      <w:r w:rsidR="008E679B">
        <w:t>rely heavily</w:t>
      </w:r>
      <w:r w:rsidR="00281C60">
        <w:t xml:space="preserve"> on</w:t>
      </w:r>
      <w:r w:rsidR="008E1322">
        <w:t xml:space="preserve"> the</w:t>
      </w:r>
      <w:r w:rsidR="00281C60">
        <w:t xml:space="preserve"> operating</w:t>
      </w:r>
      <w:r w:rsidR="008E1322">
        <w:t xml:space="preserve"> environment</w:t>
      </w:r>
      <w:r w:rsidR="00914392">
        <w:t xml:space="preserve"> to the extent that some </w:t>
      </w:r>
      <w:r w:rsidR="00824242">
        <w:t>positioning systems</w:t>
      </w:r>
      <w:r w:rsidR="00914392">
        <w:t xml:space="preserve"> might not </w:t>
      </w:r>
      <w:r w:rsidR="002948FD">
        <w:t>function</w:t>
      </w:r>
      <w:r w:rsidR="00914392">
        <w:t xml:space="preserve"> efficient</w:t>
      </w:r>
      <w:r w:rsidR="002948FD">
        <w:t>ly and properly</w:t>
      </w:r>
      <w:r w:rsidR="00914392">
        <w:t xml:space="preserve"> </w:t>
      </w:r>
      <w:r w:rsidR="00740DFA">
        <w:t>in specific environments.</w:t>
      </w:r>
      <w:r w:rsidR="00CC7588">
        <w:t xml:space="preserve"> </w:t>
      </w:r>
      <w:r w:rsidR="0038789B">
        <w:t>For this reason</w:t>
      </w:r>
      <w:r w:rsidR="00E054F8">
        <w:t>,</w:t>
      </w:r>
      <w:r w:rsidR="0038789B">
        <w:t xml:space="preserve"> different types of </w:t>
      </w:r>
      <w:r w:rsidR="00824242">
        <w:t>positioning systems</w:t>
      </w:r>
      <w:r w:rsidR="0038789B">
        <w:t xml:space="preserve"> are </w:t>
      </w:r>
      <w:r w:rsidR="00B81441">
        <w:t>used</w:t>
      </w:r>
      <w:r w:rsidR="0038789B">
        <w:t xml:space="preserve">. </w:t>
      </w:r>
    </w:p>
    <w:p w14:paraId="77AD8E57" w14:textId="36C01CF2" w:rsidR="002521F0" w:rsidRPr="002521F0" w:rsidRDefault="000208DA" w:rsidP="00313CB8">
      <w:pPr>
        <w:jc w:val="both"/>
      </w:pPr>
      <w:r>
        <w:t>Those can be classified</w:t>
      </w:r>
      <w:r w:rsidR="005C303F">
        <w:t xml:space="preserve"> </w:t>
      </w:r>
      <w:r w:rsidR="00E054F8">
        <w:t>into</w:t>
      </w:r>
      <w:r w:rsidR="005C303F">
        <w:t xml:space="preserve"> two main categories: </w:t>
      </w:r>
      <w:r w:rsidR="00D55F01">
        <w:t>global</w:t>
      </w:r>
      <w:r w:rsidR="005C303F">
        <w:t xml:space="preserve"> and </w:t>
      </w:r>
      <w:r w:rsidR="00D55F01">
        <w:t xml:space="preserve">local positioning systems. </w:t>
      </w:r>
      <w:r w:rsidR="00E054F8">
        <w:t>Global</w:t>
      </w:r>
      <w:r w:rsidR="002E62B6">
        <w:t xml:space="preserve"> positioning systems (GPS) </w:t>
      </w:r>
      <w:r w:rsidR="00E132E1">
        <w:t xml:space="preserve">utilize satellites </w:t>
      </w:r>
      <w:r w:rsidR="00345F56">
        <w:t>to provide worldwide coverage and</w:t>
      </w:r>
      <w:r w:rsidR="003A18E7">
        <w:t xml:space="preserve"> </w:t>
      </w:r>
      <w:r w:rsidR="00F35EB1">
        <w:t xml:space="preserve">relatively accurate location information. </w:t>
      </w:r>
      <w:r w:rsidR="00E054F8">
        <w:t>On</w:t>
      </w:r>
      <w:r w:rsidR="00F37169">
        <w:t xml:space="preserve"> </w:t>
      </w:r>
      <w:r w:rsidR="00D00BC8">
        <w:t xml:space="preserve">the </w:t>
      </w:r>
      <w:r w:rsidR="00F37169">
        <w:t xml:space="preserve">contrary, </w:t>
      </w:r>
      <w:r w:rsidR="005C5F6D">
        <w:t xml:space="preserve">local positioning systems (LPS) </w:t>
      </w:r>
      <w:r w:rsidR="00FC396A">
        <w:t xml:space="preserve">use short-range signaling nodes to </w:t>
      </w:r>
      <w:r w:rsidR="009C1190">
        <w:t xml:space="preserve">obtain the exact location of systems. </w:t>
      </w:r>
    </w:p>
    <w:p w14:paraId="573C4740" w14:textId="455FB6C5" w:rsidR="00496A71" w:rsidRDefault="004C62C9" w:rsidP="00313CB8">
      <w:pPr>
        <w:jc w:val="both"/>
      </w:pPr>
      <w:r w:rsidRPr="00070DAF">
        <w:lastRenderedPageBreak/>
        <w:t xml:space="preserve">GPS </w:t>
      </w:r>
      <w:r w:rsidR="00C146D0" w:rsidRPr="00070DAF">
        <w:t xml:space="preserve">operation principle </w:t>
      </w:r>
      <w:r w:rsidR="00097494" w:rsidRPr="00070DAF">
        <w:t>requires</w:t>
      </w:r>
      <w:r w:rsidR="00C146D0" w:rsidRPr="00070DAF">
        <w:t xml:space="preserve"> </w:t>
      </w:r>
      <w:r w:rsidR="008D4DD4" w:rsidRPr="00070DAF">
        <w:t xml:space="preserve">continuous </w:t>
      </w:r>
      <w:r w:rsidR="00CF73DB" w:rsidRPr="00070DAF">
        <w:t xml:space="preserve">signal </w:t>
      </w:r>
      <w:r w:rsidR="00097494" w:rsidRPr="00070DAF">
        <w:t>reception from</w:t>
      </w:r>
      <w:r w:rsidR="00C146D0" w:rsidRPr="00070DAF">
        <w:t xml:space="preserve"> </w:t>
      </w:r>
      <w:r w:rsidR="00D00BC8" w:rsidRPr="00070DAF">
        <w:t xml:space="preserve">at </w:t>
      </w:r>
      <w:r w:rsidR="00C146D0" w:rsidRPr="00070DAF">
        <w:t>least fo</w:t>
      </w:r>
      <w:r w:rsidR="00CF73DB" w:rsidRPr="00070DAF">
        <w:t>u</w:t>
      </w:r>
      <w:r w:rsidR="00C146D0" w:rsidRPr="00070DAF">
        <w:t>r GPS satellites</w:t>
      </w:r>
      <w:r w:rsidR="00E769BF" w:rsidRPr="00070DAF">
        <w:t xml:space="preserve">. </w:t>
      </w:r>
      <w:r w:rsidR="00A343E0" w:rsidRPr="00070DAF">
        <w:t>T</w:t>
      </w:r>
      <w:r w:rsidR="00F8754D" w:rsidRPr="00070DAF">
        <w:t>he end-</w:t>
      </w:r>
      <w:r w:rsidR="00E769BF" w:rsidRPr="00070DAF">
        <w:t>receiver determines it</w:t>
      </w:r>
      <w:r w:rsidR="00FA232E" w:rsidRPr="00070DAF">
        <w:t xml:space="preserve">s distance from the satellites </w:t>
      </w:r>
      <w:r w:rsidR="00A343E0" w:rsidRPr="00070DAF">
        <w:t xml:space="preserve">using the </w:t>
      </w:r>
      <w:r w:rsidR="006209A2" w:rsidRPr="00070DAF">
        <w:t>time it took for the signals to travel</w:t>
      </w:r>
      <w:r w:rsidR="00B5106F" w:rsidRPr="00070DAF">
        <w:t xml:space="preserve">, hence </w:t>
      </w:r>
      <w:r w:rsidR="00125DFA" w:rsidRPr="00070DAF">
        <w:t xml:space="preserve">triangulating and </w:t>
      </w:r>
      <w:r w:rsidR="00B5106F" w:rsidRPr="00070DAF">
        <w:t xml:space="preserve">obtaining its position. </w:t>
      </w:r>
      <w:r w:rsidR="00A305F2" w:rsidRPr="00070DAF">
        <w:t xml:space="preserve">While GPS provides worldwide coverage, </w:t>
      </w:r>
      <w:r w:rsidR="00D00BC8" w:rsidRPr="00070DAF">
        <w:t xml:space="preserve">its application can be limited </w:t>
      </w:r>
      <w:r w:rsidR="00502312" w:rsidRPr="00070DAF">
        <w:t>to</w:t>
      </w:r>
      <w:r w:rsidR="00D00BC8" w:rsidRPr="00070DAF">
        <w:t xml:space="preserve"> </w:t>
      </w:r>
      <w:r w:rsidR="00502312" w:rsidRPr="00070DAF">
        <w:t>specific</w:t>
      </w:r>
      <w:r w:rsidR="00D00BC8" w:rsidRPr="00070DAF">
        <w:t xml:space="preserve"> environments</w:t>
      </w:r>
      <w:r w:rsidR="006E4173" w:rsidRPr="00070DAF">
        <w:t xml:space="preserve">. </w:t>
      </w:r>
      <w:r w:rsidR="0048201C" w:rsidRPr="00070DAF">
        <w:t xml:space="preserve">Three </w:t>
      </w:r>
      <w:r w:rsidR="00502312" w:rsidRPr="00070DAF">
        <w:t>significant</w:t>
      </w:r>
      <w:r w:rsidR="0048201C" w:rsidRPr="00070DAF">
        <w:t xml:space="preserve"> </w:t>
      </w:r>
      <w:r w:rsidR="00B640C0" w:rsidRPr="00070DAF">
        <w:t xml:space="preserve">problems can be identified: </w:t>
      </w:r>
      <w:r w:rsidR="00070DAF">
        <w:t>w</w:t>
      </w:r>
      <w:r w:rsidR="00070DAF" w:rsidRPr="00070DAF">
        <w:t>eak reception of GPS signals, compromised GPS signal integrity, and restricted positioning accuracy</w:t>
      </w:r>
      <w:r w:rsidR="00070DAF">
        <w:t xml:space="preserve"> </w:t>
      </w:r>
      <w:sdt>
        <w:sdtPr>
          <w:id w:val="-1248268321"/>
          <w:citation/>
        </w:sdtPr>
        <w:sdtEndPr/>
        <w:sdtContent>
          <w:r w:rsidR="00E62E99" w:rsidRPr="00CB4604">
            <w:fldChar w:fldCharType="begin"/>
          </w:r>
          <w:r w:rsidR="00E62E99" w:rsidRPr="00CB4604">
            <w:instrText xml:space="preserve"> CITATION Kle90 \l 1033 </w:instrText>
          </w:r>
          <w:r w:rsidR="00E62E99" w:rsidRPr="00CB4604">
            <w:fldChar w:fldCharType="separate"/>
          </w:r>
          <w:r w:rsidR="00D64AFF" w:rsidRPr="00D64AFF">
            <w:rPr>
              <w:noProof/>
            </w:rPr>
            <w:t>[2]</w:t>
          </w:r>
          <w:r w:rsidR="00E62E99" w:rsidRPr="00CB4604">
            <w:fldChar w:fldCharType="end"/>
          </w:r>
        </w:sdtContent>
      </w:sdt>
      <w:r w:rsidR="00226D84">
        <w:t>.</w:t>
      </w:r>
    </w:p>
    <w:p w14:paraId="7C38927E" w14:textId="73B30E29" w:rsidR="002B6728" w:rsidRDefault="00031677" w:rsidP="00313CB8">
      <w:pPr>
        <w:jc w:val="both"/>
      </w:pPr>
      <w:r>
        <w:t>As mentioned above</w:t>
      </w:r>
      <w:r w:rsidR="00502312">
        <w:t>,</w:t>
      </w:r>
      <w:r>
        <w:t xml:space="preserve"> </w:t>
      </w:r>
      <w:r w:rsidR="00FB7290">
        <w:t>undisturbed signal reception is necessary for the operation of GPS</w:t>
      </w:r>
      <w:r w:rsidR="003F3A39">
        <w:t>; however</w:t>
      </w:r>
      <w:r w:rsidR="00502312">
        <w:t>,</w:t>
      </w:r>
      <w:r w:rsidR="00FB7290">
        <w:t xml:space="preserve"> the signals cannot fully penetrate water, walls, </w:t>
      </w:r>
      <w:r w:rsidR="00407338">
        <w:t xml:space="preserve">bridges, </w:t>
      </w:r>
      <w:r w:rsidR="00B81449">
        <w:t xml:space="preserve">or similar obstacles. </w:t>
      </w:r>
      <w:r w:rsidR="00D16D94">
        <w:t xml:space="preserve">This makes GPS less, if not </w:t>
      </w:r>
      <w:r w:rsidR="00FB075E">
        <w:t>minim</w:t>
      </w:r>
      <w:r w:rsidR="00502312">
        <w:t>ally</w:t>
      </w:r>
      <w:r w:rsidR="008B34FE">
        <w:t xml:space="preserve"> efficient</w:t>
      </w:r>
      <w:r w:rsidR="003F3A39">
        <w:t>,</w:t>
      </w:r>
      <w:r w:rsidR="008B34FE">
        <w:t xml:space="preserve"> for cases like underground positioning, </w:t>
      </w:r>
      <w:r w:rsidR="00577D4D">
        <w:t>navigating by huge obstacles</w:t>
      </w:r>
      <w:r w:rsidR="003F3A39">
        <w:t>,</w:t>
      </w:r>
      <w:r w:rsidR="00577D4D">
        <w:t xml:space="preserve"> </w:t>
      </w:r>
      <w:r w:rsidR="00407338">
        <w:t>or</w:t>
      </w:r>
      <w:r w:rsidR="00577D4D">
        <w:t xml:space="preserve"> </w:t>
      </w:r>
      <w:r w:rsidR="00DD592C">
        <w:t xml:space="preserve">in </w:t>
      </w:r>
      <w:r w:rsidR="00407338">
        <w:t>subsurface</w:t>
      </w:r>
      <w:r w:rsidR="00DD592C">
        <w:t xml:space="preserve"> areas.</w:t>
      </w:r>
      <w:r w:rsidR="00407338">
        <w:t xml:space="preserve"> </w:t>
      </w:r>
    </w:p>
    <w:p w14:paraId="45606608" w14:textId="6D32BC9B" w:rsidR="00A5375C" w:rsidRDefault="00430608" w:rsidP="00313CB8">
      <w:pPr>
        <w:jc w:val="both"/>
      </w:pPr>
      <w:r>
        <w:t xml:space="preserve">The </w:t>
      </w:r>
      <w:r w:rsidR="00981C05">
        <w:t>location is obtained in relation to the</w:t>
      </w:r>
      <w:r w:rsidR="008F3ACB">
        <w:t xml:space="preserve"> satellites </w:t>
      </w:r>
      <w:r w:rsidR="008F32AC">
        <w:t xml:space="preserve">from which the system </w:t>
      </w:r>
      <w:r w:rsidR="009F7344">
        <w:t>receives signals</w:t>
      </w:r>
      <w:r w:rsidR="008F3ACB">
        <w:t xml:space="preserve">. This means </w:t>
      </w:r>
      <w:r w:rsidR="00E358EA">
        <w:t>incorrect satellite position</w:t>
      </w:r>
      <w:r w:rsidR="00575D20">
        <w:t xml:space="preserve">, </w:t>
      </w:r>
      <w:r w:rsidR="00E358EA">
        <w:t>distance measurement</w:t>
      </w:r>
      <w:r w:rsidR="004F0199">
        <w:t>,</w:t>
      </w:r>
      <w:r w:rsidR="00E358EA">
        <w:t xml:space="preserve"> </w:t>
      </w:r>
      <w:r w:rsidR="00575D20">
        <w:t xml:space="preserve">or </w:t>
      </w:r>
      <w:r w:rsidR="00C26BA5">
        <w:t xml:space="preserve">malicious signal manipulation </w:t>
      </w:r>
      <w:r w:rsidR="00E358EA">
        <w:t xml:space="preserve">would result in </w:t>
      </w:r>
      <w:r w:rsidR="00C5428A">
        <w:t xml:space="preserve">inaccurate positioning. </w:t>
      </w:r>
      <w:r w:rsidR="00BE722B">
        <w:t xml:space="preserve">Sometimes, the incorrect signals might not be detected, hence, the system </w:t>
      </w:r>
      <w:r w:rsidR="00892ECA">
        <w:t xml:space="preserve">will be unaware of the faulty positioning calculation. </w:t>
      </w:r>
    </w:p>
    <w:p w14:paraId="3AEC95C5" w14:textId="2514687A" w:rsidR="00837947" w:rsidRPr="00837947" w:rsidRDefault="00837947" w:rsidP="00313CB8">
      <w:pPr>
        <w:jc w:val="both"/>
      </w:pPr>
      <w:r>
        <w:t xml:space="preserve">The </w:t>
      </w:r>
      <w:r w:rsidR="004034FA">
        <w:t xml:space="preserve">signals might also be </w:t>
      </w:r>
      <w:r w:rsidR="00793757">
        <w:t>impacted</w:t>
      </w:r>
      <w:r w:rsidR="004034FA">
        <w:t xml:space="preserve"> by the</w:t>
      </w:r>
      <w:r w:rsidR="00E27F07">
        <w:t>ir path environment.</w:t>
      </w:r>
      <w:r w:rsidR="00793757">
        <w:t xml:space="preserve"> As the signals pass through the atmosphere</w:t>
      </w:r>
      <w:r w:rsidR="00D278A2">
        <w:t>,</w:t>
      </w:r>
      <w:r w:rsidR="00793757">
        <w:t xml:space="preserve"> their speed is affected</w:t>
      </w:r>
      <w:r w:rsidR="001853B9">
        <w:t>; additionally, measurement noises or clock errors on the receiver end</w:t>
      </w:r>
      <w:r w:rsidR="00793757">
        <w:t xml:space="preserve"> </w:t>
      </w:r>
      <w:proofErr w:type="gramStart"/>
      <w:r w:rsidR="00793757">
        <w:t>lead</w:t>
      </w:r>
      <w:proofErr w:type="gramEnd"/>
      <w:r w:rsidR="00793757">
        <w:t xml:space="preserve"> to possible calculation errors </w:t>
      </w:r>
      <w:sdt>
        <w:sdtPr>
          <w:id w:val="656117603"/>
          <w:citation/>
        </w:sdtPr>
        <w:sdtEndPr/>
        <w:sdtContent>
          <w:r w:rsidR="00793757">
            <w:fldChar w:fldCharType="begin"/>
          </w:r>
          <w:r w:rsidR="00793757">
            <w:instrText xml:space="preserve"> CITATION Kle90 \l 1033 </w:instrText>
          </w:r>
          <w:r w:rsidR="00793757">
            <w:fldChar w:fldCharType="separate"/>
          </w:r>
          <w:r w:rsidR="00D64AFF" w:rsidRPr="00D64AFF">
            <w:rPr>
              <w:noProof/>
            </w:rPr>
            <w:t>[2]</w:t>
          </w:r>
          <w:r w:rsidR="00793757">
            <w:fldChar w:fldCharType="end"/>
          </w:r>
        </w:sdtContent>
      </w:sdt>
      <w:r w:rsidR="00793757">
        <w:t xml:space="preserve">. </w:t>
      </w:r>
      <w:r w:rsidR="00B22B02">
        <w:t>All problems mentioned are critical issues</w:t>
      </w:r>
      <w:r w:rsidR="0018174B">
        <w:t xml:space="preserve"> </w:t>
      </w:r>
      <w:r w:rsidR="00B22B02">
        <w:t xml:space="preserve">if </w:t>
      </w:r>
      <w:r w:rsidR="0018174B">
        <w:t>high</w:t>
      </w:r>
      <w:r w:rsidR="00B22B02">
        <w:t xml:space="preserve"> accuracy of the positioning is required. Continuous monitoring and signal correction </w:t>
      </w:r>
      <w:r w:rsidR="00B14DA0">
        <w:t>are</w:t>
      </w:r>
      <w:r w:rsidR="00B22B02">
        <w:t xml:space="preserve"> necessary to </w:t>
      </w:r>
      <w:r w:rsidR="0018174B">
        <w:t>reduce</w:t>
      </w:r>
      <w:r w:rsidR="00B22B02">
        <w:t xml:space="preserve"> the possible </w:t>
      </w:r>
      <w:r w:rsidR="00664178">
        <w:t>errors,</w:t>
      </w:r>
      <w:r w:rsidR="0018174B">
        <w:t xml:space="preserve"> but the accuracy</w:t>
      </w:r>
      <w:r w:rsidR="00F84F3F">
        <w:t xml:space="preserve"> would still be limited.</w:t>
      </w:r>
    </w:p>
    <w:p w14:paraId="0FF24119" w14:textId="5D9EA400" w:rsidR="00664178" w:rsidRPr="00664178" w:rsidRDefault="00044244" w:rsidP="00313CB8">
      <w:pPr>
        <w:jc w:val="both"/>
      </w:pPr>
      <w:r>
        <w:t xml:space="preserve">Compared to GPS, LPS </w:t>
      </w:r>
      <w:r w:rsidR="006E6BF3">
        <w:t>can operate in limited geographical areas</w:t>
      </w:r>
      <w:r w:rsidR="00594650">
        <w:t xml:space="preserve"> and</w:t>
      </w:r>
      <w:r w:rsidR="008E3C31">
        <w:t xml:space="preserve"> have operation ranges depending on the system specifications</w:t>
      </w:r>
      <w:r w:rsidR="00594650">
        <w:t>.</w:t>
      </w:r>
      <w:r w:rsidR="00190345">
        <w:t xml:space="preserve"> Technologies and algorithms </w:t>
      </w:r>
      <w:r w:rsidR="00EA37C9">
        <w:t>utilized</w:t>
      </w:r>
      <w:r w:rsidR="00190345">
        <w:t xml:space="preserve"> by LPS are more </w:t>
      </w:r>
      <w:r w:rsidR="00EA37C9">
        <w:t>particular</w:t>
      </w:r>
      <w:r w:rsidR="00190345">
        <w:t xml:space="preserve"> </w:t>
      </w:r>
      <w:r w:rsidR="00BE4421">
        <w:t>to</w:t>
      </w:r>
      <w:r w:rsidR="00DB202C">
        <w:t xml:space="preserve"> the operational environment</w:t>
      </w:r>
      <w:r w:rsidR="00862B12">
        <w:t xml:space="preserve"> and can be altered accordingly</w:t>
      </w:r>
      <w:r w:rsidR="00BE4421">
        <w:t xml:space="preserve"> to meet certain </w:t>
      </w:r>
      <w:r w:rsidR="00BE4421">
        <w:lastRenderedPageBreak/>
        <w:t>needs</w:t>
      </w:r>
      <w:r w:rsidR="008A023A">
        <w:t>. These systems</w:t>
      </w:r>
      <w:r w:rsidR="004777E4">
        <w:t xml:space="preserve"> </w:t>
      </w:r>
      <w:r w:rsidR="00A85693">
        <w:t>can function base</w:t>
      </w:r>
      <w:r w:rsidR="00BF362B">
        <w:t>d</w:t>
      </w:r>
      <w:r w:rsidR="00A85693">
        <w:t xml:space="preserve"> on </w:t>
      </w:r>
      <w:r w:rsidR="0046373B">
        <w:t>W</w:t>
      </w:r>
      <w:r w:rsidR="00F905D6">
        <w:t>i-</w:t>
      </w:r>
      <w:r w:rsidR="0046373B">
        <w:t>Fi</w:t>
      </w:r>
      <w:r w:rsidR="00A85693">
        <w:t xml:space="preserve"> </w:t>
      </w:r>
      <w:r w:rsidR="00BF362B">
        <w:t xml:space="preserve">triangulation, Bluetooth, </w:t>
      </w:r>
      <w:r w:rsidR="00D9217C">
        <w:t xml:space="preserve">radio signals’ </w:t>
      </w:r>
      <w:r w:rsidR="002603B3">
        <w:t>t</w:t>
      </w:r>
      <w:r w:rsidR="000F4FA3">
        <w:t>ime-of-</w:t>
      </w:r>
      <w:r w:rsidR="002603B3">
        <w:t>f</w:t>
      </w:r>
      <w:r w:rsidR="000F4FA3">
        <w:t>light measurement</w:t>
      </w:r>
      <w:r w:rsidR="002603B3">
        <w:t xml:space="preserve"> </w:t>
      </w:r>
      <w:r w:rsidR="000F4FA3">
        <w:t>algorithms,</w:t>
      </w:r>
      <w:r w:rsidR="006E6BF3">
        <w:t xml:space="preserve"> </w:t>
      </w:r>
      <w:r w:rsidR="00346CEE">
        <w:t>infrared sen</w:t>
      </w:r>
      <w:r w:rsidR="0046373B">
        <w:t>s</w:t>
      </w:r>
      <w:r w:rsidR="00346CEE">
        <w:t xml:space="preserve">ors, or a combination of different technologies. The </w:t>
      </w:r>
      <w:r w:rsidR="005863F4">
        <w:t>short-range</w:t>
      </w:r>
      <w:r w:rsidR="00346CEE">
        <w:t xml:space="preserve"> signaling specification of LPS </w:t>
      </w:r>
      <w:proofErr w:type="gramStart"/>
      <w:r w:rsidR="00FC7EC4">
        <w:t>allows</w:t>
      </w:r>
      <w:proofErr w:type="gramEnd"/>
      <w:r w:rsidR="00346CEE">
        <w:t xml:space="preserve"> to obtain </w:t>
      </w:r>
      <w:r w:rsidR="00A30395">
        <w:t xml:space="preserve">the </w:t>
      </w:r>
      <w:r w:rsidR="00FD31FA">
        <w:t>more</w:t>
      </w:r>
      <w:r w:rsidR="00346CEE">
        <w:t xml:space="preserve"> accurate and precise positioning information, </w:t>
      </w:r>
      <w:r w:rsidR="005863F4">
        <w:t xml:space="preserve">enabling systems to </w:t>
      </w:r>
      <w:r w:rsidR="009A35A4">
        <w:t>alternate their precision based on specific needs (</w:t>
      </w:r>
      <w:r w:rsidR="0065190B">
        <w:t xml:space="preserve">i.e., </w:t>
      </w:r>
      <w:r w:rsidR="00EA75AB">
        <w:t>power consumption, system limitation, use cases, etc.</w:t>
      </w:r>
      <w:r w:rsidR="009A35A4">
        <w:t>)</w:t>
      </w:r>
      <w:r w:rsidR="00EA75AB">
        <w:t xml:space="preserve">. </w:t>
      </w:r>
      <w:r w:rsidR="00EE5AF3">
        <w:t xml:space="preserve">LPS </w:t>
      </w:r>
      <w:r w:rsidR="00FC7EC4">
        <w:t>outperforms</w:t>
      </w:r>
      <w:r w:rsidR="0012432E">
        <w:t xml:space="preserve"> global systems</w:t>
      </w:r>
      <w:r w:rsidR="00525A50">
        <w:t xml:space="preserve"> in</w:t>
      </w:r>
      <w:r w:rsidR="00351AD9">
        <w:t xml:space="preserve"> </w:t>
      </w:r>
      <w:r w:rsidR="00792E78">
        <w:t>environments</w:t>
      </w:r>
      <w:r w:rsidR="00525A50">
        <w:t xml:space="preserve"> where GPS is </w:t>
      </w:r>
      <w:r w:rsidR="00F54346">
        <w:t>denied</w:t>
      </w:r>
      <w:r w:rsidR="005D4D2B">
        <w:t>,</w:t>
      </w:r>
      <w:r w:rsidR="00525A50">
        <w:t xml:space="preserve"> or its accuracy and precision are </w:t>
      </w:r>
      <w:r w:rsidR="00521BD3">
        <w:t>highly limited.</w:t>
      </w:r>
      <w:r w:rsidR="00BE0714">
        <w:t xml:space="preserve"> </w:t>
      </w:r>
    </w:p>
    <w:p w14:paraId="05799860" w14:textId="0D64F7FF" w:rsidR="006F1EFD" w:rsidRDefault="006F1EFD" w:rsidP="00313CB8">
      <w:pPr>
        <w:jc w:val="both"/>
      </w:pPr>
      <w:r>
        <w:t xml:space="preserve">Compared to various types of LPS, </w:t>
      </w:r>
      <w:r w:rsidR="001C2E80">
        <w:t>utilizing Software-Defined Radio (SDR) technolo</w:t>
      </w:r>
      <w:r w:rsidR="006F4AD5">
        <w:t xml:space="preserve">gy gives the advantage of having adaptable and </w:t>
      </w:r>
      <w:r w:rsidR="00FE2C0A">
        <w:t xml:space="preserve">flexible solutions. SDR technology </w:t>
      </w:r>
      <w:r w:rsidR="00FB01D0">
        <w:t>provides software</w:t>
      </w:r>
      <w:r w:rsidR="0065418F">
        <w:t>-</w:t>
      </w:r>
      <w:r w:rsidR="00FB01D0">
        <w:t xml:space="preserve">based </w:t>
      </w:r>
      <w:r w:rsidR="009042F6">
        <w:t>algorithm</w:t>
      </w:r>
      <w:r w:rsidR="002549CC">
        <w:t>s</w:t>
      </w:r>
      <w:r w:rsidR="000C550A">
        <w:t xml:space="preserve"> </w:t>
      </w:r>
      <w:r w:rsidR="002549CC">
        <w:t xml:space="preserve">and </w:t>
      </w:r>
      <w:r w:rsidR="000C550A">
        <w:t>configurations</w:t>
      </w:r>
      <w:r w:rsidR="00DC6E8E">
        <w:t>,</w:t>
      </w:r>
      <w:r w:rsidR="000C550A">
        <w:t xml:space="preserve"> allowing </w:t>
      </w:r>
      <w:r w:rsidR="00DC6E8E">
        <w:t xml:space="preserve">it </w:t>
      </w:r>
      <w:r w:rsidR="000C550A">
        <w:t xml:space="preserve">to process </w:t>
      </w:r>
      <w:r w:rsidR="003C6B07">
        <w:t>diverse signals</w:t>
      </w:r>
      <w:r w:rsidR="00614553">
        <w:t xml:space="preserve"> </w:t>
      </w:r>
      <w:r w:rsidR="00DC6E8E">
        <w:t xml:space="preserve">and </w:t>
      </w:r>
      <w:r w:rsidR="003C6B07">
        <w:t xml:space="preserve">operate in </w:t>
      </w:r>
      <w:r w:rsidR="001A4335">
        <w:t>different environments</w:t>
      </w:r>
      <w:r w:rsidR="00AE05C4">
        <w:t xml:space="preserve"> and conditions. This advantage </w:t>
      </w:r>
      <w:r w:rsidR="004820CF">
        <w:t xml:space="preserve">enables </w:t>
      </w:r>
      <w:r w:rsidR="00F27205">
        <w:t xml:space="preserve">obtaining better and more accurate positioning information and tailoring algorithms, protocols, and </w:t>
      </w:r>
      <w:r w:rsidR="00155B02">
        <w:t xml:space="preserve">solutions to suit </w:t>
      </w:r>
      <w:proofErr w:type="gramStart"/>
      <w:r w:rsidR="00155B02">
        <w:t>particular applications</w:t>
      </w:r>
      <w:proofErr w:type="gramEnd"/>
      <w:r w:rsidR="00155B02">
        <w:t xml:space="preserve"> and needs.</w:t>
      </w:r>
      <w:r w:rsidR="00D8073F">
        <w:t xml:space="preserve"> </w:t>
      </w:r>
      <w:r w:rsidR="00DB539B">
        <w:t xml:space="preserve">Prototyping and testing </w:t>
      </w:r>
      <w:r w:rsidR="00060ED6">
        <w:t>are</w:t>
      </w:r>
      <w:r w:rsidR="00DB539B">
        <w:t xml:space="preserve"> relatively </w:t>
      </w:r>
      <w:r w:rsidR="00F27205">
        <w:t>more straightforward</w:t>
      </w:r>
      <w:r w:rsidR="00060ED6">
        <w:t xml:space="preserve"> and less complicated due to </w:t>
      </w:r>
      <w:r w:rsidR="00F27205">
        <w:t>their</w:t>
      </w:r>
      <w:r w:rsidR="00060ED6">
        <w:t xml:space="preserve"> adaptiveness, </w:t>
      </w:r>
      <w:r w:rsidR="0016395C">
        <w:t xml:space="preserve">providing </w:t>
      </w:r>
      <w:r w:rsidR="00F27205">
        <w:t xml:space="preserve">a </w:t>
      </w:r>
      <w:r w:rsidR="0016395C">
        <w:t>great environment to improve</w:t>
      </w:r>
      <w:r w:rsidR="0009484A">
        <w:t xml:space="preserve"> and upgrade</w:t>
      </w:r>
      <w:r w:rsidR="0016395C">
        <w:t xml:space="preserve"> the algorithms without changing the hardware specifications and avoiding additional costs.</w:t>
      </w:r>
      <w:r w:rsidR="0009484A">
        <w:t xml:space="preserve"> </w:t>
      </w:r>
    </w:p>
    <w:p w14:paraId="0A3A02B4" w14:textId="4340E383" w:rsidR="00EE50E3" w:rsidRDefault="00BF37D3" w:rsidP="00313CB8">
      <w:pPr>
        <w:jc w:val="both"/>
      </w:pPr>
      <w:r>
        <w:t xml:space="preserve">In the scope of positioning systems </w:t>
      </w:r>
      <w:r w:rsidR="0061081D">
        <w:t>satisfying various environmental specifications and appli</w:t>
      </w:r>
      <w:r w:rsidR="00CD3847">
        <w:t xml:space="preserve">cations, the principles </w:t>
      </w:r>
      <w:r w:rsidR="009248EA">
        <w:t xml:space="preserve">of Time of Arrival (TOA) and Received Signal Strength Indicator </w:t>
      </w:r>
      <w:r w:rsidR="00874EC4">
        <w:t xml:space="preserve">(RSSI) </w:t>
      </w:r>
      <w:r w:rsidR="00C37F13">
        <w:t xml:space="preserve">form the basis </w:t>
      </w:r>
      <w:r w:rsidR="00596F54">
        <w:t xml:space="preserve">of </w:t>
      </w:r>
      <w:r w:rsidR="00FD31FA">
        <w:t>many</w:t>
      </w:r>
      <w:r w:rsidR="00E64FB2">
        <w:t xml:space="preserve"> techniques for determining accurate location information.</w:t>
      </w:r>
    </w:p>
    <w:p w14:paraId="4EB3165A" w14:textId="2AEA3B65" w:rsidR="000035BF" w:rsidRPr="00EE50E3" w:rsidRDefault="000035BF" w:rsidP="00313CB8">
      <w:pPr>
        <w:jc w:val="both"/>
      </w:pPr>
      <w:r>
        <w:t>Obtaining position</w:t>
      </w:r>
      <w:r w:rsidR="00F26D61">
        <w:t xml:space="preserve">ing information </w:t>
      </w:r>
      <w:r w:rsidR="0003501D">
        <w:t xml:space="preserve">using the technique TOA </w:t>
      </w:r>
      <w:r w:rsidR="003B4093">
        <w:t xml:space="preserve">involves determining the position of a target in relation to </w:t>
      </w:r>
      <w:r w:rsidR="00B621B5">
        <w:t>known</w:t>
      </w:r>
      <w:r w:rsidR="003B4093">
        <w:t xml:space="preserve"> base stations. TOA measurements </w:t>
      </w:r>
      <w:r w:rsidR="00DD7E96">
        <w:t xml:space="preserve">rely on the principle that the time taken by a signal </w:t>
      </w:r>
      <w:r w:rsidR="00D25F75">
        <w:t>to travel between two points is directly linked to the distance between those points</w:t>
      </w:r>
      <w:r w:rsidR="00890467">
        <w:t xml:space="preserve"> </w:t>
      </w:r>
      <w:sdt>
        <w:sdtPr>
          <w:id w:val="1410278734"/>
          <w:citation/>
        </w:sdtPr>
        <w:sdtEndPr/>
        <w:sdtContent>
          <w:r w:rsidR="00890467">
            <w:fldChar w:fldCharType="begin"/>
          </w:r>
          <w:r w:rsidR="00890467">
            <w:instrText xml:space="preserve"> CITATION Zek19 \l 1033 </w:instrText>
          </w:r>
          <w:r w:rsidR="00890467">
            <w:fldChar w:fldCharType="separate"/>
          </w:r>
          <w:r w:rsidR="00D64AFF" w:rsidRPr="00D64AFF">
            <w:rPr>
              <w:noProof/>
            </w:rPr>
            <w:t>[3]</w:t>
          </w:r>
          <w:r w:rsidR="00890467">
            <w:fldChar w:fldCharType="end"/>
          </w:r>
        </w:sdtContent>
      </w:sdt>
      <w:r w:rsidR="00D25F75">
        <w:t>.</w:t>
      </w:r>
      <w:r w:rsidR="00BB318D">
        <w:t xml:space="preserve"> TOA-based positioning methods also include </w:t>
      </w:r>
      <w:r w:rsidR="00EF7427">
        <w:t xml:space="preserve">techniques such as Time </w:t>
      </w:r>
      <w:r w:rsidR="00EF7427">
        <w:lastRenderedPageBreak/>
        <w:t>Difference of Arrival (TDOA)</w:t>
      </w:r>
      <w:r w:rsidR="008D58E6">
        <w:t xml:space="preserve"> and</w:t>
      </w:r>
      <w:r w:rsidR="00EF7427">
        <w:t xml:space="preserve"> Time Su</w:t>
      </w:r>
      <w:r w:rsidR="0095474D">
        <w:t>m of Arrival (TSOA)</w:t>
      </w:r>
      <w:r w:rsidR="008D58E6">
        <w:t>, although the latter is less commonly used.</w:t>
      </w:r>
      <w:r w:rsidR="00DD7E96">
        <w:t xml:space="preserve"> </w:t>
      </w:r>
    </w:p>
    <w:p w14:paraId="78A7794A" w14:textId="0461B7CD" w:rsidR="001B0FD2" w:rsidRDefault="001B0FD2" w:rsidP="00313CB8">
      <w:pPr>
        <w:jc w:val="both"/>
      </w:pPr>
      <w:r>
        <w:t xml:space="preserve">In Received Signal Strength Indicator (RSSI)-based localization, </w:t>
      </w:r>
      <w:r w:rsidR="004A4CAD">
        <w:t xml:space="preserve">again, </w:t>
      </w:r>
      <w:r>
        <w:t xml:space="preserve">multiple base nodes </w:t>
      </w:r>
      <w:r w:rsidR="004A4CAD">
        <w:t xml:space="preserve">are used </w:t>
      </w:r>
      <w:r>
        <w:t xml:space="preserve">to locate a target node through triangulation. </w:t>
      </w:r>
      <w:r w:rsidR="004A4CAD">
        <w:t>However, u</w:t>
      </w:r>
      <w:r>
        <w:t xml:space="preserve">nlike TOA, RSSI estimation relies on measuring the strength of the received signal to </w:t>
      </w:r>
      <w:r w:rsidR="004A4CAD">
        <w:t>find</w:t>
      </w:r>
      <w:r>
        <w:t xml:space="preserve"> the distance traveled by the signal</w:t>
      </w:r>
      <w:r w:rsidR="00084CFE">
        <w:t xml:space="preserve"> </w:t>
      </w:r>
      <w:sdt>
        <w:sdtPr>
          <w:id w:val="-1068958717"/>
          <w:citation/>
        </w:sdtPr>
        <w:sdtEndPr/>
        <w:sdtContent>
          <w:r w:rsidR="00084CFE">
            <w:fldChar w:fldCharType="begin"/>
          </w:r>
          <w:r w:rsidR="00084CFE">
            <w:instrText xml:space="preserve"> CITATION Zek19 \l 1033 </w:instrText>
          </w:r>
          <w:r w:rsidR="00084CFE">
            <w:fldChar w:fldCharType="separate"/>
          </w:r>
          <w:r w:rsidR="00D64AFF" w:rsidRPr="00D64AFF">
            <w:rPr>
              <w:noProof/>
            </w:rPr>
            <w:t>[3]</w:t>
          </w:r>
          <w:r w:rsidR="00084CFE">
            <w:fldChar w:fldCharType="end"/>
          </w:r>
        </w:sdtContent>
      </w:sdt>
      <w:r>
        <w:t>. For a coplanar scenario, assuming known transmission strength and channel characteristics,</w:t>
      </w:r>
      <w:r w:rsidR="00761471">
        <w:t xml:space="preserve"> at least</w:t>
      </w:r>
      <w:r>
        <w:t xml:space="preserve"> three base nodes are typically required for effective triangulation.</w:t>
      </w:r>
      <w:r w:rsidR="00D37473">
        <w:t xml:space="preserve"> With </w:t>
      </w:r>
      <w:r w:rsidR="004C0909">
        <w:t>proper configurations and calibration</w:t>
      </w:r>
      <w:r w:rsidR="007400EA">
        <w:t>, high</w:t>
      </w:r>
      <w:r w:rsidR="004C0909">
        <w:t xml:space="preserve"> precision</w:t>
      </w:r>
      <w:r w:rsidR="007400EA">
        <w:t xml:space="preserve"> (0-50 meters)</w:t>
      </w:r>
      <w:r w:rsidR="004C0909">
        <w:t xml:space="preserve"> of localization can be </w:t>
      </w:r>
      <w:r w:rsidR="007400EA">
        <w:t>achieved [3].</w:t>
      </w:r>
    </w:p>
    <w:p w14:paraId="7BBEAE56" w14:textId="77777777" w:rsidR="005E6060" w:rsidRDefault="00D37B16" w:rsidP="00313CB8">
      <w:pPr>
        <w:jc w:val="both"/>
      </w:pPr>
      <w:r>
        <w:t xml:space="preserve">Earlier positioning applications, particularly those emphasizing high accuracy over system simplicity, favored methods like TDOA/TOA or Angle of Arrival (AOA) measurements, especially in scenarios involving a limited number of receivers or sensor arrays. </w:t>
      </w:r>
      <w:r w:rsidR="00837473">
        <w:t xml:space="preserve">However, the tendency has shifted with the increased number of wireless devices and networks, </w:t>
      </w:r>
      <w:r w:rsidR="00120736">
        <w:t xml:space="preserve">leading to more </w:t>
      </w:r>
      <w:r w:rsidR="009037AC">
        <w:t xml:space="preserve">observation points closer to the target. This </w:t>
      </w:r>
      <w:r w:rsidR="000E52DF">
        <w:t xml:space="preserve">process has </w:t>
      </w:r>
      <w:r w:rsidR="008725A6">
        <w:t>raised</w:t>
      </w:r>
      <w:r w:rsidR="000E52DF">
        <w:t xml:space="preserve"> the need to adopt RSS-based approaches, especially in indoor o</w:t>
      </w:r>
      <w:r w:rsidR="008725A6">
        <w:t>r</w:t>
      </w:r>
      <w:r w:rsidR="000E52DF">
        <w:t xml:space="preserve"> </w:t>
      </w:r>
      <w:r w:rsidR="008725A6">
        <w:t>non-line-of-sight (NLOS) environments.</w:t>
      </w:r>
      <w:r w:rsidR="000E52DF">
        <w:t xml:space="preserve"> </w:t>
      </w:r>
    </w:p>
    <w:p w14:paraId="21BAD253" w14:textId="69BE67E9" w:rsidR="00976895" w:rsidRDefault="00D37B16" w:rsidP="00313CB8">
      <w:pPr>
        <w:jc w:val="both"/>
      </w:pPr>
      <w:r>
        <w:t xml:space="preserve">Despite the generally lower accuracy with fewer nodes, RSSI-based localization stands out as a cost-effective and straightforward solution. RSS information, already integral to many wireless standards, serves various fundamental radio functions and can be </w:t>
      </w:r>
      <w:r w:rsidR="009A16E0">
        <w:t xml:space="preserve">used </w:t>
      </w:r>
      <w:r>
        <w:t xml:space="preserve">in location systems without additional hardware or modifications. This simplicity </w:t>
      </w:r>
      <w:r w:rsidR="00C33568">
        <w:t>makes</w:t>
      </w:r>
      <w:r>
        <w:t xml:space="preserve"> RSSI a </w:t>
      </w:r>
      <w:r w:rsidR="005E6060">
        <w:t>feasible</w:t>
      </w:r>
      <w:r>
        <w:t xml:space="preserve"> method, especially in scenarios where it may be the only available ranging information due to environmental challenges or specific applications, such as surveillance or security.</w:t>
      </w:r>
    </w:p>
    <w:p w14:paraId="2002837F" w14:textId="2AFEBC45" w:rsidR="000E0CD6" w:rsidRPr="00827E3A" w:rsidRDefault="000E0CD6" w:rsidP="00313CB8">
      <w:pPr>
        <w:jc w:val="both"/>
      </w:pPr>
      <w:r w:rsidRPr="002F36E7">
        <w:lastRenderedPageBreak/>
        <w:t xml:space="preserve">RSSI based local positioning </w:t>
      </w:r>
      <w:r w:rsidR="00DF1397" w:rsidRPr="002F36E7">
        <w:t>systems</w:t>
      </w:r>
      <w:r w:rsidR="00DB369A" w:rsidRPr="002F36E7">
        <w:t xml:space="preserve"> </w:t>
      </w:r>
      <w:r w:rsidR="00DF1397" w:rsidRPr="002F36E7">
        <w:t>rely</w:t>
      </w:r>
      <w:r w:rsidR="00DB369A" w:rsidRPr="002F36E7">
        <w:t xml:space="preserve"> heavily</w:t>
      </w:r>
      <w:r w:rsidR="00DF1397" w:rsidRPr="002F36E7">
        <w:t xml:space="preserve"> on</w:t>
      </w:r>
      <w:r w:rsidR="00DB369A" w:rsidRPr="002F36E7">
        <w:t xml:space="preserve"> </w:t>
      </w:r>
      <w:r w:rsidR="00790AC2" w:rsidRPr="002F36E7">
        <w:t>accurate distance measuremen</w:t>
      </w:r>
      <w:r w:rsidR="00B14087" w:rsidRPr="002F36E7">
        <w:t>t</w:t>
      </w:r>
      <w:r w:rsidR="00790AC2" w:rsidRPr="002F36E7">
        <w:t xml:space="preserve">s </w:t>
      </w:r>
      <w:r w:rsidR="00DB369A" w:rsidRPr="002F36E7">
        <w:t>for precise positioning</w:t>
      </w:r>
      <w:r w:rsidR="00790AC2" w:rsidRPr="002F36E7">
        <w:t xml:space="preserve">. </w:t>
      </w:r>
      <w:r w:rsidR="00361EBE" w:rsidRPr="002F36E7">
        <w:t xml:space="preserve">While </w:t>
      </w:r>
      <w:r w:rsidR="00034C8F" w:rsidRPr="002F36E7">
        <w:t xml:space="preserve">considering the constraints of traditional RSSI based </w:t>
      </w:r>
      <w:r w:rsidR="001B451B" w:rsidRPr="002F36E7">
        <w:t xml:space="preserve">algorithms, which often rely on standard </w:t>
      </w:r>
      <w:r w:rsidR="00AA5800" w:rsidRPr="002F36E7">
        <w:t>parameters</w:t>
      </w:r>
      <w:r w:rsidR="00942D43" w:rsidRPr="002F36E7">
        <w:t xml:space="preserve"> </w:t>
      </w:r>
      <w:r w:rsidR="00AA5800" w:rsidRPr="002F36E7">
        <w:t xml:space="preserve">that are </w:t>
      </w:r>
      <w:r w:rsidR="00942D43" w:rsidRPr="002F36E7">
        <w:t>sensitive to environmental influences</w:t>
      </w:r>
      <w:r w:rsidR="00FE0870" w:rsidRPr="002F36E7">
        <w:t>,</w:t>
      </w:r>
      <w:r w:rsidR="0083242B" w:rsidRPr="002F36E7">
        <w:t xml:space="preserve"> this project focuses on refining these distance </w:t>
      </w:r>
      <w:r w:rsidR="00AA5800" w:rsidRPr="002F36E7">
        <w:t xml:space="preserve">estimation processes. Most implementations of </w:t>
      </w:r>
      <w:proofErr w:type="gramStart"/>
      <w:r w:rsidR="008F1586" w:rsidRPr="002F36E7">
        <w:t>this</w:t>
      </w:r>
      <w:proofErr w:type="gramEnd"/>
      <w:r w:rsidR="008F1586" w:rsidRPr="002F36E7">
        <w:t xml:space="preserve"> systems traditionally focus more on enhancing positioning accuracy after distance calculation are </w:t>
      </w:r>
      <w:r w:rsidR="00397D4B" w:rsidRPr="002F36E7">
        <w:t>made</w:t>
      </w:r>
      <w:r w:rsidR="00827E3A" w:rsidRPr="002F36E7">
        <w:rPr>
          <w:lang w:val="hy-AM"/>
        </w:rPr>
        <w:t>․</w:t>
      </w:r>
      <w:r w:rsidR="00827E3A" w:rsidRPr="002F36E7">
        <w:t xml:space="preserve">This approach often overlooks the </w:t>
      </w:r>
      <w:r w:rsidR="00664A75" w:rsidRPr="002F36E7">
        <w:t xml:space="preserve">critical role of initial distance estimation. </w:t>
      </w:r>
      <w:r w:rsidR="002A709D" w:rsidRPr="002F36E7">
        <w:t xml:space="preserve">However, this project prioritizes improvements in distance estimation to ensure more accurate positioning from the onset, by implementations of advanced filtering algorithms and appropriate signal </w:t>
      </w:r>
      <w:r w:rsidR="004401A7" w:rsidRPr="002F36E7">
        <w:t>propagation methods.</w:t>
      </w:r>
    </w:p>
    <w:p w14:paraId="4FE1AE0D" w14:textId="656F2C7D" w:rsidR="00501B48" w:rsidRDefault="00F846E3" w:rsidP="00313CB8">
      <w:pPr>
        <w:pStyle w:val="Heading3"/>
        <w:jc w:val="both"/>
      </w:pPr>
      <w:bookmarkStart w:id="12" w:name="_Toc166533129"/>
      <w:bookmarkStart w:id="13" w:name="_Toc151661542"/>
      <w:bookmarkStart w:id="14" w:name="_Toc151933346"/>
      <w:r>
        <w:t>Assumptions</w:t>
      </w:r>
      <w:r w:rsidR="00C32E69">
        <w:t xml:space="preserve"> and Constrain</w:t>
      </w:r>
      <w:r w:rsidR="00F2221A">
        <w:t>t</w:t>
      </w:r>
      <w:r w:rsidR="00DC2739">
        <w:t>s</w:t>
      </w:r>
      <w:bookmarkEnd w:id="12"/>
    </w:p>
    <w:p w14:paraId="37DF42CC" w14:textId="2BFFCF4C" w:rsidR="00DE1B79" w:rsidRDefault="00C667C2" w:rsidP="00313CB8">
      <w:pPr>
        <w:jc w:val="both"/>
      </w:pPr>
      <w:r>
        <w:t>As t</w:t>
      </w:r>
      <w:r w:rsidR="00826EA4">
        <w:t>he project</w:t>
      </w:r>
      <w:r w:rsidR="00832DCB">
        <w:t xml:space="preserve"> aims </w:t>
      </w:r>
      <w:r w:rsidR="00C324D2">
        <w:t>to achieve</w:t>
      </w:r>
      <w:r w:rsidR="007400EA">
        <w:t xml:space="preserve"> high precision,</w:t>
      </w:r>
      <w:r w:rsidR="00E07210">
        <w:rPr>
          <w:lang w:val="hy-AM"/>
        </w:rPr>
        <w:t xml:space="preserve"> </w:t>
      </w:r>
      <w:r w:rsidR="00784CDD">
        <w:t xml:space="preserve">various </w:t>
      </w:r>
      <w:r w:rsidR="00355872">
        <w:t>factors</w:t>
      </w:r>
      <w:r w:rsidR="00784CDD">
        <w:t xml:space="preserve"> </w:t>
      </w:r>
      <w:r w:rsidR="00355872">
        <w:t>impacting</w:t>
      </w:r>
      <w:r w:rsidR="00153883">
        <w:t xml:space="preserve"> </w:t>
      </w:r>
      <w:r w:rsidR="00784CDD">
        <w:t>RSSI measu</w:t>
      </w:r>
      <w:r w:rsidR="00DD0785">
        <w:t>re</w:t>
      </w:r>
      <w:r w:rsidR="00153883">
        <w:t xml:space="preserve">ments </w:t>
      </w:r>
      <w:r w:rsidR="00355872">
        <w:t xml:space="preserve">should be considered. Those can be </w:t>
      </w:r>
      <w:r w:rsidR="00B83584">
        <w:t xml:space="preserve">signal attenuation changes due to obstacles, signal reflections, </w:t>
      </w:r>
      <w:r w:rsidR="009B4A65">
        <w:t xml:space="preserve">or </w:t>
      </w:r>
      <w:r w:rsidR="00B83584">
        <w:t>interferences from neighboring devices</w:t>
      </w:r>
      <w:r w:rsidR="00BD503B">
        <w:t>. To enhance accuracy</w:t>
      </w:r>
      <w:r w:rsidR="009B4A65">
        <w:t>,</w:t>
      </w:r>
      <w:r w:rsidR="00374857">
        <w:t xml:space="preserve"> </w:t>
      </w:r>
      <w:r w:rsidR="00BD503B">
        <w:t xml:space="preserve">the number of </w:t>
      </w:r>
      <w:r w:rsidR="002F35E4">
        <w:t xml:space="preserve">base </w:t>
      </w:r>
      <w:r w:rsidR="00BD503B">
        <w:t>stations</w:t>
      </w:r>
      <w:r w:rsidR="00C61B1D">
        <w:t xml:space="preserve"> </w:t>
      </w:r>
      <w:r w:rsidR="00374857">
        <w:t>can be increased</w:t>
      </w:r>
      <w:r w:rsidR="00BD503B">
        <w:t>.</w:t>
      </w:r>
      <w:r w:rsidR="00B73012">
        <w:t xml:space="preserve"> </w:t>
      </w:r>
      <w:r w:rsidR="00DE1B79">
        <w:t>The utilization of more stations</w:t>
      </w:r>
      <w:r w:rsidR="005B10D5">
        <w:t xml:space="preserve"> will</w:t>
      </w:r>
      <w:r w:rsidR="00DE1B79">
        <w:t xml:space="preserve"> </w:t>
      </w:r>
      <w:proofErr w:type="gramStart"/>
      <w:r w:rsidR="00BD3F0D">
        <w:t>allow</w:t>
      </w:r>
      <w:proofErr w:type="gramEnd"/>
      <w:r w:rsidR="00BD3F0D">
        <w:t xml:space="preserve"> </w:t>
      </w:r>
      <w:r w:rsidR="00DE1B79">
        <w:t xml:space="preserve">to refine location estimates, enhancing the system's precision within the </w:t>
      </w:r>
      <w:proofErr w:type="gramStart"/>
      <w:r w:rsidR="00DE1B79">
        <w:t>0-50 meter</w:t>
      </w:r>
      <w:proofErr w:type="gramEnd"/>
      <w:r w:rsidR="00DE1B79">
        <w:t xml:space="preserve"> range. However, while additional stations contribute to improved accuracy, optimizing their </w:t>
      </w:r>
      <w:r w:rsidR="00D30E22">
        <w:t>utilization and placement</w:t>
      </w:r>
      <w:r w:rsidR="00DE1B79">
        <w:t xml:space="preserve"> requires careful consideration.</w:t>
      </w:r>
    </w:p>
    <w:p w14:paraId="59AF9283" w14:textId="648E6501" w:rsidR="00147E3D" w:rsidRDefault="00677555" w:rsidP="00640E3E">
      <w:pPr>
        <w:jc w:val="both"/>
      </w:pPr>
      <w:r>
        <w:t xml:space="preserve">The environment the system operates in plays a crucial role, as the objects near the target </w:t>
      </w:r>
      <w:r w:rsidR="00724509">
        <w:t xml:space="preserve">might highly </w:t>
      </w:r>
      <w:r w:rsidR="001C49F0">
        <w:t xml:space="preserve">influence the measurement results. Specifically, the presence of metallic or reflective surfaces </w:t>
      </w:r>
      <w:r w:rsidR="00F43C99">
        <w:t xml:space="preserve">might have a notable effect, as these materials can significantly change the signal propagation through reflection or refraction, affecting the RSSI reading. However, the effects of this issue might be </w:t>
      </w:r>
      <w:r w:rsidR="00D45CD2">
        <w:t xml:space="preserve">minimized by strategic sensor placement. Positioning </w:t>
      </w:r>
      <w:proofErr w:type="gramStart"/>
      <w:r w:rsidR="00D45CD2">
        <w:t>sensor</w:t>
      </w:r>
      <w:proofErr w:type="gramEnd"/>
      <w:r w:rsidR="00D45CD2">
        <w:t xml:space="preserve"> in </w:t>
      </w:r>
      <w:r w:rsidR="00D45CD2">
        <w:lastRenderedPageBreak/>
        <w:t xml:space="preserve">elevated areas in indoor environments, such as ceiling, can </w:t>
      </w:r>
      <w:r w:rsidR="00202256">
        <w:t xml:space="preserve">decrease the chances of </w:t>
      </w:r>
      <w:r w:rsidR="00AC4317">
        <w:t>signal propagation</w:t>
      </w:r>
      <w:r w:rsidR="00E8091D">
        <w:t xml:space="preserve"> and increase the measurement reliability.</w:t>
      </w:r>
    </w:p>
    <w:p w14:paraId="07F56B5D" w14:textId="0F2DFAB8" w:rsidR="00DE1B79" w:rsidRPr="00DE1B79" w:rsidRDefault="00914CC4" w:rsidP="00313CB8">
      <w:pPr>
        <w:jc w:val="both"/>
      </w:pPr>
      <w:r>
        <w:t xml:space="preserve">Similarly, </w:t>
      </w:r>
      <w:r w:rsidR="0065620C">
        <w:t>environmental variations pose significant challenges that can lead to potential inaccuracies.</w:t>
      </w:r>
      <w:r w:rsidR="0065620C" w:rsidRPr="0065620C">
        <w:t xml:space="preserve"> </w:t>
      </w:r>
      <w:r w:rsidR="0065620C">
        <w:t>Factors such as signal interference from natural or artificial sources and signal degradation due to atmospheric conditions contribute to measurement inconsistencies.</w:t>
      </w:r>
      <w:r w:rsidR="00387AD5">
        <w:t xml:space="preserve"> </w:t>
      </w:r>
      <w:r w:rsidR="0033152E">
        <w:t>Incorporating corrective</w:t>
      </w:r>
      <w:r w:rsidR="00387AD5">
        <w:t xml:space="preserve"> techniques</w:t>
      </w:r>
      <w:r w:rsidR="009B4A65">
        <w:t>,</w:t>
      </w:r>
      <w:r w:rsidR="00387AD5">
        <w:t xml:space="preserve"> such as </w:t>
      </w:r>
      <w:r w:rsidR="0033152E">
        <w:t>using</w:t>
      </w:r>
      <w:r w:rsidR="00387AD5">
        <w:t xml:space="preserve"> a minimum of two stations</w:t>
      </w:r>
      <w:r w:rsidR="00610EA8">
        <w:t xml:space="preserve"> for initial calibration and environmental adaptations</w:t>
      </w:r>
      <w:r w:rsidR="009B4A65">
        <w:t>,</w:t>
      </w:r>
      <w:r w:rsidR="00387AD5">
        <w:t xml:space="preserve"> </w:t>
      </w:r>
      <w:proofErr w:type="gramStart"/>
      <w:r w:rsidR="00D3452F">
        <w:t>aid</w:t>
      </w:r>
      <w:proofErr w:type="gramEnd"/>
      <w:r w:rsidR="00387AD5">
        <w:t xml:space="preserve"> in correcting these</w:t>
      </w:r>
      <w:r w:rsidR="00D3452F">
        <w:t xml:space="preserve"> inconsistencies</w:t>
      </w:r>
      <w:r w:rsidR="00387AD5">
        <w:t>.</w:t>
      </w:r>
      <w:r w:rsidR="006B346C">
        <w:t xml:space="preserve"> These corrections are essential, yet in some cases</w:t>
      </w:r>
      <w:r w:rsidR="009B4A65">
        <w:t>,</w:t>
      </w:r>
      <w:r w:rsidR="006B346C">
        <w:t xml:space="preserve"> might not be </w:t>
      </w:r>
      <w:r w:rsidR="008B7DC8">
        <w:t>necessary.</w:t>
      </w:r>
      <w:r w:rsidR="0035754A">
        <w:t xml:space="preserve"> The relative nature of distance </w:t>
      </w:r>
      <w:r w:rsidR="0094767C">
        <w:t xml:space="preserve">calculations </w:t>
      </w:r>
      <w:proofErr w:type="gramStart"/>
      <w:r w:rsidR="00462DC7">
        <w:t>allows</w:t>
      </w:r>
      <w:proofErr w:type="gramEnd"/>
      <w:r w:rsidR="00462DC7">
        <w:t xml:space="preserve"> to skip the corrections</w:t>
      </w:r>
      <w:r w:rsidR="009B6B11">
        <w:t xml:space="preserve"> if all stations are</w:t>
      </w:r>
      <w:r w:rsidR="00DD3F81">
        <w:t xml:space="preserve"> positioned closer to each other and are</w:t>
      </w:r>
      <w:r w:rsidR="009B6B11">
        <w:t xml:space="preserve"> affected by the same environmental conditions.</w:t>
      </w:r>
    </w:p>
    <w:p w14:paraId="01D24FD3" w14:textId="701A3CCB" w:rsidR="00C46982" w:rsidRDefault="00221B7E" w:rsidP="00313CB8">
      <w:pPr>
        <w:jc w:val="both"/>
      </w:pPr>
      <w:r>
        <w:t>I</w:t>
      </w:r>
      <w:r w:rsidR="0064746B">
        <w:t xml:space="preserve">t is </w:t>
      </w:r>
      <w:r w:rsidR="00014250">
        <w:t>essential</w:t>
      </w:r>
      <w:r w:rsidR="0064746B">
        <w:t xml:space="preserve"> to acknowledge that achieving the best implementation</w:t>
      </w:r>
      <w:r w:rsidR="00AF34E8">
        <w:t xml:space="preserve"> and</w:t>
      </w:r>
      <w:r w:rsidR="0064746B">
        <w:t xml:space="preserve"> final concept </w:t>
      </w:r>
      <w:r w:rsidR="002A2B39">
        <w:t>will</w:t>
      </w:r>
      <w:r w:rsidR="0064746B">
        <w:t xml:space="preserve"> </w:t>
      </w:r>
      <w:r w:rsidR="00DC0575">
        <w:t>require</w:t>
      </w:r>
      <w:r w:rsidR="0064746B">
        <w:t xml:space="preserve"> </w:t>
      </w:r>
      <w:r w:rsidR="008D6C28">
        <w:t>prolonged</w:t>
      </w:r>
      <w:r w:rsidR="0064746B">
        <w:t xml:space="preserve"> development time</w:t>
      </w:r>
      <w:r w:rsidR="00DC0575">
        <w:t xml:space="preserve"> </w:t>
      </w:r>
      <w:r w:rsidR="008D6C28">
        <w:t>because of</w:t>
      </w:r>
      <w:r w:rsidR="00DC0575">
        <w:t xml:space="preserve"> the complexity of </w:t>
      </w:r>
      <w:r w:rsidR="00DC04AA">
        <w:t>SDR</w:t>
      </w:r>
      <w:r w:rsidR="00DC0575">
        <w:t xml:space="preserve"> implementations</w:t>
      </w:r>
      <w:r w:rsidR="0064746B">
        <w:t>.</w:t>
      </w:r>
    </w:p>
    <w:p w14:paraId="69DC5D41" w14:textId="5D4A2DF7" w:rsidR="007853DD" w:rsidRDefault="00796514" w:rsidP="00313CB8">
      <w:pPr>
        <w:jc w:val="both"/>
      </w:pPr>
      <w:r>
        <w:t>T</w:t>
      </w:r>
      <w:r w:rsidR="00FE77EF">
        <w:t>his</w:t>
      </w:r>
      <w:r w:rsidR="007853DD">
        <w:t xml:space="preserve"> development</w:t>
      </w:r>
      <w:r w:rsidR="00FE77EF">
        <w:t xml:space="preserve"> phase</w:t>
      </w:r>
      <w:r w:rsidR="007853DD">
        <w:t xml:space="preserve"> </w:t>
      </w:r>
      <w:r w:rsidR="00FE77EF">
        <w:t xml:space="preserve">is </w:t>
      </w:r>
      <w:r w:rsidR="007853DD">
        <w:t xml:space="preserve">the </w:t>
      </w:r>
      <w:r w:rsidR="009C7255">
        <w:t>initial</w:t>
      </w:r>
      <w:r w:rsidR="007853DD">
        <w:t xml:space="preserve"> proof of concept, </w:t>
      </w:r>
      <w:r w:rsidR="009C7255">
        <w:t>demonstrating</w:t>
      </w:r>
      <w:r w:rsidR="007853DD">
        <w:t xml:space="preserve"> the feasibility and foundational aspects of the project. However, it's important to note that this </w:t>
      </w:r>
      <w:r w:rsidR="00CC3AE2">
        <w:t>is the</w:t>
      </w:r>
      <w:r w:rsidR="007853DD">
        <w:t xml:space="preserve"> initial </w:t>
      </w:r>
      <w:r w:rsidR="00CC3AE2">
        <w:t>phase</w:t>
      </w:r>
      <w:r w:rsidR="00A7453B">
        <w:t>.</w:t>
      </w:r>
      <w:r w:rsidR="007853DD">
        <w:t xml:space="preserve"> Further </w:t>
      </w:r>
      <w:r w:rsidR="00703C8F">
        <w:t>work</w:t>
      </w:r>
      <w:r w:rsidR="007853DD">
        <w:t xml:space="preserve"> and in-depth development </w:t>
      </w:r>
      <w:r w:rsidR="005C2A5E">
        <w:t xml:space="preserve">with a more extensive timeframe </w:t>
      </w:r>
      <w:r w:rsidR="0065226B">
        <w:t>will be</w:t>
      </w:r>
      <w:r w:rsidR="007853DD">
        <w:t xml:space="preserve"> </w:t>
      </w:r>
      <w:r w:rsidR="0065226B">
        <w:t>needed past</w:t>
      </w:r>
      <w:r w:rsidR="007853DD">
        <w:t xml:space="preserve"> this </w:t>
      </w:r>
      <w:r w:rsidR="009C7255">
        <w:t>proof-of-concept</w:t>
      </w:r>
      <w:r w:rsidR="007853DD">
        <w:t xml:space="preserve"> stage to achieve the comprehensive final version of the project.</w:t>
      </w:r>
    </w:p>
    <w:p w14:paraId="07E280A8" w14:textId="2E489FD4" w:rsidR="00F81574" w:rsidRDefault="00C52FB9" w:rsidP="00313CB8">
      <w:pPr>
        <w:pStyle w:val="Heading2"/>
        <w:jc w:val="both"/>
      </w:pPr>
      <w:bookmarkStart w:id="15" w:name="_Toc166533130"/>
      <w:r>
        <w:t xml:space="preserve">Overview of the </w:t>
      </w:r>
      <w:r w:rsidR="00B777BC">
        <w:t>E</w:t>
      </w:r>
      <w:r>
        <w:t xml:space="preserve">nvisioned </w:t>
      </w:r>
      <w:r w:rsidR="00B777BC">
        <w:t>S</w:t>
      </w:r>
      <w:r>
        <w:t>ystem</w:t>
      </w:r>
      <w:bookmarkEnd w:id="15"/>
    </w:p>
    <w:p w14:paraId="15035B6B" w14:textId="06E4EABB" w:rsidR="00F81574" w:rsidRDefault="003901CA" w:rsidP="00313CB8">
      <w:pPr>
        <w:pStyle w:val="Heading3"/>
        <w:jc w:val="both"/>
      </w:pPr>
      <w:bookmarkStart w:id="16" w:name="_Toc166533131"/>
      <w:r>
        <w:t>Overview</w:t>
      </w:r>
      <w:bookmarkEnd w:id="16"/>
    </w:p>
    <w:p w14:paraId="0D232007" w14:textId="5D3B3603" w:rsidR="00CF2A66" w:rsidRDefault="000D7B5A" w:rsidP="004610D9">
      <w:pPr>
        <w:jc w:val="both"/>
      </w:pPr>
      <w:r>
        <w:t xml:space="preserve">The proposed </w:t>
      </w:r>
      <w:r w:rsidR="00A77F63">
        <w:t>LPS</w:t>
      </w:r>
      <w:r>
        <w:t xml:space="preserve"> is built based on </w:t>
      </w:r>
      <w:r w:rsidR="00A802C4">
        <w:t xml:space="preserve">the </w:t>
      </w:r>
      <w:r>
        <w:t>Adalm-Pluto module, implementing distance measurement between nodes.</w:t>
      </w:r>
      <w:r w:rsidR="00B61DB7">
        <w:t xml:space="preserve"> The Adalm-Pluto module, developed by Analog Devices, is a compact and cost-effective Software-Defined Radio solution.</w:t>
      </w:r>
      <w:r>
        <w:t xml:space="preserve"> </w:t>
      </w:r>
      <w:r w:rsidR="005C5B82">
        <w:t xml:space="preserve">With its wide frequency coverage and customizable features, it's an accessible platform for experimenting with wireless </w:t>
      </w:r>
      <w:r w:rsidR="005C5B82">
        <w:lastRenderedPageBreak/>
        <w:t>communication protocols and signal processing techniques.</w:t>
      </w:r>
      <w:r w:rsidR="00B17BB5">
        <w:t xml:space="preserve"> </w:t>
      </w:r>
      <w:r>
        <w:t>The system mainly utilizes the capabilities of the Adalm-Pluto module's Software-Defined Radio to accurately measure the distance between two points</w:t>
      </w:r>
      <w:r w:rsidR="004701AC">
        <w:t xml:space="preserve"> and </w:t>
      </w:r>
      <w:r w:rsidR="00B17BB5">
        <w:t>obtain location positioning information</w:t>
      </w:r>
      <w:r>
        <w:t xml:space="preserve">. </w:t>
      </w:r>
      <w:r w:rsidR="009E1CE1">
        <w:t>The</w:t>
      </w:r>
      <w:r w:rsidR="009A1331">
        <w:t xml:space="preserve"> project's objectives </w:t>
      </w:r>
      <w:r w:rsidR="009E1CE1">
        <w:t>ar</w:t>
      </w:r>
      <w:r w:rsidR="00CF2A66">
        <w:t xml:space="preserve">e </w:t>
      </w:r>
      <w:r w:rsidR="009A1331">
        <w:t xml:space="preserve">the advancement of accuracy and precision in distance measurement using the RSSI technique within the SDR framework. </w:t>
      </w:r>
    </w:p>
    <w:p w14:paraId="081EBFE4" w14:textId="2591291A" w:rsidR="009A1331" w:rsidRDefault="009A1331" w:rsidP="00313CB8">
      <w:pPr>
        <w:jc w:val="both"/>
      </w:pPr>
      <w:r>
        <w:t xml:space="preserve">Moreover, the system's positioning methodology is based on a network </w:t>
      </w:r>
      <w:r w:rsidR="006D633C">
        <w:t>consisting of</w:t>
      </w:r>
      <w:r>
        <w:t xml:space="preserve"> </w:t>
      </w:r>
      <w:r w:rsidR="006D633C">
        <w:t xml:space="preserve">a </w:t>
      </w:r>
      <w:r>
        <w:t>minimum of three nodes. By employing multiple nodes strategically, the system aims to triangulate positions accurately, ensuring dependable positioning capabilities, especially in dynamic and complex environments.</w:t>
      </w:r>
      <w:r w:rsidR="00F24B57">
        <w:t xml:space="preserve"> </w:t>
      </w:r>
      <w:r w:rsidR="009E1CE1">
        <w:t xml:space="preserve">This </w:t>
      </w:r>
      <w:r w:rsidR="00FB6674">
        <w:t>methodology</w:t>
      </w:r>
      <w:r w:rsidR="009E1CE1">
        <w:t xml:space="preserve"> is essential for the system’s overall performance, especially in specialized applications such as drone surveillance</w:t>
      </w:r>
      <w:r w:rsidR="00FB6674">
        <w:t xml:space="preserve"> in NLOS environments</w:t>
      </w:r>
      <w:r w:rsidR="009E1CE1">
        <w:t>.</w:t>
      </w:r>
    </w:p>
    <w:p w14:paraId="4EC11AAC" w14:textId="584527CB" w:rsidR="004E4484" w:rsidRDefault="00E30630" w:rsidP="00313CB8">
      <w:pPr>
        <w:jc w:val="both"/>
      </w:pPr>
      <w:proofErr w:type="gramStart"/>
      <w:r w:rsidRPr="009E2FDE">
        <w:t>In order to</w:t>
      </w:r>
      <w:proofErr w:type="gramEnd"/>
      <w:r w:rsidRPr="009E2FDE">
        <w:t xml:space="preserve"> improve the distance measurement results, </w:t>
      </w:r>
      <w:r w:rsidR="00D77CB2" w:rsidRPr="009E2FDE">
        <w:t>this project</w:t>
      </w:r>
      <w:r w:rsidRPr="009E2FDE">
        <w:t xml:space="preserve"> focus</w:t>
      </w:r>
      <w:r w:rsidR="00D77CB2" w:rsidRPr="009E2FDE">
        <w:t>es</w:t>
      </w:r>
      <w:r w:rsidRPr="009E2FDE">
        <w:t xml:space="preserve"> on several</w:t>
      </w:r>
      <w:r w:rsidR="00D77CB2" w:rsidRPr="009E2FDE">
        <w:t xml:space="preserve"> crucial aspects: the modulation type of the signal, the selection of antennas, the operating frequency, </w:t>
      </w:r>
      <w:r w:rsidR="00FF6BF2" w:rsidRPr="009E2FDE">
        <w:t xml:space="preserve">and the application of post-measurement filtering techniques. Each of these play </w:t>
      </w:r>
      <w:r w:rsidR="00F33205" w:rsidRPr="009E2FDE">
        <w:t>an important</w:t>
      </w:r>
      <w:r w:rsidR="00FF6BF2" w:rsidRPr="009E2FDE">
        <w:t xml:space="preserve"> role in enhancing the </w:t>
      </w:r>
      <w:r w:rsidR="004E04C8" w:rsidRPr="009E2FDE">
        <w:t xml:space="preserve">accuracy and reliability of distance estimations. </w:t>
      </w:r>
      <w:r w:rsidR="00F33205" w:rsidRPr="009E2FDE">
        <w:t xml:space="preserve">It is important to note that the platform </w:t>
      </w:r>
      <w:r w:rsidR="005A1792" w:rsidRPr="009E2FDE">
        <w:t>provided by Adalm-Pluto</w:t>
      </w:r>
      <w:r w:rsidR="007A35FF" w:rsidRPr="009E2FDE">
        <w:t xml:space="preserve">, specifically the use of SDR, </w:t>
      </w:r>
      <w:r w:rsidR="0068474F" w:rsidRPr="009E2FDE">
        <w:t>allows</w:t>
      </w:r>
      <w:r w:rsidR="007A35FF" w:rsidRPr="009E2FDE">
        <w:t xml:space="preserve"> </w:t>
      </w:r>
      <w:r w:rsidR="00E95054" w:rsidRPr="009E2FDE">
        <w:t xml:space="preserve">seamless integration of different changes based on different needs. This project provides the basis for </w:t>
      </w:r>
      <w:r w:rsidR="005D4B65" w:rsidRPr="009E2FDE">
        <w:t xml:space="preserve">improved distance </w:t>
      </w:r>
      <w:r w:rsidR="0068474F" w:rsidRPr="009E2FDE">
        <w:t>estimation;</w:t>
      </w:r>
      <w:r w:rsidR="005D4B65" w:rsidRPr="009E2FDE">
        <w:t xml:space="preserve"> however, most parameters can be adjusted accordingly to meet the range, data rate, power consumption, </w:t>
      </w:r>
      <w:proofErr w:type="gramStart"/>
      <w:r w:rsidR="005D4B65" w:rsidRPr="009E2FDE">
        <w:t>security</w:t>
      </w:r>
      <w:proofErr w:type="gramEnd"/>
      <w:r w:rsidR="005D4B65" w:rsidRPr="009E2FDE">
        <w:t xml:space="preserve"> </w:t>
      </w:r>
      <w:r w:rsidR="00DC69C2" w:rsidRPr="009E2FDE">
        <w:t xml:space="preserve">and much more specific requirements. In the scope of this project a simple GUI is provided, to </w:t>
      </w:r>
      <w:r w:rsidR="0068474F" w:rsidRPr="009E2FDE">
        <w:t>implement changes, tackle parameters and test a system based on integration requirements.</w:t>
      </w:r>
    </w:p>
    <w:p w14:paraId="7FB5EE5E" w14:textId="05B70266" w:rsidR="00042111" w:rsidRDefault="00A02655" w:rsidP="00313CB8">
      <w:pPr>
        <w:pStyle w:val="Heading3"/>
        <w:jc w:val="both"/>
      </w:pPr>
      <w:bookmarkStart w:id="17" w:name="_Toc166533132"/>
      <w:r>
        <w:lastRenderedPageBreak/>
        <w:t>System Scope</w:t>
      </w:r>
      <w:bookmarkEnd w:id="17"/>
    </w:p>
    <w:p w14:paraId="1912EDCD" w14:textId="31016E43" w:rsidR="00C67290" w:rsidRPr="00BE7F3D" w:rsidRDefault="00C67290" w:rsidP="00313CB8">
      <w:pPr>
        <w:jc w:val="both"/>
      </w:pPr>
      <w:r w:rsidRPr="00BE7F3D">
        <w:t>The primary objective of the LPS is to precisely determine the distance between two nodes within the system, which may serve as the basis for various platforms, including drones, automated vehicles,</w:t>
      </w:r>
      <w:r w:rsidR="00BE7F3D" w:rsidRPr="00BE7F3D">
        <w:t xml:space="preserve"> indoor positioning systems</w:t>
      </w:r>
      <w:r w:rsidRPr="00BE7F3D">
        <w:t xml:space="preserve"> etc. The system should be incorporated into specific setups and configured appropriately. The project provides the key functions and operational modes for obtaining appropriate positioning information.</w:t>
      </w:r>
    </w:p>
    <w:p w14:paraId="21B9EB9E" w14:textId="0B432414" w:rsidR="00E66F30" w:rsidRDefault="00E66F30" w:rsidP="00313CB8">
      <w:pPr>
        <w:jc w:val="both"/>
      </w:pPr>
      <w:r w:rsidRPr="00BE7F3D">
        <w:t>The current stage of the project primarily emphasizes distance measurement, with plans for future development to accommodate synchronization, refined communication protocols,</w:t>
      </w:r>
      <w:r w:rsidR="00954AA3" w:rsidRPr="00BE7F3D">
        <w:t xml:space="preserve"> and additional functionalities between the nodes. This focus on distance measurements aligns with the project’s initial objective to set the foundation and groundwork for </w:t>
      </w:r>
      <w:r w:rsidR="00275F97" w:rsidRPr="00BE7F3D">
        <w:t>advancement in system capabilities and enhancement in the future.</w:t>
      </w:r>
    </w:p>
    <w:p w14:paraId="06398A0C" w14:textId="77777777" w:rsidR="00C67290" w:rsidRDefault="00C67290" w:rsidP="00313CB8">
      <w:pPr>
        <w:jc w:val="both"/>
      </w:pPr>
      <w:r>
        <w:t>This project intentionally excludes physical housing or mounting specifications, focusing solely on the operational and technical aspects. The mounting specifications should be tailored and adjusted based on the use cases and setups into which LPS will be integrated.</w:t>
      </w:r>
    </w:p>
    <w:p w14:paraId="4C60791A" w14:textId="18989399" w:rsidR="00BB0776" w:rsidRDefault="005D7A3C" w:rsidP="00BB0776">
      <w:pPr>
        <w:pStyle w:val="Heading1"/>
      </w:pPr>
      <w:bookmarkStart w:id="18" w:name="_Toc166533133"/>
      <w:r>
        <w:t>D</w:t>
      </w:r>
      <w:r w:rsidR="00BB0776">
        <w:t>ocuments</w:t>
      </w:r>
      <w:bookmarkEnd w:id="18"/>
    </w:p>
    <w:p w14:paraId="62D9F1E1" w14:textId="7629D105" w:rsidR="005D7A3C" w:rsidRPr="005D7A3C" w:rsidRDefault="005D7A3C" w:rsidP="005D7A3C">
      <w:pPr>
        <w:pStyle w:val="Heading2"/>
      </w:pPr>
      <w:bookmarkStart w:id="19" w:name="_Toc166533134"/>
      <w:r>
        <w:t>Applicable Documents</w:t>
      </w:r>
      <w:bookmarkEnd w:id="19"/>
    </w:p>
    <w:bookmarkEnd w:id="13"/>
    <w:bookmarkEnd w:id="14"/>
    <w:p w14:paraId="029DD715" w14:textId="2F5DE95F" w:rsidR="00B70BB3" w:rsidRDefault="00B70BB3" w:rsidP="00031DE4">
      <w:pPr>
        <w:pStyle w:val="ListParagraph"/>
        <w:numPr>
          <w:ilvl w:val="0"/>
          <w:numId w:val="23"/>
        </w:numPr>
        <w:ind w:left="1080"/>
        <w:jc w:val="both"/>
      </w:pPr>
      <w:r>
        <w:rPr>
          <w:rStyle w:val="Strong"/>
        </w:rPr>
        <w:t>Adalm-Pluto Schematic:</w:t>
      </w:r>
      <w:r>
        <w:t xml:space="preserve"> This schematic provides detailed insights into the hardware layout and components of the Adalm-Pluto module</w:t>
      </w:r>
      <w:sdt>
        <w:sdtPr>
          <w:rPr>
            <w:rStyle w:val="Strong"/>
          </w:rPr>
          <w:id w:val="1189879825"/>
          <w:citation/>
        </w:sdtPr>
        <w:sdtEndPr>
          <w:rPr>
            <w:rStyle w:val="Strong"/>
          </w:rPr>
        </w:sdtEndPr>
        <w:sdtContent>
          <w:r w:rsidR="00335143">
            <w:rPr>
              <w:rStyle w:val="Strong"/>
            </w:rPr>
            <w:fldChar w:fldCharType="begin"/>
          </w:r>
          <w:r w:rsidR="00335143">
            <w:rPr>
              <w:rStyle w:val="Strong"/>
            </w:rPr>
            <w:instrText xml:space="preserve"> CITATION Ana161 \l 1033 </w:instrText>
          </w:r>
          <w:r w:rsidR="00335143">
            <w:rPr>
              <w:rStyle w:val="Strong"/>
            </w:rPr>
            <w:fldChar w:fldCharType="separate"/>
          </w:r>
          <w:r w:rsidR="00D64AFF">
            <w:rPr>
              <w:rStyle w:val="Strong"/>
              <w:noProof/>
            </w:rPr>
            <w:t xml:space="preserve"> </w:t>
          </w:r>
          <w:r w:rsidR="00D64AFF" w:rsidRPr="00D64AFF">
            <w:rPr>
              <w:noProof/>
            </w:rPr>
            <w:t>[4]</w:t>
          </w:r>
          <w:r w:rsidR="00335143">
            <w:rPr>
              <w:rStyle w:val="Strong"/>
            </w:rPr>
            <w:fldChar w:fldCharType="end"/>
          </w:r>
        </w:sdtContent>
      </w:sdt>
      <w:r>
        <w:t>. It serves as a fundamental reference for understanding the module's architecture, aiding in the development and integration of the system.</w:t>
      </w:r>
    </w:p>
    <w:p w14:paraId="7C510077" w14:textId="09809A1F" w:rsidR="00B70BB3" w:rsidRDefault="00B70BB3" w:rsidP="00031DE4">
      <w:pPr>
        <w:pStyle w:val="ListParagraph"/>
        <w:numPr>
          <w:ilvl w:val="0"/>
          <w:numId w:val="23"/>
        </w:numPr>
        <w:ind w:left="1080"/>
        <w:jc w:val="both"/>
      </w:pPr>
      <w:r>
        <w:rPr>
          <w:rStyle w:val="Strong"/>
        </w:rPr>
        <w:t>AD9363 Datasheet:</w:t>
      </w:r>
      <w:r>
        <w:t xml:space="preserve"> This datasheet contains comprehensive technical information about the AD9363 chip, detailing its functionalities, specifications, and electrical </w:t>
      </w:r>
      <w:r>
        <w:lastRenderedPageBreak/>
        <w:t>characteristics</w:t>
      </w:r>
      <w:sdt>
        <w:sdtPr>
          <w:rPr>
            <w:rStyle w:val="Strong"/>
          </w:rPr>
          <w:id w:val="-418171999"/>
          <w:citation/>
        </w:sdtPr>
        <w:sdtEndPr>
          <w:rPr>
            <w:rStyle w:val="Strong"/>
          </w:rPr>
        </w:sdtEndPr>
        <w:sdtContent>
          <w:r w:rsidR="00335143">
            <w:rPr>
              <w:rStyle w:val="Strong"/>
            </w:rPr>
            <w:fldChar w:fldCharType="begin"/>
          </w:r>
          <w:r w:rsidR="00335143">
            <w:rPr>
              <w:rStyle w:val="Strong"/>
            </w:rPr>
            <w:instrText xml:space="preserve"> CITATION Ana16 \l 1033 </w:instrText>
          </w:r>
          <w:r w:rsidR="00335143">
            <w:rPr>
              <w:rStyle w:val="Strong"/>
            </w:rPr>
            <w:fldChar w:fldCharType="separate"/>
          </w:r>
          <w:r w:rsidR="00D64AFF">
            <w:rPr>
              <w:rStyle w:val="Strong"/>
              <w:noProof/>
            </w:rPr>
            <w:t xml:space="preserve"> </w:t>
          </w:r>
          <w:r w:rsidR="00D64AFF" w:rsidRPr="00D64AFF">
            <w:rPr>
              <w:noProof/>
            </w:rPr>
            <w:t>[5]</w:t>
          </w:r>
          <w:r w:rsidR="00335143">
            <w:rPr>
              <w:rStyle w:val="Strong"/>
            </w:rPr>
            <w:fldChar w:fldCharType="end"/>
          </w:r>
        </w:sdtContent>
      </w:sdt>
      <w:r>
        <w:t>. It serves as a critical resource for understanding the capabilities and limitations of the chip integrated within the Adalm-Pluto module.</w:t>
      </w:r>
    </w:p>
    <w:p w14:paraId="41DCC2A9" w14:textId="27FAB5CB" w:rsidR="00082DEA" w:rsidRDefault="002E5877" w:rsidP="00031DE4">
      <w:pPr>
        <w:pStyle w:val="ListParagraph"/>
        <w:numPr>
          <w:ilvl w:val="0"/>
          <w:numId w:val="23"/>
        </w:numPr>
        <w:ind w:left="1080"/>
        <w:jc w:val="both"/>
      </w:pPr>
      <w:r>
        <w:rPr>
          <w:rStyle w:val="Strong"/>
        </w:rPr>
        <w:t>“</w:t>
      </w:r>
      <w:r w:rsidR="00B70BB3">
        <w:rPr>
          <w:rStyle w:val="Strong"/>
        </w:rPr>
        <w:t>Handbook of Position Location: Theory, Practice, and Advances</w:t>
      </w:r>
      <w:r>
        <w:rPr>
          <w:rStyle w:val="Strong"/>
        </w:rPr>
        <w:t>”</w:t>
      </w:r>
      <w:r w:rsidR="00B70BB3">
        <w:rPr>
          <w:rStyle w:val="Strong"/>
        </w:rPr>
        <w:t>:</w:t>
      </w:r>
      <w:r w:rsidR="00B70BB3">
        <w:t xml:space="preserve"> This book serves as a reference for implementing RSSI techniques, algorithms, and descriptions relevant to the system's positioning methodology</w:t>
      </w:r>
      <w:sdt>
        <w:sdtPr>
          <w:rPr>
            <w:rStyle w:val="Strong"/>
          </w:rPr>
          <w:id w:val="-814794061"/>
          <w:citation/>
        </w:sdtPr>
        <w:sdtEndPr>
          <w:rPr>
            <w:rStyle w:val="Strong"/>
          </w:rPr>
        </w:sdtEndPr>
        <w:sdtContent>
          <w:r w:rsidR="00335143">
            <w:rPr>
              <w:rStyle w:val="Strong"/>
            </w:rPr>
            <w:fldChar w:fldCharType="begin"/>
          </w:r>
          <w:r w:rsidR="00335143">
            <w:rPr>
              <w:rStyle w:val="Strong"/>
            </w:rPr>
            <w:instrText xml:space="preserve"> CITATION Zek19 \l 1033 </w:instrText>
          </w:r>
          <w:r w:rsidR="00335143">
            <w:rPr>
              <w:rStyle w:val="Strong"/>
            </w:rPr>
            <w:fldChar w:fldCharType="separate"/>
          </w:r>
          <w:r w:rsidR="00D64AFF">
            <w:rPr>
              <w:rStyle w:val="Strong"/>
              <w:noProof/>
            </w:rPr>
            <w:t xml:space="preserve"> </w:t>
          </w:r>
          <w:r w:rsidR="00D64AFF" w:rsidRPr="00D64AFF">
            <w:rPr>
              <w:noProof/>
            </w:rPr>
            <w:t>[3]</w:t>
          </w:r>
          <w:r w:rsidR="00335143">
            <w:rPr>
              <w:rStyle w:val="Strong"/>
            </w:rPr>
            <w:fldChar w:fldCharType="end"/>
          </w:r>
        </w:sdtContent>
      </w:sdt>
      <w:r w:rsidR="00B70BB3">
        <w:t>. Specific sections or algorithms related to RSSI-based positioning will be utilized as guidance for the system's design and implementation.</w:t>
      </w:r>
    </w:p>
    <w:p w14:paraId="4DAFF81A" w14:textId="120A963C" w:rsidR="00640E3E" w:rsidRPr="002E5877" w:rsidRDefault="002E5877" w:rsidP="00031DE4">
      <w:pPr>
        <w:pStyle w:val="ListParagraph"/>
        <w:numPr>
          <w:ilvl w:val="0"/>
          <w:numId w:val="23"/>
        </w:numPr>
        <w:ind w:left="1080"/>
        <w:jc w:val="both"/>
        <w:rPr>
          <w:b/>
          <w:bCs/>
        </w:rPr>
      </w:pPr>
      <w:r w:rsidRPr="002E5877">
        <w:rPr>
          <w:b/>
          <w:bCs/>
        </w:rPr>
        <w:t>“</w:t>
      </w:r>
      <w:r w:rsidRPr="002E5877">
        <w:rPr>
          <w:b/>
          <w:bCs/>
        </w:rPr>
        <w:t>A Novel Robust Trilateration Method Applied to Ultra-Wide Bandwidth Location Systems</w:t>
      </w:r>
      <w:r w:rsidRPr="002E5877">
        <w:rPr>
          <w:b/>
          <w:bCs/>
        </w:rPr>
        <w:t>”</w:t>
      </w:r>
      <w:r>
        <w:rPr>
          <w:b/>
          <w:bCs/>
        </w:rPr>
        <w:t xml:space="preserve">: </w:t>
      </w:r>
      <w:r>
        <w:t xml:space="preserve">This paper proposes </w:t>
      </w:r>
      <w:r w:rsidR="00040B09">
        <w:t>a modified approach to trilateration, essentially covering wider case scenarios</w:t>
      </w:r>
      <w:r w:rsidR="000D3528">
        <w:t xml:space="preserve"> and allowing better error correction.</w:t>
      </w:r>
      <w:r w:rsidR="000A6301">
        <w:t xml:space="preserve"> The project utilizes the proposed approach in the positioning </w:t>
      </w:r>
      <w:r w:rsidR="00392259">
        <w:t>technique, to prove the feasibility of the improved distance measurements.</w:t>
      </w:r>
      <w:r w:rsidR="000D3528">
        <w:t xml:space="preserve"> </w:t>
      </w:r>
    </w:p>
    <w:p w14:paraId="674DA447" w14:textId="03698031" w:rsidR="005D7A3C" w:rsidRDefault="005D7A3C" w:rsidP="00810C8F">
      <w:pPr>
        <w:pStyle w:val="Heading2"/>
      </w:pPr>
      <w:bookmarkStart w:id="20" w:name="_Toc166533135"/>
      <w:r>
        <w:t>Reference Documents</w:t>
      </w:r>
      <w:bookmarkEnd w:id="20"/>
    </w:p>
    <w:p w14:paraId="7E3CBE9B" w14:textId="3595334B" w:rsidR="00810C8F" w:rsidRDefault="00810C8F" w:rsidP="005171AB">
      <w:pPr>
        <w:ind w:left="360"/>
      </w:pPr>
      <w:r>
        <w:t>Trilateration is a mathematical technique used to determine the positions of target devices based on the distances from multiple known static nodes.</w:t>
      </w:r>
      <w:r w:rsidR="009A3814">
        <w:t xml:space="preserve"> Typically</w:t>
      </w:r>
      <w:r w:rsidR="007B6B5C">
        <w:t>,</w:t>
      </w:r>
      <w:r w:rsidR="009A3814">
        <w:t xml:space="preserve"> trilateration discusses the cases involving three nodes, and </w:t>
      </w:r>
      <w:r w:rsidR="00037961" w:rsidRPr="00037961">
        <w:t>multilateration</w:t>
      </w:r>
      <w:r w:rsidR="00037961">
        <w:rPr>
          <w:rStyle w:val="hgkelc"/>
          <w:b/>
          <w:bCs/>
          <w:lang w:val="en"/>
        </w:rPr>
        <w:t xml:space="preserve"> </w:t>
      </w:r>
      <w:r w:rsidR="009A3814">
        <w:t xml:space="preserve">is </w:t>
      </w:r>
      <w:r w:rsidR="007B6B5C">
        <w:t>used in the context of a system with more than three nodes.</w:t>
      </w:r>
      <w:r>
        <w:t xml:space="preserve"> </w:t>
      </w:r>
      <w:r w:rsidR="00076C63">
        <w:t xml:space="preserve">This technique is fundamental to many positioning </w:t>
      </w:r>
      <w:r w:rsidR="007B6B5C">
        <w:t>systems</w:t>
      </w:r>
      <w:r w:rsidR="00076C63">
        <w:t xml:space="preserve">, including GPS, as it provides a reliable method for calculating the target’s </w:t>
      </w:r>
      <w:r w:rsidR="00745EA8">
        <w:t xml:space="preserve">location based on measured distances. </w:t>
      </w:r>
    </w:p>
    <w:p w14:paraId="35893B07" w14:textId="77777777" w:rsidR="007917F5" w:rsidRDefault="003774D3" w:rsidP="005171AB">
      <w:pPr>
        <w:ind w:left="360"/>
      </w:pPr>
      <w:r>
        <w:t xml:space="preserve">In the context of this project and positioning system, trilateration plays an important role in </w:t>
      </w:r>
      <w:r w:rsidR="007A656A">
        <w:t xml:space="preserve">accurate positioning within the operational area coverage created by the nodes. </w:t>
      </w:r>
      <w:r w:rsidR="000423E6">
        <w:t xml:space="preserve">The reference documents discussed in this section provide comprehensive insights </w:t>
      </w:r>
      <w:r w:rsidR="00AC0243">
        <w:t xml:space="preserve">about the </w:t>
      </w:r>
      <w:r w:rsidR="00AC0243">
        <w:lastRenderedPageBreak/>
        <w:t xml:space="preserve">algorithms, improved methods of trilateration and mathematical </w:t>
      </w:r>
      <w:r w:rsidR="007917F5">
        <w:t>methods to optimize the process for real-world applications.</w:t>
      </w:r>
    </w:p>
    <w:p w14:paraId="1043393E" w14:textId="472BF330" w:rsidR="00157C09" w:rsidRDefault="00157C09" w:rsidP="005171AB">
      <w:pPr>
        <w:ind w:left="360"/>
      </w:pPr>
      <w:r>
        <w:t>When considering trilateration alongside the ideal and simple case is considered the real world</w:t>
      </w:r>
      <w:r w:rsidR="000C5374">
        <w:t>, non-ideal implementation</w:t>
      </w:r>
      <w:r w:rsidR="009A3814">
        <w:t>. In the ideal scenario, trilateration invol</w:t>
      </w:r>
      <w:r w:rsidR="00E457E9">
        <w:t>ves</w:t>
      </w:r>
      <w:r w:rsidR="004D430C">
        <w:t xml:space="preserve"> non-colinear nodes that transmit signals to a receiver, which has precise information </w:t>
      </w:r>
      <w:r w:rsidR="000D16DB">
        <w:t>about their p</w:t>
      </w:r>
      <w:r w:rsidR="008F10EF">
        <w:t>osition</w:t>
      </w:r>
      <w:r w:rsidR="00940EA1">
        <w:t>s</w:t>
      </w:r>
      <w:r w:rsidR="008F10EF">
        <w:t>.</w:t>
      </w:r>
      <w:r w:rsidR="00940EA1">
        <w:t xml:space="preserve"> </w:t>
      </w:r>
      <w:proofErr w:type="gramStart"/>
      <w:r w:rsidR="00C412F9">
        <w:t>This</w:t>
      </w:r>
      <w:proofErr w:type="gramEnd"/>
      <w:r w:rsidR="00C412F9">
        <w:t xml:space="preserve"> distances, if treated as radiuses create circles, which, in ideal case, intersect at exactly one point, </w:t>
      </w:r>
      <w:r w:rsidR="00974DB5">
        <w:t xml:space="preserve">marking the target’s exact location. However, in real-world scenarios, </w:t>
      </w:r>
      <w:r w:rsidR="00E47202">
        <w:t>especially considering obstacles and signal interference, the distance measurement is not very precise, hence the circles don’t intersect so perfectly.</w:t>
      </w:r>
      <w:r w:rsidR="00E47202" w:rsidRPr="00E47202">
        <w:rPr>
          <w:noProof/>
        </w:rPr>
        <w:t xml:space="preserve"> </w:t>
      </w:r>
    </w:p>
    <w:p w14:paraId="2CBF1123" w14:textId="7797F088" w:rsidR="00C412F9" w:rsidRDefault="00E47202" w:rsidP="00810C8F">
      <w:r>
        <w:rPr>
          <w:noProof/>
        </w:rPr>
        <w:drawing>
          <wp:inline distT="0" distB="0" distL="0" distR="0" wp14:anchorId="1AF392F6" wp14:editId="0D599D18">
            <wp:extent cx="3291639" cy="3215640"/>
            <wp:effectExtent l="0" t="0" r="0" b="0"/>
            <wp:docPr id="11597329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2958" name="Graphic 1159732958"/>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3227"/>
                    <a:stretch/>
                  </pic:blipFill>
                  <pic:spPr bwMode="auto">
                    <a:xfrm>
                      <a:off x="0" y="0"/>
                      <a:ext cx="3298840" cy="3222675"/>
                    </a:xfrm>
                    <a:prstGeom prst="rect">
                      <a:avLst/>
                    </a:prstGeom>
                    <a:ln>
                      <a:noFill/>
                    </a:ln>
                    <a:extLst>
                      <a:ext uri="{53640926-AAD7-44D8-BBD7-CCE9431645EC}">
                        <a14:shadowObscured xmlns:a14="http://schemas.microsoft.com/office/drawing/2010/main"/>
                      </a:ext>
                    </a:extLst>
                  </pic:spPr>
                </pic:pic>
              </a:graphicData>
            </a:graphic>
          </wp:inline>
        </w:drawing>
      </w:r>
    </w:p>
    <w:p w14:paraId="0BD16ADF" w14:textId="5BD37D39" w:rsidR="00D83A5F" w:rsidRDefault="00D83A5F" w:rsidP="00D83A5F">
      <w:r>
        <w:t>In real-</w:t>
      </w:r>
      <w:r w:rsidR="00A863B3">
        <w:t>life</w:t>
      </w:r>
      <w:r>
        <w:t xml:space="preserve"> applications of trilateration, </w:t>
      </w:r>
      <w:r w:rsidR="00A863B3">
        <w:t>specifically</w:t>
      </w:r>
      <w:r>
        <w:t xml:space="preserve"> </w:t>
      </w:r>
      <w:r w:rsidR="00E02687">
        <w:t>in</w:t>
      </w:r>
      <w:r>
        <w:t xml:space="preserve"> complex indoor environments,</w:t>
      </w:r>
      <w:r w:rsidR="00E02687">
        <w:t xml:space="preserve"> with unknown </w:t>
      </w:r>
      <w:r w:rsidR="006F09CE">
        <w:t>obstacles,</w:t>
      </w:r>
      <w:r>
        <w:t xml:space="preserve"> the non-ideal factors play a </w:t>
      </w:r>
      <w:r w:rsidR="006F09CE">
        <w:t>significant</w:t>
      </w:r>
      <w:r>
        <w:t xml:space="preserve"> role in the location estimations</w:t>
      </w:r>
      <w:r w:rsidR="00A863B3">
        <w:t xml:space="preserve">’ </w:t>
      </w:r>
      <w:r w:rsidR="00A863B3">
        <w:t>accuracy</w:t>
      </w:r>
      <w:r>
        <w:t xml:space="preserve">. The inherent assumption of trilateration is that the </w:t>
      </w:r>
      <w:r w:rsidR="006F09CE">
        <w:t xml:space="preserve">measured </w:t>
      </w:r>
      <w:r>
        <w:t xml:space="preserve">distances are </w:t>
      </w:r>
      <w:r w:rsidR="006F09CE">
        <w:t>very precise</w:t>
      </w:r>
      <w:r>
        <w:t xml:space="preserve"> and that the circles formed by these distances intersect at a </w:t>
      </w:r>
      <w:r w:rsidR="00E213AD">
        <w:t>single</w:t>
      </w:r>
      <w:r>
        <w:t xml:space="preserve"> point</w:t>
      </w:r>
      <w:r w:rsidR="00A863B3">
        <w:t xml:space="preserve">. </w:t>
      </w:r>
      <w:r>
        <w:t xml:space="preserve">However, </w:t>
      </w:r>
      <w:r w:rsidR="00EE7CB0">
        <w:t>different real-</w:t>
      </w:r>
      <w:r w:rsidR="00EE7CB0">
        <w:lastRenderedPageBreak/>
        <w:t>life cases and</w:t>
      </w:r>
      <w:r>
        <w:t xml:space="preserve"> challenges such as non-line-of-sight conditions </w:t>
      </w:r>
      <w:r w:rsidR="00EE7CB0">
        <w:t>or</w:t>
      </w:r>
      <w:r>
        <w:t xml:space="preserve"> multipath effects </w:t>
      </w:r>
      <w:r w:rsidR="00EE7CB0">
        <w:t xml:space="preserve">on the received signal, </w:t>
      </w:r>
      <w:r>
        <w:t>often lead to inaccuracies in</w:t>
      </w:r>
      <w:r w:rsidR="00EE7CB0">
        <w:t xml:space="preserve"> </w:t>
      </w:r>
      <w:r>
        <w:t>measurements</w:t>
      </w:r>
      <w:r w:rsidR="00EE7CB0">
        <w:t xml:space="preserve">. </w:t>
      </w:r>
      <w:proofErr w:type="gramStart"/>
      <w:r w:rsidR="00EE7CB0">
        <w:t>This</w:t>
      </w:r>
      <w:proofErr w:type="gramEnd"/>
      <w:r w:rsidR="00EE7CB0">
        <w:t xml:space="preserve"> errors, even small,</w:t>
      </w:r>
      <w:r>
        <w:t xml:space="preserve"> result</w:t>
      </w:r>
      <w:r w:rsidR="00EE7CB0">
        <w:t xml:space="preserve"> </w:t>
      </w:r>
      <w:r>
        <w:t>in circles that do not intersect perfectly, or may not intersect at all.</w:t>
      </w:r>
    </w:p>
    <w:p w14:paraId="07EF6228" w14:textId="744E660A" w:rsidR="005F0190" w:rsidRDefault="005F0190" w:rsidP="00D83A5F">
      <w:r>
        <w:t xml:space="preserve">In such cases, when circles intersect at maximum 6 points, it is essential to determine the criteria for isolating the </w:t>
      </w:r>
      <w:r w:rsidR="00915BC7">
        <w:t xml:space="preserve">area which might include the target. In the </w:t>
      </w:r>
    </w:p>
    <w:p w14:paraId="4B2D9DF7" w14:textId="77777777" w:rsidR="0075608A" w:rsidRDefault="00321912" w:rsidP="00D83A5F">
      <w:r>
        <w:rPr>
          <w:noProof/>
        </w:rPr>
        <w:drawing>
          <wp:inline distT="0" distB="0" distL="0" distR="0" wp14:anchorId="0BF4AF8B" wp14:editId="37E2B32C">
            <wp:extent cx="4193755" cy="3145316"/>
            <wp:effectExtent l="0" t="0" r="0" b="0"/>
            <wp:docPr id="116395259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52594" name="Graphic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199862" cy="3149896"/>
                    </a:xfrm>
                    <a:prstGeom prst="rect">
                      <a:avLst/>
                    </a:prstGeom>
                  </pic:spPr>
                </pic:pic>
              </a:graphicData>
            </a:graphic>
          </wp:inline>
        </w:drawing>
      </w:r>
    </w:p>
    <w:p w14:paraId="0267F3A0" w14:textId="34A22336" w:rsidR="0076701A" w:rsidRDefault="00321912" w:rsidP="00D83A5F">
      <w:r>
        <w:rPr>
          <w:noProof/>
        </w:rPr>
        <w:lastRenderedPageBreak/>
        <w:drawing>
          <wp:inline distT="0" distB="0" distL="0" distR="0" wp14:anchorId="47E5C165" wp14:editId="4FA04019">
            <wp:extent cx="4583017" cy="3437263"/>
            <wp:effectExtent l="0" t="0" r="0" b="0"/>
            <wp:docPr id="162022029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029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90295" cy="3442722"/>
                    </a:xfrm>
                    <a:prstGeom prst="rect">
                      <a:avLst/>
                    </a:prstGeom>
                  </pic:spPr>
                </pic:pic>
              </a:graphicData>
            </a:graphic>
          </wp:inline>
        </w:drawing>
      </w:r>
    </w:p>
    <w:p w14:paraId="2AC9A396" w14:textId="17CB9FAA" w:rsidR="00B840C2" w:rsidRDefault="00B840C2" w:rsidP="00D83A5F">
      <w:r>
        <w:t xml:space="preserve">To address these challenges and minimize their effect, </w:t>
      </w:r>
      <w:r w:rsidR="00DB7F6F">
        <w:t>one of the sources</w:t>
      </w:r>
      <w:r>
        <w:t xml:space="preserve"> </w:t>
      </w:r>
      <w:r w:rsidR="00DB7F6F">
        <w:t xml:space="preserve">suggest modification in the formula to detect the intersection points </w:t>
      </w:r>
      <w:sdt>
        <w:sdtPr>
          <w:id w:val="743761424"/>
          <w:citation/>
        </w:sdtPr>
        <w:sdtContent>
          <w:r>
            <w:fldChar w:fldCharType="begin"/>
          </w:r>
          <w:r>
            <w:instrText xml:space="preserve"> CITATION LiJ17 \l 1033 </w:instrText>
          </w:r>
          <w:r>
            <w:fldChar w:fldCharType="separate"/>
          </w:r>
          <w:r>
            <w:rPr>
              <w:noProof/>
            </w:rPr>
            <w:t xml:space="preserve"> </w:t>
          </w:r>
          <w:r w:rsidRPr="00B840C2">
            <w:rPr>
              <w:noProof/>
            </w:rPr>
            <w:t>[6]</w:t>
          </w:r>
          <w:r>
            <w:fldChar w:fldCharType="end"/>
          </w:r>
        </w:sdtContent>
      </w:sdt>
    </w:p>
    <w:p w14:paraId="34B30A94" w14:textId="1F515339" w:rsidR="00D83A5F" w:rsidRDefault="00D83A5F" w:rsidP="00B840C2">
      <w:r>
        <w:t xml:space="preserve">In addressing these challenges, the paper introduces an improved trilateration method that incorporates a confidence-based intersection approach. This method involves adjusting the radii of the circles based on a confidence interval derived from the Cramér-Rao lower bound of the </w:t>
      </w:r>
      <w:proofErr w:type="gramStart"/>
      <w:r>
        <w:t>time of flight</w:t>
      </w:r>
      <w:proofErr w:type="gramEnd"/>
      <w:r>
        <w:t xml:space="preserve"> measurements, which provides a statistical measure of the minimum variance that can be expected in an estimator. By using this method, it is possible to select intersection points that are more likely to represent the true position of the target, thus compensating for the non-ideal conditions that might otherwise lead to inaccurate positioning.</w:t>
      </w:r>
    </w:p>
    <w:p w14:paraId="6B129D60" w14:textId="53A98DF5" w:rsidR="00D83A5F" w:rsidRDefault="00D83A5F" w:rsidP="00D83A5F">
      <w:r>
        <w:t>These adaptations are crucial for enhancing the robustness of trilateration methods in non-ideal environments, allowing for more reliable localization despite the inherent challenges posed by real-world conditions.</w:t>
      </w:r>
    </w:p>
    <w:p w14:paraId="5337E817" w14:textId="77777777" w:rsidR="00B840C2" w:rsidRDefault="00B840C2" w:rsidP="00D83A5F"/>
    <w:p w14:paraId="23E90131" w14:textId="14BB28A2" w:rsidR="00E47202" w:rsidRDefault="0020676E" w:rsidP="00810C8F">
      <w:r>
        <w:t xml:space="preserve">In practice, these inaccuracies result in the circles intersecting in a way that forms a triangle (or other shapes if more nodes are involved). This happens because the measured distances are not perfectly accurate, </w:t>
      </w:r>
      <w:r w:rsidR="00624CF0">
        <w:t xml:space="preserve">which </w:t>
      </w:r>
      <w:r>
        <w:t>caus</w:t>
      </w:r>
      <w:r w:rsidR="00624CF0">
        <w:t>es</w:t>
      </w:r>
      <w:r>
        <w:t xml:space="preserve"> the circles to overlap incorrectly. </w:t>
      </w:r>
      <w:r w:rsidR="00CE0234">
        <w:t>To address this issue and estimate the position of the target</w:t>
      </w:r>
      <w:r w:rsidR="00624CF0">
        <w:t>,</w:t>
      </w:r>
      <w:r w:rsidR="00CE0234">
        <w:t xml:space="preserve"> in </w:t>
      </w:r>
      <w:r w:rsidR="00624CF0">
        <w:t>cases like this</w:t>
      </w:r>
      <w:r w:rsidR="00CE0234">
        <w:t xml:space="preserve"> a simple approach is </w:t>
      </w:r>
      <w:r w:rsidR="00624CF0">
        <w:t>used</w:t>
      </w:r>
      <w:r w:rsidR="00CE0234">
        <w:t xml:space="preserve">: </w:t>
      </w:r>
      <w:r w:rsidR="00700E5A">
        <w:t xml:space="preserve">to </w:t>
      </w:r>
      <w:r w:rsidR="00CE0234">
        <w:t>calculat</w:t>
      </w:r>
      <w:r w:rsidR="00700E5A">
        <w:t>e</w:t>
      </w:r>
      <w:r w:rsidR="00CE0234">
        <w:t xml:space="preserve"> the centroid of the triangle formed by the intersections of the circles. The centroid</w:t>
      </w:r>
      <w:r w:rsidR="00700E5A">
        <w:t xml:space="preserve"> </w:t>
      </w:r>
      <w:r w:rsidR="00CE0234">
        <w:t>of a triangle is the point where the medians of the triangle intersect. It is calculated as the average position of all the vertices of the triangle, providing a balance point that can be considered the estimated location of the target.</w:t>
      </w:r>
    </w:p>
    <w:p w14:paraId="793B78A2" w14:textId="1678DB7E" w:rsidR="003774D3" w:rsidRPr="00810C8F" w:rsidRDefault="00AC0243" w:rsidP="00810C8F">
      <w:r>
        <w:t xml:space="preserve"> </w:t>
      </w:r>
    </w:p>
    <w:p w14:paraId="63621D3E" w14:textId="62AFB9F4" w:rsidR="00E029F4" w:rsidRDefault="00082DEA" w:rsidP="00082DEA">
      <w:pPr>
        <w:pStyle w:val="Heading1"/>
      </w:pPr>
      <w:bookmarkStart w:id="21" w:name="_Toc166533136"/>
      <w:r>
        <w:t>Description of the Envisioned System</w:t>
      </w:r>
      <w:bookmarkEnd w:id="21"/>
    </w:p>
    <w:p w14:paraId="50228A2F" w14:textId="0ACB1C14" w:rsidR="00054766" w:rsidRDefault="00054766" w:rsidP="00054766">
      <w:pPr>
        <w:pStyle w:val="Heading2"/>
      </w:pPr>
      <w:bookmarkStart w:id="22" w:name="_Toc166533137"/>
      <w:r>
        <w:t>Needs, Goals and Objectives of Envisioned System</w:t>
      </w:r>
      <w:bookmarkEnd w:id="22"/>
    </w:p>
    <w:p w14:paraId="0FD8F1F5" w14:textId="3E1FC11B" w:rsidR="00EC6658" w:rsidRPr="00EC6658" w:rsidRDefault="00EC6658" w:rsidP="00354219">
      <w:pPr>
        <w:jc w:val="both"/>
      </w:pPr>
      <w:r w:rsidRPr="00EC6658">
        <w:t xml:space="preserve">The envisioned system strives for adaptability, designed as a versatile </w:t>
      </w:r>
      <w:r w:rsidR="001F21D5">
        <w:t>LPS that can seamlessly integrate into various systems and setups without being confined to any specific application or use case.</w:t>
      </w:r>
      <w:r w:rsidR="00644961">
        <w:t xml:space="preserve"> </w:t>
      </w:r>
    </w:p>
    <w:p w14:paraId="17E89DBC" w14:textId="36430271" w:rsidR="00357727" w:rsidRPr="00E25A86" w:rsidRDefault="00357727" w:rsidP="00E25A86">
      <w:pPr>
        <w:jc w:val="both"/>
      </w:pPr>
      <w:r>
        <w:t xml:space="preserve">Initially, this project aimed to extend and optimize the implementation </w:t>
      </w:r>
      <w:r w:rsidR="003044DB">
        <w:t>of LPS developed by Instigate Robotics</w:t>
      </w:r>
      <w:r>
        <w:t xml:space="preserve"> </w:t>
      </w:r>
      <w:r w:rsidR="00810128">
        <w:t>while</w:t>
      </w:r>
      <w:r>
        <w:t xml:space="preserve"> reusing the main algorithms. This approach was </w:t>
      </w:r>
      <w:r w:rsidR="006E24CB">
        <w:t>chosen</w:t>
      </w:r>
      <w:r>
        <w:t xml:space="preserve"> </w:t>
      </w:r>
      <w:r w:rsidR="006E24CB">
        <w:t>because</w:t>
      </w:r>
      <w:r w:rsidR="007F6C81">
        <w:t xml:space="preserve"> of</w:t>
      </w:r>
      <w:r>
        <w:t xml:space="preserve"> identified needs </w:t>
      </w:r>
      <w:r w:rsidR="006E24CB">
        <w:t>that arose</w:t>
      </w:r>
      <w:r>
        <w:t xml:space="preserve"> during the system's operation, such as the </w:t>
      </w:r>
      <w:r w:rsidR="006E24CB">
        <w:t>need</w:t>
      </w:r>
      <w:r>
        <w:t xml:space="preserve"> </w:t>
      </w:r>
      <w:r w:rsidR="00C371D2">
        <w:t>for</w:t>
      </w:r>
      <w:r>
        <w:t xml:space="preserve"> hardware implementation of Fast Fourier Transform (FFT) instead of software</w:t>
      </w:r>
      <w:r w:rsidR="006E24CB">
        <w:t xml:space="preserve"> to</w:t>
      </w:r>
      <w:r w:rsidR="00BF443C">
        <w:t xml:space="preserve"> achieve faster implementation</w:t>
      </w:r>
      <w:r>
        <w:t>. It was</w:t>
      </w:r>
      <w:r w:rsidR="00353B5E">
        <w:t xml:space="preserve"> </w:t>
      </w:r>
      <w:r w:rsidR="00810128">
        <w:t>envisioned</w:t>
      </w:r>
      <w:r>
        <w:t xml:space="preserve"> that these modifications would optimize and improve </w:t>
      </w:r>
      <w:r w:rsidR="00BF443C">
        <w:t xml:space="preserve">the </w:t>
      </w:r>
      <w:r>
        <w:t xml:space="preserve">implementation of </w:t>
      </w:r>
      <w:r w:rsidR="006E598E">
        <w:t>their system</w:t>
      </w:r>
      <w:r>
        <w:t>.</w:t>
      </w:r>
      <w:r w:rsidR="006E598E">
        <w:t xml:space="preserve"> The model</w:t>
      </w:r>
      <w:r w:rsidR="00882ED2">
        <w:t xml:space="preserve"> was intended to be used in drones surveying over a </w:t>
      </w:r>
      <w:r w:rsidR="00AF7167">
        <w:lastRenderedPageBreak/>
        <w:t xml:space="preserve">specified area in a sea. This allowed them to use positioning techniques </w:t>
      </w:r>
      <w:r w:rsidR="008F01DC">
        <w:t xml:space="preserve">without </w:t>
      </w:r>
      <w:r w:rsidR="001729DA">
        <w:t>considering the factor of Line of Sight (LO</w:t>
      </w:r>
      <w:r w:rsidR="009768C8">
        <w:t>S).</w:t>
      </w:r>
      <w:r w:rsidR="00AA7A64">
        <w:t xml:space="preserve"> </w:t>
      </w:r>
    </w:p>
    <w:p w14:paraId="35AE2DE6" w14:textId="09B2E194" w:rsidR="00AE6566" w:rsidRDefault="00357727" w:rsidP="00354219">
      <w:pPr>
        <w:jc w:val="both"/>
      </w:pPr>
      <w:r>
        <w:t xml:space="preserve">However, after </w:t>
      </w:r>
      <w:r w:rsidR="00CC0761">
        <w:t>intensive</w:t>
      </w:r>
      <w:r>
        <w:t xml:space="preserve"> research and evaluation, a strategic shift in the project's directio</w:t>
      </w:r>
      <w:r w:rsidR="002F5B58">
        <w:t>n occurred</w:t>
      </w:r>
      <w:r>
        <w:t xml:space="preserve">. Instead of pursuing optimization exclusively, a decision was made to </w:t>
      </w:r>
      <w:r w:rsidR="002F5B58">
        <w:t>implement</w:t>
      </w:r>
      <w:r>
        <w:t xml:space="preserve"> a </w:t>
      </w:r>
      <w:r w:rsidR="002F5B58">
        <w:t>new</w:t>
      </w:r>
      <w:r>
        <w:t xml:space="preserve"> positioning technique based on RSSI, </w:t>
      </w:r>
      <w:r w:rsidR="002F5B58">
        <w:t xml:space="preserve">leaving behind </w:t>
      </w:r>
      <w:r>
        <w:t xml:space="preserve">the original plan to enhance </w:t>
      </w:r>
      <w:r w:rsidR="006E598E">
        <w:t>the initial system</w:t>
      </w:r>
      <w:r>
        <w:t xml:space="preserve">. </w:t>
      </w:r>
      <w:r w:rsidR="002F5B58">
        <w:t xml:space="preserve">The </w:t>
      </w:r>
      <w:r w:rsidR="0025328F">
        <w:t>main optimization</w:t>
      </w:r>
      <w:r w:rsidR="002F5B58">
        <w:t xml:space="preserve"> of </w:t>
      </w:r>
      <w:r w:rsidR="006E598E">
        <w:t xml:space="preserve">it </w:t>
      </w:r>
      <w:r w:rsidR="0025328F">
        <w:t xml:space="preserve">was based on </w:t>
      </w:r>
      <w:r w:rsidR="00B200CA">
        <w:t xml:space="preserve">the </w:t>
      </w:r>
      <w:r w:rsidR="0025328F">
        <w:t>hardware implementation of FFT</w:t>
      </w:r>
      <w:r w:rsidR="003D7FE6">
        <w:t xml:space="preserve">, however, this task </w:t>
      </w:r>
      <w:r w:rsidR="00FB3F08">
        <w:t>faced</w:t>
      </w:r>
      <w:r w:rsidR="003D7FE6">
        <w:t xml:space="preserve"> </w:t>
      </w:r>
      <w:r w:rsidR="004D3705">
        <w:t>constraint</w:t>
      </w:r>
      <w:r w:rsidR="00FA08FD">
        <w:t>s</w:t>
      </w:r>
      <w:r w:rsidR="003D7FE6">
        <w:t xml:space="preserve"> as the Adalm-Pluto architecture used extensive resources </w:t>
      </w:r>
      <w:r w:rsidR="004D3705">
        <w:t>of</w:t>
      </w:r>
      <w:r w:rsidR="003D7FE6">
        <w:t xml:space="preserve"> Digital Signal Processing (DSP) blocks</w:t>
      </w:r>
      <w:r w:rsidR="00071359">
        <w:t xml:space="preserve">, </w:t>
      </w:r>
      <w:r w:rsidR="007B29F4">
        <w:t>obstructing the hardware implementation plan of FFT</w:t>
      </w:r>
      <w:sdt>
        <w:sdtPr>
          <w:id w:val="-1713877275"/>
          <w:citation/>
        </w:sdtPr>
        <w:sdtEndPr/>
        <w:sdtContent>
          <w:r w:rsidR="00154023">
            <w:fldChar w:fldCharType="begin"/>
          </w:r>
          <w:r w:rsidR="00154023">
            <w:instrText xml:space="preserve"> CITATION Xil11 \l 1033  \m Ana161</w:instrText>
          </w:r>
          <w:r w:rsidR="00154023">
            <w:fldChar w:fldCharType="separate"/>
          </w:r>
          <w:r w:rsidR="00D64AFF">
            <w:rPr>
              <w:noProof/>
            </w:rPr>
            <w:t xml:space="preserve"> </w:t>
          </w:r>
          <w:r w:rsidR="00D64AFF" w:rsidRPr="00D64AFF">
            <w:rPr>
              <w:noProof/>
            </w:rPr>
            <w:t>[6, 4]</w:t>
          </w:r>
          <w:r w:rsidR="00154023">
            <w:fldChar w:fldCharType="end"/>
          </w:r>
        </w:sdtContent>
      </w:sdt>
      <w:r w:rsidR="007B29F4">
        <w:t>.</w:t>
      </w:r>
      <w:r w:rsidR="00A80E8B">
        <w:t xml:space="preserve"> Moreover, </w:t>
      </w:r>
      <w:r w:rsidR="006E598E">
        <w:t>its</w:t>
      </w:r>
      <w:r w:rsidR="00A80E8B">
        <w:t xml:space="preserve"> operation was limited by </w:t>
      </w:r>
      <w:r w:rsidR="004D3705">
        <w:t>its reliance</w:t>
      </w:r>
      <w:r w:rsidR="00F31E17">
        <w:t xml:space="preserve"> on continuous unobstructed</w:t>
      </w:r>
      <w:r w:rsidR="00344DFC">
        <w:t xml:space="preserve"> Line of Sight (</w:t>
      </w:r>
      <w:r w:rsidR="00A80E8B">
        <w:t>LOS</w:t>
      </w:r>
      <w:r w:rsidR="00344DFC">
        <w:t xml:space="preserve">) due to its </w:t>
      </w:r>
      <w:r w:rsidR="00A76A0C">
        <w:t>base</w:t>
      </w:r>
      <w:r w:rsidR="00344DFC">
        <w:t xml:space="preserve"> positioning tech</w:t>
      </w:r>
      <w:r w:rsidR="00B76E31">
        <w:t xml:space="preserve">nique (TOA). </w:t>
      </w:r>
      <w:r w:rsidR="00E22614">
        <w:t xml:space="preserve">The newly adopted methodology addresses these challenges by offering a less complex yet comparatively accurate system. </w:t>
      </w:r>
    </w:p>
    <w:p w14:paraId="0CC0B5CF" w14:textId="346789C1" w:rsidR="00AE6566" w:rsidRDefault="00AE6566" w:rsidP="00354219">
      <w:pPr>
        <w:jc w:val="both"/>
      </w:pPr>
      <w:r>
        <w:t xml:space="preserve">The project's revised goal centers on integrating an RSSI-based positioning technique. This strategic shift aims to </w:t>
      </w:r>
      <w:r w:rsidR="005D7876">
        <w:t>utilize</w:t>
      </w:r>
      <w:r>
        <w:t xml:space="preserve"> RSSI advantages over TOA, enhancing accuracy and precision without pursuing FFT optimization</w:t>
      </w:r>
      <w:r w:rsidR="0026269B">
        <w:t xml:space="preserve"> and avoiding the requirement for continuous LOS</w:t>
      </w:r>
      <w:r w:rsidR="00C801BB">
        <w:t>,</w:t>
      </w:r>
      <w:r w:rsidR="0026269B">
        <w:t xml:space="preserve"> thus overcoming the significant operational limitations of </w:t>
      </w:r>
      <w:r w:rsidR="006E598E">
        <w:t>the initial system</w:t>
      </w:r>
      <w:r>
        <w:t>.</w:t>
      </w:r>
    </w:p>
    <w:p w14:paraId="756ABF97" w14:textId="29D0128D" w:rsidR="00AE6566" w:rsidRPr="00364812" w:rsidRDefault="00F268FC" w:rsidP="00354219">
      <w:pPr>
        <w:jc w:val="both"/>
      </w:pPr>
      <w:r w:rsidRPr="00364812">
        <w:t xml:space="preserve">One of the objectives of the system </w:t>
      </w:r>
      <w:r w:rsidR="00D4436C" w:rsidRPr="00364812">
        <w:t>is</w:t>
      </w:r>
      <w:r w:rsidRPr="00364812">
        <w:t xml:space="preserve"> </w:t>
      </w:r>
      <w:r w:rsidR="00C801BB" w:rsidRPr="00364812">
        <w:t xml:space="preserve">to </w:t>
      </w:r>
      <w:r w:rsidR="00344E34">
        <w:t>use</w:t>
      </w:r>
      <w:r w:rsidR="00C801BB" w:rsidRPr="00364812">
        <w:t xml:space="preserve"> Adalm-Pluto module's SDR capabilities,</w:t>
      </w:r>
      <w:r w:rsidR="00D4436C" w:rsidRPr="00364812">
        <w:t xml:space="preserve"> </w:t>
      </w:r>
      <w:r w:rsidR="00275BBB" w:rsidRPr="00364812">
        <w:t>to</w:t>
      </w:r>
      <w:r w:rsidR="00AE6566" w:rsidRPr="00364812">
        <w:t xml:space="preserve"> </w:t>
      </w:r>
      <w:r w:rsidR="007D09D5">
        <w:t>increase the</w:t>
      </w:r>
      <w:r w:rsidR="00AE6566" w:rsidRPr="00364812">
        <w:t xml:space="preserve"> accuracy and precision in distance measurement</w:t>
      </w:r>
      <w:r w:rsidR="007D09D5">
        <w:t>s</w:t>
      </w:r>
      <w:r w:rsidR="00AE6566" w:rsidRPr="00364812">
        <w:t xml:space="preserve"> through the implementation of the RSSI technique within the SDR framework.</w:t>
      </w:r>
      <w:r w:rsidR="00275BBB" w:rsidRPr="00364812">
        <w:t xml:space="preserve"> </w:t>
      </w:r>
      <w:r w:rsidR="004A080C" w:rsidRPr="00364812">
        <w:t xml:space="preserve">Leveraging the flexibility of </w:t>
      </w:r>
      <w:r w:rsidR="000438A5" w:rsidRPr="00364812">
        <w:t>SDR</w:t>
      </w:r>
      <w:r w:rsidR="004A080C" w:rsidRPr="00364812">
        <w:t xml:space="preserve"> </w:t>
      </w:r>
      <w:proofErr w:type="gramStart"/>
      <w:r w:rsidR="00862B74">
        <w:t>allows</w:t>
      </w:r>
      <w:proofErr w:type="gramEnd"/>
      <w:r w:rsidR="00CB2577" w:rsidRPr="00364812">
        <w:t xml:space="preserve"> to explore various </w:t>
      </w:r>
      <w:r w:rsidR="000438A5">
        <w:t>characteristics</w:t>
      </w:r>
      <w:r w:rsidR="00CB2577" w:rsidRPr="00364812">
        <w:t xml:space="preserve"> such as modulation types, </w:t>
      </w:r>
      <w:r w:rsidR="000438A5" w:rsidRPr="00364812">
        <w:t>configurations,</w:t>
      </w:r>
      <w:r w:rsidR="00580B96" w:rsidRPr="00364812">
        <w:t xml:space="preserve"> and signal processing techniques. This </w:t>
      </w:r>
      <w:r w:rsidR="000438A5" w:rsidRPr="00364812">
        <w:t>adaptability</w:t>
      </w:r>
      <w:r w:rsidR="00580B96" w:rsidRPr="00364812">
        <w:t xml:space="preserve"> </w:t>
      </w:r>
      <w:r w:rsidR="00344E34">
        <w:t>gives the freedom</w:t>
      </w:r>
      <w:r w:rsidR="0091717E" w:rsidRPr="00364812">
        <w:t xml:space="preserve"> to experiment with different parameters, optimizing the system for </w:t>
      </w:r>
      <w:proofErr w:type="gramStart"/>
      <w:r w:rsidR="0091717E" w:rsidRPr="00364812">
        <w:t>improved</w:t>
      </w:r>
      <w:proofErr w:type="gramEnd"/>
      <w:r w:rsidR="0091717E" w:rsidRPr="00364812">
        <w:t xml:space="preserve"> </w:t>
      </w:r>
      <w:r w:rsidR="000438A5">
        <w:t>in certain environments</w:t>
      </w:r>
      <w:r w:rsidR="0091717E" w:rsidRPr="00364812">
        <w:t>.</w:t>
      </w:r>
    </w:p>
    <w:p w14:paraId="1B450735" w14:textId="3737C308" w:rsidR="00AE6566" w:rsidRDefault="00AE6566" w:rsidP="00354219">
      <w:pPr>
        <w:jc w:val="both"/>
      </w:pPr>
      <w:r w:rsidRPr="00364812">
        <w:lastRenderedPageBreak/>
        <w:t xml:space="preserve">The system's primary objective remains </w:t>
      </w:r>
      <w:r w:rsidR="002129B5" w:rsidRPr="00364812">
        <w:t>to precisely determine</w:t>
      </w:r>
      <w:r w:rsidRPr="00364812">
        <w:t xml:space="preserve"> distances between nodes, offering </w:t>
      </w:r>
      <w:r w:rsidR="000E3447" w:rsidRPr="00364812">
        <w:t>flexibility</w:t>
      </w:r>
      <w:r w:rsidRPr="00364812">
        <w:t xml:space="preserve"> for integration into various platforms</w:t>
      </w:r>
      <w:r w:rsidR="008230B0" w:rsidRPr="00364812">
        <w:t xml:space="preserve"> and setups.</w:t>
      </w:r>
    </w:p>
    <w:p w14:paraId="454F58CB" w14:textId="3FE8B8C2" w:rsidR="00A625B9" w:rsidRDefault="00A625B9" w:rsidP="00354219">
      <w:pPr>
        <w:pStyle w:val="Heading2"/>
        <w:jc w:val="both"/>
      </w:pPr>
      <w:bookmarkStart w:id="23" w:name="_Toc166533138"/>
      <w:r>
        <w:t>Overview of System and Key Elements</w:t>
      </w:r>
      <w:bookmarkEnd w:id="23"/>
    </w:p>
    <w:p w14:paraId="38467BAF" w14:textId="39041366" w:rsidR="00B26693" w:rsidRDefault="00B26693" w:rsidP="00354219">
      <w:pPr>
        <w:jc w:val="both"/>
      </w:pPr>
      <w:r>
        <w:t xml:space="preserve">The LPS is designed as a versatile framework </w:t>
      </w:r>
      <w:r w:rsidR="004A530C">
        <w:t>including</w:t>
      </w:r>
      <w:r>
        <w:t xml:space="preserve"> distinct functional elements collaborating to achieve precise node-to-node distance determination. These components include the Adalm-Pluto module with Software-Defined Radio capabilities, data processing units, signal transmission modules, and user interfaces. The system </w:t>
      </w:r>
      <w:r w:rsidR="00485B08">
        <w:t>carries out seamless</w:t>
      </w:r>
      <w:r>
        <w:t xml:space="preserve"> communication, data processing, and user interaction while remaining implementation-agnostic.</w:t>
      </w:r>
    </w:p>
    <w:p w14:paraId="4A0C0F57" w14:textId="1D9039B8" w:rsidR="0074013C" w:rsidRPr="00A9127E" w:rsidRDefault="0074013C" w:rsidP="00354219">
      <w:pPr>
        <w:jc w:val="both"/>
      </w:pPr>
      <w:r w:rsidRPr="00A9127E">
        <w:t xml:space="preserve">The platform is designed to serve </w:t>
      </w:r>
      <w:proofErr w:type="gramStart"/>
      <w:r w:rsidRPr="00A9127E">
        <w:t>to</w:t>
      </w:r>
      <w:proofErr w:type="gramEnd"/>
      <w:r w:rsidRPr="00A9127E">
        <w:t xml:space="preserve"> diverse user base, allowing </w:t>
      </w:r>
      <w:r w:rsidR="001D4388" w:rsidRPr="00A9127E">
        <w:t>users to experiment</w:t>
      </w:r>
      <w:r w:rsidR="00A122FF" w:rsidRPr="00A9127E">
        <w:t xml:space="preserve"> and customize the system according to their specific requirements. </w:t>
      </w:r>
      <w:r w:rsidR="00322EFE" w:rsidRPr="00A9127E">
        <w:t xml:space="preserve">Users, whether looking for accurate distance measurement information or </w:t>
      </w:r>
      <w:r w:rsidR="00923BC5" w:rsidRPr="00A9127E">
        <w:t xml:space="preserve">curious to explore different parameters and </w:t>
      </w:r>
      <w:r w:rsidR="00DE4AB7" w:rsidRPr="00A9127E">
        <w:t xml:space="preserve">tackle with the range of operation of the system, </w:t>
      </w:r>
      <w:r w:rsidR="00772923" w:rsidRPr="00A9127E">
        <w:t>can use the</w:t>
      </w:r>
      <w:r w:rsidR="00DE4AB7" w:rsidRPr="00A9127E">
        <w:t xml:space="preserve"> platform</w:t>
      </w:r>
      <w:r w:rsidR="00772923" w:rsidRPr="00A9127E">
        <w:t xml:space="preserve"> to tailor parameters. This approach </w:t>
      </w:r>
      <w:r w:rsidR="00CC786B" w:rsidRPr="00A9127E">
        <w:t>allows users to explore and adapt the system to meet their diverse needs.</w:t>
      </w:r>
    </w:p>
    <w:p w14:paraId="70D6B3B3" w14:textId="546FC904" w:rsidR="003360F0" w:rsidRPr="002D2113" w:rsidRDefault="009753FB" w:rsidP="003360F0">
      <w:pPr>
        <w:jc w:val="both"/>
      </w:pPr>
      <w:r w:rsidRPr="002D2113">
        <w:t>The primary</w:t>
      </w:r>
      <w:r w:rsidR="00B26693" w:rsidRPr="002D2113">
        <w:t xml:space="preserve"> objective</w:t>
      </w:r>
      <w:r w:rsidRPr="002D2113">
        <w:t xml:space="preserve"> of the system</w:t>
      </w:r>
      <w:r w:rsidR="00B26693" w:rsidRPr="002D2113">
        <w:t xml:space="preserve"> </w:t>
      </w:r>
      <w:r w:rsidRPr="002D2113">
        <w:t>revolves</w:t>
      </w:r>
      <w:r w:rsidR="00B26693" w:rsidRPr="002D2113">
        <w:t xml:space="preserve"> around accurate distance measurement between nodes, </w:t>
      </w:r>
      <w:r w:rsidRPr="002D2113">
        <w:t>using</w:t>
      </w:r>
      <w:r w:rsidR="00B26693" w:rsidRPr="002D2113">
        <w:t xml:space="preserve"> the RSSI technique within the SDR framework. RSSI provides </w:t>
      </w:r>
      <w:proofErr w:type="gramStart"/>
      <w:r w:rsidR="00732785" w:rsidRPr="002D2113">
        <w:t xml:space="preserve">the </w:t>
      </w:r>
      <w:r w:rsidR="00B26693" w:rsidRPr="002D2113">
        <w:t>signal</w:t>
      </w:r>
      <w:proofErr w:type="gramEnd"/>
      <w:r w:rsidR="00B26693" w:rsidRPr="002D2113">
        <w:t xml:space="preserve"> strength information, </w:t>
      </w:r>
      <w:r w:rsidR="00304BD6" w:rsidRPr="002D2113">
        <w:t>enabling</w:t>
      </w:r>
      <w:r w:rsidR="00B26693" w:rsidRPr="002D2113">
        <w:t xml:space="preserve"> precise distance estimation and minimizing dependencies on continuous LOS</w:t>
      </w:r>
      <w:r w:rsidRPr="002D2113">
        <w:t xml:space="preserve"> </w:t>
      </w:r>
      <w:r w:rsidR="00B26693" w:rsidRPr="002D2113">
        <w:t>scenarios.</w:t>
      </w:r>
      <w:r w:rsidR="00E932D7" w:rsidRPr="002D2113">
        <w:t xml:space="preserve"> </w:t>
      </w:r>
      <w:r w:rsidR="002567F1" w:rsidRPr="002D2113">
        <w:t xml:space="preserve">In the designed </w:t>
      </w:r>
      <w:r w:rsidR="00AA4DAB" w:rsidRPr="002D2113">
        <w:t xml:space="preserve">RSSI based </w:t>
      </w:r>
      <w:r w:rsidR="002567F1" w:rsidRPr="002D2113">
        <w:t>system</w:t>
      </w:r>
      <w:r w:rsidR="00AA4DAB" w:rsidRPr="002D2113">
        <w:t xml:space="preserve">, the process begins with the transmission of a signal from one </w:t>
      </w:r>
      <w:r w:rsidR="007E6A5D" w:rsidRPr="002D2113">
        <w:t xml:space="preserve">node to the target device. Once the receiving node is identified with a custom message, </w:t>
      </w:r>
      <w:r w:rsidR="0002115E" w:rsidRPr="002D2113">
        <w:t>RSSI measurements are taken to determine the signal strength</w:t>
      </w:r>
      <w:r w:rsidR="002F7568" w:rsidRPr="002D2113">
        <w:t>.</w:t>
      </w:r>
      <w:r w:rsidR="002D2113">
        <w:t xml:space="preserve"> T</w:t>
      </w:r>
      <w:r w:rsidR="002D2113" w:rsidRPr="002D2113">
        <w:t xml:space="preserve">o enhance the accuracy of </w:t>
      </w:r>
      <w:r w:rsidR="006A3F0D" w:rsidRPr="002D2113">
        <w:t>the measurement</w:t>
      </w:r>
      <w:r w:rsidR="007F576F">
        <w:t>, after</w:t>
      </w:r>
      <w:r w:rsidR="006A3F0D" w:rsidRPr="002D2113">
        <w:t xml:space="preserve"> </w:t>
      </w:r>
      <w:r w:rsidR="007F576F">
        <w:t xml:space="preserve">it </w:t>
      </w:r>
      <w:r w:rsidR="006A3F0D" w:rsidRPr="002D2113">
        <w:t xml:space="preserve">is done, a Kalman filter is applied. This filtering method effectively </w:t>
      </w:r>
      <w:r w:rsidR="00203394" w:rsidRPr="002D2113">
        <w:t>reduces the noise inherent in RSSI data, leading to better and more precise distance calculations.</w:t>
      </w:r>
      <w:r w:rsidR="00C048FE" w:rsidRPr="002D2113">
        <w:t xml:space="preserve"> The application of the Kalman filter is essential in</w:t>
      </w:r>
      <w:r w:rsidR="00CA3607" w:rsidRPr="002D2113">
        <w:t xml:space="preserve"> reducing the </w:t>
      </w:r>
      <w:r w:rsidR="00CA3607" w:rsidRPr="002D2113">
        <w:lastRenderedPageBreak/>
        <w:t xml:space="preserve">effects of variability introduced by various environmental factors and </w:t>
      </w:r>
      <w:r w:rsidR="003360F0" w:rsidRPr="002D2113">
        <w:t>possible signal fluctuations, ensuring that the distance calculations made based on RSSI measurements are reliable.</w:t>
      </w:r>
    </w:p>
    <w:p w14:paraId="3708D4CC" w14:textId="6B1BA48F" w:rsidR="003360F0" w:rsidRDefault="003360F0" w:rsidP="003360F0">
      <w:pPr>
        <w:jc w:val="both"/>
      </w:pPr>
      <w:r w:rsidRPr="007F576F">
        <w:t xml:space="preserve">To further refine the system and </w:t>
      </w:r>
      <w:r w:rsidR="00F42633" w:rsidRPr="007F576F">
        <w:t xml:space="preserve">allow to perform real-time analysis and customization, a graphical user interface (GUI) is provided. The GUI </w:t>
      </w:r>
      <w:r w:rsidR="00BE38AF" w:rsidRPr="007F576F">
        <w:t xml:space="preserve">serves as a simple platform for visualizing the received data, including the raw RSSI values and the outcomes post Kalman filter </w:t>
      </w:r>
      <w:r w:rsidR="00EE13A8" w:rsidRPr="007F576F">
        <w:t>application. Users can alternate the modes, configurations</w:t>
      </w:r>
      <w:r w:rsidR="000748D6" w:rsidRPr="007F576F">
        <w:t xml:space="preserve">, plot the data dynamically, observe the effects of the applied filter and adjust the parameters for required optimization. </w:t>
      </w:r>
      <w:r w:rsidR="0071420D" w:rsidRPr="007F576F">
        <w:t>The default configuration set is the optimized parameters for enhanced distance measurement precision enquired during the development of this project.</w:t>
      </w:r>
      <w:r w:rsidR="00F42633">
        <w:t xml:space="preserve"> </w:t>
      </w:r>
    </w:p>
    <w:p w14:paraId="70B9BA58" w14:textId="0D74D37B" w:rsidR="008F0AA6" w:rsidRPr="003B22EC" w:rsidRDefault="00A4242D" w:rsidP="003B22EC">
      <w:pPr>
        <w:jc w:val="both"/>
      </w:pPr>
      <w:r w:rsidRPr="00C23ADF">
        <w:t>W</w:t>
      </w:r>
      <w:r w:rsidR="00EF18FA" w:rsidRPr="00C23ADF">
        <w:t xml:space="preserve">hen using multiple nodes, the target device can operate in a mode to function as an LPS. While this feature </w:t>
      </w:r>
      <w:r w:rsidR="00FD0574" w:rsidRPr="00C23ADF">
        <w:t>is for demonstration of its potential for expanded functionality</w:t>
      </w:r>
      <w:r w:rsidR="00C901EF" w:rsidRPr="00C23ADF">
        <w:t>, it’s important to note that LPS is in a prototype stage. The synchronization, communication establishment and other critical aspects are yet to be optimized for widespread use. Ho</w:t>
      </w:r>
      <w:r w:rsidR="00582A62" w:rsidRPr="00C23ADF">
        <w:t>wever, this prototype show</w:t>
      </w:r>
      <w:r w:rsidR="005C74D4" w:rsidRPr="00C23ADF">
        <w:t xml:space="preserve">s the enhanced distance </w:t>
      </w:r>
      <w:r w:rsidR="00DB0D13" w:rsidRPr="00C23ADF">
        <w:t xml:space="preserve">measurements are achievable within the system. </w:t>
      </w:r>
      <w:r w:rsidR="008E4AF6" w:rsidRPr="00C23ADF">
        <w:t xml:space="preserve">This demonstration highlights </w:t>
      </w:r>
      <w:r w:rsidR="009A6DA0" w:rsidRPr="00C23ADF">
        <w:t>the progress in refined distance measurements precision.</w:t>
      </w:r>
    </w:p>
    <w:p w14:paraId="53FE0D41" w14:textId="2D3B142C" w:rsidR="00267F7A" w:rsidRDefault="00D8743B" w:rsidP="00267F7A">
      <w:pPr>
        <w:pStyle w:val="Heading2"/>
        <w:jc w:val="both"/>
      </w:pPr>
      <w:bookmarkStart w:id="24" w:name="_Toc166533139"/>
      <w:r>
        <w:t>Interfaces</w:t>
      </w:r>
      <w:bookmarkEnd w:id="24"/>
    </w:p>
    <w:p w14:paraId="62A1BDC7" w14:textId="5CE06728" w:rsidR="008725AE" w:rsidRDefault="008725AE" w:rsidP="008725AE">
      <w:pPr>
        <w:pStyle w:val="Heading3"/>
      </w:pPr>
      <w:bookmarkStart w:id="25" w:name="_Toc166533140"/>
      <w:r>
        <w:t>Radio communication</w:t>
      </w:r>
      <w:bookmarkEnd w:id="25"/>
    </w:p>
    <w:p w14:paraId="5EBFD72C" w14:textId="77777777" w:rsidR="00EC4442" w:rsidRDefault="008725AE" w:rsidP="00B2633B">
      <w:pPr>
        <w:jc w:val="both"/>
      </w:pPr>
      <w:r>
        <w:t xml:space="preserve">The communication between the nodes is </w:t>
      </w:r>
      <w:r w:rsidR="00FF6272">
        <w:t xml:space="preserve">supported by the SDR </w:t>
      </w:r>
      <w:r w:rsidR="00FC17B3">
        <w:t xml:space="preserve">capabilities of Adalm-Pluto module. </w:t>
      </w:r>
      <w:r w:rsidR="00857B5B">
        <w:t xml:space="preserve">The modules enable </w:t>
      </w:r>
      <w:proofErr w:type="gramStart"/>
      <w:r w:rsidR="00857B5B">
        <w:t>to transmit</w:t>
      </w:r>
      <w:proofErr w:type="gramEnd"/>
      <w:r w:rsidR="00857B5B">
        <w:t xml:space="preserve"> and receive digital signals from one node to another </w:t>
      </w:r>
      <w:r w:rsidR="004A1FF8">
        <w:t xml:space="preserve">using signal modulation. </w:t>
      </w:r>
      <w:r w:rsidR="00F16FCB">
        <w:t xml:space="preserve">In the case of SDR, modulation is the process of converting the digital </w:t>
      </w:r>
      <w:r w:rsidR="00393113">
        <w:t xml:space="preserve">carrier </w:t>
      </w:r>
      <w:r w:rsidR="00F16FCB">
        <w:t xml:space="preserve">signal into </w:t>
      </w:r>
      <w:r w:rsidR="008A04F4">
        <w:t xml:space="preserve">analog signals for optimized transmission. </w:t>
      </w:r>
      <w:r w:rsidR="00E7229D">
        <w:t xml:space="preserve">During this process the </w:t>
      </w:r>
      <w:r w:rsidR="00E7229D">
        <w:lastRenderedPageBreak/>
        <w:t>digital data is encoded in a signal</w:t>
      </w:r>
      <w:r w:rsidR="004D7DB1">
        <w:t xml:space="preserve"> with specific alternating </w:t>
      </w:r>
      <w:r w:rsidR="00940261">
        <w:t>characteristics such</w:t>
      </w:r>
      <w:r w:rsidR="004D7DB1">
        <w:t xml:space="preserve"> </w:t>
      </w:r>
      <w:r w:rsidR="00940261">
        <w:t xml:space="preserve">as amplitude, </w:t>
      </w:r>
      <w:r w:rsidR="00CB108A">
        <w:t>frequency,</w:t>
      </w:r>
      <w:r w:rsidR="00940261">
        <w:t xml:space="preserve"> and phase</w:t>
      </w:r>
      <w:r w:rsidR="00E7229D">
        <w:t>. For example</w:t>
      </w:r>
      <w:r w:rsidR="004D7DB1">
        <w:t>,</w:t>
      </w:r>
      <w:r w:rsidR="00A43E69">
        <w:t xml:space="preserve"> </w:t>
      </w:r>
      <w:r w:rsidR="004D7DB1">
        <w:t xml:space="preserve">if we utilized </w:t>
      </w:r>
      <w:r w:rsidR="00A43E69">
        <w:t xml:space="preserve">a simple case of </w:t>
      </w:r>
      <w:r w:rsidR="004D7DB1">
        <w:t>frequenc</w:t>
      </w:r>
      <w:r w:rsidR="00A43E69">
        <w:t xml:space="preserve">y modulation, in the modulated data 0s would be distinguished with </w:t>
      </w:r>
      <w:r w:rsidR="004C1E65">
        <w:t>a frequency of</w:t>
      </w:r>
      <w:r w:rsidR="0033476F">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3476F">
        <w:rPr>
          <w:rFonts w:eastAsiaTheme="minorEastAsia"/>
        </w:rPr>
        <w:t xml:space="preserve"> and 1s with a frequency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33476F">
        <w:rPr>
          <w:rFonts w:eastAsiaTheme="minorEastAsia"/>
        </w:rPr>
        <w:t>.</w:t>
      </w:r>
      <w:r w:rsidR="00A43E69">
        <w:t xml:space="preserve"> </w:t>
      </w:r>
      <w:r w:rsidR="00A120DC">
        <w:t>Most common types of</w:t>
      </w:r>
      <w:r w:rsidR="00273EFC">
        <w:t xml:space="preserve"> digital</w:t>
      </w:r>
      <w:r w:rsidR="00A120DC">
        <w:t xml:space="preserve"> modulations</w:t>
      </w:r>
      <w:r w:rsidR="00273EFC">
        <w:t xml:space="preserve"> are Amplitude</w:t>
      </w:r>
      <w:r w:rsidR="00FA0B36">
        <w:t xml:space="preserve"> </w:t>
      </w:r>
      <w:r w:rsidR="00AD4E0A">
        <w:t xml:space="preserve">shift keying (ASK), Frequency shift keying (FSK) and Phase shift keying (PSK). </w:t>
      </w:r>
    </w:p>
    <w:p w14:paraId="6B55B453" w14:textId="49708CAA" w:rsidR="00804E42" w:rsidRDefault="00D842FB" w:rsidP="00B2633B">
      <w:pPr>
        <w:jc w:val="both"/>
      </w:pPr>
      <w:r>
        <w:t>Two things were considered when choosing the modulation type</w:t>
      </w:r>
      <w:r w:rsidR="00565FC3">
        <w:t xml:space="preserve"> </w:t>
      </w:r>
      <w:r w:rsidR="00F441CB">
        <w:t>sensitivity to noise and strength variations due to changes in transmitted message</w:t>
      </w:r>
      <w:r>
        <w:t xml:space="preserve">. To ensure </w:t>
      </w:r>
      <w:r w:rsidR="00D000A5">
        <w:t xml:space="preserve">stable </w:t>
      </w:r>
      <w:r>
        <w:t xml:space="preserve">communication </w:t>
      </w:r>
      <w:r w:rsidR="00E56C2F">
        <w:t xml:space="preserve">between </w:t>
      </w:r>
      <w:r w:rsidR="001E1175">
        <w:t xml:space="preserve">the nodes </w:t>
      </w:r>
      <w:r w:rsidR="00F85D2F">
        <w:t xml:space="preserve">ASK was not considered, as it can be susceptible to interference </w:t>
      </w:r>
      <w:r w:rsidR="00B45C67">
        <w:t>in noisy environments or over long distances. Additionally, as we rely on RSSI measurements</w:t>
      </w:r>
      <w:r w:rsidR="00537B50">
        <w:t xml:space="preserve"> for distance estimations, </w:t>
      </w:r>
      <w:r w:rsidR="00EE03EA">
        <w:t xml:space="preserve">different messages would alternate the signal strength </w:t>
      </w:r>
      <w:r w:rsidR="00565FC3">
        <w:t>due to ASK’s nature.</w:t>
      </w:r>
      <w:r w:rsidR="00C221FC">
        <w:t xml:space="preserve"> Both PSK and FSK were suitable options</w:t>
      </w:r>
      <w:r w:rsidR="00034C1A">
        <w:t xml:space="preserve">, however with experiments it was decided to go ahead with FSK modulation. PSK modulated signal had </w:t>
      </w:r>
      <w:r w:rsidR="00FF76AF">
        <w:t xml:space="preserve">limited range of operation and required consistent configuration adjustment to operate </w:t>
      </w:r>
      <w:r w:rsidR="00525741">
        <w:t xml:space="preserve">at different distances. </w:t>
      </w:r>
      <w:r w:rsidR="004523F1">
        <w:t xml:space="preserve">When using PSK (in the experiments BPSK and QPSK were used) </w:t>
      </w:r>
      <w:r w:rsidR="00B07F54">
        <w:t>it is important to note that data integrity depends on the stability of the phase of the signal</w:t>
      </w:r>
      <w:r w:rsidR="00202AD0">
        <w:t xml:space="preserve">. In a scenario when the phase changes, even from </w:t>
      </w:r>
      <w:r w:rsidR="002506FF">
        <w:t>environmental</w:t>
      </w:r>
      <w:r w:rsidR="00202AD0">
        <w:t xml:space="preserve"> factors or hardware problems</w:t>
      </w:r>
      <w:r w:rsidR="002506FF">
        <w:t xml:space="preserve">, the data being transmitted will be heavily influenced. As the distance was increased </w:t>
      </w:r>
      <w:r w:rsidR="00B2633B">
        <w:t>these changes</w:t>
      </w:r>
      <w:r w:rsidR="002506FF">
        <w:t xml:space="preserve"> became more apparent, </w:t>
      </w:r>
      <w:r w:rsidR="00671F8C">
        <w:t>and the receiver struggled to differentiate between the phases that represented different data bits, which led to inconsistent communication.</w:t>
      </w:r>
      <w:r w:rsidR="00277CEE">
        <w:t xml:space="preserve"> </w:t>
      </w:r>
    </w:p>
    <w:p w14:paraId="0E246D5D" w14:textId="68EBDC2E" w:rsidR="00804E42" w:rsidRDefault="00ED2E81" w:rsidP="00B2633B">
      <w:pPr>
        <w:jc w:val="both"/>
      </w:pPr>
      <w:r>
        <w:t>Unlike ASK and PSK, FSK is more resilient to amplitude related noises or phase disturbances</w:t>
      </w:r>
      <w:r w:rsidR="00E375DE">
        <w:t xml:space="preserve"> in environments where signals can be </w:t>
      </w:r>
      <w:r w:rsidR="002E0CB9">
        <w:t>affected</w:t>
      </w:r>
      <w:r w:rsidR="00E375DE">
        <w:t xml:space="preserve"> because of obstacles, </w:t>
      </w:r>
      <w:r w:rsidR="00F53E62">
        <w:t xml:space="preserve">interferences, </w:t>
      </w:r>
      <w:r w:rsidR="00DA5CF5">
        <w:t xml:space="preserve">or varying distances. Moreover, FSK modulation is simpler to demodulate, compared to </w:t>
      </w:r>
      <w:r w:rsidR="000774AC">
        <w:t xml:space="preserve">PSK </w:t>
      </w:r>
      <w:r w:rsidR="000774AC">
        <w:lastRenderedPageBreak/>
        <w:t xml:space="preserve">when conditions are not so ideal. For these reasons, FSK modulation was preferred, and is the main cornerstone for </w:t>
      </w:r>
      <w:r w:rsidR="00FC5521">
        <w:t>node-to-node</w:t>
      </w:r>
      <w:r w:rsidR="000774AC">
        <w:t xml:space="preserve"> communication. </w:t>
      </w:r>
    </w:p>
    <w:p w14:paraId="789D6F06" w14:textId="77777777" w:rsidR="006A0D65" w:rsidRDefault="00FC5521" w:rsidP="00B2633B">
      <w:pPr>
        <w:jc w:val="both"/>
      </w:pPr>
      <w:r>
        <w:t xml:space="preserve">For this </w:t>
      </w:r>
      <w:r w:rsidR="00E920BD">
        <w:t xml:space="preserve">project, operational </w:t>
      </w:r>
      <w:r w:rsidR="004E2703">
        <w:t>range is chosen within the 433 MHz frequency ba</w:t>
      </w:r>
      <w:r w:rsidR="00380160">
        <w:t xml:space="preserve">nd, </w:t>
      </w:r>
      <w:r w:rsidR="009B6D51">
        <w:t xml:space="preserve">particularly </w:t>
      </w:r>
      <w:r w:rsidR="00380160">
        <w:t>connected to its legal allocation for unlicen</w:t>
      </w:r>
      <w:r w:rsidR="009B6D51">
        <w:t>sed use in Armenia. This frequency is par</w:t>
      </w:r>
      <w:r w:rsidR="00393203">
        <w:t>t</w:t>
      </w:r>
      <w:r w:rsidR="009B6D51">
        <w:t xml:space="preserve"> of the Industrial, Scientific, and Medical (ISM) radio bands,</w:t>
      </w:r>
      <w:r w:rsidR="00393203">
        <w:t xml:space="preserve"> which are widely recognized </w:t>
      </w:r>
      <w:r w:rsidR="00287303">
        <w:t xml:space="preserve">to be used for short-range communications, and do not require licensing, </w:t>
      </w:r>
      <w:r w:rsidR="00E97BEA">
        <w:t xml:space="preserve">which simplifies </w:t>
      </w:r>
      <w:r w:rsidR="002E0CB9">
        <w:t>the deployment and operational legalities for the project.</w:t>
      </w:r>
    </w:p>
    <w:p w14:paraId="20B662DC" w14:textId="18DDD206" w:rsidR="00FC5521" w:rsidRDefault="006A0D65" w:rsidP="00B2633B">
      <w:pPr>
        <w:jc w:val="both"/>
        <w:rPr>
          <w:lang w:val="hy-AM"/>
        </w:rPr>
      </w:pPr>
      <w:r>
        <w:t xml:space="preserve">Along with this, the 433 MHz band </w:t>
      </w:r>
      <w:r w:rsidR="00564FD2">
        <w:t>penetrates obstacles bett</w:t>
      </w:r>
      <w:r w:rsidR="00EA35DA">
        <w:t xml:space="preserve">er compared to </w:t>
      </w:r>
      <w:r w:rsidR="001F5C2F">
        <w:t xml:space="preserve">higher frequencies. </w:t>
      </w:r>
      <w:r w:rsidR="00D866F1">
        <w:t>Lower frequency waves have longer wavelengths</w:t>
      </w:r>
      <w:r w:rsidR="005E380F">
        <w:t>, allowing them to penetrate various materials more effectively</w:t>
      </w:r>
      <w:r w:rsidR="00704647">
        <w:t xml:space="preserve"> and undergo less attenuation over longer distances</w:t>
      </w:r>
      <w:r w:rsidR="005E380F">
        <w:t xml:space="preserve">. Higher frequencies, on the other hand, are more likely to be </w:t>
      </w:r>
      <w:r w:rsidR="00085E06">
        <w:t>absorbed or reflected by obstacles</w:t>
      </w:r>
      <w:r w:rsidR="00704647">
        <w:t xml:space="preserve"> and</w:t>
      </w:r>
      <w:r w:rsidR="002A6E7C">
        <w:t xml:space="preserve"> cover shorter distances.</w:t>
      </w:r>
      <w:r w:rsidR="00FF021F">
        <w:t xml:space="preserve"> </w:t>
      </w:r>
      <w:r w:rsidR="001B63DA">
        <w:t xml:space="preserve">Lower frequency signals experience less attenuation. </w:t>
      </w:r>
    </w:p>
    <w:p w14:paraId="4CF187EE" w14:textId="71B29C63" w:rsidR="00997580" w:rsidRDefault="00F4376B" w:rsidP="00B2633B">
      <w:pPr>
        <w:jc w:val="both"/>
      </w:pPr>
      <w:r>
        <w:t xml:space="preserve">Furthermore, GPS systems operate at much higher frequencies, </w:t>
      </w:r>
      <w:r w:rsidR="00F251A6">
        <w:t xml:space="preserve">at more than </w:t>
      </w:r>
      <w:r w:rsidR="00B35A18">
        <w:t xml:space="preserve">1227.6 </w:t>
      </w:r>
      <w:proofErr w:type="spellStart"/>
      <w:r w:rsidR="00B35A18">
        <w:t>MHz.</w:t>
      </w:r>
      <w:proofErr w:type="spellEnd"/>
      <w:r w:rsidR="00B35A18">
        <w:t xml:space="preserve"> These frequencies are significantly higher than 433 MHz band, which leaves the system outside the </w:t>
      </w:r>
      <w:r w:rsidR="00591D1E">
        <w:t xml:space="preserve">more commonly jammed or interfered frequency ranges. In scenarios where GPS signals are denied or especially jammed, the use of 433 MHz band </w:t>
      </w:r>
      <w:r w:rsidR="00A76071">
        <w:t xml:space="preserve">for local positioning system will support an additional layer of security. </w:t>
      </w:r>
      <w:r w:rsidR="00E66673">
        <w:t xml:space="preserve">Operating on lower frequencies minimizes the system’s vulnerability to the same jamming </w:t>
      </w:r>
      <w:r w:rsidR="009045BC">
        <w:t xml:space="preserve">techniques that might be directed at GPS. This choice increases the reliability of the positioning system and </w:t>
      </w:r>
      <w:r w:rsidR="00870CDA">
        <w:t>enhances its resilience under diverse and adverse conditions.</w:t>
      </w:r>
    </w:p>
    <w:p w14:paraId="1C0D1A30" w14:textId="11806AB2" w:rsidR="00B92620" w:rsidRDefault="00941815" w:rsidP="00B2633B">
      <w:pPr>
        <w:jc w:val="both"/>
      </w:pPr>
      <w:r>
        <w:t xml:space="preserve">In the project were used omnidirectional antennas, which are specific to project’s application needs. Omnidirectional antennas radiate and receive signal in all horizontal directions </w:t>
      </w:r>
      <w:r>
        <w:lastRenderedPageBreak/>
        <w:t>almost equally</w:t>
      </w:r>
      <w:r w:rsidR="00A32B06">
        <w:t xml:space="preserve">. This makes them ideal for scenarios where the direction of the incoming signal </w:t>
      </w:r>
      <w:r w:rsidR="00E370DC">
        <w:t xml:space="preserve">direction </w:t>
      </w:r>
      <w:r w:rsidR="00A32B06">
        <w:t>is not constant or can’t be predicted</w:t>
      </w:r>
      <w:r w:rsidR="00E370DC">
        <w:t xml:space="preserve">. This feature is beneficial for the </w:t>
      </w:r>
      <w:r w:rsidR="003F1DFE">
        <w:t xml:space="preserve">system, as in dynamic environments the target is </w:t>
      </w:r>
      <w:r w:rsidR="000A1BC1">
        <w:t>moving,</w:t>
      </w:r>
      <w:r w:rsidR="003F1DFE">
        <w:t xml:space="preserve"> and the system must interact seamlessly with all nodes without needing to reorient the antenna. </w:t>
      </w:r>
    </w:p>
    <w:p w14:paraId="266B3B14" w14:textId="0689DB66" w:rsidR="000F24D8" w:rsidRDefault="002C03BC" w:rsidP="00B2633B">
      <w:pPr>
        <w:jc w:val="both"/>
      </w:pPr>
      <w:r>
        <w:t xml:space="preserve">In the system, each node initiates a connection by sending a signal that includes a specific message to identify itself. This is important as </w:t>
      </w:r>
      <w:r w:rsidR="00D20BA9">
        <w:t>the target need</w:t>
      </w:r>
      <w:r w:rsidR="000A1BC1">
        <w:t>s</w:t>
      </w:r>
      <w:r w:rsidR="00D20BA9">
        <w:t xml:space="preserve"> to distinguish each node within the network to compute </w:t>
      </w:r>
      <w:r w:rsidR="00ED76F2">
        <w:t xml:space="preserve">its position, based on the received signal. </w:t>
      </w:r>
    </w:p>
    <w:p w14:paraId="00E89706" w14:textId="7C7FF726" w:rsidR="000C5DF7" w:rsidRPr="00393203" w:rsidRDefault="000C5DF7" w:rsidP="00FB7CAA">
      <w:pPr>
        <w:jc w:val="both"/>
      </w:pPr>
      <w:r>
        <w:t>Overall, the radio communication interface is tailored to support continuous communication between the nodes, even in dynamic or obstructed environments.</w:t>
      </w:r>
    </w:p>
    <w:p w14:paraId="5FD320B6" w14:textId="4A228FA0" w:rsidR="00267F7A" w:rsidRDefault="00267F7A" w:rsidP="00FB7CAA">
      <w:pPr>
        <w:pStyle w:val="Heading3"/>
        <w:jc w:val="both"/>
      </w:pPr>
      <w:bookmarkStart w:id="26" w:name="_Toc166533141"/>
      <w:r>
        <w:t xml:space="preserve">User </w:t>
      </w:r>
      <w:r w:rsidR="007F5BA8">
        <w:t>interface</w:t>
      </w:r>
      <w:bookmarkEnd w:id="26"/>
    </w:p>
    <w:p w14:paraId="762346A3" w14:textId="795D4CD6" w:rsidR="00C14933" w:rsidRDefault="00C14933" w:rsidP="00FB7CAA">
      <w:pPr>
        <w:jc w:val="both"/>
      </w:pPr>
      <w:r>
        <w:t>The system includes two distinct graphical user interfaces (GUIs) developed in MATLAB, that are designed to manage the operatio</w:t>
      </w:r>
      <w:r w:rsidR="00355D8E">
        <w:t>ns on</w:t>
      </w:r>
      <w:r>
        <w:t xml:space="preserve"> both the transmitter and receiver sides. </w:t>
      </w:r>
      <w:r w:rsidR="00486DB7" w:rsidRPr="003B22EC">
        <w:t xml:space="preserve">To establish a connection with Adalm-Pluto module </w:t>
      </w:r>
      <w:r w:rsidR="00082F03" w:rsidRPr="003B22EC">
        <w:t>a simple connection using its USB</w:t>
      </w:r>
      <w:r w:rsidR="000B25F3" w:rsidRPr="003B22EC">
        <w:t xml:space="preserve"> port is made.</w:t>
      </w:r>
      <w:r w:rsidR="00082F03" w:rsidRPr="003B22EC">
        <w:t xml:space="preserve"> </w:t>
      </w:r>
      <w:r w:rsidRPr="003B22EC">
        <w:t xml:space="preserve">The first GUI is </w:t>
      </w:r>
      <w:r w:rsidR="00355D8E" w:rsidRPr="003B22EC">
        <w:t>used for</w:t>
      </w:r>
      <w:r w:rsidRPr="003B22EC">
        <w:t xml:space="preserve"> experimenting and obtaining </w:t>
      </w:r>
      <w:r w:rsidR="007510F5" w:rsidRPr="003B22EC">
        <w:t>estimated</w:t>
      </w:r>
      <w:r w:rsidRPr="003B22EC">
        <w:t xml:space="preserve"> distance measurements,</w:t>
      </w:r>
      <w:r>
        <w:t xml:space="preserve"> </w:t>
      </w:r>
      <w:r w:rsidR="007510F5">
        <w:t>and</w:t>
      </w:r>
      <w:r>
        <w:t xml:space="preserve"> the second is </w:t>
      </w:r>
      <w:r w:rsidR="007510F5">
        <w:t>tailored</w:t>
      </w:r>
      <w:r>
        <w:t xml:space="preserve"> for </w:t>
      </w:r>
      <w:r w:rsidR="007510F5">
        <w:t xml:space="preserve">target </w:t>
      </w:r>
      <w:r>
        <w:t xml:space="preserve">positioning. </w:t>
      </w:r>
      <w:r w:rsidR="007510F5">
        <w:t>Both</w:t>
      </w:r>
      <w:r>
        <w:t xml:space="preserve"> interfaces allow </w:t>
      </w:r>
      <w:r w:rsidR="007510F5">
        <w:t xml:space="preserve">the </w:t>
      </w:r>
      <w:r>
        <w:t xml:space="preserve">users to customize settings, initiate </w:t>
      </w:r>
      <w:r w:rsidR="007510F5">
        <w:t>the process</w:t>
      </w:r>
      <w:r>
        <w:t xml:space="preserve">, and visualize results effectively, </w:t>
      </w:r>
      <w:r w:rsidR="000E146C">
        <w:t>giving the platform for both</w:t>
      </w:r>
      <w:r>
        <w:t xml:space="preserve"> experimentation and practical deployment of the positioning system.</w:t>
      </w:r>
    </w:p>
    <w:p w14:paraId="5E27ED18" w14:textId="7AF15A99" w:rsidR="0024189E" w:rsidRDefault="0024189E" w:rsidP="009C3023">
      <w:pPr>
        <w:pStyle w:val="Heading41"/>
      </w:pPr>
      <w:bookmarkStart w:id="27" w:name="_Toc166533142"/>
      <w:r>
        <w:t xml:space="preserve">Experimental and Measurement </w:t>
      </w:r>
      <w:r w:rsidR="008751E5">
        <w:t>I</w:t>
      </w:r>
      <w:r>
        <w:t>nterface</w:t>
      </w:r>
      <w:bookmarkEnd w:id="27"/>
    </w:p>
    <w:p w14:paraId="7A0B6E98" w14:textId="318438CA" w:rsidR="00B13917" w:rsidRDefault="0024189E" w:rsidP="007241FD">
      <w:pPr>
        <w:jc w:val="both"/>
      </w:pPr>
      <w:r w:rsidRPr="0024189E">
        <w:rPr>
          <w:b/>
          <w:bCs/>
        </w:rPr>
        <w:t>Transmitter interface:</w:t>
      </w:r>
      <w:r>
        <w:t xml:space="preserve"> The transmitter GUI supports the initiation of the </w:t>
      </w:r>
      <w:r w:rsidR="00B87EEB">
        <w:t>transmission process from the node to the target. Users can set custom</w:t>
      </w:r>
      <w:r w:rsidR="00A005A4">
        <w:t xml:space="preserve"> message for identification, select the number of messages to be sent, and choose the operating frequency. Th</w:t>
      </w:r>
      <w:r w:rsidR="00452590">
        <w:t>e initial values are preset for easy use and compatibility with the receiver.</w:t>
      </w:r>
      <w:r>
        <w:t xml:space="preserve"> </w:t>
      </w:r>
    </w:p>
    <w:p w14:paraId="7F834457" w14:textId="77777777" w:rsidR="003F7723" w:rsidRDefault="00046C15" w:rsidP="003F7723">
      <w:pPr>
        <w:keepNext/>
        <w:jc w:val="both"/>
      </w:pPr>
      <w:r>
        <w:rPr>
          <w:noProof/>
        </w:rPr>
        <w:lastRenderedPageBreak/>
        <w:drawing>
          <wp:inline distT="0" distB="0" distL="0" distR="0" wp14:anchorId="2313DE8B" wp14:editId="4D6CDBA1">
            <wp:extent cx="4762500" cy="2705100"/>
            <wp:effectExtent l="0" t="0" r="0" b="0"/>
            <wp:docPr id="86350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8939" name="Picture 863508939"/>
                    <pic:cNvPicPr/>
                  </pic:nvPicPr>
                  <pic:blipFill>
                    <a:blip r:embed="rId16">
                      <a:extLst>
                        <a:ext uri="{28A0092B-C50C-407E-A947-70E740481C1C}">
                          <a14:useLocalDpi xmlns:a14="http://schemas.microsoft.com/office/drawing/2010/main" val="0"/>
                        </a:ext>
                      </a:extLst>
                    </a:blip>
                    <a:stretch>
                      <a:fillRect/>
                    </a:stretch>
                  </pic:blipFill>
                  <pic:spPr>
                    <a:xfrm>
                      <a:off x="0" y="0"/>
                      <a:ext cx="4762500" cy="2705100"/>
                    </a:xfrm>
                    <a:prstGeom prst="rect">
                      <a:avLst/>
                    </a:prstGeom>
                  </pic:spPr>
                </pic:pic>
              </a:graphicData>
            </a:graphic>
          </wp:inline>
        </w:drawing>
      </w:r>
    </w:p>
    <w:p w14:paraId="004F5A01" w14:textId="335C4A30" w:rsidR="00046C15" w:rsidRDefault="003F7723" w:rsidP="003F7723">
      <w:pPr>
        <w:pStyle w:val="Caption"/>
        <w:ind w:firstLine="0"/>
        <w:jc w:val="center"/>
      </w:pPr>
      <w:r>
        <w:t xml:space="preserve">Picture </w:t>
      </w:r>
      <w:r>
        <w:fldChar w:fldCharType="begin"/>
      </w:r>
      <w:r>
        <w:instrText xml:space="preserve"> SEQ Picture \* ARABIC </w:instrText>
      </w:r>
      <w:r>
        <w:fldChar w:fldCharType="separate"/>
      </w:r>
      <w:r w:rsidR="005F3608">
        <w:rPr>
          <w:noProof/>
        </w:rPr>
        <w:t>1</w:t>
      </w:r>
      <w:r>
        <w:fldChar w:fldCharType="end"/>
      </w:r>
      <w:r>
        <w:t xml:space="preserve">: </w:t>
      </w:r>
      <w:proofErr w:type="spellStart"/>
      <w:r>
        <w:t>Tramsmitter</w:t>
      </w:r>
      <w:proofErr w:type="spellEnd"/>
      <w:r>
        <w:t xml:space="preserve"> GUI</w:t>
      </w:r>
    </w:p>
    <w:p w14:paraId="26E2AEAF" w14:textId="3DE6123E" w:rsidR="00B13917" w:rsidRDefault="00240A35" w:rsidP="003B22EC">
      <w:pPr>
        <w:jc w:val="both"/>
      </w:pPr>
      <w:r>
        <w:rPr>
          <w:rStyle w:val="Strong"/>
          <w:rFonts w:eastAsiaTheme="majorEastAsia"/>
        </w:rPr>
        <w:t xml:space="preserve">Receiver interface: </w:t>
      </w:r>
      <w:r>
        <w:rPr>
          <w:rStyle w:val="Strong"/>
          <w:rFonts w:eastAsiaTheme="majorEastAsia"/>
          <w:b w:val="0"/>
          <w:bCs w:val="0"/>
        </w:rPr>
        <w:t xml:space="preserve">On the receiver side the GUI is designed to </w:t>
      </w:r>
      <w:r w:rsidR="003D5B93">
        <w:rPr>
          <w:rStyle w:val="Strong"/>
          <w:rFonts w:eastAsiaTheme="majorEastAsia"/>
          <w:b w:val="0"/>
          <w:bCs w:val="0"/>
        </w:rPr>
        <w:t xml:space="preserve">handle the reception process. Users can set the custom message to wait from the </w:t>
      </w:r>
      <w:r w:rsidR="00905E35">
        <w:rPr>
          <w:rStyle w:val="Strong"/>
          <w:rFonts w:eastAsiaTheme="majorEastAsia"/>
          <w:b w:val="0"/>
          <w:bCs w:val="0"/>
        </w:rPr>
        <w:t xml:space="preserve">transmitter, number of messages to receive to confirm the identity of the node, the operating frequency and specify the number of measurements to </w:t>
      </w:r>
      <w:r w:rsidR="002C185D">
        <w:rPr>
          <w:rStyle w:val="Strong"/>
          <w:rFonts w:eastAsiaTheme="majorEastAsia"/>
          <w:b w:val="0"/>
          <w:bCs w:val="0"/>
        </w:rPr>
        <w:t>make. The default values are compatible with the transmitter. As the reception of the signal is done,</w:t>
      </w:r>
      <w:r w:rsidR="00CE511B">
        <w:t xml:space="preserve"> visualization of the signal is provided. The raw RSSI values</w:t>
      </w:r>
      <w:r w:rsidR="00C1594A">
        <w:t xml:space="preserve"> are plotted</w:t>
      </w:r>
      <w:r w:rsidR="00CE511B">
        <w:t>, along with integrated filters</w:t>
      </w:r>
      <w:r w:rsidR="00C1594A">
        <w:t>: moving median, alpha-trimmed mean and Kalman.</w:t>
      </w:r>
      <w:r w:rsidR="00AF5C84">
        <w:t xml:space="preserve"> Users can toggle these filters on or off for better </w:t>
      </w:r>
      <w:r w:rsidR="008751E5">
        <w:t>analysis and</w:t>
      </w:r>
      <w:r w:rsidR="00AF5C84">
        <w:t xml:space="preserve"> save both the values and the plot</w:t>
      </w:r>
      <w:r w:rsidR="004D52C8">
        <w:t xml:space="preserve">. </w:t>
      </w:r>
      <w:r w:rsidR="000E292A">
        <w:t xml:space="preserve">As the user conducts two tests at two different distances, the system also calculates the estimated distance based on these measurements </w:t>
      </w:r>
      <w:r w:rsidR="008751E5">
        <w:t>and displays the estimation result.</w:t>
      </w:r>
    </w:p>
    <w:p w14:paraId="63BAA4BD" w14:textId="77777777" w:rsidR="003F7723" w:rsidRDefault="00046C15" w:rsidP="003F7723">
      <w:pPr>
        <w:keepNext/>
        <w:ind w:firstLine="0"/>
        <w:jc w:val="both"/>
      </w:pPr>
      <w:r>
        <w:rPr>
          <w:noProof/>
        </w:rPr>
        <w:lastRenderedPageBreak/>
        <w:drawing>
          <wp:inline distT="0" distB="0" distL="0" distR="0" wp14:anchorId="14E0C40C" wp14:editId="7B8A5184">
            <wp:extent cx="5943600" cy="4127500"/>
            <wp:effectExtent l="0" t="0" r="0" b="0"/>
            <wp:docPr id="6940127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12753"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4713E32F" w14:textId="0B1466C4" w:rsidR="00046C15" w:rsidRDefault="003F7723" w:rsidP="003F7723">
      <w:pPr>
        <w:pStyle w:val="Caption"/>
        <w:ind w:firstLine="0"/>
        <w:jc w:val="center"/>
      </w:pPr>
      <w:r>
        <w:t xml:space="preserve">Picture </w:t>
      </w:r>
      <w:r>
        <w:fldChar w:fldCharType="begin"/>
      </w:r>
      <w:r>
        <w:instrText xml:space="preserve"> SEQ Picture \* ARABIC </w:instrText>
      </w:r>
      <w:r>
        <w:fldChar w:fldCharType="separate"/>
      </w:r>
      <w:r w:rsidR="005F3608">
        <w:rPr>
          <w:noProof/>
        </w:rPr>
        <w:t>2</w:t>
      </w:r>
      <w:r>
        <w:fldChar w:fldCharType="end"/>
      </w:r>
      <w:r>
        <w:t>: Receiver GUI</w:t>
      </w:r>
    </w:p>
    <w:p w14:paraId="453A71A0" w14:textId="77777777" w:rsidR="003F7723" w:rsidRDefault="00046C15" w:rsidP="003F7723">
      <w:pPr>
        <w:keepNext/>
        <w:ind w:firstLine="0"/>
        <w:jc w:val="both"/>
      </w:pPr>
      <w:r>
        <w:rPr>
          <w:noProof/>
        </w:rPr>
        <w:lastRenderedPageBreak/>
        <w:drawing>
          <wp:inline distT="0" distB="0" distL="0" distR="0" wp14:anchorId="3923268F" wp14:editId="236E680A">
            <wp:extent cx="5943600" cy="3888105"/>
            <wp:effectExtent l="0" t="0" r="0" b="0"/>
            <wp:docPr id="991358362"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58362" name="Picture 3" descr="A screen 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p>
    <w:p w14:paraId="24DEB497" w14:textId="629470FD" w:rsidR="00046C15" w:rsidRDefault="003F7723" w:rsidP="003F7723">
      <w:pPr>
        <w:pStyle w:val="Caption"/>
        <w:ind w:firstLine="0"/>
        <w:jc w:val="center"/>
      </w:pPr>
      <w:r>
        <w:t xml:space="preserve">Picture </w:t>
      </w:r>
      <w:r>
        <w:fldChar w:fldCharType="begin"/>
      </w:r>
      <w:r>
        <w:instrText xml:space="preserve"> SEQ Picture \* ARABIC </w:instrText>
      </w:r>
      <w:r>
        <w:fldChar w:fldCharType="separate"/>
      </w:r>
      <w:r w:rsidR="005F3608">
        <w:rPr>
          <w:noProof/>
        </w:rPr>
        <w:t>3</w:t>
      </w:r>
      <w:r>
        <w:fldChar w:fldCharType="end"/>
      </w:r>
      <w:r>
        <w:t>: Receiver GUI after measurements</w:t>
      </w:r>
    </w:p>
    <w:p w14:paraId="6FB7F2BE" w14:textId="77777777" w:rsidR="003F7723" w:rsidRDefault="003F7723" w:rsidP="00046C15">
      <w:pPr>
        <w:ind w:firstLine="0"/>
        <w:jc w:val="both"/>
      </w:pPr>
    </w:p>
    <w:p w14:paraId="39F33956" w14:textId="67C56BE2" w:rsidR="008751E5" w:rsidRDefault="008751E5" w:rsidP="00C10225">
      <w:pPr>
        <w:pStyle w:val="Heading41"/>
      </w:pPr>
      <w:bookmarkStart w:id="28" w:name="_Toc166533143"/>
      <w:r>
        <w:t>Positioning Interface</w:t>
      </w:r>
      <w:bookmarkEnd w:id="28"/>
    </w:p>
    <w:p w14:paraId="0B0FB4B2" w14:textId="66429EDD" w:rsidR="00847FF0" w:rsidRDefault="000F3422" w:rsidP="00FB7CAA">
      <w:pPr>
        <w:jc w:val="both"/>
        <w:rPr>
          <w:rStyle w:val="Strong"/>
          <w:rFonts w:eastAsia="Times New Roman"/>
          <w:kern w:val="0"/>
          <w14:ligatures w14:val="none"/>
        </w:rPr>
      </w:pPr>
      <w:r>
        <w:rPr>
          <w:b/>
          <w:bCs/>
        </w:rPr>
        <w:t xml:space="preserve">Transmitter interface: </w:t>
      </w:r>
      <w:r w:rsidR="00CF75C8">
        <w:t>The transmitter’s side is made just for initiating or halting the process with a simple button</w:t>
      </w:r>
      <w:r w:rsidR="001423C2">
        <w:t xml:space="preserve"> and setting the identification number of the node (1, 2 … n)</w:t>
      </w:r>
      <w:r w:rsidR="00CF75C8">
        <w:t>.</w:t>
      </w:r>
      <w:r w:rsidR="006844DD">
        <w:t xml:space="preserve"> In case of positioning, custom </w:t>
      </w:r>
      <w:r w:rsidR="00FA2165">
        <w:t xml:space="preserve">transmission </w:t>
      </w:r>
      <w:r w:rsidR="006844DD">
        <w:t xml:space="preserve">settings are not accepted. </w:t>
      </w:r>
    </w:p>
    <w:p w14:paraId="5A4EAFBE" w14:textId="0302F739" w:rsidR="007F5BA8" w:rsidRPr="007F5BA8" w:rsidRDefault="00FA2165" w:rsidP="00FB7CAA">
      <w:pPr>
        <w:jc w:val="both"/>
      </w:pPr>
      <w:r>
        <w:rPr>
          <w:rStyle w:val="Strong"/>
          <w:rFonts w:eastAsia="Times New Roman"/>
          <w:kern w:val="0"/>
          <w14:ligatures w14:val="none"/>
        </w:rPr>
        <w:t xml:space="preserve">Receiver interface: </w:t>
      </w:r>
      <w:r>
        <w:rPr>
          <w:rStyle w:val="Strong"/>
          <w:rFonts w:eastAsia="Times New Roman"/>
          <w:b w:val="0"/>
          <w:bCs w:val="0"/>
          <w:kern w:val="0"/>
          <w14:ligatures w14:val="none"/>
        </w:rPr>
        <w:t xml:space="preserve">The receiver’s positioning GUI </w:t>
      </w:r>
      <w:proofErr w:type="gramStart"/>
      <w:r>
        <w:rPr>
          <w:rStyle w:val="Strong"/>
          <w:rFonts w:eastAsia="Times New Roman"/>
          <w:b w:val="0"/>
          <w:bCs w:val="0"/>
          <w:kern w:val="0"/>
          <w14:ligatures w14:val="none"/>
        </w:rPr>
        <w:t>allows</w:t>
      </w:r>
      <w:proofErr w:type="gramEnd"/>
      <w:r>
        <w:rPr>
          <w:rStyle w:val="Strong"/>
          <w:rFonts w:eastAsia="Times New Roman"/>
          <w:b w:val="0"/>
          <w:bCs w:val="0"/>
          <w:kern w:val="0"/>
          <w14:ligatures w14:val="none"/>
        </w:rPr>
        <w:t xml:space="preserve"> </w:t>
      </w:r>
      <w:r w:rsidR="006469E9">
        <w:rPr>
          <w:rStyle w:val="Strong"/>
          <w:rFonts w:eastAsia="Times New Roman"/>
          <w:b w:val="0"/>
          <w:bCs w:val="0"/>
          <w:kern w:val="0"/>
          <w14:ligatures w14:val="none"/>
        </w:rPr>
        <w:t xml:space="preserve">to configure the number of nodes </w:t>
      </w:r>
      <w:r w:rsidR="00847FF0">
        <w:t>involved in the positioning process and set their respective positions. Users can initiate the measurement process with options to adjust settings as necessary.</w:t>
      </w:r>
      <w:r w:rsidR="00C632AD">
        <w:t xml:space="preserve"> When the </w:t>
      </w:r>
      <w:r w:rsidR="00847FF0">
        <w:t>measurements and calculations</w:t>
      </w:r>
      <w:r w:rsidR="00C632AD">
        <w:t xml:space="preserve"> are complete</w:t>
      </w:r>
      <w:r w:rsidR="00847FF0">
        <w:t xml:space="preserve">, the system displays the estimated position of the nodes. This interface </w:t>
      </w:r>
      <w:r w:rsidR="00847FF0">
        <w:lastRenderedPageBreak/>
        <w:t xml:space="preserve">aims to provide a clear and intuitive visualization of the nodes' locations based on the </w:t>
      </w:r>
      <w:r w:rsidR="00C632AD">
        <w:t>optimized algorithm</w:t>
      </w:r>
      <w:r w:rsidR="00847FF0">
        <w:t>.</w:t>
      </w:r>
    </w:p>
    <w:p w14:paraId="048019A3" w14:textId="77562844" w:rsidR="003500A8" w:rsidRDefault="003500A8" w:rsidP="00FB7CAA">
      <w:pPr>
        <w:pStyle w:val="Heading2"/>
        <w:ind w:left="1080" w:hanging="720"/>
        <w:jc w:val="both"/>
      </w:pPr>
      <w:bookmarkStart w:id="29" w:name="_Toc166533144"/>
      <w:r>
        <w:t xml:space="preserve">Modes of </w:t>
      </w:r>
      <w:r w:rsidR="001E1DA6">
        <w:t>O</w:t>
      </w:r>
      <w:r>
        <w:t>peration</w:t>
      </w:r>
      <w:bookmarkEnd w:id="29"/>
    </w:p>
    <w:p w14:paraId="13B87F00" w14:textId="3029ADE4" w:rsidR="00DA2996" w:rsidRPr="00DA2996" w:rsidRDefault="00DA2996" w:rsidP="00FC5706">
      <w:r>
        <w:t xml:space="preserve">The system operates in two modes, each for different phases: Distance Measurement Mode for testing, experimentation, and calibration purposes, and the Positioning Mode for operational deployment. </w:t>
      </w:r>
    </w:p>
    <w:p w14:paraId="7AD4B5DF" w14:textId="172CA085" w:rsidR="0058666C" w:rsidRDefault="0058666C" w:rsidP="00FB7CAA">
      <w:pPr>
        <w:pStyle w:val="Heading3"/>
        <w:jc w:val="both"/>
      </w:pPr>
      <w:bookmarkStart w:id="30" w:name="_Toc166533145"/>
      <w:r>
        <w:t>Distance Measurement Mode</w:t>
      </w:r>
      <w:bookmarkEnd w:id="30"/>
    </w:p>
    <w:p w14:paraId="3D22D078" w14:textId="740E07A6" w:rsidR="007A1312" w:rsidRPr="0007052B" w:rsidRDefault="0007052B" w:rsidP="00D62E1C">
      <w:pPr>
        <w:jc w:val="both"/>
      </w:pPr>
      <w:r>
        <w:t xml:space="preserve">This mode is essential for development </w:t>
      </w:r>
      <w:r w:rsidR="00587DD1">
        <w:t xml:space="preserve">and testing, which </w:t>
      </w:r>
      <w:proofErr w:type="gramStart"/>
      <w:r w:rsidR="00587DD1">
        <w:t>allows to do</w:t>
      </w:r>
      <w:proofErr w:type="gramEnd"/>
      <w:r w:rsidR="00587DD1">
        <w:t xml:space="preserve"> adjustments of settings such as frequency selection, custom message configuration and the application of various filters to analyze </w:t>
      </w:r>
      <w:r w:rsidR="00456F2E">
        <w:t xml:space="preserve">their effect in different environments. </w:t>
      </w:r>
    </w:p>
    <w:p w14:paraId="60B5E661" w14:textId="1F44786D" w:rsidR="003E1811" w:rsidRDefault="0058666C" w:rsidP="00FB7CAA">
      <w:pPr>
        <w:pStyle w:val="Heading3"/>
        <w:jc w:val="both"/>
      </w:pPr>
      <w:bookmarkStart w:id="31" w:name="_Toc166533146"/>
      <w:r>
        <w:t>Positioning Mode</w:t>
      </w:r>
      <w:bookmarkEnd w:id="31"/>
    </w:p>
    <w:p w14:paraId="7FCDEA6D" w14:textId="11240407" w:rsidR="007B4187" w:rsidRDefault="00A459E4" w:rsidP="00FB7CAA">
      <w:pPr>
        <w:jc w:val="both"/>
      </w:pPr>
      <w:r>
        <w:t>In t</w:t>
      </w:r>
      <w:r w:rsidR="001423C2">
        <w:t xml:space="preserve">he operational </w:t>
      </w:r>
      <w:r>
        <w:t>mode the</w:t>
      </w:r>
      <w:r w:rsidR="001423C2">
        <w:t xml:space="preserve"> system has simpler settings to ensure optimal performance in different environments. It includes </w:t>
      </w:r>
      <w:proofErr w:type="gramStart"/>
      <w:r w:rsidR="001423C2">
        <w:t>fixed</w:t>
      </w:r>
      <w:proofErr w:type="gramEnd"/>
      <w:r w:rsidR="001423C2">
        <w:t xml:space="preserve"> operational frequency range, predefined message setting compatible with all nodes</w:t>
      </w:r>
      <w:r w:rsidR="00885409">
        <w:t xml:space="preserve"> to ensure easy integration. </w:t>
      </w:r>
    </w:p>
    <w:p w14:paraId="2D2A3B0C" w14:textId="7BE9AC2B" w:rsidR="003C3F40" w:rsidRDefault="00885409" w:rsidP="00FB7CAA">
      <w:pPr>
        <w:jc w:val="both"/>
      </w:pPr>
      <w:r>
        <w:t xml:space="preserve">The system operates </w:t>
      </w:r>
      <w:r w:rsidR="007B4187">
        <w:t>at</w:t>
      </w:r>
      <w:r>
        <w:t xml:space="preserve"> 433 MHz</w:t>
      </w:r>
      <w:r w:rsidR="00191DF7">
        <w:t>, specifically chosen for its effectiveness in better obstacle penetration and less susceptibility to interference</w:t>
      </w:r>
      <w:r w:rsidR="00291AD1">
        <w:t xml:space="preserve">. </w:t>
      </w:r>
      <w:r w:rsidR="008E4BE5">
        <w:t>Both</w:t>
      </w:r>
      <w:r w:rsidR="00291AD1">
        <w:t xml:space="preserve"> are important factors to ensure reliable communication in varied environments. </w:t>
      </w:r>
      <w:r w:rsidR="00C75436">
        <w:t>Messages for identification are preset to ensure compatibility and easy identification among all nodes. This setup minimizes configuration mismatches</w:t>
      </w:r>
      <w:r w:rsidR="00D67515">
        <w:t xml:space="preserve"> and eases the use.</w:t>
      </w:r>
      <w:r w:rsidR="001D46FB">
        <w:t xml:space="preserve"> </w:t>
      </w:r>
      <w:r w:rsidR="003C3F40">
        <w:t xml:space="preserve">In the system the focus is on utilizing time-division multiple access (TDMA) for node distinction. Each node transmits data in </w:t>
      </w:r>
      <w:r w:rsidR="00215B9D">
        <w:t xml:space="preserve">its </w:t>
      </w:r>
      <w:r w:rsidR="003C3F40">
        <w:t xml:space="preserve">designated time slot, reducing the likelihood of signal collision and </w:t>
      </w:r>
      <w:r w:rsidR="003B6CF3">
        <w:t>improving the</w:t>
      </w:r>
      <w:r w:rsidR="003C3F40">
        <w:t xml:space="preserve"> system organization.</w:t>
      </w:r>
      <w:r w:rsidR="008E4BE5">
        <w:t xml:space="preserve"> </w:t>
      </w:r>
    </w:p>
    <w:p w14:paraId="3FE66B6A" w14:textId="740F295C" w:rsidR="009D615F" w:rsidRDefault="00FF4D4B" w:rsidP="00FB7CAA">
      <w:pPr>
        <w:jc w:val="both"/>
      </w:pPr>
      <w:r>
        <w:lastRenderedPageBreak/>
        <w:t>This method contrasts with frequency-division multiple access (FDMA)</w:t>
      </w:r>
      <w:r w:rsidR="00215B9D">
        <w:t xml:space="preserve"> method</w:t>
      </w:r>
      <w:r>
        <w:t>, which allocates di</w:t>
      </w:r>
      <w:r w:rsidR="00215B9D">
        <w:t>stinct</w:t>
      </w:r>
      <w:r>
        <w:t xml:space="preserve"> frequency bands to </w:t>
      </w:r>
      <w:r w:rsidR="00215B9D">
        <w:t>different</w:t>
      </w:r>
      <w:r>
        <w:t xml:space="preserve"> nodes. While FDMA can be effective, </w:t>
      </w:r>
      <w:r w:rsidR="005B2383">
        <w:t xml:space="preserve">most often </w:t>
      </w:r>
      <w:r>
        <w:t>it</w:t>
      </w:r>
      <w:r w:rsidR="00E371E5">
        <w:t xml:space="preserve"> </w:t>
      </w:r>
      <w:r>
        <w:t xml:space="preserve">introduces complexity in tuning and managing frequency allocations, especially in environments </w:t>
      </w:r>
      <w:r w:rsidR="0083248B">
        <w:t>where</w:t>
      </w:r>
      <w:r>
        <w:t xml:space="preserve"> spectrum restrictions</w:t>
      </w:r>
      <w:r w:rsidR="0083248B">
        <w:t xml:space="preserve"> might </w:t>
      </w:r>
      <w:r w:rsidR="003D4853">
        <w:t>apply,</w:t>
      </w:r>
      <w:r>
        <w:t xml:space="preserve"> or interference </w:t>
      </w:r>
      <w:r w:rsidR="000351B6">
        <w:t>is a problem</w:t>
      </w:r>
      <w:r>
        <w:t>.</w:t>
      </w:r>
    </w:p>
    <w:p w14:paraId="05B3A11F" w14:textId="2E027327" w:rsidR="009D615F" w:rsidRDefault="009D615F" w:rsidP="002C7DC2">
      <w:pPr>
        <w:jc w:val="both"/>
      </w:pPr>
      <w:r w:rsidRPr="00C4597D">
        <w:t xml:space="preserve">The </w:t>
      </w:r>
      <w:r w:rsidR="001D46FB">
        <w:t>specific</w:t>
      </w:r>
      <w:r w:rsidRPr="00C4597D">
        <w:t xml:space="preserve"> use of the Kalman filter in the Positioning Mode is based on </w:t>
      </w:r>
      <w:r w:rsidR="001D46FB">
        <w:t xml:space="preserve">the experimental data obtained </w:t>
      </w:r>
      <w:r w:rsidR="00560DB5">
        <w:t xml:space="preserve">during the project implementation. It </w:t>
      </w:r>
      <w:r w:rsidR="00E33A6A">
        <w:t xml:space="preserve">showed better and more consistent results in different conditions and </w:t>
      </w:r>
      <w:r w:rsidRPr="00C4597D">
        <w:t>prove</w:t>
      </w:r>
      <w:r w:rsidR="00E33A6A">
        <w:t>d</w:t>
      </w:r>
      <w:r w:rsidRPr="00C4597D">
        <w:t xml:space="preserve"> to handle </w:t>
      </w:r>
      <w:r w:rsidR="007E227E">
        <w:t>variable RSSI values effectively</w:t>
      </w:r>
      <w:r w:rsidRPr="00C4597D">
        <w:t xml:space="preserve">. This filter </w:t>
      </w:r>
      <w:r w:rsidR="007E227E" w:rsidRPr="00C4597D">
        <w:t>stand</w:t>
      </w:r>
      <w:r w:rsidR="007E227E">
        <w:t>s</w:t>
      </w:r>
      <w:r w:rsidR="007E227E" w:rsidRPr="00C4597D">
        <w:t xml:space="preserve"> out</w:t>
      </w:r>
      <w:r w:rsidRPr="00C4597D">
        <w:t xml:space="preserve"> in estimating states from </w:t>
      </w:r>
      <w:r w:rsidR="002861EC">
        <w:t>unpredictable</w:t>
      </w:r>
      <w:r w:rsidRPr="00C4597D">
        <w:t xml:space="preserve"> data, particularly useful in dynamic environments where signal integrity may be compromised. The Kalman filter continuously updates and corrects the system's estimates, </w:t>
      </w:r>
      <w:r w:rsidR="002C7DC2">
        <w:t xml:space="preserve">which provides </w:t>
      </w:r>
      <w:r w:rsidRPr="00C4597D">
        <w:t>a high</w:t>
      </w:r>
      <w:r w:rsidR="002C7DC2">
        <w:t>er</w:t>
      </w:r>
      <w:r w:rsidRPr="00C4597D">
        <w:t xml:space="preserve"> level of accuracy</w:t>
      </w:r>
      <w:r w:rsidR="002C7DC2">
        <w:t xml:space="preserve">, </w:t>
      </w:r>
      <w:r w:rsidR="008525E9">
        <w:t>consistency,</w:t>
      </w:r>
      <w:r w:rsidRPr="00C4597D">
        <w:t xml:space="preserve"> and real-time responsiveness, </w:t>
      </w:r>
      <w:r w:rsidR="002C7DC2">
        <w:t>important</w:t>
      </w:r>
      <w:r w:rsidRPr="00C4597D">
        <w:t xml:space="preserve"> for the precision required in positioning systems.</w:t>
      </w:r>
    </w:p>
    <w:p w14:paraId="57B134A6" w14:textId="77777777" w:rsidR="003F7723" w:rsidRDefault="00AE0871" w:rsidP="003F7723">
      <w:pPr>
        <w:keepNext/>
        <w:ind w:firstLine="0"/>
        <w:jc w:val="center"/>
      </w:pPr>
      <w:r>
        <w:rPr>
          <w:noProof/>
        </w:rPr>
        <w:lastRenderedPageBreak/>
        <w:drawing>
          <wp:inline distT="0" distB="0" distL="0" distR="0" wp14:anchorId="60E34B21" wp14:editId="46D2E37F">
            <wp:extent cx="5107435" cy="3657600"/>
            <wp:effectExtent l="0" t="0" r="0" b="0"/>
            <wp:docPr id="142610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6453" name="Picture 14261064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7435" cy="3657600"/>
                    </a:xfrm>
                    <a:prstGeom prst="rect">
                      <a:avLst/>
                    </a:prstGeom>
                  </pic:spPr>
                </pic:pic>
              </a:graphicData>
            </a:graphic>
          </wp:inline>
        </w:drawing>
      </w:r>
      <w:r>
        <w:rPr>
          <w:noProof/>
        </w:rPr>
        <w:drawing>
          <wp:inline distT="0" distB="0" distL="0" distR="0" wp14:anchorId="71FDAED8" wp14:editId="644F072B">
            <wp:extent cx="5107435" cy="3657600"/>
            <wp:effectExtent l="0" t="0" r="0" b="0"/>
            <wp:docPr id="93177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77896" name="Picture 93177789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7435" cy="3657600"/>
                    </a:xfrm>
                    <a:prstGeom prst="rect">
                      <a:avLst/>
                    </a:prstGeom>
                  </pic:spPr>
                </pic:pic>
              </a:graphicData>
            </a:graphic>
          </wp:inline>
        </w:drawing>
      </w:r>
    </w:p>
    <w:p w14:paraId="443DACC1" w14:textId="040154CE" w:rsidR="003F7723" w:rsidRDefault="003F7723" w:rsidP="003F7723">
      <w:pPr>
        <w:pStyle w:val="Caption"/>
        <w:jc w:val="center"/>
      </w:pPr>
      <w:r>
        <w:t xml:space="preserve">Picture </w:t>
      </w:r>
      <w:r>
        <w:fldChar w:fldCharType="begin"/>
      </w:r>
      <w:r>
        <w:instrText xml:space="preserve"> SEQ Picture \* ARABIC </w:instrText>
      </w:r>
      <w:r>
        <w:fldChar w:fldCharType="separate"/>
      </w:r>
      <w:r w:rsidR="005F3608">
        <w:rPr>
          <w:noProof/>
        </w:rPr>
        <w:t>4</w:t>
      </w:r>
      <w:r>
        <w:fldChar w:fldCharType="end"/>
      </w:r>
      <w:r>
        <w:t xml:space="preserve">: Measurement results in steady </w:t>
      </w:r>
      <w:proofErr w:type="spellStart"/>
      <w:r>
        <w:t>enviornment</w:t>
      </w:r>
      <w:proofErr w:type="spellEnd"/>
    </w:p>
    <w:p w14:paraId="101424F6" w14:textId="1A6CB6E5" w:rsidR="00AE0871" w:rsidRDefault="00AE0871" w:rsidP="00AE0871">
      <w:pPr>
        <w:ind w:firstLine="0"/>
        <w:jc w:val="center"/>
      </w:pPr>
      <w:r>
        <w:rPr>
          <w:noProof/>
        </w:rPr>
        <w:lastRenderedPageBreak/>
        <w:drawing>
          <wp:inline distT="0" distB="0" distL="0" distR="0" wp14:anchorId="4EF5D967" wp14:editId="2FA83D93">
            <wp:extent cx="5107435" cy="3657600"/>
            <wp:effectExtent l="0" t="0" r="0" b="0"/>
            <wp:docPr id="1824070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70134" name="Picture 18240701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7435" cy="3657600"/>
                    </a:xfrm>
                    <a:prstGeom prst="rect">
                      <a:avLst/>
                    </a:prstGeom>
                  </pic:spPr>
                </pic:pic>
              </a:graphicData>
            </a:graphic>
          </wp:inline>
        </w:drawing>
      </w:r>
    </w:p>
    <w:p w14:paraId="6088CC95" w14:textId="77777777" w:rsidR="003F7723" w:rsidRDefault="00D62E1C" w:rsidP="003F7723">
      <w:pPr>
        <w:keepNext/>
        <w:ind w:firstLine="0"/>
        <w:jc w:val="center"/>
      </w:pPr>
      <w:r>
        <w:rPr>
          <w:noProof/>
        </w:rPr>
        <w:drawing>
          <wp:inline distT="0" distB="0" distL="0" distR="0" wp14:anchorId="24A4F2EA" wp14:editId="349563D8">
            <wp:extent cx="5591236" cy="3657600"/>
            <wp:effectExtent l="0" t="0" r="0" b="0"/>
            <wp:docPr id="118171775"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775" name="Picture 5" descr="A screen shot of a grap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91236" cy="3657600"/>
                    </a:xfrm>
                    <a:prstGeom prst="rect">
                      <a:avLst/>
                    </a:prstGeom>
                  </pic:spPr>
                </pic:pic>
              </a:graphicData>
            </a:graphic>
          </wp:inline>
        </w:drawing>
      </w:r>
    </w:p>
    <w:p w14:paraId="4831E47E" w14:textId="7505195A" w:rsidR="00D62E1C" w:rsidRPr="00C4597D" w:rsidRDefault="003F7723" w:rsidP="003F7723">
      <w:pPr>
        <w:pStyle w:val="Caption"/>
        <w:jc w:val="center"/>
      </w:pPr>
      <w:r>
        <w:t xml:space="preserve">Picture </w:t>
      </w:r>
      <w:r>
        <w:fldChar w:fldCharType="begin"/>
      </w:r>
      <w:r>
        <w:instrText xml:space="preserve"> SEQ Picture \* ARABIC </w:instrText>
      </w:r>
      <w:r>
        <w:fldChar w:fldCharType="separate"/>
      </w:r>
      <w:r w:rsidR="005F3608">
        <w:rPr>
          <w:noProof/>
        </w:rPr>
        <w:t>5</w:t>
      </w:r>
      <w:r>
        <w:fldChar w:fldCharType="end"/>
      </w:r>
      <w:r>
        <w:t>: Measurement results in noisy environment</w:t>
      </w:r>
    </w:p>
    <w:p w14:paraId="5738CD0B" w14:textId="68919C5D" w:rsidR="009D615F" w:rsidRDefault="00F35F80" w:rsidP="002C7DC2">
      <w:pPr>
        <w:jc w:val="both"/>
      </w:pPr>
      <w:r>
        <w:lastRenderedPageBreak/>
        <w:t>With the f</w:t>
      </w:r>
      <w:r w:rsidR="009D615F" w:rsidRPr="00C4597D">
        <w:t xml:space="preserve">ocus on these specific methods, </w:t>
      </w:r>
      <w:r>
        <w:t>the</w:t>
      </w:r>
      <w:r w:rsidR="009D615F" w:rsidRPr="00C4597D">
        <w:t xml:space="preserve"> system ensures </w:t>
      </w:r>
      <w:r>
        <w:t>optimized</w:t>
      </w:r>
      <w:r w:rsidR="009D615F" w:rsidRPr="00C4597D">
        <w:t xml:space="preserve"> performance during both the testing phase and operational deployment. The integration of TDMA and the Kalman filter </w:t>
      </w:r>
      <w:r w:rsidR="00806540">
        <w:t>ensures</w:t>
      </w:r>
      <w:r w:rsidR="009D615F" w:rsidRPr="00C4597D">
        <w:t xml:space="preserve"> the system</w:t>
      </w:r>
      <w:r w:rsidR="00806540">
        <w:t xml:space="preserve"> is</w:t>
      </w:r>
      <w:r w:rsidR="009D615F" w:rsidRPr="00C4597D">
        <w:t xml:space="preserve"> reliabl</w:t>
      </w:r>
      <w:r w:rsidR="00806540">
        <w:t>e</w:t>
      </w:r>
      <w:r w:rsidR="009D615F" w:rsidRPr="00C4597D">
        <w:t xml:space="preserve"> and efficien</w:t>
      </w:r>
      <w:r w:rsidR="00806540">
        <w:t>t.</w:t>
      </w:r>
    </w:p>
    <w:p w14:paraId="7D90B582" w14:textId="2BD5B2C4" w:rsidR="00AF77AB" w:rsidRDefault="00AF77AB" w:rsidP="00354219">
      <w:pPr>
        <w:pStyle w:val="Heading1"/>
        <w:jc w:val="both"/>
      </w:pPr>
      <w:bookmarkStart w:id="32" w:name="_Toc166533147"/>
      <w:r>
        <w:t>Physical Environment</w:t>
      </w:r>
      <w:bookmarkEnd w:id="32"/>
    </w:p>
    <w:p w14:paraId="222E8956" w14:textId="0B4F89A2" w:rsidR="00FC1AB2" w:rsidRPr="00FC1AB2" w:rsidRDefault="00FC1AB2" w:rsidP="00354219">
      <w:pPr>
        <w:jc w:val="both"/>
      </w:pPr>
      <w:r>
        <w:t>The operational conditions envisioned for the proposed LPS</w:t>
      </w:r>
      <w:r w:rsidR="00592A06">
        <w:t xml:space="preserve"> </w:t>
      </w:r>
      <w:r>
        <w:t xml:space="preserve">proof of concept </w:t>
      </w:r>
      <w:r w:rsidR="00DB4B3D">
        <w:t>primarily</w:t>
      </w:r>
      <w:r>
        <w:t xml:space="preserve"> align with normal atmospheric parameters</w:t>
      </w:r>
      <w:r w:rsidR="00A720F8">
        <w:t>, including</w:t>
      </w:r>
      <w:r w:rsidR="00A720F8" w:rsidRPr="00AF77AB">
        <w:t xml:space="preserve"> temperature variations and ambient humidity levels</w:t>
      </w:r>
      <w:r>
        <w:t xml:space="preserve">. Notably, owing to the current absence of protective housing —a characteristic inherent to the </w:t>
      </w:r>
      <w:proofErr w:type="gramStart"/>
      <w:r>
        <w:t>proof of concept</w:t>
      </w:r>
      <w:proofErr w:type="gramEnd"/>
      <w:r>
        <w:t xml:space="preserve"> nature—the system's resilience to </w:t>
      </w:r>
      <w:r w:rsidR="00B52A0E">
        <w:t>extreme</w:t>
      </w:r>
      <w:r>
        <w:t xml:space="preserve"> weather conditions such as rain or snow remains a consideration for future iterations. This aspect highlights the ongoing developmental phase of the project, where </w:t>
      </w:r>
      <w:r w:rsidR="002129B5">
        <w:t xml:space="preserve">the </w:t>
      </w:r>
      <w:r>
        <w:t xml:space="preserve">priority lies in </w:t>
      </w:r>
      <w:r w:rsidR="00B52A0E">
        <w:t>demonstrating</w:t>
      </w:r>
      <w:r>
        <w:t xml:space="preserve"> core technical functionalities rather than physical </w:t>
      </w:r>
      <w:r w:rsidR="00B52A0E">
        <w:t>protection</w:t>
      </w:r>
      <w:r>
        <w:t>.</w:t>
      </w:r>
    </w:p>
    <w:p w14:paraId="7E373EB1" w14:textId="77777777" w:rsidR="00546F62" w:rsidRDefault="00546F62" w:rsidP="00354219">
      <w:pPr>
        <w:pStyle w:val="Heading1"/>
        <w:jc w:val="both"/>
      </w:pPr>
      <w:bookmarkStart w:id="33" w:name="_Toc166533148"/>
      <w:r>
        <w:t xml:space="preserve">Support </w:t>
      </w:r>
      <w:proofErr w:type="gramStart"/>
      <w:r>
        <w:t>environment</w:t>
      </w:r>
      <w:bookmarkEnd w:id="33"/>
      <w:proofErr w:type="gramEnd"/>
    </w:p>
    <w:p w14:paraId="31FEAD80" w14:textId="77777777" w:rsidR="00F26DD8" w:rsidRDefault="00546F62" w:rsidP="00354219">
      <w:pPr>
        <w:jc w:val="both"/>
      </w:pPr>
      <w:r>
        <w:t>At this phase, the system needs physical updates. These updates involve establishing connections and installing new firmware to ensure operational efficiency and updated functionalities.</w:t>
      </w:r>
    </w:p>
    <w:p w14:paraId="6C07A68B" w14:textId="77777777" w:rsidR="00F26DD8" w:rsidRDefault="00F26DD8" w:rsidP="00546F62">
      <w:r>
        <w:br w:type="page"/>
      </w:r>
    </w:p>
    <w:p w14:paraId="0D64791E" w14:textId="77777777" w:rsidR="00A77F63" w:rsidRDefault="00F26DD8" w:rsidP="00F26DD8">
      <w:pPr>
        <w:pStyle w:val="Appendices"/>
      </w:pPr>
      <w:r>
        <w:lastRenderedPageBreak/>
        <w:t>Appendix A</w:t>
      </w:r>
      <w:r w:rsidR="00A77F63" w:rsidRPr="006312AB">
        <w:t xml:space="preserve">: </w:t>
      </w:r>
      <w:r w:rsidR="00A77F63">
        <w:t>Acronyms</w:t>
      </w:r>
    </w:p>
    <w:p w14:paraId="4763B25B" w14:textId="5CFAF961" w:rsidR="00592A06" w:rsidRDefault="00592A06" w:rsidP="00592A06">
      <w:pPr>
        <w:rPr>
          <w:kern w:val="0"/>
          <w14:ligatures w14:val="none"/>
        </w:rPr>
      </w:pPr>
      <w:r>
        <w:rPr>
          <w:kern w:val="0"/>
          <w14:ligatures w14:val="none"/>
        </w:rPr>
        <w:t>GPS</w:t>
      </w:r>
      <w:r w:rsidR="004862AC">
        <w:rPr>
          <w:kern w:val="0"/>
          <w14:ligatures w14:val="none"/>
        </w:rPr>
        <w:t xml:space="preserve"> – </w:t>
      </w:r>
      <w:r w:rsidR="004862AC" w:rsidRPr="003D17D5">
        <w:rPr>
          <w:i/>
          <w:iCs/>
          <w:kern w:val="0"/>
          <w14:ligatures w14:val="none"/>
        </w:rPr>
        <w:t xml:space="preserve">Global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w:t>
      </w:r>
      <w:r w:rsidR="004862AC" w:rsidRPr="003D17D5">
        <w:rPr>
          <w:i/>
          <w:iCs/>
          <w:kern w:val="0"/>
          <w14:ligatures w14:val="none"/>
        </w:rPr>
        <w:t>ystem</w:t>
      </w:r>
    </w:p>
    <w:p w14:paraId="0ABA6AFE" w14:textId="504CE3D9" w:rsidR="00592A06" w:rsidRDefault="00592A06" w:rsidP="00592A06">
      <w:pPr>
        <w:rPr>
          <w:kern w:val="0"/>
          <w14:ligatures w14:val="none"/>
        </w:rPr>
      </w:pPr>
      <w:r>
        <w:rPr>
          <w:kern w:val="0"/>
          <w14:ligatures w14:val="none"/>
        </w:rPr>
        <w:t>LPS</w:t>
      </w:r>
      <w:r w:rsidR="004862AC">
        <w:rPr>
          <w:kern w:val="0"/>
          <w14:ligatures w14:val="none"/>
        </w:rPr>
        <w:t xml:space="preserve"> – </w:t>
      </w:r>
      <w:r w:rsidR="004862AC" w:rsidRPr="003D17D5">
        <w:rPr>
          <w:i/>
          <w:iCs/>
          <w:kern w:val="0"/>
          <w14:ligatures w14:val="none"/>
        </w:rPr>
        <w:t xml:space="preserve">Local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System</w:t>
      </w:r>
    </w:p>
    <w:p w14:paraId="63420383" w14:textId="3F38D33F" w:rsidR="00592A06" w:rsidRDefault="00592A06" w:rsidP="00592A06">
      <w:pPr>
        <w:rPr>
          <w:kern w:val="0"/>
          <w14:ligatures w14:val="none"/>
        </w:rPr>
      </w:pPr>
      <w:r>
        <w:rPr>
          <w:kern w:val="0"/>
          <w14:ligatures w14:val="none"/>
        </w:rPr>
        <w:t>SDR</w:t>
      </w:r>
      <w:r w:rsidR="004B10C4">
        <w:rPr>
          <w:kern w:val="0"/>
          <w14:ligatures w14:val="none"/>
        </w:rPr>
        <w:t xml:space="preserve"> – </w:t>
      </w:r>
      <w:r w:rsidR="004B10C4" w:rsidRPr="003D17D5">
        <w:rPr>
          <w:i/>
          <w:iCs/>
          <w:kern w:val="0"/>
          <w14:ligatures w14:val="none"/>
        </w:rPr>
        <w:t>Software Defined Radio</w:t>
      </w:r>
    </w:p>
    <w:p w14:paraId="6AB18A07" w14:textId="18ED5425" w:rsidR="00592A06" w:rsidRDefault="00592A06" w:rsidP="00592A06">
      <w:pPr>
        <w:rPr>
          <w:kern w:val="0"/>
          <w14:ligatures w14:val="none"/>
        </w:rPr>
      </w:pPr>
      <w:r>
        <w:rPr>
          <w:kern w:val="0"/>
          <w14:ligatures w14:val="none"/>
        </w:rPr>
        <w:t>TOA</w:t>
      </w:r>
      <w:r w:rsidR="004B10C4">
        <w:rPr>
          <w:kern w:val="0"/>
          <w14:ligatures w14:val="none"/>
        </w:rPr>
        <w:t xml:space="preserve"> – </w:t>
      </w:r>
      <w:r w:rsidR="004B10C4" w:rsidRPr="003D17D5">
        <w:rPr>
          <w:i/>
          <w:iCs/>
          <w:kern w:val="0"/>
          <w14:ligatures w14:val="none"/>
        </w:rPr>
        <w:t>Time of Arrival</w:t>
      </w:r>
    </w:p>
    <w:p w14:paraId="271B1B7D" w14:textId="3A053AA5" w:rsidR="00592A06" w:rsidRDefault="00592A06" w:rsidP="00592A06">
      <w:pPr>
        <w:rPr>
          <w:kern w:val="0"/>
          <w14:ligatures w14:val="none"/>
        </w:rPr>
      </w:pPr>
      <w:r>
        <w:rPr>
          <w:kern w:val="0"/>
          <w14:ligatures w14:val="none"/>
        </w:rPr>
        <w:t>RSSI</w:t>
      </w:r>
      <w:r w:rsidR="004B10C4">
        <w:rPr>
          <w:kern w:val="0"/>
          <w14:ligatures w14:val="none"/>
        </w:rPr>
        <w:t xml:space="preserve"> – </w:t>
      </w:r>
      <w:r w:rsidR="004B10C4" w:rsidRPr="003D17D5">
        <w:rPr>
          <w:i/>
          <w:iCs/>
          <w:kern w:val="0"/>
          <w14:ligatures w14:val="none"/>
        </w:rPr>
        <w:t>Received Signal Strength Indicator</w:t>
      </w:r>
    </w:p>
    <w:p w14:paraId="6A64B1DF" w14:textId="27748464" w:rsidR="00592A06" w:rsidRPr="003D17D5" w:rsidRDefault="00592A06" w:rsidP="00592A06">
      <w:pPr>
        <w:rPr>
          <w:i/>
          <w:iCs/>
          <w:kern w:val="0"/>
          <w14:ligatures w14:val="none"/>
        </w:rPr>
      </w:pPr>
      <w:r>
        <w:rPr>
          <w:kern w:val="0"/>
          <w14:ligatures w14:val="none"/>
        </w:rPr>
        <w:t>TDOA</w:t>
      </w:r>
      <w:r w:rsidR="004B10C4">
        <w:rPr>
          <w:kern w:val="0"/>
          <w14:ligatures w14:val="none"/>
        </w:rPr>
        <w:t xml:space="preserve"> – </w:t>
      </w:r>
      <w:r w:rsidR="004B10C4" w:rsidRPr="003D17D5">
        <w:rPr>
          <w:i/>
          <w:iCs/>
          <w:kern w:val="0"/>
          <w14:ligatures w14:val="none"/>
        </w:rPr>
        <w:t>Time Difference of Arrival</w:t>
      </w:r>
    </w:p>
    <w:p w14:paraId="3995F918" w14:textId="152C8E0A" w:rsidR="00592A06" w:rsidRDefault="00592A06" w:rsidP="00592A06">
      <w:pPr>
        <w:rPr>
          <w:kern w:val="0"/>
          <w14:ligatures w14:val="none"/>
        </w:rPr>
      </w:pPr>
      <w:r>
        <w:rPr>
          <w:kern w:val="0"/>
          <w14:ligatures w14:val="none"/>
        </w:rPr>
        <w:t>TSOA</w:t>
      </w:r>
      <w:r w:rsidR="004B10C4">
        <w:rPr>
          <w:kern w:val="0"/>
          <w14:ligatures w14:val="none"/>
        </w:rPr>
        <w:t xml:space="preserve"> – </w:t>
      </w:r>
      <w:r w:rsidR="004B10C4" w:rsidRPr="003D17D5">
        <w:rPr>
          <w:i/>
          <w:iCs/>
          <w:kern w:val="0"/>
          <w14:ligatures w14:val="none"/>
        </w:rPr>
        <w:t>Time Sum of Arrival</w:t>
      </w:r>
    </w:p>
    <w:p w14:paraId="569026E7" w14:textId="0EA0BBEF" w:rsidR="00592A06" w:rsidRDefault="00592A06" w:rsidP="00592A06">
      <w:pPr>
        <w:rPr>
          <w:kern w:val="0"/>
          <w14:ligatures w14:val="none"/>
        </w:rPr>
      </w:pPr>
      <w:r>
        <w:rPr>
          <w:kern w:val="0"/>
          <w14:ligatures w14:val="none"/>
        </w:rPr>
        <w:t>AOA</w:t>
      </w:r>
      <w:r w:rsidR="004B10C4">
        <w:rPr>
          <w:kern w:val="0"/>
          <w14:ligatures w14:val="none"/>
        </w:rPr>
        <w:t xml:space="preserve"> – </w:t>
      </w:r>
      <w:r w:rsidR="004B10C4" w:rsidRPr="003D17D5">
        <w:rPr>
          <w:i/>
          <w:iCs/>
          <w:kern w:val="0"/>
          <w14:ligatures w14:val="none"/>
        </w:rPr>
        <w:t>Angle of Arrival</w:t>
      </w:r>
    </w:p>
    <w:p w14:paraId="151C54BF" w14:textId="590E81BE" w:rsidR="00592A06" w:rsidRDefault="00592A06" w:rsidP="00592A06">
      <w:pPr>
        <w:rPr>
          <w:kern w:val="0"/>
          <w14:ligatures w14:val="none"/>
        </w:rPr>
      </w:pPr>
      <w:r>
        <w:rPr>
          <w:kern w:val="0"/>
          <w14:ligatures w14:val="none"/>
        </w:rPr>
        <w:t>NLOS</w:t>
      </w:r>
      <w:r w:rsidR="004B10C4">
        <w:rPr>
          <w:kern w:val="0"/>
          <w14:ligatures w14:val="none"/>
        </w:rPr>
        <w:t xml:space="preserve"> – </w:t>
      </w:r>
      <w:r w:rsidR="004B10C4" w:rsidRPr="003D17D5">
        <w:rPr>
          <w:i/>
          <w:iCs/>
          <w:kern w:val="0"/>
          <w14:ligatures w14:val="none"/>
        </w:rPr>
        <w:t>Non</w:t>
      </w:r>
      <w:r w:rsidR="00920BE8" w:rsidRPr="003D17D5">
        <w:rPr>
          <w:i/>
          <w:iCs/>
          <w:kern w:val="0"/>
          <w14:ligatures w14:val="none"/>
        </w:rPr>
        <w:t>-</w:t>
      </w:r>
      <w:r w:rsidR="004B10C4" w:rsidRPr="003D17D5">
        <w:rPr>
          <w:i/>
          <w:iCs/>
          <w:kern w:val="0"/>
          <w14:ligatures w14:val="none"/>
        </w:rPr>
        <w:t>Line of Sight</w:t>
      </w:r>
    </w:p>
    <w:p w14:paraId="71415486" w14:textId="71115B1B" w:rsidR="00592A06" w:rsidRDefault="00592A06" w:rsidP="00592A06">
      <w:pPr>
        <w:rPr>
          <w:kern w:val="0"/>
          <w14:ligatures w14:val="none"/>
        </w:rPr>
      </w:pPr>
      <w:r>
        <w:rPr>
          <w:kern w:val="0"/>
          <w14:ligatures w14:val="none"/>
        </w:rPr>
        <w:t>LOS</w:t>
      </w:r>
      <w:r w:rsidR="004B10C4">
        <w:rPr>
          <w:kern w:val="0"/>
          <w14:ligatures w14:val="none"/>
        </w:rPr>
        <w:t xml:space="preserve"> – </w:t>
      </w:r>
      <w:r w:rsidR="004B10C4" w:rsidRPr="003D17D5">
        <w:rPr>
          <w:i/>
          <w:iCs/>
          <w:kern w:val="0"/>
          <w14:ligatures w14:val="none"/>
        </w:rPr>
        <w:t>Line of Sight</w:t>
      </w:r>
      <w:r w:rsidR="004B10C4">
        <w:rPr>
          <w:kern w:val="0"/>
          <w14:ligatures w14:val="none"/>
        </w:rPr>
        <w:t xml:space="preserve"> </w:t>
      </w:r>
    </w:p>
    <w:p w14:paraId="1CEAB54C" w14:textId="587715FA" w:rsidR="00592A06" w:rsidRDefault="00592A06" w:rsidP="00592A06">
      <w:pPr>
        <w:rPr>
          <w:kern w:val="0"/>
          <w14:ligatures w14:val="none"/>
        </w:rPr>
      </w:pPr>
      <w:r>
        <w:rPr>
          <w:kern w:val="0"/>
          <w14:ligatures w14:val="none"/>
        </w:rPr>
        <w:t>SoC</w:t>
      </w:r>
      <w:r w:rsidR="004B10C4">
        <w:rPr>
          <w:kern w:val="0"/>
          <w14:ligatures w14:val="none"/>
        </w:rPr>
        <w:t xml:space="preserve"> – </w:t>
      </w:r>
      <w:r w:rsidR="004B10C4" w:rsidRPr="003D17D5">
        <w:rPr>
          <w:i/>
          <w:iCs/>
          <w:kern w:val="0"/>
          <w14:ligatures w14:val="none"/>
        </w:rPr>
        <w:t>System on Chip</w:t>
      </w:r>
      <w:r w:rsidR="004B10C4">
        <w:rPr>
          <w:kern w:val="0"/>
          <w14:ligatures w14:val="none"/>
        </w:rPr>
        <w:t xml:space="preserve"> </w:t>
      </w:r>
    </w:p>
    <w:p w14:paraId="65F43865" w14:textId="5DFF9190" w:rsidR="00592A06" w:rsidRPr="003D17D5" w:rsidRDefault="00592A06" w:rsidP="00592A06">
      <w:pPr>
        <w:rPr>
          <w:i/>
          <w:iCs/>
          <w:kern w:val="0"/>
          <w14:ligatures w14:val="none"/>
        </w:rPr>
      </w:pPr>
      <w:r>
        <w:rPr>
          <w:kern w:val="0"/>
          <w14:ligatures w14:val="none"/>
        </w:rPr>
        <w:t>PL</w:t>
      </w:r>
      <w:r w:rsidR="004B10C4">
        <w:rPr>
          <w:kern w:val="0"/>
          <w14:ligatures w14:val="none"/>
        </w:rPr>
        <w:t xml:space="preserve"> – </w:t>
      </w:r>
      <w:r w:rsidR="004B10C4" w:rsidRPr="003D17D5">
        <w:rPr>
          <w:i/>
          <w:iCs/>
          <w:kern w:val="0"/>
          <w14:ligatures w14:val="none"/>
        </w:rPr>
        <w:t>Programmable Logic</w:t>
      </w:r>
    </w:p>
    <w:p w14:paraId="638A6B82" w14:textId="404AFA3F" w:rsidR="00592A06" w:rsidRDefault="00592A06" w:rsidP="00592A06">
      <w:pPr>
        <w:rPr>
          <w:kern w:val="0"/>
          <w14:ligatures w14:val="none"/>
        </w:rPr>
      </w:pPr>
      <w:r>
        <w:rPr>
          <w:kern w:val="0"/>
          <w14:ligatures w14:val="none"/>
        </w:rPr>
        <w:t>PS</w:t>
      </w:r>
      <w:r w:rsidRPr="00592A06">
        <w:rPr>
          <w:kern w:val="0"/>
          <w14:ligatures w14:val="none"/>
        </w:rPr>
        <w:t xml:space="preserve"> </w:t>
      </w:r>
      <w:r w:rsidR="004B10C4">
        <w:rPr>
          <w:kern w:val="0"/>
          <w14:ligatures w14:val="none"/>
        </w:rPr>
        <w:t xml:space="preserve">– </w:t>
      </w:r>
      <w:r w:rsidR="004B10C4" w:rsidRPr="003D17D5">
        <w:rPr>
          <w:i/>
          <w:iCs/>
          <w:kern w:val="0"/>
          <w14:ligatures w14:val="none"/>
        </w:rPr>
        <w:t>Processing System</w:t>
      </w:r>
      <w:r w:rsidR="004B10C4">
        <w:rPr>
          <w:kern w:val="0"/>
          <w14:ligatures w14:val="none"/>
        </w:rPr>
        <w:t xml:space="preserve"> </w:t>
      </w:r>
    </w:p>
    <w:p w14:paraId="7CED83DA" w14:textId="2609541E" w:rsidR="00A744C3" w:rsidRDefault="00592A06" w:rsidP="009E2D58">
      <w:r>
        <w:rPr>
          <w:kern w:val="0"/>
          <w14:ligatures w14:val="none"/>
        </w:rPr>
        <w:t>FFT</w:t>
      </w:r>
      <w:r w:rsidR="004B10C4">
        <w:rPr>
          <w:kern w:val="0"/>
          <w14:ligatures w14:val="none"/>
        </w:rPr>
        <w:t xml:space="preserve"> – </w:t>
      </w:r>
      <w:r w:rsidR="004B10C4" w:rsidRPr="003D17D5">
        <w:rPr>
          <w:i/>
          <w:iCs/>
          <w:kern w:val="0"/>
          <w14:ligatures w14:val="none"/>
        </w:rPr>
        <w:t xml:space="preserve">Fast Fourie </w:t>
      </w:r>
      <w:r w:rsidR="00920BE8" w:rsidRPr="003D17D5">
        <w:rPr>
          <w:i/>
          <w:iCs/>
          <w:kern w:val="0"/>
          <w14:ligatures w14:val="none"/>
        </w:rPr>
        <w:t>Transform</w:t>
      </w:r>
    </w:p>
    <w:p w14:paraId="4970B20C" w14:textId="3789EF81" w:rsidR="00694448" w:rsidRDefault="00694448" w:rsidP="00AA2833">
      <w:pPr>
        <w:ind w:firstLine="0"/>
      </w:pPr>
    </w:p>
    <w:p w14:paraId="41B5EAED" w14:textId="77777777" w:rsidR="00694448" w:rsidRDefault="00694448">
      <w:pPr>
        <w:ind w:firstLine="0"/>
      </w:pPr>
      <w:r>
        <w:br w:type="page"/>
      </w:r>
    </w:p>
    <w:bookmarkStart w:id="34" w:name="_Toc166533149" w:displacedByCustomXml="next"/>
    <w:sdt>
      <w:sdtPr>
        <w:rPr>
          <w:rFonts w:eastAsiaTheme="minorHAnsi"/>
          <w:b w:val="0"/>
          <w:sz w:val="24"/>
          <w:szCs w:val="24"/>
        </w:rPr>
        <w:id w:val="-813795873"/>
        <w:docPartObj>
          <w:docPartGallery w:val="Bibliographies"/>
          <w:docPartUnique/>
        </w:docPartObj>
      </w:sdtPr>
      <w:sdtEndPr/>
      <w:sdtContent>
        <w:p w14:paraId="45669A91" w14:textId="710C7295" w:rsidR="00AF02C9" w:rsidRDefault="00AF02C9" w:rsidP="00E356BB">
          <w:pPr>
            <w:pStyle w:val="Heading1"/>
            <w:numPr>
              <w:ilvl w:val="0"/>
              <w:numId w:val="0"/>
            </w:numPr>
            <w:ind w:left="360"/>
          </w:pPr>
          <w:r>
            <w:t>References</w:t>
          </w:r>
          <w:bookmarkEnd w:id="34"/>
        </w:p>
        <w:sdt>
          <w:sdtPr>
            <w:id w:val="-573587230"/>
            <w:bibliography/>
          </w:sdtPr>
          <w:sdtEndPr/>
          <w:sdtContent>
            <w:p w14:paraId="022A5085" w14:textId="77777777" w:rsidR="00AF02C9" w:rsidRDefault="00AF02C9">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left w:w="15" w:type="dxa"/>
                  <w:bottom w:w="15" w:type="dxa"/>
                  <w:right w:w="15" w:type="dxa"/>
                </w:tblCellMar>
                <w:tblLook w:val="0480" w:firstRow="0" w:lastRow="0" w:firstColumn="1" w:lastColumn="0" w:noHBand="0" w:noVBand="1"/>
              </w:tblPr>
              <w:tblGrid>
                <w:gridCol w:w="1075"/>
                <w:gridCol w:w="8375"/>
              </w:tblGrid>
              <w:tr w:rsidR="00AF02C9" w14:paraId="0D8C128F" w14:textId="77777777" w:rsidTr="009F4277">
                <w:trPr>
                  <w:divId w:val="1541286894"/>
                  <w:trHeight w:val="1440"/>
                  <w:tblCellSpacing w:w="15" w:type="dxa"/>
                </w:trPr>
                <w:tc>
                  <w:tcPr>
                    <w:tcW w:w="50" w:type="pct"/>
                    <w:hideMark/>
                  </w:tcPr>
                  <w:p w14:paraId="707BD902" w14:textId="355A7430" w:rsidR="00AF02C9" w:rsidRDefault="00AF02C9" w:rsidP="00C3731E">
                    <w:pPr>
                      <w:pStyle w:val="Bibliography"/>
                      <w:spacing w:before="240" w:after="0"/>
                      <w:ind w:left="720" w:firstLine="0"/>
                      <w:rPr>
                        <w:noProof/>
                        <w:kern w:val="0"/>
                        <w14:ligatures w14:val="none"/>
                      </w:rPr>
                    </w:pPr>
                    <w:r>
                      <w:rPr>
                        <w:noProof/>
                      </w:rPr>
                      <w:t>[1]</w:t>
                    </w:r>
                  </w:p>
                </w:tc>
                <w:tc>
                  <w:tcPr>
                    <w:tcW w:w="0" w:type="auto"/>
                    <w:hideMark/>
                  </w:tcPr>
                  <w:p w14:paraId="5A41133E" w14:textId="6A282AEE" w:rsidR="00AF02C9" w:rsidRDefault="00AF02C9" w:rsidP="00C3731E">
                    <w:pPr>
                      <w:pStyle w:val="Bibliography"/>
                      <w:spacing w:before="240"/>
                      <w:ind w:left="720" w:firstLine="0"/>
                      <w:rPr>
                        <w:noProof/>
                      </w:rPr>
                    </w:pPr>
                    <w:r>
                      <w:rPr>
                        <w:noProof/>
                      </w:rPr>
                      <w:t xml:space="preserve">F. van Diggelen and P. Enge, "The World’s first GPS MOOC and Worldwide Laboratory using Smartphones," in </w:t>
                    </w:r>
                    <w:r>
                      <w:rPr>
                        <w:i/>
                        <w:iCs/>
                        <w:noProof/>
                      </w:rPr>
                      <w:t>Proceedings of the 28th International Technical Meeting of the Satellite Division of The Institute of Navigation</w:t>
                    </w:r>
                    <w:r>
                      <w:rPr>
                        <w:noProof/>
                      </w:rPr>
                      <w:t>, Tampa, 2015.</w:t>
                    </w:r>
                  </w:p>
                </w:tc>
              </w:tr>
              <w:tr w:rsidR="00AF02C9" w14:paraId="790F2FE1" w14:textId="77777777" w:rsidTr="009F4277">
                <w:trPr>
                  <w:divId w:val="1541286894"/>
                  <w:trHeight w:val="1440"/>
                  <w:tblCellSpacing w:w="15" w:type="dxa"/>
                </w:trPr>
                <w:tc>
                  <w:tcPr>
                    <w:tcW w:w="50" w:type="pct"/>
                    <w:hideMark/>
                  </w:tcPr>
                  <w:p w14:paraId="51B0B40A" w14:textId="2203CFF8" w:rsidR="00AF02C9" w:rsidRDefault="00AF02C9" w:rsidP="00C3731E">
                    <w:pPr>
                      <w:pStyle w:val="Bibliography"/>
                      <w:spacing w:before="240"/>
                      <w:ind w:left="720" w:firstLine="0"/>
                      <w:rPr>
                        <w:noProof/>
                      </w:rPr>
                    </w:pPr>
                    <w:r>
                      <w:rPr>
                        <w:noProof/>
                      </w:rPr>
                      <w:t>[2]</w:t>
                    </w:r>
                  </w:p>
                </w:tc>
                <w:tc>
                  <w:tcPr>
                    <w:tcW w:w="0" w:type="auto"/>
                    <w:hideMark/>
                  </w:tcPr>
                  <w:p w14:paraId="02F7D767" w14:textId="074E18F7" w:rsidR="00AF02C9" w:rsidRDefault="00AF02C9" w:rsidP="00C3731E">
                    <w:pPr>
                      <w:pStyle w:val="Bibliography"/>
                      <w:spacing w:before="240"/>
                      <w:ind w:left="720" w:firstLine="0"/>
                      <w:rPr>
                        <w:noProof/>
                      </w:rPr>
                    </w:pPr>
                    <w:r>
                      <w:rPr>
                        <w:noProof/>
                      </w:rPr>
                      <w:t xml:space="preserve">A. Kleusberg and R. B. Langley, "The limitations of GPS," in </w:t>
                    </w:r>
                    <w:r>
                      <w:rPr>
                        <w:i/>
                        <w:iCs/>
                        <w:noProof/>
                      </w:rPr>
                      <w:t>GPS World</w:t>
                    </w:r>
                    <w:r>
                      <w:rPr>
                        <w:noProof/>
                      </w:rPr>
                      <w:t>, 1990.</w:t>
                    </w:r>
                  </w:p>
                </w:tc>
              </w:tr>
              <w:tr w:rsidR="00AF02C9" w14:paraId="76473B73" w14:textId="77777777" w:rsidTr="009F4277">
                <w:trPr>
                  <w:divId w:val="1541286894"/>
                  <w:trHeight w:val="1440"/>
                  <w:tblCellSpacing w:w="15" w:type="dxa"/>
                </w:trPr>
                <w:tc>
                  <w:tcPr>
                    <w:tcW w:w="50" w:type="pct"/>
                    <w:hideMark/>
                  </w:tcPr>
                  <w:p w14:paraId="56ACC40C" w14:textId="5A20743A" w:rsidR="00AF02C9" w:rsidRDefault="00AF02C9" w:rsidP="00C3731E">
                    <w:pPr>
                      <w:pStyle w:val="Bibliography"/>
                      <w:spacing w:before="240"/>
                      <w:ind w:left="720" w:firstLine="0"/>
                      <w:rPr>
                        <w:noProof/>
                      </w:rPr>
                    </w:pPr>
                    <w:r>
                      <w:rPr>
                        <w:noProof/>
                      </w:rPr>
                      <w:t>[3]</w:t>
                    </w:r>
                  </w:p>
                </w:tc>
                <w:tc>
                  <w:tcPr>
                    <w:tcW w:w="0" w:type="auto"/>
                    <w:hideMark/>
                  </w:tcPr>
                  <w:p w14:paraId="3CE9F420" w14:textId="2A17AD43" w:rsidR="00AF02C9" w:rsidRDefault="00AF02C9" w:rsidP="00C3731E">
                    <w:pPr>
                      <w:pStyle w:val="Bibliography"/>
                      <w:spacing w:before="240"/>
                      <w:ind w:left="720" w:firstLine="0"/>
                      <w:rPr>
                        <w:noProof/>
                      </w:rPr>
                    </w:pPr>
                    <w:r>
                      <w:rPr>
                        <w:noProof/>
                      </w:rPr>
                      <w:t>R. Zekavat and M. Buehrer, Handbook of Position Location: Theory, Practice, and Advances, John Wiley &amp; Sons, Inc.,, 2019.</w:t>
                    </w:r>
                  </w:p>
                </w:tc>
              </w:tr>
              <w:tr w:rsidR="00AF02C9" w14:paraId="0F4FECE2" w14:textId="77777777" w:rsidTr="009F4277">
                <w:trPr>
                  <w:divId w:val="1541286894"/>
                  <w:trHeight w:val="1440"/>
                  <w:tblCellSpacing w:w="15" w:type="dxa"/>
                </w:trPr>
                <w:tc>
                  <w:tcPr>
                    <w:tcW w:w="50" w:type="pct"/>
                    <w:hideMark/>
                  </w:tcPr>
                  <w:p w14:paraId="25C0A417" w14:textId="695EB529" w:rsidR="00AF02C9" w:rsidRDefault="00AF02C9" w:rsidP="00C3731E">
                    <w:pPr>
                      <w:pStyle w:val="Bibliography"/>
                      <w:spacing w:before="240"/>
                      <w:ind w:left="720" w:firstLine="0"/>
                      <w:rPr>
                        <w:noProof/>
                      </w:rPr>
                    </w:pPr>
                    <w:r>
                      <w:rPr>
                        <w:noProof/>
                      </w:rPr>
                      <w:t>[4]</w:t>
                    </w:r>
                  </w:p>
                </w:tc>
                <w:tc>
                  <w:tcPr>
                    <w:tcW w:w="0" w:type="auto"/>
                    <w:hideMark/>
                  </w:tcPr>
                  <w:p w14:paraId="6A63BCD3" w14:textId="7158CD38" w:rsidR="00AF02C9" w:rsidRDefault="00AF02C9" w:rsidP="00C3731E">
                    <w:pPr>
                      <w:pStyle w:val="Bibliography"/>
                      <w:spacing w:before="240"/>
                      <w:ind w:left="720" w:firstLine="0"/>
                      <w:rPr>
                        <w:noProof/>
                      </w:rPr>
                    </w:pPr>
                    <w:r>
                      <w:rPr>
                        <w:noProof/>
                      </w:rPr>
                      <w:t xml:space="preserve">Analog Devices, Inc., </w:t>
                    </w:r>
                    <w:r>
                      <w:rPr>
                        <w:i/>
                        <w:iCs/>
                        <w:noProof/>
                      </w:rPr>
                      <w:t xml:space="preserve">Schematic Adalm-Pluto, </w:t>
                    </w:r>
                    <w:r>
                      <w:rPr>
                        <w:noProof/>
                      </w:rPr>
                      <w:t>2016.</w:t>
                    </w:r>
                  </w:p>
                </w:tc>
              </w:tr>
              <w:tr w:rsidR="00AF02C9" w14:paraId="41C55F5A" w14:textId="77777777" w:rsidTr="009F4277">
                <w:trPr>
                  <w:divId w:val="1541286894"/>
                  <w:trHeight w:val="1440"/>
                  <w:tblCellSpacing w:w="15" w:type="dxa"/>
                </w:trPr>
                <w:tc>
                  <w:tcPr>
                    <w:tcW w:w="50" w:type="pct"/>
                    <w:hideMark/>
                  </w:tcPr>
                  <w:p w14:paraId="083F41BE" w14:textId="76C5C9B0" w:rsidR="00AF02C9" w:rsidRDefault="00AF02C9" w:rsidP="00C3731E">
                    <w:pPr>
                      <w:pStyle w:val="Bibliography"/>
                      <w:spacing w:before="240"/>
                      <w:ind w:left="720" w:firstLine="0"/>
                      <w:rPr>
                        <w:noProof/>
                      </w:rPr>
                    </w:pPr>
                    <w:r>
                      <w:rPr>
                        <w:noProof/>
                      </w:rPr>
                      <w:t>[5]</w:t>
                    </w:r>
                  </w:p>
                </w:tc>
                <w:tc>
                  <w:tcPr>
                    <w:tcW w:w="0" w:type="auto"/>
                    <w:hideMark/>
                  </w:tcPr>
                  <w:p w14:paraId="7DC9CCDE" w14:textId="1CD757F4" w:rsidR="00AF02C9" w:rsidRDefault="00AF02C9" w:rsidP="00C3731E">
                    <w:pPr>
                      <w:pStyle w:val="Bibliography"/>
                      <w:spacing w:before="240"/>
                      <w:ind w:left="720" w:firstLine="0"/>
                      <w:rPr>
                        <w:noProof/>
                      </w:rPr>
                    </w:pPr>
                    <w:r>
                      <w:rPr>
                        <w:noProof/>
                      </w:rPr>
                      <w:t xml:space="preserve">Analog Devices, Inc., </w:t>
                    </w:r>
                    <w:r>
                      <w:rPr>
                        <w:i/>
                        <w:iCs/>
                        <w:noProof/>
                      </w:rPr>
                      <w:t xml:space="preserve">Data Sheet AD9363, </w:t>
                    </w:r>
                    <w:r>
                      <w:rPr>
                        <w:noProof/>
                      </w:rPr>
                      <w:t>2016.</w:t>
                    </w:r>
                  </w:p>
                </w:tc>
              </w:tr>
              <w:tr w:rsidR="00AF02C9" w14:paraId="0AB095B2" w14:textId="77777777" w:rsidTr="009F4277">
                <w:trPr>
                  <w:divId w:val="1541286894"/>
                  <w:trHeight w:val="1440"/>
                  <w:tblCellSpacing w:w="15" w:type="dxa"/>
                </w:trPr>
                <w:tc>
                  <w:tcPr>
                    <w:tcW w:w="50" w:type="pct"/>
                    <w:hideMark/>
                  </w:tcPr>
                  <w:p w14:paraId="4BE7DF87" w14:textId="0C55FE97" w:rsidR="00AF02C9" w:rsidRDefault="00AF02C9" w:rsidP="00C3731E">
                    <w:pPr>
                      <w:pStyle w:val="Bibliography"/>
                      <w:spacing w:before="240"/>
                      <w:ind w:left="720" w:firstLine="0"/>
                      <w:rPr>
                        <w:noProof/>
                      </w:rPr>
                    </w:pPr>
                    <w:r>
                      <w:rPr>
                        <w:noProof/>
                      </w:rPr>
                      <w:t>[6]</w:t>
                    </w:r>
                  </w:p>
                </w:tc>
                <w:tc>
                  <w:tcPr>
                    <w:tcW w:w="0" w:type="auto"/>
                    <w:hideMark/>
                  </w:tcPr>
                  <w:p w14:paraId="19772419" w14:textId="77777777" w:rsidR="00AF02C9" w:rsidRDefault="00AF02C9" w:rsidP="00C3731E">
                    <w:pPr>
                      <w:pStyle w:val="Bibliography"/>
                      <w:spacing w:before="240"/>
                      <w:ind w:left="720" w:firstLine="0"/>
                      <w:rPr>
                        <w:noProof/>
                      </w:rPr>
                    </w:pPr>
                    <w:r>
                      <w:rPr>
                        <w:noProof/>
                      </w:rPr>
                      <w:t>Xilinx and Inc, "Zynq-7000 SoC (Z-7007S, Z-7012S, Z-7014S, Z-7010, Z-7015, and Z-7020): DC and AC Switching Characteristics Data Sheet," 2011. [Online]. Available: www.xilinx.com. [Accessed 2023].</w:t>
                    </w:r>
                  </w:p>
                </w:tc>
              </w:tr>
              <w:tr w:rsidR="00AF02C9" w14:paraId="2AD3DD5B" w14:textId="77777777" w:rsidTr="009F4277">
                <w:trPr>
                  <w:divId w:val="1541286894"/>
                  <w:trHeight w:val="1440"/>
                  <w:tblCellSpacing w:w="15" w:type="dxa"/>
                </w:trPr>
                <w:tc>
                  <w:tcPr>
                    <w:tcW w:w="50" w:type="pct"/>
                    <w:hideMark/>
                  </w:tcPr>
                  <w:p w14:paraId="336B9380" w14:textId="5A149D41" w:rsidR="00AF02C9" w:rsidRDefault="00AF02C9" w:rsidP="00C3731E">
                    <w:pPr>
                      <w:pStyle w:val="Bibliography"/>
                      <w:spacing w:before="240"/>
                      <w:ind w:left="720" w:firstLine="0"/>
                      <w:rPr>
                        <w:noProof/>
                      </w:rPr>
                    </w:pPr>
                    <w:r>
                      <w:rPr>
                        <w:noProof/>
                      </w:rPr>
                      <w:lastRenderedPageBreak/>
                      <w:t>[7]</w:t>
                    </w:r>
                  </w:p>
                </w:tc>
                <w:tc>
                  <w:tcPr>
                    <w:tcW w:w="0" w:type="auto"/>
                    <w:hideMark/>
                  </w:tcPr>
                  <w:p w14:paraId="41065411" w14:textId="63E19B81" w:rsidR="00AF02C9" w:rsidRDefault="00AF02C9" w:rsidP="00C3731E">
                    <w:pPr>
                      <w:pStyle w:val="Bibliography"/>
                      <w:spacing w:before="240"/>
                      <w:ind w:left="720" w:firstLine="0"/>
                      <w:rPr>
                        <w:noProof/>
                      </w:rPr>
                    </w:pPr>
                    <w:r>
                      <w:rPr>
                        <w:noProof/>
                      </w:rPr>
                      <w:t xml:space="preserve">S. Lee, C. Son and H. Jang, "Distributed and parallel real-time control system equipped FPGA-Zynq and EPICS middleware," in </w:t>
                    </w:r>
                    <w:r>
                      <w:rPr>
                        <w:i/>
                        <w:iCs/>
                        <w:noProof/>
                      </w:rPr>
                      <w:t>2016 IEEE-NPSS Real Time Conference (RT)</w:t>
                    </w:r>
                    <w:r>
                      <w:rPr>
                        <w:noProof/>
                      </w:rPr>
                      <w:t>, Padua, Italy, 2016.</w:t>
                    </w:r>
                  </w:p>
                </w:tc>
              </w:tr>
              <w:tr w:rsidR="00AF02C9" w14:paraId="1F0EFB6A" w14:textId="77777777" w:rsidTr="009F4277">
                <w:trPr>
                  <w:divId w:val="1541286894"/>
                  <w:trHeight w:val="1440"/>
                  <w:tblCellSpacing w:w="15" w:type="dxa"/>
                </w:trPr>
                <w:tc>
                  <w:tcPr>
                    <w:tcW w:w="50" w:type="pct"/>
                    <w:hideMark/>
                  </w:tcPr>
                  <w:p w14:paraId="1CDFA2FC" w14:textId="61179C59" w:rsidR="00AF02C9" w:rsidRDefault="00AF02C9" w:rsidP="00C3731E">
                    <w:pPr>
                      <w:pStyle w:val="Bibliography"/>
                      <w:spacing w:before="240"/>
                      <w:ind w:left="720" w:firstLine="0"/>
                      <w:rPr>
                        <w:noProof/>
                      </w:rPr>
                    </w:pPr>
                    <w:r>
                      <w:rPr>
                        <w:noProof/>
                      </w:rPr>
                      <w:t>[8]</w:t>
                    </w:r>
                  </w:p>
                </w:tc>
                <w:tc>
                  <w:tcPr>
                    <w:tcW w:w="0" w:type="auto"/>
                    <w:hideMark/>
                  </w:tcPr>
                  <w:p w14:paraId="4A7C567E" w14:textId="61D5DF2B" w:rsidR="00AF02C9" w:rsidRDefault="00AF02C9" w:rsidP="00C3731E">
                    <w:pPr>
                      <w:pStyle w:val="Bibliography"/>
                      <w:spacing w:before="240"/>
                      <w:ind w:left="720" w:firstLine="0"/>
                      <w:rPr>
                        <w:noProof/>
                      </w:rPr>
                    </w:pPr>
                    <w:r>
                      <w:rPr>
                        <w:noProof/>
                      </w:rPr>
                      <w:t xml:space="preserve">Micron Technology, Inc., </w:t>
                    </w:r>
                    <w:r>
                      <w:rPr>
                        <w:i/>
                        <w:iCs/>
                        <w:noProof/>
                      </w:rPr>
                      <w:t xml:space="preserve">Data Sheet mt25q, </w:t>
                    </w:r>
                    <w:r>
                      <w:rPr>
                        <w:noProof/>
                      </w:rPr>
                      <w:t>2014.</w:t>
                    </w:r>
                  </w:p>
                </w:tc>
              </w:tr>
              <w:tr w:rsidR="00AF02C9" w14:paraId="0C094889" w14:textId="77777777" w:rsidTr="009F4277">
                <w:trPr>
                  <w:divId w:val="1541286894"/>
                  <w:trHeight w:val="1440"/>
                  <w:tblCellSpacing w:w="15" w:type="dxa"/>
                </w:trPr>
                <w:tc>
                  <w:tcPr>
                    <w:tcW w:w="50" w:type="pct"/>
                    <w:hideMark/>
                  </w:tcPr>
                  <w:p w14:paraId="1CCFCA9B" w14:textId="64DF507B" w:rsidR="00AF02C9" w:rsidRDefault="00AF02C9" w:rsidP="00C3731E">
                    <w:pPr>
                      <w:pStyle w:val="Bibliography"/>
                      <w:spacing w:before="240"/>
                      <w:ind w:left="720" w:firstLine="0"/>
                      <w:rPr>
                        <w:noProof/>
                      </w:rPr>
                    </w:pPr>
                    <w:r>
                      <w:rPr>
                        <w:noProof/>
                      </w:rPr>
                      <w:t>[9]</w:t>
                    </w:r>
                  </w:p>
                </w:tc>
                <w:tc>
                  <w:tcPr>
                    <w:tcW w:w="0" w:type="auto"/>
                    <w:hideMark/>
                  </w:tcPr>
                  <w:p w14:paraId="6A9C5F84" w14:textId="77777777" w:rsidR="00AF02C9" w:rsidRDefault="00AF02C9" w:rsidP="00C3731E">
                    <w:pPr>
                      <w:pStyle w:val="Bibliography"/>
                      <w:spacing w:before="240"/>
                      <w:ind w:left="720" w:firstLine="0"/>
                      <w:rPr>
                        <w:noProof/>
                      </w:rPr>
                    </w:pPr>
                    <w:r>
                      <w:rPr>
                        <w:noProof/>
                      </w:rPr>
                      <w:t>R. Getz, "Adalm- Pluto USB OTG – HOST function Support," Analog Devices, Inc., 27 Jan 2021. [Online]. [Accessed 20 Dec 2023].</w:t>
                    </w:r>
                  </w:p>
                </w:tc>
              </w:tr>
            </w:tbl>
            <w:p w14:paraId="5B3073BA" w14:textId="77777777" w:rsidR="00AF02C9" w:rsidRDefault="00AF02C9">
              <w:pPr>
                <w:divId w:val="1541286894"/>
                <w:rPr>
                  <w:rFonts w:eastAsia="Times New Roman"/>
                  <w:noProof/>
                </w:rPr>
              </w:pPr>
            </w:p>
            <w:p w14:paraId="0C44767C" w14:textId="6C0403A3" w:rsidR="00AF02C9" w:rsidRDefault="00AF02C9">
              <w:r>
                <w:rPr>
                  <w:b/>
                  <w:bCs/>
                  <w:noProof/>
                </w:rPr>
                <w:fldChar w:fldCharType="end"/>
              </w:r>
            </w:p>
          </w:sdtContent>
        </w:sdt>
      </w:sdtContent>
    </w:sdt>
    <w:p w14:paraId="1EE0F7AA" w14:textId="77777777" w:rsidR="00A744C3" w:rsidRPr="00A744C3" w:rsidRDefault="00A744C3" w:rsidP="00E20A00">
      <w:pPr>
        <w:ind w:firstLine="0"/>
        <w:jc w:val="both"/>
      </w:pPr>
    </w:p>
    <w:sectPr w:rsidR="00A744C3" w:rsidRPr="00A744C3" w:rsidSect="007D4D0E">
      <w:headerReference w:type="default" r:id="rId23"/>
      <w:pgSz w:w="12240" w:h="15840"/>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1"/>
    </wne:keymap>
    <wne:keymap wne:kcmPrimary="0644">
      <wne:acd wne:acdName="acd0"/>
    </wne:keymap>
  </wne:keymaps>
  <wne:toolbars>
    <wne:acdManifest>
      <wne:acdEntry wne:acdName="acd0"/>
      <wne:acdEntry wne:acdName="acd1"/>
    </wne:acdManifest>
  </wne:toolbars>
  <wne:acds>
    <wne:acd wne:argValue="AgBEAHIAYQBmAHQAIABOAG0AbAA=" wne:acdName="acd0" wne:fciIndexBasedOn="0065"/>
    <wne:acd wne:argValue="AgBEAHIAYQBmAHQAIABTAGIAdABs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C6258" w14:textId="77777777" w:rsidR="006E2204" w:rsidRDefault="006E2204" w:rsidP="000C6C46">
      <w:pPr>
        <w:spacing w:after="0" w:line="240" w:lineRule="auto"/>
      </w:pPr>
      <w:r>
        <w:separator/>
      </w:r>
    </w:p>
  </w:endnote>
  <w:endnote w:type="continuationSeparator" w:id="0">
    <w:p w14:paraId="6B877EDE" w14:textId="77777777" w:rsidR="006E2204" w:rsidRDefault="006E2204" w:rsidP="000C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A6AD1" w14:textId="77777777" w:rsidR="006E2204" w:rsidRDefault="006E2204" w:rsidP="000C6C46">
      <w:pPr>
        <w:spacing w:after="0" w:line="240" w:lineRule="auto"/>
      </w:pPr>
      <w:r>
        <w:separator/>
      </w:r>
    </w:p>
  </w:footnote>
  <w:footnote w:type="continuationSeparator" w:id="0">
    <w:p w14:paraId="2AF145E2" w14:textId="77777777" w:rsidR="006E2204" w:rsidRDefault="006E2204" w:rsidP="000C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51DCD" w14:textId="1969581A" w:rsidR="00313CB8" w:rsidRDefault="00313CB8">
    <w:pPr>
      <w:pStyle w:val="Header"/>
      <w:jc w:val="right"/>
    </w:pPr>
  </w:p>
  <w:p w14:paraId="7F25049B" w14:textId="77777777" w:rsidR="00313CB8" w:rsidRDefault="00313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56532"/>
      <w:docPartObj>
        <w:docPartGallery w:val="Page Numbers (Top of Page)"/>
        <w:docPartUnique/>
      </w:docPartObj>
    </w:sdtPr>
    <w:sdtEndPr>
      <w:rPr>
        <w:noProof/>
      </w:rPr>
    </w:sdtEndPr>
    <w:sdtContent>
      <w:p w14:paraId="72441C8A" w14:textId="77777777" w:rsidR="00AA2833" w:rsidRDefault="00AA28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07CF76" w14:textId="77777777" w:rsidR="00AA2833" w:rsidRDefault="00AA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6120"/>
    <w:multiLevelType w:val="multilevel"/>
    <w:tmpl w:val="87A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17E9"/>
    <w:multiLevelType w:val="multilevel"/>
    <w:tmpl w:val="E8B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7DE1"/>
    <w:multiLevelType w:val="multilevel"/>
    <w:tmpl w:val="E38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CE2"/>
    <w:multiLevelType w:val="hybridMultilevel"/>
    <w:tmpl w:val="A156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6A718E"/>
    <w:multiLevelType w:val="hybridMultilevel"/>
    <w:tmpl w:val="55364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CD6BB8"/>
    <w:multiLevelType w:val="hybridMultilevel"/>
    <w:tmpl w:val="044E8A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0120924"/>
    <w:multiLevelType w:val="hybridMultilevel"/>
    <w:tmpl w:val="BCC4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DB669C"/>
    <w:multiLevelType w:val="hybridMultilevel"/>
    <w:tmpl w:val="835E5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A715A"/>
    <w:multiLevelType w:val="multilevel"/>
    <w:tmpl w:val="8E2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87741"/>
    <w:multiLevelType w:val="multilevel"/>
    <w:tmpl w:val="75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E6EBA"/>
    <w:multiLevelType w:val="multilevel"/>
    <w:tmpl w:val="5134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83D0C"/>
    <w:multiLevelType w:val="multilevel"/>
    <w:tmpl w:val="53B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94548"/>
    <w:multiLevelType w:val="multilevel"/>
    <w:tmpl w:val="533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46FBD"/>
    <w:multiLevelType w:val="hybridMultilevel"/>
    <w:tmpl w:val="F4865EA8"/>
    <w:lvl w:ilvl="0" w:tplc="08B693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A5AD6"/>
    <w:multiLevelType w:val="multilevel"/>
    <w:tmpl w:val="0B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B4ADC"/>
    <w:multiLevelType w:val="multilevel"/>
    <w:tmpl w:val="202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C4212"/>
    <w:multiLevelType w:val="multilevel"/>
    <w:tmpl w:val="E0F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1B"/>
    <w:multiLevelType w:val="multilevel"/>
    <w:tmpl w:val="454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B67D4"/>
    <w:multiLevelType w:val="multilevel"/>
    <w:tmpl w:val="1EB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66784"/>
    <w:multiLevelType w:val="hybridMultilevel"/>
    <w:tmpl w:val="E39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E5481C"/>
    <w:multiLevelType w:val="multilevel"/>
    <w:tmpl w:val="418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B7418"/>
    <w:multiLevelType w:val="multilevel"/>
    <w:tmpl w:val="2F4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A2DC4"/>
    <w:multiLevelType w:val="multilevel"/>
    <w:tmpl w:val="06DA554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46" w:hanging="386"/>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1"/>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6D0621"/>
    <w:multiLevelType w:val="multilevel"/>
    <w:tmpl w:val="AD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1B3A"/>
    <w:multiLevelType w:val="multilevel"/>
    <w:tmpl w:val="49E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801F7"/>
    <w:multiLevelType w:val="multilevel"/>
    <w:tmpl w:val="3EE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631D2"/>
    <w:multiLevelType w:val="multilevel"/>
    <w:tmpl w:val="02D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94E7C"/>
    <w:multiLevelType w:val="multilevel"/>
    <w:tmpl w:val="746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73E5D"/>
    <w:multiLevelType w:val="multilevel"/>
    <w:tmpl w:val="778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53A39"/>
    <w:multiLevelType w:val="multilevel"/>
    <w:tmpl w:val="970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5504D"/>
    <w:multiLevelType w:val="hybridMultilevel"/>
    <w:tmpl w:val="AA1A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39363F"/>
    <w:multiLevelType w:val="multilevel"/>
    <w:tmpl w:val="8FB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E4562"/>
    <w:multiLevelType w:val="hybridMultilevel"/>
    <w:tmpl w:val="B510A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4232919">
    <w:abstractNumId w:val="22"/>
  </w:num>
  <w:num w:numId="2" w16cid:durableId="2093775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8232">
    <w:abstractNumId w:val="14"/>
  </w:num>
  <w:num w:numId="4" w16cid:durableId="557866297">
    <w:abstractNumId w:val="6"/>
  </w:num>
  <w:num w:numId="5" w16cid:durableId="293490389">
    <w:abstractNumId w:val="13"/>
  </w:num>
  <w:num w:numId="6" w16cid:durableId="936449191">
    <w:abstractNumId w:val="5"/>
  </w:num>
  <w:num w:numId="7" w16cid:durableId="819468028">
    <w:abstractNumId w:val="32"/>
  </w:num>
  <w:num w:numId="8" w16cid:durableId="1646665297">
    <w:abstractNumId w:val="9"/>
  </w:num>
  <w:num w:numId="9" w16cid:durableId="1323465776">
    <w:abstractNumId w:val="23"/>
  </w:num>
  <w:num w:numId="10" w16cid:durableId="333461082">
    <w:abstractNumId w:val="19"/>
  </w:num>
  <w:num w:numId="11" w16cid:durableId="1728069436">
    <w:abstractNumId w:val="12"/>
  </w:num>
  <w:num w:numId="12" w16cid:durableId="36202806">
    <w:abstractNumId w:val="21"/>
  </w:num>
  <w:num w:numId="13" w16cid:durableId="161749536">
    <w:abstractNumId w:val="20"/>
  </w:num>
  <w:num w:numId="14" w16cid:durableId="1083986001">
    <w:abstractNumId w:val="29"/>
  </w:num>
  <w:num w:numId="15" w16cid:durableId="1455098125">
    <w:abstractNumId w:val="15"/>
  </w:num>
  <w:num w:numId="16" w16cid:durableId="1876652664">
    <w:abstractNumId w:val="8"/>
  </w:num>
  <w:num w:numId="17" w16cid:durableId="1716392978">
    <w:abstractNumId w:val="2"/>
  </w:num>
  <w:num w:numId="18" w16cid:durableId="1980304573">
    <w:abstractNumId w:val="30"/>
  </w:num>
  <w:num w:numId="19" w16cid:durableId="719597033">
    <w:abstractNumId w:val="3"/>
  </w:num>
  <w:num w:numId="20" w16cid:durableId="1349940977">
    <w:abstractNumId w:val="10"/>
  </w:num>
  <w:num w:numId="21" w16cid:durableId="1134955452">
    <w:abstractNumId w:val="26"/>
  </w:num>
  <w:num w:numId="22" w16cid:durableId="1165362290">
    <w:abstractNumId w:val="11"/>
  </w:num>
  <w:num w:numId="23" w16cid:durableId="205919666">
    <w:abstractNumId w:val="4"/>
  </w:num>
  <w:num w:numId="24" w16cid:durableId="696588922">
    <w:abstractNumId w:val="16"/>
  </w:num>
  <w:num w:numId="25" w16cid:durableId="1032421276">
    <w:abstractNumId w:val="25"/>
  </w:num>
  <w:num w:numId="26" w16cid:durableId="2040666942">
    <w:abstractNumId w:val="27"/>
  </w:num>
  <w:num w:numId="27" w16cid:durableId="1355576528">
    <w:abstractNumId w:val="7"/>
  </w:num>
  <w:num w:numId="28" w16cid:durableId="1853180946">
    <w:abstractNumId w:val="28"/>
  </w:num>
  <w:num w:numId="29" w16cid:durableId="1709529775">
    <w:abstractNumId w:val="1"/>
  </w:num>
  <w:num w:numId="30" w16cid:durableId="587006915">
    <w:abstractNumId w:val="18"/>
  </w:num>
  <w:num w:numId="31" w16cid:durableId="791628671">
    <w:abstractNumId w:val="0"/>
  </w:num>
  <w:num w:numId="32" w16cid:durableId="1409426942">
    <w:abstractNumId w:val="24"/>
  </w:num>
  <w:num w:numId="33" w16cid:durableId="189683143">
    <w:abstractNumId w:val="17"/>
  </w:num>
  <w:num w:numId="34" w16cid:durableId="7635715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8C6"/>
    <w:rsid w:val="00001AD2"/>
    <w:rsid w:val="000035BF"/>
    <w:rsid w:val="00003D10"/>
    <w:rsid w:val="00012C38"/>
    <w:rsid w:val="00014250"/>
    <w:rsid w:val="000163D1"/>
    <w:rsid w:val="00017307"/>
    <w:rsid w:val="000208DA"/>
    <w:rsid w:val="0002115E"/>
    <w:rsid w:val="0002179A"/>
    <w:rsid w:val="00023FC3"/>
    <w:rsid w:val="00024FDD"/>
    <w:rsid w:val="00025FB6"/>
    <w:rsid w:val="00026A71"/>
    <w:rsid w:val="000301CA"/>
    <w:rsid w:val="00031677"/>
    <w:rsid w:val="00031DE4"/>
    <w:rsid w:val="00033F57"/>
    <w:rsid w:val="00034A41"/>
    <w:rsid w:val="00034C1A"/>
    <w:rsid w:val="00034C8F"/>
    <w:rsid w:val="0003501D"/>
    <w:rsid w:val="000351B6"/>
    <w:rsid w:val="00037961"/>
    <w:rsid w:val="00040B09"/>
    <w:rsid w:val="00042111"/>
    <w:rsid w:val="000423E6"/>
    <w:rsid w:val="000438A5"/>
    <w:rsid w:val="00044244"/>
    <w:rsid w:val="00046C15"/>
    <w:rsid w:val="000477F4"/>
    <w:rsid w:val="00047FE2"/>
    <w:rsid w:val="00050747"/>
    <w:rsid w:val="000511E6"/>
    <w:rsid w:val="000518F7"/>
    <w:rsid w:val="000541AE"/>
    <w:rsid w:val="00054766"/>
    <w:rsid w:val="00060ED6"/>
    <w:rsid w:val="000632DA"/>
    <w:rsid w:val="00066B00"/>
    <w:rsid w:val="0007052B"/>
    <w:rsid w:val="00070DAF"/>
    <w:rsid w:val="00071359"/>
    <w:rsid w:val="0007189D"/>
    <w:rsid w:val="0007251C"/>
    <w:rsid w:val="000748D6"/>
    <w:rsid w:val="000759A3"/>
    <w:rsid w:val="00076C63"/>
    <w:rsid w:val="000774AC"/>
    <w:rsid w:val="00082DEA"/>
    <w:rsid w:val="00082F03"/>
    <w:rsid w:val="00083011"/>
    <w:rsid w:val="0008382B"/>
    <w:rsid w:val="00084026"/>
    <w:rsid w:val="00084CFE"/>
    <w:rsid w:val="000851BB"/>
    <w:rsid w:val="00085E06"/>
    <w:rsid w:val="00086254"/>
    <w:rsid w:val="00090B13"/>
    <w:rsid w:val="0009484A"/>
    <w:rsid w:val="00097195"/>
    <w:rsid w:val="00097494"/>
    <w:rsid w:val="00097D04"/>
    <w:rsid w:val="000A1BC1"/>
    <w:rsid w:val="000A2549"/>
    <w:rsid w:val="000A4B16"/>
    <w:rsid w:val="000A6301"/>
    <w:rsid w:val="000A7C0E"/>
    <w:rsid w:val="000B0588"/>
    <w:rsid w:val="000B25F3"/>
    <w:rsid w:val="000B7370"/>
    <w:rsid w:val="000C5374"/>
    <w:rsid w:val="000C550A"/>
    <w:rsid w:val="000C5DF7"/>
    <w:rsid w:val="000C5EF2"/>
    <w:rsid w:val="000C6C46"/>
    <w:rsid w:val="000C7920"/>
    <w:rsid w:val="000D0A79"/>
    <w:rsid w:val="000D16DB"/>
    <w:rsid w:val="000D1B5F"/>
    <w:rsid w:val="000D2ECD"/>
    <w:rsid w:val="000D3528"/>
    <w:rsid w:val="000D41D2"/>
    <w:rsid w:val="000D41D3"/>
    <w:rsid w:val="000D7B5A"/>
    <w:rsid w:val="000E0CD6"/>
    <w:rsid w:val="000E146C"/>
    <w:rsid w:val="000E292A"/>
    <w:rsid w:val="000E3447"/>
    <w:rsid w:val="000E49F7"/>
    <w:rsid w:val="000E52DF"/>
    <w:rsid w:val="000E7370"/>
    <w:rsid w:val="000F1E35"/>
    <w:rsid w:val="000F24D8"/>
    <w:rsid w:val="000F2B8C"/>
    <w:rsid w:val="000F3422"/>
    <w:rsid w:val="000F4FA3"/>
    <w:rsid w:val="000F57B6"/>
    <w:rsid w:val="000F58AE"/>
    <w:rsid w:val="00102DD4"/>
    <w:rsid w:val="0010452B"/>
    <w:rsid w:val="00106372"/>
    <w:rsid w:val="001065FD"/>
    <w:rsid w:val="0011227B"/>
    <w:rsid w:val="00113765"/>
    <w:rsid w:val="00114044"/>
    <w:rsid w:val="001143B9"/>
    <w:rsid w:val="00120736"/>
    <w:rsid w:val="0012432E"/>
    <w:rsid w:val="001247E3"/>
    <w:rsid w:val="00125DFA"/>
    <w:rsid w:val="00126F13"/>
    <w:rsid w:val="001272F6"/>
    <w:rsid w:val="0013141E"/>
    <w:rsid w:val="001328EE"/>
    <w:rsid w:val="00134271"/>
    <w:rsid w:val="00134A80"/>
    <w:rsid w:val="0013559D"/>
    <w:rsid w:val="001401E6"/>
    <w:rsid w:val="001423C2"/>
    <w:rsid w:val="00147E3D"/>
    <w:rsid w:val="00153883"/>
    <w:rsid w:val="00154023"/>
    <w:rsid w:val="00154A06"/>
    <w:rsid w:val="00155B02"/>
    <w:rsid w:val="00157C09"/>
    <w:rsid w:val="001615AD"/>
    <w:rsid w:val="0016175B"/>
    <w:rsid w:val="00161F4A"/>
    <w:rsid w:val="001623DC"/>
    <w:rsid w:val="0016395C"/>
    <w:rsid w:val="00163ADA"/>
    <w:rsid w:val="001660E4"/>
    <w:rsid w:val="001729DA"/>
    <w:rsid w:val="001737E4"/>
    <w:rsid w:val="0018174B"/>
    <w:rsid w:val="00184E39"/>
    <w:rsid w:val="001853B9"/>
    <w:rsid w:val="001868C5"/>
    <w:rsid w:val="00190345"/>
    <w:rsid w:val="00191DF7"/>
    <w:rsid w:val="001925C0"/>
    <w:rsid w:val="001A1518"/>
    <w:rsid w:val="001A4335"/>
    <w:rsid w:val="001B04F5"/>
    <w:rsid w:val="001B0FD2"/>
    <w:rsid w:val="001B451B"/>
    <w:rsid w:val="001B5152"/>
    <w:rsid w:val="001B63DA"/>
    <w:rsid w:val="001C2E80"/>
    <w:rsid w:val="001C49F0"/>
    <w:rsid w:val="001D29AD"/>
    <w:rsid w:val="001D4388"/>
    <w:rsid w:val="001D46FB"/>
    <w:rsid w:val="001D5804"/>
    <w:rsid w:val="001D591D"/>
    <w:rsid w:val="001D5EE6"/>
    <w:rsid w:val="001E1175"/>
    <w:rsid w:val="001E1DA6"/>
    <w:rsid w:val="001E2C3E"/>
    <w:rsid w:val="001E7EAB"/>
    <w:rsid w:val="001F21D5"/>
    <w:rsid w:val="001F2918"/>
    <w:rsid w:val="001F2AA4"/>
    <w:rsid w:val="001F5C2F"/>
    <w:rsid w:val="00202256"/>
    <w:rsid w:val="00202AD0"/>
    <w:rsid w:val="00203394"/>
    <w:rsid w:val="00205829"/>
    <w:rsid w:val="0020604C"/>
    <w:rsid w:val="0020676E"/>
    <w:rsid w:val="00211C46"/>
    <w:rsid w:val="002129B5"/>
    <w:rsid w:val="00212C1A"/>
    <w:rsid w:val="00213170"/>
    <w:rsid w:val="00215240"/>
    <w:rsid w:val="00215B9D"/>
    <w:rsid w:val="00221B7E"/>
    <w:rsid w:val="00226D84"/>
    <w:rsid w:val="002367F0"/>
    <w:rsid w:val="00236B4E"/>
    <w:rsid w:val="00240A35"/>
    <w:rsid w:val="0024189E"/>
    <w:rsid w:val="00245F4C"/>
    <w:rsid w:val="002506FF"/>
    <w:rsid w:val="002521F0"/>
    <w:rsid w:val="0025328F"/>
    <w:rsid w:val="00253402"/>
    <w:rsid w:val="00253B65"/>
    <w:rsid w:val="00253E35"/>
    <w:rsid w:val="002549CC"/>
    <w:rsid w:val="00254A2F"/>
    <w:rsid w:val="002567F1"/>
    <w:rsid w:val="00257FCB"/>
    <w:rsid w:val="002603B3"/>
    <w:rsid w:val="0026059D"/>
    <w:rsid w:val="002607B8"/>
    <w:rsid w:val="0026269B"/>
    <w:rsid w:val="00264666"/>
    <w:rsid w:val="00267C3C"/>
    <w:rsid w:val="00267F7A"/>
    <w:rsid w:val="002738C5"/>
    <w:rsid w:val="00273EFC"/>
    <w:rsid w:val="002758C6"/>
    <w:rsid w:val="00275AF4"/>
    <w:rsid w:val="00275BBB"/>
    <w:rsid w:val="00275F97"/>
    <w:rsid w:val="00276CBE"/>
    <w:rsid w:val="00277CEE"/>
    <w:rsid w:val="00280C15"/>
    <w:rsid w:val="00281C60"/>
    <w:rsid w:val="00281E10"/>
    <w:rsid w:val="0028264E"/>
    <w:rsid w:val="00283C08"/>
    <w:rsid w:val="0028445C"/>
    <w:rsid w:val="002861EC"/>
    <w:rsid w:val="00286EAA"/>
    <w:rsid w:val="00287303"/>
    <w:rsid w:val="00290F56"/>
    <w:rsid w:val="00291AD1"/>
    <w:rsid w:val="00292924"/>
    <w:rsid w:val="002948FD"/>
    <w:rsid w:val="00294BDA"/>
    <w:rsid w:val="0029676E"/>
    <w:rsid w:val="002A2B39"/>
    <w:rsid w:val="002A4867"/>
    <w:rsid w:val="002A5B8B"/>
    <w:rsid w:val="002A6E7C"/>
    <w:rsid w:val="002A709D"/>
    <w:rsid w:val="002A790A"/>
    <w:rsid w:val="002A7F70"/>
    <w:rsid w:val="002A7F78"/>
    <w:rsid w:val="002B1BA1"/>
    <w:rsid w:val="002B4C7D"/>
    <w:rsid w:val="002B60F5"/>
    <w:rsid w:val="002B6728"/>
    <w:rsid w:val="002C03B6"/>
    <w:rsid w:val="002C03BC"/>
    <w:rsid w:val="002C157F"/>
    <w:rsid w:val="002C185D"/>
    <w:rsid w:val="002C19CA"/>
    <w:rsid w:val="002C7DC2"/>
    <w:rsid w:val="002D1C8E"/>
    <w:rsid w:val="002D2113"/>
    <w:rsid w:val="002D2E90"/>
    <w:rsid w:val="002D448A"/>
    <w:rsid w:val="002D6A81"/>
    <w:rsid w:val="002E0777"/>
    <w:rsid w:val="002E0CB9"/>
    <w:rsid w:val="002E1069"/>
    <w:rsid w:val="002E3732"/>
    <w:rsid w:val="002E4416"/>
    <w:rsid w:val="002E5877"/>
    <w:rsid w:val="002E62B6"/>
    <w:rsid w:val="002F310D"/>
    <w:rsid w:val="002F35E4"/>
    <w:rsid w:val="002F36E7"/>
    <w:rsid w:val="002F3EEB"/>
    <w:rsid w:val="002F5B58"/>
    <w:rsid w:val="002F7568"/>
    <w:rsid w:val="002F7C89"/>
    <w:rsid w:val="00301766"/>
    <w:rsid w:val="00303F97"/>
    <w:rsid w:val="003044DB"/>
    <w:rsid w:val="00304BD6"/>
    <w:rsid w:val="003061DB"/>
    <w:rsid w:val="0031256F"/>
    <w:rsid w:val="003130DB"/>
    <w:rsid w:val="00313CB8"/>
    <w:rsid w:val="00317BC2"/>
    <w:rsid w:val="00321912"/>
    <w:rsid w:val="00321F5C"/>
    <w:rsid w:val="00322456"/>
    <w:rsid w:val="00322EFE"/>
    <w:rsid w:val="00324545"/>
    <w:rsid w:val="00324873"/>
    <w:rsid w:val="00324FD7"/>
    <w:rsid w:val="00327371"/>
    <w:rsid w:val="00330F52"/>
    <w:rsid w:val="003310CD"/>
    <w:rsid w:val="00331293"/>
    <w:rsid w:val="0033152E"/>
    <w:rsid w:val="0033476F"/>
    <w:rsid w:val="00335143"/>
    <w:rsid w:val="003360F0"/>
    <w:rsid w:val="00344D14"/>
    <w:rsid w:val="00344DFC"/>
    <w:rsid w:val="00344E34"/>
    <w:rsid w:val="00345178"/>
    <w:rsid w:val="00345F56"/>
    <w:rsid w:val="00346CEE"/>
    <w:rsid w:val="003500A8"/>
    <w:rsid w:val="00351AD9"/>
    <w:rsid w:val="00353B0F"/>
    <w:rsid w:val="00353B5E"/>
    <w:rsid w:val="00354219"/>
    <w:rsid w:val="00355872"/>
    <w:rsid w:val="00355D8E"/>
    <w:rsid w:val="0035754A"/>
    <w:rsid w:val="00357727"/>
    <w:rsid w:val="00360030"/>
    <w:rsid w:val="00361EBE"/>
    <w:rsid w:val="00364812"/>
    <w:rsid w:val="003664E1"/>
    <w:rsid w:val="00367C0C"/>
    <w:rsid w:val="00374857"/>
    <w:rsid w:val="003774D3"/>
    <w:rsid w:val="00380160"/>
    <w:rsid w:val="0038789B"/>
    <w:rsid w:val="00387AD5"/>
    <w:rsid w:val="003901CA"/>
    <w:rsid w:val="0039203E"/>
    <w:rsid w:val="00392259"/>
    <w:rsid w:val="00393113"/>
    <w:rsid w:val="00393203"/>
    <w:rsid w:val="00393254"/>
    <w:rsid w:val="00394E49"/>
    <w:rsid w:val="00397D4B"/>
    <w:rsid w:val="003A0F6A"/>
    <w:rsid w:val="003A18E7"/>
    <w:rsid w:val="003A73FD"/>
    <w:rsid w:val="003B169C"/>
    <w:rsid w:val="003B22EC"/>
    <w:rsid w:val="003B4093"/>
    <w:rsid w:val="003B6CF3"/>
    <w:rsid w:val="003C0007"/>
    <w:rsid w:val="003C0724"/>
    <w:rsid w:val="003C2D6D"/>
    <w:rsid w:val="003C38B1"/>
    <w:rsid w:val="003C3F40"/>
    <w:rsid w:val="003C6B07"/>
    <w:rsid w:val="003C7794"/>
    <w:rsid w:val="003C7C8C"/>
    <w:rsid w:val="003D17D5"/>
    <w:rsid w:val="003D1B51"/>
    <w:rsid w:val="003D41EB"/>
    <w:rsid w:val="003D4338"/>
    <w:rsid w:val="003D45F8"/>
    <w:rsid w:val="003D4853"/>
    <w:rsid w:val="003D5B93"/>
    <w:rsid w:val="003D7FE6"/>
    <w:rsid w:val="003E1484"/>
    <w:rsid w:val="003E1811"/>
    <w:rsid w:val="003E5863"/>
    <w:rsid w:val="003E661B"/>
    <w:rsid w:val="003F0372"/>
    <w:rsid w:val="003F07A4"/>
    <w:rsid w:val="003F1DFE"/>
    <w:rsid w:val="003F21E9"/>
    <w:rsid w:val="003F266D"/>
    <w:rsid w:val="003F3A39"/>
    <w:rsid w:val="003F69BD"/>
    <w:rsid w:val="003F7723"/>
    <w:rsid w:val="0040227E"/>
    <w:rsid w:val="004034FA"/>
    <w:rsid w:val="00407338"/>
    <w:rsid w:val="00410CFE"/>
    <w:rsid w:val="00412CBD"/>
    <w:rsid w:val="00415937"/>
    <w:rsid w:val="00416D63"/>
    <w:rsid w:val="00416FA0"/>
    <w:rsid w:val="00420445"/>
    <w:rsid w:val="0042045D"/>
    <w:rsid w:val="004212E4"/>
    <w:rsid w:val="00421845"/>
    <w:rsid w:val="00426F7C"/>
    <w:rsid w:val="00427419"/>
    <w:rsid w:val="0043032B"/>
    <w:rsid w:val="00430608"/>
    <w:rsid w:val="0043411A"/>
    <w:rsid w:val="004359C5"/>
    <w:rsid w:val="004401A7"/>
    <w:rsid w:val="00440947"/>
    <w:rsid w:val="00440AB4"/>
    <w:rsid w:val="004419EA"/>
    <w:rsid w:val="004479B9"/>
    <w:rsid w:val="00452283"/>
    <w:rsid w:val="004523F1"/>
    <w:rsid w:val="00452590"/>
    <w:rsid w:val="0045331F"/>
    <w:rsid w:val="00455857"/>
    <w:rsid w:val="00456F2E"/>
    <w:rsid w:val="004575D8"/>
    <w:rsid w:val="004610D9"/>
    <w:rsid w:val="00462236"/>
    <w:rsid w:val="00462543"/>
    <w:rsid w:val="00462DC7"/>
    <w:rsid w:val="0046373B"/>
    <w:rsid w:val="00466768"/>
    <w:rsid w:val="00466EBA"/>
    <w:rsid w:val="004701AC"/>
    <w:rsid w:val="00475C43"/>
    <w:rsid w:val="004777E4"/>
    <w:rsid w:val="0048201C"/>
    <w:rsid w:val="004820CF"/>
    <w:rsid w:val="00483E03"/>
    <w:rsid w:val="00484E7B"/>
    <w:rsid w:val="00485B08"/>
    <w:rsid w:val="004862AC"/>
    <w:rsid w:val="00486DB7"/>
    <w:rsid w:val="0049208D"/>
    <w:rsid w:val="00496A71"/>
    <w:rsid w:val="004A080C"/>
    <w:rsid w:val="004A0B5B"/>
    <w:rsid w:val="004A1FF8"/>
    <w:rsid w:val="004A3291"/>
    <w:rsid w:val="004A4CAD"/>
    <w:rsid w:val="004A530C"/>
    <w:rsid w:val="004A6FC0"/>
    <w:rsid w:val="004B10C4"/>
    <w:rsid w:val="004B22B2"/>
    <w:rsid w:val="004B2305"/>
    <w:rsid w:val="004B526F"/>
    <w:rsid w:val="004C0909"/>
    <w:rsid w:val="004C1E65"/>
    <w:rsid w:val="004C28A5"/>
    <w:rsid w:val="004C2A72"/>
    <w:rsid w:val="004C62C9"/>
    <w:rsid w:val="004C7191"/>
    <w:rsid w:val="004D2896"/>
    <w:rsid w:val="004D3705"/>
    <w:rsid w:val="004D430C"/>
    <w:rsid w:val="004D52C8"/>
    <w:rsid w:val="004D6EA6"/>
    <w:rsid w:val="004D7064"/>
    <w:rsid w:val="004D7358"/>
    <w:rsid w:val="004D7DB1"/>
    <w:rsid w:val="004E04C8"/>
    <w:rsid w:val="004E1480"/>
    <w:rsid w:val="004E2703"/>
    <w:rsid w:val="004E2EF4"/>
    <w:rsid w:val="004E4484"/>
    <w:rsid w:val="004E5A5D"/>
    <w:rsid w:val="004E67D7"/>
    <w:rsid w:val="004F0199"/>
    <w:rsid w:val="004F244D"/>
    <w:rsid w:val="004F4DDB"/>
    <w:rsid w:val="004F60AB"/>
    <w:rsid w:val="004F756C"/>
    <w:rsid w:val="004F7BDB"/>
    <w:rsid w:val="004F7FA1"/>
    <w:rsid w:val="00500D37"/>
    <w:rsid w:val="00501B48"/>
    <w:rsid w:val="00502312"/>
    <w:rsid w:val="00510D17"/>
    <w:rsid w:val="00511238"/>
    <w:rsid w:val="00511EF6"/>
    <w:rsid w:val="0051658C"/>
    <w:rsid w:val="005171AB"/>
    <w:rsid w:val="00521BD3"/>
    <w:rsid w:val="00522A7E"/>
    <w:rsid w:val="005230DC"/>
    <w:rsid w:val="00524677"/>
    <w:rsid w:val="00524B85"/>
    <w:rsid w:val="00525741"/>
    <w:rsid w:val="00525A50"/>
    <w:rsid w:val="005319F6"/>
    <w:rsid w:val="005333E5"/>
    <w:rsid w:val="00533F5E"/>
    <w:rsid w:val="005358B1"/>
    <w:rsid w:val="005368AE"/>
    <w:rsid w:val="00536DBD"/>
    <w:rsid w:val="00537253"/>
    <w:rsid w:val="00537B50"/>
    <w:rsid w:val="005413FC"/>
    <w:rsid w:val="00541B95"/>
    <w:rsid w:val="00541DB1"/>
    <w:rsid w:val="00542D27"/>
    <w:rsid w:val="00543AD4"/>
    <w:rsid w:val="005449E3"/>
    <w:rsid w:val="00545316"/>
    <w:rsid w:val="00546F62"/>
    <w:rsid w:val="005470FA"/>
    <w:rsid w:val="00547E1D"/>
    <w:rsid w:val="00560DB5"/>
    <w:rsid w:val="005611B7"/>
    <w:rsid w:val="00561BE5"/>
    <w:rsid w:val="00564FD2"/>
    <w:rsid w:val="005654BC"/>
    <w:rsid w:val="00565FC3"/>
    <w:rsid w:val="00567071"/>
    <w:rsid w:val="0057211D"/>
    <w:rsid w:val="005722C1"/>
    <w:rsid w:val="00572777"/>
    <w:rsid w:val="00572801"/>
    <w:rsid w:val="00573F25"/>
    <w:rsid w:val="00575D20"/>
    <w:rsid w:val="0057780D"/>
    <w:rsid w:val="00577D4D"/>
    <w:rsid w:val="00580B96"/>
    <w:rsid w:val="005828DD"/>
    <w:rsid w:val="00582A62"/>
    <w:rsid w:val="00584660"/>
    <w:rsid w:val="005863F4"/>
    <w:rsid w:val="0058666C"/>
    <w:rsid w:val="00587DD1"/>
    <w:rsid w:val="00590712"/>
    <w:rsid w:val="00591D1E"/>
    <w:rsid w:val="00592341"/>
    <w:rsid w:val="00592A06"/>
    <w:rsid w:val="0059335F"/>
    <w:rsid w:val="0059435A"/>
    <w:rsid w:val="00594650"/>
    <w:rsid w:val="00596F54"/>
    <w:rsid w:val="005A07E7"/>
    <w:rsid w:val="005A16C2"/>
    <w:rsid w:val="005A1792"/>
    <w:rsid w:val="005A5AAA"/>
    <w:rsid w:val="005B10D5"/>
    <w:rsid w:val="005B2383"/>
    <w:rsid w:val="005B3EE0"/>
    <w:rsid w:val="005B488B"/>
    <w:rsid w:val="005C2A5E"/>
    <w:rsid w:val="005C303F"/>
    <w:rsid w:val="005C32E7"/>
    <w:rsid w:val="005C3DB4"/>
    <w:rsid w:val="005C5B82"/>
    <w:rsid w:val="005C5F6D"/>
    <w:rsid w:val="005C733A"/>
    <w:rsid w:val="005C74D4"/>
    <w:rsid w:val="005D3CB7"/>
    <w:rsid w:val="005D4B65"/>
    <w:rsid w:val="005D4D2B"/>
    <w:rsid w:val="005D670E"/>
    <w:rsid w:val="005D70E4"/>
    <w:rsid w:val="005D7876"/>
    <w:rsid w:val="005D7A3C"/>
    <w:rsid w:val="005E2E14"/>
    <w:rsid w:val="005E318F"/>
    <w:rsid w:val="005E380F"/>
    <w:rsid w:val="005E6060"/>
    <w:rsid w:val="005E7D89"/>
    <w:rsid w:val="005F0190"/>
    <w:rsid w:val="005F2706"/>
    <w:rsid w:val="005F3608"/>
    <w:rsid w:val="005F3A7D"/>
    <w:rsid w:val="005F7B00"/>
    <w:rsid w:val="00601BC2"/>
    <w:rsid w:val="006045D7"/>
    <w:rsid w:val="00610282"/>
    <w:rsid w:val="0061081D"/>
    <w:rsid w:val="00610EA8"/>
    <w:rsid w:val="00612771"/>
    <w:rsid w:val="00614553"/>
    <w:rsid w:val="00614FCB"/>
    <w:rsid w:val="00615138"/>
    <w:rsid w:val="00615B64"/>
    <w:rsid w:val="00615B79"/>
    <w:rsid w:val="006172DD"/>
    <w:rsid w:val="006209A2"/>
    <w:rsid w:val="00621967"/>
    <w:rsid w:val="00624152"/>
    <w:rsid w:val="006241C0"/>
    <w:rsid w:val="00624CF0"/>
    <w:rsid w:val="006312AB"/>
    <w:rsid w:val="00631489"/>
    <w:rsid w:val="00634141"/>
    <w:rsid w:val="006345A2"/>
    <w:rsid w:val="0063522B"/>
    <w:rsid w:val="0063770A"/>
    <w:rsid w:val="00637CA6"/>
    <w:rsid w:val="00640C0F"/>
    <w:rsid w:val="00640E3E"/>
    <w:rsid w:val="00641A96"/>
    <w:rsid w:val="00641AD0"/>
    <w:rsid w:val="00644961"/>
    <w:rsid w:val="006469E9"/>
    <w:rsid w:val="0064746B"/>
    <w:rsid w:val="0065190B"/>
    <w:rsid w:val="00651FF6"/>
    <w:rsid w:val="0065226B"/>
    <w:rsid w:val="0065418F"/>
    <w:rsid w:val="006559E5"/>
    <w:rsid w:val="0065620C"/>
    <w:rsid w:val="00656D5C"/>
    <w:rsid w:val="00661AC8"/>
    <w:rsid w:val="00663C8A"/>
    <w:rsid w:val="00664178"/>
    <w:rsid w:val="00664A75"/>
    <w:rsid w:val="006659DD"/>
    <w:rsid w:val="00671F8C"/>
    <w:rsid w:val="0067544C"/>
    <w:rsid w:val="00677555"/>
    <w:rsid w:val="006804C2"/>
    <w:rsid w:val="00681367"/>
    <w:rsid w:val="00682B41"/>
    <w:rsid w:val="00682F5B"/>
    <w:rsid w:val="00684029"/>
    <w:rsid w:val="006844DD"/>
    <w:rsid w:val="0068474F"/>
    <w:rsid w:val="00686A67"/>
    <w:rsid w:val="00690B33"/>
    <w:rsid w:val="00693240"/>
    <w:rsid w:val="00694448"/>
    <w:rsid w:val="00697593"/>
    <w:rsid w:val="006A0D65"/>
    <w:rsid w:val="006A3F0D"/>
    <w:rsid w:val="006A3FEF"/>
    <w:rsid w:val="006A429B"/>
    <w:rsid w:val="006A5FD0"/>
    <w:rsid w:val="006B239C"/>
    <w:rsid w:val="006B346C"/>
    <w:rsid w:val="006B5408"/>
    <w:rsid w:val="006B61CA"/>
    <w:rsid w:val="006B6411"/>
    <w:rsid w:val="006C3310"/>
    <w:rsid w:val="006C4F5E"/>
    <w:rsid w:val="006C6CF0"/>
    <w:rsid w:val="006D079C"/>
    <w:rsid w:val="006D34FD"/>
    <w:rsid w:val="006D633C"/>
    <w:rsid w:val="006D6678"/>
    <w:rsid w:val="006E2204"/>
    <w:rsid w:val="006E24CB"/>
    <w:rsid w:val="006E4173"/>
    <w:rsid w:val="006E44B9"/>
    <w:rsid w:val="006E598E"/>
    <w:rsid w:val="006E5BB1"/>
    <w:rsid w:val="006E666A"/>
    <w:rsid w:val="006E6673"/>
    <w:rsid w:val="006E6BF3"/>
    <w:rsid w:val="006E70A3"/>
    <w:rsid w:val="006F0997"/>
    <w:rsid w:val="006F09CE"/>
    <w:rsid w:val="006F1EFD"/>
    <w:rsid w:val="006F2063"/>
    <w:rsid w:val="006F2CF3"/>
    <w:rsid w:val="006F2E11"/>
    <w:rsid w:val="006F33D6"/>
    <w:rsid w:val="006F4AD5"/>
    <w:rsid w:val="006F59B0"/>
    <w:rsid w:val="006F753E"/>
    <w:rsid w:val="006F7AE2"/>
    <w:rsid w:val="00700E5A"/>
    <w:rsid w:val="007038A9"/>
    <w:rsid w:val="00703C8F"/>
    <w:rsid w:val="00703FAE"/>
    <w:rsid w:val="00704335"/>
    <w:rsid w:val="00704647"/>
    <w:rsid w:val="007055CD"/>
    <w:rsid w:val="00705CCD"/>
    <w:rsid w:val="0071420D"/>
    <w:rsid w:val="00716C04"/>
    <w:rsid w:val="00717E63"/>
    <w:rsid w:val="007221FD"/>
    <w:rsid w:val="0072373D"/>
    <w:rsid w:val="007241FD"/>
    <w:rsid w:val="00724509"/>
    <w:rsid w:val="00724A08"/>
    <w:rsid w:val="0072523E"/>
    <w:rsid w:val="00726451"/>
    <w:rsid w:val="00732785"/>
    <w:rsid w:val="007362A6"/>
    <w:rsid w:val="007400EA"/>
    <w:rsid w:val="0074013C"/>
    <w:rsid w:val="007401C8"/>
    <w:rsid w:val="00740DFA"/>
    <w:rsid w:val="00742A7C"/>
    <w:rsid w:val="00745359"/>
    <w:rsid w:val="00745EA8"/>
    <w:rsid w:val="00745F8C"/>
    <w:rsid w:val="007464CA"/>
    <w:rsid w:val="007510F5"/>
    <w:rsid w:val="00753997"/>
    <w:rsid w:val="00753AC1"/>
    <w:rsid w:val="0075608A"/>
    <w:rsid w:val="007567AC"/>
    <w:rsid w:val="00757870"/>
    <w:rsid w:val="00761471"/>
    <w:rsid w:val="00766D2A"/>
    <w:rsid w:val="0076701A"/>
    <w:rsid w:val="00770456"/>
    <w:rsid w:val="00771C88"/>
    <w:rsid w:val="007720D0"/>
    <w:rsid w:val="00772923"/>
    <w:rsid w:val="00777564"/>
    <w:rsid w:val="00777CC9"/>
    <w:rsid w:val="007804DB"/>
    <w:rsid w:val="007819FC"/>
    <w:rsid w:val="00782B94"/>
    <w:rsid w:val="00784C56"/>
    <w:rsid w:val="00784CDD"/>
    <w:rsid w:val="007853DD"/>
    <w:rsid w:val="00790AC2"/>
    <w:rsid w:val="007917F5"/>
    <w:rsid w:val="00792E78"/>
    <w:rsid w:val="00793757"/>
    <w:rsid w:val="00796514"/>
    <w:rsid w:val="007970B5"/>
    <w:rsid w:val="007975B1"/>
    <w:rsid w:val="007975F0"/>
    <w:rsid w:val="007A04EB"/>
    <w:rsid w:val="007A1312"/>
    <w:rsid w:val="007A2386"/>
    <w:rsid w:val="007A35FF"/>
    <w:rsid w:val="007A4B5B"/>
    <w:rsid w:val="007A656A"/>
    <w:rsid w:val="007A724A"/>
    <w:rsid w:val="007B209A"/>
    <w:rsid w:val="007B29F4"/>
    <w:rsid w:val="007B3257"/>
    <w:rsid w:val="007B3D40"/>
    <w:rsid w:val="007B4187"/>
    <w:rsid w:val="007B4835"/>
    <w:rsid w:val="007B692A"/>
    <w:rsid w:val="007B6B5C"/>
    <w:rsid w:val="007B6E11"/>
    <w:rsid w:val="007C0AEF"/>
    <w:rsid w:val="007D09D5"/>
    <w:rsid w:val="007D158D"/>
    <w:rsid w:val="007D2061"/>
    <w:rsid w:val="007D2BB3"/>
    <w:rsid w:val="007D4D0E"/>
    <w:rsid w:val="007D5370"/>
    <w:rsid w:val="007E07B9"/>
    <w:rsid w:val="007E227E"/>
    <w:rsid w:val="007E5145"/>
    <w:rsid w:val="007E6A5D"/>
    <w:rsid w:val="007E7AAB"/>
    <w:rsid w:val="007E7E34"/>
    <w:rsid w:val="007F0EF0"/>
    <w:rsid w:val="007F1CEA"/>
    <w:rsid w:val="007F3F52"/>
    <w:rsid w:val="007F576F"/>
    <w:rsid w:val="007F5BA8"/>
    <w:rsid w:val="007F6C81"/>
    <w:rsid w:val="00800FD1"/>
    <w:rsid w:val="008011F2"/>
    <w:rsid w:val="00801664"/>
    <w:rsid w:val="0080193B"/>
    <w:rsid w:val="00801FC4"/>
    <w:rsid w:val="00804E42"/>
    <w:rsid w:val="00806540"/>
    <w:rsid w:val="00810128"/>
    <w:rsid w:val="00810C8F"/>
    <w:rsid w:val="0081400D"/>
    <w:rsid w:val="00816A84"/>
    <w:rsid w:val="00817C6A"/>
    <w:rsid w:val="008230B0"/>
    <w:rsid w:val="00824242"/>
    <w:rsid w:val="00825990"/>
    <w:rsid w:val="00826EA4"/>
    <w:rsid w:val="00827E3A"/>
    <w:rsid w:val="0083018E"/>
    <w:rsid w:val="00831005"/>
    <w:rsid w:val="0083187D"/>
    <w:rsid w:val="00831BEC"/>
    <w:rsid w:val="0083242B"/>
    <w:rsid w:val="0083248B"/>
    <w:rsid w:val="00832DCB"/>
    <w:rsid w:val="00837473"/>
    <w:rsid w:val="0083781B"/>
    <w:rsid w:val="00837947"/>
    <w:rsid w:val="0084258C"/>
    <w:rsid w:val="00842A09"/>
    <w:rsid w:val="00847FF0"/>
    <w:rsid w:val="008522E6"/>
    <w:rsid w:val="008525E9"/>
    <w:rsid w:val="0085449C"/>
    <w:rsid w:val="00855F05"/>
    <w:rsid w:val="00857976"/>
    <w:rsid w:val="00857B5B"/>
    <w:rsid w:val="00862B12"/>
    <w:rsid w:val="00862B74"/>
    <w:rsid w:val="008632E2"/>
    <w:rsid w:val="00864A61"/>
    <w:rsid w:val="008655A4"/>
    <w:rsid w:val="00870CDA"/>
    <w:rsid w:val="00871712"/>
    <w:rsid w:val="008725A6"/>
    <w:rsid w:val="008725AE"/>
    <w:rsid w:val="00874EC4"/>
    <w:rsid w:val="008751E5"/>
    <w:rsid w:val="008752C3"/>
    <w:rsid w:val="00875B54"/>
    <w:rsid w:val="008777D2"/>
    <w:rsid w:val="0088136A"/>
    <w:rsid w:val="00882ED2"/>
    <w:rsid w:val="00885409"/>
    <w:rsid w:val="00890467"/>
    <w:rsid w:val="00890F7D"/>
    <w:rsid w:val="00892ECA"/>
    <w:rsid w:val="008963A2"/>
    <w:rsid w:val="00897B9E"/>
    <w:rsid w:val="008A023A"/>
    <w:rsid w:val="008A04F4"/>
    <w:rsid w:val="008A34E3"/>
    <w:rsid w:val="008A6165"/>
    <w:rsid w:val="008A703E"/>
    <w:rsid w:val="008B173A"/>
    <w:rsid w:val="008B2669"/>
    <w:rsid w:val="008B292B"/>
    <w:rsid w:val="008B34FE"/>
    <w:rsid w:val="008B5D0D"/>
    <w:rsid w:val="008B69BB"/>
    <w:rsid w:val="008B6B37"/>
    <w:rsid w:val="008B7DC8"/>
    <w:rsid w:val="008C30F5"/>
    <w:rsid w:val="008C40D9"/>
    <w:rsid w:val="008C730F"/>
    <w:rsid w:val="008D00DE"/>
    <w:rsid w:val="008D2D63"/>
    <w:rsid w:val="008D4DD4"/>
    <w:rsid w:val="008D58E6"/>
    <w:rsid w:val="008D6C28"/>
    <w:rsid w:val="008D6DDB"/>
    <w:rsid w:val="008E1322"/>
    <w:rsid w:val="008E360D"/>
    <w:rsid w:val="008E3ABB"/>
    <w:rsid w:val="008E3C31"/>
    <w:rsid w:val="008E3CC8"/>
    <w:rsid w:val="008E4268"/>
    <w:rsid w:val="008E4AF6"/>
    <w:rsid w:val="008E4BE5"/>
    <w:rsid w:val="008E679B"/>
    <w:rsid w:val="008F01DC"/>
    <w:rsid w:val="008F055C"/>
    <w:rsid w:val="008F0AA6"/>
    <w:rsid w:val="008F10EF"/>
    <w:rsid w:val="008F1586"/>
    <w:rsid w:val="008F32AC"/>
    <w:rsid w:val="008F3ACB"/>
    <w:rsid w:val="008F719E"/>
    <w:rsid w:val="009010CD"/>
    <w:rsid w:val="009037AC"/>
    <w:rsid w:val="009040AF"/>
    <w:rsid w:val="009042F6"/>
    <w:rsid w:val="009045BC"/>
    <w:rsid w:val="00905E35"/>
    <w:rsid w:val="00912D2D"/>
    <w:rsid w:val="00914392"/>
    <w:rsid w:val="00914CC4"/>
    <w:rsid w:val="00914FFE"/>
    <w:rsid w:val="00915BC7"/>
    <w:rsid w:val="0091717E"/>
    <w:rsid w:val="00920BE8"/>
    <w:rsid w:val="00920D86"/>
    <w:rsid w:val="00920F75"/>
    <w:rsid w:val="00923BC5"/>
    <w:rsid w:val="009248EA"/>
    <w:rsid w:val="00926B4C"/>
    <w:rsid w:val="009315C3"/>
    <w:rsid w:val="009322A6"/>
    <w:rsid w:val="00932D25"/>
    <w:rsid w:val="00936FD5"/>
    <w:rsid w:val="00940261"/>
    <w:rsid w:val="00940EA1"/>
    <w:rsid w:val="00941815"/>
    <w:rsid w:val="00942D43"/>
    <w:rsid w:val="00945D51"/>
    <w:rsid w:val="0094767C"/>
    <w:rsid w:val="0095474D"/>
    <w:rsid w:val="00954AA3"/>
    <w:rsid w:val="00960D6F"/>
    <w:rsid w:val="0097001F"/>
    <w:rsid w:val="00971044"/>
    <w:rsid w:val="00971C83"/>
    <w:rsid w:val="009734E5"/>
    <w:rsid w:val="00973536"/>
    <w:rsid w:val="00974B9C"/>
    <w:rsid w:val="00974DB5"/>
    <w:rsid w:val="009753FB"/>
    <w:rsid w:val="00976895"/>
    <w:rsid w:val="009768C8"/>
    <w:rsid w:val="0098123A"/>
    <w:rsid w:val="00981A3E"/>
    <w:rsid w:val="00981C05"/>
    <w:rsid w:val="009833C0"/>
    <w:rsid w:val="009848A9"/>
    <w:rsid w:val="00985607"/>
    <w:rsid w:val="0098690C"/>
    <w:rsid w:val="00991704"/>
    <w:rsid w:val="00994785"/>
    <w:rsid w:val="00994ED4"/>
    <w:rsid w:val="00996526"/>
    <w:rsid w:val="00997580"/>
    <w:rsid w:val="00997B56"/>
    <w:rsid w:val="009A0193"/>
    <w:rsid w:val="009A1331"/>
    <w:rsid w:val="009A16D3"/>
    <w:rsid w:val="009A16E0"/>
    <w:rsid w:val="009A35A4"/>
    <w:rsid w:val="009A3814"/>
    <w:rsid w:val="009A5D9A"/>
    <w:rsid w:val="009A6DA0"/>
    <w:rsid w:val="009B07B5"/>
    <w:rsid w:val="009B1912"/>
    <w:rsid w:val="009B2A9E"/>
    <w:rsid w:val="009B4A65"/>
    <w:rsid w:val="009B4D94"/>
    <w:rsid w:val="009B6B11"/>
    <w:rsid w:val="009B6D51"/>
    <w:rsid w:val="009C0111"/>
    <w:rsid w:val="009C0E16"/>
    <w:rsid w:val="009C1190"/>
    <w:rsid w:val="009C1485"/>
    <w:rsid w:val="009C3023"/>
    <w:rsid w:val="009C7255"/>
    <w:rsid w:val="009C7F8E"/>
    <w:rsid w:val="009D26F4"/>
    <w:rsid w:val="009D32AE"/>
    <w:rsid w:val="009D352D"/>
    <w:rsid w:val="009D51C9"/>
    <w:rsid w:val="009D615F"/>
    <w:rsid w:val="009E1CE1"/>
    <w:rsid w:val="009E2734"/>
    <w:rsid w:val="009E2D58"/>
    <w:rsid w:val="009E2FDE"/>
    <w:rsid w:val="009E538C"/>
    <w:rsid w:val="009F0E7B"/>
    <w:rsid w:val="009F0FFB"/>
    <w:rsid w:val="009F123E"/>
    <w:rsid w:val="009F19EB"/>
    <w:rsid w:val="009F4277"/>
    <w:rsid w:val="009F4A71"/>
    <w:rsid w:val="009F7344"/>
    <w:rsid w:val="00A002AE"/>
    <w:rsid w:val="00A005A4"/>
    <w:rsid w:val="00A021BB"/>
    <w:rsid w:val="00A02655"/>
    <w:rsid w:val="00A03994"/>
    <w:rsid w:val="00A03A52"/>
    <w:rsid w:val="00A04FF0"/>
    <w:rsid w:val="00A063D4"/>
    <w:rsid w:val="00A11597"/>
    <w:rsid w:val="00A120DC"/>
    <w:rsid w:val="00A122FF"/>
    <w:rsid w:val="00A132B4"/>
    <w:rsid w:val="00A15FD0"/>
    <w:rsid w:val="00A20C09"/>
    <w:rsid w:val="00A226CE"/>
    <w:rsid w:val="00A24769"/>
    <w:rsid w:val="00A30395"/>
    <w:rsid w:val="00A305F2"/>
    <w:rsid w:val="00A306D9"/>
    <w:rsid w:val="00A30C09"/>
    <w:rsid w:val="00A32B06"/>
    <w:rsid w:val="00A343E0"/>
    <w:rsid w:val="00A35CE7"/>
    <w:rsid w:val="00A35F52"/>
    <w:rsid w:val="00A4242D"/>
    <w:rsid w:val="00A42925"/>
    <w:rsid w:val="00A43E69"/>
    <w:rsid w:val="00A459E4"/>
    <w:rsid w:val="00A50078"/>
    <w:rsid w:val="00A52391"/>
    <w:rsid w:val="00A5375C"/>
    <w:rsid w:val="00A54950"/>
    <w:rsid w:val="00A618DC"/>
    <w:rsid w:val="00A61A3C"/>
    <w:rsid w:val="00A625B9"/>
    <w:rsid w:val="00A643AA"/>
    <w:rsid w:val="00A71536"/>
    <w:rsid w:val="00A71E9F"/>
    <w:rsid w:val="00A71FFF"/>
    <w:rsid w:val="00A720F8"/>
    <w:rsid w:val="00A72B25"/>
    <w:rsid w:val="00A73282"/>
    <w:rsid w:val="00A744C3"/>
    <w:rsid w:val="00A7453B"/>
    <w:rsid w:val="00A74B71"/>
    <w:rsid w:val="00A76071"/>
    <w:rsid w:val="00A76A0C"/>
    <w:rsid w:val="00A77F63"/>
    <w:rsid w:val="00A802C4"/>
    <w:rsid w:val="00A80E8B"/>
    <w:rsid w:val="00A84D0B"/>
    <w:rsid w:val="00A85693"/>
    <w:rsid w:val="00A85BCA"/>
    <w:rsid w:val="00A863B3"/>
    <w:rsid w:val="00A9127E"/>
    <w:rsid w:val="00AA2833"/>
    <w:rsid w:val="00AA4BAD"/>
    <w:rsid w:val="00AA4DAB"/>
    <w:rsid w:val="00AA4FBA"/>
    <w:rsid w:val="00AA5800"/>
    <w:rsid w:val="00AA7A64"/>
    <w:rsid w:val="00AB0738"/>
    <w:rsid w:val="00AB5407"/>
    <w:rsid w:val="00AB5F71"/>
    <w:rsid w:val="00AC0243"/>
    <w:rsid w:val="00AC3CC9"/>
    <w:rsid w:val="00AC4317"/>
    <w:rsid w:val="00AC4632"/>
    <w:rsid w:val="00AC5FC8"/>
    <w:rsid w:val="00AC7199"/>
    <w:rsid w:val="00AC74CB"/>
    <w:rsid w:val="00AC7EAC"/>
    <w:rsid w:val="00AD1035"/>
    <w:rsid w:val="00AD46DB"/>
    <w:rsid w:val="00AD4E0A"/>
    <w:rsid w:val="00AD7073"/>
    <w:rsid w:val="00AE007E"/>
    <w:rsid w:val="00AE05C4"/>
    <w:rsid w:val="00AE0871"/>
    <w:rsid w:val="00AE2303"/>
    <w:rsid w:val="00AE3118"/>
    <w:rsid w:val="00AE5FB4"/>
    <w:rsid w:val="00AE6566"/>
    <w:rsid w:val="00AF015D"/>
    <w:rsid w:val="00AF02C9"/>
    <w:rsid w:val="00AF29B0"/>
    <w:rsid w:val="00AF34E8"/>
    <w:rsid w:val="00AF3F7B"/>
    <w:rsid w:val="00AF4D55"/>
    <w:rsid w:val="00AF5C84"/>
    <w:rsid w:val="00AF6972"/>
    <w:rsid w:val="00AF7167"/>
    <w:rsid w:val="00AF77AB"/>
    <w:rsid w:val="00B004C1"/>
    <w:rsid w:val="00B00CA9"/>
    <w:rsid w:val="00B0696E"/>
    <w:rsid w:val="00B0734E"/>
    <w:rsid w:val="00B079EE"/>
    <w:rsid w:val="00B07CDC"/>
    <w:rsid w:val="00B07F54"/>
    <w:rsid w:val="00B11153"/>
    <w:rsid w:val="00B11C6C"/>
    <w:rsid w:val="00B12AAB"/>
    <w:rsid w:val="00B13917"/>
    <w:rsid w:val="00B13CF7"/>
    <w:rsid w:val="00B14087"/>
    <w:rsid w:val="00B14DA0"/>
    <w:rsid w:val="00B17BB5"/>
    <w:rsid w:val="00B200CA"/>
    <w:rsid w:val="00B21DAD"/>
    <w:rsid w:val="00B22B02"/>
    <w:rsid w:val="00B22BB7"/>
    <w:rsid w:val="00B23156"/>
    <w:rsid w:val="00B24AD0"/>
    <w:rsid w:val="00B2633B"/>
    <w:rsid w:val="00B26693"/>
    <w:rsid w:val="00B32F0E"/>
    <w:rsid w:val="00B35A18"/>
    <w:rsid w:val="00B363D1"/>
    <w:rsid w:val="00B363E3"/>
    <w:rsid w:val="00B43B7C"/>
    <w:rsid w:val="00B446DF"/>
    <w:rsid w:val="00B4481E"/>
    <w:rsid w:val="00B4599F"/>
    <w:rsid w:val="00B45C67"/>
    <w:rsid w:val="00B475A8"/>
    <w:rsid w:val="00B5106F"/>
    <w:rsid w:val="00B52A0E"/>
    <w:rsid w:val="00B55E2C"/>
    <w:rsid w:val="00B61DB7"/>
    <w:rsid w:val="00B621B5"/>
    <w:rsid w:val="00B628D3"/>
    <w:rsid w:val="00B63730"/>
    <w:rsid w:val="00B63C70"/>
    <w:rsid w:val="00B640C0"/>
    <w:rsid w:val="00B6511C"/>
    <w:rsid w:val="00B660AD"/>
    <w:rsid w:val="00B70BB3"/>
    <w:rsid w:val="00B71E61"/>
    <w:rsid w:val="00B7268A"/>
    <w:rsid w:val="00B73012"/>
    <w:rsid w:val="00B76E31"/>
    <w:rsid w:val="00B777BC"/>
    <w:rsid w:val="00B80AF3"/>
    <w:rsid w:val="00B80CEB"/>
    <w:rsid w:val="00B81441"/>
    <w:rsid w:val="00B81449"/>
    <w:rsid w:val="00B81DDC"/>
    <w:rsid w:val="00B83584"/>
    <w:rsid w:val="00B839D6"/>
    <w:rsid w:val="00B83FBF"/>
    <w:rsid w:val="00B840C2"/>
    <w:rsid w:val="00B84D51"/>
    <w:rsid w:val="00B87EEB"/>
    <w:rsid w:val="00B92620"/>
    <w:rsid w:val="00BA6368"/>
    <w:rsid w:val="00BA77A9"/>
    <w:rsid w:val="00BB02D4"/>
    <w:rsid w:val="00BB0776"/>
    <w:rsid w:val="00BB1471"/>
    <w:rsid w:val="00BB318D"/>
    <w:rsid w:val="00BB5706"/>
    <w:rsid w:val="00BB5BD0"/>
    <w:rsid w:val="00BC0905"/>
    <w:rsid w:val="00BC29E5"/>
    <w:rsid w:val="00BC5775"/>
    <w:rsid w:val="00BC5F89"/>
    <w:rsid w:val="00BC6328"/>
    <w:rsid w:val="00BC6BEB"/>
    <w:rsid w:val="00BD1CA4"/>
    <w:rsid w:val="00BD2E9B"/>
    <w:rsid w:val="00BD3F0D"/>
    <w:rsid w:val="00BD503B"/>
    <w:rsid w:val="00BE0714"/>
    <w:rsid w:val="00BE1F4B"/>
    <w:rsid w:val="00BE3525"/>
    <w:rsid w:val="00BE38AF"/>
    <w:rsid w:val="00BE4421"/>
    <w:rsid w:val="00BE5587"/>
    <w:rsid w:val="00BE722B"/>
    <w:rsid w:val="00BE7F3D"/>
    <w:rsid w:val="00BF106F"/>
    <w:rsid w:val="00BF30C2"/>
    <w:rsid w:val="00BF362B"/>
    <w:rsid w:val="00BF37D3"/>
    <w:rsid w:val="00BF443C"/>
    <w:rsid w:val="00BF578C"/>
    <w:rsid w:val="00C007B3"/>
    <w:rsid w:val="00C0187D"/>
    <w:rsid w:val="00C02641"/>
    <w:rsid w:val="00C048FE"/>
    <w:rsid w:val="00C10225"/>
    <w:rsid w:val="00C134DE"/>
    <w:rsid w:val="00C146D0"/>
    <w:rsid w:val="00C14837"/>
    <w:rsid w:val="00C14933"/>
    <w:rsid w:val="00C14B4E"/>
    <w:rsid w:val="00C1594A"/>
    <w:rsid w:val="00C221FC"/>
    <w:rsid w:val="00C23ADF"/>
    <w:rsid w:val="00C26BA5"/>
    <w:rsid w:val="00C271DF"/>
    <w:rsid w:val="00C27AF1"/>
    <w:rsid w:val="00C30CE7"/>
    <w:rsid w:val="00C324D2"/>
    <w:rsid w:val="00C32E69"/>
    <w:rsid w:val="00C33568"/>
    <w:rsid w:val="00C36FE6"/>
    <w:rsid w:val="00C371D2"/>
    <w:rsid w:val="00C3731E"/>
    <w:rsid w:val="00C37F13"/>
    <w:rsid w:val="00C412F9"/>
    <w:rsid w:val="00C41E3E"/>
    <w:rsid w:val="00C42DD6"/>
    <w:rsid w:val="00C43E81"/>
    <w:rsid w:val="00C44537"/>
    <w:rsid w:val="00C4597D"/>
    <w:rsid w:val="00C46331"/>
    <w:rsid w:val="00C46982"/>
    <w:rsid w:val="00C475A0"/>
    <w:rsid w:val="00C52FB9"/>
    <w:rsid w:val="00C53D79"/>
    <w:rsid w:val="00C5428A"/>
    <w:rsid w:val="00C6089F"/>
    <w:rsid w:val="00C60AFA"/>
    <w:rsid w:val="00C6191B"/>
    <w:rsid w:val="00C61B1D"/>
    <w:rsid w:val="00C632AD"/>
    <w:rsid w:val="00C63F1F"/>
    <w:rsid w:val="00C667C2"/>
    <w:rsid w:val="00C67290"/>
    <w:rsid w:val="00C72DF7"/>
    <w:rsid w:val="00C73B85"/>
    <w:rsid w:val="00C75436"/>
    <w:rsid w:val="00C801BB"/>
    <w:rsid w:val="00C823A8"/>
    <w:rsid w:val="00C828DA"/>
    <w:rsid w:val="00C85442"/>
    <w:rsid w:val="00C8660F"/>
    <w:rsid w:val="00C901EF"/>
    <w:rsid w:val="00C91216"/>
    <w:rsid w:val="00C92136"/>
    <w:rsid w:val="00C9284E"/>
    <w:rsid w:val="00C9470B"/>
    <w:rsid w:val="00C963FB"/>
    <w:rsid w:val="00CA2A92"/>
    <w:rsid w:val="00CA3607"/>
    <w:rsid w:val="00CA4886"/>
    <w:rsid w:val="00CA68A7"/>
    <w:rsid w:val="00CB108A"/>
    <w:rsid w:val="00CB2577"/>
    <w:rsid w:val="00CB4604"/>
    <w:rsid w:val="00CB4B20"/>
    <w:rsid w:val="00CB6F76"/>
    <w:rsid w:val="00CB6F98"/>
    <w:rsid w:val="00CB7E81"/>
    <w:rsid w:val="00CC001E"/>
    <w:rsid w:val="00CC0761"/>
    <w:rsid w:val="00CC1529"/>
    <w:rsid w:val="00CC3AE2"/>
    <w:rsid w:val="00CC4805"/>
    <w:rsid w:val="00CC7574"/>
    <w:rsid w:val="00CC7588"/>
    <w:rsid w:val="00CC7668"/>
    <w:rsid w:val="00CC786B"/>
    <w:rsid w:val="00CD03AA"/>
    <w:rsid w:val="00CD3847"/>
    <w:rsid w:val="00CD45D6"/>
    <w:rsid w:val="00CD561F"/>
    <w:rsid w:val="00CD71C7"/>
    <w:rsid w:val="00CE0234"/>
    <w:rsid w:val="00CE249C"/>
    <w:rsid w:val="00CE42FF"/>
    <w:rsid w:val="00CE511B"/>
    <w:rsid w:val="00CE7F8E"/>
    <w:rsid w:val="00CF1AC7"/>
    <w:rsid w:val="00CF2A66"/>
    <w:rsid w:val="00CF73DB"/>
    <w:rsid w:val="00CF75C8"/>
    <w:rsid w:val="00CF7BB5"/>
    <w:rsid w:val="00D000A5"/>
    <w:rsid w:val="00D00137"/>
    <w:rsid w:val="00D00BC8"/>
    <w:rsid w:val="00D02AB9"/>
    <w:rsid w:val="00D049EE"/>
    <w:rsid w:val="00D11942"/>
    <w:rsid w:val="00D11A2F"/>
    <w:rsid w:val="00D126D9"/>
    <w:rsid w:val="00D1322F"/>
    <w:rsid w:val="00D14E9B"/>
    <w:rsid w:val="00D16A3E"/>
    <w:rsid w:val="00D16D94"/>
    <w:rsid w:val="00D20BA9"/>
    <w:rsid w:val="00D21C47"/>
    <w:rsid w:val="00D22BAA"/>
    <w:rsid w:val="00D22EC3"/>
    <w:rsid w:val="00D25F75"/>
    <w:rsid w:val="00D278A2"/>
    <w:rsid w:val="00D30E22"/>
    <w:rsid w:val="00D339C3"/>
    <w:rsid w:val="00D3452F"/>
    <w:rsid w:val="00D35B96"/>
    <w:rsid w:val="00D37473"/>
    <w:rsid w:val="00D37625"/>
    <w:rsid w:val="00D37B16"/>
    <w:rsid w:val="00D427D2"/>
    <w:rsid w:val="00D43539"/>
    <w:rsid w:val="00D4436C"/>
    <w:rsid w:val="00D45CD2"/>
    <w:rsid w:val="00D5154A"/>
    <w:rsid w:val="00D5294E"/>
    <w:rsid w:val="00D52BAE"/>
    <w:rsid w:val="00D533A6"/>
    <w:rsid w:val="00D55F01"/>
    <w:rsid w:val="00D57FDF"/>
    <w:rsid w:val="00D62E1C"/>
    <w:rsid w:val="00D64AFF"/>
    <w:rsid w:val="00D65DD0"/>
    <w:rsid w:val="00D65ECC"/>
    <w:rsid w:val="00D67515"/>
    <w:rsid w:val="00D7088B"/>
    <w:rsid w:val="00D77CB2"/>
    <w:rsid w:val="00D80129"/>
    <w:rsid w:val="00D8073F"/>
    <w:rsid w:val="00D81EA3"/>
    <w:rsid w:val="00D8340D"/>
    <w:rsid w:val="00D83A5F"/>
    <w:rsid w:val="00D842FB"/>
    <w:rsid w:val="00D847A1"/>
    <w:rsid w:val="00D866F1"/>
    <w:rsid w:val="00D8743B"/>
    <w:rsid w:val="00D907BB"/>
    <w:rsid w:val="00D90D8B"/>
    <w:rsid w:val="00D90E23"/>
    <w:rsid w:val="00D9217C"/>
    <w:rsid w:val="00D97F03"/>
    <w:rsid w:val="00DA2996"/>
    <w:rsid w:val="00DA2C49"/>
    <w:rsid w:val="00DA5CF5"/>
    <w:rsid w:val="00DB0D13"/>
    <w:rsid w:val="00DB1C56"/>
    <w:rsid w:val="00DB202C"/>
    <w:rsid w:val="00DB3012"/>
    <w:rsid w:val="00DB369A"/>
    <w:rsid w:val="00DB3C9B"/>
    <w:rsid w:val="00DB4B3D"/>
    <w:rsid w:val="00DB539B"/>
    <w:rsid w:val="00DB7643"/>
    <w:rsid w:val="00DB7F6F"/>
    <w:rsid w:val="00DC037A"/>
    <w:rsid w:val="00DC04AA"/>
    <w:rsid w:val="00DC0575"/>
    <w:rsid w:val="00DC2739"/>
    <w:rsid w:val="00DC3935"/>
    <w:rsid w:val="00DC3D22"/>
    <w:rsid w:val="00DC69C2"/>
    <w:rsid w:val="00DC6E8E"/>
    <w:rsid w:val="00DC6EAB"/>
    <w:rsid w:val="00DC704F"/>
    <w:rsid w:val="00DD0785"/>
    <w:rsid w:val="00DD19E8"/>
    <w:rsid w:val="00DD3F81"/>
    <w:rsid w:val="00DD52D0"/>
    <w:rsid w:val="00DD592C"/>
    <w:rsid w:val="00DD5F22"/>
    <w:rsid w:val="00DD7641"/>
    <w:rsid w:val="00DD7E96"/>
    <w:rsid w:val="00DE00A2"/>
    <w:rsid w:val="00DE1B79"/>
    <w:rsid w:val="00DE2593"/>
    <w:rsid w:val="00DE3B02"/>
    <w:rsid w:val="00DE4AB7"/>
    <w:rsid w:val="00DE741A"/>
    <w:rsid w:val="00DF06CC"/>
    <w:rsid w:val="00DF1397"/>
    <w:rsid w:val="00DF43CA"/>
    <w:rsid w:val="00DF5314"/>
    <w:rsid w:val="00DF5EA8"/>
    <w:rsid w:val="00DF77C4"/>
    <w:rsid w:val="00DF7985"/>
    <w:rsid w:val="00E0112B"/>
    <w:rsid w:val="00E02662"/>
    <w:rsid w:val="00E02687"/>
    <w:rsid w:val="00E029F4"/>
    <w:rsid w:val="00E054F8"/>
    <w:rsid w:val="00E05C76"/>
    <w:rsid w:val="00E0699C"/>
    <w:rsid w:val="00E07210"/>
    <w:rsid w:val="00E11C37"/>
    <w:rsid w:val="00E132E1"/>
    <w:rsid w:val="00E16027"/>
    <w:rsid w:val="00E20A00"/>
    <w:rsid w:val="00E213AD"/>
    <w:rsid w:val="00E22614"/>
    <w:rsid w:val="00E25A86"/>
    <w:rsid w:val="00E27F07"/>
    <w:rsid w:val="00E30630"/>
    <w:rsid w:val="00E30B44"/>
    <w:rsid w:val="00E33A6A"/>
    <w:rsid w:val="00E356BB"/>
    <w:rsid w:val="00E358EA"/>
    <w:rsid w:val="00E36CC2"/>
    <w:rsid w:val="00E370DC"/>
    <w:rsid w:val="00E371E5"/>
    <w:rsid w:val="00E375DE"/>
    <w:rsid w:val="00E37B7A"/>
    <w:rsid w:val="00E40FA4"/>
    <w:rsid w:val="00E41322"/>
    <w:rsid w:val="00E43039"/>
    <w:rsid w:val="00E457E9"/>
    <w:rsid w:val="00E459C8"/>
    <w:rsid w:val="00E47202"/>
    <w:rsid w:val="00E47290"/>
    <w:rsid w:val="00E51589"/>
    <w:rsid w:val="00E51ADF"/>
    <w:rsid w:val="00E52052"/>
    <w:rsid w:val="00E54040"/>
    <w:rsid w:val="00E554A6"/>
    <w:rsid w:val="00E5661C"/>
    <w:rsid w:val="00E56C2F"/>
    <w:rsid w:val="00E60182"/>
    <w:rsid w:val="00E608E5"/>
    <w:rsid w:val="00E60DEE"/>
    <w:rsid w:val="00E620E8"/>
    <w:rsid w:val="00E6299F"/>
    <w:rsid w:val="00E62E99"/>
    <w:rsid w:val="00E63446"/>
    <w:rsid w:val="00E64FB2"/>
    <w:rsid w:val="00E66673"/>
    <w:rsid w:val="00E66F30"/>
    <w:rsid w:val="00E7030A"/>
    <w:rsid w:val="00E706D4"/>
    <w:rsid w:val="00E70C6E"/>
    <w:rsid w:val="00E70D88"/>
    <w:rsid w:val="00E710E5"/>
    <w:rsid w:val="00E7229D"/>
    <w:rsid w:val="00E723BF"/>
    <w:rsid w:val="00E73AF5"/>
    <w:rsid w:val="00E743B1"/>
    <w:rsid w:val="00E769BF"/>
    <w:rsid w:val="00E807DD"/>
    <w:rsid w:val="00E8091D"/>
    <w:rsid w:val="00E82425"/>
    <w:rsid w:val="00E83BAB"/>
    <w:rsid w:val="00E865D2"/>
    <w:rsid w:val="00E91C58"/>
    <w:rsid w:val="00E920BD"/>
    <w:rsid w:val="00E92B51"/>
    <w:rsid w:val="00E932D7"/>
    <w:rsid w:val="00E9501E"/>
    <w:rsid w:val="00E95054"/>
    <w:rsid w:val="00E965FC"/>
    <w:rsid w:val="00E97BEA"/>
    <w:rsid w:val="00EA00B6"/>
    <w:rsid w:val="00EA35DA"/>
    <w:rsid w:val="00EA37C9"/>
    <w:rsid w:val="00EA7433"/>
    <w:rsid w:val="00EA75AB"/>
    <w:rsid w:val="00EB1A9A"/>
    <w:rsid w:val="00EB5E8D"/>
    <w:rsid w:val="00EC1C41"/>
    <w:rsid w:val="00EC4442"/>
    <w:rsid w:val="00EC5FAE"/>
    <w:rsid w:val="00EC6658"/>
    <w:rsid w:val="00ED2957"/>
    <w:rsid w:val="00ED2E81"/>
    <w:rsid w:val="00ED76F2"/>
    <w:rsid w:val="00EE03EA"/>
    <w:rsid w:val="00EE13A8"/>
    <w:rsid w:val="00EE3226"/>
    <w:rsid w:val="00EE50E3"/>
    <w:rsid w:val="00EE5AF3"/>
    <w:rsid w:val="00EE7CB0"/>
    <w:rsid w:val="00EF18FA"/>
    <w:rsid w:val="00EF3FEF"/>
    <w:rsid w:val="00EF5493"/>
    <w:rsid w:val="00EF7427"/>
    <w:rsid w:val="00F139B2"/>
    <w:rsid w:val="00F15244"/>
    <w:rsid w:val="00F15798"/>
    <w:rsid w:val="00F1636F"/>
    <w:rsid w:val="00F16A67"/>
    <w:rsid w:val="00F16FCB"/>
    <w:rsid w:val="00F17B8B"/>
    <w:rsid w:val="00F2221A"/>
    <w:rsid w:val="00F24B57"/>
    <w:rsid w:val="00F251A6"/>
    <w:rsid w:val="00F25A18"/>
    <w:rsid w:val="00F268FC"/>
    <w:rsid w:val="00F26AC6"/>
    <w:rsid w:val="00F26BAC"/>
    <w:rsid w:val="00F26D61"/>
    <w:rsid w:val="00F26DD8"/>
    <w:rsid w:val="00F27205"/>
    <w:rsid w:val="00F30717"/>
    <w:rsid w:val="00F31E17"/>
    <w:rsid w:val="00F33205"/>
    <w:rsid w:val="00F35EB1"/>
    <w:rsid w:val="00F35F80"/>
    <w:rsid w:val="00F37169"/>
    <w:rsid w:val="00F402B0"/>
    <w:rsid w:val="00F40847"/>
    <w:rsid w:val="00F40B68"/>
    <w:rsid w:val="00F42633"/>
    <w:rsid w:val="00F4376B"/>
    <w:rsid w:val="00F43C99"/>
    <w:rsid w:val="00F441CB"/>
    <w:rsid w:val="00F46E75"/>
    <w:rsid w:val="00F47E53"/>
    <w:rsid w:val="00F53E62"/>
    <w:rsid w:val="00F54346"/>
    <w:rsid w:val="00F54DD4"/>
    <w:rsid w:val="00F55D92"/>
    <w:rsid w:val="00F62CC2"/>
    <w:rsid w:val="00F6446C"/>
    <w:rsid w:val="00F65E7A"/>
    <w:rsid w:val="00F71B59"/>
    <w:rsid w:val="00F7361D"/>
    <w:rsid w:val="00F8126A"/>
    <w:rsid w:val="00F81574"/>
    <w:rsid w:val="00F846E3"/>
    <w:rsid w:val="00F84F3F"/>
    <w:rsid w:val="00F85CF0"/>
    <w:rsid w:val="00F85D2F"/>
    <w:rsid w:val="00F8754D"/>
    <w:rsid w:val="00F8786D"/>
    <w:rsid w:val="00F905D6"/>
    <w:rsid w:val="00F92F8A"/>
    <w:rsid w:val="00F96D5C"/>
    <w:rsid w:val="00F97EA0"/>
    <w:rsid w:val="00FA0138"/>
    <w:rsid w:val="00FA08FD"/>
    <w:rsid w:val="00FA0966"/>
    <w:rsid w:val="00FA0ABB"/>
    <w:rsid w:val="00FA0B36"/>
    <w:rsid w:val="00FA16E2"/>
    <w:rsid w:val="00FA2165"/>
    <w:rsid w:val="00FA232E"/>
    <w:rsid w:val="00FA379F"/>
    <w:rsid w:val="00FA54F0"/>
    <w:rsid w:val="00FB01D0"/>
    <w:rsid w:val="00FB075E"/>
    <w:rsid w:val="00FB1321"/>
    <w:rsid w:val="00FB3F08"/>
    <w:rsid w:val="00FB6622"/>
    <w:rsid w:val="00FB6674"/>
    <w:rsid w:val="00FB7290"/>
    <w:rsid w:val="00FB7CAA"/>
    <w:rsid w:val="00FC1208"/>
    <w:rsid w:val="00FC17B3"/>
    <w:rsid w:val="00FC1AB2"/>
    <w:rsid w:val="00FC2F0B"/>
    <w:rsid w:val="00FC396A"/>
    <w:rsid w:val="00FC4353"/>
    <w:rsid w:val="00FC5521"/>
    <w:rsid w:val="00FC5706"/>
    <w:rsid w:val="00FC5873"/>
    <w:rsid w:val="00FC5A6B"/>
    <w:rsid w:val="00FC7EC4"/>
    <w:rsid w:val="00FD0574"/>
    <w:rsid w:val="00FD31FA"/>
    <w:rsid w:val="00FD584C"/>
    <w:rsid w:val="00FD7359"/>
    <w:rsid w:val="00FE0870"/>
    <w:rsid w:val="00FE2525"/>
    <w:rsid w:val="00FE2640"/>
    <w:rsid w:val="00FE2C0A"/>
    <w:rsid w:val="00FE2FF2"/>
    <w:rsid w:val="00FE4708"/>
    <w:rsid w:val="00FE52AE"/>
    <w:rsid w:val="00FE6188"/>
    <w:rsid w:val="00FE7154"/>
    <w:rsid w:val="00FE77EF"/>
    <w:rsid w:val="00FF021F"/>
    <w:rsid w:val="00FF035F"/>
    <w:rsid w:val="00FF0E8A"/>
    <w:rsid w:val="00FF1C30"/>
    <w:rsid w:val="00FF2F6A"/>
    <w:rsid w:val="00FF4D4B"/>
    <w:rsid w:val="00FF6272"/>
    <w:rsid w:val="00FF6BF2"/>
    <w:rsid w:val="00FF70A8"/>
    <w:rsid w:val="00FF74F2"/>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AB183"/>
  <w15:docId w15:val="{B128A5F1-5BC3-42DF-B3B1-8E24DB9D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27"/>
    <w:pPr>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477F4"/>
    <w:pPr>
      <w:keepNext/>
      <w:keepLines/>
      <w:numPr>
        <w:numId w:val="1"/>
      </w:numPr>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322456"/>
    <w:pPr>
      <w:keepNext/>
      <w:keepLines/>
      <w:numPr>
        <w:ilvl w:val="1"/>
        <w:numId w:val="1"/>
      </w:numPr>
      <w:spacing w:before="40" w:after="0"/>
      <w:outlineLvl w:val="1"/>
    </w:pPr>
    <w:rPr>
      <w:rFonts w:eastAsiaTheme="majorEastAsia"/>
      <w:b/>
      <w:sz w:val="28"/>
      <w:szCs w:val="26"/>
    </w:rPr>
  </w:style>
  <w:style w:type="paragraph" w:styleId="Heading3">
    <w:name w:val="heading 3"/>
    <w:basedOn w:val="Normal"/>
    <w:next w:val="Normal"/>
    <w:link w:val="Heading3Char"/>
    <w:uiPriority w:val="9"/>
    <w:unhideWhenUsed/>
    <w:qFormat/>
    <w:rsid w:val="000477F4"/>
    <w:pPr>
      <w:keepNext/>
      <w:keepLines/>
      <w:numPr>
        <w:ilvl w:val="2"/>
        <w:numId w:val="1"/>
      </w:numPr>
      <w:spacing w:before="40" w:after="0"/>
      <w:outlineLvl w:val="2"/>
    </w:pPr>
    <w:rPr>
      <w:rFonts w:eastAsiaTheme="majorEastAsia"/>
      <w:b/>
    </w:rPr>
  </w:style>
  <w:style w:type="paragraph" w:styleId="Heading4">
    <w:name w:val="heading 4"/>
    <w:basedOn w:val="Normal"/>
    <w:next w:val="Normal"/>
    <w:link w:val="Heading4Char"/>
    <w:uiPriority w:val="9"/>
    <w:semiHidden/>
    <w:unhideWhenUsed/>
    <w:rsid w:val="007704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4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F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1F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1F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F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BAB"/>
    <w:pPr>
      <w:jc w:val="center"/>
    </w:pPr>
    <w:rPr>
      <w:sz w:val="48"/>
      <w:szCs w:val="48"/>
    </w:rPr>
  </w:style>
  <w:style w:type="character" w:customStyle="1" w:styleId="TitleChar">
    <w:name w:val="Title Char"/>
    <w:basedOn w:val="DefaultParagraphFont"/>
    <w:link w:val="Title"/>
    <w:uiPriority w:val="10"/>
    <w:rsid w:val="00E83BAB"/>
    <w:rPr>
      <w:rFonts w:ascii="Times New Roman" w:hAnsi="Times New Roman" w:cs="Times New Roman"/>
      <w:sz w:val="48"/>
      <w:szCs w:val="48"/>
    </w:rPr>
  </w:style>
  <w:style w:type="paragraph" w:styleId="Revision">
    <w:name w:val="Revision"/>
    <w:hidden/>
    <w:uiPriority w:val="99"/>
    <w:semiHidden/>
    <w:rsid w:val="00E83BAB"/>
    <w:pPr>
      <w:spacing w:after="0" w:line="240" w:lineRule="auto"/>
    </w:pPr>
    <w:rPr>
      <w:rFonts w:ascii="Times New Roman" w:hAnsi="Times New Roman" w:cs="Times New Roman"/>
    </w:rPr>
  </w:style>
  <w:style w:type="paragraph" w:styleId="TOC1">
    <w:name w:val="toc 1"/>
    <w:basedOn w:val="Normal"/>
    <w:next w:val="Normal"/>
    <w:autoRedefine/>
    <w:uiPriority w:val="39"/>
    <w:unhideWhenUsed/>
    <w:rsid w:val="00B63C70"/>
    <w:pPr>
      <w:spacing w:after="100"/>
    </w:pPr>
  </w:style>
  <w:style w:type="character" w:customStyle="1" w:styleId="Heading1Char">
    <w:name w:val="Heading 1 Char"/>
    <w:basedOn w:val="DefaultParagraphFont"/>
    <w:link w:val="Heading1"/>
    <w:uiPriority w:val="9"/>
    <w:rsid w:val="000477F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22456"/>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0477F4"/>
    <w:rPr>
      <w:rFonts w:ascii="Times New Roman" w:eastAsiaTheme="majorEastAsia" w:hAnsi="Times New Roman" w:cs="Times New Roman"/>
      <w:b/>
      <w:sz w:val="24"/>
      <w:szCs w:val="24"/>
    </w:rPr>
  </w:style>
  <w:style w:type="paragraph" w:styleId="TOC2">
    <w:name w:val="toc 2"/>
    <w:basedOn w:val="Normal"/>
    <w:next w:val="Normal"/>
    <w:autoRedefine/>
    <w:uiPriority w:val="39"/>
    <w:unhideWhenUsed/>
    <w:rsid w:val="009C0E16"/>
    <w:pPr>
      <w:spacing w:after="100"/>
      <w:ind w:left="240"/>
    </w:pPr>
  </w:style>
  <w:style w:type="paragraph" w:styleId="TOC3">
    <w:name w:val="toc 3"/>
    <w:basedOn w:val="Normal"/>
    <w:next w:val="Normal"/>
    <w:autoRedefine/>
    <w:uiPriority w:val="39"/>
    <w:unhideWhenUsed/>
    <w:rsid w:val="009C0E16"/>
    <w:pPr>
      <w:spacing w:after="100"/>
      <w:ind w:left="480"/>
    </w:pPr>
  </w:style>
  <w:style w:type="character" w:styleId="Hyperlink">
    <w:name w:val="Hyperlink"/>
    <w:basedOn w:val="DefaultParagraphFont"/>
    <w:uiPriority w:val="99"/>
    <w:unhideWhenUsed/>
    <w:rsid w:val="001D29AD"/>
    <w:rPr>
      <w:color w:val="0563C1" w:themeColor="hyperlink"/>
      <w:u w:val="single"/>
    </w:rPr>
  </w:style>
  <w:style w:type="paragraph" w:styleId="Header">
    <w:name w:val="header"/>
    <w:basedOn w:val="Normal"/>
    <w:link w:val="HeaderChar"/>
    <w:uiPriority w:val="99"/>
    <w:unhideWhenUsed/>
    <w:rsid w:val="000C6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46"/>
    <w:rPr>
      <w:rFonts w:ascii="Times New Roman" w:hAnsi="Times New Roman" w:cs="Times New Roman"/>
      <w:sz w:val="24"/>
      <w:szCs w:val="24"/>
    </w:rPr>
  </w:style>
  <w:style w:type="paragraph" w:styleId="Footer">
    <w:name w:val="footer"/>
    <w:basedOn w:val="Normal"/>
    <w:link w:val="FooterChar"/>
    <w:uiPriority w:val="99"/>
    <w:unhideWhenUsed/>
    <w:rsid w:val="000C6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46"/>
    <w:rPr>
      <w:rFonts w:ascii="Times New Roman" w:hAnsi="Times New Roman" w:cs="Times New Roman"/>
      <w:sz w:val="24"/>
      <w:szCs w:val="24"/>
    </w:rPr>
  </w:style>
  <w:style w:type="paragraph" w:customStyle="1" w:styleId="Appendices">
    <w:name w:val="Appendices"/>
    <w:next w:val="Normal"/>
    <w:link w:val="AppendicesChar"/>
    <w:qFormat/>
    <w:rsid w:val="00BE1F4B"/>
    <w:rPr>
      <w:rFonts w:ascii="Times New Roman" w:eastAsiaTheme="majorEastAsia" w:hAnsi="Times New Roman" w:cs="Times New Roman"/>
      <w:sz w:val="32"/>
      <w:szCs w:val="32"/>
    </w:rPr>
  </w:style>
  <w:style w:type="character" w:customStyle="1" w:styleId="AppendicesChar">
    <w:name w:val="Appendices Char"/>
    <w:basedOn w:val="DefaultParagraphFont"/>
    <w:link w:val="Appendices"/>
    <w:rsid w:val="00BE1F4B"/>
    <w:rPr>
      <w:rFonts w:ascii="Times New Roman" w:eastAsiaTheme="majorEastAsia" w:hAnsi="Times New Roman" w:cs="Times New Roman"/>
      <w:sz w:val="32"/>
      <w:szCs w:val="32"/>
    </w:rPr>
  </w:style>
  <w:style w:type="paragraph" w:customStyle="1" w:styleId="DraftSbtl">
    <w:name w:val="Draft Sbtl"/>
    <w:basedOn w:val="Heading4"/>
    <w:next w:val="Normal"/>
    <w:link w:val="DraftSbtlChar"/>
    <w:qFormat/>
    <w:rsid w:val="00770456"/>
    <w:rPr>
      <w:rFonts w:ascii="Times New Roman" w:hAnsi="Times New Roman"/>
      <w:color w:val="auto"/>
    </w:rPr>
  </w:style>
  <w:style w:type="character" w:customStyle="1" w:styleId="DraftSbtlChar">
    <w:name w:val="Draft Sbtl Char"/>
    <w:basedOn w:val="DefaultParagraphFont"/>
    <w:link w:val="DraftSbtl"/>
    <w:rsid w:val="00770456"/>
    <w:rPr>
      <w:rFonts w:ascii="Times New Roman" w:eastAsiaTheme="majorEastAsia" w:hAnsi="Times New Roman" w:cstheme="majorBidi"/>
      <w:i/>
      <w:iCs/>
      <w:sz w:val="24"/>
      <w:szCs w:val="24"/>
    </w:rPr>
  </w:style>
  <w:style w:type="character" w:customStyle="1" w:styleId="Heading4Char">
    <w:name w:val="Heading 4 Char"/>
    <w:basedOn w:val="DefaultParagraphFont"/>
    <w:link w:val="Heading4"/>
    <w:uiPriority w:val="9"/>
    <w:semiHidden/>
    <w:rsid w:val="00770456"/>
    <w:rPr>
      <w:rFonts w:asciiTheme="majorHAnsi" w:eastAsiaTheme="majorEastAsia" w:hAnsiTheme="majorHAnsi" w:cstheme="majorBidi"/>
      <w:i/>
      <w:iCs/>
      <w:color w:val="2F5496" w:themeColor="accent1" w:themeShade="BF"/>
      <w:sz w:val="24"/>
      <w:szCs w:val="24"/>
    </w:rPr>
  </w:style>
  <w:style w:type="character" w:styleId="CommentReference">
    <w:name w:val="annotation reference"/>
    <w:basedOn w:val="DefaultParagraphFont"/>
    <w:uiPriority w:val="99"/>
    <w:semiHidden/>
    <w:unhideWhenUsed/>
    <w:rsid w:val="00C27AF1"/>
    <w:rPr>
      <w:sz w:val="16"/>
      <w:szCs w:val="16"/>
    </w:rPr>
  </w:style>
  <w:style w:type="paragraph" w:styleId="CommentText">
    <w:name w:val="annotation text"/>
    <w:basedOn w:val="Normal"/>
    <w:link w:val="CommentTextChar"/>
    <w:uiPriority w:val="99"/>
    <w:unhideWhenUsed/>
    <w:rsid w:val="00C27AF1"/>
    <w:pPr>
      <w:spacing w:line="240" w:lineRule="auto"/>
    </w:pPr>
    <w:rPr>
      <w:sz w:val="20"/>
      <w:szCs w:val="20"/>
    </w:rPr>
  </w:style>
  <w:style w:type="character" w:customStyle="1" w:styleId="CommentTextChar">
    <w:name w:val="Comment Text Char"/>
    <w:basedOn w:val="DefaultParagraphFont"/>
    <w:link w:val="CommentText"/>
    <w:uiPriority w:val="99"/>
    <w:rsid w:val="00C27AF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7AF1"/>
    <w:rPr>
      <w:b/>
      <w:bCs/>
    </w:rPr>
  </w:style>
  <w:style w:type="character" w:customStyle="1" w:styleId="CommentSubjectChar">
    <w:name w:val="Comment Subject Char"/>
    <w:basedOn w:val="CommentTextChar"/>
    <w:link w:val="CommentSubject"/>
    <w:uiPriority w:val="99"/>
    <w:semiHidden/>
    <w:rsid w:val="00C27AF1"/>
    <w:rPr>
      <w:rFonts w:ascii="Times New Roman" w:hAnsi="Times New Roman" w:cs="Times New Roman"/>
      <w:b/>
      <w:bCs/>
      <w:sz w:val="20"/>
      <w:szCs w:val="20"/>
    </w:rPr>
  </w:style>
  <w:style w:type="paragraph" w:customStyle="1" w:styleId="DraftNml">
    <w:name w:val="Draft Nml"/>
    <w:basedOn w:val="Normal"/>
    <w:next w:val="Normal"/>
    <w:link w:val="DraftNmlChar"/>
    <w:qFormat/>
    <w:rsid w:val="0080193B"/>
    <w:rPr>
      <w:color w:val="7F7F7F" w:themeColor="text1" w:themeTint="80"/>
    </w:rPr>
  </w:style>
  <w:style w:type="character" w:customStyle="1" w:styleId="DraftNmlChar">
    <w:name w:val="Draft Nml Char"/>
    <w:basedOn w:val="DefaultParagraphFont"/>
    <w:link w:val="DraftNml"/>
    <w:rsid w:val="0080193B"/>
    <w:rPr>
      <w:rFonts w:ascii="Times New Roman" w:hAnsi="Times New Roman" w:cs="Times New Roman"/>
      <w:color w:val="7F7F7F" w:themeColor="text1" w:themeTint="80"/>
      <w:sz w:val="24"/>
      <w:szCs w:val="24"/>
    </w:rPr>
  </w:style>
  <w:style w:type="paragraph" w:styleId="Bibliography">
    <w:name w:val="Bibliography"/>
    <w:basedOn w:val="Normal"/>
    <w:next w:val="Normal"/>
    <w:uiPriority w:val="37"/>
    <w:unhideWhenUsed/>
    <w:rsid w:val="00205829"/>
  </w:style>
  <w:style w:type="paragraph" w:styleId="EndnoteText">
    <w:name w:val="endnote text"/>
    <w:basedOn w:val="Normal"/>
    <w:link w:val="EndnoteTextChar"/>
    <w:uiPriority w:val="99"/>
    <w:semiHidden/>
    <w:unhideWhenUsed/>
    <w:rsid w:val="00453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331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5331F"/>
    <w:rPr>
      <w:vertAlign w:val="superscript"/>
    </w:rPr>
  </w:style>
  <w:style w:type="paragraph" w:customStyle="1" w:styleId="Draftsbtl2">
    <w:name w:val="Draft sbtl 2"/>
    <w:basedOn w:val="Heading5"/>
    <w:next w:val="Normal"/>
    <w:link w:val="Draftsbtl2Char"/>
    <w:qFormat/>
    <w:rsid w:val="00614FCB"/>
    <w:rPr>
      <w:rFonts w:ascii="Times New Roman" w:hAnsi="Times New Roman"/>
      <w:i/>
      <w:color w:val="auto"/>
    </w:rPr>
  </w:style>
  <w:style w:type="character" w:customStyle="1" w:styleId="Draftsbtl2Char">
    <w:name w:val="Draft sbtl 2 Char"/>
    <w:basedOn w:val="DraftSbtlChar"/>
    <w:link w:val="Draftsbtl2"/>
    <w:rsid w:val="00614FCB"/>
    <w:rPr>
      <w:rFonts w:ascii="Times New Roman" w:eastAsiaTheme="majorEastAsia" w:hAnsi="Times New Roman" w:cstheme="majorBidi"/>
      <w:i/>
      <w:iCs w:val="0"/>
      <w:sz w:val="24"/>
      <w:szCs w:val="24"/>
    </w:rPr>
  </w:style>
  <w:style w:type="paragraph" w:styleId="NoSpacing">
    <w:name w:val="No Spacing"/>
    <w:uiPriority w:val="1"/>
    <w:qFormat/>
    <w:rsid w:val="00624152"/>
    <w:pPr>
      <w:spacing w:after="0"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614FCB"/>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D35B96"/>
    <w:pPr>
      <w:numPr>
        <w:numId w:val="0"/>
      </w:numPr>
      <w:spacing w:line="259" w:lineRule="auto"/>
      <w:outlineLvl w:val="9"/>
    </w:pPr>
    <w:rPr>
      <w:rFonts w:asciiTheme="majorHAnsi" w:hAnsiTheme="majorHAnsi" w:cstheme="majorBidi"/>
      <w:color w:val="2F5496" w:themeColor="accent1" w:themeShade="BF"/>
      <w:kern w:val="0"/>
      <w14:ligatures w14:val="none"/>
    </w:rPr>
  </w:style>
  <w:style w:type="paragraph" w:styleId="TOC4">
    <w:name w:val="toc 4"/>
    <w:basedOn w:val="Normal"/>
    <w:next w:val="Normal"/>
    <w:autoRedefine/>
    <w:uiPriority w:val="39"/>
    <w:unhideWhenUsed/>
    <w:rsid w:val="00A71FFF"/>
    <w:pPr>
      <w:spacing w:after="100"/>
      <w:ind w:left="720"/>
    </w:pPr>
  </w:style>
  <w:style w:type="paragraph" w:styleId="TOC5">
    <w:name w:val="toc 5"/>
    <w:basedOn w:val="Normal"/>
    <w:next w:val="Normal"/>
    <w:autoRedefine/>
    <w:uiPriority w:val="39"/>
    <w:unhideWhenUsed/>
    <w:rsid w:val="00A71FFF"/>
    <w:pPr>
      <w:spacing w:after="100"/>
      <w:ind w:left="960"/>
    </w:pPr>
  </w:style>
  <w:style w:type="character" w:customStyle="1" w:styleId="Heading6Char">
    <w:name w:val="Heading 6 Char"/>
    <w:basedOn w:val="DefaultParagraphFont"/>
    <w:link w:val="Heading6"/>
    <w:uiPriority w:val="9"/>
    <w:semiHidden/>
    <w:rsid w:val="00A71FF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71FF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71F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1FF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D5804"/>
    <w:pPr>
      <w:spacing w:before="100" w:beforeAutospacing="1" w:after="100" w:afterAutospacing="1" w:line="240" w:lineRule="auto"/>
      <w:ind w:firstLine="0"/>
    </w:pPr>
    <w:rPr>
      <w:rFonts w:eastAsia="Times New Roman"/>
      <w:kern w:val="0"/>
      <w14:ligatures w14:val="none"/>
    </w:rPr>
  </w:style>
  <w:style w:type="character" w:styleId="Strong">
    <w:name w:val="Strong"/>
    <w:basedOn w:val="DefaultParagraphFont"/>
    <w:uiPriority w:val="22"/>
    <w:qFormat/>
    <w:rsid w:val="001D5804"/>
    <w:rPr>
      <w:b/>
      <w:bCs/>
    </w:rPr>
  </w:style>
  <w:style w:type="paragraph" w:styleId="ListParagraph">
    <w:name w:val="List Paragraph"/>
    <w:basedOn w:val="Normal"/>
    <w:uiPriority w:val="34"/>
    <w:qFormat/>
    <w:rsid w:val="001D5804"/>
    <w:pPr>
      <w:ind w:left="720"/>
      <w:contextualSpacing/>
    </w:pPr>
  </w:style>
  <w:style w:type="character" w:styleId="PlaceholderText">
    <w:name w:val="Placeholder Text"/>
    <w:basedOn w:val="DefaultParagraphFont"/>
    <w:uiPriority w:val="99"/>
    <w:semiHidden/>
    <w:rsid w:val="00452283"/>
    <w:rPr>
      <w:color w:val="666666"/>
    </w:rPr>
  </w:style>
  <w:style w:type="character" w:customStyle="1" w:styleId="katex-mathml">
    <w:name w:val="katex-mathml"/>
    <w:basedOn w:val="DefaultParagraphFont"/>
    <w:rsid w:val="001B0FD2"/>
  </w:style>
  <w:style w:type="character" w:customStyle="1" w:styleId="mord">
    <w:name w:val="mord"/>
    <w:basedOn w:val="DefaultParagraphFont"/>
    <w:rsid w:val="001B0FD2"/>
  </w:style>
  <w:style w:type="character" w:customStyle="1" w:styleId="mrel">
    <w:name w:val="mrel"/>
    <w:basedOn w:val="DefaultParagraphFont"/>
    <w:rsid w:val="001B0FD2"/>
  </w:style>
  <w:style w:type="character" w:customStyle="1" w:styleId="mbin">
    <w:name w:val="mbin"/>
    <w:basedOn w:val="DefaultParagraphFont"/>
    <w:rsid w:val="001B0FD2"/>
  </w:style>
  <w:style w:type="character" w:styleId="UnresolvedMention">
    <w:name w:val="Unresolved Mention"/>
    <w:basedOn w:val="DefaultParagraphFont"/>
    <w:uiPriority w:val="99"/>
    <w:semiHidden/>
    <w:unhideWhenUsed/>
    <w:rsid w:val="003664E1"/>
    <w:rPr>
      <w:color w:val="605E5C"/>
      <w:shd w:val="clear" w:color="auto" w:fill="E1DFDD"/>
    </w:rPr>
  </w:style>
  <w:style w:type="character" w:styleId="FollowedHyperlink">
    <w:name w:val="FollowedHyperlink"/>
    <w:basedOn w:val="DefaultParagraphFont"/>
    <w:uiPriority w:val="99"/>
    <w:semiHidden/>
    <w:unhideWhenUsed/>
    <w:rsid w:val="003664E1"/>
    <w:rPr>
      <w:color w:val="954F72" w:themeColor="followedHyperlink"/>
      <w:u w:val="single"/>
    </w:rPr>
  </w:style>
  <w:style w:type="paragraph" w:customStyle="1" w:styleId="Heading41">
    <w:name w:val="Heading 4.1"/>
    <w:basedOn w:val="Normal"/>
    <w:link w:val="Heading41Char"/>
    <w:qFormat/>
    <w:rsid w:val="009C3023"/>
    <w:pPr>
      <w:numPr>
        <w:ilvl w:val="3"/>
        <w:numId w:val="1"/>
      </w:numPr>
      <w:jc w:val="both"/>
    </w:pPr>
  </w:style>
  <w:style w:type="character" w:customStyle="1" w:styleId="Heading41Char">
    <w:name w:val="Heading 4.1 Char"/>
    <w:basedOn w:val="Heading3Char"/>
    <w:link w:val="Heading41"/>
    <w:rsid w:val="00C10225"/>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B13917"/>
    <w:pPr>
      <w:spacing w:after="200" w:line="240" w:lineRule="auto"/>
    </w:pPr>
    <w:rPr>
      <w:i/>
      <w:iCs/>
      <w:color w:val="44546A" w:themeColor="text2"/>
      <w:sz w:val="18"/>
      <w:szCs w:val="18"/>
    </w:rPr>
  </w:style>
  <w:style w:type="character" w:customStyle="1" w:styleId="hgkelc">
    <w:name w:val="hgkelc"/>
    <w:basedOn w:val="DefaultParagraphFont"/>
    <w:rsid w:val="00037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13">
      <w:bodyDiv w:val="1"/>
      <w:marLeft w:val="0"/>
      <w:marRight w:val="0"/>
      <w:marTop w:val="0"/>
      <w:marBottom w:val="0"/>
      <w:divBdr>
        <w:top w:val="none" w:sz="0" w:space="0" w:color="auto"/>
        <w:left w:val="none" w:sz="0" w:space="0" w:color="auto"/>
        <w:bottom w:val="none" w:sz="0" w:space="0" w:color="auto"/>
        <w:right w:val="none" w:sz="0" w:space="0" w:color="auto"/>
      </w:divBdr>
    </w:div>
    <w:div w:id="9457123">
      <w:bodyDiv w:val="1"/>
      <w:marLeft w:val="0"/>
      <w:marRight w:val="0"/>
      <w:marTop w:val="0"/>
      <w:marBottom w:val="0"/>
      <w:divBdr>
        <w:top w:val="none" w:sz="0" w:space="0" w:color="auto"/>
        <w:left w:val="none" w:sz="0" w:space="0" w:color="auto"/>
        <w:bottom w:val="none" w:sz="0" w:space="0" w:color="auto"/>
        <w:right w:val="none" w:sz="0" w:space="0" w:color="auto"/>
      </w:divBdr>
    </w:div>
    <w:div w:id="9918067">
      <w:bodyDiv w:val="1"/>
      <w:marLeft w:val="0"/>
      <w:marRight w:val="0"/>
      <w:marTop w:val="0"/>
      <w:marBottom w:val="0"/>
      <w:divBdr>
        <w:top w:val="none" w:sz="0" w:space="0" w:color="auto"/>
        <w:left w:val="none" w:sz="0" w:space="0" w:color="auto"/>
        <w:bottom w:val="none" w:sz="0" w:space="0" w:color="auto"/>
        <w:right w:val="none" w:sz="0" w:space="0" w:color="auto"/>
      </w:divBdr>
      <w:divsChild>
        <w:div w:id="1577590172">
          <w:marLeft w:val="0"/>
          <w:marRight w:val="0"/>
          <w:marTop w:val="0"/>
          <w:marBottom w:val="0"/>
          <w:divBdr>
            <w:top w:val="none" w:sz="0" w:space="0" w:color="auto"/>
            <w:left w:val="none" w:sz="0" w:space="0" w:color="auto"/>
            <w:bottom w:val="none" w:sz="0" w:space="0" w:color="auto"/>
            <w:right w:val="none" w:sz="0" w:space="0" w:color="auto"/>
          </w:divBdr>
          <w:divsChild>
            <w:div w:id="1759903816">
              <w:marLeft w:val="0"/>
              <w:marRight w:val="0"/>
              <w:marTop w:val="0"/>
              <w:marBottom w:val="0"/>
              <w:divBdr>
                <w:top w:val="none" w:sz="0" w:space="0" w:color="auto"/>
                <w:left w:val="none" w:sz="0" w:space="0" w:color="auto"/>
                <w:bottom w:val="none" w:sz="0" w:space="0" w:color="auto"/>
                <w:right w:val="none" w:sz="0" w:space="0" w:color="auto"/>
              </w:divBdr>
              <w:divsChild>
                <w:div w:id="817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849">
      <w:bodyDiv w:val="1"/>
      <w:marLeft w:val="0"/>
      <w:marRight w:val="0"/>
      <w:marTop w:val="0"/>
      <w:marBottom w:val="0"/>
      <w:divBdr>
        <w:top w:val="none" w:sz="0" w:space="0" w:color="auto"/>
        <w:left w:val="none" w:sz="0" w:space="0" w:color="auto"/>
        <w:bottom w:val="none" w:sz="0" w:space="0" w:color="auto"/>
        <w:right w:val="none" w:sz="0" w:space="0" w:color="auto"/>
      </w:divBdr>
    </w:div>
    <w:div w:id="21172704">
      <w:bodyDiv w:val="1"/>
      <w:marLeft w:val="0"/>
      <w:marRight w:val="0"/>
      <w:marTop w:val="0"/>
      <w:marBottom w:val="0"/>
      <w:divBdr>
        <w:top w:val="none" w:sz="0" w:space="0" w:color="auto"/>
        <w:left w:val="none" w:sz="0" w:space="0" w:color="auto"/>
        <w:bottom w:val="none" w:sz="0" w:space="0" w:color="auto"/>
        <w:right w:val="none" w:sz="0" w:space="0" w:color="auto"/>
      </w:divBdr>
    </w:div>
    <w:div w:id="22445024">
      <w:bodyDiv w:val="1"/>
      <w:marLeft w:val="0"/>
      <w:marRight w:val="0"/>
      <w:marTop w:val="0"/>
      <w:marBottom w:val="0"/>
      <w:divBdr>
        <w:top w:val="none" w:sz="0" w:space="0" w:color="auto"/>
        <w:left w:val="none" w:sz="0" w:space="0" w:color="auto"/>
        <w:bottom w:val="none" w:sz="0" w:space="0" w:color="auto"/>
        <w:right w:val="none" w:sz="0" w:space="0" w:color="auto"/>
      </w:divBdr>
    </w:div>
    <w:div w:id="23405114">
      <w:bodyDiv w:val="1"/>
      <w:marLeft w:val="0"/>
      <w:marRight w:val="0"/>
      <w:marTop w:val="0"/>
      <w:marBottom w:val="0"/>
      <w:divBdr>
        <w:top w:val="none" w:sz="0" w:space="0" w:color="auto"/>
        <w:left w:val="none" w:sz="0" w:space="0" w:color="auto"/>
        <w:bottom w:val="none" w:sz="0" w:space="0" w:color="auto"/>
        <w:right w:val="none" w:sz="0" w:space="0" w:color="auto"/>
      </w:divBdr>
    </w:div>
    <w:div w:id="27728993">
      <w:bodyDiv w:val="1"/>
      <w:marLeft w:val="0"/>
      <w:marRight w:val="0"/>
      <w:marTop w:val="0"/>
      <w:marBottom w:val="0"/>
      <w:divBdr>
        <w:top w:val="none" w:sz="0" w:space="0" w:color="auto"/>
        <w:left w:val="none" w:sz="0" w:space="0" w:color="auto"/>
        <w:bottom w:val="none" w:sz="0" w:space="0" w:color="auto"/>
        <w:right w:val="none" w:sz="0" w:space="0" w:color="auto"/>
      </w:divBdr>
    </w:div>
    <w:div w:id="42683739">
      <w:bodyDiv w:val="1"/>
      <w:marLeft w:val="0"/>
      <w:marRight w:val="0"/>
      <w:marTop w:val="0"/>
      <w:marBottom w:val="0"/>
      <w:divBdr>
        <w:top w:val="none" w:sz="0" w:space="0" w:color="auto"/>
        <w:left w:val="none" w:sz="0" w:space="0" w:color="auto"/>
        <w:bottom w:val="none" w:sz="0" w:space="0" w:color="auto"/>
        <w:right w:val="none" w:sz="0" w:space="0" w:color="auto"/>
      </w:divBdr>
    </w:div>
    <w:div w:id="50620269">
      <w:bodyDiv w:val="1"/>
      <w:marLeft w:val="0"/>
      <w:marRight w:val="0"/>
      <w:marTop w:val="0"/>
      <w:marBottom w:val="0"/>
      <w:divBdr>
        <w:top w:val="none" w:sz="0" w:space="0" w:color="auto"/>
        <w:left w:val="none" w:sz="0" w:space="0" w:color="auto"/>
        <w:bottom w:val="none" w:sz="0" w:space="0" w:color="auto"/>
        <w:right w:val="none" w:sz="0" w:space="0" w:color="auto"/>
      </w:divBdr>
      <w:divsChild>
        <w:div w:id="322396200">
          <w:marLeft w:val="0"/>
          <w:marRight w:val="0"/>
          <w:marTop w:val="0"/>
          <w:marBottom w:val="0"/>
          <w:divBdr>
            <w:top w:val="none" w:sz="0" w:space="0" w:color="auto"/>
            <w:left w:val="none" w:sz="0" w:space="0" w:color="auto"/>
            <w:bottom w:val="none" w:sz="0" w:space="0" w:color="auto"/>
            <w:right w:val="none" w:sz="0" w:space="0" w:color="auto"/>
          </w:divBdr>
          <w:divsChild>
            <w:div w:id="289019819">
              <w:marLeft w:val="0"/>
              <w:marRight w:val="0"/>
              <w:marTop w:val="0"/>
              <w:marBottom w:val="0"/>
              <w:divBdr>
                <w:top w:val="none" w:sz="0" w:space="0" w:color="auto"/>
                <w:left w:val="none" w:sz="0" w:space="0" w:color="auto"/>
                <w:bottom w:val="none" w:sz="0" w:space="0" w:color="auto"/>
                <w:right w:val="none" w:sz="0" w:space="0" w:color="auto"/>
              </w:divBdr>
              <w:divsChild>
                <w:div w:id="1168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652">
      <w:bodyDiv w:val="1"/>
      <w:marLeft w:val="0"/>
      <w:marRight w:val="0"/>
      <w:marTop w:val="0"/>
      <w:marBottom w:val="0"/>
      <w:divBdr>
        <w:top w:val="none" w:sz="0" w:space="0" w:color="auto"/>
        <w:left w:val="none" w:sz="0" w:space="0" w:color="auto"/>
        <w:bottom w:val="none" w:sz="0" w:space="0" w:color="auto"/>
        <w:right w:val="none" w:sz="0" w:space="0" w:color="auto"/>
      </w:divBdr>
    </w:div>
    <w:div w:id="85469422">
      <w:bodyDiv w:val="1"/>
      <w:marLeft w:val="0"/>
      <w:marRight w:val="0"/>
      <w:marTop w:val="0"/>
      <w:marBottom w:val="0"/>
      <w:divBdr>
        <w:top w:val="none" w:sz="0" w:space="0" w:color="auto"/>
        <w:left w:val="none" w:sz="0" w:space="0" w:color="auto"/>
        <w:bottom w:val="none" w:sz="0" w:space="0" w:color="auto"/>
        <w:right w:val="none" w:sz="0" w:space="0" w:color="auto"/>
      </w:divBdr>
    </w:div>
    <w:div w:id="85854801">
      <w:bodyDiv w:val="1"/>
      <w:marLeft w:val="0"/>
      <w:marRight w:val="0"/>
      <w:marTop w:val="0"/>
      <w:marBottom w:val="0"/>
      <w:divBdr>
        <w:top w:val="none" w:sz="0" w:space="0" w:color="auto"/>
        <w:left w:val="none" w:sz="0" w:space="0" w:color="auto"/>
        <w:bottom w:val="none" w:sz="0" w:space="0" w:color="auto"/>
        <w:right w:val="none" w:sz="0" w:space="0" w:color="auto"/>
      </w:divBdr>
    </w:div>
    <w:div w:id="91710501">
      <w:bodyDiv w:val="1"/>
      <w:marLeft w:val="0"/>
      <w:marRight w:val="0"/>
      <w:marTop w:val="0"/>
      <w:marBottom w:val="0"/>
      <w:divBdr>
        <w:top w:val="none" w:sz="0" w:space="0" w:color="auto"/>
        <w:left w:val="none" w:sz="0" w:space="0" w:color="auto"/>
        <w:bottom w:val="none" w:sz="0" w:space="0" w:color="auto"/>
        <w:right w:val="none" w:sz="0" w:space="0" w:color="auto"/>
      </w:divBdr>
    </w:div>
    <w:div w:id="93324161">
      <w:bodyDiv w:val="1"/>
      <w:marLeft w:val="0"/>
      <w:marRight w:val="0"/>
      <w:marTop w:val="0"/>
      <w:marBottom w:val="0"/>
      <w:divBdr>
        <w:top w:val="none" w:sz="0" w:space="0" w:color="auto"/>
        <w:left w:val="none" w:sz="0" w:space="0" w:color="auto"/>
        <w:bottom w:val="none" w:sz="0" w:space="0" w:color="auto"/>
        <w:right w:val="none" w:sz="0" w:space="0" w:color="auto"/>
      </w:divBdr>
    </w:div>
    <w:div w:id="142044292">
      <w:bodyDiv w:val="1"/>
      <w:marLeft w:val="0"/>
      <w:marRight w:val="0"/>
      <w:marTop w:val="0"/>
      <w:marBottom w:val="0"/>
      <w:divBdr>
        <w:top w:val="none" w:sz="0" w:space="0" w:color="auto"/>
        <w:left w:val="none" w:sz="0" w:space="0" w:color="auto"/>
        <w:bottom w:val="none" w:sz="0" w:space="0" w:color="auto"/>
        <w:right w:val="none" w:sz="0" w:space="0" w:color="auto"/>
      </w:divBdr>
    </w:div>
    <w:div w:id="142241942">
      <w:bodyDiv w:val="1"/>
      <w:marLeft w:val="0"/>
      <w:marRight w:val="0"/>
      <w:marTop w:val="0"/>
      <w:marBottom w:val="0"/>
      <w:divBdr>
        <w:top w:val="none" w:sz="0" w:space="0" w:color="auto"/>
        <w:left w:val="none" w:sz="0" w:space="0" w:color="auto"/>
        <w:bottom w:val="none" w:sz="0" w:space="0" w:color="auto"/>
        <w:right w:val="none" w:sz="0" w:space="0" w:color="auto"/>
      </w:divBdr>
    </w:div>
    <w:div w:id="143275296">
      <w:bodyDiv w:val="1"/>
      <w:marLeft w:val="0"/>
      <w:marRight w:val="0"/>
      <w:marTop w:val="0"/>
      <w:marBottom w:val="0"/>
      <w:divBdr>
        <w:top w:val="none" w:sz="0" w:space="0" w:color="auto"/>
        <w:left w:val="none" w:sz="0" w:space="0" w:color="auto"/>
        <w:bottom w:val="none" w:sz="0" w:space="0" w:color="auto"/>
        <w:right w:val="none" w:sz="0" w:space="0" w:color="auto"/>
      </w:divBdr>
    </w:div>
    <w:div w:id="155610617">
      <w:bodyDiv w:val="1"/>
      <w:marLeft w:val="0"/>
      <w:marRight w:val="0"/>
      <w:marTop w:val="0"/>
      <w:marBottom w:val="0"/>
      <w:divBdr>
        <w:top w:val="none" w:sz="0" w:space="0" w:color="auto"/>
        <w:left w:val="none" w:sz="0" w:space="0" w:color="auto"/>
        <w:bottom w:val="none" w:sz="0" w:space="0" w:color="auto"/>
        <w:right w:val="none" w:sz="0" w:space="0" w:color="auto"/>
      </w:divBdr>
    </w:div>
    <w:div w:id="157429193">
      <w:bodyDiv w:val="1"/>
      <w:marLeft w:val="0"/>
      <w:marRight w:val="0"/>
      <w:marTop w:val="0"/>
      <w:marBottom w:val="0"/>
      <w:divBdr>
        <w:top w:val="none" w:sz="0" w:space="0" w:color="auto"/>
        <w:left w:val="none" w:sz="0" w:space="0" w:color="auto"/>
        <w:bottom w:val="none" w:sz="0" w:space="0" w:color="auto"/>
        <w:right w:val="none" w:sz="0" w:space="0" w:color="auto"/>
      </w:divBdr>
    </w:div>
    <w:div w:id="189539532">
      <w:bodyDiv w:val="1"/>
      <w:marLeft w:val="0"/>
      <w:marRight w:val="0"/>
      <w:marTop w:val="0"/>
      <w:marBottom w:val="0"/>
      <w:divBdr>
        <w:top w:val="none" w:sz="0" w:space="0" w:color="auto"/>
        <w:left w:val="none" w:sz="0" w:space="0" w:color="auto"/>
        <w:bottom w:val="none" w:sz="0" w:space="0" w:color="auto"/>
        <w:right w:val="none" w:sz="0" w:space="0" w:color="auto"/>
      </w:divBdr>
    </w:div>
    <w:div w:id="212470787">
      <w:bodyDiv w:val="1"/>
      <w:marLeft w:val="0"/>
      <w:marRight w:val="0"/>
      <w:marTop w:val="0"/>
      <w:marBottom w:val="0"/>
      <w:divBdr>
        <w:top w:val="none" w:sz="0" w:space="0" w:color="auto"/>
        <w:left w:val="none" w:sz="0" w:space="0" w:color="auto"/>
        <w:bottom w:val="none" w:sz="0" w:space="0" w:color="auto"/>
        <w:right w:val="none" w:sz="0" w:space="0" w:color="auto"/>
      </w:divBdr>
    </w:div>
    <w:div w:id="218057038">
      <w:bodyDiv w:val="1"/>
      <w:marLeft w:val="0"/>
      <w:marRight w:val="0"/>
      <w:marTop w:val="0"/>
      <w:marBottom w:val="0"/>
      <w:divBdr>
        <w:top w:val="none" w:sz="0" w:space="0" w:color="auto"/>
        <w:left w:val="none" w:sz="0" w:space="0" w:color="auto"/>
        <w:bottom w:val="none" w:sz="0" w:space="0" w:color="auto"/>
        <w:right w:val="none" w:sz="0" w:space="0" w:color="auto"/>
      </w:divBdr>
    </w:div>
    <w:div w:id="242446808">
      <w:bodyDiv w:val="1"/>
      <w:marLeft w:val="0"/>
      <w:marRight w:val="0"/>
      <w:marTop w:val="0"/>
      <w:marBottom w:val="0"/>
      <w:divBdr>
        <w:top w:val="none" w:sz="0" w:space="0" w:color="auto"/>
        <w:left w:val="none" w:sz="0" w:space="0" w:color="auto"/>
        <w:bottom w:val="none" w:sz="0" w:space="0" w:color="auto"/>
        <w:right w:val="none" w:sz="0" w:space="0" w:color="auto"/>
      </w:divBdr>
    </w:div>
    <w:div w:id="253512869">
      <w:bodyDiv w:val="1"/>
      <w:marLeft w:val="0"/>
      <w:marRight w:val="0"/>
      <w:marTop w:val="0"/>
      <w:marBottom w:val="0"/>
      <w:divBdr>
        <w:top w:val="none" w:sz="0" w:space="0" w:color="auto"/>
        <w:left w:val="none" w:sz="0" w:space="0" w:color="auto"/>
        <w:bottom w:val="none" w:sz="0" w:space="0" w:color="auto"/>
        <w:right w:val="none" w:sz="0" w:space="0" w:color="auto"/>
      </w:divBdr>
    </w:div>
    <w:div w:id="268396136">
      <w:bodyDiv w:val="1"/>
      <w:marLeft w:val="0"/>
      <w:marRight w:val="0"/>
      <w:marTop w:val="0"/>
      <w:marBottom w:val="0"/>
      <w:divBdr>
        <w:top w:val="none" w:sz="0" w:space="0" w:color="auto"/>
        <w:left w:val="none" w:sz="0" w:space="0" w:color="auto"/>
        <w:bottom w:val="none" w:sz="0" w:space="0" w:color="auto"/>
        <w:right w:val="none" w:sz="0" w:space="0" w:color="auto"/>
      </w:divBdr>
    </w:div>
    <w:div w:id="277952902">
      <w:bodyDiv w:val="1"/>
      <w:marLeft w:val="0"/>
      <w:marRight w:val="0"/>
      <w:marTop w:val="0"/>
      <w:marBottom w:val="0"/>
      <w:divBdr>
        <w:top w:val="none" w:sz="0" w:space="0" w:color="auto"/>
        <w:left w:val="none" w:sz="0" w:space="0" w:color="auto"/>
        <w:bottom w:val="none" w:sz="0" w:space="0" w:color="auto"/>
        <w:right w:val="none" w:sz="0" w:space="0" w:color="auto"/>
      </w:divBdr>
    </w:div>
    <w:div w:id="304511266">
      <w:bodyDiv w:val="1"/>
      <w:marLeft w:val="0"/>
      <w:marRight w:val="0"/>
      <w:marTop w:val="0"/>
      <w:marBottom w:val="0"/>
      <w:divBdr>
        <w:top w:val="none" w:sz="0" w:space="0" w:color="auto"/>
        <w:left w:val="none" w:sz="0" w:space="0" w:color="auto"/>
        <w:bottom w:val="none" w:sz="0" w:space="0" w:color="auto"/>
        <w:right w:val="none" w:sz="0" w:space="0" w:color="auto"/>
      </w:divBdr>
    </w:div>
    <w:div w:id="329719573">
      <w:bodyDiv w:val="1"/>
      <w:marLeft w:val="0"/>
      <w:marRight w:val="0"/>
      <w:marTop w:val="0"/>
      <w:marBottom w:val="0"/>
      <w:divBdr>
        <w:top w:val="none" w:sz="0" w:space="0" w:color="auto"/>
        <w:left w:val="none" w:sz="0" w:space="0" w:color="auto"/>
        <w:bottom w:val="none" w:sz="0" w:space="0" w:color="auto"/>
        <w:right w:val="none" w:sz="0" w:space="0" w:color="auto"/>
      </w:divBdr>
    </w:div>
    <w:div w:id="335959947">
      <w:bodyDiv w:val="1"/>
      <w:marLeft w:val="0"/>
      <w:marRight w:val="0"/>
      <w:marTop w:val="0"/>
      <w:marBottom w:val="0"/>
      <w:divBdr>
        <w:top w:val="none" w:sz="0" w:space="0" w:color="auto"/>
        <w:left w:val="none" w:sz="0" w:space="0" w:color="auto"/>
        <w:bottom w:val="none" w:sz="0" w:space="0" w:color="auto"/>
        <w:right w:val="none" w:sz="0" w:space="0" w:color="auto"/>
      </w:divBdr>
      <w:divsChild>
        <w:div w:id="1001397110">
          <w:marLeft w:val="640"/>
          <w:marRight w:val="0"/>
          <w:marTop w:val="0"/>
          <w:marBottom w:val="0"/>
          <w:divBdr>
            <w:top w:val="none" w:sz="0" w:space="0" w:color="auto"/>
            <w:left w:val="none" w:sz="0" w:space="0" w:color="auto"/>
            <w:bottom w:val="none" w:sz="0" w:space="0" w:color="auto"/>
            <w:right w:val="none" w:sz="0" w:space="0" w:color="auto"/>
          </w:divBdr>
        </w:div>
      </w:divsChild>
    </w:div>
    <w:div w:id="350692013">
      <w:bodyDiv w:val="1"/>
      <w:marLeft w:val="0"/>
      <w:marRight w:val="0"/>
      <w:marTop w:val="0"/>
      <w:marBottom w:val="0"/>
      <w:divBdr>
        <w:top w:val="none" w:sz="0" w:space="0" w:color="auto"/>
        <w:left w:val="none" w:sz="0" w:space="0" w:color="auto"/>
        <w:bottom w:val="none" w:sz="0" w:space="0" w:color="auto"/>
        <w:right w:val="none" w:sz="0" w:space="0" w:color="auto"/>
      </w:divBdr>
    </w:div>
    <w:div w:id="351420993">
      <w:bodyDiv w:val="1"/>
      <w:marLeft w:val="0"/>
      <w:marRight w:val="0"/>
      <w:marTop w:val="0"/>
      <w:marBottom w:val="0"/>
      <w:divBdr>
        <w:top w:val="none" w:sz="0" w:space="0" w:color="auto"/>
        <w:left w:val="none" w:sz="0" w:space="0" w:color="auto"/>
        <w:bottom w:val="none" w:sz="0" w:space="0" w:color="auto"/>
        <w:right w:val="none" w:sz="0" w:space="0" w:color="auto"/>
      </w:divBdr>
    </w:div>
    <w:div w:id="375129877">
      <w:bodyDiv w:val="1"/>
      <w:marLeft w:val="0"/>
      <w:marRight w:val="0"/>
      <w:marTop w:val="0"/>
      <w:marBottom w:val="0"/>
      <w:divBdr>
        <w:top w:val="none" w:sz="0" w:space="0" w:color="auto"/>
        <w:left w:val="none" w:sz="0" w:space="0" w:color="auto"/>
        <w:bottom w:val="none" w:sz="0" w:space="0" w:color="auto"/>
        <w:right w:val="none" w:sz="0" w:space="0" w:color="auto"/>
      </w:divBdr>
    </w:div>
    <w:div w:id="381057360">
      <w:bodyDiv w:val="1"/>
      <w:marLeft w:val="0"/>
      <w:marRight w:val="0"/>
      <w:marTop w:val="0"/>
      <w:marBottom w:val="0"/>
      <w:divBdr>
        <w:top w:val="none" w:sz="0" w:space="0" w:color="auto"/>
        <w:left w:val="none" w:sz="0" w:space="0" w:color="auto"/>
        <w:bottom w:val="none" w:sz="0" w:space="0" w:color="auto"/>
        <w:right w:val="none" w:sz="0" w:space="0" w:color="auto"/>
      </w:divBdr>
    </w:div>
    <w:div w:id="386493237">
      <w:bodyDiv w:val="1"/>
      <w:marLeft w:val="0"/>
      <w:marRight w:val="0"/>
      <w:marTop w:val="0"/>
      <w:marBottom w:val="0"/>
      <w:divBdr>
        <w:top w:val="none" w:sz="0" w:space="0" w:color="auto"/>
        <w:left w:val="none" w:sz="0" w:space="0" w:color="auto"/>
        <w:bottom w:val="none" w:sz="0" w:space="0" w:color="auto"/>
        <w:right w:val="none" w:sz="0" w:space="0" w:color="auto"/>
      </w:divBdr>
    </w:div>
    <w:div w:id="413205486">
      <w:bodyDiv w:val="1"/>
      <w:marLeft w:val="0"/>
      <w:marRight w:val="0"/>
      <w:marTop w:val="0"/>
      <w:marBottom w:val="0"/>
      <w:divBdr>
        <w:top w:val="none" w:sz="0" w:space="0" w:color="auto"/>
        <w:left w:val="none" w:sz="0" w:space="0" w:color="auto"/>
        <w:bottom w:val="none" w:sz="0" w:space="0" w:color="auto"/>
        <w:right w:val="none" w:sz="0" w:space="0" w:color="auto"/>
      </w:divBdr>
    </w:div>
    <w:div w:id="436800772">
      <w:bodyDiv w:val="1"/>
      <w:marLeft w:val="0"/>
      <w:marRight w:val="0"/>
      <w:marTop w:val="0"/>
      <w:marBottom w:val="0"/>
      <w:divBdr>
        <w:top w:val="none" w:sz="0" w:space="0" w:color="auto"/>
        <w:left w:val="none" w:sz="0" w:space="0" w:color="auto"/>
        <w:bottom w:val="none" w:sz="0" w:space="0" w:color="auto"/>
        <w:right w:val="none" w:sz="0" w:space="0" w:color="auto"/>
      </w:divBdr>
    </w:div>
    <w:div w:id="441613336">
      <w:bodyDiv w:val="1"/>
      <w:marLeft w:val="0"/>
      <w:marRight w:val="0"/>
      <w:marTop w:val="0"/>
      <w:marBottom w:val="0"/>
      <w:divBdr>
        <w:top w:val="none" w:sz="0" w:space="0" w:color="auto"/>
        <w:left w:val="none" w:sz="0" w:space="0" w:color="auto"/>
        <w:bottom w:val="none" w:sz="0" w:space="0" w:color="auto"/>
        <w:right w:val="none" w:sz="0" w:space="0" w:color="auto"/>
      </w:divBdr>
    </w:div>
    <w:div w:id="443965066">
      <w:bodyDiv w:val="1"/>
      <w:marLeft w:val="0"/>
      <w:marRight w:val="0"/>
      <w:marTop w:val="0"/>
      <w:marBottom w:val="0"/>
      <w:divBdr>
        <w:top w:val="none" w:sz="0" w:space="0" w:color="auto"/>
        <w:left w:val="none" w:sz="0" w:space="0" w:color="auto"/>
        <w:bottom w:val="none" w:sz="0" w:space="0" w:color="auto"/>
        <w:right w:val="none" w:sz="0" w:space="0" w:color="auto"/>
      </w:divBdr>
    </w:div>
    <w:div w:id="445394676">
      <w:bodyDiv w:val="1"/>
      <w:marLeft w:val="0"/>
      <w:marRight w:val="0"/>
      <w:marTop w:val="0"/>
      <w:marBottom w:val="0"/>
      <w:divBdr>
        <w:top w:val="none" w:sz="0" w:space="0" w:color="auto"/>
        <w:left w:val="none" w:sz="0" w:space="0" w:color="auto"/>
        <w:bottom w:val="none" w:sz="0" w:space="0" w:color="auto"/>
        <w:right w:val="none" w:sz="0" w:space="0" w:color="auto"/>
      </w:divBdr>
    </w:div>
    <w:div w:id="451827748">
      <w:bodyDiv w:val="1"/>
      <w:marLeft w:val="0"/>
      <w:marRight w:val="0"/>
      <w:marTop w:val="0"/>
      <w:marBottom w:val="0"/>
      <w:divBdr>
        <w:top w:val="none" w:sz="0" w:space="0" w:color="auto"/>
        <w:left w:val="none" w:sz="0" w:space="0" w:color="auto"/>
        <w:bottom w:val="none" w:sz="0" w:space="0" w:color="auto"/>
        <w:right w:val="none" w:sz="0" w:space="0" w:color="auto"/>
      </w:divBdr>
    </w:div>
    <w:div w:id="471875138">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485168205">
      <w:bodyDiv w:val="1"/>
      <w:marLeft w:val="0"/>
      <w:marRight w:val="0"/>
      <w:marTop w:val="0"/>
      <w:marBottom w:val="0"/>
      <w:divBdr>
        <w:top w:val="none" w:sz="0" w:space="0" w:color="auto"/>
        <w:left w:val="none" w:sz="0" w:space="0" w:color="auto"/>
        <w:bottom w:val="none" w:sz="0" w:space="0" w:color="auto"/>
        <w:right w:val="none" w:sz="0" w:space="0" w:color="auto"/>
      </w:divBdr>
    </w:div>
    <w:div w:id="498694572">
      <w:bodyDiv w:val="1"/>
      <w:marLeft w:val="0"/>
      <w:marRight w:val="0"/>
      <w:marTop w:val="0"/>
      <w:marBottom w:val="0"/>
      <w:divBdr>
        <w:top w:val="none" w:sz="0" w:space="0" w:color="auto"/>
        <w:left w:val="none" w:sz="0" w:space="0" w:color="auto"/>
        <w:bottom w:val="none" w:sz="0" w:space="0" w:color="auto"/>
        <w:right w:val="none" w:sz="0" w:space="0" w:color="auto"/>
      </w:divBdr>
    </w:div>
    <w:div w:id="514927593">
      <w:bodyDiv w:val="1"/>
      <w:marLeft w:val="0"/>
      <w:marRight w:val="0"/>
      <w:marTop w:val="0"/>
      <w:marBottom w:val="0"/>
      <w:divBdr>
        <w:top w:val="none" w:sz="0" w:space="0" w:color="auto"/>
        <w:left w:val="none" w:sz="0" w:space="0" w:color="auto"/>
        <w:bottom w:val="none" w:sz="0" w:space="0" w:color="auto"/>
        <w:right w:val="none" w:sz="0" w:space="0" w:color="auto"/>
      </w:divBdr>
    </w:div>
    <w:div w:id="544605916">
      <w:bodyDiv w:val="1"/>
      <w:marLeft w:val="0"/>
      <w:marRight w:val="0"/>
      <w:marTop w:val="0"/>
      <w:marBottom w:val="0"/>
      <w:divBdr>
        <w:top w:val="none" w:sz="0" w:space="0" w:color="auto"/>
        <w:left w:val="none" w:sz="0" w:space="0" w:color="auto"/>
        <w:bottom w:val="none" w:sz="0" w:space="0" w:color="auto"/>
        <w:right w:val="none" w:sz="0" w:space="0" w:color="auto"/>
      </w:divBdr>
    </w:div>
    <w:div w:id="562064446">
      <w:bodyDiv w:val="1"/>
      <w:marLeft w:val="0"/>
      <w:marRight w:val="0"/>
      <w:marTop w:val="0"/>
      <w:marBottom w:val="0"/>
      <w:divBdr>
        <w:top w:val="none" w:sz="0" w:space="0" w:color="auto"/>
        <w:left w:val="none" w:sz="0" w:space="0" w:color="auto"/>
        <w:bottom w:val="none" w:sz="0" w:space="0" w:color="auto"/>
        <w:right w:val="none" w:sz="0" w:space="0" w:color="auto"/>
      </w:divBdr>
    </w:div>
    <w:div w:id="566769951">
      <w:bodyDiv w:val="1"/>
      <w:marLeft w:val="0"/>
      <w:marRight w:val="0"/>
      <w:marTop w:val="0"/>
      <w:marBottom w:val="0"/>
      <w:divBdr>
        <w:top w:val="none" w:sz="0" w:space="0" w:color="auto"/>
        <w:left w:val="none" w:sz="0" w:space="0" w:color="auto"/>
        <w:bottom w:val="none" w:sz="0" w:space="0" w:color="auto"/>
        <w:right w:val="none" w:sz="0" w:space="0" w:color="auto"/>
      </w:divBdr>
    </w:div>
    <w:div w:id="611128223">
      <w:bodyDiv w:val="1"/>
      <w:marLeft w:val="0"/>
      <w:marRight w:val="0"/>
      <w:marTop w:val="0"/>
      <w:marBottom w:val="0"/>
      <w:divBdr>
        <w:top w:val="none" w:sz="0" w:space="0" w:color="auto"/>
        <w:left w:val="none" w:sz="0" w:space="0" w:color="auto"/>
        <w:bottom w:val="none" w:sz="0" w:space="0" w:color="auto"/>
        <w:right w:val="none" w:sz="0" w:space="0" w:color="auto"/>
      </w:divBdr>
    </w:div>
    <w:div w:id="619579417">
      <w:bodyDiv w:val="1"/>
      <w:marLeft w:val="0"/>
      <w:marRight w:val="0"/>
      <w:marTop w:val="0"/>
      <w:marBottom w:val="0"/>
      <w:divBdr>
        <w:top w:val="none" w:sz="0" w:space="0" w:color="auto"/>
        <w:left w:val="none" w:sz="0" w:space="0" w:color="auto"/>
        <w:bottom w:val="none" w:sz="0" w:space="0" w:color="auto"/>
        <w:right w:val="none" w:sz="0" w:space="0" w:color="auto"/>
      </w:divBdr>
    </w:div>
    <w:div w:id="627051990">
      <w:bodyDiv w:val="1"/>
      <w:marLeft w:val="0"/>
      <w:marRight w:val="0"/>
      <w:marTop w:val="0"/>
      <w:marBottom w:val="0"/>
      <w:divBdr>
        <w:top w:val="none" w:sz="0" w:space="0" w:color="auto"/>
        <w:left w:val="none" w:sz="0" w:space="0" w:color="auto"/>
        <w:bottom w:val="none" w:sz="0" w:space="0" w:color="auto"/>
        <w:right w:val="none" w:sz="0" w:space="0" w:color="auto"/>
      </w:divBdr>
    </w:div>
    <w:div w:id="630012528">
      <w:bodyDiv w:val="1"/>
      <w:marLeft w:val="0"/>
      <w:marRight w:val="0"/>
      <w:marTop w:val="0"/>
      <w:marBottom w:val="0"/>
      <w:divBdr>
        <w:top w:val="none" w:sz="0" w:space="0" w:color="auto"/>
        <w:left w:val="none" w:sz="0" w:space="0" w:color="auto"/>
        <w:bottom w:val="none" w:sz="0" w:space="0" w:color="auto"/>
        <w:right w:val="none" w:sz="0" w:space="0" w:color="auto"/>
      </w:divBdr>
    </w:div>
    <w:div w:id="638996021">
      <w:bodyDiv w:val="1"/>
      <w:marLeft w:val="0"/>
      <w:marRight w:val="0"/>
      <w:marTop w:val="0"/>
      <w:marBottom w:val="0"/>
      <w:divBdr>
        <w:top w:val="none" w:sz="0" w:space="0" w:color="auto"/>
        <w:left w:val="none" w:sz="0" w:space="0" w:color="auto"/>
        <w:bottom w:val="none" w:sz="0" w:space="0" w:color="auto"/>
        <w:right w:val="none" w:sz="0" w:space="0" w:color="auto"/>
      </w:divBdr>
    </w:div>
    <w:div w:id="640111429">
      <w:bodyDiv w:val="1"/>
      <w:marLeft w:val="0"/>
      <w:marRight w:val="0"/>
      <w:marTop w:val="0"/>
      <w:marBottom w:val="0"/>
      <w:divBdr>
        <w:top w:val="none" w:sz="0" w:space="0" w:color="auto"/>
        <w:left w:val="none" w:sz="0" w:space="0" w:color="auto"/>
        <w:bottom w:val="none" w:sz="0" w:space="0" w:color="auto"/>
        <w:right w:val="none" w:sz="0" w:space="0" w:color="auto"/>
      </w:divBdr>
    </w:div>
    <w:div w:id="641613655">
      <w:bodyDiv w:val="1"/>
      <w:marLeft w:val="0"/>
      <w:marRight w:val="0"/>
      <w:marTop w:val="0"/>
      <w:marBottom w:val="0"/>
      <w:divBdr>
        <w:top w:val="none" w:sz="0" w:space="0" w:color="auto"/>
        <w:left w:val="none" w:sz="0" w:space="0" w:color="auto"/>
        <w:bottom w:val="none" w:sz="0" w:space="0" w:color="auto"/>
        <w:right w:val="none" w:sz="0" w:space="0" w:color="auto"/>
      </w:divBdr>
    </w:div>
    <w:div w:id="667288246">
      <w:bodyDiv w:val="1"/>
      <w:marLeft w:val="0"/>
      <w:marRight w:val="0"/>
      <w:marTop w:val="0"/>
      <w:marBottom w:val="0"/>
      <w:divBdr>
        <w:top w:val="none" w:sz="0" w:space="0" w:color="auto"/>
        <w:left w:val="none" w:sz="0" w:space="0" w:color="auto"/>
        <w:bottom w:val="none" w:sz="0" w:space="0" w:color="auto"/>
        <w:right w:val="none" w:sz="0" w:space="0" w:color="auto"/>
      </w:divBdr>
    </w:div>
    <w:div w:id="668168743">
      <w:bodyDiv w:val="1"/>
      <w:marLeft w:val="0"/>
      <w:marRight w:val="0"/>
      <w:marTop w:val="0"/>
      <w:marBottom w:val="0"/>
      <w:divBdr>
        <w:top w:val="none" w:sz="0" w:space="0" w:color="auto"/>
        <w:left w:val="none" w:sz="0" w:space="0" w:color="auto"/>
        <w:bottom w:val="none" w:sz="0" w:space="0" w:color="auto"/>
        <w:right w:val="none" w:sz="0" w:space="0" w:color="auto"/>
      </w:divBdr>
    </w:div>
    <w:div w:id="689840777">
      <w:bodyDiv w:val="1"/>
      <w:marLeft w:val="0"/>
      <w:marRight w:val="0"/>
      <w:marTop w:val="0"/>
      <w:marBottom w:val="0"/>
      <w:divBdr>
        <w:top w:val="none" w:sz="0" w:space="0" w:color="auto"/>
        <w:left w:val="none" w:sz="0" w:space="0" w:color="auto"/>
        <w:bottom w:val="none" w:sz="0" w:space="0" w:color="auto"/>
        <w:right w:val="none" w:sz="0" w:space="0" w:color="auto"/>
      </w:divBdr>
    </w:div>
    <w:div w:id="691418246">
      <w:bodyDiv w:val="1"/>
      <w:marLeft w:val="0"/>
      <w:marRight w:val="0"/>
      <w:marTop w:val="0"/>
      <w:marBottom w:val="0"/>
      <w:divBdr>
        <w:top w:val="none" w:sz="0" w:space="0" w:color="auto"/>
        <w:left w:val="none" w:sz="0" w:space="0" w:color="auto"/>
        <w:bottom w:val="none" w:sz="0" w:space="0" w:color="auto"/>
        <w:right w:val="none" w:sz="0" w:space="0" w:color="auto"/>
      </w:divBdr>
    </w:div>
    <w:div w:id="712927662">
      <w:bodyDiv w:val="1"/>
      <w:marLeft w:val="0"/>
      <w:marRight w:val="0"/>
      <w:marTop w:val="0"/>
      <w:marBottom w:val="0"/>
      <w:divBdr>
        <w:top w:val="none" w:sz="0" w:space="0" w:color="auto"/>
        <w:left w:val="none" w:sz="0" w:space="0" w:color="auto"/>
        <w:bottom w:val="none" w:sz="0" w:space="0" w:color="auto"/>
        <w:right w:val="none" w:sz="0" w:space="0" w:color="auto"/>
      </w:divBdr>
    </w:div>
    <w:div w:id="718626615">
      <w:bodyDiv w:val="1"/>
      <w:marLeft w:val="0"/>
      <w:marRight w:val="0"/>
      <w:marTop w:val="0"/>
      <w:marBottom w:val="0"/>
      <w:divBdr>
        <w:top w:val="none" w:sz="0" w:space="0" w:color="auto"/>
        <w:left w:val="none" w:sz="0" w:space="0" w:color="auto"/>
        <w:bottom w:val="none" w:sz="0" w:space="0" w:color="auto"/>
        <w:right w:val="none" w:sz="0" w:space="0" w:color="auto"/>
      </w:divBdr>
    </w:div>
    <w:div w:id="728260905">
      <w:bodyDiv w:val="1"/>
      <w:marLeft w:val="0"/>
      <w:marRight w:val="0"/>
      <w:marTop w:val="0"/>
      <w:marBottom w:val="0"/>
      <w:divBdr>
        <w:top w:val="none" w:sz="0" w:space="0" w:color="auto"/>
        <w:left w:val="none" w:sz="0" w:space="0" w:color="auto"/>
        <w:bottom w:val="none" w:sz="0" w:space="0" w:color="auto"/>
        <w:right w:val="none" w:sz="0" w:space="0" w:color="auto"/>
      </w:divBdr>
    </w:div>
    <w:div w:id="728574544">
      <w:bodyDiv w:val="1"/>
      <w:marLeft w:val="0"/>
      <w:marRight w:val="0"/>
      <w:marTop w:val="0"/>
      <w:marBottom w:val="0"/>
      <w:divBdr>
        <w:top w:val="none" w:sz="0" w:space="0" w:color="auto"/>
        <w:left w:val="none" w:sz="0" w:space="0" w:color="auto"/>
        <w:bottom w:val="none" w:sz="0" w:space="0" w:color="auto"/>
        <w:right w:val="none" w:sz="0" w:space="0" w:color="auto"/>
      </w:divBdr>
    </w:div>
    <w:div w:id="730663567">
      <w:bodyDiv w:val="1"/>
      <w:marLeft w:val="0"/>
      <w:marRight w:val="0"/>
      <w:marTop w:val="0"/>
      <w:marBottom w:val="0"/>
      <w:divBdr>
        <w:top w:val="none" w:sz="0" w:space="0" w:color="auto"/>
        <w:left w:val="none" w:sz="0" w:space="0" w:color="auto"/>
        <w:bottom w:val="none" w:sz="0" w:space="0" w:color="auto"/>
        <w:right w:val="none" w:sz="0" w:space="0" w:color="auto"/>
      </w:divBdr>
      <w:divsChild>
        <w:div w:id="48536729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677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7037">
      <w:bodyDiv w:val="1"/>
      <w:marLeft w:val="0"/>
      <w:marRight w:val="0"/>
      <w:marTop w:val="0"/>
      <w:marBottom w:val="0"/>
      <w:divBdr>
        <w:top w:val="none" w:sz="0" w:space="0" w:color="auto"/>
        <w:left w:val="none" w:sz="0" w:space="0" w:color="auto"/>
        <w:bottom w:val="none" w:sz="0" w:space="0" w:color="auto"/>
        <w:right w:val="none" w:sz="0" w:space="0" w:color="auto"/>
      </w:divBdr>
    </w:div>
    <w:div w:id="736585062">
      <w:bodyDiv w:val="1"/>
      <w:marLeft w:val="0"/>
      <w:marRight w:val="0"/>
      <w:marTop w:val="0"/>
      <w:marBottom w:val="0"/>
      <w:divBdr>
        <w:top w:val="none" w:sz="0" w:space="0" w:color="auto"/>
        <w:left w:val="none" w:sz="0" w:space="0" w:color="auto"/>
        <w:bottom w:val="none" w:sz="0" w:space="0" w:color="auto"/>
        <w:right w:val="none" w:sz="0" w:space="0" w:color="auto"/>
      </w:divBdr>
    </w:div>
    <w:div w:id="742024934">
      <w:bodyDiv w:val="1"/>
      <w:marLeft w:val="0"/>
      <w:marRight w:val="0"/>
      <w:marTop w:val="0"/>
      <w:marBottom w:val="0"/>
      <w:divBdr>
        <w:top w:val="none" w:sz="0" w:space="0" w:color="auto"/>
        <w:left w:val="none" w:sz="0" w:space="0" w:color="auto"/>
        <w:bottom w:val="none" w:sz="0" w:space="0" w:color="auto"/>
        <w:right w:val="none" w:sz="0" w:space="0" w:color="auto"/>
      </w:divBdr>
    </w:div>
    <w:div w:id="744961512">
      <w:bodyDiv w:val="1"/>
      <w:marLeft w:val="0"/>
      <w:marRight w:val="0"/>
      <w:marTop w:val="0"/>
      <w:marBottom w:val="0"/>
      <w:divBdr>
        <w:top w:val="none" w:sz="0" w:space="0" w:color="auto"/>
        <w:left w:val="none" w:sz="0" w:space="0" w:color="auto"/>
        <w:bottom w:val="none" w:sz="0" w:space="0" w:color="auto"/>
        <w:right w:val="none" w:sz="0" w:space="0" w:color="auto"/>
      </w:divBdr>
    </w:div>
    <w:div w:id="753553591">
      <w:bodyDiv w:val="1"/>
      <w:marLeft w:val="0"/>
      <w:marRight w:val="0"/>
      <w:marTop w:val="0"/>
      <w:marBottom w:val="0"/>
      <w:divBdr>
        <w:top w:val="none" w:sz="0" w:space="0" w:color="auto"/>
        <w:left w:val="none" w:sz="0" w:space="0" w:color="auto"/>
        <w:bottom w:val="none" w:sz="0" w:space="0" w:color="auto"/>
        <w:right w:val="none" w:sz="0" w:space="0" w:color="auto"/>
      </w:divBdr>
    </w:div>
    <w:div w:id="761026215">
      <w:bodyDiv w:val="1"/>
      <w:marLeft w:val="0"/>
      <w:marRight w:val="0"/>
      <w:marTop w:val="0"/>
      <w:marBottom w:val="0"/>
      <w:divBdr>
        <w:top w:val="none" w:sz="0" w:space="0" w:color="auto"/>
        <w:left w:val="none" w:sz="0" w:space="0" w:color="auto"/>
        <w:bottom w:val="none" w:sz="0" w:space="0" w:color="auto"/>
        <w:right w:val="none" w:sz="0" w:space="0" w:color="auto"/>
      </w:divBdr>
    </w:div>
    <w:div w:id="772940400">
      <w:bodyDiv w:val="1"/>
      <w:marLeft w:val="0"/>
      <w:marRight w:val="0"/>
      <w:marTop w:val="0"/>
      <w:marBottom w:val="0"/>
      <w:divBdr>
        <w:top w:val="none" w:sz="0" w:space="0" w:color="auto"/>
        <w:left w:val="none" w:sz="0" w:space="0" w:color="auto"/>
        <w:bottom w:val="none" w:sz="0" w:space="0" w:color="auto"/>
        <w:right w:val="none" w:sz="0" w:space="0" w:color="auto"/>
      </w:divBdr>
    </w:div>
    <w:div w:id="782070865">
      <w:bodyDiv w:val="1"/>
      <w:marLeft w:val="0"/>
      <w:marRight w:val="0"/>
      <w:marTop w:val="0"/>
      <w:marBottom w:val="0"/>
      <w:divBdr>
        <w:top w:val="none" w:sz="0" w:space="0" w:color="auto"/>
        <w:left w:val="none" w:sz="0" w:space="0" w:color="auto"/>
        <w:bottom w:val="none" w:sz="0" w:space="0" w:color="auto"/>
        <w:right w:val="none" w:sz="0" w:space="0" w:color="auto"/>
      </w:divBdr>
    </w:div>
    <w:div w:id="822618934">
      <w:bodyDiv w:val="1"/>
      <w:marLeft w:val="0"/>
      <w:marRight w:val="0"/>
      <w:marTop w:val="0"/>
      <w:marBottom w:val="0"/>
      <w:divBdr>
        <w:top w:val="none" w:sz="0" w:space="0" w:color="auto"/>
        <w:left w:val="none" w:sz="0" w:space="0" w:color="auto"/>
        <w:bottom w:val="none" w:sz="0" w:space="0" w:color="auto"/>
        <w:right w:val="none" w:sz="0" w:space="0" w:color="auto"/>
      </w:divBdr>
    </w:div>
    <w:div w:id="838232679">
      <w:bodyDiv w:val="1"/>
      <w:marLeft w:val="0"/>
      <w:marRight w:val="0"/>
      <w:marTop w:val="0"/>
      <w:marBottom w:val="0"/>
      <w:divBdr>
        <w:top w:val="none" w:sz="0" w:space="0" w:color="auto"/>
        <w:left w:val="none" w:sz="0" w:space="0" w:color="auto"/>
        <w:bottom w:val="none" w:sz="0" w:space="0" w:color="auto"/>
        <w:right w:val="none" w:sz="0" w:space="0" w:color="auto"/>
      </w:divBdr>
    </w:div>
    <w:div w:id="840973119">
      <w:bodyDiv w:val="1"/>
      <w:marLeft w:val="0"/>
      <w:marRight w:val="0"/>
      <w:marTop w:val="0"/>
      <w:marBottom w:val="0"/>
      <w:divBdr>
        <w:top w:val="none" w:sz="0" w:space="0" w:color="auto"/>
        <w:left w:val="none" w:sz="0" w:space="0" w:color="auto"/>
        <w:bottom w:val="none" w:sz="0" w:space="0" w:color="auto"/>
        <w:right w:val="none" w:sz="0" w:space="0" w:color="auto"/>
      </w:divBdr>
    </w:div>
    <w:div w:id="841505233">
      <w:bodyDiv w:val="1"/>
      <w:marLeft w:val="0"/>
      <w:marRight w:val="0"/>
      <w:marTop w:val="0"/>
      <w:marBottom w:val="0"/>
      <w:divBdr>
        <w:top w:val="none" w:sz="0" w:space="0" w:color="auto"/>
        <w:left w:val="none" w:sz="0" w:space="0" w:color="auto"/>
        <w:bottom w:val="none" w:sz="0" w:space="0" w:color="auto"/>
        <w:right w:val="none" w:sz="0" w:space="0" w:color="auto"/>
      </w:divBdr>
    </w:div>
    <w:div w:id="848645170">
      <w:bodyDiv w:val="1"/>
      <w:marLeft w:val="0"/>
      <w:marRight w:val="0"/>
      <w:marTop w:val="0"/>
      <w:marBottom w:val="0"/>
      <w:divBdr>
        <w:top w:val="none" w:sz="0" w:space="0" w:color="auto"/>
        <w:left w:val="none" w:sz="0" w:space="0" w:color="auto"/>
        <w:bottom w:val="none" w:sz="0" w:space="0" w:color="auto"/>
        <w:right w:val="none" w:sz="0" w:space="0" w:color="auto"/>
      </w:divBdr>
    </w:div>
    <w:div w:id="865412606">
      <w:bodyDiv w:val="1"/>
      <w:marLeft w:val="0"/>
      <w:marRight w:val="0"/>
      <w:marTop w:val="0"/>
      <w:marBottom w:val="0"/>
      <w:divBdr>
        <w:top w:val="none" w:sz="0" w:space="0" w:color="auto"/>
        <w:left w:val="none" w:sz="0" w:space="0" w:color="auto"/>
        <w:bottom w:val="none" w:sz="0" w:space="0" w:color="auto"/>
        <w:right w:val="none" w:sz="0" w:space="0" w:color="auto"/>
      </w:divBdr>
    </w:div>
    <w:div w:id="885601282">
      <w:bodyDiv w:val="1"/>
      <w:marLeft w:val="0"/>
      <w:marRight w:val="0"/>
      <w:marTop w:val="0"/>
      <w:marBottom w:val="0"/>
      <w:divBdr>
        <w:top w:val="none" w:sz="0" w:space="0" w:color="auto"/>
        <w:left w:val="none" w:sz="0" w:space="0" w:color="auto"/>
        <w:bottom w:val="none" w:sz="0" w:space="0" w:color="auto"/>
        <w:right w:val="none" w:sz="0" w:space="0" w:color="auto"/>
      </w:divBdr>
    </w:div>
    <w:div w:id="886181482">
      <w:bodyDiv w:val="1"/>
      <w:marLeft w:val="0"/>
      <w:marRight w:val="0"/>
      <w:marTop w:val="0"/>
      <w:marBottom w:val="0"/>
      <w:divBdr>
        <w:top w:val="none" w:sz="0" w:space="0" w:color="auto"/>
        <w:left w:val="none" w:sz="0" w:space="0" w:color="auto"/>
        <w:bottom w:val="none" w:sz="0" w:space="0" w:color="auto"/>
        <w:right w:val="none" w:sz="0" w:space="0" w:color="auto"/>
      </w:divBdr>
    </w:div>
    <w:div w:id="912810355">
      <w:bodyDiv w:val="1"/>
      <w:marLeft w:val="0"/>
      <w:marRight w:val="0"/>
      <w:marTop w:val="0"/>
      <w:marBottom w:val="0"/>
      <w:divBdr>
        <w:top w:val="none" w:sz="0" w:space="0" w:color="auto"/>
        <w:left w:val="none" w:sz="0" w:space="0" w:color="auto"/>
        <w:bottom w:val="none" w:sz="0" w:space="0" w:color="auto"/>
        <w:right w:val="none" w:sz="0" w:space="0" w:color="auto"/>
      </w:divBdr>
    </w:div>
    <w:div w:id="917787737">
      <w:bodyDiv w:val="1"/>
      <w:marLeft w:val="0"/>
      <w:marRight w:val="0"/>
      <w:marTop w:val="0"/>
      <w:marBottom w:val="0"/>
      <w:divBdr>
        <w:top w:val="none" w:sz="0" w:space="0" w:color="auto"/>
        <w:left w:val="none" w:sz="0" w:space="0" w:color="auto"/>
        <w:bottom w:val="none" w:sz="0" w:space="0" w:color="auto"/>
        <w:right w:val="none" w:sz="0" w:space="0" w:color="auto"/>
      </w:divBdr>
    </w:div>
    <w:div w:id="930049413">
      <w:bodyDiv w:val="1"/>
      <w:marLeft w:val="0"/>
      <w:marRight w:val="0"/>
      <w:marTop w:val="0"/>
      <w:marBottom w:val="0"/>
      <w:divBdr>
        <w:top w:val="none" w:sz="0" w:space="0" w:color="auto"/>
        <w:left w:val="none" w:sz="0" w:space="0" w:color="auto"/>
        <w:bottom w:val="none" w:sz="0" w:space="0" w:color="auto"/>
        <w:right w:val="none" w:sz="0" w:space="0" w:color="auto"/>
      </w:divBdr>
    </w:div>
    <w:div w:id="946085568">
      <w:bodyDiv w:val="1"/>
      <w:marLeft w:val="0"/>
      <w:marRight w:val="0"/>
      <w:marTop w:val="0"/>
      <w:marBottom w:val="0"/>
      <w:divBdr>
        <w:top w:val="none" w:sz="0" w:space="0" w:color="auto"/>
        <w:left w:val="none" w:sz="0" w:space="0" w:color="auto"/>
        <w:bottom w:val="none" w:sz="0" w:space="0" w:color="auto"/>
        <w:right w:val="none" w:sz="0" w:space="0" w:color="auto"/>
      </w:divBdr>
    </w:div>
    <w:div w:id="964699573">
      <w:bodyDiv w:val="1"/>
      <w:marLeft w:val="0"/>
      <w:marRight w:val="0"/>
      <w:marTop w:val="0"/>
      <w:marBottom w:val="0"/>
      <w:divBdr>
        <w:top w:val="none" w:sz="0" w:space="0" w:color="auto"/>
        <w:left w:val="none" w:sz="0" w:space="0" w:color="auto"/>
        <w:bottom w:val="none" w:sz="0" w:space="0" w:color="auto"/>
        <w:right w:val="none" w:sz="0" w:space="0" w:color="auto"/>
      </w:divBdr>
    </w:div>
    <w:div w:id="977339095">
      <w:bodyDiv w:val="1"/>
      <w:marLeft w:val="0"/>
      <w:marRight w:val="0"/>
      <w:marTop w:val="0"/>
      <w:marBottom w:val="0"/>
      <w:divBdr>
        <w:top w:val="none" w:sz="0" w:space="0" w:color="auto"/>
        <w:left w:val="none" w:sz="0" w:space="0" w:color="auto"/>
        <w:bottom w:val="none" w:sz="0" w:space="0" w:color="auto"/>
        <w:right w:val="none" w:sz="0" w:space="0" w:color="auto"/>
      </w:divBdr>
    </w:div>
    <w:div w:id="988361752">
      <w:bodyDiv w:val="1"/>
      <w:marLeft w:val="0"/>
      <w:marRight w:val="0"/>
      <w:marTop w:val="0"/>
      <w:marBottom w:val="0"/>
      <w:divBdr>
        <w:top w:val="none" w:sz="0" w:space="0" w:color="auto"/>
        <w:left w:val="none" w:sz="0" w:space="0" w:color="auto"/>
        <w:bottom w:val="none" w:sz="0" w:space="0" w:color="auto"/>
        <w:right w:val="none" w:sz="0" w:space="0" w:color="auto"/>
      </w:divBdr>
    </w:div>
    <w:div w:id="1017848932">
      <w:bodyDiv w:val="1"/>
      <w:marLeft w:val="0"/>
      <w:marRight w:val="0"/>
      <w:marTop w:val="0"/>
      <w:marBottom w:val="0"/>
      <w:divBdr>
        <w:top w:val="none" w:sz="0" w:space="0" w:color="auto"/>
        <w:left w:val="none" w:sz="0" w:space="0" w:color="auto"/>
        <w:bottom w:val="none" w:sz="0" w:space="0" w:color="auto"/>
        <w:right w:val="none" w:sz="0" w:space="0" w:color="auto"/>
      </w:divBdr>
    </w:div>
    <w:div w:id="1018891835">
      <w:bodyDiv w:val="1"/>
      <w:marLeft w:val="0"/>
      <w:marRight w:val="0"/>
      <w:marTop w:val="0"/>
      <w:marBottom w:val="0"/>
      <w:divBdr>
        <w:top w:val="none" w:sz="0" w:space="0" w:color="auto"/>
        <w:left w:val="none" w:sz="0" w:space="0" w:color="auto"/>
        <w:bottom w:val="none" w:sz="0" w:space="0" w:color="auto"/>
        <w:right w:val="none" w:sz="0" w:space="0" w:color="auto"/>
      </w:divBdr>
    </w:div>
    <w:div w:id="1038244104">
      <w:bodyDiv w:val="1"/>
      <w:marLeft w:val="0"/>
      <w:marRight w:val="0"/>
      <w:marTop w:val="0"/>
      <w:marBottom w:val="0"/>
      <w:divBdr>
        <w:top w:val="none" w:sz="0" w:space="0" w:color="auto"/>
        <w:left w:val="none" w:sz="0" w:space="0" w:color="auto"/>
        <w:bottom w:val="none" w:sz="0" w:space="0" w:color="auto"/>
        <w:right w:val="none" w:sz="0" w:space="0" w:color="auto"/>
      </w:divBdr>
    </w:div>
    <w:div w:id="1065837593">
      <w:bodyDiv w:val="1"/>
      <w:marLeft w:val="0"/>
      <w:marRight w:val="0"/>
      <w:marTop w:val="0"/>
      <w:marBottom w:val="0"/>
      <w:divBdr>
        <w:top w:val="none" w:sz="0" w:space="0" w:color="auto"/>
        <w:left w:val="none" w:sz="0" w:space="0" w:color="auto"/>
        <w:bottom w:val="none" w:sz="0" w:space="0" w:color="auto"/>
        <w:right w:val="none" w:sz="0" w:space="0" w:color="auto"/>
      </w:divBdr>
    </w:div>
    <w:div w:id="1076393881">
      <w:bodyDiv w:val="1"/>
      <w:marLeft w:val="0"/>
      <w:marRight w:val="0"/>
      <w:marTop w:val="0"/>
      <w:marBottom w:val="0"/>
      <w:divBdr>
        <w:top w:val="none" w:sz="0" w:space="0" w:color="auto"/>
        <w:left w:val="none" w:sz="0" w:space="0" w:color="auto"/>
        <w:bottom w:val="none" w:sz="0" w:space="0" w:color="auto"/>
        <w:right w:val="none" w:sz="0" w:space="0" w:color="auto"/>
      </w:divBdr>
    </w:div>
    <w:div w:id="1103956425">
      <w:bodyDiv w:val="1"/>
      <w:marLeft w:val="0"/>
      <w:marRight w:val="0"/>
      <w:marTop w:val="0"/>
      <w:marBottom w:val="0"/>
      <w:divBdr>
        <w:top w:val="none" w:sz="0" w:space="0" w:color="auto"/>
        <w:left w:val="none" w:sz="0" w:space="0" w:color="auto"/>
        <w:bottom w:val="none" w:sz="0" w:space="0" w:color="auto"/>
        <w:right w:val="none" w:sz="0" w:space="0" w:color="auto"/>
      </w:divBdr>
    </w:div>
    <w:div w:id="1118455364">
      <w:bodyDiv w:val="1"/>
      <w:marLeft w:val="0"/>
      <w:marRight w:val="0"/>
      <w:marTop w:val="0"/>
      <w:marBottom w:val="0"/>
      <w:divBdr>
        <w:top w:val="none" w:sz="0" w:space="0" w:color="auto"/>
        <w:left w:val="none" w:sz="0" w:space="0" w:color="auto"/>
        <w:bottom w:val="none" w:sz="0" w:space="0" w:color="auto"/>
        <w:right w:val="none" w:sz="0" w:space="0" w:color="auto"/>
      </w:divBdr>
    </w:div>
    <w:div w:id="1119958966">
      <w:bodyDiv w:val="1"/>
      <w:marLeft w:val="0"/>
      <w:marRight w:val="0"/>
      <w:marTop w:val="0"/>
      <w:marBottom w:val="0"/>
      <w:divBdr>
        <w:top w:val="none" w:sz="0" w:space="0" w:color="auto"/>
        <w:left w:val="none" w:sz="0" w:space="0" w:color="auto"/>
        <w:bottom w:val="none" w:sz="0" w:space="0" w:color="auto"/>
        <w:right w:val="none" w:sz="0" w:space="0" w:color="auto"/>
      </w:divBdr>
    </w:div>
    <w:div w:id="1123766596">
      <w:bodyDiv w:val="1"/>
      <w:marLeft w:val="0"/>
      <w:marRight w:val="0"/>
      <w:marTop w:val="0"/>
      <w:marBottom w:val="0"/>
      <w:divBdr>
        <w:top w:val="none" w:sz="0" w:space="0" w:color="auto"/>
        <w:left w:val="none" w:sz="0" w:space="0" w:color="auto"/>
        <w:bottom w:val="none" w:sz="0" w:space="0" w:color="auto"/>
        <w:right w:val="none" w:sz="0" w:space="0" w:color="auto"/>
      </w:divBdr>
    </w:div>
    <w:div w:id="1147741887">
      <w:bodyDiv w:val="1"/>
      <w:marLeft w:val="0"/>
      <w:marRight w:val="0"/>
      <w:marTop w:val="0"/>
      <w:marBottom w:val="0"/>
      <w:divBdr>
        <w:top w:val="none" w:sz="0" w:space="0" w:color="auto"/>
        <w:left w:val="none" w:sz="0" w:space="0" w:color="auto"/>
        <w:bottom w:val="none" w:sz="0" w:space="0" w:color="auto"/>
        <w:right w:val="none" w:sz="0" w:space="0" w:color="auto"/>
      </w:divBdr>
    </w:div>
    <w:div w:id="1172834010">
      <w:bodyDiv w:val="1"/>
      <w:marLeft w:val="0"/>
      <w:marRight w:val="0"/>
      <w:marTop w:val="0"/>
      <w:marBottom w:val="0"/>
      <w:divBdr>
        <w:top w:val="none" w:sz="0" w:space="0" w:color="auto"/>
        <w:left w:val="none" w:sz="0" w:space="0" w:color="auto"/>
        <w:bottom w:val="none" w:sz="0" w:space="0" w:color="auto"/>
        <w:right w:val="none" w:sz="0" w:space="0" w:color="auto"/>
      </w:divBdr>
    </w:div>
    <w:div w:id="1173373578">
      <w:bodyDiv w:val="1"/>
      <w:marLeft w:val="0"/>
      <w:marRight w:val="0"/>
      <w:marTop w:val="0"/>
      <w:marBottom w:val="0"/>
      <w:divBdr>
        <w:top w:val="none" w:sz="0" w:space="0" w:color="auto"/>
        <w:left w:val="none" w:sz="0" w:space="0" w:color="auto"/>
        <w:bottom w:val="none" w:sz="0" w:space="0" w:color="auto"/>
        <w:right w:val="none" w:sz="0" w:space="0" w:color="auto"/>
      </w:divBdr>
    </w:div>
    <w:div w:id="1173839895">
      <w:bodyDiv w:val="1"/>
      <w:marLeft w:val="0"/>
      <w:marRight w:val="0"/>
      <w:marTop w:val="0"/>
      <w:marBottom w:val="0"/>
      <w:divBdr>
        <w:top w:val="none" w:sz="0" w:space="0" w:color="auto"/>
        <w:left w:val="none" w:sz="0" w:space="0" w:color="auto"/>
        <w:bottom w:val="none" w:sz="0" w:space="0" w:color="auto"/>
        <w:right w:val="none" w:sz="0" w:space="0" w:color="auto"/>
      </w:divBdr>
    </w:div>
    <w:div w:id="1185823436">
      <w:bodyDiv w:val="1"/>
      <w:marLeft w:val="0"/>
      <w:marRight w:val="0"/>
      <w:marTop w:val="0"/>
      <w:marBottom w:val="0"/>
      <w:divBdr>
        <w:top w:val="none" w:sz="0" w:space="0" w:color="auto"/>
        <w:left w:val="none" w:sz="0" w:space="0" w:color="auto"/>
        <w:bottom w:val="none" w:sz="0" w:space="0" w:color="auto"/>
        <w:right w:val="none" w:sz="0" w:space="0" w:color="auto"/>
      </w:divBdr>
    </w:div>
    <w:div w:id="1210994318">
      <w:bodyDiv w:val="1"/>
      <w:marLeft w:val="0"/>
      <w:marRight w:val="0"/>
      <w:marTop w:val="0"/>
      <w:marBottom w:val="0"/>
      <w:divBdr>
        <w:top w:val="none" w:sz="0" w:space="0" w:color="auto"/>
        <w:left w:val="none" w:sz="0" w:space="0" w:color="auto"/>
        <w:bottom w:val="none" w:sz="0" w:space="0" w:color="auto"/>
        <w:right w:val="none" w:sz="0" w:space="0" w:color="auto"/>
      </w:divBdr>
    </w:div>
    <w:div w:id="1226456767">
      <w:bodyDiv w:val="1"/>
      <w:marLeft w:val="0"/>
      <w:marRight w:val="0"/>
      <w:marTop w:val="0"/>
      <w:marBottom w:val="0"/>
      <w:divBdr>
        <w:top w:val="none" w:sz="0" w:space="0" w:color="auto"/>
        <w:left w:val="none" w:sz="0" w:space="0" w:color="auto"/>
        <w:bottom w:val="none" w:sz="0" w:space="0" w:color="auto"/>
        <w:right w:val="none" w:sz="0" w:space="0" w:color="auto"/>
      </w:divBdr>
    </w:div>
    <w:div w:id="1226911698">
      <w:bodyDiv w:val="1"/>
      <w:marLeft w:val="0"/>
      <w:marRight w:val="0"/>
      <w:marTop w:val="0"/>
      <w:marBottom w:val="0"/>
      <w:divBdr>
        <w:top w:val="none" w:sz="0" w:space="0" w:color="auto"/>
        <w:left w:val="none" w:sz="0" w:space="0" w:color="auto"/>
        <w:bottom w:val="none" w:sz="0" w:space="0" w:color="auto"/>
        <w:right w:val="none" w:sz="0" w:space="0" w:color="auto"/>
      </w:divBdr>
    </w:div>
    <w:div w:id="1236666724">
      <w:bodyDiv w:val="1"/>
      <w:marLeft w:val="0"/>
      <w:marRight w:val="0"/>
      <w:marTop w:val="0"/>
      <w:marBottom w:val="0"/>
      <w:divBdr>
        <w:top w:val="none" w:sz="0" w:space="0" w:color="auto"/>
        <w:left w:val="none" w:sz="0" w:space="0" w:color="auto"/>
        <w:bottom w:val="none" w:sz="0" w:space="0" w:color="auto"/>
        <w:right w:val="none" w:sz="0" w:space="0" w:color="auto"/>
      </w:divBdr>
    </w:div>
    <w:div w:id="1251499225">
      <w:bodyDiv w:val="1"/>
      <w:marLeft w:val="0"/>
      <w:marRight w:val="0"/>
      <w:marTop w:val="0"/>
      <w:marBottom w:val="0"/>
      <w:divBdr>
        <w:top w:val="none" w:sz="0" w:space="0" w:color="auto"/>
        <w:left w:val="none" w:sz="0" w:space="0" w:color="auto"/>
        <w:bottom w:val="none" w:sz="0" w:space="0" w:color="auto"/>
        <w:right w:val="none" w:sz="0" w:space="0" w:color="auto"/>
      </w:divBdr>
    </w:div>
    <w:div w:id="1280718345">
      <w:bodyDiv w:val="1"/>
      <w:marLeft w:val="0"/>
      <w:marRight w:val="0"/>
      <w:marTop w:val="0"/>
      <w:marBottom w:val="0"/>
      <w:divBdr>
        <w:top w:val="none" w:sz="0" w:space="0" w:color="auto"/>
        <w:left w:val="none" w:sz="0" w:space="0" w:color="auto"/>
        <w:bottom w:val="none" w:sz="0" w:space="0" w:color="auto"/>
        <w:right w:val="none" w:sz="0" w:space="0" w:color="auto"/>
      </w:divBdr>
    </w:div>
    <w:div w:id="1296908061">
      <w:bodyDiv w:val="1"/>
      <w:marLeft w:val="0"/>
      <w:marRight w:val="0"/>
      <w:marTop w:val="0"/>
      <w:marBottom w:val="0"/>
      <w:divBdr>
        <w:top w:val="none" w:sz="0" w:space="0" w:color="auto"/>
        <w:left w:val="none" w:sz="0" w:space="0" w:color="auto"/>
        <w:bottom w:val="none" w:sz="0" w:space="0" w:color="auto"/>
        <w:right w:val="none" w:sz="0" w:space="0" w:color="auto"/>
      </w:divBdr>
    </w:div>
    <w:div w:id="1299141860">
      <w:bodyDiv w:val="1"/>
      <w:marLeft w:val="0"/>
      <w:marRight w:val="0"/>
      <w:marTop w:val="0"/>
      <w:marBottom w:val="0"/>
      <w:divBdr>
        <w:top w:val="none" w:sz="0" w:space="0" w:color="auto"/>
        <w:left w:val="none" w:sz="0" w:space="0" w:color="auto"/>
        <w:bottom w:val="none" w:sz="0" w:space="0" w:color="auto"/>
        <w:right w:val="none" w:sz="0" w:space="0" w:color="auto"/>
      </w:divBdr>
    </w:div>
    <w:div w:id="1314605960">
      <w:bodyDiv w:val="1"/>
      <w:marLeft w:val="0"/>
      <w:marRight w:val="0"/>
      <w:marTop w:val="0"/>
      <w:marBottom w:val="0"/>
      <w:divBdr>
        <w:top w:val="none" w:sz="0" w:space="0" w:color="auto"/>
        <w:left w:val="none" w:sz="0" w:space="0" w:color="auto"/>
        <w:bottom w:val="none" w:sz="0" w:space="0" w:color="auto"/>
        <w:right w:val="none" w:sz="0" w:space="0" w:color="auto"/>
      </w:divBdr>
    </w:div>
    <w:div w:id="1327441848">
      <w:bodyDiv w:val="1"/>
      <w:marLeft w:val="0"/>
      <w:marRight w:val="0"/>
      <w:marTop w:val="0"/>
      <w:marBottom w:val="0"/>
      <w:divBdr>
        <w:top w:val="none" w:sz="0" w:space="0" w:color="auto"/>
        <w:left w:val="none" w:sz="0" w:space="0" w:color="auto"/>
        <w:bottom w:val="none" w:sz="0" w:space="0" w:color="auto"/>
        <w:right w:val="none" w:sz="0" w:space="0" w:color="auto"/>
      </w:divBdr>
    </w:div>
    <w:div w:id="1331299410">
      <w:bodyDiv w:val="1"/>
      <w:marLeft w:val="0"/>
      <w:marRight w:val="0"/>
      <w:marTop w:val="0"/>
      <w:marBottom w:val="0"/>
      <w:divBdr>
        <w:top w:val="none" w:sz="0" w:space="0" w:color="auto"/>
        <w:left w:val="none" w:sz="0" w:space="0" w:color="auto"/>
        <w:bottom w:val="none" w:sz="0" w:space="0" w:color="auto"/>
        <w:right w:val="none" w:sz="0" w:space="0" w:color="auto"/>
      </w:divBdr>
    </w:div>
    <w:div w:id="1333029155">
      <w:bodyDiv w:val="1"/>
      <w:marLeft w:val="0"/>
      <w:marRight w:val="0"/>
      <w:marTop w:val="0"/>
      <w:marBottom w:val="0"/>
      <w:divBdr>
        <w:top w:val="none" w:sz="0" w:space="0" w:color="auto"/>
        <w:left w:val="none" w:sz="0" w:space="0" w:color="auto"/>
        <w:bottom w:val="none" w:sz="0" w:space="0" w:color="auto"/>
        <w:right w:val="none" w:sz="0" w:space="0" w:color="auto"/>
      </w:divBdr>
    </w:div>
    <w:div w:id="1334913632">
      <w:bodyDiv w:val="1"/>
      <w:marLeft w:val="0"/>
      <w:marRight w:val="0"/>
      <w:marTop w:val="0"/>
      <w:marBottom w:val="0"/>
      <w:divBdr>
        <w:top w:val="none" w:sz="0" w:space="0" w:color="auto"/>
        <w:left w:val="none" w:sz="0" w:space="0" w:color="auto"/>
        <w:bottom w:val="none" w:sz="0" w:space="0" w:color="auto"/>
        <w:right w:val="none" w:sz="0" w:space="0" w:color="auto"/>
      </w:divBdr>
    </w:div>
    <w:div w:id="1336148745">
      <w:bodyDiv w:val="1"/>
      <w:marLeft w:val="0"/>
      <w:marRight w:val="0"/>
      <w:marTop w:val="0"/>
      <w:marBottom w:val="0"/>
      <w:divBdr>
        <w:top w:val="none" w:sz="0" w:space="0" w:color="auto"/>
        <w:left w:val="none" w:sz="0" w:space="0" w:color="auto"/>
        <w:bottom w:val="none" w:sz="0" w:space="0" w:color="auto"/>
        <w:right w:val="none" w:sz="0" w:space="0" w:color="auto"/>
      </w:divBdr>
    </w:div>
    <w:div w:id="1339700222">
      <w:bodyDiv w:val="1"/>
      <w:marLeft w:val="0"/>
      <w:marRight w:val="0"/>
      <w:marTop w:val="0"/>
      <w:marBottom w:val="0"/>
      <w:divBdr>
        <w:top w:val="none" w:sz="0" w:space="0" w:color="auto"/>
        <w:left w:val="none" w:sz="0" w:space="0" w:color="auto"/>
        <w:bottom w:val="none" w:sz="0" w:space="0" w:color="auto"/>
        <w:right w:val="none" w:sz="0" w:space="0" w:color="auto"/>
      </w:divBdr>
    </w:div>
    <w:div w:id="1343818451">
      <w:bodyDiv w:val="1"/>
      <w:marLeft w:val="0"/>
      <w:marRight w:val="0"/>
      <w:marTop w:val="0"/>
      <w:marBottom w:val="0"/>
      <w:divBdr>
        <w:top w:val="none" w:sz="0" w:space="0" w:color="auto"/>
        <w:left w:val="none" w:sz="0" w:space="0" w:color="auto"/>
        <w:bottom w:val="none" w:sz="0" w:space="0" w:color="auto"/>
        <w:right w:val="none" w:sz="0" w:space="0" w:color="auto"/>
      </w:divBdr>
    </w:div>
    <w:div w:id="1351684878">
      <w:bodyDiv w:val="1"/>
      <w:marLeft w:val="0"/>
      <w:marRight w:val="0"/>
      <w:marTop w:val="0"/>
      <w:marBottom w:val="0"/>
      <w:divBdr>
        <w:top w:val="none" w:sz="0" w:space="0" w:color="auto"/>
        <w:left w:val="none" w:sz="0" w:space="0" w:color="auto"/>
        <w:bottom w:val="none" w:sz="0" w:space="0" w:color="auto"/>
        <w:right w:val="none" w:sz="0" w:space="0" w:color="auto"/>
      </w:divBdr>
    </w:div>
    <w:div w:id="1394935901">
      <w:bodyDiv w:val="1"/>
      <w:marLeft w:val="0"/>
      <w:marRight w:val="0"/>
      <w:marTop w:val="0"/>
      <w:marBottom w:val="0"/>
      <w:divBdr>
        <w:top w:val="none" w:sz="0" w:space="0" w:color="auto"/>
        <w:left w:val="none" w:sz="0" w:space="0" w:color="auto"/>
        <w:bottom w:val="none" w:sz="0" w:space="0" w:color="auto"/>
        <w:right w:val="none" w:sz="0" w:space="0" w:color="auto"/>
      </w:divBdr>
    </w:div>
    <w:div w:id="1418403133">
      <w:bodyDiv w:val="1"/>
      <w:marLeft w:val="0"/>
      <w:marRight w:val="0"/>
      <w:marTop w:val="0"/>
      <w:marBottom w:val="0"/>
      <w:divBdr>
        <w:top w:val="none" w:sz="0" w:space="0" w:color="auto"/>
        <w:left w:val="none" w:sz="0" w:space="0" w:color="auto"/>
        <w:bottom w:val="none" w:sz="0" w:space="0" w:color="auto"/>
        <w:right w:val="none" w:sz="0" w:space="0" w:color="auto"/>
      </w:divBdr>
    </w:div>
    <w:div w:id="1430739953">
      <w:bodyDiv w:val="1"/>
      <w:marLeft w:val="0"/>
      <w:marRight w:val="0"/>
      <w:marTop w:val="0"/>
      <w:marBottom w:val="0"/>
      <w:divBdr>
        <w:top w:val="none" w:sz="0" w:space="0" w:color="auto"/>
        <w:left w:val="none" w:sz="0" w:space="0" w:color="auto"/>
        <w:bottom w:val="none" w:sz="0" w:space="0" w:color="auto"/>
        <w:right w:val="none" w:sz="0" w:space="0" w:color="auto"/>
      </w:divBdr>
    </w:div>
    <w:div w:id="1431313155">
      <w:bodyDiv w:val="1"/>
      <w:marLeft w:val="0"/>
      <w:marRight w:val="0"/>
      <w:marTop w:val="0"/>
      <w:marBottom w:val="0"/>
      <w:divBdr>
        <w:top w:val="none" w:sz="0" w:space="0" w:color="auto"/>
        <w:left w:val="none" w:sz="0" w:space="0" w:color="auto"/>
        <w:bottom w:val="none" w:sz="0" w:space="0" w:color="auto"/>
        <w:right w:val="none" w:sz="0" w:space="0" w:color="auto"/>
      </w:divBdr>
    </w:div>
    <w:div w:id="1441216616">
      <w:bodyDiv w:val="1"/>
      <w:marLeft w:val="0"/>
      <w:marRight w:val="0"/>
      <w:marTop w:val="0"/>
      <w:marBottom w:val="0"/>
      <w:divBdr>
        <w:top w:val="none" w:sz="0" w:space="0" w:color="auto"/>
        <w:left w:val="none" w:sz="0" w:space="0" w:color="auto"/>
        <w:bottom w:val="none" w:sz="0" w:space="0" w:color="auto"/>
        <w:right w:val="none" w:sz="0" w:space="0" w:color="auto"/>
      </w:divBdr>
    </w:div>
    <w:div w:id="1453400063">
      <w:bodyDiv w:val="1"/>
      <w:marLeft w:val="0"/>
      <w:marRight w:val="0"/>
      <w:marTop w:val="0"/>
      <w:marBottom w:val="0"/>
      <w:divBdr>
        <w:top w:val="none" w:sz="0" w:space="0" w:color="auto"/>
        <w:left w:val="none" w:sz="0" w:space="0" w:color="auto"/>
        <w:bottom w:val="none" w:sz="0" w:space="0" w:color="auto"/>
        <w:right w:val="none" w:sz="0" w:space="0" w:color="auto"/>
      </w:divBdr>
    </w:div>
    <w:div w:id="1467627220">
      <w:bodyDiv w:val="1"/>
      <w:marLeft w:val="0"/>
      <w:marRight w:val="0"/>
      <w:marTop w:val="0"/>
      <w:marBottom w:val="0"/>
      <w:divBdr>
        <w:top w:val="none" w:sz="0" w:space="0" w:color="auto"/>
        <w:left w:val="none" w:sz="0" w:space="0" w:color="auto"/>
        <w:bottom w:val="none" w:sz="0" w:space="0" w:color="auto"/>
        <w:right w:val="none" w:sz="0" w:space="0" w:color="auto"/>
      </w:divBdr>
    </w:div>
    <w:div w:id="1467816569">
      <w:bodyDiv w:val="1"/>
      <w:marLeft w:val="0"/>
      <w:marRight w:val="0"/>
      <w:marTop w:val="0"/>
      <w:marBottom w:val="0"/>
      <w:divBdr>
        <w:top w:val="none" w:sz="0" w:space="0" w:color="auto"/>
        <w:left w:val="none" w:sz="0" w:space="0" w:color="auto"/>
        <w:bottom w:val="none" w:sz="0" w:space="0" w:color="auto"/>
        <w:right w:val="none" w:sz="0" w:space="0" w:color="auto"/>
      </w:divBdr>
    </w:div>
    <w:div w:id="1467816719">
      <w:bodyDiv w:val="1"/>
      <w:marLeft w:val="0"/>
      <w:marRight w:val="0"/>
      <w:marTop w:val="0"/>
      <w:marBottom w:val="0"/>
      <w:divBdr>
        <w:top w:val="none" w:sz="0" w:space="0" w:color="auto"/>
        <w:left w:val="none" w:sz="0" w:space="0" w:color="auto"/>
        <w:bottom w:val="none" w:sz="0" w:space="0" w:color="auto"/>
        <w:right w:val="none" w:sz="0" w:space="0" w:color="auto"/>
      </w:divBdr>
    </w:div>
    <w:div w:id="1475638928">
      <w:bodyDiv w:val="1"/>
      <w:marLeft w:val="0"/>
      <w:marRight w:val="0"/>
      <w:marTop w:val="0"/>
      <w:marBottom w:val="0"/>
      <w:divBdr>
        <w:top w:val="none" w:sz="0" w:space="0" w:color="auto"/>
        <w:left w:val="none" w:sz="0" w:space="0" w:color="auto"/>
        <w:bottom w:val="none" w:sz="0" w:space="0" w:color="auto"/>
        <w:right w:val="none" w:sz="0" w:space="0" w:color="auto"/>
      </w:divBdr>
    </w:div>
    <w:div w:id="1485505193">
      <w:bodyDiv w:val="1"/>
      <w:marLeft w:val="0"/>
      <w:marRight w:val="0"/>
      <w:marTop w:val="0"/>
      <w:marBottom w:val="0"/>
      <w:divBdr>
        <w:top w:val="none" w:sz="0" w:space="0" w:color="auto"/>
        <w:left w:val="none" w:sz="0" w:space="0" w:color="auto"/>
        <w:bottom w:val="none" w:sz="0" w:space="0" w:color="auto"/>
        <w:right w:val="none" w:sz="0" w:space="0" w:color="auto"/>
      </w:divBdr>
    </w:div>
    <w:div w:id="1495760317">
      <w:bodyDiv w:val="1"/>
      <w:marLeft w:val="0"/>
      <w:marRight w:val="0"/>
      <w:marTop w:val="0"/>
      <w:marBottom w:val="0"/>
      <w:divBdr>
        <w:top w:val="none" w:sz="0" w:space="0" w:color="auto"/>
        <w:left w:val="none" w:sz="0" w:space="0" w:color="auto"/>
        <w:bottom w:val="none" w:sz="0" w:space="0" w:color="auto"/>
        <w:right w:val="none" w:sz="0" w:space="0" w:color="auto"/>
      </w:divBdr>
    </w:div>
    <w:div w:id="1519732521">
      <w:bodyDiv w:val="1"/>
      <w:marLeft w:val="0"/>
      <w:marRight w:val="0"/>
      <w:marTop w:val="0"/>
      <w:marBottom w:val="0"/>
      <w:divBdr>
        <w:top w:val="none" w:sz="0" w:space="0" w:color="auto"/>
        <w:left w:val="none" w:sz="0" w:space="0" w:color="auto"/>
        <w:bottom w:val="none" w:sz="0" w:space="0" w:color="auto"/>
        <w:right w:val="none" w:sz="0" w:space="0" w:color="auto"/>
      </w:divBdr>
    </w:div>
    <w:div w:id="1541286894">
      <w:bodyDiv w:val="1"/>
      <w:marLeft w:val="0"/>
      <w:marRight w:val="0"/>
      <w:marTop w:val="0"/>
      <w:marBottom w:val="0"/>
      <w:divBdr>
        <w:top w:val="none" w:sz="0" w:space="0" w:color="auto"/>
        <w:left w:val="none" w:sz="0" w:space="0" w:color="auto"/>
        <w:bottom w:val="none" w:sz="0" w:space="0" w:color="auto"/>
        <w:right w:val="none" w:sz="0" w:space="0" w:color="auto"/>
      </w:divBdr>
    </w:div>
    <w:div w:id="1566405007">
      <w:bodyDiv w:val="1"/>
      <w:marLeft w:val="0"/>
      <w:marRight w:val="0"/>
      <w:marTop w:val="0"/>
      <w:marBottom w:val="0"/>
      <w:divBdr>
        <w:top w:val="none" w:sz="0" w:space="0" w:color="auto"/>
        <w:left w:val="none" w:sz="0" w:space="0" w:color="auto"/>
        <w:bottom w:val="none" w:sz="0" w:space="0" w:color="auto"/>
        <w:right w:val="none" w:sz="0" w:space="0" w:color="auto"/>
      </w:divBdr>
    </w:div>
    <w:div w:id="15763538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375">
          <w:marLeft w:val="640"/>
          <w:marRight w:val="0"/>
          <w:marTop w:val="0"/>
          <w:marBottom w:val="0"/>
          <w:divBdr>
            <w:top w:val="none" w:sz="0" w:space="0" w:color="auto"/>
            <w:left w:val="none" w:sz="0" w:space="0" w:color="auto"/>
            <w:bottom w:val="none" w:sz="0" w:space="0" w:color="auto"/>
            <w:right w:val="none" w:sz="0" w:space="0" w:color="auto"/>
          </w:divBdr>
        </w:div>
      </w:divsChild>
    </w:div>
    <w:div w:id="1584295301">
      <w:bodyDiv w:val="1"/>
      <w:marLeft w:val="0"/>
      <w:marRight w:val="0"/>
      <w:marTop w:val="0"/>
      <w:marBottom w:val="0"/>
      <w:divBdr>
        <w:top w:val="none" w:sz="0" w:space="0" w:color="auto"/>
        <w:left w:val="none" w:sz="0" w:space="0" w:color="auto"/>
        <w:bottom w:val="none" w:sz="0" w:space="0" w:color="auto"/>
        <w:right w:val="none" w:sz="0" w:space="0" w:color="auto"/>
      </w:divBdr>
    </w:div>
    <w:div w:id="1590888422">
      <w:bodyDiv w:val="1"/>
      <w:marLeft w:val="0"/>
      <w:marRight w:val="0"/>
      <w:marTop w:val="0"/>
      <w:marBottom w:val="0"/>
      <w:divBdr>
        <w:top w:val="none" w:sz="0" w:space="0" w:color="auto"/>
        <w:left w:val="none" w:sz="0" w:space="0" w:color="auto"/>
        <w:bottom w:val="none" w:sz="0" w:space="0" w:color="auto"/>
        <w:right w:val="none" w:sz="0" w:space="0" w:color="auto"/>
      </w:divBdr>
    </w:div>
    <w:div w:id="1603493856">
      <w:bodyDiv w:val="1"/>
      <w:marLeft w:val="0"/>
      <w:marRight w:val="0"/>
      <w:marTop w:val="0"/>
      <w:marBottom w:val="0"/>
      <w:divBdr>
        <w:top w:val="none" w:sz="0" w:space="0" w:color="auto"/>
        <w:left w:val="none" w:sz="0" w:space="0" w:color="auto"/>
        <w:bottom w:val="none" w:sz="0" w:space="0" w:color="auto"/>
        <w:right w:val="none" w:sz="0" w:space="0" w:color="auto"/>
      </w:divBdr>
    </w:div>
    <w:div w:id="1610117993">
      <w:bodyDiv w:val="1"/>
      <w:marLeft w:val="0"/>
      <w:marRight w:val="0"/>
      <w:marTop w:val="0"/>
      <w:marBottom w:val="0"/>
      <w:divBdr>
        <w:top w:val="none" w:sz="0" w:space="0" w:color="auto"/>
        <w:left w:val="none" w:sz="0" w:space="0" w:color="auto"/>
        <w:bottom w:val="none" w:sz="0" w:space="0" w:color="auto"/>
        <w:right w:val="none" w:sz="0" w:space="0" w:color="auto"/>
      </w:divBdr>
    </w:div>
    <w:div w:id="1627002387">
      <w:bodyDiv w:val="1"/>
      <w:marLeft w:val="0"/>
      <w:marRight w:val="0"/>
      <w:marTop w:val="0"/>
      <w:marBottom w:val="0"/>
      <w:divBdr>
        <w:top w:val="none" w:sz="0" w:space="0" w:color="auto"/>
        <w:left w:val="none" w:sz="0" w:space="0" w:color="auto"/>
        <w:bottom w:val="none" w:sz="0" w:space="0" w:color="auto"/>
        <w:right w:val="none" w:sz="0" w:space="0" w:color="auto"/>
      </w:divBdr>
    </w:div>
    <w:div w:id="1630671819">
      <w:bodyDiv w:val="1"/>
      <w:marLeft w:val="0"/>
      <w:marRight w:val="0"/>
      <w:marTop w:val="0"/>
      <w:marBottom w:val="0"/>
      <w:divBdr>
        <w:top w:val="none" w:sz="0" w:space="0" w:color="auto"/>
        <w:left w:val="none" w:sz="0" w:space="0" w:color="auto"/>
        <w:bottom w:val="none" w:sz="0" w:space="0" w:color="auto"/>
        <w:right w:val="none" w:sz="0" w:space="0" w:color="auto"/>
      </w:divBdr>
    </w:div>
    <w:div w:id="1630891260">
      <w:bodyDiv w:val="1"/>
      <w:marLeft w:val="0"/>
      <w:marRight w:val="0"/>
      <w:marTop w:val="0"/>
      <w:marBottom w:val="0"/>
      <w:divBdr>
        <w:top w:val="none" w:sz="0" w:space="0" w:color="auto"/>
        <w:left w:val="none" w:sz="0" w:space="0" w:color="auto"/>
        <w:bottom w:val="none" w:sz="0" w:space="0" w:color="auto"/>
        <w:right w:val="none" w:sz="0" w:space="0" w:color="auto"/>
      </w:divBdr>
    </w:div>
    <w:div w:id="1704792318">
      <w:bodyDiv w:val="1"/>
      <w:marLeft w:val="0"/>
      <w:marRight w:val="0"/>
      <w:marTop w:val="0"/>
      <w:marBottom w:val="0"/>
      <w:divBdr>
        <w:top w:val="none" w:sz="0" w:space="0" w:color="auto"/>
        <w:left w:val="none" w:sz="0" w:space="0" w:color="auto"/>
        <w:bottom w:val="none" w:sz="0" w:space="0" w:color="auto"/>
        <w:right w:val="none" w:sz="0" w:space="0" w:color="auto"/>
      </w:divBdr>
    </w:div>
    <w:div w:id="1722826188">
      <w:bodyDiv w:val="1"/>
      <w:marLeft w:val="0"/>
      <w:marRight w:val="0"/>
      <w:marTop w:val="0"/>
      <w:marBottom w:val="0"/>
      <w:divBdr>
        <w:top w:val="none" w:sz="0" w:space="0" w:color="auto"/>
        <w:left w:val="none" w:sz="0" w:space="0" w:color="auto"/>
        <w:bottom w:val="none" w:sz="0" w:space="0" w:color="auto"/>
        <w:right w:val="none" w:sz="0" w:space="0" w:color="auto"/>
      </w:divBdr>
    </w:div>
    <w:div w:id="1726683501">
      <w:bodyDiv w:val="1"/>
      <w:marLeft w:val="0"/>
      <w:marRight w:val="0"/>
      <w:marTop w:val="0"/>
      <w:marBottom w:val="0"/>
      <w:divBdr>
        <w:top w:val="none" w:sz="0" w:space="0" w:color="auto"/>
        <w:left w:val="none" w:sz="0" w:space="0" w:color="auto"/>
        <w:bottom w:val="none" w:sz="0" w:space="0" w:color="auto"/>
        <w:right w:val="none" w:sz="0" w:space="0" w:color="auto"/>
      </w:divBdr>
    </w:div>
    <w:div w:id="1732193122">
      <w:bodyDiv w:val="1"/>
      <w:marLeft w:val="0"/>
      <w:marRight w:val="0"/>
      <w:marTop w:val="0"/>
      <w:marBottom w:val="0"/>
      <w:divBdr>
        <w:top w:val="none" w:sz="0" w:space="0" w:color="auto"/>
        <w:left w:val="none" w:sz="0" w:space="0" w:color="auto"/>
        <w:bottom w:val="none" w:sz="0" w:space="0" w:color="auto"/>
        <w:right w:val="none" w:sz="0" w:space="0" w:color="auto"/>
      </w:divBdr>
    </w:div>
    <w:div w:id="1733964665">
      <w:bodyDiv w:val="1"/>
      <w:marLeft w:val="0"/>
      <w:marRight w:val="0"/>
      <w:marTop w:val="0"/>
      <w:marBottom w:val="0"/>
      <w:divBdr>
        <w:top w:val="none" w:sz="0" w:space="0" w:color="auto"/>
        <w:left w:val="none" w:sz="0" w:space="0" w:color="auto"/>
        <w:bottom w:val="none" w:sz="0" w:space="0" w:color="auto"/>
        <w:right w:val="none" w:sz="0" w:space="0" w:color="auto"/>
      </w:divBdr>
    </w:div>
    <w:div w:id="1754357226">
      <w:bodyDiv w:val="1"/>
      <w:marLeft w:val="0"/>
      <w:marRight w:val="0"/>
      <w:marTop w:val="0"/>
      <w:marBottom w:val="0"/>
      <w:divBdr>
        <w:top w:val="none" w:sz="0" w:space="0" w:color="auto"/>
        <w:left w:val="none" w:sz="0" w:space="0" w:color="auto"/>
        <w:bottom w:val="none" w:sz="0" w:space="0" w:color="auto"/>
        <w:right w:val="none" w:sz="0" w:space="0" w:color="auto"/>
      </w:divBdr>
    </w:div>
    <w:div w:id="1765690711">
      <w:bodyDiv w:val="1"/>
      <w:marLeft w:val="0"/>
      <w:marRight w:val="0"/>
      <w:marTop w:val="0"/>
      <w:marBottom w:val="0"/>
      <w:divBdr>
        <w:top w:val="none" w:sz="0" w:space="0" w:color="auto"/>
        <w:left w:val="none" w:sz="0" w:space="0" w:color="auto"/>
        <w:bottom w:val="none" w:sz="0" w:space="0" w:color="auto"/>
        <w:right w:val="none" w:sz="0" w:space="0" w:color="auto"/>
      </w:divBdr>
    </w:div>
    <w:div w:id="1792825863">
      <w:bodyDiv w:val="1"/>
      <w:marLeft w:val="0"/>
      <w:marRight w:val="0"/>
      <w:marTop w:val="0"/>
      <w:marBottom w:val="0"/>
      <w:divBdr>
        <w:top w:val="none" w:sz="0" w:space="0" w:color="auto"/>
        <w:left w:val="none" w:sz="0" w:space="0" w:color="auto"/>
        <w:bottom w:val="none" w:sz="0" w:space="0" w:color="auto"/>
        <w:right w:val="none" w:sz="0" w:space="0" w:color="auto"/>
      </w:divBdr>
    </w:div>
    <w:div w:id="1797600360">
      <w:bodyDiv w:val="1"/>
      <w:marLeft w:val="0"/>
      <w:marRight w:val="0"/>
      <w:marTop w:val="0"/>
      <w:marBottom w:val="0"/>
      <w:divBdr>
        <w:top w:val="none" w:sz="0" w:space="0" w:color="auto"/>
        <w:left w:val="none" w:sz="0" w:space="0" w:color="auto"/>
        <w:bottom w:val="none" w:sz="0" w:space="0" w:color="auto"/>
        <w:right w:val="none" w:sz="0" w:space="0" w:color="auto"/>
      </w:divBdr>
    </w:div>
    <w:div w:id="1808275614">
      <w:bodyDiv w:val="1"/>
      <w:marLeft w:val="0"/>
      <w:marRight w:val="0"/>
      <w:marTop w:val="0"/>
      <w:marBottom w:val="0"/>
      <w:divBdr>
        <w:top w:val="none" w:sz="0" w:space="0" w:color="auto"/>
        <w:left w:val="none" w:sz="0" w:space="0" w:color="auto"/>
        <w:bottom w:val="none" w:sz="0" w:space="0" w:color="auto"/>
        <w:right w:val="none" w:sz="0" w:space="0" w:color="auto"/>
      </w:divBdr>
    </w:div>
    <w:div w:id="1812018192">
      <w:bodyDiv w:val="1"/>
      <w:marLeft w:val="0"/>
      <w:marRight w:val="0"/>
      <w:marTop w:val="0"/>
      <w:marBottom w:val="0"/>
      <w:divBdr>
        <w:top w:val="none" w:sz="0" w:space="0" w:color="auto"/>
        <w:left w:val="none" w:sz="0" w:space="0" w:color="auto"/>
        <w:bottom w:val="none" w:sz="0" w:space="0" w:color="auto"/>
        <w:right w:val="none" w:sz="0" w:space="0" w:color="auto"/>
      </w:divBdr>
    </w:div>
    <w:div w:id="1838229727">
      <w:bodyDiv w:val="1"/>
      <w:marLeft w:val="0"/>
      <w:marRight w:val="0"/>
      <w:marTop w:val="0"/>
      <w:marBottom w:val="0"/>
      <w:divBdr>
        <w:top w:val="none" w:sz="0" w:space="0" w:color="auto"/>
        <w:left w:val="none" w:sz="0" w:space="0" w:color="auto"/>
        <w:bottom w:val="none" w:sz="0" w:space="0" w:color="auto"/>
        <w:right w:val="none" w:sz="0" w:space="0" w:color="auto"/>
      </w:divBdr>
    </w:div>
    <w:div w:id="1865287973">
      <w:bodyDiv w:val="1"/>
      <w:marLeft w:val="0"/>
      <w:marRight w:val="0"/>
      <w:marTop w:val="0"/>
      <w:marBottom w:val="0"/>
      <w:divBdr>
        <w:top w:val="none" w:sz="0" w:space="0" w:color="auto"/>
        <w:left w:val="none" w:sz="0" w:space="0" w:color="auto"/>
        <w:bottom w:val="none" w:sz="0" w:space="0" w:color="auto"/>
        <w:right w:val="none" w:sz="0" w:space="0" w:color="auto"/>
      </w:divBdr>
    </w:div>
    <w:div w:id="1881280501">
      <w:bodyDiv w:val="1"/>
      <w:marLeft w:val="0"/>
      <w:marRight w:val="0"/>
      <w:marTop w:val="0"/>
      <w:marBottom w:val="0"/>
      <w:divBdr>
        <w:top w:val="none" w:sz="0" w:space="0" w:color="auto"/>
        <w:left w:val="none" w:sz="0" w:space="0" w:color="auto"/>
        <w:bottom w:val="none" w:sz="0" w:space="0" w:color="auto"/>
        <w:right w:val="none" w:sz="0" w:space="0" w:color="auto"/>
      </w:divBdr>
      <w:divsChild>
        <w:div w:id="1884319091">
          <w:marLeft w:val="640"/>
          <w:marRight w:val="0"/>
          <w:marTop w:val="0"/>
          <w:marBottom w:val="0"/>
          <w:divBdr>
            <w:top w:val="none" w:sz="0" w:space="0" w:color="auto"/>
            <w:left w:val="none" w:sz="0" w:space="0" w:color="auto"/>
            <w:bottom w:val="none" w:sz="0" w:space="0" w:color="auto"/>
            <w:right w:val="none" w:sz="0" w:space="0" w:color="auto"/>
          </w:divBdr>
        </w:div>
      </w:divsChild>
    </w:div>
    <w:div w:id="1888493294">
      <w:bodyDiv w:val="1"/>
      <w:marLeft w:val="0"/>
      <w:marRight w:val="0"/>
      <w:marTop w:val="0"/>
      <w:marBottom w:val="0"/>
      <w:divBdr>
        <w:top w:val="none" w:sz="0" w:space="0" w:color="auto"/>
        <w:left w:val="none" w:sz="0" w:space="0" w:color="auto"/>
        <w:bottom w:val="none" w:sz="0" w:space="0" w:color="auto"/>
        <w:right w:val="none" w:sz="0" w:space="0" w:color="auto"/>
      </w:divBdr>
    </w:div>
    <w:div w:id="1904637083">
      <w:bodyDiv w:val="1"/>
      <w:marLeft w:val="0"/>
      <w:marRight w:val="0"/>
      <w:marTop w:val="0"/>
      <w:marBottom w:val="0"/>
      <w:divBdr>
        <w:top w:val="none" w:sz="0" w:space="0" w:color="auto"/>
        <w:left w:val="none" w:sz="0" w:space="0" w:color="auto"/>
        <w:bottom w:val="none" w:sz="0" w:space="0" w:color="auto"/>
        <w:right w:val="none" w:sz="0" w:space="0" w:color="auto"/>
      </w:divBdr>
    </w:div>
    <w:div w:id="1934901447">
      <w:bodyDiv w:val="1"/>
      <w:marLeft w:val="0"/>
      <w:marRight w:val="0"/>
      <w:marTop w:val="0"/>
      <w:marBottom w:val="0"/>
      <w:divBdr>
        <w:top w:val="none" w:sz="0" w:space="0" w:color="auto"/>
        <w:left w:val="none" w:sz="0" w:space="0" w:color="auto"/>
        <w:bottom w:val="none" w:sz="0" w:space="0" w:color="auto"/>
        <w:right w:val="none" w:sz="0" w:space="0" w:color="auto"/>
      </w:divBdr>
    </w:div>
    <w:div w:id="1950308648">
      <w:bodyDiv w:val="1"/>
      <w:marLeft w:val="0"/>
      <w:marRight w:val="0"/>
      <w:marTop w:val="0"/>
      <w:marBottom w:val="0"/>
      <w:divBdr>
        <w:top w:val="none" w:sz="0" w:space="0" w:color="auto"/>
        <w:left w:val="none" w:sz="0" w:space="0" w:color="auto"/>
        <w:bottom w:val="none" w:sz="0" w:space="0" w:color="auto"/>
        <w:right w:val="none" w:sz="0" w:space="0" w:color="auto"/>
      </w:divBdr>
    </w:div>
    <w:div w:id="1950505012">
      <w:bodyDiv w:val="1"/>
      <w:marLeft w:val="0"/>
      <w:marRight w:val="0"/>
      <w:marTop w:val="0"/>
      <w:marBottom w:val="0"/>
      <w:divBdr>
        <w:top w:val="none" w:sz="0" w:space="0" w:color="auto"/>
        <w:left w:val="none" w:sz="0" w:space="0" w:color="auto"/>
        <w:bottom w:val="none" w:sz="0" w:space="0" w:color="auto"/>
        <w:right w:val="none" w:sz="0" w:space="0" w:color="auto"/>
      </w:divBdr>
    </w:div>
    <w:div w:id="1974213633">
      <w:bodyDiv w:val="1"/>
      <w:marLeft w:val="0"/>
      <w:marRight w:val="0"/>
      <w:marTop w:val="0"/>
      <w:marBottom w:val="0"/>
      <w:divBdr>
        <w:top w:val="none" w:sz="0" w:space="0" w:color="auto"/>
        <w:left w:val="none" w:sz="0" w:space="0" w:color="auto"/>
        <w:bottom w:val="none" w:sz="0" w:space="0" w:color="auto"/>
        <w:right w:val="none" w:sz="0" w:space="0" w:color="auto"/>
      </w:divBdr>
      <w:divsChild>
        <w:div w:id="1410889286">
          <w:marLeft w:val="0"/>
          <w:marRight w:val="0"/>
          <w:marTop w:val="0"/>
          <w:marBottom w:val="0"/>
          <w:divBdr>
            <w:top w:val="none" w:sz="0" w:space="0" w:color="auto"/>
            <w:left w:val="none" w:sz="0" w:space="0" w:color="auto"/>
            <w:bottom w:val="none" w:sz="0" w:space="0" w:color="auto"/>
            <w:right w:val="none" w:sz="0" w:space="0" w:color="auto"/>
          </w:divBdr>
          <w:divsChild>
            <w:div w:id="946503247">
              <w:marLeft w:val="0"/>
              <w:marRight w:val="0"/>
              <w:marTop w:val="0"/>
              <w:marBottom w:val="0"/>
              <w:divBdr>
                <w:top w:val="none" w:sz="0" w:space="0" w:color="auto"/>
                <w:left w:val="none" w:sz="0" w:space="0" w:color="auto"/>
                <w:bottom w:val="none" w:sz="0" w:space="0" w:color="auto"/>
                <w:right w:val="none" w:sz="0" w:space="0" w:color="auto"/>
              </w:divBdr>
              <w:divsChild>
                <w:div w:id="1789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892">
      <w:bodyDiv w:val="1"/>
      <w:marLeft w:val="0"/>
      <w:marRight w:val="0"/>
      <w:marTop w:val="0"/>
      <w:marBottom w:val="0"/>
      <w:divBdr>
        <w:top w:val="none" w:sz="0" w:space="0" w:color="auto"/>
        <w:left w:val="none" w:sz="0" w:space="0" w:color="auto"/>
        <w:bottom w:val="none" w:sz="0" w:space="0" w:color="auto"/>
        <w:right w:val="none" w:sz="0" w:space="0" w:color="auto"/>
      </w:divBdr>
    </w:div>
    <w:div w:id="1996378625">
      <w:bodyDiv w:val="1"/>
      <w:marLeft w:val="0"/>
      <w:marRight w:val="0"/>
      <w:marTop w:val="0"/>
      <w:marBottom w:val="0"/>
      <w:divBdr>
        <w:top w:val="none" w:sz="0" w:space="0" w:color="auto"/>
        <w:left w:val="none" w:sz="0" w:space="0" w:color="auto"/>
        <w:bottom w:val="none" w:sz="0" w:space="0" w:color="auto"/>
        <w:right w:val="none" w:sz="0" w:space="0" w:color="auto"/>
      </w:divBdr>
    </w:div>
    <w:div w:id="1996757787">
      <w:bodyDiv w:val="1"/>
      <w:marLeft w:val="0"/>
      <w:marRight w:val="0"/>
      <w:marTop w:val="0"/>
      <w:marBottom w:val="0"/>
      <w:divBdr>
        <w:top w:val="none" w:sz="0" w:space="0" w:color="auto"/>
        <w:left w:val="none" w:sz="0" w:space="0" w:color="auto"/>
        <w:bottom w:val="none" w:sz="0" w:space="0" w:color="auto"/>
        <w:right w:val="none" w:sz="0" w:space="0" w:color="auto"/>
      </w:divBdr>
    </w:div>
    <w:div w:id="1997996696">
      <w:bodyDiv w:val="1"/>
      <w:marLeft w:val="0"/>
      <w:marRight w:val="0"/>
      <w:marTop w:val="0"/>
      <w:marBottom w:val="0"/>
      <w:divBdr>
        <w:top w:val="none" w:sz="0" w:space="0" w:color="auto"/>
        <w:left w:val="none" w:sz="0" w:space="0" w:color="auto"/>
        <w:bottom w:val="none" w:sz="0" w:space="0" w:color="auto"/>
        <w:right w:val="none" w:sz="0" w:space="0" w:color="auto"/>
      </w:divBdr>
    </w:div>
    <w:div w:id="2007510147">
      <w:bodyDiv w:val="1"/>
      <w:marLeft w:val="0"/>
      <w:marRight w:val="0"/>
      <w:marTop w:val="0"/>
      <w:marBottom w:val="0"/>
      <w:divBdr>
        <w:top w:val="none" w:sz="0" w:space="0" w:color="auto"/>
        <w:left w:val="none" w:sz="0" w:space="0" w:color="auto"/>
        <w:bottom w:val="none" w:sz="0" w:space="0" w:color="auto"/>
        <w:right w:val="none" w:sz="0" w:space="0" w:color="auto"/>
      </w:divBdr>
    </w:div>
    <w:div w:id="2022274024">
      <w:bodyDiv w:val="1"/>
      <w:marLeft w:val="0"/>
      <w:marRight w:val="0"/>
      <w:marTop w:val="0"/>
      <w:marBottom w:val="0"/>
      <w:divBdr>
        <w:top w:val="none" w:sz="0" w:space="0" w:color="auto"/>
        <w:left w:val="none" w:sz="0" w:space="0" w:color="auto"/>
        <w:bottom w:val="none" w:sz="0" w:space="0" w:color="auto"/>
        <w:right w:val="none" w:sz="0" w:space="0" w:color="auto"/>
      </w:divBdr>
    </w:div>
    <w:div w:id="2052461734">
      <w:bodyDiv w:val="1"/>
      <w:marLeft w:val="0"/>
      <w:marRight w:val="0"/>
      <w:marTop w:val="0"/>
      <w:marBottom w:val="0"/>
      <w:divBdr>
        <w:top w:val="none" w:sz="0" w:space="0" w:color="auto"/>
        <w:left w:val="none" w:sz="0" w:space="0" w:color="auto"/>
        <w:bottom w:val="none" w:sz="0" w:space="0" w:color="auto"/>
        <w:right w:val="none" w:sz="0" w:space="0" w:color="auto"/>
      </w:divBdr>
    </w:div>
    <w:div w:id="2053074205">
      <w:bodyDiv w:val="1"/>
      <w:marLeft w:val="0"/>
      <w:marRight w:val="0"/>
      <w:marTop w:val="0"/>
      <w:marBottom w:val="0"/>
      <w:divBdr>
        <w:top w:val="none" w:sz="0" w:space="0" w:color="auto"/>
        <w:left w:val="none" w:sz="0" w:space="0" w:color="auto"/>
        <w:bottom w:val="none" w:sz="0" w:space="0" w:color="auto"/>
        <w:right w:val="none" w:sz="0" w:space="0" w:color="auto"/>
      </w:divBdr>
    </w:div>
    <w:div w:id="2066027564">
      <w:bodyDiv w:val="1"/>
      <w:marLeft w:val="0"/>
      <w:marRight w:val="0"/>
      <w:marTop w:val="0"/>
      <w:marBottom w:val="0"/>
      <w:divBdr>
        <w:top w:val="none" w:sz="0" w:space="0" w:color="auto"/>
        <w:left w:val="none" w:sz="0" w:space="0" w:color="auto"/>
        <w:bottom w:val="none" w:sz="0" w:space="0" w:color="auto"/>
        <w:right w:val="none" w:sz="0" w:space="0" w:color="auto"/>
      </w:divBdr>
    </w:div>
    <w:div w:id="2074816950">
      <w:bodyDiv w:val="1"/>
      <w:marLeft w:val="0"/>
      <w:marRight w:val="0"/>
      <w:marTop w:val="0"/>
      <w:marBottom w:val="0"/>
      <w:divBdr>
        <w:top w:val="none" w:sz="0" w:space="0" w:color="auto"/>
        <w:left w:val="none" w:sz="0" w:space="0" w:color="auto"/>
        <w:bottom w:val="none" w:sz="0" w:space="0" w:color="auto"/>
        <w:right w:val="none" w:sz="0" w:space="0" w:color="auto"/>
      </w:divBdr>
      <w:divsChild>
        <w:div w:id="173884167">
          <w:marLeft w:val="640"/>
          <w:marRight w:val="0"/>
          <w:marTop w:val="0"/>
          <w:marBottom w:val="0"/>
          <w:divBdr>
            <w:top w:val="none" w:sz="0" w:space="0" w:color="auto"/>
            <w:left w:val="none" w:sz="0" w:space="0" w:color="auto"/>
            <w:bottom w:val="none" w:sz="0" w:space="0" w:color="auto"/>
            <w:right w:val="none" w:sz="0" w:space="0" w:color="auto"/>
          </w:divBdr>
        </w:div>
      </w:divsChild>
    </w:div>
    <w:div w:id="2085176211">
      <w:bodyDiv w:val="1"/>
      <w:marLeft w:val="0"/>
      <w:marRight w:val="0"/>
      <w:marTop w:val="0"/>
      <w:marBottom w:val="0"/>
      <w:divBdr>
        <w:top w:val="none" w:sz="0" w:space="0" w:color="auto"/>
        <w:left w:val="none" w:sz="0" w:space="0" w:color="auto"/>
        <w:bottom w:val="none" w:sz="0" w:space="0" w:color="auto"/>
        <w:right w:val="none" w:sz="0" w:space="0" w:color="auto"/>
      </w:divBdr>
      <w:divsChild>
        <w:div w:id="1909656793">
          <w:marLeft w:val="0"/>
          <w:marRight w:val="0"/>
          <w:marTop w:val="0"/>
          <w:marBottom w:val="0"/>
          <w:divBdr>
            <w:top w:val="none" w:sz="0" w:space="0" w:color="auto"/>
            <w:left w:val="none" w:sz="0" w:space="0" w:color="auto"/>
            <w:bottom w:val="none" w:sz="0" w:space="0" w:color="auto"/>
            <w:right w:val="none" w:sz="0" w:space="0" w:color="auto"/>
          </w:divBdr>
          <w:divsChild>
            <w:div w:id="1310741536">
              <w:marLeft w:val="0"/>
              <w:marRight w:val="0"/>
              <w:marTop w:val="0"/>
              <w:marBottom w:val="0"/>
              <w:divBdr>
                <w:top w:val="none" w:sz="0" w:space="0" w:color="auto"/>
                <w:left w:val="none" w:sz="0" w:space="0" w:color="auto"/>
                <w:bottom w:val="none" w:sz="0" w:space="0" w:color="auto"/>
                <w:right w:val="none" w:sz="0" w:space="0" w:color="auto"/>
              </w:divBdr>
              <w:divsChild>
                <w:div w:id="17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7577">
      <w:bodyDiv w:val="1"/>
      <w:marLeft w:val="0"/>
      <w:marRight w:val="0"/>
      <w:marTop w:val="0"/>
      <w:marBottom w:val="0"/>
      <w:divBdr>
        <w:top w:val="none" w:sz="0" w:space="0" w:color="auto"/>
        <w:left w:val="none" w:sz="0" w:space="0" w:color="auto"/>
        <w:bottom w:val="none" w:sz="0" w:space="0" w:color="auto"/>
        <w:right w:val="none" w:sz="0" w:space="0" w:color="auto"/>
      </w:divBdr>
    </w:div>
    <w:div w:id="2105101372">
      <w:bodyDiv w:val="1"/>
      <w:marLeft w:val="0"/>
      <w:marRight w:val="0"/>
      <w:marTop w:val="0"/>
      <w:marBottom w:val="0"/>
      <w:divBdr>
        <w:top w:val="none" w:sz="0" w:space="0" w:color="auto"/>
        <w:left w:val="none" w:sz="0" w:space="0" w:color="auto"/>
        <w:bottom w:val="none" w:sz="0" w:space="0" w:color="auto"/>
        <w:right w:val="none" w:sz="0" w:space="0" w:color="auto"/>
      </w:divBdr>
    </w:div>
    <w:div w:id="2142335772">
      <w:bodyDiv w:val="1"/>
      <w:marLeft w:val="0"/>
      <w:marRight w:val="0"/>
      <w:marTop w:val="0"/>
      <w:marBottom w:val="0"/>
      <w:divBdr>
        <w:top w:val="none" w:sz="0" w:space="0" w:color="auto"/>
        <w:left w:val="none" w:sz="0" w:space="0" w:color="auto"/>
        <w:bottom w:val="none" w:sz="0" w:space="0" w:color="auto"/>
        <w:right w:val="none" w:sz="0" w:space="0" w:color="auto"/>
      </w:divBdr>
    </w:div>
    <w:div w:id="214237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sv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2DE2C-4304-4902-A13B-FAEC9098300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Kle90</b:Tag>
    <b:SourceType>ConferenceProceedings</b:SourceType>
    <b:Guid>{993CEEA1-0FEF-4C5C-A798-A21824C6722E}</b:Guid>
    <b:Title>The limitations of GPS</b:Title>
    <b:Pages>50-52</b:Pages>
    <b:Year>1990</b:Year>
    <b:ConferenceName>GPS World</b:ConferenceName>
    <b:Publisher>GPS world 1</b:Publisher>
    <b:JournalName>GPS world 1</b:JournalName>
    <b:Author>
      <b:Author>
        <b:NameList>
          <b:Person>
            <b:Last>Kleusberg</b:Last>
            <b:First>Alfred</b:First>
          </b:Person>
          <b:Person>
            <b:Last>Langley</b:Last>
            <b:Middle>B</b:Middle>
            <b:First>Richard</b:First>
          </b:Person>
        </b:NameList>
      </b:Author>
    </b:Author>
    <b:Volume>1</b:Volume>
    <b:RefOrder>2</b:RefOrder>
  </b:Source>
  <b:Source>
    <b:Tag>van15</b:Tag>
    <b:SourceType>ConferenceProceedings</b:SourceType>
    <b:Guid>{9D2533BC-E46F-43C6-89AC-E35869A965C5}</b:Guid>
    <b:Title>The World’s first GPS MOOC and Worldwide Laboratory using Smartphones</b:Title>
    <b:Year>2015</b:Year>
    <b:ConferenceName>Proceedings of the 28th International Technical Meeting of the Satellite Division of The Institute of Navigation</b:ConferenceName>
    <b:City>Tampa</b:City>
    <b:Author>
      <b:Author>
        <b:NameList>
          <b:Person>
            <b:Last>van Diggelen</b:Last>
            <b:First>Frank</b:First>
          </b:Person>
          <b:Person>
            <b:Last>Enge</b:Last>
            <b:First>Per</b:First>
          </b:Person>
        </b:NameList>
      </b:Author>
    </b:Author>
    <b:Pages>361-369</b:Pages>
    <b:RefOrder>1</b:RefOrder>
  </b:Source>
  <b:Source>
    <b:Tag>Xil11</b:Tag>
    <b:SourceType>DocumentFromInternetSite</b:SourceType>
    <b:Guid>{89350C0A-5A97-40C0-8DA6-C109EAB854D5}</b:Guid>
    <b:Author>
      <b:Author>
        <b:Corporate>Xilinx and Inc</b:Corporate>
      </b:Author>
    </b:Author>
    <b:Title>Zynq-7000 SoC (Z-7007S, Z-7012S, Z-7014S, Z-7010, Z-7015, and Z-7020): DC and AC Switching Characteristics Data Sheet</b:Title>
    <b:Year>2011</b:Year>
    <b:YearAccessed>2023</b:YearAccessed>
    <b:URL>www.xilinx.com</b:URL>
    <b:RefOrder>7</b:RefOrder>
  </b:Source>
  <b:Source>
    <b:Tag>Lee16</b:Tag>
    <b:SourceType>ConferenceProceedings</b:SourceType>
    <b:Guid>{E79F6B42-4534-424B-B3AC-ABD3DE8B475B}</b:Guid>
    <b:Title>Distributed and parallel real-time control system equipped FPGA-Zynq and EPICS middleware</b:Title>
    <b:Year>2016</b:Year>
    <b:ConferenceName>2016 IEEE-NPSS Real Time Conference (RT)</b:ConferenceName>
    <b:City>Padua, Italy</b:City>
    <b:Author>
      <b:Author>
        <b:NameList>
          <b:Person>
            <b:Last>Lee</b:Last>
            <b:First>S</b:First>
          </b:Person>
          <b:Person>
            <b:Last>Son</b:Last>
            <b:First>C</b:First>
          </b:Person>
          <b:Person>
            <b:Last>Jang</b:Last>
            <b:First>H</b:First>
          </b:Person>
        </b:NameList>
      </b:Author>
    </b:Author>
    <b:Pages>pp. 1-4</b:Pages>
    <b:DOI>10.1109/RTC.2016.7543117</b:DOI>
    <b:RefOrder>8</b:RefOrder>
  </b:Source>
  <b:Source>
    <b:Tag>Zek19</b:Tag>
    <b:SourceType>Book</b:SourceType>
    <b:Guid>{3CC0DE8A-C9E3-4D43-9592-351D6150204F}</b:Guid>
    <b:Title>Handbook of Position Location: Theory, Practice, and Advances</b:Title>
    <b:Year>2019</b:Year>
    <b:Author>
      <b:Author>
        <b:NameList>
          <b:Person>
            <b:Last>Zekavat</b:Last>
            <b:First>Reza</b:First>
          </b:Person>
          <b:Person>
            <b:Last>Buehrer</b:Last>
            <b:First>Michael</b:First>
          </b:Person>
        </b:NameList>
      </b:Author>
    </b:Author>
    <b:Publisher>John Wiley &amp; Sons, Inc.,</b:Publisher>
    <b:RefOrder>3</b:RefOrder>
  </b:Source>
  <b:Source>
    <b:Tag>Ana16</b:Tag>
    <b:SourceType>Misc</b:SourceType>
    <b:Guid>{7070915D-DA59-439B-8CE1-F4294C041A46}</b:Guid>
    <b:Title>Data Sheet AD9363</b:Title>
    <b:Year>2016</b:Year>
    <b:Author>
      <b:Author>
        <b:Corporate>Analog Devices, Inc.</b:Corporate>
      </b:Author>
    </b:Author>
    <b:RefOrder>5</b:RefOrder>
  </b:Source>
  <b:Source>
    <b:Tag>Mic14</b:Tag>
    <b:SourceType>Misc</b:SourceType>
    <b:Guid>{2949345B-0775-4EFA-9C34-7D92B57D5A7D}</b:Guid>
    <b:Author>
      <b:Author>
        <b:Corporate>Micron Technology, Inc.</b:Corporate>
      </b:Author>
    </b:Author>
    <b:Title>Data Sheet mt25q</b:Title>
    <b:Year>2014</b:Year>
    <b:RefOrder>9</b:RefOrder>
  </b:Source>
  <b:Source>
    <b:Tag>Ana161</b:Tag>
    <b:SourceType>Misc</b:SourceType>
    <b:Guid>{3296977D-6A38-4AD9-BD64-EB87202178D7}</b:Guid>
    <b:Author>
      <b:Author>
        <b:Corporate>Analog Devices, Inc.</b:Corporate>
      </b:Author>
    </b:Author>
    <b:Title>Schematic Adalm-Pluto</b:Title>
    <b:Year>2016</b:Year>
    <b:RefOrder>4</b:RefOrder>
  </b:Source>
  <b:Source>
    <b:Tag>Rob21</b:Tag>
    <b:SourceType>InternetSite</b:SourceType>
    <b:Guid>{E1996426-BD3E-4818-9DDC-CFA80D36379A}</b:Guid>
    <b:Title>Adalm- Pluto USB OTG – HOST function Support</b:Title>
    <b:Year>2021</b:Year>
    <b:Month>Jan</b:Month>
    <b:Day>27</b:Day>
    <b:Author>
      <b:Author>
        <b:NameList>
          <b:Person>
            <b:Last>Getz</b:Last>
            <b:First>Robin</b:First>
          </b:Person>
        </b:NameList>
      </b:Author>
    </b:Author>
    <b:ProductionCompany>Analog Devices, Inc.</b:ProductionCompany>
    <b:YearAccessed>2023</b:YearAccessed>
    <b:MonthAccessed>Dec</b:MonthAccessed>
    <b:DayAccessed>20</b:DayAccessed>
    <b:RefOrder>10</b:RefOrder>
  </b:Source>
  <b:Source>
    <b:Tag>LiJ17</b:Tag>
    <b:SourceType>JournalArticle</b:SourceType>
    <b:Guid>{6E5BB3B1-BEBF-458E-B715-BFC7BAE3D7A7}</b:Guid>
    <b:Title>A Novel Robust Trilateration Method Applied to Ultra-Wide Bandwidth Location Systems</b:Title>
    <b:Year>2017</b:Year>
    <b:JournalName>Sensors</b:JournalName>
    <b:Pages>795</b:Pages>
    <b:Volume>17</b:Volume>
    <b:Issue>4</b:Issue>
    <b:Author>
      <b:Author>
        <b:NameList>
          <b:Person>
            <b:Last> Li</b:Last>
            <b:First>Jiahong</b:First>
          </b:Person>
          <b:Person>
            <b:Last> Deng</b:Last>
            <b:First>Fang </b:First>
          </b:Person>
          <b:Person>
            <b:Last> Yue</b:Last>
            <b:First>Xianghu </b:First>
          </b:Person>
          <b:Person>
            <b:Last> Chen</b:Last>
            <b:First>Jie</b:First>
          </b:Person>
        </b:NameList>
      </b:Author>
    </b:Author>
    <b:RefOrder>6</b:RefOrder>
  </b:Source>
</b:Sources>
</file>

<file path=customXml/itemProps1.xml><?xml version="1.0" encoding="utf-8"?>
<ds:datastoreItem xmlns:ds="http://schemas.openxmlformats.org/officeDocument/2006/customXml" ds:itemID="{CC96BB1C-77B8-4E10-A9B8-DC190A83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33</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Astghik Arakelian</dc:creator>
  <cp:keywords/>
  <dc:description/>
  <cp:lastModifiedBy>Astghik Arakelian</cp:lastModifiedBy>
  <cp:revision>293</cp:revision>
  <cp:lastPrinted>2024-05-13T18:52:00Z</cp:lastPrinted>
  <dcterms:created xsi:type="dcterms:W3CDTF">2023-12-20T01:07:00Z</dcterms:created>
  <dcterms:modified xsi:type="dcterms:W3CDTF">2024-05-18T16:59:00Z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adb235f0dc197219f039de40dc5a00d28944a13bbaac0e722e3cbb30e5308855</vt:lpwstr>
  </property>
</Properties>
</file>