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Sr. Profesor hace leer un cuento referente al</w:t>
        <w:br/>
        <w:t>tema, que luna vez terminado, hace algunas pre</w:t>
        <w:br/>
        <w:t>guntas referente a él; pregunta que es gramatica</w:t>
        <w:br/>
        <w:t>mente. Enseña un ejemplar de la planta</w:t>
        <w:br/>
        <w:t>tabaquera, hace notar del color de la flor y de</w:t>
        <w:br/>
        <w:t>las hojas, y él añade que es una planta sola</w:t>
        <w:br/>
        <w:t>macea, que parece no han entendido su significa</w:t>
        <w:br/>
        <w:t>do, pasa ha reserarles el cultivo de la planta</w:t>
        <w:br/>
        <w:t>y teneña tabaco en polvo haciendo notar su</w:t>
        <w:br/>
        <w:t>olor. Habla de la nicotina como veneno, su</w:t>
        <w:br/>
        <w:t>perjuicio para todo hombre fumador y los efectos</w:t>
        <w:br/>
        <w:t>que produce a los demas animales; dice que</w:t>
        <w:br/>
        <w:t>es un cuerpo ternario, que tampoco no lo compren</w:t>
        <w:br/>
        <w:t>den. Hace contar los efectos que produce el</w:t>
        <w:br/>
        <w:t>tabaco en el niño y las enfermedades que le</w:t>
        <w:br/>
        <w:t>pueden producir. Rasondneras que se usan</w:t>
        <w:br/>
        <w:t>del tabaco. De donde es originario y como se llevo</w:t>
        <w:br/>
        <w:t>a España. Cuenta algunas aneclotas y da por</w:t>
        <w:br/>
        <w:t>terminada la lección después de dirigir algu</w:t>
        <w:br/>
        <w:t>nas preguntas.</w:t>
        <w:br/>
        <w:t>José Bonet Rosnol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