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 grave defecto en las reglas de</w:t>
        <w:br/>
        <w:t>Ortografia y tu rido, el recalcar</w:t>
        <w:br/>
        <w:t>poco a los ninos en las mismas re-</w:t>
        <w:br/>
        <w:t>glas, las silabas dominantes; los</w:t>
        <w:br/>
        <w:t>ninos por ejemplo sabian que las</w:t>
        <w:br/>
        <w:t>palabras terminadas en n's que</w:t>
        <w:br/>
        <w:t>sean manas no se acentuan y en</w:t>
        <w:br/>
        <w:t>cambio acentuarian cialy ton</w:t>
        <w:br/>
        <w:t>las palabras manas y cialy ton</w:t>
        <w:br/>
        <w:t>palabras acentuadas. Ha</w:t>
        <w:br/>
        <w:t>carecido de ejemplos practicos</w:t>
        <w:br/>
        <w:t>como se lo han demostrado los</w:t>
        <w:br/>
        <w:t>ninos, al preguntar a uno si se</w:t>
        <w:br/>
        <w:t>acentuaba la palabra mama, ha</w:t>
        <w:br/>
        <w:t>dicho que si y a continuacion</w:t>
        <w:br/>
        <w:t>no sabia el mismo nino poner</w:t>
        <w:br/>
        <w:t>un ejemplo de palabra acentua-</w:t>
        <w:br/>
        <w:t>En pocas palabras ha sido</w:t>
        <w:br/>
        <w:t>una leccion que ha tenido mas</w:t>
        <w:br/>
        <w:t>bien un caracter memorista.</w:t>
        <w:br/>
        <w:t>En [?] cuanto a</w:t>
        <w:br/>
        <w:t>la eficacia de la misma no</w:t>
        <w:br/>
        <w:t>creo haya rido del todo nula.</w:t>
        <w:br/>
        <w:t>Fin 1ºa leccion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