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3FCE" w14:textId="77777777" w:rsidR="00C26A86" w:rsidRPr="00C26A86" w:rsidRDefault="00C26A86" w:rsidP="00C26A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6A86">
        <w:rPr>
          <w:rFonts w:ascii="Times New Roman" w:hAnsi="Times New Roman" w:cs="Times New Roman"/>
          <w:b/>
          <w:bCs/>
          <w:sz w:val="32"/>
          <w:szCs w:val="32"/>
        </w:rPr>
        <w:t>Statistical Arbitrage Strategy</w:t>
      </w:r>
    </w:p>
    <w:p w14:paraId="35A18413" w14:textId="0DBAD48D" w:rsidR="00C26A86" w:rsidRPr="00C26A86" w:rsidRDefault="00C26A86" w:rsidP="00C26A86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Introduction:</w:t>
      </w:r>
    </w:p>
    <w:p w14:paraId="10549643" w14:textId="77777777" w:rsidR="00C26A86" w:rsidRPr="00C26A86" w:rsidRDefault="00C26A86" w:rsidP="00C26A86">
      <w:pPr>
        <w:spacing w:after="0"/>
        <w:ind w:left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Statistical Arbitrage (Stat Arb) is a quantitative trading strategy that uses mathematics, statistics, and historical market relationships to identify temporary price inefficiencies in the market.</w:t>
      </w:r>
    </w:p>
    <w:p w14:paraId="18153526" w14:textId="77777777" w:rsidR="00C26A86" w:rsidRPr="00C26A86" w:rsidRDefault="00C26A86" w:rsidP="00C26A86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The main idea behind Statistical Arbitrage is:</w:t>
      </w:r>
    </w:p>
    <w:p w14:paraId="00A4BE1D" w14:textId="77777777" w:rsidR="00C26A86" w:rsidRPr="00C26A86" w:rsidRDefault="00C26A86" w:rsidP="00C26A86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If related stocks move abnormally far apart, they may return back to normal later.</w:t>
      </w:r>
    </w:p>
    <w:p w14:paraId="4B1E00B4" w14:textId="77777777" w:rsidR="00C26A86" w:rsidRPr="00C26A86" w:rsidRDefault="00C26A86" w:rsidP="00C26A86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Traders try to profit from this temporary imbalance.</w:t>
      </w:r>
    </w:p>
    <w:p w14:paraId="590DCCA3" w14:textId="77777777" w:rsidR="00C26A86" w:rsidRPr="00C26A86" w:rsidRDefault="00C26A86" w:rsidP="00C26A86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Statistical Arbitrage is widely used by:</w:t>
      </w:r>
    </w:p>
    <w:p w14:paraId="017066F4" w14:textId="77777777" w:rsidR="00C26A86" w:rsidRPr="00C26A86" w:rsidRDefault="00C26A86" w:rsidP="00C26A86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hedge funds </w:t>
      </w:r>
    </w:p>
    <w:p w14:paraId="502A5B08" w14:textId="77777777" w:rsidR="00C26A86" w:rsidRPr="00C26A86" w:rsidRDefault="00C26A86" w:rsidP="00C26A86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quantitative traders </w:t>
      </w:r>
    </w:p>
    <w:p w14:paraId="03F32B30" w14:textId="77777777" w:rsidR="00C26A86" w:rsidRPr="00C26A86" w:rsidRDefault="00C26A86" w:rsidP="00C26A86">
      <w:pPr>
        <w:numPr>
          <w:ilvl w:val="0"/>
          <w:numId w:val="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algorithmic trading firms </w:t>
      </w:r>
    </w:p>
    <w:p w14:paraId="18135A88" w14:textId="2EE47974" w:rsid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C26A86">
        <w:rPr>
          <w:rFonts w:ascii="Times New Roman" w:hAnsi="Times New Roman" w:cs="Times New Roman"/>
        </w:rPr>
        <w:t>because it focuses on mathematical probability instead of emotional trading.</w:t>
      </w:r>
    </w:p>
    <w:p w14:paraId="6EFB3862" w14:textId="77777777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3984D15F" w14:textId="36AF0482" w:rsidR="00C26A86" w:rsidRPr="00C26A86" w:rsidRDefault="00C26A86" w:rsidP="00C26A86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Core Concept of Statistical Arbitrage:</w:t>
      </w:r>
    </w:p>
    <w:p w14:paraId="37610BAB" w14:textId="77777777" w:rsidR="00C26A86" w:rsidRPr="00C26A86" w:rsidRDefault="00C26A86" w:rsidP="00C26A86">
      <w:pPr>
        <w:spacing w:after="0"/>
        <w:ind w:left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Some stocks or assets usually move together because:</w:t>
      </w:r>
    </w:p>
    <w:p w14:paraId="21097704" w14:textId="77777777" w:rsidR="00C26A86" w:rsidRPr="00C26A86" w:rsidRDefault="00C26A86" w:rsidP="00C26A8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they belong to the same sector </w:t>
      </w:r>
    </w:p>
    <w:p w14:paraId="03278A68" w14:textId="77777777" w:rsidR="00C26A86" w:rsidRPr="00C26A86" w:rsidRDefault="00C26A86" w:rsidP="00C26A8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have similar business models </w:t>
      </w:r>
    </w:p>
    <w:p w14:paraId="1EF562DE" w14:textId="77777777" w:rsidR="00C26A86" w:rsidRPr="00C26A86" w:rsidRDefault="00C26A86" w:rsidP="00C26A86">
      <w:pPr>
        <w:numPr>
          <w:ilvl w:val="0"/>
          <w:numId w:val="2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react similarly to market conditions </w:t>
      </w:r>
    </w:p>
    <w:p w14:paraId="46DEA323" w14:textId="77777777" w:rsidR="00C26A86" w:rsidRPr="00C26A86" w:rsidRDefault="00C26A86" w:rsidP="00C26A86">
      <w:pPr>
        <w:spacing w:after="0"/>
        <w:ind w:left="3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If their price relationship becomes abnormal temporarily, traders expect the relationship to normalize again.</w:t>
      </w:r>
    </w:p>
    <w:p w14:paraId="662540F1" w14:textId="734CC145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3E39457A" w14:textId="620AD7D0" w:rsidR="00C26A86" w:rsidRPr="00C26A86" w:rsidRDefault="00C26A86" w:rsidP="00C26A86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Important Statistical Concepts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1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3510"/>
      </w:tblGrid>
      <w:tr w:rsidR="00C26A86" w:rsidRPr="00C26A86" w14:paraId="040856AD" w14:textId="77777777" w:rsidTr="00C26A86">
        <w:trPr>
          <w:tblHeader/>
          <w:tblCellSpacing w:w="15" w:type="dxa"/>
        </w:trPr>
        <w:tc>
          <w:tcPr>
            <w:tcW w:w="1861" w:type="dxa"/>
            <w:vAlign w:val="center"/>
            <w:hideMark/>
          </w:tcPr>
          <w:p w14:paraId="362B30B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3465" w:type="dxa"/>
            <w:vAlign w:val="center"/>
            <w:hideMark/>
          </w:tcPr>
          <w:p w14:paraId="31F7A1D6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169BCE0D" w14:textId="77777777" w:rsidTr="00C26A86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4EF1ECB6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Spread</w:t>
            </w:r>
          </w:p>
        </w:tc>
        <w:tc>
          <w:tcPr>
            <w:tcW w:w="3465" w:type="dxa"/>
            <w:vAlign w:val="center"/>
            <w:hideMark/>
          </w:tcPr>
          <w:p w14:paraId="3212CEFF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Difference between two prices</w:t>
            </w:r>
          </w:p>
        </w:tc>
      </w:tr>
      <w:tr w:rsidR="00C26A86" w:rsidRPr="00C26A86" w14:paraId="0EA7E9F6" w14:textId="77777777" w:rsidTr="00C26A86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723C9226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3465" w:type="dxa"/>
            <w:vAlign w:val="center"/>
            <w:hideMark/>
          </w:tcPr>
          <w:p w14:paraId="18BFBC4F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Average value</w:t>
            </w:r>
          </w:p>
        </w:tc>
      </w:tr>
      <w:tr w:rsidR="00C26A86" w:rsidRPr="00C26A86" w14:paraId="48914802" w14:textId="77777777" w:rsidTr="00C26A86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5AC72BE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Correlation</w:t>
            </w:r>
          </w:p>
        </w:tc>
        <w:tc>
          <w:tcPr>
            <w:tcW w:w="3465" w:type="dxa"/>
            <w:vAlign w:val="center"/>
            <w:hideMark/>
          </w:tcPr>
          <w:p w14:paraId="25EB2258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Stocks moving similarly</w:t>
            </w:r>
          </w:p>
        </w:tc>
      </w:tr>
      <w:tr w:rsidR="00C26A86" w:rsidRPr="00C26A86" w14:paraId="0702AB6C" w14:textId="77777777" w:rsidTr="00C26A86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08845DDB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Cointegration</w:t>
            </w:r>
          </w:p>
        </w:tc>
        <w:tc>
          <w:tcPr>
            <w:tcW w:w="3465" w:type="dxa"/>
            <w:vAlign w:val="center"/>
            <w:hideMark/>
          </w:tcPr>
          <w:p w14:paraId="591147F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Long-term stable relationship</w:t>
            </w:r>
          </w:p>
        </w:tc>
      </w:tr>
      <w:tr w:rsidR="00C26A86" w:rsidRPr="00C26A86" w14:paraId="52967E28" w14:textId="77777777" w:rsidTr="00C26A86">
        <w:trPr>
          <w:tblCellSpacing w:w="15" w:type="dxa"/>
        </w:trPr>
        <w:tc>
          <w:tcPr>
            <w:tcW w:w="1861" w:type="dxa"/>
            <w:vAlign w:val="center"/>
            <w:hideMark/>
          </w:tcPr>
          <w:p w14:paraId="0C76F5CD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3465" w:type="dxa"/>
            <w:vAlign w:val="center"/>
            <w:hideMark/>
          </w:tcPr>
          <w:p w14:paraId="4AC0695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Distance from average</w:t>
            </w:r>
          </w:p>
        </w:tc>
      </w:tr>
    </w:tbl>
    <w:p w14:paraId="7272A3EA" w14:textId="5884254E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34FAA460" w14:textId="55062CFD" w:rsidR="00C26A86" w:rsidRPr="00C26A86" w:rsidRDefault="00C26A86" w:rsidP="00C26A86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Types of Statistical Arbitrage Strategies</w:t>
      </w:r>
      <w:r>
        <w:rPr>
          <w:rFonts w:ascii="Times New Roman" w:hAnsi="Times New Roman" w:cs="Times New Roman"/>
          <w:b/>
          <w:bCs/>
        </w:rPr>
        <w:t>:</w:t>
      </w:r>
    </w:p>
    <w:p w14:paraId="7B7E148F" w14:textId="04E55636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1. Pair Trading Strategy</w:t>
      </w:r>
      <w:r>
        <w:rPr>
          <w:rFonts w:ascii="Times New Roman" w:hAnsi="Times New Roman" w:cs="Times New Roman"/>
          <w:b/>
          <w:bCs/>
        </w:rPr>
        <w:t>:</w:t>
      </w:r>
    </w:p>
    <w:p w14:paraId="2EE7AE08" w14:textId="77777777" w:rsidR="00C26A86" w:rsidRPr="00C26A86" w:rsidRDefault="00C26A86" w:rsidP="00C26A86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Pair Trading is the most common Statistical Arbitrage strategy.</w:t>
      </w:r>
    </w:p>
    <w:p w14:paraId="090C3AF5" w14:textId="77777777" w:rsidR="00C26A86" w:rsidRPr="00C26A86" w:rsidRDefault="00C26A86" w:rsidP="00C26A86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It involves two correlated stocks that usually move together.</w:t>
      </w:r>
    </w:p>
    <w:p w14:paraId="38A1F336" w14:textId="350FB13D" w:rsidR="00C26A86" w:rsidRDefault="00C26A86" w:rsidP="00C26A86">
      <w:pPr>
        <w:pStyle w:val="ListParagraph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If the price gap between them becomes unusually large, traders expect the gap to reduce later.</w:t>
      </w:r>
    </w:p>
    <w:p w14:paraId="62F4F21D" w14:textId="77777777" w:rsidR="00E27157" w:rsidRDefault="00E27157" w:rsidP="00E2715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14AE4175" w14:textId="77777777" w:rsidR="00E27157" w:rsidRPr="00C26A86" w:rsidRDefault="00E27157" w:rsidP="00E2715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7FC2C3E" w14:textId="360F34AC" w:rsidR="00C26A86" w:rsidRPr="00C26A86" w:rsidRDefault="00C26A86" w:rsidP="00C26A86">
      <w:pPr>
        <w:spacing w:after="0"/>
        <w:ind w:firstLine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lastRenderedPageBreak/>
        <w:t>Formula — Spread</w:t>
      </w:r>
      <w:r>
        <w:rPr>
          <w:rFonts w:ascii="Times New Roman" w:hAnsi="Times New Roman" w:cs="Times New Roman"/>
          <w:b/>
          <w:bCs/>
        </w:rPr>
        <w:t>:</w:t>
      </w:r>
    </w:p>
    <w:p w14:paraId="624399D1" w14:textId="77777777" w:rsid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Spread=Pric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-Pric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</m:oMath>
      </m:oMathPara>
    </w:p>
    <w:p w14:paraId="650DACD5" w14:textId="5670DC0A" w:rsidR="00C26A86" w:rsidRPr="00C26A86" w:rsidRDefault="00C26A86" w:rsidP="00C26A86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  <w:b/>
          <w:bCs/>
        </w:rPr>
        <w:t>Explanation of Terms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2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590"/>
      </w:tblGrid>
      <w:tr w:rsidR="00C26A86" w:rsidRPr="00C26A86" w14:paraId="43E6427F" w14:textId="77777777" w:rsidTr="00C26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C5812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6BB8B92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429F2C50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CF89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26A86">
              <w:rPr>
                <w:rFonts w:ascii="Times New Roman" w:hAnsi="Times New Roman" w:cs="Times New Roman"/>
              </w:rPr>
              <w:t>Price_A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3ACF6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Price of first stock</w:t>
            </w:r>
          </w:p>
        </w:tc>
      </w:tr>
      <w:tr w:rsidR="00C26A86" w:rsidRPr="00C26A86" w14:paraId="048CD10F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D5D2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26A86">
              <w:rPr>
                <w:rFonts w:ascii="Times New Roman" w:hAnsi="Times New Roman" w:cs="Times New Roman"/>
              </w:rPr>
              <w:t>Price_B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ED48C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Price of second stock</w:t>
            </w:r>
          </w:p>
        </w:tc>
      </w:tr>
      <w:tr w:rsidR="00C26A86" w:rsidRPr="00C26A86" w14:paraId="255A5A6A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E9E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20E5A792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Difference between prices</w:t>
            </w:r>
          </w:p>
        </w:tc>
      </w:tr>
    </w:tbl>
    <w:p w14:paraId="164B6E33" w14:textId="42B641CD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66CF5E43" w14:textId="65072AF7" w:rsidR="00C26A86" w:rsidRPr="00C26A86" w:rsidRDefault="00C26A86" w:rsidP="00C26A86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>:</w:t>
      </w:r>
    </w:p>
    <w:p w14:paraId="3C6011F9" w14:textId="77777777" w:rsidR="00C26A86" w:rsidRPr="00C26A86" w:rsidRDefault="00C26A86" w:rsidP="00C26A86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Suppose:</w:t>
      </w:r>
    </w:p>
    <w:tbl>
      <w:tblPr>
        <w:tblW w:w="0" w:type="auto"/>
        <w:tblCellSpacing w:w="15" w:type="dxa"/>
        <w:tblInd w:w="27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08"/>
      </w:tblGrid>
      <w:tr w:rsidR="00C26A86" w:rsidRPr="00C26A86" w14:paraId="6EEBF395" w14:textId="77777777" w:rsidTr="00C26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4AEF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6FAD859E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</w:tr>
      <w:tr w:rsidR="00C26A86" w:rsidRPr="00C26A86" w14:paraId="0BD056C0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9EA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Visa</w:t>
            </w:r>
          </w:p>
        </w:tc>
        <w:tc>
          <w:tcPr>
            <w:tcW w:w="0" w:type="auto"/>
            <w:vAlign w:val="center"/>
            <w:hideMark/>
          </w:tcPr>
          <w:p w14:paraId="4C8E57EF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140</w:t>
            </w:r>
          </w:p>
        </w:tc>
      </w:tr>
      <w:tr w:rsidR="00C26A86" w:rsidRPr="00C26A86" w14:paraId="1AC0D627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BEF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Mastercard</w:t>
            </w:r>
          </w:p>
        </w:tc>
        <w:tc>
          <w:tcPr>
            <w:tcW w:w="0" w:type="auto"/>
            <w:vAlign w:val="center"/>
            <w:hideMark/>
          </w:tcPr>
          <w:p w14:paraId="6256106B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110</w:t>
            </w:r>
          </w:p>
        </w:tc>
      </w:tr>
    </w:tbl>
    <w:p w14:paraId="72E4649D" w14:textId="5F08293C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3EF4E20E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Step 1 — Calculate Spread</w:t>
      </w:r>
    </w:p>
    <w:p w14:paraId="53911936" w14:textId="5D66739E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Spread=140-110=30</m:t>
          </m:r>
        </m:oMath>
      </m:oMathPara>
    </w:p>
    <w:p w14:paraId="00811C90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 normal spread is usually:</w:t>
      </w:r>
    </w:p>
    <w:p w14:paraId="74318206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10</w:t>
      </w:r>
    </w:p>
    <w:p w14:paraId="2A56057C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Current spread:</w:t>
      </w:r>
    </w:p>
    <w:p w14:paraId="411D3B3E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30</w:t>
      </w:r>
    </w:p>
    <w:p w14:paraId="19768128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This means the stocks moved abnormally far apart.</w:t>
      </w:r>
    </w:p>
    <w:p w14:paraId="7245A7E1" w14:textId="5722C507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75466676" w14:textId="6A726C7C" w:rsidR="00C26A86" w:rsidRPr="00C26A86" w:rsidRDefault="00C26A86" w:rsidP="00C26A86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Trading Decision</w:t>
      </w:r>
      <w:r>
        <w:rPr>
          <w:rFonts w:ascii="Times New Roman" w:hAnsi="Times New Roman" w:cs="Times New Roman"/>
          <w:b/>
          <w:bCs/>
        </w:rPr>
        <w:t>:</w:t>
      </w:r>
    </w:p>
    <w:p w14:paraId="28D5A34C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Trader:</w:t>
      </w:r>
    </w:p>
    <w:p w14:paraId="26E659C7" w14:textId="77777777" w:rsidR="00C26A86" w:rsidRPr="00C26A86" w:rsidRDefault="00C26A86" w:rsidP="00C26A86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SELLS Visa </w:t>
      </w:r>
    </w:p>
    <w:p w14:paraId="6E0EDF7D" w14:textId="77777777" w:rsidR="00C26A86" w:rsidRPr="00C26A86" w:rsidRDefault="00C26A86" w:rsidP="00C26A86">
      <w:pPr>
        <w:numPr>
          <w:ilvl w:val="0"/>
          <w:numId w:val="3"/>
        </w:numPr>
        <w:tabs>
          <w:tab w:val="clear" w:pos="720"/>
          <w:tab w:val="num" w:pos="2160"/>
        </w:tabs>
        <w:spacing w:after="0"/>
        <w:ind w:left="216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BUYS Mastercard </w:t>
      </w:r>
    </w:p>
    <w:p w14:paraId="6C50D1BC" w14:textId="45940931" w:rsid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expecting prices to normalize.</w:t>
      </w:r>
    </w:p>
    <w:p w14:paraId="1398A3A4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738B0617" w14:textId="61CA89F7" w:rsidR="00C26A86" w:rsidRPr="00C26A86" w:rsidRDefault="00C26A86" w:rsidP="00C26A86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Best For</w:t>
      </w:r>
      <w:r>
        <w:rPr>
          <w:rFonts w:ascii="Times New Roman" w:hAnsi="Times New Roman" w:cs="Times New Roman"/>
          <w:b/>
          <w:bCs/>
        </w:rPr>
        <w:t>:</w:t>
      </w:r>
    </w:p>
    <w:p w14:paraId="7DF2421F" w14:textId="086327AC" w:rsidR="00C26A86" w:rsidRDefault="00C26A86" w:rsidP="00C26A86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Correlated stocks</w:t>
      </w:r>
    </w:p>
    <w:p w14:paraId="3521F0C5" w14:textId="32FD1AE6" w:rsidR="00C26A86" w:rsidRDefault="00C26A86" w:rsidP="00C26A86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Same industry companies</w:t>
      </w:r>
    </w:p>
    <w:p w14:paraId="350889A9" w14:textId="77777777" w:rsid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21E7674" w14:textId="523F980E" w:rsidR="00C26A86" w:rsidRPr="00C26A86" w:rsidRDefault="00C26A86" w:rsidP="00C26A86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15B32586" w14:textId="77777777" w:rsidR="00C26A86" w:rsidRPr="00C26A86" w:rsidRDefault="00C26A86" w:rsidP="00C26A86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Market-neutral strategy </w:t>
      </w:r>
    </w:p>
    <w:p w14:paraId="14B33004" w14:textId="77777777" w:rsidR="00C26A86" w:rsidRPr="00C26A86" w:rsidRDefault="00C26A86" w:rsidP="00C26A86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Lower market risk </w:t>
      </w:r>
    </w:p>
    <w:p w14:paraId="47087E9E" w14:textId="3E85E5DE" w:rsidR="00C26A86" w:rsidRDefault="00C26A86" w:rsidP="00C26A86">
      <w:pPr>
        <w:numPr>
          <w:ilvl w:val="0"/>
          <w:numId w:val="4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Widely used in quant trading </w:t>
      </w:r>
    </w:p>
    <w:p w14:paraId="1DC2F463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2BEE60A5" w14:textId="7C11CF03" w:rsidR="00C26A86" w:rsidRPr="00C26A86" w:rsidRDefault="00C26A86" w:rsidP="00C26A86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Disadvantages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72FE6D55" w14:textId="77777777" w:rsidR="00C26A86" w:rsidRPr="00C26A86" w:rsidRDefault="00C26A86" w:rsidP="00C26A86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Correlation may break </w:t>
      </w:r>
    </w:p>
    <w:p w14:paraId="39A88A4F" w14:textId="6EDCBC92" w:rsidR="00C26A86" w:rsidRDefault="00C26A86" w:rsidP="00C26A86">
      <w:pPr>
        <w:numPr>
          <w:ilvl w:val="0"/>
          <w:numId w:val="5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lastRenderedPageBreak/>
        <w:t xml:space="preserve">Requires statistical analysis </w:t>
      </w:r>
    </w:p>
    <w:p w14:paraId="67B412C1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459DF33F" w14:textId="401A236B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2. Mean Reversion Arbitrage</w:t>
      </w:r>
      <w:r>
        <w:rPr>
          <w:rFonts w:ascii="Times New Roman" w:hAnsi="Times New Roman" w:cs="Times New Roman"/>
          <w:b/>
          <w:bCs/>
        </w:rPr>
        <w:t>:</w:t>
      </w:r>
    </w:p>
    <w:p w14:paraId="52AE497E" w14:textId="6C9DD47D" w:rsidR="00C26A86" w:rsidRDefault="00C26A86" w:rsidP="00C26A86">
      <w:pPr>
        <w:spacing w:after="0"/>
        <w:ind w:left="2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This strategy assumes that if price moves too far from its average value, it may eventually return back toward the average.</w:t>
      </w:r>
    </w:p>
    <w:p w14:paraId="223EF9FE" w14:textId="77777777" w:rsidR="00C26A86" w:rsidRPr="00C26A86" w:rsidRDefault="00C26A86" w:rsidP="00C26A86">
      <w:pPr>
        <w:spacing w:after="0"/>
        <w:ind w:left="240"/>
        <w:jc w:val="both"/>
        <w:rPr>
          <w:rFonts w:ascii="Times New Roman" w:hAnsi="Times New Roman" w:cs="Times New Roman"/>
        </w:rPr>
      </w:pPr>
    </w:p>
    <w:p w14:paraId="03464D6E" w14:textId="6509476F" w:rsidR="00C26A86" w:rsidRPr="00C26A86" w:rsidRDefault="00C26A86" w:rsidP="00C26A86">
      <w:pPr>
        <w:spacing w:after="0"/>
        <w:ind w:firstLine="24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Formula — Moving Average</w:t>
      </w:r>
      <w:r>
        <w:rPr>
          <w:rFonts w:ascii="Times New Roman" w:hAnsi="Times New Roman" w:cs="Times New Roman"/>
          <w:b/>
          <w:bCs/>
        </w:rPr>
        <w:t>:</w:t>
      </w:r>
    </w:p>
    <w:p w14:paraId="34DCEC73" w14:textId="7E20EE31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...</m:t>
              </m:r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</m:oMath>
      </m:oMathPara>
    </w:p>
    <w:p w14:paraId="5DD5C7C5" w14:textId="77777777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1A67D058" w14:textId="20200180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C26A86">
        <w:rPr>
          <w:rFonts w:ascii="Times New Roman" w:hAnsi="Times New Roman" w:cs="Times New Roman"/>
          <w:b/>
          <w:bCs/>
        </w:rPr>
        <w:t>Explanation of Terms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2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070"/>
      </w:tblGrid>
      <w:tr w:rsidR="00C26A86" w:rsidRPr="00C26A86" w14:paraId="6B20703D" w14:textId="77777777" w:rsidTr="00C26A86">
        <w:trPr>
          <w:tblHeader/>
          <w:tblCellSpacing w:w="15" w:type="dxa"/>
        </w:trPr>
        <w:tc>
          <w:tcPr>
            <w:tcW w:w="1073" w:type="dxa"/>
            <w:vAlign w:val="center"/>
            <w:hideMark/>
          </w:tcPr>
          <w:p w14:paraId="1BB08E45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2025" w:type="dxa"/>
            <w:vAlign w:val="center"/>
            <w:hideMark/>
          </w:tcPr>
          <w:p w14:paraId="5F4EBFC9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3D01DDCB" w14:textId="77777777" w:rsidTr="00C26A86">
        <w:trPr>
          <w:tblCellSpacing w:w="15" w:type="dxa"/>
        </w:trPr>
        <w:tc>
          <w:tcPr>
            <w:tcW w:w="1073" w:type="dxa"/>
            <w:vAlign w:val="center"/>
            <w:hideMark/>
          </w:tcPr>
          <w:p w14:paraId="567EB56B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P₁, P₂</w:t>
            </w:r>
          </w:p>
        </w:tc>
        <w:tc>
          <w:tcPr>
            <w:tcW w:w="2025" w:type="dxa"/>
            <w:vAlign w:val="center"/>
            <w:hideMark/>
          </w:tcPr>
          <w:p w14:paraId="56029B0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Previous prices</w:t>
            </w:r>
          </w:p>
        </w:tc>
      </w:tr>
      <w:tr w:rsidR="00C26A86" w:rsidRPr="00C26A86" w14:paraId="4938997B" w14:textId="77777777" w:rsidTr="00C26A86">
        <w:trPr>
          <w:tblCellSpacing w:w="15" w:type="dxa"/>
        </w:trPr>
        <w:tc>
          <w:tcPr>
            <w:tcW w:w="1073" w:type="dxa"/>
            <w:vAlign w:val="center"/>
            <w:hideMark/>
          </w:tcPr>
          <w:p w14:paraId="0BA67975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025" w:type="dxa"/>
            <w:vAlign w:val="center"/>
            <w:hideMark/>
          </w:tcPr>
          <w:p w14:paraId="0C8E46A3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Number of prices</w:t>
            </w:r>
          </w:p>
        </w:tc>
      </w:tr>
      <w:tr w:rsidR="00C26A86" w:rsidRPr="00C26A86" w14:paraId="36926A42" w14:textId="77777777" w:rsidTr="00C26A86">
        <w:trPr>
          <w:tblCellSpacing w:w="15" w:type="dxa"/>
        </w:trPr>
        <w:tc>
          <w:tcPr>
            <w:tcW w:w="1073" w:type="dxa"/>
            <w:vAlign w:val="center"/>
            <w:hideMark/>
          </w:tcPr>
          <w:p w14:paraId="1B64DB5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MA</w:t>
            </w:r>
          </w:p>
        </w:tc>
        <w:tc>
          <w:tcPr>
            <w:tcW w:w="2025" w:type="dxa"/>
            <w:vAlign w:val="center"/>
            <w:hideMark/>
          </w:tcPr>
          <w:p w14:paraId="073FD31B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Average price</w:t>
            </w:r>
          </w:p>
        </w:tc>
      </w:tr>
    </w:tbl>
    <w:p w14:paraId="2A032957" w14:textId="04D0E01F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5655AD65" w14:textId="6D9611C0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C26A86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>:</w:t>
      </w:r>
    </w:p>
    <w:p w14:paraId="2FE9DDC6" w14:textId="77777777" w:rsidR="00C26A86" w:rsidRPr="00C26A86" w:rsidRDefault="00C26A86" w:rsidP="00C26A86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 last 5 prices are:</w:t>
      </w:r>
    </w:p>
    <w:tbl>
      <w:tblPr>
        <w:tblW w:w="0" w:type="auto"/>
        <w:tblCellSpacing w:w="15" w:type="dxa"/>
        <w:tblInd w:w="2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</w:tblGrid>
      <w:tr w:rsidR="00C26A86" w:rsidRPr="00C26A86" w14:paraId="71CC1CA0" w14:textId="77777777" w:rsidTr="00C26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DC5D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Prices</w:t>
            </w:r>
          </w:p>
        </w:tc>
      </w:tr>
      <w:tr w:rsidR="00C26A86" w:rsidRPr="00C26A86" w14:paraId="6141E577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1D9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100</w:t>
            </w:r>
          </w:p>
        </w:tc>
      </w:tr>
      <w:tr w:rsidR="00C26A86" w:rsidRPr="00C26A86" w14:paraId="6646C74C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035D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102</w:t>
            </w:r>
          </w:p>
        </w:tc>
      </w:tr>
      <w:tr w:rsidR="00C26A86" w:rsidRPr="00C26A86" w14:paraId="15B93B75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9782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98</w:t>
            </w:r>
          </w:p>
        </w:tc>
      </w:tr>
      <w:tr w:rsidR="00C26A86" w:rsidRPr="00C26A86" w14:paraId="4835B69A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BA3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101</w:t>
            </w:r>
          </w:p>
        </w:tc>
      </w:tr>
      <w:tr w:rsidR="00C26A86" w:rsidRPr="00C26A86" w14:paraId="70FE2388" w14:textId="77777777" w:rsidTr="00C26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12D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99</w:t>
            </w:r>
          </w:p>
        </w:tc>
      </w:tr>
    </w:tbl>
    <w:p w14:paraId="60A61469" w14:textId="3133D7AE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5E69F1A9" w14:textId="0C42C2FF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Step 1 — Calculate Average Price</w:t>
      </w:r>
      <w:r>
        <w:rPr>
          <w:rFonts w:ascii="Times New Roman" w:hAnsi="Times New Roman" w:cs="Times New Roman"/>
          <w:b/>
          <w:bCs/>
        </w:rPr>
        <w:t>:</w:t>
      </w:r>
    </w:p>
    <w:p w14:paraId="2168C15B" w14:textId="33D191CC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100+102+98+101+99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=100</m:t>
          </m:r>
        </m:oMath>
      </m:oMathPara>
    </w:p>
    <w:p w14:paraId="6D725D98" w14:textId="0DECC220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Current stock price becomes:</w:t>
      </w:r>
      <w:r>
        <w:rPr>
          <w:rFonts w:ascii="Times New Roman" w:hAnsi="Times New Roman" w:cs="Times New Roman"/>
        </w:rPr>
        <w:t xml:space="preserve"> </w:t>
      </w:r>
      <w:r w:rsidRPr="00C26A86">
        <w:rPr>
          <w:rFonts w:ascii="Times New Roman" w:hAnsi="Times New Roman" w:cs="Times New Roman"/>
        </w:rPr>
        <w:t>130</w:t>
      </w:r>
    </w:p>
    <w:p w14:paraId="577D8209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Price moved too far above average.</w:t>
      </w:r>
    </w:p>
    <w:p w14:paraId="62D22288" w14:textId="0197E9CB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Trader expects:</w:t>
      </w:r>
      <w:r>
        <w:rPr>
          <w:rFonts w:ascii="Times New Roman" w:hAnsi="Times New Roman" w:cs="Times New Roman"/>
        </w:rPr>
        <w:t xml:space="preserve"> </w:t>
      </w:r>
      <w:r w:rsidRPr="00C26A86">
        <w:rPr>
          <w:rFonts w:ascii="Times New Roman" w:hAnsi="Times New Roman" w:cs="Times New Roman"/>
        </w:rPr>
        <w:t>price may return toward 100</w:t>
      </w:r>
    </w:p>
    <w:p w14:paraId="6200A252" w14:textId="76E3F96A" w:rsid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Possible:</w:t>
      </w:r>
      <w:r>
        <w:rPr>
          <w:rFonts w:ascii="Times New Roman" w:hAnsi="Times New Roman" w:cs="Times New Roman"/>
        </w:rPr>
        <w:t xml:space="preserve"> </w:t>
      </w:r>
      <w:r w:rsidRPr="00C26A86">
        <w:rPr>
          <w:rFonts w:ascii="Times New Roman" w:hAnsi="Times New Roman" w:cs="Times New Roman"/>
          <w:b/>
          <w:bCs/>
        </w:rPr>
        <w:t>SELL</w:t>
      </w:r>
    </w:p>
    <w:p w14:paraId="2C1CDD6A" w14:textId="77777777" w:rsidR="00C26A86" w:rsidRPr="00C26A86" w:rsidRDefault="00C26A86" w:rsidP="00C26A86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4D60080B" w14:textId="783F55DF" w:rsidR="00C26A86" w:rsidRPr="00C26A86" w:rsidRDefault="00C26A86" w:rsidP="00C26A86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Best For</w:t>
      </w:r>
      <w:r>
        <w:rPr>
          <w:rFonts w:ascii="Times New Roman" w:hAnsi="Times New Roman" w:cs="Times New Roman"/>
          <w:b/>
          <w:bCs/>
        </w:rPr>
        <w:t>:</w:t>
      </w:r>
    </w:p>
    <w:p w14:paraId="52E091B6" w14:textId="77777777" w:rsidR="00C26A86" w:rsidRDefault="00C26A86" w:rsidP="00C26A86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Sideways markets</w:t>
      </w:r>
    </w:p>
    <w:p w14:paraId="3684D84D" w14:textId="2780C48C" w:rsidR="00C26A86" w:rsidRDefault="00C26A86" w:rsidP="00C26A86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Stable markets</w:t>
      </w:r>
    </w:p>
    <w:p w14:paraId="4C922E61" w14:textId="77777777" w:rsidR="00C26A86" w:rsidRPr="00C26A86" w:rsidRDefault="00C26A86" w:rsidP="00C26A86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031DDB35" w14:textId="77777777" w:rsidR="00E27157" w:rsidRDefault="00E27157" w:rsidP="00C26A86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216ACD47" w14:textId="1D1D2B96" w:rsidR="00C26A86" w:rsidRPr="00C26A86" w:rsidRDefault="00C26A86" w:rsidP="00C26A86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lastRenderedPageBreak/>
        <w:t>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1951E554" w14:textId="77777777" w:rsidR="00C26A86" w:rsidRPr="00C26A86" w:rsidRDefault="00C26A86" w:rsidP="00C26A86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Simple to understand </w:t>
      </w:r>
    </w:p>
    <w:p w14:paraId="65993F53" w14:textId="07F90E41" w:rsidR="00C26A86" w:rsidRPr="00C26A86" w:rsidRDefault="00C26A86" w:rsidP="00C26A86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Popular in quantitative trading </w:t>
      </w:r>
    </w:p>
    <w:p w14:paraId="70FFB705" w14:textId="77777777" w:rsidR="00E27157" w:rsidRDefault="00E27157" w:rsidP="00C26A86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431F3E13" w14:textId="3AC9F66E" w:rsidR="00C26A86" w:rsidRPr="00C26A86" w:rsidRDefault="00C26A86" w:rsidP="00C26A86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Disadvantages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209D4076" w14:textId="77777777" w:rsidR="00C26A86" w:rsidRPr="00C26A86" w:rsidRDefault="00C26A86" w:rsidP="00C26A86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Strong trends can continue longer </w:t>
      </w:r>
    </w:p>
    <w:p w14:paraId="4BBEB560" w14:textId="77777777" w:rsidR="00C26A86" w:rsidRPr="00C26A86" w:rsidRDefault="00C26A86" w:rsidP="00C26A86">
      <w:pPr>
        <w:numPr>
          <w:ilvl w:val="0"/>
          <w:numId w:val="7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False reversals possible </w:t>
      </w:r>
    </w:p>
    <w:p w14:paraId="6E40FACA" w14:textId="78A482BD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4DE20C32" w14:textId="55F548DE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3. Z-Score Mean Reversion Strategy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74E0D022" w14:textId="66212555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C26A86" w:rsidRPr="00C26A86">
        <w:rPr>
          <w:rFonts w:ascii="Times New Roman" w:hAnsi="Times New Roman" w:cs="Times New Roman"/>
        </w:rPr>
        <w:t>Z-Score measures how far the current price is from its average value using standard deviation.</w:t>
      </w:r>
    </w:p>
    <w:p w14:paraId="6F9DACBF" w14:textId="20A20A91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0EF91A18" w14:textId="7B4E3368" w:rsidR="00C26A86" w:rsidRPr="00C26A86" w:rsidRDefault="008372E4" w:rsidP="008372E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C26A86" w:rsidRPr="00C26A86">
        <w:rPr>
          <w:rFonts w:ascii="Times New Roman" w:hAnsi="Times New Roman" w:cs="Times New Roman"/>
          <w:b/>
          <w:bCs/>
        </w:rPr>
        <w:t>Formula — Z-Score</w:t>
      </w:r>
      <w:r>
        <w:rPr>
          <w:rFonts w:ascii="Times New Roman" w:hAnsi="Times New Roman" w:cs="Times New Roman"/>
          <w:b/>
          <w:bCs/>
        </w:rPr>
        <w:t>:</w:t>
      </w:r>
    </w:p>
    <w:p w14:paraId="056AC431" w14:textId="4AB74078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</m:oMath>
      </m:oMathPara>
    </w:p>
    <w:p w14:paraId="6BF54B7D" w14:textId="3CD0D7D7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</m:t>
          </m:r>
        </m:oMath>
      </m:oMathPara>
    </w:p>
    <w:p w14:paraId="3C5DE363" w14:textId="04CF7A50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</m:t>
          </m:r>
        </m:oMath>
      </m:oMathPara>
    </w:p>
    <w:p w14:paraId="78E912DF" w14:textId="153290D4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</m:t>
          </m:r>
        </m:oMath>
      </m:oMathPara>
    </w:p>
    <w:p w14:paraId="2085E0E9" w14:textId="55E80198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w:rPr>
              <w:rFonts w:ascii="Cambria Math" w:hAnsi="Cambria Math" w:cs="Times New Roman"/>
            </w:rPr>
            <m:t>≈1.2</m:t>
          </m:r>
        </m:oMath>
      </m:oMathPara>
    </w:p>
    <w:p w14:paraId="4B1213B3" w14:textId="71CB65E4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Φ</m:t>
          </m:r>
          <m:r>
            <w:rPr>
              <w:rFonts w:ascii="Cambria Math" w:hAnsi="Cambria Math" w:cs="Times New Roman"/>
            </w:rPr>
            <m:t>(z)≈88.5</m:t>
          </m:r>
          <m:r>
            <m:rPr>
              <m:sty m:val="p"/>
            </m:rPr>
            <w:rPr>
              <w:rFonts w:ascii="Cambria Math" w:hAnsi="Cambria Math" w:cs="Times New Roman"/>
            </w:rPr>
            <m:t>%</m:t>
          </m:r>
        </m:oMath>
      </m:oMathPara>
    </w:p>
    <w:p w14:paraId="0F8A97B1" w14:textId="3F36FB76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52EA16B9" w14:textId="2F407436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26A86" w:rsidRPr="00C26A86">
        <w:rPr>
          <w:rFonts w:ascii="Times New Roman" w:hAnsi="Times New Roman" w:cs="Times New Roman"/>
          <w:b/>
          <w:bCs/>
        </w:rPr>
        <w:t>Explanation of Terms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2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980"/>
      </w:tblGrid>
      <w:tr w:rsidR="00C26A86" w:rsidRPr="00C26A86" w14:paraId="1EC040D6" w14:textId="77777777" w:rsidTr="008372E4">
        <w:trPr>
          <w:tblHeader/>
          <w:tblCellSpacing w:w="15" w:type="dxa"/>
        </w:trPr>
        <w:tc>
          <w:tcPr>
            <w:tcW w:w="1149" w:type="dxa"/>
            <w:vAlign w:val="center"/>
            <w:hideMark/>
          </w:tcPr>
          <w:p w14:paraId="7976A499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1935" w:type="dxa"/>
            <w:vAlign w:val="center"/>
            <w:hideMark/>
          </w:tcPr>
          <w:p w14:paraId="5795894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585B93E6" w14:textId="77777777" w:rsidTr="008372E4">
        <w:trPr>
          <w:tblCellSpacing w:w="15" w:type="dxa"/>
        </w:trPr>
        <w:tc>
          <w:tcPr>
            <w:tcW w:w="1149" w:type="dxa"/>
            <w:vAlign w:val="center"/>
            <w:hideMark/>
          </w:tcPr>
          <w:p w14:paraId="508415A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935" w:type="dxa"/>
            <w:vAlign w:val="center"/>
            <w:hideMark/>
          </w:tcPr>
          <w:p w14:paraId="763E8AB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Current price</w:t>
            </w:r>
          </w:p>
        </w:tc>
      </w:tr>
      <w:tr w:rsidR="00C26A86" w:rsidRPr="00C26A86" w14:paraId="0EF5265D" w14:textId="77777777" w:rsidTr="008372E4">
        <w:trPr>
          <w:tblCellSpacing w:w="15" w:type="dxa"/>
        </w:trPr>
        <w:tc>
          <w:tcPr>
            <w:tcW w:w="1149" w:type="dxa"/>
            <w:vAlign w:val="center"/>
            <w:hideMark/>
          </w:tcPr>
          <w:p w14:paraId="4C45B219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μ</w:t>
            </w:r>
          </w:p>
        </w:tc>
        <w:tc>
          <w:tcPr>
            <w:tcW w:w="1935" w:type="dxa"/>
            <w:vAlign w:val="center"/>
            <w:hideMark/>
          </w:tcPr>
          <w:p w14:paraId="28CE573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Average price</w:t>
            </w:r>
          </w:p>
        </w:tc>
      </w:tr>
      <w:tr w:rsidR="00C26A86" w:rsidRPr="00C26A86" w14:paraId="6569E271" w14:textId="77777777" w:rsidTr="008372E4">
        <w:trPr>
          <w:tblCellSpacing w:w="15" w:type="dxa"/>
        </w:trPr>
        <w:tc>
          <w:tcPr>
            <w:tcW w:w="1149" w:type="dxa"/>
            <w:vAlign w:val="center"/>
            <w:hideMark/>
          </w:tcPr>
          <w:p w14:paraId="6DCD6C8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σ</w:t>
            </w:r>
          </w:p>
        </w:tc>
        <w:tc>
          <w:tcPr>
            <w:tcW w:w="1935" w:type="dxa"/>
            <w:vAlign w:val="center"/>
            <w:hideMark/>
          </w:tcPr>
          <w:p w14:paraId="7CC9D128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Standard deviation</w:t>
            </w:r>
          </w:p>
        </w:tc>
      </w:tr>
    </w:tbl>
    <w:p w14:paraId="2A20ED15" w14:textId="096FF38A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4C3404E9" w14:textId="70882E2E" w:rsidR="00C26A86" w:rsidRPr="00C26A86" w:rsidRDefault="008372E4" w:rsidP="008372E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C26A86" w:rsidRPr="00C26A86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>:</w:t>
      </w:r>
    </w:p>
    <w:p w14:paraId="02AD4706" w14:textId="77777777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Suppose:</w:t>
      </w:r>
    </w:p>
    <w:p w14:paraId="4C8A65A1" w14:textId="77777777" w:rsidR="00C26A86" w:rsidRPr="00C26A86" w:rsidRDefault="00C26A86" w:rsidP="008372E4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Current price = 130 </w:t>
      </w:r>
    </w:p>
    <w:p w14:paraId="7469B105" w14:textId="77777777" w:rsidR="00C26A86" w:rsidRPr="00C26A86" w:rsidRDefault="00C26A86" w:rsidP="008372E4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Average price = 100 </w:t>
      </w:r>
    </w:p>
    <w:p w14:paraId="15B9145D" w14:textId="77777777" w:rsidR="00C26A86" w:rsidRPr="00C26A86" w:rsidRDefault="00C26A86" w:rsidP="008372E4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Standard deviation = 10 </w:t>
      </w:r>
    </w:p>
    <w:p w14:paraId="784EFDE3" w14:textId="33607ED1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096EDFF5" w14:textId="7DA868E0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Step 1 — Calculate Z-Score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7D2B725C" w14:textId="50B84041" w:rsidR="008372E4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130-100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=3</m:t>
          </m:r>
        </m:oMath>
      </m:oMathPara>
    </w:p>
    <w:p w14:paraId="3B6922FC" w14:textId="40CC5A1A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Interpretation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20477017" w14:textId="0E26B2DC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Z-score = 3 means:</w:t>
      </w:r>
      <w:r w:rsidR="008372E4">
        <w:rPr>
          <w:rFonts w:ascii="Times New Roman" w:hAnsi="Times New Roman" w:cs="Times New Roman"/>
        </w:rPr>
        <w:t xml:space="preserve"> </w:t>
      </w:r>
      <w:r w:rsidRPr="00C26A86">
        <w:rPr>
          <w:rFonts w:ascii="Times New Roman" w:hAnsi="Times New Roman" w:cs="Times New Roman"/>
        </w:rPr>
        <w:t>price is extremely far above normal</w:t>
      </w:r>
    </w:p>
    <w:p w14:paraId="7C3AD371" w14:textId="5BB7AA4F" w:rsidR="00C26A86" w:rsidRPr="008372E4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Possible:</w:t>
      </w:r>
      <w:r w:rsidR="008372E4">
        <w:rPr>
          <w:rFonts w:ascii="Times New Roman" w:hAnsi="Times New Roman" w:cs="Times New Roman"/>
        </w:rPr>
        <w:t xml:space="preserve"> </w:t>
      </w:r>
      <w:r w:rsidRPr="00C26A86">
        <w:rPr>
          <w:rFonts w:ascii="Times New Roman" w:hAnsi="Times New Roman" w:cs="Times New Roman"/>
          <w:b/>
          <w:bCs/>
        </w:rPr>
        <w:t>SELL signal</w:t>
      </w:r>
    </w:p>
    <w:p w14:paraId="77CE9D25" w14:textId="06CF35BA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page" w:tblpX="4048" w:tblpY="14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22"/>
      </w:tblGrid>
      <w:tr w:rsidR="008372E4" w:rsidRPr="00C26A86" w14:paraId="4A6CA4B9" w14:textId="77777777" w:rsidTr="00837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4879" w14:textId="77777777" w:rsidR="008372E4" w:rsidRPr="00C26A86" w:rsidRDefault="008372E4" w:rsidP="008372E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lastRenderedPageBreak/>
              <w:t>Z-Score</w:t>
            </w:r>
          </w:p>
        </w:tc>
        <w:tc>
          <w:tcPr>
            <w:tcW w:w="0" w:type="auto"/>
            <w:vAlign w:val="center"/>
            <w:hideMark/>
          </w:tcPr>
          <w:p w14:paraId="2385431E" w14:textId="77777777" w:rsidR="008372E4" w:rsidRPr="00C26A86" w:rsidRDefault="008372E4" w:rsidP="008372E4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8372E4" w:rsidRPr="00C26A86" w14:paraId="038D447D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2A58" w14:textId="77777777" w:rsidR="008372E4" w:rsidRPr="00C26A86" w:rsidRDefault="008372E4" w:rsidP="008372E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Above +2</w:t>
            </w:r>
          </w:p>
        </w:tc>
        <w:tc>
          <w:tcPr>
            <w:tcW w:w="0" w:type="auto"/>
            <w:vAlign w:val="center"/>
            <w:hideMark/>
          </w:tcPr>
          <w:p w14:paraId="7F7D4356" w14:textId="77777777" w:rsidR="008372E4" w:rsidRPr="00C26A86" w:rsidRDefault="008372E4" w:rsidP="008372E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Overbought</w:t>
            </w:r>
          </w:p>
        </w:tc>
      </w:tr>
      <w:tr w:rsidR="008372E4" w:rsidRPr="00C26A86" w14:paraId="69C6D4E3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27D4" w14:textId="77777777" w:rsidR="008372E4" w:rsidRPr="00C26A86" w:rsidRDefault="008372E4" w:rsidP="008372E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Below -2</w:t>
            </w:r>
          </w:p>
        </w:tc>
        <w:tc>
          <w:tcPr>
            <w:tcW w:w="0" w:type="auto"/>
            <w:vAlign w:val="center"/>
            <w:hideMark/>
          </w:tcPr>
          <w:p w14:paraId="71C9E799" w14:textId="77777777" w:rsidR="008372E4" w:rsidRPr="00C26A86" w:rsidRDefault="008372E4" w:rsidP="008372E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Oversold</w:t>
            </w:r>
          </w:p>
        </w:tc>
      </w:tr>
    </w:tbl>
    <w:p w14:paraId="4C6F8176" w14:textId="78C5A0D7" w:rsidR="00C26A86" w:rsidRPr="00C26A86" w:rsidRDefault="008372E4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C26A86" w:rsidRPr="00C26A86">
        <w:rPr>
          <w:rFonts w:ascii="Times New Roman" w:hAnsi="Times New Roman" w:cs="Times New Roman"/>
          <w:b/>
          <w:bCs/>
        </w:rPr>
        <w:t>Common Rule</w:t>
      </w:r>
      <w:r>
        <w:rPr>
          <w:rFonts w:ascii="Times New Roman" w:hAnsi="Times New Roman" w:cs="Times New Roman"/>
          <w:b/>
          <w:bCs/>
        </w:rPr>
        <w:t>:</w:t>
      </w:r>
    </w:p>
    <w:p w14:paraId="5C1A0643" w14:textId="05226332" w:rsid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75AD853E" w14:textId="77777777" w:rsidR="008372E4" w:rsidRDefault="008372E4" w:rsidP="00C26A86">
      <w:pPr>
        <w:spacing w:after="0"/>
        <w:jc w:val="both"/>
        <w:rPr>
          <w:rFonts w:ascii="Times New Roman" w:hAnsi="Times New Roman" w:cs="Times New Roman"/>
        </w:rPr>
      </w:pPr>
    </w:p>
    <w:p w14:paraId="7D24BAE2" w14:textId="77777777" w:rsidR="008372E4" w:rsidRPr="00C26A86" w:rsidRDefault="008372E4" w:rsidP="00C26A86">
      <w:pPr>
        <w:spacing w:after="0"/>
        <w:jc w:val="both"/>
        <w:rPr>
          <w:rFonts w:ascii="Times New Roman" w:hAnsi="Times New Roman" w:cs="Times New Roman"/>
        </w:rPr>
      </w:pPr>
    </w:p>
    <w:p w14:paraId="6D6F1194" w14:textId="4C938CC1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r w:rsidR="00C26A86" w:rsidRPr="00C26A86">
        <w:rPr>
          <w:rFonts w:ascii="Times New Roman" w:hAnsi="Times New Roman" w:cs="Times New Roman"/>
          <w:b/>
          <w:bCs/>
        </w:rPr>
        <w:t>Best For</w:t>
      </w:r>
      <w:r>
        <w:rPr>
          <w:rFonts w:ascii="Times New Roman" w:hAnsi="Times New Roman" w:cs="Times New Roman"/>
          <w:b/>
          <w:bCs/>
        </w:rPr>
        <w:t>:</w:t>
      </w:r>
    </w:p>
    <w:p w14:paraId="509DB580" w14:textId="7D3FA64A" w:rsidR="008372E4" w:rsidRDefault="00C26A86" w:rsidP="008372E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Statistical trading</w:t>
      </w:r>
    </w:p>
    <w:p w14:paraId="5902416B" w14:textId="34342C8C" w:rsidR="00C26A86" w:rsidRPr="008372E4" w:rsidRDefault="00C26A86" w:rsidP="008372E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Quantitative systems</w:t>
      </w:r>
    </w:p>
    <w:p w14:paraId="46947A04" w14:textId="0D955F62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4919C49E" w14:textId="2B6F3F32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7C98C114" w14:textId="77777777" w:rsidR="00C26A86" w:rsidRPr="00C26A86" w:rsidRDefault="00C26A86" w:rsidP="008372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Strong mathematical approach </w:t>
      </w:r>
    </w:p>
    <w:p w14:paraId="0B341AC0" w14:textId="77777777" w:rsidR="00C26A86" w:rsidRPr="00C26A86" w:rsidRDefault="00C26A86" w:rsidP="008372E4">
      <w:pPr>
        <w:numPr>
          <w:ilvl w:val="0"/>
          <w:numId w:val="9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Detects abnormal price movement </w:t>
      </w:r>
    </w:p>
    <w:p w14:paraId="68F2DC3D" w14:textId="3678DF42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7F7FB9B" w14:textId="65D82AD2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Disadvantages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0F7C5549" w14:textId="77777777" w:rsidR="00C26A86" w:rsidRPr="00C26A86" w:rsidRDefault="00C26A86" w:rsidP="008372E4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Requires statistical understanding </w:t>
      </w:r>
    </w:p>
    <w:p w14:paraId="2FE07B2E" w14:textId="77777777" w:rsidR="00C26A86" w:rsidRPr="00C26A86" w:rsidRDefault="00C26A86" w:rsidP="008372E4">
      <w:pPr>
        <w:numPr>
          <w:ilvl w:val="0"/>
          <w:numId w:val="10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Sensitive to volatility </w:t>
      </w:r>
    </w:p>
    <w:p w14:paraId="51E26D40" w14:textId="5D846B5F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0F970206" w14:textId="3A049B55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4. Cointegration Strategy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29E2FC35" w14:textId="1A49802D" w:rsidR="00C26A86" w:rsidRDefault="00C26A86" w:rsidP="008372E4">
      <w:pPr>
        <w:spacing w:after="0"/>
        <w:ind w:left="2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Cointegration checks whether two stocks have a stable long-term relationship even if they move differently in the short term.</w:t>
      </w:r>
    </w:p>
    <w:p w14:paraId="3C998D6B" w14:textId="77777777" w:rsidR="008372E4" w:rsidRPr="00C26A86" w:rsidRDefault="008372E4" w:rsidP="008372E4">
      <w:pPr>
        <w:spacing w:after="0"/>
        <w:ind w:left="240"/>
        <w:jc w:val="both"/>
        <w:rPr>
          <w:rFonts w:ascii="Times New Roman" w:hAnsi="Times New Roman" w:cs="Times New Roman"/>
        </w:rPr>
      </w:pPr>
    </w:p>
    <w:p w14:paraId="03F24ACF" w14:textId="69D31317" w:rsidR="00C26A86" w:rsidRPr="00C26A86" w:rsidRDefault="00C26A86" w:rsidP="008372E4">
      <w:pPr>
        <w:spacing w:after="0"/>
        <w:ind w:firstLine="24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Formula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2733D0A7" w14:textId="79331B58" w:rsidR="00C26A86" w:rsidRPr="008372E4" w:rsidRDefault="00000000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=α+β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</m:oMath>
      </m:oMathPara>
    </w:p>
    <w:p w14:paraId="5D5368EC" w14:textId="77777777" w:rsidR="008372E4" w:rsidRPr="00C26A86" w:rsidRDefault="008372E4" w:rsidP="00C26A86">
      <w:pPr>
        <w:spacing w:after="0"/>
        <w:jc w:val="both"/>
        <w:rPr>
          <w:rFonts w:ascii="Times New Roman" w:hAnsi="Times New Roman" w:cs="Times New Roman"/>
        </w:rPr>
      </w:pPr>
    </w:p>
    <w:p w14:paraId="09D84DD2" w14:textId="0EAAC5FD" w:rsidR="00C26A86" w:rsidRPr="00C26A86" w:rsidRDefault="008372E4" w:rsidP="008372E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C26A86" w:rsidRPr="00C26A86">
        <w:rPr>
          <w:rFonts w:ascii="Times New Roman" w:hAnsi="Times New Roman" w:cs="Times New Roman"/>
          <w:b/>
          <w:bCs/>
        </w:rPr>
        <w:t>Explanation of Terms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32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22"/>
      </w:tblGrid>
      <w:tr w:rsidR="00C26A86" w:rsidRPr="00C26A86" w14:paraId="1AA66E71" w14:textId="77777777" w:rsidTr="00837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E244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73295B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160D1378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9A2C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Yₜ</w:t>
            </w:r>
          </w:p>
        </w:tc>
        <w:tc>
          <w:tcPr>
            <w:tcW w:w="0" w:type="auto"/>
            <w:vAlign w:val="center"/>
            <w:hideMark/>
          </w:tcPr>
          <w:p w14:paraId="391281DF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Price of stock Y</w:t>
            </w:r>
          </w:p>
        </w:tc>
      </w:tr>
      <w:tr w:rsidR="00C26A86" w:rsidRPr="00C26A86" w14:paraId="2C530DEE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92B3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Xₜ</w:t>
            </w:r>
          </w:p>
        </w:tc>
        <w:tc>
          <w:tcPr>
            <w:tcW w:w="0" w:type="auto"/>
            <w:vAlign w:val="center"/>
            <w:hideMark/>
          </w:tcPr>
          <w:p w14:paraId="26F8A808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Price of stock X</w:t>
            </w:r>
          </w:p>
        </w:tc>
      </w:tr>
      <w:tr w:rsidR="00C26A86" w:rsidRPr="00C26A86" w14:paraId="7D4E58E0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20D5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7BDA35C9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Constant</w:t>
            </w:r>
          </w:p>
        </w:tc>
      </w:tr>
      <w:tr w:rsidR="00C26A86" w:rsidRPr="00C26A86" w14:paraId="29EF3A9B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892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β</w:t>
            </w:r>
          </w:p>
        </w:tc>
        <w:tc>
          <w:tcPr>
            <w:tcW w:w="0" w:type="auto"/>
            <w:vAlign w:val="center"/>
            <w:hideMark/>
          </w:tcPr>
          <w:p w14:paraId="45FD854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Relationship strength</w:t>
            </w:r>
          </w:p>
        </w:tc>
      </w:tr>
      <w:tr w:rsidR="00C26A86" w:rsidRPr="00C26A86" w14:paraId="315B48F4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142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εₜ</w:t>
            </w:r>
          </w:p>
        </w:tc>
        <w:tc>
          <w:tcPr>
            <w:tcW w:w="0" w:type="auto"/>
            <w:vAlign w:val="center"/>
            <w:hideMark/>
          </w:tcPr>
          <w:p w14:paraId="201A708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Error/spread</w:t>
            </w:r>
          </w:p>
        </w:tc>
      </w:tr>
    </w:tbl>
    <w:p w14:paraId="160A79AE" w14:textId="487A2385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2AEAD52A" w14:textId="4C202997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26A86" w:rsidRPr="00C26A86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>:</w:t>
      </w:r>
    </w:p>
    <w:p w14:paraId="0E0074A4" w14:textId="77777777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Suppose:</w:t>
      </w:r>
    </w:p>
    <w:p w14:paraId="42877CE3" w14:textId="77777777" w:rsidR="00C26A86" w:rsidRPr="00C26A86" w:rsidRDefault="00C26A86" w:rsidP="008372E4">
      <w:pPr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Coca-Cola </w:t>
      </w:r>
    </w:p>
    <w:p w14:paraId="62CEEAFA" w14:textId="77777777" w:rsidR="00C26A86" w:rsidRPr="00C26A86" w:rsidRDefault="00C26A86" w:rsidP="008372E4">
      <w:pPr>
        <w:numPr>
          <w:ilvl w:val="0"/>
          <w:numId w:val="11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Pepsi </w:t>
      </w:r>
    </w:p>
    <w:p w14:paraId="371962D8" w14:textId="77777777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usually move together.</w:t>
      </w:r>
    </w:p>
    <w:p w14:paraId="63F1D321" w14:textId="77777777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Suddenly:</w:t>
      </w:r>
    </w:p>
    <w:tbl>
      <w:tblPr>
        <w:tblW w:w="0" w:type="auto"/>
        <w:tblCellSpacing w:w="15" w:type="dxa"/>
        <w:tblInd w:w="19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622"/>
      </w:tblGrid>
      <w:tr w:rsidR="00C26A86" w:rsidRPr="00C26A86" w14:paraId="6598815F" w14:textId="77777777" w:rsidTr="00837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D90F3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lastRenderedPageBreak/>
              <w:t>Coca-Cola</w:t>
            </w:r>
          </w:p>
        </w:tc>
        <w:tc>
          <w:tcPr>
            <w:tcW w:w="0" w:type="auto"/>
            <w:vAlign w:val="center"/>
            <w:hideMark/>
          </w:tcPr>
          <w:p w14:paraId="07EE8CB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Pepsi</w:t>
            </w:r>
          </w:p>
        </w:tc>
      </w:tr>
      <w:tr w:rsidR="00C26A86" w:rsidRPr="00C26A86" w14:paraId="6A4003A8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0B4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7C48C1D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112</w:t>
            </w:r>
          </w:p>
        </w:tc>
      </w:tr>
    </w:tbl>
    <w:p w14:paraId="34D93D0B" w14:textId="77777777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Relationship becomes abnormal.</w:t>
      </w:r>
    </w:p>
    <w:p w14:paraId="0D078FE3" w14:textId="77777777" w:rsidR="00C26A86" w:rsidRP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Trader:</w:t>
      </w:r>
    </w:p>
    <w:p w14:paraId="7627B67A" w14:textId="77777777" w:rsidR="00C26A86" w:rsidRPr="00C26A86" w:rsidRDefault="00C26A86" w:rsidP="008372E4">
      <w:pPr>
        <w:numPr>
          <w:ilvl w:val="0"/>
          <w:numId w:val="12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SELLS Coca-Cola </w:t>
      </w:r>
    </w:p>
    <w:p w14:paraId="6C905D4E" w14:textId="77777777" w:rsidR="00C26A86" w:rsidRPr="00C26A86" w:rsidRDefault="00C26A86" w:rsidP="008372E4">
      <w:pPr>
        <w:numPr>
          <w:ilvl w:val="0"/>
          <w:numId w:val="12"/>
        </w:numPr>
        <w:tabs>
          <w:tab w:val="clear" w:pos="720"/>
          <w:tab w:val="num" w:pos="1800"/>
        </w:tabs>
        <w:spacing w:after="0"/>
        <w:ind w:left="180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BUYS Pepsi </w:t>
      </w:r>
    </w:p>
    <w:p w14:paraId="4F0B199C" w14:textId="48C1F6C8" w:rsidR="00C26A86" w:rsidRDefault="00C26A86" w:rsidP="008372E4">
      <w:pPr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expecting prices to normalize later.</w:t>
      </w:r>
    </w:p>
    <w:p w14:paraId="2F8C0349" w14:textId="77777777" w:rsidR="008372E4" w:rsidRPr="00C26A86" w:rsidRDefault="008372E4" w:rsidP="008372E4">
      <w:pPr>
        <w:spacing w:after="0"/>
        <w:ind w:left="1080"/>
        <w:jc w:val="both"/>
        <w:rPr>
          <w:rFonts w:ascii="Times New Roman" w:hAnsi="Times New Roman" w:cs="Times New Roman"/>
        </w:rPr>
      </w:pPr>
    </w:p>
    <w:p w14:paraId="77E24338" w14:textId="0AEE871C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26A86" w:rsidRPr="00C26A86">
        <w:rPr>
          <w:rFonts w:ascii="Times New Roman" w:hAnsi="Times New Roman" w:cs="Times New Roman"/>
          <w:b/>
          <w:bCs/>
        </w:rPr>
        <w:t>Best For</w:t>
      </w:r>
      <w:r>
        <w:rPr>
          <w:rFonts w:ascii="Times New Roman" w:hAnsi="Times New Roman" w:cs="Times New Roman"/>
          <w:b/>
          <w:bCs/>
        </w:rPr>
        <w:t>:</w:t>
      </w:r>
    </w:p>
    <w:p w14:paraId="0B31300C" w14:textId="77777777" w:rsidR="008372E4" w:rsidRDefault="00C26A86" w:rsidP="008372E4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Advanced quant trading</w:t>
      </w:r>
    </w:p>
    <w:p w14:paraId="3E39BB79" w14:textId="59361785" w:rsidR="00C26A86" w:rsidRPr="008372E4" w:rsidRDefault="00C26A86" w:rsidP="008372E4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Long-term statistical relationships</w:t>
      </w:r>
    </w:p>
    <w:p w14:paraId="47D9DBCF" w14:textId="34E2CBB5" w:rsidR="00C26A86" w:rsidRPr="00C26A86" w:rsidRDefault="00C26A86" w:rsidP="008372E4">
      <w:pPr>
        <w:spacing w:after="0"/>
        <w:rPr>
          <w:rFonts w:ascii="Times New Roman" w:hAnsi="Times New Roman" w:cs="Times New Roman"/>
        </w:rPr>
      </w:pPr>
    </w:p>
    <w:p w14:paraId="0BD27FA6" w14:textId="30EF99F9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2577C8EA" w14:textId="77777777" w:rsidR="00C26A86" w:rsidRPr="00C26A86" w:rsidRDefault="00C26A86" w:rsidP="008372E4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More reliable than simple correlation </w:t>
      </w:r>
    </w:p>
    <w:p w14:paraId="7F638907" w14:textId="77777777" w:rsidR="00C26A86" w:rsidRPr="00C26A86" w:rsidRDefault="00C26A86" w:rsidP="008372E4">
      <w:pPr>
        <w:numPr>
          <w:ilvl w:val="0"/>
          <w:numId w:val="13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Used by professional quant firms </w:t>
      </w:r>
    </w:p>
    <w:p w14:paraId="288CD173" w14:textId="7BAD9BD1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D4BDEA7" w14:textId="72F2BD92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Disadvantages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22A97726" w14:textId="77777777" w:rsidR="00C26A86" w:rsidRPr="00C26A86" w:rsidRDefault="00C26A86" w:rsidP="008372E4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Complex statistical calculations </w:t>
      </w:r>
    </w:p>
    <w:p w14:paraId="5A4CB569" w14:textId="77777777" w:rsidR="00C26A86" w:rsidRPr="00C26A86" w:rsidRDefault="00C26A86" w:rsidP="008372E4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Relationships may fail </w:t>
      </w:r>
    </w:p>
    <w:p w14:paraId="4BD8575C" w14:textId="4E3FA28D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144CF631" w14:textId="1C8662EF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5. Index Arbitrage Strategy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678D5F89" w14:textId="59B7DDAF" w:rsidR="00C26A86" w:rsidRPr="00C26A86" w:rsidRDefault="00C26A86" w:rsidP="008372E4">
      <w:pPr>
        <w:spacing w:after="0"/>
        <w:ind w:left="2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Index Arbitrage exploits temporary price differences between an index and the actual stocks inside the index.</w:t>
      </w:r>
    </w:p>
    <w:p w14:paraId="3596EB47" w14:textId="7DC05A16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79CCDAD5" w14:textId="58E1C12E" w:rsidR="00C26A86" w:rsidRPr="00C26A86" w:rsidRDefault="00C26A86" w:rsidP="008372E4">
      <w:pPr>
        <w:spacing w:after="0"/>
        <w:ind w:firstLine="24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Formula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42F407A1" w14:textId="17EDE09D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Index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Value=∑(Stock</m:t>
          </m:r>
          <m:r>
            <m:rPr>
              <m:sty m:val="p"/>
            </m:rPr>
            <w:rPr>
              <w:rFonts w:ascii="Cambria Math" w:hAnsi="Cambria Math" w:cs="Times New Roman"/>
            </w:rPr>
            <m:t> </m:t>
          </m:r>
          <m:r>
            <w:rPr>
              <w:rFonts w:ascii="Cambria Math" w:hAnsi="Cambria Math" w:cs="Times New Roman"/>
            </w:rPr>
            <m:t>Price×Weight)</m:t>
          </m:r>
        </m:oMath>
      </m:oMathPara>
    </w:p>
    <w:p w14:paraId="26D574D8" w14:textId="574D0430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65F055A3" w14:textId="67BCE162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C26A86" w:rsidRPr="00C26A86">
        <w:rPr>
          <w:rFonts w:ascii="Times New Roman" w:hAnsi="Times New Roman" w:cs="Times New Roman"/>
          <w:b/>
          <w:bCs/>
        </w:rPr>
        <w:t>Explanation of Terms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17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201"/>
      </w:tblGrid>
      <w:tr w:rsidR="00C26A86" w:rsidRPr="00C26A86" w14:paraId="3F91DF19" w14:textId="77777777" w:rsidTr="00837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23FE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72989A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0A206E38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945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Stock Price</w:t>
            </w:r>
          </w:p>
        </w:tc>
        <w:tc>
          <w:tcPr>
            <w:tcW w:w="0" w:type="auto"/>
            <w:vAlign w:val="center"/>
            <w:hideMark/>
          </w:tcPr>
          <w:p w14:paraId="61D02B7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Price of individual stock</w:t>
            </w:r>
          </w:p>
        </w:tc>
      </w:tr>
      <w:tr w:rsidR="00C26A86" w:rsidRPr="00C26A86" w14:paraId="7D8538EF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02BC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842961B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Percentage contribution in index</w:t>
            </w:r>
          </w:p>
        </w:tc>
      </w:tr>
    </w:tbl>
    <w:p w14:paraId="7AE632B0" w14:textId="541F5BCB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6C339288" w14:textId="78A65162" w:rsidR="00C26A86" w:rsidRPr="00C26A86" w:rsidRDefault="008372E4" w:rsidP="008372E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26A86" w:rsidRPr="00C26A86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>:</w:t>
      </w:r>
    </w:p>
    <w:p w14:paraId="11894A58" w14:textId="77777777" w:rsidR="00C26A86" w:rsidRPr="00C26A86" w:rsidRDefault="00C26A86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 index contains:</w:t>
      </w:r>
    </w:p>
    <w:tbl>
      <w:tblPr>
        <w:tblW w:w="0" w:type="auto"/>
        <w:tblCellSpacing w:w="15" w:type="dxa"/>
        <w:tblInd w:w="26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593"/>
        <w:gridCol w:w="809"/>
      </w:tblGrid>
      <w:tr w:rsidR="00C26A86" w:rsidRPr="00C26A86" w14:paraId="21A7B56E" w14:textId="77777777" w:rsidTr="00837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5CAD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2736EC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16D8582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C26A86" w:rsidRPr="00C26A86" w14:paraId="3F703039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F156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2248D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84FFB8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50%</w:t>
            </w:r>
          </w:p>
        </w:tc>
      </w:tr>
      <w:tr w:rsidR="00C26A86" w:rsidRPr="00C26A86" w14:paraId="59E591AB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C29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E92EF93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5FD850A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50%</w:t>
            </w:r>
          </w:p>
        </w:tc>
      </w:tr>
    </w:tbl>
    <w:p w14:paraId="5712406F" w14:textId="1F8D09ED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23ED111" w14:textId="655F7B41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lastRenderedPageBreak/>
        <w:t>Step 1 — Calculate Index Value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6EE764D8" w14:textId="74D18B2E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Index=(100×0.5)+(200×0.5)=150</m:t>
          </m:r>
        </m:oMath>
      </m:oMathPara>
    </w:p>
    <w:p w14:paraId="3E14B36C" w14:textId="77777777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 market shows:</w:t>
      </w:r>
    </w:p>
    <w:p w14:paraId="3B3400F0" w14:textId="77777777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Index = 170</w:t>
      </w:r>
    </w:p>
    <w:p w14:paraId="5514D4B2" w14:textId="77777777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Index became overpriced.</w:t>
      </w:r>
    </w:p>
    <w:p w14:paraId="4048E40A" w14:textId="77777777" w:rsidR="008372E4" w:rsidRDefault="008372E4" w:rsidP="008372E4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B30A4E1" w14:textId="00C27D2D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Trader:</w:t>
      </w:r>
    </w:p>
    <w:p w14:paraId="34321B03" w14:textId="77777777" w:rsidR="00C26A86" w:rsidRPr="00C26A86" w:rsidRDefault="00C26A86" w:rsidP="00C26A86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SELLS index </w:t>
      </w:r>
    </w:p>
    <w:p w14:paraId="014322AD" w14:textId="77777777" w:rsidR="00C26A86" w:rsidRPr="00C26A86" w:rsidRDefault="00C26A86" w:rsidP="00C26A86">
      <w:pPr>
        <w:numPr>
          <w:ilvl w:val="0"/>
          <w:numId w:val="1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BUYS underlying stocks </w:t>
      </w:r>
    </w:p>
    <w:p w14:paraId="0795FF7F" w14:textId="77777777" w:rsidR="00C26A86" w:rsidRPr="00C26A86" w:rsidRDefault="00C26A86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expecting normalization.</w:t>
      </w:r>
    </w:p>
    <w:p w14:paraId="20776AE7" w14:textId="60DDD8F4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204CF500" w14:textId="641BC06C" w:rsidR="00C26A86" w:rsidRPr="00C26A86" w:rsidRDefault="008372E4" w:rsidP="008372E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C26A86" w:rsidRPr="00C26A86">
        <w:rPr>
          <w:rFonts w:ascii="Times New Roman" w:hAnsi="Times New Roman" w:cs="Times New Roman"/>
          <w:b/>
          <w:bCs/>
        </w:rPr>
        <w:t>Best For</w:t>
      </w:r>
      <w:r>
        <w:rPr>
          <w:rFonts w:ascii="Times New Roman" w:hAnsi="Times New Roman" w:cs="Times New Roman"/>
          <w:b/>
          <w:bCs/>
        </w:rPr>
        <w:t>:</w:t>
      </w:r>
    </w:p>
    <w:p w14:paraId="1B3170AD" w14:textId="77777777" w:rsidR="008372E4" w:rsidRDefault="00C26A86" w:rsidP="008372E4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Institutional trading</w:t>
      </w:r>
    </w:p>
    <w:p w14:paraId="435FD15C" w14:textId="5D3A2885" w:rsidR="00C26A86" w:rsidRPr="008372E4" w:rsidRDefault="00C26A86" w:rsidP="008372E4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High-frequency trading</w:t>
      </w:r>
    </w:p>
    <w:p w14:paraId="4DEF9C23" w14:textId="52BC6813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7C45C779" w14:textId="1B085823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1C026837" w14:textId="77777777" w:rsidR="00C26A86" w:rsidRPr="00C26A86" w:rsidRDefault="00C26A86" w:rsidP="008372E4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Lower directional market risk </w:t>
      </w:r>
    </w:p>
    <w:p w14:paraId="2364D82E" w14:textId="77777777" w:rsidR="00C26A86" w:rsidRPr="00C26A86" w:rsidRDefault="00C26A86" w:rsidP="008372E4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Widely used by institutions </w:t>
      </w:r>
    </w:p>
    <w:p w14:paraId="6EC61A26" w14:textId="20F188D5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0E621E9" w14:textId="2A2A034B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Disadvantages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57AFB618" w14:textId="77777777" w:rsidR="00C26A86" w:rsidRPr="00C26A86" w:rsidRDefault="00C26A86" w:rsidP="008372E4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Requires fast execution </w:t>
      </w:r>
    </w:p>
    <w:p w14:paraId="0AE99761" w14:textId="77777777" w:rsidR="00C26A86" w:rsidRPr="00C26A86" w:rsidRDefault="00C26A86" w:rsidP="008372E4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High transaction cost </w:t>
      </w:r>
    </w:p>
    <w:p w14:paraId="3E6123DA" w14:textId="6D1B0461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2FA94434" w14:textId="6E127C19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6. ETF Arbitrage Strategy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1EB96B06" w14:textId="3E557955" w:rsidR="00C26A86" w:rsidRPr="00C26A86" w:rsidRDefault="00C26A86" w:rsidP="008372E4">
      <w:pPr>
        <w:spacing w:after="0"/>
        <w:ind w:left="2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ETF Arbitrage exploits temporary mismatch between ETF price and the actual value of assets inside the ETF.</w:t>
      </w:r>
    </w:p>
    <w:p w14:paraId="4A4B95E1" w14:textId="701C7E01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50C1A444" w14:textId="562FB1E2" w:rsidR="00C26A86" w:rsidRPr="00C26A86" w:rsidRDefault="00C26A86" w:rsidP="008372E4">
      <w:pPr>
        <w:spacing w:after="0"/>
        <w:ind w:firstLine="24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Formula — NAV</w:t>
      </w:r>
      <w:r w:rsidR="008372E4">
        <w:rPr>
          <w:rFonts w:ascii="Times New Roman" w:hAnsi="Times New Roman" w:cs="Times New Roman"/>
          <w:b/>
          <w:bCs/>
        </w:rPr>
        <w:t>:</w:t>
      </w:r>
    </w:p>
    <w:p w14:paraId="2FC7A224" w14:textId="0D88C953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NAV=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Asset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Value-Liabilities</m:t>
              </m:r>
            </m:num>
            <m:den>
              <m:r>
                <w:rPr>
                  <w:rFonts w:ascii="Cambria Math" w:hAnsi="Cambria Math" w:cs="Times New Roman"/>
                </w:rPr>
                <m:t>Number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of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Shares</m:t>
              </m:r>
            </m:den>
          </m:f>
        </m:oMath>
      </m:oMathPara>
    </w:p>
    <w:p w14:paraId="18A405F7" w14:textId="101ADB2F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678581C3" w14:textId="7EC80D08" w:rsidR="00C26A86" w:rsidRPr="00C26A86" w:rsidRDefault="008372E4" w:rsidP="008372E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C26A86" w:rsidRPr="00C26A86">
        <w:rPr>
          <w:rFonts w:ascii="Times New Roman" w:hAnsi="Times New Roman" w:cs="Times New Roman"/>
          <w:b/>
          <w:bCs/>
        </w:rPr>
        <w:t>Explanation of Terms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Ind w:w="1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511"/>
      </w:tblGrid>
      <w:tr w:rsidR="00C26A86" w:rsidRPr="00C26A86" w14:paraId="523E5B32" w14:textId="77777777" w:rsidTr="008372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FF60D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01F0CE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26A8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26A86" w:rsidRPr="00C26A86" w14:paraId="6D18D823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7B3C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NAV</w:t>
            </w:r>
          </w:p>
        </w:tc>
        <w:tc>
          <w:tcPr>
            <w:tcW w:w="0" w:type="auto"/>
            <w:vAlign w:val="center"/>
            <w:hideMark/>
          </w:tcPr>
          <w:p w14:paraId="7AAD801D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Net Asset Value</w:t>
            </w:r>
          </w:p>
        </w:tc>
      </w:tr>
      <w:tr w:rsidR="00C26A86" w:rsidRPr="00C26A86" w14:paraId="34AAE782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9D70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Asset Value</w:t>
            </w:r>
          </w:p>
        </w:tc>
        <w:tc>
          <w:tcPr>
            <w:tcW w:w="0" w:type="auto"/>
            <w:vAlign w:val="center"/>
            <w:hideMark/>
          </w:tcPr>
          <w:p w14:paraId="4A2CD317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Total value of ETF assets</w:t>
            </w:r>
          </w:p>
        </w:tc>
      </w:tr>
      <w:tr w:rsidR="00C26A86" w:rsidRPr="00C26A86" w14:paraId="33382BF2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2B03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1EFEE231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ETF expenses/debt</w:t>
            </w:r>
          </w:p>
        </w:tc>
      </w:tr>
      <w:tr w:rsidR="00C26A86" w:rsidRPr="00C26A86" w14:paraId="66725008" w14:textId="77777777" w:rsidTr="008372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BAF5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14:paraId="09E30CE4" w14:textId="77777777" w:rsidR="00C26A86" w:rsidRPr="00C26A86" w:rsidRDefault="00C26A86" w:rsidP="00C26A8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C26A86">
              <w:rPr>
                <w:rFonts w:ascii="Times New Roman" w:hAnsi="Times New Roman" w:cs="Times New Roman"/>
              </w:rPr>
              <w:t>Total ETF shares</w:t>
            </w:r>
          </w:p>
        </w:tc>
      </w:tr>
    </w:tbl>
    <w:p w14:paraId="4A752E81" w14:textId="5BA8D541" w:rsid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60572BB8" w14:textId="77777777" w:rsidR="00E27157" w:rsidRPr="00C26A86" w:rsidRDefault="00E27157" w:rsidP="00C26A86">
      <w:pPr>
        <w:spacing w:after="0"/>
        <w:jc w:val="both"/>
        <w:rPr>
          <w:rFonts w:ascii="Times New Roman" w:hAnsi="Times New Roman" w:cs="Times New Roman"/>
        </w:rPr>
      </w:pPr>
    </w:p>
    <w:p w14:paraId="0C85DE69" w14:textId="4D66CDD4" w:rsidR="00C26A86" w:rsidRPr="00C26A86" w:rsidRDefault="008372E4" w:rsidP="00C26A86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</w:t>
      </w:r>
      <w:r w:rsidR="00C26A86" w:rsidRPr="00C26A86">
        <w:rPr>
          <w:rFonts w:ascii="Times New Roman" w:hAnsi="Times New Roman" w:cs="Times New Roman"/>
          <w:b/>
          <w:bCs/>
        </w:rPr>
        <w:t>Example</w:t>
      </w:r>
      <w:r>
        <w:rPr>
          <w:rFonts w:ascii="Times New Roman" w:hAnsi="Times New Roman" w:cs="Times New Roman"/>
          <w:b/>
          <w:bCs/>
        </w:rPr>
        <w:t>:</w:t>
      </w:r>
    </w:p>
    <w:p w14:paraId="06B229EE" w14:textId="77777777" w:rsidR="00C26A86" w:rsidRPr="00C26A86" w:rsidRDefault="00C26A86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Suppose:</w:t>
      </w:r>
    </w:p>
    <w:p w14:paraId="7BFF4362" w14:textId="77777777" w:rsidR="00C26A86" w:rsidRPr="00C26A86" w:rsidRDefault="00C26A86" w:rsidP="00C26A86">
      <w:pPr>
        <w:numPr>
          <w:ilvl w:val="0"/>
          <w:numId w:val="1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ETF market price = 105 </w:t>
      </w:r>
    </w:p>
    <w:p w14:paraId="0AC90216" w14:textId="77777777" w:rsidR="00C26A86" w:rsidRPr="00C26A86" w:rsidRDefault="00C26A86" w:rsidP="00C26A86">
      <w:pPr>
        <w:numPr>
          <w:ilvl w:val="0"/>
          <w:numId w:val="1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Actual NAV = 100 </w:t>
      </w:r>
    </w:p>
    <w:p w14:paraId="5C61C6A7" w14:textId="77777777" w:rsidR="00C26A86" w:rsidRDefault="00C26A86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ETF is overpriced.</w:t>
      </w:r>
    </w:p>
    <w:p w14:paraId="2A7391B9" w14:textId="77777777" w:rsidR="008372E4" w:rsidRDefault="008372E4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54707DA4" w14:textId="77777777" w:rsidR="008372E4" w:rsidRPr="00C26A86" w:rsidRDefault="008372E4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2E0EEB81" w14:textId="77777777" w:rsidR="00C26A86" w:rsidRPr="00C26A86" w:rsidRDefault="00C26A86" w:rsidP="008372E4">
      <w:pPr>
        <w:spacing w:after="0"/>
        <w:ind w:left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Trader:</w:t>
      </w:r>
    </w:p>
    <w:p w14:paraId="6639EF31" w14:textId="77777777" w:rsidR="008372E4" w:rsidRDefault="00C26A86" w:rsidP="008372E4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SELLS ETF </w:t>
      </w:r>
    </w:p>
    <w:p w14:paraId="3F5ABEA2" w14:textId="61647719" w:rsidR="00C26A86" w:rsidRPr="008372E4" w:rsidRDefault="00C26A86" w:rsidP="008372E4">
      <w:pPr>
        <w:numPr>
          <w:ilvl w:val="0"/>
          <w:numId w:val="19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 xml:space="preserve">BUYS underlying assets </w:t>
      </w:r>
    </w:p>
    <w:p w14:paraId="1750129D" w14:textId="77777777" w:rsidR="00C26A86" w:rsidRPr="00C26A86" w:rsidRDefault="00C26A86" w:rsidP="008372E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>expecting prices to normalize.</w:t>
      </w:r>
    </w:p>
    <w:p w14:paraId="75E6C8A1" w14:textId="579A2755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31ABC026" w14:textId="0B350A7D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Best For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290B271E" w14:textId="77777777" w:rsidR="008372E4" w:rsidRDefault="00C26A86" w:rsidP="008372E4">
      <w:pPr>
        <w:pStyle w:val="ListParagraph"/>
        <w:numPr>
          <w:ilvl w:val="0"/>
          <w:numId w:val="31"/>
        </w:numPr>
        <w:spacing w:after="0"/>
        <w:ind w:left="108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ETF markets</w:t>
      </w:r>
    </w:p>
    <w:p w14:paraId="3E96852F" w14:textId="02198B8C" w:rsidR="00C26A86" w:rsidRDefault="00C26A86" w:rsidP="008372E4">
      <w:pPr>
        <w:pStyle w:val="ListParagraph"/>
        <w:numPr>
          <w:ilvl w:val="0"/>
          <w:numId w:val="31"/>
        </w:numPr>
        <w:spacing w:after="0"/>
        <w:ind w:left="1080"/>
        <w:rPr>
          <w:rFonts w:ascii="Times New Roman" w:hAnsi="Times New Roman" w:cs="Times New Roman"/>
        </w:rPr>
      </w:pPr>
      <w:r w:rsidRPr="008372E4">
        <w:rPr>
          <w:rFonts w:ascii="Times New Roman" w:hAnsi="Times New Roman" w:cs="Times New Roman"/>
        </w:rPr>
        <w:t>Institutional trading</w:t>
      </w:r>
    </w:p>
    <w:p w14:paraId="1069657A" w14:textId="77777777" w:rsidR="008372E4" w:rsidRPr="008372E4" w:rsidRDefault="008372E4" w:rsidP="008372E4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2F8021D5" w14:textId="0CE00C52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619EC656" w14:textId="77777777" w:rsidR="00C26A86" w:rsidRPr="00C26A86" w:rsidRDefault="00C26A86" w:rsidP="008372E4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Efficient pricing opportunities </w:t>
      </w:r>
    </w:p>
    <w:p w14:paraId="232BC8E8" w14:textId="77777777" w:rsidR="00C26A86" w:rsidRPr="00C26A86" w:rsidRDefault="00C26A86" w:rsidP="008372E4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Lower directional risk </w:t>
      </w:r>
    </w:p>
    <w:p w14:paraId="61C722D4" w14:textId="3666C5C0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2F9001D9" w14:textId="0A454E07" w:rsidR="00C26A86" w:rsidRPr="00C26A86" w:rsidRDefault="00C26A86" w:rsidP="008372E4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 w:rsidRPr="00C26A86">
        <w:rPr>
          <w:rFonts w:ascii="Times New Roman" w:hAnsi="Times New Roman" w:cs="Times New Roman"/>
          <w:b/>
          <w:bCs/>
        </w:rPr>
        <w:t>Disadvantages</w:t>
      </w:r>
      <w:r w:rsidR="00E27157">
        <w:rPr>
          <w:rFonts w:ascii="Times New Roman" w:hAnsi="Times New Roman" w:cs="Times New Roman"/>
          <w:b/>
          <w:bCs/>
        </w:rPr>
        <w:t>:</w:t>
      </w:r>
    </w:p>
    <w:p w14:paraId="42A3ABB6" w14:textId="77777777" w:rsidR="00C26A86" w:rsidRPr="00C26A86" w:rsidRDefault="00C26A86" w:rsidP="008372E4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Requires large capital </w:t>
      </w:r>
    </w:p>
    <w:p w14:paraId="1BFF42B5" w14:textId="77777777" w:rsidR="00C26A86" w:rsidRDefault="00C26A86" w:rsidP="008372E4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Fast execution needed </w:t>
      </w:r>
    </w:p>
    <w:p w14:paraId="250726A5" w14:textId="77777777" w:rsidR="008372E4" w:rsidRPr="00C26A86" w:rsidRDefault="008372E4" w:rsidP="008372E4">
      <w:pPr>
        <w:spacing w:after="0"/>
        <w:ind w:left="1080"/>
        <w:jc w:val="both"/>
        <w:rPr>
          <w:rFonts w:ascii="Times New Roman" w:hAnsi="Times New Roman" w:cs="Times New Roman"/>
        </w:rPr>
      </w:pPr>
    </w:p>
    <w:p w14:paraId="2AAEC836" w14:textId="1FBD14B8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0E438AC6" w14:textId="1FCF2AC7" w:rsidR="00C26A86" w:rsidRPr="00360414" w:rsidRDefault="00C26A86" w:rsidP="0036041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60414">
        <w:rPr>
          <w:rFonts w:ascii="Times New Roman" w:hAnsi="Times New Roman" w:cs="Times New Roman"/>
          <w:b/>
          <w:bCs/>
        </w:rPr>
        <w:t>Advantages of Statistical Arbitrage</w:t>
      </w:r>
      <w:r w:rsidR="00E27157" w:rsidRPr="00360414">
        <w:rPr>
          <w:rFonts w:ascii="Times New Roman" w:hAnsi="Times New Roman" w:cs="Times New Roman"/>
          <w:b/>
          <w:bCs/>
        </w:rPr>
        <w:t>:</w:t>
      </w:r>
    </w:p>
    <w:p w14:paraId="502F8886" w14:textId="77777777" w:rsidR="00C26A86" w:rsidRPr="00C26A86" w:rsidRDefault="00C26A86" w:rsidP="00C26A86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Uses mathematical probability </w:t>
      </w:r>
    </w:p>
    <w:p w14:paraId="4A95582B" w14:textId="77777777" w:rsidR="00C26A86" w:rsidRPr="00C26A86" w:rsidRDefault="00C26A86" w:rsidP="00C26A86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Lower emotional trading </w:t>
      </w:r>
    </w:p>
    <w:p w14:paraId="5E643B24" w14:textId="77777777" w:rsidR="00C26A86" w:rsidRPr="00C26A86" w:rsidRDefault="00C26A86" w:rsidP="00C26A86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Market-neutral opportunities </w:t>
      </w:r>
    </w:p>
    <w:p w14:paraId="463DC5E5" w14:textId="77777777" w:rsidR="00C26A86" w:rsidRPr="00C26A86" w:rsidRDefault="00C26A86" w:rsidP="00C26A86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Widely used in quantitative finance </w:t>
      </w:r>
    </w:p>
    <w:p w14:paraId="4ADDB8A9" w14:textId="33D092A3" w:rsidR="00C26A86" w:rsidRPr="00C26A86" w:rsidRDefault="00C26A86" w:rsidP="00C26A86">
      <w:pPr>
        <w:spacing w:after="0"/>
        <w:jc w:val="both"/>
        <w:rPr>
          <w:rFonts w:ascii="Times New Roman" w:hAnsi="Times New Roman" w:cs="Times New Roman"/>
        </w:rPr>
      </w:pPr>
    </w:p>
    <w:p w14:paraId="3701F666" w14:textId="69A8CBAA" w:rsidR="00C26A86" w:rsidRPr="00360414" w:rsidRDefault="00C26A86" w:rsidP="0036041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60414">
        <w:rPr>
          <w:rFonts w:ascii="Times New Roman" w:hAnsi="Times New Roman" w:cs="Times New Roman"/>
          <w:b/>
          <w:bCs/>
        </w:rPr>
        <w:t>Disadvantages of Statistical Arbitrage</w:t>
      </w:r>
      <w:r w:rsidR="00E27157" w:rsidRPr="00360414">
        <w:rPr>
          <w:rFonts w:ascii="Times New Roman" w:hAnsi="Times New Roman" w:cs="Times New Roman"/>
          <w:b/>
          <w:bCs/>
        </w:rPr>
        <w:t>:</w:t>
      </w:r>
    </w:p>
    <w:p w14:paraId="61567A13" w14:textId="77777777" w:rsidR="00C26A86" w:rsidRPr="00C26A86" w:rsidRDefault="00C26A86" w:rsidP="00C26A86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Complex statistical analysis </w:t>
      </w:r>
    </w:p>
    <w:p w14:paraId="4D960EA2" w14:textId="77777777" w:rsidR="00C26A86" w:rsidRPr="00C26A86" w:rsidRDefault="00C26A86" w:rsidP="00C26A86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Relationships may break </w:t>
      </w:r>
    </w:p>
    <w:p w14:paraId="10BC2DA1" w14:textId="77777777" w:rsidR="00C26A86" w:rsidRPr="00C26A86" w:rsidRDefault="00C26A86" w:rsidP="00C26A86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Requires high-quality data </w:t>
      </w:r>
    </w:p>
    <w:p w14:paraId="1E2F25A0" w14:textId="77777777" w:rsidR="00C26A86" w:rsidRPr="00C26A86" w:rsidRDefault="00C26A86" w:rsidP="00C26A86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C26A86">
        <w:rPr>
          <w:rFonts w:ascii="Times New Roman" w:hAnsi="Times New Roman" w:cs="Times New Roman"/>
        </w:rPr>
        <w:t xml:space="preserve">Transaction costs can impact profits </w:t>
      </w:r>
    </w:p>
    <w:p w14:paraId="65AB7F57" w14:textId="77777777" w:rsidR="00B846B9" w:rsidRPr="00C26A86" w:rsidRDefault="00B846B9" w:rsidP="00C26A86">
      <w:pPr>
        <w:spacing w:after="0"/>
        <w:jc w:val="both"/>
        <w:rPr>
          <w:rFonts w:ascii="Times New Roman" w:hAnsi="Times New Roman" w:cs="Times New Roman"/>
        </w:rPr>
      </w:pPr>
    </w:p>
    <w:sectPr w:rsidR="00B846B9" w:rsidRPr="00C26A86" w:rsidSect="00F06E9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1E46"/>
    <w:multiLevelType w:val="hybridMultilevel"/>
    <w:tmpl w:val="42F63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A061DC"/>
    <w:multiLevelType w:val="multilevel"/>
    <w:tmpl w:val="DE5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56F0"/>
    <w:multiLevelType w:val="multilevel"/>
    <w:tmpl w:val="FC0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097A"/>
    <w:multiLevelType w:val="multilevel"/>
    <w:tmpl w:val="7E3A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52A83"/>
    <w:multiLevelType w:val="multilevel"/>
    <w:tmpl w:val="45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087B"/>
    <w:multiLevelType w:val="multilevel"/>
    <w:tmpl w:val="04F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F5010"/>
    <w:multiLevelType w:val="multilevel"/>
    <w:tmpl w:val="781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B0CB1"/>
    <w:multiLevelType w:val="multilevel"/>
    <w:tmpl w:val="0484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7E1B"/>
    <w:multiLevelType w:val="multilevel"/>
    <w:tmpl w:val="5CD83C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A79D5"/>
    <w:multiLevelType w:val="hybridMultilevel"/>
    <w:tmpl w:val="86120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0D739C"/>
    <w:multiLevelType w:val="hybridMultilevel"/>
    <w:tmpl w:val="89C6D30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044659"/>
    <w:multiLevelType w:val="multilevel"/>
    <w:tmpl w:val="EA8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5A9C"/>
    <w:multiLevelType w:val="multilevel"/>
    <w:tmpl w:val="995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33B68"/>
    <w:multiLevelType w:val="multilevel"/>
    <w:tmpl w:val="93B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D657E"/>
    <w:multiLevelType w:val="multilevel"/>
    <w:tmpl w:val="A35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C0795"/>
    <w:multiLevelType w:val="hybridMultilevel"/>
    <w:tmpl w:val="FDB0E0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F764B4"/>
    <w:multiLevelType w:val="hybridMultilevel"/>
    <w:tmpl w:val="14BCC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A258C"/>
    <w:multiLevelType w:val="hybridMultilevel"/>
    <w:tmpl w:val="5E2C18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3964E17"/>
    <w:multiLevelType w:val="multilevel"/>
    <w:tmpl w:val="382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458ED"/>
    <w:multiLevelType w:val="multilevel"/>
    <w:tmpl w:val="8A5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D7C45"/>
    <w:multiLevelType w:val="multilevel"/>
    <w:tmpl w:val="5D7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32421"/>
    <w:multiLevelType w:val="multilevel"/>
    <w:tmpl w:val="8C7ACC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E7AA9"/>
    <w:multiLevelType w:val="multilevel"/>
    <w:tmpl w:val="DF8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0FF3"/>
    <w:multiLevelType w:val="hybridMultilevel"/>
    <w:tmpl w:val="3BBAE0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A74DA"/>
    <w:multiLevelType w:val="multilevel"/>
    <w:tmpl w:val="33E4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C53E7"/>
    <w:multiLevelType w:val="multilevel"/>
    <w:tmpl w:val="0D7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C5BEE"/>
    <w:multiLevelType w:val="multilevel"/>
    <w:tmpl w:val="190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35B2E"/>
    <w:multiLevelType w:val="hybridMultilevel"/>
    <w:tmpl w:val="9A7C1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EE4A27"/>
    <w:multiLevelType w:val="multilevel"/>
    <w:tmpl w:val="E69ECB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86B9F"/>
    <w:multiLevelType w:val="multilevel"/>
    <w:tmpl w:val="0D5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B628C"/>
    <w:multiLevelType w:val="multilevel"/>
    <w:tmpl w:val="CCE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7271">
    <w:abstractNumId w:val="21"/>
  </w:num>
  <w:num w:numId="2" w16cid:durableId="831995151">
    <w:abstractNumId w:val="3"/>
  </w:num>
  <w:num w:numId="3" w16cid:durableId="1262643047">
    <w:abstractNumId w:val="5"/>
  </w:num>
  <w:num w:numId="4" w16cid:durableId="1155682613">
    <w:abstractNumId w:val="11"/>
  </w:num>
  <w:num w:numId="5" w16cid:durableId="1252079320">
    <w:abstractNumId w:val="13"/>
  </w:num>
  <w:num w:numId="6" w16cid:durableId="227309859">
    <w:abstractNumId w:val="1"/>
  </w:num>
  <w:num w:numId="7" w16cid:durableId="1694502702">
    <w:abstractNumId w:val="6"/>
  </w:num>
  <w:num w:numId="8" w16cid:durableId="1955667269">
    <w:abstractNumId w:val="25"/>
  </w:num>
  <w:num w:numId="9" w16cid:durableId="51512081">
    <w:abstractNumId w:val="20"/>
  </w:num>
  <w:num w:numId="10" w16cid:durableId="759180130">
    <w:abstractNumId w:val="24"/>
  </w:num>
  <w:num w:numId="11" w16cid:durableId="792943434">
    <w:abstractNumId w:val="12"/>
  </w:num>
  <w:num w:numId="12" w16cid:durableId="920337369">
    <w:abstractNumId w:val="22"/>
  </w:num>
  <w:num w:numId="13" w16cid:durableId="2132553217">
    <w:abstractNumId w:val="19"/>
  </w:num>
  <w:num w:numId="14" w16cid:durableId="22947333">
    <w:abstractNumId w:val="4"/>
  </w:num>
  <w:num w:numId="15" w16cid:durableId="1085568033">
    <w:abstractNumId w:val="8"/>
  </w:num>
  <w:num w:numId="16" w16cid:durableId="260991404">
    <w:abstractNumId w:val="26"/>
  </w:num>
  <w:num w:numId="17" w16cid:durableId="1335576170">
    <w:abstractNumId w:val="14"/>
  </w:num>
  <w:num w:numId="18" w16cid:durableId="203760758">
    <w:abstractNumId w:val="28"/>
  </w:num>
  <w:num w:numId="19" w16cid:durableId="1387142836">
    <w:abstractNumId w:val="2"/>
  </w:num>
  <w:num w:numId="20" w16cid:durableId="219826690">
    <w:abstractNumId w:val="7"/>
  </w:num>
  <w:num w:numId="21" w16cid:durableId="995230118">
    <w:abstractNumId w:val="30"/>
  </w:num>
  <w:num w:numId="22" w16cid:durableId="1903442458">
    <w:abstractNumId w:val="29"/>
  </w:num>
  <w:num w:numId="23" w16cid:durableId="1768040490">
    <w:abstractNumId w:val="18"/>
  </w:num>
  <w:num w:numId="24" w16cid:durableId="2101950297">
    <w:abstractNumId w:val="10"/>
  </w:num>
  <w:num w:numId="25" w16cid:durableId="126507598">
    <w:abstractNumId w:val="16"/>
  </w:num>
  <w:num w:numId="26" w16cid:durableId="893544682">
    <w:abstractNumId w:val="17"/>
  </w:num>
  <w:num w:numId="27" w16cid:durableId="1022244129">
    <w:abstractNumId w:val="0"/>
  </w:num>
  <w:num w:numId="28" w16cid:durableId="1286618967">
    <w:abstractNumId w:val="15"/>
  </w:num>
  <w:num w:numId="29" w16cid:durableId="380860030">
    <w:abstractNumId w:val="9"/>
  </w:num>
  <w:num w:numId="30" w16cid:durableId="160246110">
    <w:abstractNumId w:val="23"/>
  </w:num>
  <w:num w:numId="31" w16cid:durableId="7681631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86"/>
    <w:rsid w:val="00360414"/>
    <w:rsid w:val="006038AE"/>
    <w:rsid w:val="00651D47"/>
    <w:rsid w:val="008372E4"/>
    <w:rsid w:val="00990956"/>
    <w:rsid w:val="009F1DD1"/>
    <w:rsid w:val="00B846B9"/>
    <w:rsid w:val="00C26A86"/>
    <w:rsid w:val="00D72BFB"/>
    <w:rsid w:val="00E27157"/>
    <w:rsid w:val="00F0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CEBD"/>
  <w15:chartTrackingRefBased/>
  <w15:docId w15:val="{BC83B19B-BA50-4836-B3D4-5980C8F9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Sonar</dc:creator>
  <cp:keywords/>
  <dc:description/>
  <cp:lastModifiedBy>Gaurav Sonar</cp:lastModifiedBy>
  <cp:revision>3</cp:revision>
  <dcterms:created xsi:type="dcterms:W3CDTF">2026-05-27T11:25:00Z</dcterms:created>
  <dcterms:modified xsi:type="dcterms:W3CDTF">2026-05-27T11:51:00Z</dcterms:modified>
</cp:coreProperties>
</file>