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1F5" w:rsidRDefault="00B221F5">
      <w:pPr>
        <w:pStyle w:val="Sinespaciado"/>
        <w:rPr>
          <w:rFonts w:asciiTheme="majorHAnsi" w:eastAsiaTheme="minorHAnsi" w:hAnsiTheme="majorHAnsi" w:cstheme="majorHAnsi"/>
          <w:sz w:val="2"/>
          <w:lang w:eastAsia="en-US"/>
        </w:rPr>
      </w:pPr>
      <w:r>
        <w:rPr>
          <w:rFonts w:asciiTheme="majorHAnsi" w:eastAsiaTheme="minorHAnsi" w:hAnsiTheme="majorHAnsi" w:cstheme="majorHAnsi"/>
          <w:sz w:val="2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sz w:val="2"/>
          <w:lang w:eastAsia="en-US"/>
        </w:rPr>
        <w:tab/>
      </w:r>
    </w:p>
    <w:sdt>
      <w:sdtPr>
        <w:rPr>
          <w:rFonts w:asciiTheme="majorHAnsi" w:eastAsiaTheme="minorHAnsi" w:hAnsiTheme="majorHAnsi" w:cstheme="majorHAnsi"/>
          <w:sz w:val="2"/>
          <w:lang w:eastAsia="en-US"/>
        </w:rPr>
        <w:id w:val="129248261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B17A8" w:rsidRPr="00FC0329" w:rsidRDefault="003B17A8">
          <w:pPr>
            <w:pStyle w:val="Sinespaciado"/>
            <w:rPr>
              <w:rFonts w:asciiTheme="majorHAnsi" w:hAnsiTheme="majorHAnsi" w:cstheme="majorHAnsi"/>
              <w:sz w:val="2"/>
            </w:rPr>
          </w:pPr>
          <w:r w:rsidRPr="00FC032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align>top</wp:align>
                    </wp:positionV>
                    <wp:extent cx="41148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1B7" w:rsidRDefault="002A19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especificación de requerimientos de software del saae</w:t>
                                </w:r>
                              </w:p>
                              <w:bookmarkStart w:id="0" w:name="_Toc507450707"/>
                              <w:bookmarkStart w:id="1" w:name="_Toc507455802"/>
                              <w:p w:rsidR="000301B7" w:rsidRPr="00EA5499" w:rsidRDefault="00DF266D" w:rsidP="00EA5499">
                                <w:pPr>
                                  <w:pStyle w:val="Ttulo2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6017505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1929">
                                      <w:t>05</w:t>
                                    </w:r>
                                    <w:r w:rsidR="000301B7">
                                      <w:t>/0</w:t>
                                    </w:r>
                                    <w:r w:rsidR="002A1929">
                                      <w:t>3</w:t>
                                    </w:r>
                                    <w:r w:rsidR="000301B7">
                                      <w:t>/18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  <w:p w:rsidR="000301B7" w:rsidRDefault="000301B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69.75pt;margin-top:0;width:324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" filled="f" stroked="f" strokeweight=".5pt">
                    <v:textbox style="mso-fit-shape-to-text:t">
                      <w:txbxContent>
                        <w:p w:rsidR="000301B7" w:rsidRDefault="002A19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especificación de requerimientos de software del saae</w:t>
                          </w:r>
                        </w:p>
                        <w:bookmarkStart w:id="2" w:name="_Toc507450707"/>
                        <w:bookmarkStart w:id="3" w:name="_Toc507455802"/>
                        <w:p w:rsidR="000301B7" w:rsidRPr="00EA5499" w:rsidRDefault="00DF266D" w:rsidP="00EA5499">
                          <w:pPr>
                            <w:pStyle w:val="Ttulo2"/>
                            <w:rPr>
                              <w:lang w:val="es-ES"/>
                            </w:rPr>
                          </w:pPr>
                          <w:sdt>
                            <w:sdtPr>
                              <w:alias w:val="Subtítulo"/>
                              <w:tag w:val=""/>
                              <w:id w:val="16017505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1929">
                                <w:t>05</w:t>
                              </w:r>
                              <w:r w:rsidR="000301B7">
                                <w:t>/0</w:t>
                              </w:r>
                              <w:r w:rsidR="002A1929">
                                <w:t>3</w:t>
                              </w:r>
                              <w:r w:rsidR="000301B7">
                                <w:t>/18</w:t>
                              </w:r>
                            </w:sdtContent>
                          </w:sdt>
                          <w:bookmarkEnd w:id="2"/>
                          <w:bookmarkEnd w:id="3"/>
                        </w:p>
                        <w:p w:rsidR="000301B7" w:rsidRDefault="000301B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C0329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0</wp:posOffset>
                </wp:positionV>
                <wp:extent cx="1873648" cy="1628775"/>
                <wp:effectExtent l="0" t="0" r="0" b="0"/>
                <wp:wrapTight wrapText="bothSides">
                  <wp:wrapPolygon edited="0">
                    <wp:start x="0" y="0"/>
                    <wp:lineTo x="0" y="21221"/>
                    <wp:lineTo x="21307" y="21221"/>
                    <wp:lineTo x="21307" y="0"/>
                    <wp:lineTo x="0" y="0"/>
                  </wp:wrapPolygon>
                </wp:wrapTight>
                <wp:docPr id="1" name="Imagen 1" descr="C:\Users\mauri\Desktop\ESCUDO-UV-L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uri\Desktop\ESCUDO-UV-L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648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B17A8" w:rsidRPr="00FC0329" w:rsidRDefault="003B17A8">
          <w:pPr>
            <w:rPr>
              <w:rFonts w:asciiTheme="majorHAnsi" w:hAnsiTheme="majorHAnsi" w:cstheme="majorHAnsi"/>
            </w:rPr>
          </w:pPr>
          <w:r w:rsidRPr="00FC032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1B7" w:rsidRDefault="00DF266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44156593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01B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Facultad de Estadística e Informática – Ingeniería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91353852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1B7" w:rsidRDefault="002A19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301B7" w:rsidRDefault="00DF266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4415659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01B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Facultad de Estadística e Informática – Ingeniería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91353852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301B7" w:rsidRDefault="002A192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B17A8" w:rsidRPr="00FC0329" w:rsidRDefault="00EA5499">
          <w:pPr>
            <w:rPr>
              <w:rFonts w:asciiTheme="majorHAnsi" w:hAnsiTheme="majorHAnsi" w:cstheme="majorHAnsi"/>
            </w:rPr>
          </w:pPr>
          <w:r w:rsidRPr="00FC032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2862036</wp:posOffset>
                    </wp:positionH>
                    <wp:positionV relativeFrom="paragraph">
                      <wp:posOffset>6967220</wp:posOffset>
                    </wp:positionV>
                    <wp:extent cx="28098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987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1B7" w:rsidRDefault="000301B7" w:rsidP="00EA5499">
                                <w:pPr>
                                  <w:pStyle w:val="Ttulo3"/>
                                  <w:jc w:val="right"/>
                                </w:pPr>
                                <w:bookmarkStart w:id="4" w:name="_Toc507450708"/>
                                <w:bookmarkStart w:id="5" w:name="_Toc507455803"/>
                                <w:r>
                                  <w:t>Elaborado por:</w:t>
                                </w:r>
                                <w:bookmarkEnd w:id="4"/>
                                <w:bookmarkEnd w:id="5"/>
                              </w:p>
                              <w:p w:rsidR="000301B7" w:rsidRDefault="000301B7" w:rsidP="00EA5499">
                                <w:pPr>
                                  <w:pStyle w:val="Ttulo3"/>
                                  <w:jc w:val="right"/>
                                </w:pPr>
                                <w:bookmarkStart w:id="6" w:name="_Toc507450709"/>
                                <w:bookmarkStart w:id="7" w:name="_Toc507455804"/>
                                <w:r>
                                  <w:t>Mauricio Torres Osorio</w:t>
                                </w:r>
                                <w:bookmarkEnd w:id="6"/>
                                <w:bookmarkEnd w:id="7"/>
                              </w:p>
                              <w:p w:rsidR="000301B7" w:rsidRDefault="000301B7" w:rsidP="00EA5499">
                                <w:pPr>
                                  <w:pStyle w:val="Ttulo3"/>
                                  <w:jc w:val="right"/>
                                </w:pPr>
                                <w:bookmarkStart w:id="8" w:name="_Toc507450710"/>
                                <w:bookmarkStart w:id="9" w:name="_Toc507455805"/>
                                <w:r>
                                  <w:t>Raymundo de Jesús Pérez Castellanos</w:t>
                                </w:r>
                                <w:bookmarkEnd w:id="8"/>
                                <w:bookmarkEnd w:id="9"/>
                              </w:p>
                              <w:p w:rsidR="000301B7" w:rsidRDefault="000301B7" w:rsidP="00EA5499">
                                <w:pPr>
                                  <w:pStyle w:val="Ttulo3"/>
                                  <w:jc w:val="right"/>
                                </w:pPr>
                                <w:bookmarkStart w:id="10" w:name="_Toc507450711"/>
                                <w:bookmarkStart w:id="11" w:name="_Toc507455806"/>
                                <w:r>
                                  <w:t>José Alonso Lora González</w:t>
                                </w:r>
                                <w:bookmarkEnd w:id="10"/>
                                <w:bookmarkEnd w:id="1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8" type="#_x0000_t202" style="position:absolute;margin-left:225.35pt;margin-top:548.6pt;width:22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" filled="f" stroked="f">
                    <v:textbox style="mso-fit-shape-to-text:t">
                      <w:txbxContent>
                        <w:p w:rsidR="000301B7" w:rsidRDefault="000301B7" w:rsidP="00EA5499">
                          <w:pPr>
                            <w:pStyle w:val="Ttulo3"/>
                            <w:jc w:val="right"/>
                          </w:pPr>
                          <w:bookmarkStart w:id="12" w:name="_Toc507450708"/>
                          <w:bookmarkStart w:id="13" w:name="_Toc507455803"/>
                          <w:r>
                            <w:t>Elaborado por:</w:t>
                          </w:r>
                          <w:bookmarkEnd w:id="12"/>
                          <w:bookmarkEnd w:id="13"/>
                        </w:p>
                        <w:p w:rsidR="000301B7" w:rsidRDefault="000301B7" w:rsidP="00EA5499">
                          <w:pPr>
                            <w:pStyle w:val="Ttulo3"/>
                            <w:jc w:val="right"/>
                          </w:pPr>
                          <w:bookmarkStart w:id="14" w:name="_Toc507450709"/>
                          <w:bookmarkStart w:id="15" w:name="_Toc507455804"/>
                          <w:r>
                            <w:t>Mauricio Torres Osorio</w:t>
                          </w:r>
                          <w:bookmarkEnd w:id="14"/>
                          <w:bookmarkEnd w:id="15"/>
                        </w:p>
                        <w:p w:rsidR="000301B7" w:rsidRDefault="000301B7" w:rsidP="00EA5499">
                          <w:pPr>
                            <w:pStyle w:val="Ttulo3"/>
                            <w:jc w:val="right"/>
                          </w:pPr>
                          <w:bookmarkStart w:id="16" w:name="_Toc507450710"/>
                          <w:bookmarkStart w:id="17" w:name="_Toc507455805"/>
                          <w:r>
                            <w:t>Raymundo de Jesús Pérez Castellanos</w:t>
                          </w:r>
                          <w:bookmarkEnd w:id="16"/>
                          <w:bookmarkEnd w:id="17"/>
                        </w:p>
                        <w:p w:rsidR="000301B7" w:rsidRDefault="000301B7" w:rsidP="00EA5499">
                          <w:pPr>
                            <w:pStyle w:val="Ttulo3"/>
                            <w:jc w:val="right"/>
                          </w:pPr>
                          <w:bookmarkStart w:id="18" w:name="_Toc507450711"/>
                          <w:bookmarkStart w:id="19" w:name="_Toc507455806"/>
                          <w:r>
                            <w:t>José Alonso Lora González</w:t>
                          </w:r>
                          <w:bookmarkEnd w:id="18"/>
                          <w:bookmarkEnd w:id="19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C0329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2876549</wp:posOffset>
                    </wp:positionH>
                    <wp:positionV relativeFrom="page">
                      <wp:posOffset>3209925</wp:posOffset>
                    </wp:positionV>
                    <wp:extent cx="4128135" cy="4677669"/>
                    <wp:effectExtent l="0" t="0" r="5715" b="889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128135" cy="467766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226599" id="Grupo 2" o:spid="_x0000_s1026" style="position:absolute;margin-left:226.5pt;margin-top:252.75pt;width:325.05pt;height:368.3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3B17A8" w:rsidRPr="00FC0329">
            <w:rPr>
              <w:rFonts w:asciiTheme="majorHAnsi" w:hAnsiTheme="majorHAnsi" w:cstheme="majorHAnsi"/>
            </w:rPr>
            <w:br w:type="page"/>
          </w:r>
        </w:p>
      </w:sdtContent>
    </w:sdt>
    <w:p w:rsidR="000301B7" w:rsidRPr="00FC0329" w:rsidRDefault="000301B7">
      <w:pPr>
        <w:rPr>
          <w:rFonts w:asciiTheme="majorHAnsi" w:hAnsiTheme="majorHAnsi" w:cstheme="majorHAnsi"/>
        </w:rPr>
      </w:pPr>
    </w:p>
    <w:p w:rsidR="000C387C" w:rsidRPr="00FC0329" w:rsidRDefault="000C387C">
      <w:pPr>
        <w:rPr>
          <w:rFonts w:asciiTheme="majorHAnsi" w:hAnsiTheme="majorHAnsi" w:cstheme="majorHAnsi"/>
        </w:rPr>
      </w:pPr>
    </w:p>
    <w:tbl>
      <w:tblPr>
        <w:tblStyle w:val="Tabladecuadrcula2-nfasis1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194"/>
        <w:gridCol w:w="1784"/>
        <w:gridCol w:w="1784"/>
      </w:tblGrid>
      <w:tr w:rsidR="00CD6CB3" w:rsidRPr="00FC0329" w:rsidTr="00DF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D6CB3" w:rsidRPr="00FC0329" w:rsidRDefault="00CD6CB3">
            <w:pPr>
              <w:rPr>
                <w:rFonts w:asciiTheme="majorHAnsi" w:hAnsiTheme="majorHAnsi" w:cstheme="majorHAnsi"/>
              </w:rPr>
            </w:pPr>
            <w:r w:rsidRPr="00FC0329">
              <w:rPr>
                <w:rFonts w:asciiTheme="majorHAnsi" w:hAnsiTheme="majorHAnsi" w:cstheme="majorHAnsi"/>
              </w:rPr>
              <w:t>Versión</w:t>
            </w:r>
          </w:p>
        </w:tc>
        <w:tc>
          <w:tcPr>
            <w:tcW w:w="1194" w:type="dxa"/>
          </w:tcPr>
          <w:p w:rsidR="00CD6CB3" w:rsidRPr="00FC0329" w:rsidRDefault="00CD6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29">
              <w:rPr>
                <w:rFonts w:asciiTheme="majorHAnsi" w:hAnsiTheme="majorHAnsi" w:cstheme="majorHAnsi"/>
              </w:rPr>
              <w:t>Fecha</w:t>
            </w:r>
          </w:p>
        </w:tc>
        <w:tc>
          <w:tcPr>
            <w:tcW w:w="1784" w:type="dxa"/>
          </w:tcPr>
          <w:p w:rsidR="00CD6CB3" w:rsidRPr="00FC0329" w:rsidRDefault="00CD6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29">
              <w:rPr>
                <w:rFonts w:asciiTheme="majorHAnsi" w:hAnsiTheme="majorHAnsi" w:cstheme="majorHAnsi"/>
              </w:rPr>
              <w:t>Descripción del cambio</w:t>
            </w:r>
          </w:p>
        </w:tc>
        <w:tc>
          <w:tcPr>
            <w:tcW w:w="1784" w:type="dxa"/>
          </w:tcPr>
          <w:p w:rsidR="00CD6CB3" w:rsidRPr="00FC0329" w:rsidRDefault="00CD6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</w:t>
            </w:r>
          </w:p>
        </w:tc>
      </w:tr>
      <w:tr w:rsidR="00CD6CB3" w:rsidRPr="00FC0329" w:rsidTr="00DF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D6CB3" w:rsidRPr="00FC0329" w:rsidRDefault="00CD6C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ERS</w:t>
            </w:r>
            <w:r w:rsidRPr="00FC0329">
              <w:rPr>
                <w:rFonts w:asciiTheme="majorHAnsi" w:hAnsiTheme="majorHAnsi" w:cstheme="majorHAnsi"/>
              </w:rPr>
              <w:t>– 0.1</w:t>
            </w:r>
          </w:p>
        </w:tc>
        <w:tc>
          <w:tcPr>
            <w:tcW w:w="1194" w:type="dxa"/>
          </w:tcPr>
          <w:p w:rsidR="00CD6CB3" w:rsidRPr="00FC0329" w:rsidRDefault="00CD6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</w:t>
            </w:r>
            <w:r w:rsidRPr="00FC0329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Pr="00FC0329">
              <w:rPr>
                <w:rFonts w:asciiTheme="majorHAnsi" w:hAnsiTheme="majorHAnsi" w:cstheme="majorHAnsi"/>
              </w:rPr>
              <w:t>/18</w:t>
            </w:r>
          </w:p>
        </w:tc>
        <w:tc>
          <w:tcPr>
            <w:tcW w:w="1784" w:type="dxa"/>
          </w:tcPr>
          <w:p w:rsidR="00CD6CB3" w:rsidRPr="00FC0329" w:rsidRDefault="00CD6CB3" w:rsidP="00CD6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29">
              <w:rPr>
                <w:rFonts w:asciiTheme="majorHAnsi" w:hAnsiTheme="majorHAnsi" w:cstheme="majorHAnsi"/>
              </w:rPr>
              <w:t>Primera versión del documento</w:t>
            </w:r>
          </w:p>
        </w:tc>
        <w:tc>
          <w:tcPr>
            <w:tcW w:w="1784" w:type="dxa"/>
          </w:tcPr>
          <w:p w:rsidR="00CD6CB3" w:rsidRPr="00FC0329" w:rsidRDefault="00CD6CB3" w:rsidP="00CD6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235AED" w:rsidRDefault="00235AED" w:rsidP="00CD6CB3">
      <w:pPr>
        <w:pStyle w:val="Descripcin"/>
        <w:jc w:val="center"/>
      </w:pPr>
      <w:bookmarkStart w:id="20" w:name="_Toc50745578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Control de versiones</w:t>
      </w:r>
      <w:bookmarkEnd w:id="20"/>
    </w:p>
    <w:p w:rsidR="000C387C" w:rsidRDefault="00A04DE0">
      <w:pPr>
        <w:rPr>
          <w:rFonts w:asciiTheme="majorHAnsi" w:hAnsiTheme="majorHAnsi" w:cstheme="majorHAnsi"/>
        </w:rPr>
      </w:pPr>
      <w:r w:rsidRPr="00FC0329">
        <w:rPr>
          <w:rFonts w:asciiTheme="majorHAnsi" w:hAnsiTheme="majorHAnsi" w:cstheme="majorHAnsi"/>
        </w:rPr>
        <w:softHyphen/>
      </w:r>
      <w:r w:rsidRPr="00FC0329">
        <w:rPr>
          <w:rFonts w:asciiTheme="majorHAnsi" w:hAnsiTheme="majorHAnsi" w:cstheme="majorHAnsi"/>
        </w:rPr>
        <w:softHyphen/>
      </w:r>
    </w:p>
    <w:p w:rsidR="00B221F5" w:rsidRDefault="00B221F5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64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AED" w:rsidRPr="00235AED" w:rsidRDefault="000301B7" w:rsidP="00235AED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35AED" w:rsidRDefault="00DF266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7455807" w:history="1">
            <w:r w:rsidR="00235AED" w:rsidRPr="00E0297C">
              <w:rPr>
                <w:rStyle w:val="Hipervnculo"/>
                <w:noProof/>
              </w:rPr>
              <w:t>Glosario</w:t>
            </w:r>
            <w:r w:rsidR="00235AED">
              <w:rPr>
                <w:noProof/>
                <w:webHidden/>
              </w:rPr>
              <w:tab/>
            </w:r>
            <w:r w:rsidR="00235AED">
              <w:rPr>
                <w:noProof/>
                <w:webHidden/>
              </w:rPr>
              <w:fldChar w:fldCharType="begin"/>
            </w:r>
            <w:r w:rsidR="00235AED">
              <w:rPr>
                <w:noProof/>
                <w:webHidden/>
              </w:rPr>
              <w:instrText xml:space="preserve"> PAGEREF _Toc507455807 \h </w:instrText>
            </w:r>
            <w:r w:rsidR="00235AED">
              <w:rPr>
                <w:noProof/>
                <w:webHidden/>
              </w:rPr>
            </w:r>
            <w:r w:rsidR="00235AED">
              <w:rPr>
                <w:noProof/>
                <w:webHidden/>
              </w:rPr>
              <w:fldChar w:fldCharType="separate"/>
            </w:r>
            <w:r w:rsidR="00235AED">
              <w:rPr>
                <w:noProof/>
                <w:webHidden/>
              </w:rPr>
              <w:t>2</w:t>
            </w:r>
            <w:r w:rsidR="00235AED">
              <w:rPr>
                <w:noProof/>
                <w:webHidden/>
              </w:rPr>
              <w:fldChar w:fldCharType="end"/>
            </w:r>
          </w:hyperlink>
        </w:p>
        <w:p w:rsidR="00235AED" w:rsidRDefault="00DF266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7455808" w:history="1">
            <w:r w:rsidR="00235AED" w:rsidRPr="00E0297C">
              <w:rPr>
                <w:rStyle w:val="Hipervnculo"/>
                <w:rFonts w:cstheme="majorHAnsi"/>
                <w:noProof/>
              </w:rPr>
              <w:t>Introducción</w:t>
            </w:r>
            <w:r w:rsidR="00235AED">
              <w:rPr>
                <w:noProof/>
                <w:webHidden/>
              </w:rPr>
              <w:tab/>
            </w:r>
            <w:r w:rsidR="00235AED">
              <w:rPr>
                <w:noProof/>
                <w:webHidden/>
              </w:rPr>
              <w:fldChar w:fldCharType="begin"/>
            </w:r>
            <w:r w:rsidR="00235AED">
              <w:rPr>
                <w:noProof/>
                <w:webHidden/>
              </w:rPr>
              <w:instrText xml:space="preserve"> PAGEREF _Toc507455808 \h </w:instrText>
            </w:r>
            <w:r w:rsidR="00235AED">
              <w:rPr>
                <w:noProof/>
                <w:webHidden/>
              </w:rPr>
            </w:r>
            <w:r w:rsidR="00235AED">
              <w:rPr>
                <w:noProof/>
                <w:webHidden/>
              </w:rPr>
              <w:fldChar w:fldCharType="separate"/>
            </w:r>
            <w:r w:rsidR="00235AED">
              <w:rPr>
                <w:noProof/>
                <w:webHidden/>
              </w:rPr>
              <w:t>3</w:t>
            </w:r>
            <w:r w:rsidR="00235AED">
              <w:rPr>
                <w:noProof/>
                <w:webHidden/>
              </w:rPr>
              <w:fldChar w:fldCharType="end"/>
            </w:r>
          </w:hyperlink>
        </w:p>
        <w:p w:rsidR="00235AED" w:rsidRDefault="00DF266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7455809" w:history="1">
            <w:r w:rsidR="00235AED" w:rsidRPr="00E0297C">
              <w:rPr>
                <w:rStyle w:val="Hipervnculo"/>
                <w:noProof/>
                <w:lang w:val="en-US"/>
              </w:rPr>
              <w:t>Bibliografía</w:t>
            </w:r>
            <w:r w:rsidR="00235AED">
              <w:rPr>
                <w:noProof/>
                <w:webHidden/>
              </w:rPr>
              <w:tab/>
            </w:r>
            <w:r w:rsidR="00235AED">
              <w:rPr>
                <w:noProof/>
                <w:webHidden/>
              </w:rPr>
              <w:fldChar w:fldCharType="begin"/>
            </w:r>
            <w:r w:rsidR="00235AED">
              <w:rPr>
                <w:noProof/>
                <w:webHidden/>
              </w:rPr>
              <w:instrText xml:space="preserve"> PAGEREF _Toc507455809 \h </w:instrText>
            </w:r>
            <w:r w:rsidR="00235AED">
              <w:rPr>
                <w:noProof/>
                <w:webHidden/>
              </w:rPr>
            </w:r>
            <w:r w:rsidR="00235AED">
              <w:rPr>
                <w:noProof/>
                <w:webHidden/>
              </w:rPr>
              <w:fldChar w:fldCharType="separate"/>
            </w:r>
            <w:r w:rsidR="00235AED">
              <w:rPr>
                <w:noProof/>
                <w:webHidden/>
              </w:rPr>
              <w:t>3</w:t>
            </w:r>
            <w:r w:rsidR="00235AED">
              <w:rPr>
                <w:noProof/>
                <w:webHidden/>
              </w:rPr>
              <w:fldChar w:fldCharType="end"/>
            </w:r>
          </w:hyperlink>
        </w:p>
        <w:p w:rsidR="000301B7" w:rsidRDefault="000301B7">
          <w:r>
            <w:rPr>
              <w:b/>
              <w:bCs/>
              <w:lang w:val="es-ES"/>
            </w:rPr>
            <w:fldChar w:fldCharType="end"/>
          </w:r>
        </w:p>
      </w:sdtContent>
    </w:sdt>
    <w:p w:rsidR="000301B7" w:rsidRDefault="000301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D5F2B" w:rsidRDefault="00AD5F2B">
      <w:pPr>
        <w:rPr>
          <w:rFonts w:asciiTheme="majorHAnsi" w:hAnsiTheme="majorHAnsi" w:cstheme="majorHAnsi"/>
        </w:rPr>
      </w:pPr>
    </w:p>
    <w:p w:rsidR="003954B0" w:rsidRPr="00770641" w:rsidRDefault="003954B0" w:rsidP="00AD5F2B">
      <w:pPr>
        <w:pStyle w:val="Ttulo1"/>
        <w:numPr>
          <w:ilvl w:val="0"/>
          <w:numId w:val="7"/>
        </w:numPr>
        <w:ind w:left="357" w:hanging="357"/>
        <w:rPr>
          <w:b/>
          <w:color w:val="000000" w:themeColor="text1"/>
        </w:rPr>
      </w:pPr>
      <w:r w:rsidRPr="00770641">
        <w:rPr>
          <w:b/>
          <w:color w:val="000000" w:themeColor="text1"/>
        </w:rPr>
        <w:t>Introducción</w:t>
      </w:r>
    </w:p>
    <w:p w:rsidR="003954B0" w:rsidRDefault="003954B0" w:rsidP="00CB5BE6">
      <w:pPr>
        <w:ind w:firstLine="709"/>
        <w:jc w:val="both"/>
        <w:rPr>
          <w:rFonts w:cstheme="minorHAnsi"/>
          <w:sz w:val="24"/>
          <w:szCs w:val="24"/>
        </w:rPr>
      </w:pPr>
      <w:r w:rsidRPr="001E429F">
        <w:rPr>
          <w:rFonts w:cstheme="minorHAnsi"/>
          <w:sz w:val="24"/>
          <w:szCs w:val="24"/>
        </w:rPr>
        <w:t xml:space="preserve">Esta sección proporciona una perspectiva general del documento de Especificación de Requerimientos de Software (ERS) del sistema </w:t>
      </w:r>
      <w:r>
        <w:rPr>
          <w:rFonts w:cstheme="minorHAnsi"/>
          <w:sz w:val="24"/>
          <w:szCs w:val="24"/>
        </w:rPr>
        <w:t>para la</w:t>
      </w:r>
      <w:r w:rsidRPr="001E429F">
        <w:rPr>
          <w:rFonts w:cstheme="minorHAnsi"/>
          <w:sz w:val="24"/>
          <w:szCs w:val="24"/>
        </w:rPr>
        <w:t xml:space="preserve"> administración </w:t>
      </w:r>
      <w:r>
        <w:rPr>
          <w:rFonts w:cstheme="minorHAnsi"/>
          <w:sz w:val="24"/>
          <w:szCs w:val="24"/>
        </w:rPr>
        <w:t>de</w:t>
      </w:r>
      <w:r w:rsidRPr="001E429F">
        <w:rPr>
          <w:rFonts w:cstheme="minorHAnsi"/>
          <w:sz w:val="24"/>
          <w:szCs w:val="24"/>
        </w:rPr>
        <w:t xml:space="preserve"> la escuela de danza “Ared Espacio”. </w:t>
      </w:r>
    </w:p>
    <w:p w:rsidR="003954B0" w:rsidRPr="001E429F" w:rsidRDefault="003954B0" w:rsidP="003954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Específicamente, en</w:t>
      </w:r>
      <w:r w:rsidRPr="001E429F">
        <w:rPr>
          <w:rFonts w:cstheme="minorHAnsi"/>
          <w:sz w:val="24"/>
          <w:szCs w:val="24"/>
        </w:rPr>
        <w:t xml:space="preserve"> este apartado</w:t>
      </w:r>
      <w:r w:rsidR="00770641">
        <w:rPr>
          <w:rFonts w:cstheme="minorHAnsi"/>
          <w:sz w:val="24"/>
          <w:szCs w:val="24"/>
        </w:rPr>
        <w:t xml:space="preserve"> se</w:t>
      </w:r>
      <w:r w:rsidRPr="001E42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busca </w:t>
      </w:r>
      <w:r w:rsidRPr="001E429F">
        <w:rPr>
          <w:rFonts w:cstheme="minorHAnsi"/>
          <w:sz w:val="24"/>
          <w:szCs w:val="24"/>
        </w:rPr>
        <w:t xml:space="preserve">explicar el propósito de la elaboración del documento de ERS, así como definir el ámbito del sistema, indicando su nombre, objetivos, funciones que realizará y funciones que NO realizará. Además, en esta sección se podrán encontrar las referencias bibliográficas, términos complejos, acrónimos y abreviaturas utilizados en la elaboración del documento de ERS. </w:t>
      </w:r>
    </w:p>
    <w:p w:rsidR="003954B0" w:rsidRPr="00770641" w:rsidRDefault="003954B0" w:rsidP="00AD5F2B">
      <w:pPr>
        <w:pStyle w:val="Ttulo2"/>
        <w:numPr>
          <w:ilvl w:val="1"/>
          <w:numId w:val="7"/>
        </w:numPr>
        <w:spacing w:before="480"/>
        <w:ind w:left="788" w:hanging="431"/>
        <w:rPr>
          <w:b/>
          <w:color w:val="000000" w:themeColor="text1"/>
          <w:u w:val="single"/>
        </w:rPr>
      </w:pPr>
      <w:r w:rsidRPr="00770641">
        <w:rPr>
          <w:b/>
          <w:color w:val="000000" w:themeColor="text1"/>
        </w:rPr>
        <w:t xml:space="preserve">Propósito </w:t>
      </w:r>
    </w:p>
    <w:p w:rsidR="003954B0" w:rsidRDefault="003954B0" w:rsidP="00CB5BE6">
      <w:pPr>
        <w:ind w:firstLine="709"/>
        <w:jc w:val="both"/>
        <w:rPr>
          <w:rFonts w:cstheme="minorHAnsi"/>
          <w:sz w:val="24"/>
          <w:szCs w:val="24"/>
        </w:rPr>
      </w:pPr>
      <w:r w:rsidRPr="001E429F">
        <w:rPr>
          <w:rFonts w:cstheme="minorHAnsi"/>
          <w:sz w:val="24"/>
          <w:szCs w:val="24"/>
        </w:rPr>
        <w:t>El principal objetivo de este documento de ERS es identificar</w:t>
      </w:r>
      <w:r>
        <w:rPr>
          <w:rFonts w:cstheme="minorHAnsi"/>
          <w:sz w:val="24"/>
          <w:szCs w:val="24"/>
        </w:rPr>
        <w:t xml:space="preserve"> y definir</w:t>
      </w:r>
      <w:r w:rsidRPr="001E429F">
        <w:rPr>
          <w:rFonts w:cstheme="minorHAnsi"/>
          <w:sz w:val="24"/>
          <w:szCs w:val="24"/>
        </w:rPr>
        <w:t xml:space="preserve"> los aspectos referentes a la funcionalidad y características que deberá tener</w:t>
      </w:r>
      <w:r>
        <w:rPr>
          <w:rFonts w:cstheme="minorHAnsi"/>
          <w:sz w:val="24"/>
          <w:szCs w:val="24"/>
        </w:rPr>
        <w:t xml:space="preserve"> el</w:t>
      </w:r>
      <w:r w:rsidRPr="001E429F">
        <w:rPr>
          <w:rFonts w:cstheme="minorHAnsi"/>
          <w:sz w:val="24"/>
          <w:szCs w:val="24"/>
        </w:rPr>
        <w:t xml:space="preserve"> sistema </w:t>
      </w:r>
      <w:r>
        <w:rPr>
          <w:rFonts w:cstheme="minorHAnsi"/>
          <w:sz w:val="24"/>
          <w:szCs w:val="24"/>
        </w:rPr>
        <w:t>para la</w:t>
      </w:r>
      <w:r w:rsidRPr="001E429F">
        <w:rPr>
          <w:rFonts w:cstheme="minorHAnsi"/>
          <w:sz w:val="24"/>
          <w:szCs w:val="24"/>
        </w:rPr>
        <w:t xml:space="preserve"> administración </w:t>
      </w:r>
      <w:r>
        <w:rPr>
          <w:rFonts w:cstheme="minorHAnsi"/>
          <w:sz w:val="24"/>
          <w:szCs w:val="24"/>
        </w:rPr>
        <w:t>de</w:t>
      </w:r>
      <w:r w:rsidRPr="001E429F">
        <w:rPr>
          <w:rFonts w:cstheme="minorHAnsi"/>
          <w:sz w:val="24"/>
          <w:szCs w:val="24"/>
        </w:rPr>
        <w:t xml:space="preserve"> la escuela de danza “Ared Espacio”, permitiendo de esta manera proporcionar una visión general a todos los </w:t>
      </w:r>
      <w:r>
        <w:rPr>
          <w:rFonts w:cstheme="minorHAnsi"/>
          <w:sz w:val="24"/>
          <w:szCs w:val="24"/>
        </w:rPr>
        <w:t>stakeholders d</w:t>
      </w:r>
      <w:r w:rsidRPr="001E429F">
        <w:rPr>
          <w:rFonts w:cstheme="minorHAnsi"/>
          <w:sz w:val="24"/>
          <w:szCs w:val="24"/>
        </w:rPr>
        <w:t>el proyecto, principalmente los miembros del equipo de desarrollo</w:t>
      </w:r>
      <w:r>
        <w:rPr>
          <w:rFonts w:cstheme="minorHAnsi"/>
          <w:sz w:val="24"/>
          <w:szCs w:val="24"/>
        </w:rPr>
        <w:t>.</w:t>
      </w:r>
    </w:p>
    <w:p w:rsidR="003954B0" w:rsidRPr="00770641" w:rsidRDefault="003954B0" w:rsidP="00AD5F2B">
      <w:pPr>
        <w:pStyle w:val="Ttulo2"/>
        <w:numPr>
          <w:ilvl w:val="1"/>
          <w:numId w:val="7"/>
        </w:numPr>
        <w:spacing w:before="480"/>
        <w:ind w:left="788" w:hanging="431"/>
        <w:rPr>
          <w:b/>
          <w:color w:val="000000" w:themeColor="text1"/>
        </w:rPr>
      </w:pPr>
      <w:r w:rsidRPr="00770641">
        <w:rPr>
          <w:b/>
          <w:color w:val="000000" w:themeColor="text1"/>
        </w:rPr>
        <w:t>Ámbito del sistema</w:t>
      </w:r>
    </w:p>
    <w:p w:rsidR="003954B0" w:rsidRDefault="003954B0" w:rsidP="00CB5BE6">
      <w:pPr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sistema para la</w:t>
      </w:r>
      <w:r w:rsidRPr="001E429F">
        <w:rPr>
          <w:rFonts w:cstheme="minorHAnsi"/>
          <w:sz w:val="24"/>
          <w:szCs w:val="24"/>
        </w:rPr>
        <w:t xml:space="preserve"> administración </w:t>
      </w:r>
      <w:r>
        <w:rPr>
          <w:rFonts w:cstheme="minorHAnsi"/>
          <w:sz w:val="24"/>
          <w:szCs w:val="24"/>
        </w:rPr>
        <w:t>de</w:t>
      </w:r>
      <w:r w:rsidRPr="001E429F">
        <w:rPr>
          <w:rFonts w:cstheme="minorHAnsi"/>
          <w:sz w:val="24"/>
          <w:szCs w:val="24"/>
        </w:rPr>
        <w:t xml:space="preserve"> la escuela de danza “Ared Espacio</w:t>
      </w:r>
      <w:r>
        <w:rPr>
          <w:rFonts w:cstheme="minorHAnsi"/>
          <w:sz w:val="24"/>
          <w:szCs w:val="24"/>
        </w:rPr>
        <w:t xml:space="preserve">” (SAAE) tiene como principal objetivo facilitar las tareas realizadas por el director y maestros dentro de la institución, así como llevar un control más preciso de grupos, alumnos, colaboradores, horarios, pagos </w:t>
      </w:r>
      <w:r w:rsidR="00BD754C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 xml:space="preserve">rentas e inscripciones. A continuación, se describe de manera </w:t>
      </w:r>
      <w:r w:rsidR="007B7A47">
        <w:rPr>
          <w:rFonts w:cstheme="minorHAnsi"/>
          <w:sz w:val="24"/>
          <w:szCs w:val="24"/>
        </w:rPr>
        <w:t>más</w:t>
      </w:r>
      <w:r>
        <w:rPr>
          <w:rFonts w:cstheme="minorHAnsi"/>
          <w:sz w:val="24"/>
          <w:szCs w:val="24"/>
        </w:rPr>
        <w:t xml:space="preserve"> detallada las funcionalidades que deberá realizar el sistema clasificadas por los roles de Director y Maestro:</w:t>
      </w:r>
    </w:p>
    <w:p w:rsidR="003954B0" w:rsidRPr="0065623B" w:rsidRDefault="003954B0" w:rsidP="00AD5F2B">
      <w:pPr>
        <w:spacing w:before="240"/>
        <w:jc w:val="both"/>
        <w:rPr>
          <w:rFonts w:cstheme="minorHAnsi"/>
          <w:b/>
          <w:sz w:val="24"/>
          <w:szCs w:val="24"/>
        </w:rPr>
      </w:pPr>
      <w:r w:rsidRPr="0065623B">
        <w:rPr>
          <w:rFonts w:cstheme="minorHAnsi"/>
          <w:b/>
          <w:sz w:val="24"/>
          <w:szCs w:val="24"/>
        </w:rPr>
        <w:t>Director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modificar y consultar alumnos</w:t>
      </w:r>
      <w:r>
        <w:rPr>
          <w:rFonts w:cstheme="minorHAnsi"/>
          <w:sz w:val="24"/>
          <w:szCs w:val="24"/>
        </w:rPr>
        <w:t>,</w:t>
      </w:r>
      <w:r w:rsidRPr="0065623B">
        <w:rPr>
          <w:rFonts w:cstheme="minorHAnsi"/>
          <w:sz w:val="24"/>
          <w:szCs w:val="24"/>
        </w:rPr>
        <w:t xml:space="preserve"> profesores</w:t>
      </w:r>
      <w:r>
        <w:rPr>
          <w:rFonts w:cstheme="minorHAnsi"/>
          <w:sz w:val="24"/>
          <w:szCs w:val="24"/>
        </w:rPr>
        <w:t xml:space="preserve"> y clientes externos</w:t>
      </w:r>
      <w:r w:rsidRPr="0065623B">
        <w:rPr>
          <w:rFonts w:cstheme="minorHAnsi"/>
          <w:sz w:val="24"/>
          <w:szCs w:val="24"/>
        </w:rPr>
        <w:t>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Registrar, modificar, eliminar y consultar grupos.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rentas de espacio.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Definir horarios para grupos y rentas de espacio.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colaboradores y rentas de espacio.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alumnos.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ingresos obtenidos.</w:t>
      </w:r>
    </w:p>
    <w:p w:rsidR="003954B0" w:rsidRPr="0065623B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Administrar</w:t>
      </w:r>
      <w:r w:rsidRPr="0065623B">
        <w:rPr>
          <w:rFonts w:cstheme="minorHAnsi"/>
          <w:sz w:val="24"/>
          <w:szCs w:val="24"/>
        </w:rPr>
        <w:t xml:space="preserve"> egresos</w:t>
      </w:r>
      <w:r>
        <w:rPr>
          <w:rFonts w:cstheme="minorHAnsi"/>
          <w:sz w:val="24"/>
          <w:szCs w:val="24"/>
        </w:rPr>
        <w:t xml:space="preserve"> efectuados</w:t>
      </w:r>
      <w:r w:rsidRPr="0065623B">
        <w:rPr>
          <w:rFonts w:cstheme="minorHAnsi"/>
          <w:sz w:val="24"/>
          <w:szCs w:val="24"/>
        </w:rPr>
        <w:t>.</w:t>
      </w:r>
    </w:p>
    <w:p w:rsidR="003954B0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campañas publicitarias.</w:t>
      </w:r>
    </w:p>
    <w:p w:rsidR="003954B0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notificaciones sobre pagos y rentas de espacio.</w:t>
      </w:r>
    </w:p>
    <w:p w:rsidR="003954B0" w:rsidRDefault="003954B0" w:rsidP="003954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estadísticas financieras.</w:t>
      </w:r>
    </w:p>
    <w:p w:rsidR="00AD5F2B" w:rsidRPr="00AD5F2B" w:rsidRDefault="00AD5F2B" w:rsidP="00AD5F2B">
      <w:pPr>
        <w:ind w:left="360"/>
        <w:jc w:val="both"/>
        <w:rPr>
          <w:rFonts w:cstheme="minorHAnsi"/>
          <w:sz w:val="24"/>
          <w:szCs w:val="24"/>
        </w:rPr>
      </w:pPr>
    </w:p>
    <w:p w:rsidR="003954B0" w:rsidRDefault="003954B0" w:rsidP="003954B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Maestro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sus grupos.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Inscribir, dar de baja y reinscribir alumnos a un grupo.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la asistencia de los estudiantes.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mensualidad e inscripción de los alumnos.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Visualizar los pagos realizados por los estudiantes.</w:t>
      </w:r>
    </w:p>
    <w:p w:rsidR="003954B0" w:rsidRPr="0065623B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promociones de pagos.</w:t>
      </w:r>
    </w:p>
    <w:p w:rsidR="003954B0" w:rsidRPr="00A8139A" w:rsidRDefault="003954B0" w:rsidP="003954B0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notificaciones sobre pagos.</w:t>
      </w:r>
    </w:p>
    <w:p w:rsidR="003954B0" w:rsidRPr="00770641" w:rsidRDefault="003954B0" w:rsidP="00653C34">
      <w:pPr>
        <w:pStyle w:val="Ttulo2"/>
        <w:numPr>
          <w:ilvl w:val="1"/>
          <w:numId w:val="7"/>
        </w:numPr>
        <w:spacing w:before="480"/>
        <w:ind w:left="788" w:hanging="431"/>
        <w:rPr>
          <w:b/>
          <w:color w:val="000000" w:themeColor="text1"/>
        </w:rPr>
      </w:pPr>
      <w:r w:rsidRPr="00770641">
        <w:rPr>
          <w:b/>
          <w:color w:val="000000" w:themeColor="text1"/>
        </w:rPr>
        <w:t>Definiciones, Acrónimos y Abreviaturas</w:t>
      </w:r>
    </w:p>
    <w:p w:rsidR="003954B0" w:rsidRPr="009E7712" w:rsidRDefault="003954B0" w:rsidP="003954B0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>ERS: Especificación de Requerimientos de Software.</w:t>
      </w:r>
    </w:p>
    <w:p w:rsidR="003954B0" w:rsidRDefault="003954B0" w:rsidP="003954B0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>SAAE: Sistema de Administración Ared Espacio</w:t>
      </w:r>
    </w:p>
    <w:p w:rsidR="003F6B79" w:rsidRPr="009E7712" w:rsidRDefault="003F6B79" w:rsidP="003954B0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Sistema: Solución tecnológica descrita en este documento.</w:t>
      </w:r>
    </w:p>
    <w:p w:rsidR="003954B0" w:rsidRPr="00A8139A" w:rsidRDefault="003954B0" w:rsidP="00A8139A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>Stakeholders: Personas que se ven afectadas por la ejecución de un proyecto.</w:t>
      </w:r>
    </w:p>
    <w:p w:rsidR="003954B0" w:rsidRDefault="003954B0" w:rsidP="00653C34">
      <w:pPr>
        <w:pStyle w:val="Ttulo2"/>
        <w:numPr>
          <w:ilvl w:val="1"/>
          <w:numId w:val="7"/>
        </w:numPr>
        <w:spacing w:before="480"/>
        <w:ind w:left="788" w:hanging="431"/>
        <w:rPr>
          <w:b/>
          <w:color w:val="000000" w:themeColor="text1"/>
        </w:rPr>
      </w:pPr>
      <w:r w:rsidRPr="00770641">
        <w:rPr>
          <w:b/>
          <w:color w:val="000000" w:themeColor="text1"/>
        </w:rPr>
        <w:t>Referencias</w:t>
      </w:r>
    </w:p>
    <w:p w:rsidR="0008132F" w:rsidRDefault="00AB1EC6" w:rsidP="0024191A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proofErr w:type="spellStart"/>
      <w:r w:rsidRPr="0024191A">
        <w:rPr>
          <w:rFonts w:cstheme="minorHAnsi"/>
          <w:sz w:val="24"/>
          <w:szCs w:val="24"/>
        </w:rPr>
        <w:t>Wiegers</w:t>
      </w:r>
      <w:proofErr w:type="spellEnd"/>
      <w:r w:rsidRPr="0024191A">
        <w:rPr>
          <w:rFonts w:cstheme="minorHAnsi"/>
          <w:sz w:val="24"/>
          <w:szCs w:val="24"/>
        </w:rPr>
        <w:t>, K., &amp; Beatty, J. (2013). Software Require</w:t>
      </w:r>
      <w:bookmarkStart w:id="21" w:name="_GoBack"/>
      <w:bookmarkEnd w:id="21"/>
      <w:r w:rsidRPr="0024191A">
        <w:rPr>
          <w:rFonts w:cstheme="minorHAnsi"/>
          <w:sz w:val="24"/>
          <w:szCs w:val="24"/>
        </w:rPr>
        <w:t xml:space="preserve">ments, 3rd Edition. Microsoft </w:t>
      </w:r>
      <w:proofErr w:type="spellStart"/>
      <w:r w:rsidRPr="0024191A">
        <w:rPr>
          <w:rFonts w:cstheme="minorHAnsi"/>
          <w:sz w:val="24"/>
          <w:szCs w:val="24"/>
        </w:rPr>
        <w:t>Press</w:t>
      </w:r>
      <w:proofErr w:type="spellEnd"/>
      <w:r w:rsidRPr="0024191A">
        <w:rPr>
          <w:rFonts w:cstheme="minorHAnsi"/>
          <w:sz w:val="24"/>
          <w:szCs w:val="24"/>
        </w:rPr>
        <w:t xml:space="preserve"> (</w:t>
      </w:r>
      <w:proofErr w:type="spellStart"/>
      <w:r w:rsidRPr="0024191A">
        <w:rPr>
          <w:rFonts w:cstheme="minorHAnsi"/>
          <w:sz w:val="24"/>
          <w:szCs w:val="24"/>
        </w:rPr>
        <w:t>Third</w:t>
      </w:r>
      <w:proofErr w:type="spellEnd"/>
      <w:r w:rsidRPr="0024191A">
        <w:rPr>
          <w:rFonts w:cstheme="minorHAnsi"/>
          <w:sz w:val="24"/>
          <w:szCs w:val="24"/>
        </w:rPr>
        <w:t xml:space="preserve"> </w:t>
      </w:r>
      <w:proofErr w:type="spellStart"/>
      <w:r w:rsidRPr="0024191A">
        <w:rPr>
          <w:rFonts w:cstheme="minorHAnsi"/>
          <w:sz w:val="24"/>
          <w:szCs w:val="24"/>
        </w:rPr>
        <w:t>Edit</w:t>
      </w:r>
      <w:proofErr w:type="spellEnd"/>
      <w:r w:rsidRPr="0024191A">
        <w:rPr>
          <w:rFonts w:cstheme="minorHAnsi"/>
          <w:sz w:val="24"/>
          <w:szCs w:val="24"/>
        </w:rPr>
        <w:t>).</w:t>
      </w:r>
      <w:r w:rsidRPr="0024191A">
        <w:rPr>
          <w:rFonts w:cstheme="minorHAnsi"/>
          <w:sz w:val="24"/>
          <w:szCs w:val="24"/>
        </w:rPr>
        <w:t xml:space="preserve"> </w:t>
      </w:r>
      <w:r w:rsidRPr="0024191A">
        <w:rPr>
          <w:rFonts w:cstheme="minorHAnsi"/>
          <w:sz w:val="24"/>
          <w:szCs w:val="24"/>
        </w:rPr>
        <w:t xml:space="preserve">Microsoft </w:t>
      </w:r>
      <w:proofErr w:type="spellStart"/>
      <w:r w:rsidRPr="0024191A">
        <w:rPr>
          <w:rFonts w:cstheme="minorHAnsi"/>
          <w:sz w:val="24"/>
          <w:szCs w:val="24"/>
        </w:rPr>
        <w:t>Press</w:t>
      </w:r>
      <w:proofErr w:type="spellEnd"/>
      <w:r w:rsidRPr="0024191A">
        <w:rPr>
          <w:rFonts w:cstheme="minorHAnsi"/>
          <w:sz w:val="24"/>
          <w:szCs w:val="24"/>
        </w:rPr>
        <w:t>.</w:t>
      </w:r>
      <w:r w:rsidRPr="0024191A">
        <w:rPr>
          <w:rFonts w:cstheme="minorHAnsi"/>
          <w:sz w:val="24"/>
          <w:szCs w:val="24"/>
        </w:rPr>
        <w:t xml:space="preserve"> </w:t>
      </w:r>
      <w:r w:rsidR="00AA3E96">
        <w:rPr>
          <w:rFonts w:cstheme="minorHAnsi"/>
          <w:sz w:val="24"/>
          <w:szCs w:val="24"/>
        </w:rPr>
        <w:t xml:space="preserve"> </w:t>
      </w:r>
      <w:hyperlink r:id="rId10" w:history="1">
        <w:r w:rsidR="00AA3E96" w:rsidRPr="003B374D">
          <w:rPr>
            <w:rStyle w:val="Hipervnculo"/>
            <w:rFonts w:cstheme="minorHAnsi"/>
            <w:sz w:val="24"/>
            <w:szCs w:val="24"/>
          </w:rPr>
          <w:t>https://doi.org/978-0-7356-7966-5</w:t>
        </w:r>
      </w:hyperlink>
    </w:p>
    <w:p w:rsidR="00AA3E96" w:rsidRDefault="00AA3E96" w:rsidP="0024191A">
      <w:pPr>
        <w:pStyle w:val="Prrafodelista"/>
        <w:ind w:left="792"/>
        <w:jc w:val="both"/>
        <w:rPr>
          <w:rFonts w:cstheme="minorHAnsi"/>
          <w:sz w:val="24"/>
          <w:szCs w:val="24"/>
        </w:rPr>
      </w:pPr>
    </w:p>
    <w:p w:rsidR="007634A6" w:rsidRPr="0024191A" w:rsidRDefault="007634A6" w:rsidP="0024191A">
      <w:pPr>
        <w:pStyle w:val="Prrafodelista"/>
        <w:ind w:left="792"/>
        <w:jc w:val="both"/>
        <w:rPr>
          <w:rFonts w:cstheme="minorHAnsi"/>
          <w:sz w:val="24"/>
          <w:szCs w:val="24"/>
        </w:rPr>
      </w:pPr>
    </w:p>
    <w:p w:rsidR="00AB1EC6" w:rsidRPr="0008132F" w:rsidRDefault="00AB1EC6" w:rsidP="00AB1EC6">
      <w:pPr>
        <w:ind w:left="708"/>
      </w:pPr>
    </w:p>
    <w:p w:rsidR="003954B0" w:rsidRPr="001E429F" w:rsidRDefault="003954B0" w:rsidP="003954B0">
      <w:pPr>
        <w:jc w:val="both"/>
        <w:rPr>
          <w:rFonts w:cstheme="minorHAnsi"/>
          <w:sz w:val="24"/>
          <w:szCs w:val="24"/>
        </w:rPr>
      </w:pPr>
    </w:p>
    <w:p w:rsidR="003954B0" w:rsidRDefault="003954B0" w:rsidP="003954B0">
      <w:pPr>
        <w:jc w:val="both"/>
      </w:pPr>
    </w:p>
    <w:p w:rsidR="000301B7" w:rsidRPr="002A1929" w:rsidRDefault="000301B7" w:rsidP="002A1929">
      <w:pPr>
        <w:pStyle w:val="Ttulo1"/>
      </w:pPr>
    </w:p>
    <w:sectPr w:rsidR="000301B7" w:rsidRPr="002A1929" w:rsidSect="003B17A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66D" w:rsidRDefault="00DF266D" w:rsidP="00EA5499">
      <w:pPr>
        <w:spacing w:after="0" w:line="240" w:lineRule="auto"/>
      </w:pPr>
      <w:r>
        <w:separator/>
      </w:r>
    </w:p>
  </w:endnote>
  <w:endnote w:type="continuationSeparator" w:id="0">
    <w:p w:rsidR="00DF266D" w:rsidRDefault="00DF266D" w:rsidP="00EA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1B7" w:rsidRDefault="003954B0" w:rsidP="000C387C">
    <w:pPr>
      <w:pStyle w:val="Piedepgina"/>
      <w:jc w:val="right"/>
      <w:rPr>
        <w:color w:val="4472C4" w:themeColor="accent1"/>
      </w:rPr>
    </w:pPr>
    <w:r>
      <w:rPr>
        <w:color w:val="4472C4" w:themeColor="accent1"/>
        <w:lang w:val="es-ES"/>
      </w:rPr>
      <w:t>ERS</w:t>
    </w:r>
    <w:r w:rsidR="000301B7">
      <w:rPr>
        <w:color w:val="4472C4" w:themeColor="accent1"/>
        <w:lang w:val="es-ES"/>
      </w:rPr>
      <w:t xml:space="preserve">– Página </w:t>
    </w:r>
    <w:r w:rsidR="000301B7">
      <w:rPr>
        <w:color w:val="4472C4" w:themeColor="accent1"/>
      </w:rPr>
      <w:fldChar w:fldCharType="begin"/>
    </w:r>
    <w:r w:rsidR="000301B7">
      <w:rPr>
        <w:color w:val="4472C4" w:themeColor="accent1"/>
      </w:rPr>
      <w:instrText>PAGE  \* Arabic  \* MERGEFORMAT</w:instrText>
    </w:r>
    <w:r w:rsidR="000301B7">
      <w:rPr>
        <w:color w:val="4472C4" w:themeColor="accent1"/>
      </w:rPr>
      <w:fldChar w:fldCharType="separate"/>
    </w:r>
    <w:r w:rsidR="00AA3E96" w:rsidRPr="00AA3E96">
      <w:rPr>
        <w:noProof/>
        <w:color w:val="4472C4" w:themeColor="accent1"/>
        <w:lang w:val="es-ES"/>
      </w:rPr>
      <w:t>3</w:t>
    </w:r>
    <w:r w:rsidR="000301B7">
      <w:rPr>
        <w:color w:val="4472C4" w:themeColor="accent1"/>
      </w:rPr>
      <w:fldChar w:fldCharType="end"/>
    </w:r>
    <w:r w:rsidR="000301B7">
      <w:rPr>
        <w:color w:val="4472C4" w:themeColor="accent1"/>
        <w:lang w:val="es-ES"/>
      </w:rPr>
      <w:t xml:space="preserve"> de </w:t>
    </w:r>
    <w:r w:rsidR="000301B7">
      <w:rPr>
        <w:color w:val="4472C4" w:themeColor="accent1"/>
      </w:rPr>
      <w:fldChar w:fldCharType="begin"/>
    </w:r>
    <w:r w:rsidR="000301B7">
      <w:rPr>
        <w:color w:val="4472C4" w:themeColor="accent1"/>
      </w:rPr>
      <w:instrText>NUMPAGES  \* Arabic  \* MERGEFORMAT</w:instrText>
    </w:r>
    <w:r w:rsidR="000301B7">
      <w:rPr>
        <w:color w:val="4472C4" w:themeColor="accent1"/>
      </w:rPr>
      <w:fldChar w:fldCharType="separate"/>
    </w:r>
    <w:r w:rsidR="00AA3E96" w:rsidRPr="00AA3E96">
      <w:rPr>
        <w:noProof/>
        <w:color w:val="4472C4" w:themeColor="accent1"/>
        <w:lang w:val="es-ES"/>
      </w:rPr>
      <w:t>3</w:t>
    </w:r>
    <w:r w:rsidR="000301B7">
      <w:rPr>
        <w:color w:val="4472C4" w:themeColor="accent1"/>
      </w:rPr>
      <w:fldChar w:fldCharType="end"/>
    </w:r>
  </w:p>
  <w:p w:rsidR="000301B7" w:rsidRDefault="00030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66D" w:rsidRDefault="00DF266D" w:rsidP="00EA5499">
      <w:pPr>
        <w:spacing w:after="0" w:line="240" w:lineRule="auto"/>
      </w:pPr>
      <w:r>
        <w:separator/>
      </w:r>
    </w:p>
  </w:footnote>
  <w:footnote w:type="continuationSeparator" w:id="0">
    <w:p w:rsidR="00DF266D" w:rsidRDefault="00DF266D" w:rsidP="00EA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1B7" w:rsidRPr="000C387C" w:rsidRDefault="000301B7" w:rsidP="000C387C">
    <w:pPr>
      <w:pStyle w:val="Encabezado"/>
      <w:jc w:val="right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194B2C9" wp14:editId="209BBCF0">
          <wp:simplePos x="0" y="0"/>
          <wp:positionH relativeFrom="margin">
            <wp:posOffset>0</wp:posOffset>
          </wp:positionH>
          <wp:positionV relativeFrom="paragraph">
            <wp:posOffset>-277106</wp:posOffset>
          </wp:positionV>
          <wp:extent cx="831215" cy="722630"/>
          <wp:effectExtent l="0" t="0" r="6985" b="1270"/>
          <wp:wrapTight wrapText="bothSides">
            <wp:wrapPolygon edited="0">
              <wp:start x="0" y="0"/>
              <wp:lineTo x="0" y="21069"/>
              <wp:lineTo x="21286" y="21069"/>
              <wp:lineTo x="21286" y="0"/>
              <wp:lineTo x="0" y="0"/>
            </wp:wrapPolygon>
          </wp:wrapTight>
          <wp:docPr id="2" name="Imagen 2" descr="C:\Users\mauri\Desktop\ESCUDO-UV-L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uri\Desktop\ESCUDO-UV-L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5EDDAE25A5A143CF9AD45F4CBAB776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54B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Especificación de requerimientos de software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131"/>
    <w:multiLevelType w:val="hybridMultilevel"/>
    <w:tmpl w:val="56E03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1A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807022"/>
    <w:multiLevelType w:val="hybridMultilevel"/>
    <w:tmpl w:val="4C468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B30CD"/>
    <w:multiLevelType w:val="hybridMultilevel"/>
    <w:tmpl w:val="E0829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97F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331C34"/>
    <w:multiLevelType w:val="hybridMultilevel"/>
    <w:tmpl w:val="3D86A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A8"/>
    <w:rsid w:val="000301B7"/>
    <w:rsid w:val="0008132F"/>
    <w:rsid w:val="000A11DF"/>
    <w:rsid w:val="000C387C"/>
    <w:rsid w:val="001A4AE7"/>
    <w:rsid w:val="00235AED"/>
    <w:rsid w:val="0024191A"/>
    <w:rsid w:val="002762F7"/>
    <w:rsid w:val="002A1929"/>
    <w:rsid w:val="003443AF"/>
    <w:rsid w:val="0035063B"/>
    <w:rsid w:val="003954B0"/>
    <w:rsid w:val="003B17A8"/>
    <w:rsid w:val="003F6B79"/>
    <w:rsid w:val="00653C34"/>
    <w:rsid w:val="007634A6"/>
    <w:rsid w:val="00770641"/>
    <w:rsid w:val="007B7A47"/>
    <w:rsid w:val="00822E50"/>
    <w:rsid w:val="008650C5"/>
    <w:rsid w:val="008F5048"/>
    <w:rsid w:val="00906E43"/>
    <w:rsid w:val="00915DB4"/>
    <w:rsid w:val="00953D2E"/>
    <w:rsid w:val="00A04DE0"/>
    <w:rsid w:val="00A8139A"/>
    <w:rsid w:val="00AA3E96"/>
    <w:rsid w:val="00AB1EC6"/>
    <w:rsid w:val="00AD5F2B"/>
    <w:rsid w:val="00B221F5"/>
    <w:rsid w:val="00BD754C"/>
    <w:rsid w:val="00CB5BE6"/>
    <w:rsid w:val="00CC10A7"/>
    <w:rsid w:val="00CD6CB3"/>
    <w:rsid w:val="00DA291A"/>
    <w:rsid w:val="00DD0E57"/>
    <w:rsid w:val="00DF266D"/>
    <w:rsid w:val="00EA5499"/>
    <w:rsid w:val="00F24FAB"/>
    <w:rsid w:val="00F607B4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4DE9C"/>
  <w15:chartTrackingRefBased/>
  <w15:docId w15:val="{9545F30E-9F27-4A6B-A772-3428BE78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3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5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17A8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17A8"/>
    <w:rPr>
      <w:rFonts w:eastAsiaTheme="minorEastAsia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17A8"/>
    <w:rPr>
      <w:rFonts w:eastAsiaTheme="minorEastAsia"/>
      <w:color w:val="5A5A5A" w:themeColor="text1" w:themeTint="A5"/>
      <w:spacing w:val="15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B17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A54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A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49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A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499"/>
    <w:rPr>
      <w:lang w:val="es-MX"/>
    </w:rPr>
  </w:style>
  <w:style w:type="table" w:styleId="Tablaconcuadrcula">
    <w:name w:val="Table Grid"/>
    <w:basedOn w:val="Tablanormal"/>
    <w:uiPriority w:val="39"/>
    <w:rsid w:val="000C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0C387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FC03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01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0301B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301B7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301B7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301B7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301B7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35AED"/>
  </w:style>
  <w:style w:type="paragraph" w:styleId="Descripcin">
    <w:name w:val="caption"/>
    <w:basedOn w:val="Normal"/>
    <w:next w:val="Normal"/>
    <w:uiPriority w:val="35"/>
    <w:semiHidden/>
    <w:unhideWhenUsed/>
    <w:qFormat/>
    <w:rsid w:val="00235A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35AED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AB1E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978-0-7356-7966-5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DDAE25A5A143CF9AD45F4CBAB7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BDEB4-6075-42EC-9B1D-319900BB22FE}"/>
      </w:docPartPr>
      <w:docPartBody>
        <w:p w:rsidR="0073611E" w:rsidRDefault="00025F23" w:rsidP="00025F23">
          <w:pPr>
            <w:pStyle w:val="5EDDAE25A5A143CF9AD45F4CBAB776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3"/>
    <w:rsid w:val="00023DA9"/>
    <w:rsid w:val="00025F23"/>
    <w:rsid w:val="002C721F"/>
    <w:rsid w:val="007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2348077FA54831B90B84B26D98AC41">
    <w:name w:val="EA2348077FA54831B90B84B26D98AC41"/>
    <w:rsid w:val="00025F23"/>
  </w:style>
  <w:style w:type="paragraph" w:customStyle="1" w:styleId="72B0A217B4414F82A77B6CFC7BF74175">
    <w:name w:val="72B0A217B4414F82A77B6CFC7BF74175"/>
    <w:rsid w:val="00025F23"/>
  </w:style>
  <w:style w:type="paragraph" w:customStyle="1" w:styleId="5EDDAE25A5A143CF9AD45F4CBAB7762D">
    <w:name w:val="5EDDAE25A5A143CF9AD45F4CBAB7762D"/>
    <w:rsid w:val="00025F23"/>
  </w:style>
  <w:style w:type="paragraph" w:customStyle="1" w:styleId="DA3803A802A14A5D83504D04104B7FFC">
    <w:name w:val="DA3803A802A14A5D83504D04104B7FFC"/>
    <w:rsid w:val="00025F23"/>
  </w:style>
  <w:style w:type="paragraph" w:customStyle="1" w:styleId="649E189F44544145B20B62B331D9EE45">
    <w:name w:val="649E189F44544145B20B62B331D9EE45"/>
    <w:rsid w:val="0073611E"/>
  </w:style>
  <w:style w:type="paragraph" w:customStyle="1" w:styleId="22935556AFFA43389DAA268ECC77BAD8">
    <w:name w:val="22935556AFFA43389DAA268ECC77BAD8"/>
    <w:rsid w:val="0073611E"/>
  </w:style>
  <w:style w:type="paragraph" w:customStyle="1" w:styleId="A0E1C0D6172A4EA08F814FE1ADE75B7E">
    <w:name w:val="A0E1C0D6172A4EA08F814FE1ADE75B7E"/>
    <w:rsid w:val="00736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Ter17</b:Tag>
    <b:SourceType>Book</b:SourceType>
    <b:Guid>{DB406460-5CD0-4EEB-A338-623683AD17FD}</b:Guid>
    <b:Author>
      <b:Author>
        <b:NameList>
          <b:Person>
            <b:Last>Terra Vanzant Stern</b:Last>
            <b:First>PhD</b:First>
          </b:Person>
        </b:NameList>
      </b:Author>
    </b:Author>
    <b:Title>Lean and Agile Project Management: How to Make Any Project Better, Faster, and More Cost Effective</b:Title>
    <b:Year>2017</b:Year>
    <b:Publisher>CRC Press</b:Publisher>
    <b:RefOrder>1</b:RefOrder>
  </b:Source>
  <b:Source>
    <b:Tag>Ste16</b:Tag>
    <b:SourceType>Book</b:SourceType>
    <b:Guid>{A0A4764F-3639-4D91-A82E-4688E18D8CB4}</b:Guid>
    <b:Author>
      <b:Author>
        <b:NameList>
          <b:Person>
            <b:Last>Cushing</b:Last>
            <b:First>Steve</b:First>
          </b:Person>
        </b:NameList>
      </b:Author>
    </b:Author>
    <b:Title>Edexcel Computer Science for GCSE Student Book</b:Title>
    <b:Year>2016</b:Year>
    <b:City>Hachette UK</b:City>
    <b:Publisher>Edexcel</b:Publisher>
    <b:RefOrder>2</b:RefOrder>
  </b:Source>
  <b:Source>
    <b:Tag>Std90</b:Tag>
    <b:SourceType>JournalArticle</b:SourceType>
    <b:Guid>{513EEA25-41D0-4AF2-8B51-E9489B379C18}</b:Guid>
    <b:Title>IEEE Std 610.12-1990 - IEEE Standard Glossary of Software Engineering Terminology</b:Title>
    <b:Year>1990</b:Year>
    <b:JournalName>IEEE</b:JournalName>
    <b:Author>
      <b:Author>
        <b:Corporate>IEEE Std - 610.12</b:Corporate>
      </b:Author>
    </b:Author>
    <b:RefOrder>3</b:RefOrder>
  </b:Source>
  <b:Source>
    <b:Tag>ISO08</b:Tag>
    <b:SourceType>JournalArticle</b:SourceType>
    <b:Guid>{BBE7A850-CB79-4538-999A-CC3C665E1B3A}</b:Guid>
    <b:Title>ISO 9001:2008(es)</b:Title>
    <b:Year>2008</b:Year>
    <b:Author>
      <b:Author>
        <b:Corporate>ISO/TC 176/SC 2</b:Corporate>
      </b:Author>
    </b:Author>
    <b:InternetSiteTitle>ISO 9001:2008(es)</b:InternetSiteTitle>
    <b:JournalName>ISO</b:JournalName>
    <b:RefOrder>4</b:RefOrder>
  </b:Source>
  <b:Source>
    <b:Tag>SOI08</b:Tag>
    <b:SourceType>JournalArticle</b:SourceType>
    <b:Guid>{4394D87F-F9F4-43CF-AB26-260D3784025D}</b:Guid>
    <b:Title>ISO/IEC 12207: System and software engineering - Software life cycle processes</b:Title>
    <b:Year>2008</b:Year>
    <b:Author>
      <b:Author>
        <b:Corporate>SO/IEC JTC 1/SC 7</b:Corporate>
      </b:Author>
    </b:Author>
    <b:JournalName>ISO/IEC</b:JournalName>
    <b:RefOrder>5</b:RefOrder>
  </b:Source>
  <b:Source>
    <b:Tag>Cla</b:Tag>
    <b:SourceType>ConferenceProceedings</b:SourceType>
    <b:Guid>{65022393-CB7D-4E88-AF52-5447BD607E97}</b:Guid>
    <b:Author>
      <b:Author>
        <b:NameList>
          <b:Person>
            <b:Last>Karat</b:Last>
            <b:First>Clare-Marie</b:First>
          </b:Person>
          <b:Person>
            <b:Last>Lund</b:Last>
            <b:First>Arnold</b:First>
          </b:Person>
        </b:NameList>
      </b:Author>
    </b:Author>
    <b:Title>CHI'98 ACM Conference on Human Factors and Computing Systems</b:Title>
    <b:Year>1998</b:Year>
    <b:ConferenceName>CHI 98 Conference Summary on Human Factors in Computing Systems</b:ConferenceName>
    <b:City>Los Angeles, CA</b:City>
    <b:Publisher>ACM</b:Publisher>
    <b:RefOrder>6</b:RefOrder>
  </b:Source>
  <b:Source>
    <b:Tag>Kar13</b:Tag>
    <b:SourceType>Book</b:SourceType>
    <b:Guid>{DE26FF1A-B6FC-49CF-B15B-16EC9B48D551}</b:Guid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Title>Software Requirements Third Edition</b:Title>
    <b:Year>2013</b:Year>
    <b:Publisher>Microsoft Press</b:Publishe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C8D4C-7CB2-4F93-9FAC-2B1B1BF5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procesos de verificación y validación</vt:lpstr>
    </vt:vector>
  </TitlesOfParts>
  <Company>Facultad de Estadística e Informática – Ingeniería de Software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05/03/18</dc:subject>
  <dc:creator>MAURICIO TORRES OSORIO</dc:creator>
  <cp:keywords/>
  <dc:description/>
  <cp:lastModifiedBy>Raymundo Perez</cp:lastModifiedBy>
  <cp:revision>21</cp:revision>
  <dcterms:created xsi:type="dcterms:W3CDTF">2018-03-06T04:58:00Z</dcterms:created>
  <dcterms:modified xsi:type="dcterms:W3CDTF">2018-03-06T05:17:00Z</dcterms:modified>
  <cp:category>Desarrollo de Software</cp:category>
</cp:coreProperties>
</file>