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45E" w:rsidRDefault="00B3445E" w:rsidP="00B3445E">
      <w:pPr>
        <w:pStyle w:val="Ttulo1"/>
      </w:pPr>
      <w:r>
        <w:t>3. Requisitos Específicos</w:t>
      </w:r>
    </w:p>
    <w:p w:rsidR="00EB3C88" w:rsidRPr="00EB3C88" w:rsidRDefault="00EB3C88" w:rsidP="00EB3C88">
      <w:r>
        <w:tab/>
        <w:t xml:space="preserve">Se especifican los requerimientos necesarios para diseñar </w:t>
      </w:r>
      <w:r w:rsidR="004C7B99">
        <w:t>un sistema capaz de cubrir los requerimientos, así como planificar y realizar pruebas que demuestren su cumplimiento. La sección comprende los comportamientos externos, perceptibles por los usuarios operadores</w:t>
      </w:r>
    </w:p>
    <w:p w:rsidR="00B3445E" w:rsidRDefault="00B3445E" w:rsidP="00B3445E">
      <w:pPr>
        <w:pStyle w:val="Ttulo2"/>
      </w:pPr>
      <w:r>
        <w:t>3.1. Interfaces Externas</w:t>
      </w:r>
    </w:p>
    <w:p w:rsidR="004C7B99" w:rsidRDefault="004C7B99" w:rsidP="004C7B99">
      <w:r>
        <w:tab/>
        <w:t>El sistema SAAE contempla los siguientes requisitos</w:t>
      </w:r>
      <w:r w:rsidR="00E02BB5">
        <w:t xml:space="preserve"> para el diseño de interfaces</w:t>
      </w:r>
    </w:p>
    <w:p w:rsidR="004C7B99" w:rsidRDefault="00E02BB5" w:rsidP="00E02BB5">
      <w:pPr>
        <w:pStyle w:val="Prrafodelista"/>
        <w:numPr>
          <w:ilvl w:val="0"/>
          <w:numId w:val="2"/>
        </w:numPr>
      </w:pPr>
      <w:r>
        <w:t>Las interfaces deben ser modeladas considerando el perfil de los usuarios finales</w:t>
      </w:r>
    </w:p>
    <w:p w:rsidR="00E02BB5" w:rsidRDefault="00E02BB5" w:rsidP="00E02BB5">
      <w:pPr>
        <w:pStyle w:val="Prrafodelista"/>
        <w:numPr>
          <w:ilvl w:val="0"/>
          <w:numId w:val="2"/>
        </w:numPr>
      </w:pPr>
      <w:r>
        <w:t>Sin necesidad de un manual de usuario el operador debe ser capaz de realizar cualquier operación en un tiempo no mayor a 10 minutos</w:t>
      </w:r>
    </w:p>
    <w:p w:rsidR="00E02BB5" w:rsidRDefault="00E02BB5" w:rsidP="00E02BB5">
      <w:pPr>
        <w:pStyle w:val="Prrafodelista"/>
        <w:numPr>
          <w:ilvl w:val="0"/>
          <w:numId w:val="2"/>
        </w:numPr>
      </w:pPr>
      <w:r>
        <w:t>La interfaz debe ser diseñada para ser operada en modo pantalla completa y ventana</w:t>
      </w:r>
    </w:p>
    <w:p w:rsidR="00E02BB5" w:rsidRDefault="00E02BB5" w:rsidP="00E02BB5">
      <w:pPr>
        <w:pStyle w:val="Prrafodelista"/>
        <w:numPr>
          <w:ilvl w:val="0"/>
          <w:numId w:val="2"/>
        </w:numPr>
      </w:pPr>
      <w:r>
        <w:t>El sistema usará el idioma español</w:t>
      </w:r>
    </w:p>
    <w:p w:rsidR="00E02BB5" w:rsidRPr="00927983" w:rsidRDefault="00E02BB5" w:rsidP="0052326C">
      <w:pPr>
        <w:spacing w:line="240" w:lineRule="auto"/>
        <w:ind w:left="708"/>
      </w:pPr>
      <w:r>
        <w:t>Además, SAAE</w:t>
      </w:r>
      <w:r w:rsidR="0052326C">
        <w:t xml:space="preserve"> es considerado un software centralizado </w:t>
      </w:r>
      <w:proofErr w:type="spellStart"/>
      <w:r w:rsidR="0052326C" w:rsidRPr="0052326C">
        <w:rPr>
          <w:i/>
        </w:rPr>
        <w:t>standalone</w:t>
      </w:r>
      <w:proofErr w:type="spellEnd"/>
      <w:r w:rsidR="0052326C">
        <w:rPr>
          <w:i/>
        </w:rPr>
        <w:t xml:space="preserve"> </w:t>
      </w:r>
      <w:r w:rsidR="0052326C">
        <w:t>y</w:t>
      </w:r>
      <w:r>
        <w:t xml:space="preserve"> no contará con</w:t>
      </w:r>
      <w:r w:rsidR="0052326C">
        <w:t xml:space="preserve"> </w:t>
      </w:r>
      <w:r>
        <w:t>interfaces para comunicarse con otr</w:t>
      </w:r>
      <w:r w:rsidR="0052326C">
        <w:t>os sistemas</w:t>
      </w:r>
    </w:p>
    <w:p w:rsidR="00B3445E" w:rsidRDefault="00B3445E" w:rsidP="00B3445E">
      <w:pPr>
        <w:pStyle w:val="Ttulo2"/>
      </w:pPr>
      <w:r>
        <w:t xml:space="preserve">3.2. Funciones </w:t>
      </w:r>
    </w:p>
    <w:p w:rsidR="00E02BB5" w:rsidRDefault="00E02BB5" w:rsidP="00E02BB5">
      <w:pPr>
        <w:spacing w:line="240" w:lineRule="auto"/>
      </w:pPr>
      <w:r>
        <w:tab/>
        <w:t xml:space="preserve">SAAE proporciona las siguientes funcionalidades </w:t>
      </w:r>
      <w:r w:rsidR="0052326C">
        <w:t>de acuerdo con el</w:t>
      </w:r>
      <w:r>
        <w:t xml:space="preserve"> tipo de usuario</w:t>
      </w:r>
    </w:p>
    <w:p w:rsidR="00E02BB5" w:rsidRDefault="00E02BB5" w:rsidP="00E02BB5">
      <w:pPr>
        <w:spacing w:line="240" w:lineRule="auto"/>
      </w:pPr>
      <w:r>
        <w:tab/>
        <w:t>Director</w:t>
      </w:r>
      <w:r w:rsidR="00CC306D">
        <w:t>:</w:t>
      </w:r>
    </w:p>
    <w:p w:rsidR="0052326C" w:rsidRDefault="0052326C" w:rsidP="0052326C">
      <w:pPr>
        <w:pStyle w:val="Prrafodelista"/>
        <w:numPr>
          <w:ilvl w:val="0"/>
          <w:numId w:val="4"/>
        </w:numPr>
        <w:spacing w:line="240" w:lineRule="auto"/>
      </w:pPr>
      <w:r>
        <w:t>Administración de rentas</w:t>
      </w:r>
    </w:p>
    <w:p w:rsidR="0052326C" w:rsidRDefault="0052326C" w:rsidP="0052326C">
      <w:pPr>
        <w:pStyle w:val="Prrafodelista"/>
        <w:numPr>
          <w:ilvl w:val="0"/>
          <w:numId w:val="4"/>
        </w:numPr>
        <w:spacing w:line="240" w:lineRule="auto"/>
      </w:pPr>
      <w:r>
        <w:t>Administración de clientes</w:t>
      </w:r>
    </w:p>
    <w:p w:rsidR="0052326C" w:rsidRDefault="0052326C" w:rsidP="0052326C">
      <w:pPr>
        <w:pStyle w:val="Prrafodelista"/>
        <w:numPr>
          <w:ilvl w:val="0"/>
          <w:numId w:val="4"/>
        </w:numPr>
        <w:spacing w:line="240" w:lineRule="auto"/>
      </w:pPr>
      <w:r>
        <w:t>Administración de colaboradores</w:t>
      </w:r>
    </w:p>
    <w:p w:rsidR="0052326C" w:rsidRDefault="0052326C" w:rsidP="0052326C">
      <w:pPr>
        <w:pStyle w:val="Prrafodelista"/>
        <w:numPr>
          <w:ilvl w:val="0"/>
          <w:numId w:val="4"/>
        </w:numPr>
        <w:spacing w:line="240" w:lineRule="auto"/>
      </w:pPr>
      <w:r>
        <w:t>Consulta de ingresos y egresos</w:t>
      </w:r>
    </w:p>
    <w:p w:rsidR="0052326C" w:rsidRDefault="0052326C" w:rsidP="0052326C">
      <w:pPr>
        <w:pStyle w:val="Prrafodelista"/>
        <w:numPr>
          <w:ilvl w:val="0"/>
          <w:numId w:val="4"/>
        </w:numPr>
        <w:spacing w:line="240" w:lineRule="auto"/>
      </w:pPr>
      <w:r>
        <w:t>Generación de reportes</w:t>
      </w:r>
    </w:p>
    <w:p w:rsidR="00E02BB5" w:rsidRDefault="0052326C" w:rsidP="00E02BB5">
      <w:pPr>
        <w:pStyle w:val="Prrafodelista"/>
        <w:numPr>
          <w:ilvl w:val="0"/>
          <w:numId w:val="4"/>
        </w:numPr>
        <w:spacing w:line="240" w:lineRule="auto"/>
      </w:pPr>
      <w:r>
        <w:t>Registro de egresos publicitarios</w:t>
      </w:r>
    </w:p>
    <w:p w:rsidR="0052326C" w:rsidRDefault="0052326C" w:rsidP="00E02BB5">
      <w:pPr>
        <w:pStyle w:val="Prrafodelista"/>
        <w:numPr>
          <w:ilvl w:val="0"/>
          <w:numId w:val="4"/>
        </w:numPr>
        <w:spacing w:line="240" w:lineRule="auto"/>
      </w:pPr>
      <w:r>
        <w:t>Administración de horarios y rentas</w:t>
      </w:r>
    </w:p>
    <w:p w:rsidR="00E02BB5" w:rsidRDefault="00E02BB5" w:rsidP="00E02BB5">
      <w:pPr>
        <w:spacing w:line="240" w:lineRule="auto"/>
      </w:pPr>
      <w:r>
        <w:tab/>
        <w:t>Maestro/Colaborador</w:t>
      </w:r>
      <w:r w:rsidR="00CC306D">
        <w:t>:</w:t>
      </w:r>
    </w:p>
    <w:p w:rsidR="0052326C" w:rsidRDefault="00CC306D" w:rsidP="0052326C">
      <w:pPr>
        <w:pStyle w:val="Prrafodelista"/>
        <w:numPr>
          <w:ilvl w:val="0"/>
          <w:numId w:val="5"/>
        </w:numPr>
        <w:spacing w:line="240" w:lineRule="auto"/>
      </w:pPr>
      <w:r>
        <w:t>Administración de Inscripciones</w:t>
      </w:r>
    </w:p>
    <w:p w:rsidR="00CC306D" w:rsidRDefault="00CC306D" w:rsidP="0052326C">
      <w:pPr>
        <w:pStyle w:val="Prrafodelista"/>
        <w:numPr>
          <w:ilvl w:val="0"/>
          <w:numId w:val="5"/>
        </w:numPr>
        <w:spacing w:line="240" w:lineRule="auto"/>
      </w:pPr>
      <w:r>
        <w:t>Administración de grupos</w:t>
      </w:r>
    </w:p>
    <w:p w:rsidR="00CC306D" w:rsidRDefault="00CC306D" w:rsidP="00CC306D">
      <w:pPr>
        <w:pStyle w:val="Prrafodelista"/>
        <w:numPr>
          <w:ilvl w:val="0"/>
          <w:numId w:val="5"/>
        </w:numPr>
        <w:spacing w:line="240" w:lineRule="auto"/>
      </w:pPr>
      <w:r>
        <w:t>Registro de pagos</w:t>
      </w:r>
    </w:p>
    <w:p w:rsidR="00CC306D" w:rsidRDefault="00CC306D" w:rsidP="00CC306D">
      <w:pPr>
        <w:spacing w:line="240" w:lineRule="auto"/>
        <w:ind w:left="708"/>
      </w:pPr>
      <w:r>
        <w:t>Por estímulo:</w:t>
      </w:r>
    </w:p>
    <w:p w:rsidR="00CC306D" w:rsidRDefault="00CC306D" w:rsidP="00CC306D">
      <w:pPr>
        <w:pStyle w:val="Prrafodelista"/>
        <w:numPr>
          <w:ilvl w:val="0"/>
          <w:numId w:val="6"/>
        </w:numPr>
        <w:spacing w:line="240" w:lineRule="auto"/>
      </w:pPr>
      <w:r>
        <w:t>Envío de notificaciones de pago</w:t>
      </w:r>
    </w:p>
    <w:p w:rsidR="00E77D1C" w:rsidRDefault="00CC306D" w:rsidP="00E77D1C">
      <w:pPr>
        <w:spacing w:line="240" w:lineRule="auto"/>
        <w:ind w:left="708"/>
      </w:pPr>
      <w:r>
        <w:t xml:space="preserve">Ésta última dará lugar cuando el sistema, con base en los datos almacenados detecte </w:t>
      </w:r>
      <w:r w:rsidR="00E77D1C">
        <w:t>fechas de pago próximas</w:t>
      </w:r>
    </w:p>
    <w:p w:rsidR="00E77D1C" w:rsidRDefault="00E77D1C" w:rsidP="00E77D1C">
      <w:r>
        <w:br w:type="page"/>
      </w:r>
    </w:p>
    <w:p w:rsidR="00B3445E" w:rsidRDefault="00B3445E" w:rsidP="00B3445E">
      <w:pPr>
        <w:pStyle w:val="Ttulo2"/>
      </w:pPr>
      <w:r>
        <w:lastRenderedPageBreak/>
        <w:t xml:space="preserve">3.3. Requisitos de Rendimiento </w:t>
      </w:r>
    </w:p>
    <w:p w:rsidR="00E77D1C" w:rsidRDefault="00E77D1C" w:rsidP="00E77D1C">
      <w:pPr>
        <w:spacing w:line="240" w:lineRule="auto"/>
      </w:pPr>
      <w:r>
        <w:tab/>
        <w:t>El sistema, por su naturaleza de sistema centralizado, espera una carga de 1 solo usuario simultaneo, el cual deberá tener acceso restringido a los datos almacenados acorde al tipo de usuario, el cual será identificado mediante su usuario y contraseña.</w:t>
      </w:r>
      <w:r w:rsidR="008925C6">
        <w:t xml:space="preserve"> Garantizando así la seguridad de los datos registrados por otros usuarios a nivel horizontal. </w:t>
      </w:r>
    </w:p>
    <w:p w:rsidR="008925C6" w:rsidRDefault="008925C6" w:rsidP="00E77D1C">
      <w:pPr>
        <w:spacing w:line="240" w:lineRule="auto"/>
      </w:pPr>
      <w:r>
        <w:tab/>
        <w:t>Además, se debe garantizar la integridad de los datos registrados, pues el sistema maneja cuestiones financieras.</w:t>
      </w:r>
    </w:p>
    <w:p w:rsidR="00CC306D" w:rsidRPr="00CC306D" w:rsidRDefault="00E77D1C" w:rsidP="008925C6">
      <w:pPr>
        <w:spacing w:line="240" w:lineRule="auto"/>
      </w:pPr>
      <w:r>
        <w:tab/>
        <w:t>Se espera que el sistema opere sin retrasos mayores a 10 segundos entre la interacción del usuario con el sistema y la respuesta, notificando mediante señas visuales que la operación requerirá más tiempo.</w:t>
      </w:r>
    </w:p>
    <w:p w:rsidR="00B3445E" w:rsidRDefault="00B3445E" w:rsidP="00927983">
      <w:pPr>
        <w:pStyle w:val="Ttulo2"/>
        <w:spacing w:line="240" w:lineRule="auto"/>
      </w:pPr>
      <w:r>
        <w:t xml:space="preserve">3.4. Restricciones de Diseño </w:t>
      </w:r>
    </w:p>
    <w:p w:rsidR="008925C6" w:rsidRDefault="008925C6" w:rsidP="00927983">
      <w:pPr>
        <w:pStyle w:val="Prrafodelista"/>
        <w:numPr>
          <w:ilvl w:val="0"/>
          <w:numId w:val="6"/>
        </w:numPr>
        <w:spacing w:line="240" w:lineRule="auto"/>
      </w:pPr>
      <w:r>
        <w:t>SAAE deberá ser capaz de operar en un ambiente Linux o Windows</w:t>
      </w:r>
      <w:r w:rsidR="00927983">
        <w:t xml:space="preserve"> (7 o superior)</w:t>
      </w:r>
    </w:p>
    <w:p w:rsidR="00927983" w:rsidRDefault="00927983" w:rsidP="00927983">
      <w:pPr>
        <w:pStyle w:val="Prrafodelista"/>
        <w:numPr>
          <w:ilvl w:val="0"/>
          <w:numId w:val="6"/>
        </w:numPr>
        <w:spacing w:line="240" w:lineRule="auto"/>
      </w:pPr>
      <w:r>
        <w:t>Se considera JRE 8 como ambiente de ejecución</w:t>
      </w:r>
    </w:p>
    <w:p w:rsidR="00927983" w:rsidRDefault="00927983" w:rsidP="00927983">
      <w:pPr>
        <w:pStyle w:val="Prrafodelista"/>
        <w:numPr>
          <w:ilvl w:val="0"/>
          <w:numId w:val="6"/>
        </w:numPr>
        <w:spacing w:line="240" w:lineRule="auto"/>
      </w:pPr>
      <w:r>
        <w:t>Para una correcta visualización en la mayoría de dispositivos, se considera una pantalla de al menos 1366 x 768 pixeles</w:t>
      </w:r>
    </w:p>
    <w:p w:rsidR="00927983" w:rsidRPr="00CC306D" w:rsidRDefault="00927983" w:rsidP="00927983">
      <w:pPr>
        <w:pStyle w:val="Prrafodelista"/>
        <w:numPr>
          <w:ilvl w:val="0"/>
          <w:numId w:val="6"/>
        </w:numPr>
        <w:spacing w:line="240" w:lineRule="auto"/>
      </w:pPr>
      <w:r>
        <w:t>Los documentos generados para impresión deberán cumplir con las especificaciones del estándar PDF</w:t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softHyphen/>
      </w:r>
    </w:p>
    <w:p w:rsidR="00B3445E" w:rsidRDefault="00B3445E" w:rsidP="00B3445E">
      <w:pPr>
        <w:pStyle w:val="Ttulo2"/>
      </w:pPr>
      <w:r>
        <w:t>3.5. Atributos del Sistema</w:t>
      </w:r>
    </w:p>
    <w:p w:rsidR="006B2CFA" w:rsidRPr="00E96E14" w:rsidRDefault="006B2CFA" w:rsidP="006B2CFA">
      <w:pPr>
        <w:rPr>
          <w:rFonts w:ascii="Arial" w:hAnsi="Arial" w:cs="Arial"/>
        </w:rPr>
      </w:pPr>
      <w:r>
        <w:tab/>
      </w:r>
      <w:r w:rsidRPr="00E96E14">
        <w:rPr>
          <w:rFonts w:ascii="Arial" w:hAnsi="Arial" w:cs="Arial"/>
        </w:rPr>
        <w:t>Mediante la priorización de atributos de calidad, se eligieron:</w:t>
      </w:r>
    </w:p>
    <w:p w:rsidR="006B2CFA" w:rsidRPr="00E96E14" w:rsidRDefault="006B2CFA" w:rsidP="006B2CF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96E14">
        <w:rPr>
          <w:rFonts w:ascii="Arial" w:hAnsi="Arial" w:cs="Arial"/>
        </w:rPr>
        <w:t>Integridad</w:t>
      </w:r>
    </w:p>
    <w:p w:rsidR="006B2CFA" w:rsidRPr="00E96E14" w:rsidRDefault="006B2CFA" w:rsidP="006B2CF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96E14">
        <w:rPr>
          <w:rFonts w:ascii="Arial" w:hAnsi="Arial" w:cs="Arial"/>
        </w:rPr>
        <w:t>Mantenibilidad</w:t>
      </w:r>
    </w:p>
    <w:p w:rsidR="006B2CFA" w:rsidRPr="00E96E14" w:rsidRDefault="006B2CFA" w:rsidP="006B2CF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96E14">
        <w:rPr>
          <w:rFonts w:ascii="Arial" w:hAnsi="Arial" w:cs="Arial"/>
        </w:rPr>
        <w:t>Usabilidad</w:t>
      </w:r>
    </w:p>
    <w:p w:rsidR="006B2CFA" w:rsidRPr="00E96E14" w:rsidRDefault="006B2CFA" w:rsidP="006B2CF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96E14">
        <w:rPr>
          <w:rFonts w:ascii="Arial" w:hAnsi="Arial" w:cs="Arial"/>
        </w:rPr>
        <w:t>Robustez</w:t>
      </w:r>
    </w:p>
    <w:p w:rsidR="006B2CFA" w:rsidRPr="00E96E14" w:rsidRDefault="006B2CFA" w:rsidP="006B2CF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96E14">
        <w:rPr>
          <w:rFonts w:ascii="Arial" w:hAnsi="Arial" w:cs="Arial"/>
        </w:rPr>
        <w:t>Desempeño</w:t>
      </w:r>
    </w:p>
    <w:p w:rsidR="006B2CFA" w:rsidRPr="00E96E14" w:rsidRDefault="006B2CFA" w:rsidP="006B2CF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96E14">
        <w:rPr>
          <w:rFonts w:ascii="Arial" w:hAnsi="Arial" w:cs="Arial"/>
        </w:rPr>
        <w:t>Portabilidad</w:t>
      </w:r>
    </w:p>
    <w:p w:rsidR="006B2CFA" w:rsidRPr="00E96E14" w:rsidRDefault="006B2CFA" w:rsidP="006B2CF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96E14">
        <w:rPr>
          <w:rFonts w:ascii="Arial" w:hAnsi="Arial" w:cs="Arial"/>
        </w:rPr>
        <w:t>Confiabilidad</w:t>
      </w:r>
    </w:p>
    <w:p w:rsidR="006B2CFA" w:rsidRPr="00E96E14" w:rsidRDefault="006B2CFA" w:rsidP="006B2CF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96E14">
        <w:rPr>
          <w:rFonts w:ascii="Arial" w:hAnsi="Arial" w:cs="Arial"/>
        </w:rPr>
        <w:t>Probabilidad</w:t>
      </w:r>
    </w:p>
    <w:p w:rsidR="006B2CFA" w:rsidRPr="00E96E14" w:rsidRDefault="006B2CFA" w:rsidP="006B2CFA">
      <w:pPr>
        <w:rPr>
          <w:rFonts w:ascii="Arial" w:hAnsi="Arial" w:cs="Arial"/>
        </w:rPr>
      </w:pPr>
      <w:r w:rsidRPr="00E96E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12C941" wp14:editId="3FBFAAC4">
                <wp:simplePos x="0" y="0"/>
                <wp:positionH relativeFrom="margin">
                  <wp:align>right</wp:align>
                </wp:positionH>
                <wp:positionV relativeFrom="paragraph">
                  <wp:posOffset>3157220</wp:posOffset>
                </wp:positionV>
                <wp:extent cx="674433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37" y="20057"/>
                    <wp:lineTo x="21537" y="0"/>
                    <wp:lineTo x="0" y="0"/>
                  </wp:wrapPolygon>
                </wp:wrapTight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2CFA" w:rsidRPr="004F3EF7" w:rsidRDefault="006B2CFA" w:rsidP="006B2CFA">
                            <w:pPr>
                              <w:pStyle w:val="Descripci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2C94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479.85pt;margin-top:248.6pt;width:531.05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" stroked="f">
                <v:textbox style="mso-fit-shape-to-text:t" inset="0,0,0,0">
                  <w:txbxContent>
                    <w:p w:rsidR="006B2CFA" w:rsidRPr="004F3EF7" w:rsidRDefault="006B2CFA" w:rsidP="006B2CFA">
                      <w:pPr>
                        <w:pStyle w:val="Descripcin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96E14">
        <w:rPr>
          <w:rFonts w:ascii="Arial" w:hAnsi="Arial" w:cs="Arial"/>
        </w:rPr>
        <w:t xml:space="preserve">Como los atributos de calidad a considerar para </w:t>
      </w:r>
      <w:r>
        <w:rPr>
          <w:rFonts w:ascii="Arial" w:hAnsi="Arial" w:cs="Arial"/>
        </w:rPr>
        <w:t>SAAE</w:t>
      </w:r>
      <w:r w:rsidRPr="00E96E14">
        <w:rPr>
          <w:rFonts w:ascii="Arial" w:hAnsi="Arial" w:cs="Arial"/>
        </w:rPr>
        <w:t xml:space="preserve">, la priorización puede observarse a detalle en la </w:t>
      </w:r>
      <w:r>
        <w:rPr>
          <w:rFonts w:ascii="Arial" w:hAnsi="Arial" w:cs="Arial"/>
        </w:rPr>
        <w:t>tabla a continuación</w:t>
      </w:r>
      <w:r w:rsidR="00782D04">
        <w:rPr>
          <w:rFonts w:ascii="Arial" w:hAnsi="Arial" w:cs="Arial"/>
        </w:rPr>
        <w:t>:</w:t>
      </w:r>
    </w:p>
    <w:p w:rsidR="006B2CFA" w:rsidRPr="006B2CFA" w:rsidRDefault="006B2CFA" w:rsidP="006B2CFA">
      <w:r w:rsidRPr="00E96E14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706FE1D" wp14:editId="224F815E">
            <wp:simplePos x="0" y="0"/>
            <wp:positionH relativeFrom="margin">
              <wp:align>left</wp:align>
            </wp:positionH>
            <wp:positionV relativeFrom="page">
              <wp:posOffset>6999846</wp:posOffset>
            </wp:positionV>
            <wp:extent cx="4988560" cy="1797050"/>
            <wp:effectExtent l="0" t="0" r="2540" b="0"/>
            <wp:wrapTight wrapText="bothSides">
              <wp:wrapPolygon edited="0">
                <wp:start x="0" y="0"/>
                <wp:lineTo x="0" y="21295"/>
                <wp:lineTo x="19961" y="21295"/>
                <wp:lineTo x="20704" y="21066"/>
                <wp:lineTo x="21529" y="19692"/>
                <wp:lineTo x="21529" y="10991"/>
                <wp:lineTo x="19961" y="10991"/>
                <wp:lineTo x="21529" y="10075"/>
                <wp:lineTo x="21529" y="8243"/>
                <wp:lineTo x="18724" y="7327"/>
                <wp:lineTo x="19879" y="3664"/>
                <wp:lineTo x="2152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2D04" w:rsidRDefault="00782D04">
      <w:r>
        <w:br w:type="page"/>
      </w:r>
    </w:p>
    <w:p w:rsidR="006B2CFA" w:rsidRDefault="006B2CFA" w:rsidP="00782D04">
      <w:pPr>
        <w:pStyle w:val="Prrafodelista"/>
        <w:numPr>
          <w:ilvl w:val="0"/>
          <w:numId w:val="8"/>
        </w:numPr>
      </w:pPr>
      <w:r w:rsidRPr="00E96E14">
        <w:lastRenderedPageBreak/>
        <w:t>El sistema debe ser capaz de cumplir las funciones requeridas sin interrupción al menos un 90% de las veces.</w:t>
      </w:r>
    </w:p>
    <w:p w:rsidR="006B2CFA" w:rsidRPr="006B2CFA" w:rsidRDefault="006B2CFA" w:rsidP="00782D04">
      <w:pPr>
        <w:pStyle w:val="Prrafodelista"/>
        <w:numPr>
          <w:ilvl w:val="0"/>
          <w:numId w:val="8"/>
        </w:numPr>
      </w:pPr>
      <w:r w:rsidRPr="00E96E14">
        <w:t>Todos los componentes del sistema deberán identificar en su documentación las dependencias y requisitos de ambiente necesarios para su correcta ejecución.</w:t>
      </w:r>
    </w:p>
    <w:p w:rsidR="006B2CFA" w:rsidRDefault="006B2CFA" w:rsidP="00782D04">
      <w:pPr>
        <w:pStyle w:val="Prrafodelista"/>
        <w:numPr>
          <w:ilvl w:val="0"/>
          <w:numId w:val="8"/>
        </w:numPr>
      </w:pPr>
      <w:r w:rsidRPr="00E96E14">
        <w:t>El almacenamiento de contraseñas deberá realizarse de manera encriptada, utilizando SHA256, en ningún momento el sistema almacenará la contraseña de usuario de otra manera.</w:t>
      </w:r>
    </w:p>
    <w:p w:rsidR="006B2CFA" w:rsidRPr="006B2CFA" w:rsidRDefault="006B2CFA" w:rsidP="00782D04">
      <w:pPr>
        <w:pStyle w:val="Prrafodelista"/>
        <w:numPr>
          <w:ilvl w:val="0"/>
          <w:numId w:val="8"/>
        </w:numPr>
      </w:pPr>
      <w:r w:rsidRPr="00E96E14">
        <w:t>El sistema deberá mostrar los mensajes de confirmación en un lapso no mayor a 6 segundos a menos que se especifique lo contrario mediante otro dialogo del sistema</w:t>
      </w:r>
    </w:p>
    <w:p w:rsidR="006B2CFA" w:rsidRDefault="00782D04" w:rsidP="00782D04">
      <w:pPr>
        <w:pStyle w:val="Prrafodelista"/>
        <w:numPr>
          <w:ilvl w:val="0"/>
          <w:numId w:val="8"/>
        </w:numPr>
      </w:pPr>
      <w:r w:rsidRPr="00E96E14">
        <w:t>La exportación de archivos deberá</w:t>
      </w:r>
      <w:r w:rsidR="006B2CFA" w:rsidRPr="00E96E14">
        <w:t xml:space="preserve"> ocurrir en un lapso no mayor a 1 minuto para archivos de hasta 10MB</w:t>
      </w:r>
    </w:p>
    <w:p w:rsidR="006B2CFA" w:rsidRDefault="006B2CFA" w:rsidP="00782D04">
      <w:pPr>
        <w:pStyle w:val="Prrafodelista"/>
        <w:numPr>
          <w:ilvl w:val="0"/>
          <w:numId w:val="8"/>
        </w:numPr>
      </w:pPr>
      <w:r w:rsidRPr="00E96E14">
        <w:t>El sistema debe poder ser utilizado mediante mouse, teclado, dispositivos de entrada táctil o una combinación de estos</w:t>
      </w:r>
    </w:p>
    <w:p w:rsidR="00782D04" w:rsidRDefault="00782D04" w:rsidP="00782D04">
      <w:pPr>
        <w:pStyle w:val="Prrafodelista"/>
        <w:numPr>
          <w:ilvl w:val="0"/>
          <w:numId w:val="8"/>
        </w:numPr>
      </w:pPr>
      <w:r w:rsidRPr="00E96E14">
        <w:t>Las modificaciones a los datos del sistema deberán protegerse de acuerdo con el nivel de autoridad del usuario</w:t>
      </w:r>
    </w:p>
    <w:p w:rsidR="00782D04" w:rsidRPr="00782D04" w:rsidRDefault="00782D04" w:rsidP="00782D04">
      <w:pPr>
        <w:pStyle w:val="Prrafodelista"/>
        <w:numPr>
          <w:ilvl w:val="0"/>
          <w:numId w:val="8"/>
        </w:numPr>
      </w:pPr>
      <w:r w:rsidRPr="00E96E14">
        <w:t>El sistema deberá rechazar cualquier intento de ingresar datos inválidos</w:t>
      </w:r>
      <w:r>
        <w:br/>
      </w:r>
    </w:p>
    <w:p w:rsidR="006B2CFA" w:rsidRDefault="006B2CFA" w:rsidP="00EB3C88">
      <w:pPr>
        <w:pStyle w:val="Ttulo1"/>
        <w:spacing w:line="240" w:lineRule="auto"/>
      </w:pPr>
      <w:bookmarkStart w:id="0" w:name="_GoBack"/>
      <w:bookmarkEnd w:id="0"/>
    </w:p>
    <w:p w:rsidR="00B3445E" w:rsidRDefault="00B3445E" w:rsidP="00EB3C88">
      <w:pPr>
        <w:pStyle w:val="Ttulo1"/>
        <w:spacing w:line="240" w:lineRule="auto"/>
      </w:pPr>
      <w:r>
        <w:t>4. Apéndices</w:t>
      </w:r>
    </w:p>
    <w:sectPr w:rsidR="00B34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C23"/>
    <w:multiLevelType w:val="hybridMultilevel"/>
    <w:tmpl w:val="8690A1AC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3024FE"/>
    <w:multiLevelType w:val="hybridMultilevel"/>
    <w:tmpl w:val="A7D8A20E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F553CA8"/>
    <w:multiLevelType w:val="hybridMultilevel"/>
    <w:tmpl w:val="7FAE9E38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4700BF6"/>
    <w:multiLevelType w:val="hybridMultilevel"/>
    <w:tmpl w:val="FE6C343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00455D0"/>
    <w:multiLevelType w:val="hybridMultilevel"/>
    <w:tmpl w:val="7074AD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6F5D4E"/>
    <w:multiLevelType w:val="hybridMultilevel"/>
    <w:tmpl w:val="A8149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D00FA"/>
    <w:multiLevelType w:val="hybridMultilevel"/>
    <w:tmpl w:val="D2721A9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FBD6C36"/>
    <w:multiLevelType w:val="hybridMultilevel"/>
    <w:tmpl w:val="2CAE5458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5E"/>
    <w:rsid w:val="000A11DF"/>
    <w:rsid w:val="002762F7"/>
    <w:rsid w:val="004C7B99"/>
    <w:rsid w:val="0052326C"/>
    <w:rsid w:val="006B2CFA"/>
    <w:rsid w:val="00782D04"/>
    <w:rsid w:val="008650C5"/>
    <w:rsid w:val="008925C6"/>
    <w:rsid w:val="00906E43"/>
    <w:rsid w:val="00927983"/>
    <w:rsid w:val="00B3445E"/>
    <w:rsid w:val="00CC306D"/>
    <w:rsid w:val="00E02BB5"/>
    <w:rsid w:val="00E77D1C"/>
    <w:rsid w:val="00EB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876F"/>
  <w15:chartTrackingRefBased/>
  <w15:docId w15:val="{246AECA8-DF87-4786-B4A7-A36E4D8E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34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4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4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B344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4C7B9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6B2CFA"/>
    <w:pPr>
      <w:spacing w:after="200" w:line="240" w:lineRule="auto"/>
    </w:pPr>
    <w:rPr>
      <w:i/>
      <w:iCs/>
      <w:color w:val="44546A" w:themeColor="text2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TORRES OSORIO</dc:creator>
  <cp:keywords/>
  <dc:description/>
  <cp:lastModifiedBy>MAURICIO TORRES OSORIO</cp:lastModifiedBy>
  <cp:revision>2</cp:revision>
  <dcterms:created xsi:type="dcterms:W3CDTF">2018-03-06T02:20:00Z</dcterms:created>
  <dcterms:modified xsi:type="dcterms:W3CDTF">2018-03-06T04:06:00Z</dcterms:modified>
</cp:coreProperties>
</file>