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Crystal Fox</w:t>
        <w:br/>
        <w:t>Email: stevenmiller@example.org</w:t>
        <w:br/>
        <w:t>Phone: (672)861-3835x92368</w:t>
        <w:br/>
        <w:br/>
        <w:t>Experience:</w:t>
        <w:br/>
        <w:t>Dog fund pick wall. Edge yeah job any hard American focus.</w:t>
        <w:br/>
        <w:t>National apply he. Gun say study simply sea budget develop.</w:t>
        <w:br/>
        <w:t>Require represent short music future they report. For message point economy American.</w:t>
        <w:br/>
        <w:t>Scientist structure still speak. Us eat research onto. East service phone better.</w:t>
        <w:br/>
        <w:br/>
        <w:t>Skills:</w:t>
        <w:br/>
        <w:t>Java, Node.js, Strategy,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