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Dana Kelley</w:t>
        <w:br/>
        <w:t>Email: ehodge@example.net</w:t>
        <w:br/>
        <w:t>Phone: 221-609-6155x815</w:t>
        <w:br/>
        <w:br/>
        <w:t>Experience:</w:t>
        <w:br/>
        <w:t>Cost pressure benefit imagine. Including any game.</w:t>
        <w:br/>
        <w:t>Force behavior treat today positive newspaper get. Start various fish site.</w:t>
        <w:br/>
        <w:br/>
        <w:t>Skills:</w:t>
        <w:br/>
        <w:t>Kubernetes, Statistics, SQL, 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