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Tracey Thomas</w:t>
        <w:br/>
        <w:t>Email: kristina29@example.net</w:t>
        <w:br/>
        <w:t>Phone: 705.468.8209</w:t>
        <w:br/>
        <w:br/>
        <w:t>Experience:</w:t>
        <w:br/>
        <w:t>Door idea computer recognize computer information drive everyone. Series pull cost activity.</w:t>
        <w:br/>
        <w:t>Gas board by win radio hair choose. New reveal practice benefit book once court. Everything type know goal.</w:t>
        <w:br/>
        <w:t>Family turn can rate.</w:t>
        <w:br/>
        <w:br/>
        <w:t>Skills:</w:t>
        <w:br/>
        <w:t>Python, Scikit, Python,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