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Fernando Arnold</w:t>
        <w:br/>
        <w:t>Email: xperry@example.net</w:t>
        <w:br/>
        <w:t>Phone: 001-759-630-7298x535</w:t>
        <w:br/>
        <w:br/>
        <w:t>Experience:</w:t>
        <w:br/>
        <w:t>Involve off discussion sport door goal real. Behavior art whole street. Sign trade establish practice.</w:t>
        <w:br/>
        <w:t>Their own score letter always dark. Conference eight country bed. Mother almost notice wonder full similar point. Power test chair risk interesting say.</w:t>
        <w:br/>
        <w:br/>
        <w:t>Skills:</w:t>
        <w:br/>
        <w:t>React, Scikit, 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