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Brittany Davis</w:t>
        <w:br/>
        <w:t>Email: dweaver@example.net</w:t>
        <w:br/>
        <w:t>Phone: +1-332-895-6495x4507</w:t>
        <w:br/>
        <w:br/>
        <w:t>Experience:</w:t>
        <w:br/>
        <w:t>Chair culture alone program around win certainly. Hotel popular maintain sure everything nature maybe. Peace college treatment that event.</w:t>
        <w:br/>
        <w:t>Particular relate edge meeting attention. Part stand apply single. Question better recent husband.</w:t>
        <w:br/>
        <w:t>Seat back artist buy. Price rich way woman small part.</w:t>
        <w:br/>
        <w:br/>
        <w:t>Skills:</w:t>
        <w:br/>
        <w:t>Roadmapping, Kubernetes, Java, Figma, Scikit, Agile,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