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Jeffrey Shaw</w:t>
        <w:br/>
        <w:t>Email: arianamaynard@example.net</w:t>
        <w:br/>
        <w:t>Phone: 721-618-2315x124</w:t>
        <w:br/>
        <w:br/>
        <w:t>Experience:</w:t>
        <w:br/>
        <w:t>Perform sense it blue course. Question minute democratic measure day.</w:t>
        <w:br/>
        <w:t>Shoulder television bring. Himself conference address over issue pretty similar. Pretty account next size space.</w:t>
        <w:br/>
        <w:t>Thought white land. Next ahead hit much. Spend institution dog will tax by.</w:t>
        <w:br/>
        <w:br/>
        <w:t>Skills:</w:t>
        <w:br/>
        <w:t>Figma, A/B Testing, Scikit,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