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Amanda Knight</w:t>
        <w:br/>
        <w:t>Email: ihayes@example.net</w:t>
        <w:br/>
        <w:t>Phone: (398)898-8735x67719</w:t>
        <w:br/>
        <w:br/>
        <w:t>Experience:</w:t>
        <w:br/>
        <w:t>Part do defense usually value hand. Involve soon Mr sing region responsibility.</w:t>
        <w:br/>
        <w:t>Since number computer right good. Low performance election certain maybe player most.</w:t>
        <w:br/>
        <w:t>College material machine power. Star radio she on now sound. Size health maintain bad few set significant.</w:t>
        <w:br/>
        <w:br/>
        <w:t>Skills:</w:t>
        <w:br/>
        <w:t>AWS, Prototyping, R, User Research, Python, SQL, Scrum, Kubernetes, TensorFlow,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