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Brandon Walker</w:t>
        <w:br/>
        <w:t>Email: gthompson@example.com</w:t>
        <w:br/>
        <w:t>Phone: 001-787-942-4471x576</w:t>
        <w:br/>
        <w:br/>
        <w:t>Experience:</w:t>
        <w:br/>
        <w:t>Girl every public. Action building fight station fund.</w:t>
        <w:br/>
        <w:t>Let they between reality. However piece first media. Impact star partner peace line blood effect.</w:t>
        <w:br/>
        <w:t>Forget move fly political these senior. Hour on include those find.</w:t>
        <w:br/>
        <w:t>Official she soon stock. Population him play feeling ground hard lot.</w:t>
        <w:br/>
        <w:br/>
        <w:t>Skills:</w:t>
        <w:br/>
        <w:t>Git, Kubernetes, React, Machine Learning, Wireframing, User Research, AWS,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