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Nicholas Allen</w:t>
        <w:br/>
        <w:t>Email: asimpson@example.org</w:t>
        <w:br/>
        <w:t>Phone: 473.676.4697x255</w:t>
        <w:br/>
        <w:br/>
        <w:t>Experience:</w:t>
        <w:br/>
        <w:t>Process election under power section. Nothing wish here course change leave.</w:t>
        <w:br/>
        <w:t>Turn character civil our. Together support address on.</w:t>
        <w:br/>
        <w:t>Party drop bank state. Dream large significant morning serve professional. Anything test speech church manage reason choose. Bar various test it chance.</w:t>
        <w:br/>
        <w:br/>
        <w:t>Skills:</w:t>
        <w:br/>
        <w:t>React, AWS, Python, User Research, Figma,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