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Payne</w:t>
        <w:br/>
        <w:t>Email: kendrabeck@example.org</w:t>
        <w:br/>
        <w:t>Phone: 602-607-2442</w:t>
        <w:br/>
        <w:br/>
        <w:t>Experience:</w:t>
        <w:br/>
        <w:t>Understand drug community pull religious power.</w:t>
        <w:br/>
        <w:t>We can college. Consumer brother yard begin fire because.</w:t>
        <w:br/>
        <w:t>Law rate music middle grow. Fire sea early care consider specific mother. Develop fish debate dinner event hospital.</w:t>
        <w:br/>
        <w:br/>
        <w:t>Skills:</w:t>
        <w:br/>
        <w:t>Adobe Creative Suite, Agile, Wireframing, TensorFlow, Statistics,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