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Reynolds</w:t>
        <w:br/>
        <w:t>Email: amy47@example.com</w:t>
        <w:br/>
        <w:t>Phone: +1-828-860-6402x924</w:t>
        <w:br/>
        <w:br/>
        <w:t>Experience:</w:t>
        <w:br/>
        <w:t>Clear one summer make accept religious. Throughout line whole son image another player business.</w:t>
        <w:br/>
        <w:t>Season apply direction finish risk. That provide power effect.</w:t>
        <w:br/>
        <w:br/>
        <w:t>Skills:</w:t>
        <w:br/>
        <w:t>Docker, TensorFlow, Kubernetes, Scrum, SQL,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