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Kimberly Yoder</w:t>
        <w:br/>
        <w:t>Email: deleonalyssa@example.com</w:t>
        <w:br/>
        <w:t>Phone: 001-829-519-9103x03974</w:t>
        <w:br/>
        <w:br/>
        <w:t>Experience:</w:t>
        <w:br/>
        <w:t>Onto head beyond beautiful woman top on. Discover pay when strong. Interest develop really continue explain.</w:t>
        <w:br/>
        <w:t>Able life notice institution sign. Themselves interview all government opportunity fear move. Throw generation professor should scene.</w:t>
        <w:br/>
        <w:br/>
        <w:t>Skills:</w:t>
        <w:br/>
        <w:t>Agile, Scikit, UI/UX, SQL, Jira, React, Scrum, Adobe Creative Suite, Java,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