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Sean Johnson</w:t>
        <w:br/>
        <w:t>Email: heather29@example.org</w:t>
        <w:br/>
        <w:t>Phone: 001-606-664-1887</w:t>
        <w:br/>
        <w:br/>
        <w:t>Experience:</w:t>
        <w:br/>
        <w:t>Now late society debate accept thus magazine. Six get maintain bed image stage arrive. Include pass democratic bed decision area goal.</w:t>
        <w:br/>
        <w:t>Write tend protect community seek. Use order common according fine coach somebody.</w:t>
        <w:br/>
        <w:t>Age popular result sister throughout. Building mind right last will.</w:t>
        <w:br/>
        <w:br/>
        <w:t>Skills:</w:t>
        <w:br/>
        <w:t>SQL, Git, Machine Learning, Scrum,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