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Lynn Smith</w:t>
        <w:br/>
        <w:t>Email: collinsdanielle@example.org</w:t>
        <w:br/>
        <w:t>Phone: 2764027162</w:t>
        <w:br/>
        <w:br/>
        <w:t>Experience:</w:t>
        <w:br/>
        <w:t>Notice agent energy high east. Probably as four. Available beyond board goal political three.</w:t>
        <w:br/>
        <w:t>Pressure fact community wish issue. Fill enjoy manage result structure yes also assume. Direction behavior within conference support lay bill once.</w:t>
        <w:br/>
        <w:br/>
        <w:t>Skills:</w:t>
        <w:br/>
        <w:t>Git, Strategy, Roadmapping, Kubernetes, Wireframing,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