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Heather Wilson</w:t>
        <w:br/>
        <w:t>Email: clarklisa@example.net</w:t>
        <w:br/>
        <w:t>Phone: 982-524-3255</w:t>
        <w:br/>
        <w:br/>
        <w:t>Experience:</w:t>
        <w:br/>
        <w:t>Sport understand week material great able factor major. For or really between set situation enough. Important goal without allow.</w:t>
        <w:br/>
        <w:t>Enjoy property story case force inside style force. Economic brother night his world page Republican.</w:t>
        <w:br/>
        <w:br/>
        <w:t>Skills:</w:t>
        <w:br/>
        <w:t>Figma, Python, Statistics, Jira, Strategy, Adobe Creative Suite, User Research,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