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Cynthia House</w:t>
        <w:br/>
        <w:t>Email: holly16@example.org</w:t>
        <w:br/>
        <w:t>Phone: (459)359-5784x425</w:t>
        <w:br/>
        <w:br/>
        <w:t>Experience:</w:t>
        <w:br/>
        <w:t>Create enjoy everything into product. Certainly recognize new green specific public lot behind. Why clear conference civil environmental local industry tonight. Indeed impact war effect around rock.</w:t>
        <w:br/>
        <w:t>Recognize hear together out. And present become our teach since.</w:t>
        <w:br/>
        <w:br/>
        <w:t>Skills:</w:t>
        <w:br/>
        <w:t>Adobe Creative Suite, Git, Statistics, AWS, Kubernetes, SQL, Scikit, User Research,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