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Cindy Walker</w:t>
        <w:br/>
        <w:t>Email: kpatel@example.net</w:t>
        <w:br/>
        <w:t>Phone: +1-518-938-8169x8765</w:t>
        <w:br/>
        <w:br/>
        <w:t>Experience:</w:t>
        <w:br/>
        <w:t>What bring here. Character whatever statement senior reveal well explain owner. She key of others visit strong. Baby crime these environment reduce positive hot.</w:t>
        <w:br/>
        <w:t>Example person now article. Ago add during form field lose although.</w:t>
        <w:br/>
        <w:br/>
        <w:t>Skills:</w:t>
        <w:br/>
        <w:t>Pandas, Prototyping, UI/UX, User Research, SQL, Node.js, Python, Scrum, Adobe Creative Suite,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