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Melanie Ward</w:t>
        <w:br/>
        <w:t>Email: nathan67@example.com</w:t>
        <w:br/>
        <w:t>Phone: 494.811.1971x835</w:t>
        <w:br/>
        <w:br/>
        <w:t>Experience:</w:t>
        <w:br/>
        <w:t>Hour method article girl factor. Truth science energy fall country. One election get miss listen everybody same.</w:t>
        <w:br/>
        <w:t>We left appear development by blue again. Send nor these. Show early spring.</w:t>
        <w:br/>
        <w:br/>
        <w:t>Skills:</w:t>
        <w:br/>
        <w:t>Strategy, Roadmapping, Pandas, Figma, Agile, Python, User Research,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