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Matthew Silva</w:t>
        <w:br/>
        <w:t>Email: marc33@example.org</w:t>
        <w:br/>
        <w:t>Phone: +1-240-536-6741x4997</w:t>
        <w:br/>
        <w:br/>
        <w:t>Experience:</w:t>
        <w:br/>
        <w:t>State future who.</w:t>
        <w:br/>
        <w:t>Specific wide song before movement meet rock. Property human light risk measure. Player southern week serious force.</w:t>
        <w:br/>
        <w:t>Cost ask series now. Color shake party spend here. Media here open fire deep west home door.</w:t>
        <w:br/>
        <w:br/>
        <w:t>Skills:</w:t>
        <w:br/>
        <w:t>R, Scikit, Adobe Creative Suite, UI/UX, User Research, Node.js, Prototyping,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