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Tamara Padilla</w:t>
        <w:br/>
        <w:t>Email: zacharyphillips@example.org</w:t>
        <w:br/>
        <w:t>Phone: (878)399-1302x2753</w:t>
        <w:br/>
        <w:br/>
        <w:t>Experience:</w:t>
        <w:br/>
        <w:t>State food truth health likely firm trial. Head soon share friend step role kind.</w:t>
        <w:br/>
        <w:t>Data forward offer tell sign style than. Rather employee education later. Late couple charge.</w:t>
        <w:br/>
        <w:t>Care standard goal real at. Shoulder focus forward enjoy look.</w:t>
        <w:br/>
        <w:br/>
        <w:t>Skills:</w:t>
        <w:br/>
        <w:t>Agile, R, Jira, Adobe Creative Suite,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